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12A3C" w14:textId="77777777" w:rsidR="000108BE" w:rsidRPr="00B11DAB" w:rsidRDefault="000108BE" w:rsidP="0063513D">
      <w:pPr>
        <w:tabs>
          <w:tab w:val="left" w:pos="540"/>
        </w:tabs>
        <w:rPr>
          <w:rFonts w:ascii="Arial" w:eastAsia="Arial Unicode MS" w:hAnsi="Arial" w:cs="Arial"/>
          <w:color w:val="auto"/>
          <w:sz w:val="18"/>
          <w:szCs w:val="18"/>
          <w:cs/>
        </w:rPr>
      </w:pPr>
    </w:p>
    <w:p w14:paraId="6407BDEC" w14:textId="0D956030" w:rsidR="00C4649B" w:rsidRPr="00B11DAB" w:rsidRDefault="00E70748" w:rsidP="00B11DAB">
      <w:pPr>
        <w:pStyle w:val="Heading1"/>
        <w:ind w:left="540" w:hanging="540"/>
      </w:pPr>
      <w:r w:rsidRPr="00E70748">
        <w:t>1</w:t>
      </w:r>
      <w:r w:rsidR="00F137BC" w:rsidRPr="00B11DAB">
        <w:tab/>
        <w:t>General information</w:t>
      </w:r>
    </w:p>
    <w:p w14:paraId="0C166229" w14:textId="77777777" w:rsidR="00F137BC" w:rsidRPr="00B11DAB" w:rsidRDefault="00F137BC" w:rsidP="00062AF8">
      <w:pPr>
        <w:tabs>
          <w:tab w:val="left" w:pos="567"/>
        </w:tabs>
        <w:autoSpaceDE w:val="0"/>
        <w:autoSpaceDN w:val="0"/>
        <w:adjustRightInd w:val="0"/>
        <w:jc w:val="both"/>
        <w:rPr>
          <w:rFonts w:ascii="Arial" w:hAnsi="Arial" w:cs="Arial"/>
          <w:color w:val="auto"/>
          <w:sz w:val="18"/>
          <w:szCs w:val="18"/>
        </w:rPr>
      </w:pPr>
    </w:p>
    <w:p w14:paraId="180DF927" w14:textId="77777777" w:rsidR="004731BC" w:rsidRPr="00B11DAB" w:rsidRDefault="00C4649B" w:rsidP="00062AF8">
      <w:pPr>
        <w:jc w:val="both"/>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 xml:space="preserve">Chaoprayamahanakorn Public Company Limited (the Company) </w:t>
      </w:r>
      <w:r w:rsidR="004731BC" w:rsidRPr="00B11DAB">
        <w:rPr>
          <w:rFonts w:ascii="Arial" w:eastAsia="Arial Unicode MS" w:hAnsi="Arial" w:cs="Arial"/>
          <w:color w:val="auto"/>
          <w:spacing w:val="-2"/>
          <w:sz w:val="18"/>
          <w:szCs w:val="18"/>
        </w:rPr>
        <w:t xml:space="preserve">is a public limited company which listed on the Stock </w:t>
      </w:r>
      <w:r w:rsidR="004731BC" w:rsidRPr="00B11DAB">
        <w:rPr>
          <w:rFonts w:ascii="Arial" w:eastAsia="Arial Unicode MS" w:hAnsi="Arial" w:cs="Arial"/>
          <w:color w:val="auto"/>
          <w:spacing w:val="-4"/>
          <w:sz w:val="18"/>
          <w:szCs w:val="18"/>
        </w:rPr>
        <w:t>Exchange of Thailand. The Company is incorporated and domiciled in Thailand. The address of the Company’s registered</w:t>
      </w:r>
      <w:r w:rsidR="004731BC" w:rsidRPr="00B11DAB">
        <w:rPr>
          <w:rFonts w:ascii="Arial" w:eastAsia="Arial Unicode MS" w:hAnsi="Arial" w:cs="Arial"/>
          <w:color w:val="auto"/>
          <w:spacing w:val="-2"/>
          <w:sz w:val="18"/>
          <w:szCs w:val="18"/>
        </w:rPr>
        <w:t xml:space="preserve"> office is as follows:</w:t>
      </w:r>
    </w:p>
    <w:p w14:paraId="6B1C0EA7" w14:textId="77777777" w:rsidR="004731BC" w:rsidRPr="00B11DAB" w:rsidRDefault="004731BC" w:rsidP="00062AF8">
      <w:pPr>
        <w:autoSpaceDE w:val="0"/>
        <w:autoSpaceDN w:val="0"/>
        <w:adjustRightInd w:val="0"/>
        <w:jc w:val="both"/>
        <w:rPr>
          <w:rFonts w:ascii="Arial" w:hAnsi="Arial" w:cs="Arial"/>
          <w:color w:val="auto"/>
          <w:sz w:val="18"/>
          <w:szCs w:val="18"/>
        </w:rPr>
      </w:pPr>
    </w:p>
    <w:p w14:paraId="02B82563" w14:textId="094C3620" w:rsidR="00616EE2" w:rsidRPr="00B11DAB" w:rsidRDefault="00E70748" w:rsidP="00062AF8">
      <w:pPr>
        <w:jc w:val="both"/>
        <w:rPr>
          <w:rFonts w:ascii="Arial" w:eastAsia="Arial" w:hAnsi="Arial" w:cs="Arial"/>
          <w:color w:val="auto"/>
          <w:spacing w:val="-2"/>
          <w:sz w:val="18"/>
          <w:szCs w:val="18"/>
        </w:rPr>
      </w:pPr>
      <w:r w:rsidRPr="00E70748">
        <w:rPr>
          <w:rFonts w:ascii="Arial" w:eastAsia="Arial" w:hAnsi="Arial" w:cs="Arial"/>
          <w:color w:val="auto"/>
          <w:spacing w:val="-2"/>
          <w:sz w:val="18"/>
          <w:szCs w:val="18"/>
        </w:rPr>
        <w:t>909</w:t>
      </w:r>
      <w:r w:rsidR="00616EE2" w:rsidRPr="00B11DAB">
        <w:rPr>
          <w:rFonts w:ascii="Arial" w:eastAsia="Arial" w:hAnsi="Arial" w:cs="Arial"/>
          <w:color w:val="auto"/>
          <w:spacing w:val="-2"/>
          <w:sz w:val="18"/>
          <w:szCs w:val="18"/>
        </w:rPr>
        <w:t>/</w:t>
      </w:r>
      <w:r w:rsidRPr="00E70748">
        <w:rPr>
          <w:rFonts w:ascii="Arial" w:eastAsia="Arial" w:hAnsi="Arial" w:cs="Arial"/>
          <w:color w:val="auto"/>
          <w:spacing w:val="-2"/>
          <w:sz w:val="18"/>
          <w:szCs w:val="18"/>
        </w:rPr>
        <w:t>1</w:t>
      </w:r>
      <w:r w:rsidR="00616EE2" w:rsidRPr="00B11DAB">
        <w:rPr>
          <w:rFonts w:ascii="Arial" w:eastAsia="Arial" w:hAnsi="Arial" w:cs="Arial"/>
          <w:color w:val="auto"/>
          <w:spacing w:val="-2"/>
          <w:sz w:val="18"/>
          <w:szCs w:val="18"/>
        </w:rPr>
        <w:t xml:space="preserve">, CMC Tower, Unit </w:t>
      </w:r>
      <w:r w:rsidRPr="00E70748">
        <w:rPr>
          <w:rFonts w:ascii="Arial" w:eastAsia="Arial" w:hAnsi="Arial" w:cs="Arial"/>
          <w:color w:val="auto"/>
          <w:spacing w:val="-2"/>
          <w:sz w:val="18"/>
          <w:szCs w:val="18"/>
        </w:rPr>
        <w:t>601</w:t>
      </w:r>
      <w:r w:rsidR="00616EE2" w:rsidRPr="00B11DAB">
        <w:rPr>
          <w:rFonts w:ascii="Arial" w:eastAsia="Arial" w:hAnsi="Arial" w:cs="Arial"/>
          <w:color w:val="auto"/>
          <w:spacing w:val="-2"/>
          <w:sz w:val="18"/>
          <w:szCs w:val="18"/>
        </w:rPr>
        <w:t>-</w:t>
      </w:r>
      <w:r w:rsidRPr="00E70748">
        <w:rPr>
          <w:rFonts w:ascii="Arial" w:eastAsia="Arial" w:hAnsi="Arial" w:cs="Arial"/>
          <w:color w:val="auto"/>
          <w:spacing w:val="-2"/>
          <w:sz w:val="18"/>
          <w:szCs w:val="18"/>
        </w:rPr>
        <w:t>602</w:t>
      </w:r>
      <w:r w:rsidR="00616EE2" w:rsidRPr="00B11DAB">
        <w:rPr>
          <w:rFonts w:ascii="Arial" w:eastAsia="Arial" w:hAnsi="Arial" w:cs="Arial"/>
          <w:color w:val="auto"/>
          <w:spacing w:val="-2"/>
          <w:sz w:val="18"/>
          <w:szCs w:val="18"/>
        </w:rPr>
        <w:t xml:space="preserve">, </w:t>
      </w:r>
      <w:r w:rsidRPr="00E70748">
        <w:rPr>
          <w:rFonts w:ascii="Arial" w:eastAsia="Arial" w:hAnsi="Arial" w:cs="Arial"/>
          <w:color w:val="auto"/>
          <w:spacing w:val="-2"/>
          <w:sz w:val="18"/>
          <w:szCs w:val="18"/>
        </w:rPr>
        <w:t>6</w:t>
      </w:r>
      <w:r w:rsidR="00616EE2" w:rsidRPr="00B11DAB">
        <w:rPr>
          <w:rFonts w:ascii="Arial" w:eastAsia="Arial" w:hAnsi="Arial" w:cs="Arial"/>
          <w:color w:val="auto"/>
          <w:spacing w:val="-2"/>
          <w:sz w:val="18"/>
          <w:szCs w:val="18"/>
          <w:vertAlign w:val="superscript"/>
        </w:rPr>
        <w:t>th</w:t>
      </w:r>
      <w:r w:rsidR="00616EE2" w:rsidRPr="00B11DAB">
        <w:rPr>
          <w:rFonts w:ascii="Arial" w:eastAsia="Arial" w:hAnsi="Arial" w:cs="Arial"/>
          <w:color w:val="auto"/>
          <w:spacing w:val="-2"/>
          <w:sz w:val="18"/>
          <w:szCs w:val="18"/>
        </w:rPr>
        <w:t xml:space="preserve"> Floor, Somdet Phra Chao Tak Sin Road, Dao Khanong, Thonburi, Bangkok </w:t>
      </w:r>
      <w:r w:rsidRPr="00E70748">
        <w:rPr>
          <w:rFonts w:ascii="Arial" w:eastAsia="Arial" w:hAnsi="Arial" w:cs="Arial"/>
          <w:color w:val="auto"/>
          <w:spacing w:val="-2"/>
          <w:sz w:val="18"/>
          <w:szCs w:val="18"/>
        </w:rPr>
        <w:t>10600</w:t>
      </w:r>
      <w:r w:rsidR="00616EE2" w:rsidRPr="00B11DAB">
        <w:rPr>
          <w:rFonts w:ascii="Arial" w:eastAsia="Arial" w:hAnsi="Arial" w:cs="Arial"/>
          <w:color w:val="auto"/>
          <w:spacing w:val="-2"/>
          <w:sz w:val="18"/>
          <w:szCs w:val="18"/>
        </w:rPr>
        <w:t>.</w:t>
      </w:r>
    </w:p>
    <w:p w14:paraId="5CD5390D" w14:textId="77777777" w:rsidR="00C4649B" w:rsidRPr="00B11DAB" w:rsidRDefault="00C4649B" w:rsidP="00062AF8">
      <w:pPr>
        <w:autoSpaceDE w:val="0"/>
        <w:autoSpaceDN w:val="0"/>
        <w:adjustRightInd w:val="0"/>
        <w:jc w:val="both"/>
        <w:rPr>
          <w:rFonts w:ascii="Arial" w:hAnsi="Arial" w:cs="Arial"/>
          <w:color w:val="auto"/>
          <w:sz w:val="18"/>
          <w:szCs w:val="18"/>
        </w:rPr>
      </w:pPr>
    </w:p>
    <w:p w14:paraId="7AFA9C9C" w14:textId="77777777" w:rsidR="00C4649B" w:rsidRPr="00B11DAB" w:rsidRDefault="004731BC" w:rsidP="00062AF8">
      <w:pPr>
        <w:jc w:val="both"/>
        <w:rPr>
          <w:rFonts w:ascii="Arial" w:eastAsia="Arial Unicode MS" w:hAnsi="Arial" w:cs="Arial"/>
          <w:color w:val="auto"/>
          <w:sz w:val="18"/>
          <w:szCs w:val="18"/>
          <w:cs/>
        </w:rPr>
      </w:pPr>
      <w:r w:rsidRPr="00B11DAB">
        <w:rPr>
          <w:rFonts w:ascii="Arial" w:eastAsia="Arial Unicode MS" w:hAnsi="Arial" w:cs="Arial"/>
          <w:color w:val="auto"/>
          <w:sz w:val="18"/>
          <w:szCs w:val="18"/>
        </w:rPr>
        <w:t xml:space="preserve">The principal business operations of the Company and its subsidiaries (together “the Group”) are </w:t>
      </w:r>
      <w:r w:rsidR="00C4649B" w:rsidRPr="00B11DAB">
        <w:rPr>
          <w:rFonts w:ascii="Arial" w:eastAsia="Arial Unicode MS" w:hAnsi="Arial" w:cs="Arial"/>
          <w:color w:val="auto"/>
          <w:sz w:val="18"/>
          <w:szCs w:val="18"/>
        </w:rPr>
        <w:t xml:space="preserve">development of </w:t>
      </w:r>
      <w:r w:rsidR="00875889" w:rsidRPr="00B11DAB">
        <w:rPr>
          <w:rFonts w:ascii="Arial" w:eastAsia="Arial Unicode MS" w:hAnsi="Arial" w:cs="Arial"/>
          <w:color w:val="auto"/>
          <w:sz w:val="18"/>
          <w:szCs w:val="18"/>
        </w:rPr>
        <w:br/>
      </w:r>
      <w:r w:rsidR="00C4649B" w:rsidRPr="00B11DAB">
        <w:rPr>
          <w:rFonts w:ascii="Arial" w:eastAsia="Arial Unicode MS" w:hAnsi="Arial" w:cs="Arial"/>
          <w:color w:val="auto"/>
          <w:sz w:val="18"/>
          <w:szCs w:val="18"/>
        </w:rPr>
        <w:t>real estate for sale, providing construction services</w:t>
      </w:r>
      <w:r w:rsidR="0072119D" w:rsidRPr="00B11DAB">
        <w:rPr>
          <w:rFonts w:ascii="Arial" w:eastAsia="Arial Unicode MS" w:hAnsi="Arial" w:cs="Arial"/>
          <w:color w:val="auto"/>
          <w:sz w:val="18"/>
          <w:szCs w:val="18"/>
        </w:rPr>
        <w:t xml:space="preserve"> and providing</w:t>
      </w:r>
      <w:r w:rsidR="00C4649B" w:rsidRPr="00B11DAB">
        <w:rPr>
          <w:rFonts w:ascii="Arial" w:eastAsia="Arial Unicode MS" w:hAnsi="Arial" w:cs="Arial"/>
          <w:color w:val="auto"/>
          <w:sz w:val="18"/>
          <w:szCs w:val="18"/>
        </w:rPr>
        <w:t xml:space="preserve"> rental and services.</w:t>
      </w:r>
      <w:r w:rsidR="00C4649B" w:rsidRPr="00B11DAB">
        <w:rPr>
          <w:rFonts w:ascii="Arial" w:eastAsia="Arial Unicode MS" w:hAnsi="Arial" w:cs="Arial"/>
          <w:color w:val="auto"/>
          <w:sz w:val="18"/>
          <w:szCs w:val="18"/>
          <w:cs/>
        </w:rPr>
        <w:t xml:space="preserve"> </w:t>
      </w:r>
    </w:p>
    <w:p w14:paraId="7B56F44B" w14:textId="77777777" w:rsidR="00C4649B" w:rsidRPr="00B11DAB" w:rsidRDefault="00C4649B" w:rsidP="00062AF8">
      <w:pPr>
        <w:autoSpaceDE w:val="0"/>
        <w:autoSpaceDN w:val="0"/>
        <w:adjustRightInd w:val="0"/>
        <w:jc w:val="both"/>
        <w:rPr>
          <w:rFonts w:ascii="Arial" w:hAnsi="Arial" w:cs="Arial"/>
          <w:color w:val="auto"/>
          <w:sz w:val="18"/>
          <w:szCs w:val="18"/>
        </w:rPr>
      </w:pPr>
    </w:p>
    <w:p w14:paraId="51E6E98A" w14:textId="1FA1093C" w:rsidR="00C4649B" w:rsidRPr="00B11DAB" w:rsidRDefault="004731BC" w:rsidP="00062AF8">
      <w:pPr>
        <w:pStyle w:val="BlockText"/>
        <w:ind w:left="0" w:right="0"/>
        <w:jc w:val="both"/>
        <w:rPr>
          <w:rFonts w:ascii="Arial" w:eastAsia="Arial Unicode MS" w:hAnsi="Arial" w:cs="Arial"/>
          <w:color w:val="auto"/>
          <w:spacing w:val="-6"/>
          <w:sz w:val="18"/>
          <w:szCs w:val="18"/>
        </w:rPr>
      </w:pPr>
      <w:r w:rsidRPr="00B11DAB">
        <w:rPr>
          <w:rFonts w:ascii="Arial" w:eastAsia="Arial Unicode MS" w:hAnsi="Arial" w:cs="Arial"/>
          <w:color w:val="auto"/>
          <w:spacing w:val="-6"/>
          <w:sz w:val="18"/>
          <w:szCs w:val="18"/>
        </w:rPr>
        <w:t>These consolidated and separate financial statements were authorised for issue by the</w:t>
      </w:r>
      <w:r w:rsidR="00C4649B" w:rsidRPr="00B11DAB">
        <w:rPr>
          <w:rFonts w:ascii="Arial" w:eastAsia="Arial Unicode MS" w:hAnsi="Arial" w:cs="Arial"/>
          <w:color w:val="auto"/>
          <w:spacing w:val="-6"/>
          <w:sz w:val="18"/>
          <w:szCs w:val="18"/>
        </w:rPr>
        <w:t xml:space="preserve"> Board of Directors on</w:t>
      </w:r>
      <w:r w:rsidRPr="00B11DAB">
        <w:rPr>
          <w:rFonts w:ascii="Arial" w:eastAsia="Arial Unicode MS" w:hAnsi="Arial" w:cs="Arial"/>
          <w:color w:val="auto"/>
          <w:spacing w:val="-6"/>
          <w:sz w:val="18"/>
          <w:szCs w:val="18"/>
        </w:rPr>
        <w:t xml:space="preserve"> </w:t>
      </w:r>
      <w:r w:rsidR="00E70748" w:rsidRPr="00E70748">
        <w:rPr>
          <w:rFonts w:ascii="Arial" w:eastAsia="Arial Unicode MS" w:hAnsi="Arial" w:cs="Arial"/>
          <w:color w:val="auto"/>
          <w:spacing w:val="-6"/>
          <w:sz w:val="18"/>
          <w:szCs w:val="18"/>
        </w:rPr>
        <w:t>24</w:t>
      </w:r>
      <w:r w:rsidR="00C47330" w:rsidRPr="00B11DAB">
        <w:rPr>
          <w:rFonts w:ascii="Arial" w:eastAsia="Arial Unicode MS" w:hAnsi="Arial" w:cs="Arial"/>
          <w:color w:val="auto"/>
          <w:spacing w:val="-6"/>
          <w:sz w:val="18"/>
          <w:szCs w:val="18"/>
        </w:rPr>
        <w:t xml:space="preserve"> February</w:t>
      </w:r>
      <w:r w:rsidR="00FD2307" w:rsidRPr="00B11DAB">
        <w:rPr>
          <w:rFonts w:ascii="Arial" w:eastAsia="Arial Unicode MS" w:hAnsi="Arial" w:cs="Arial"/>
          <w:color w:val="auto"/>
          <w:spacing w:val="-6"/>
          <w:sz w:val="18"/>
          <w:szCs w:val="18"/>
        </w:rPr>
        <w:t xml:space="preserve"> </w:t>
      </w:r>
      <w:r w:rsidR="00E70748" w:rsidRPr="00E70748">
        <w:rPr>
          <w:rFonts w:ascii="Arial" w:eastAsia="Arial Unicode MS" w:hAnsi="Arial" w:cs="Arial"/>
          <w:color w:val="auto"/>
          <w:spacing w:val="-6"/>
          <w:sz w:val="18"/>
          <w:szCs w:val="18"/>
        </w:rPr>
        <w:t>2026</w:t>
      </w:r>
      <w:r w:rsidR="00C4649B" w:rsidRPr="00B11DAB">
        <w:rPr>
          <w:rFonts w:ascii="Arial" w:eastAsia="Arial Unicode MS" w:hAnsi="Arial" w:cs="Arial"/>
          <w:color w:val="auto"/>
          <w:spacing w:val="-6"/>
          <w:sz w:val="18"/>
          <w:szCs w:val="18"/>
        </w:rPr>
        <w:t>.</w:t>
      </w:r>
    </w:p>
    <w:p w14:paraId="229A3C8F" w14:textId="77777777" w:rsidR="00EE76D0" w:rsidRDefault="00EE76D0" w:rsidP="00062AF8">
      <w:pPr>
        <w:autoSpaceDE w:val="0"/>
        <w:autoSpaceDN w:val="0"/>
        <w:adjustRightInd w:val="0"/>
        <w:jc w:val="both"/>
        <w:rPr>
          <w:rFonts w:ascii="Arial" w:hAnsi="Arial" w:cs="Arial"/>
          <w:color w:val="auto"/>
          <w:sz w:val="18"/>
          <w:szCs w:val="18"/>
        </w:rPr>
      </w:pPr>
    </w:p>
    <w:p w14:paraId="56FBC26B" w14:textId="77777777" w:rsidR="00B11DAB" w:rsidRDefault="00B11DAB" w:rsidP="00062AF8">
      <w:pPr>
        <w:autoSpaceDE w:val="0"/>
        <w:autoSpaceDN w:val="0"/>
        <w:adjustRightInd w:val="0"/>
        <w:jc w:val="both"/>
        <w:rPr>
          <w:rFonts w:ascii="Arial" w:hAnsi="Arial" w:cs="Arial"/>
          <w:color w:val="auto"/>
          <w:sz w:val="18"/>
          <w:szCs w:val="18"/>
        </w:rPr>
      </w:pPr>
    </w:p>
    <w:p w14:paraId="2A30B496" w14:textId="6004A15E" w:rsidR="00B11DAB" w:rsidRPr="001E7563" w:rsidRDefault="00E70748" w:rsidP="00B11DAB">
      <w:pPr>
        <w:pStyle w:val="Heading1"/>
        <w:ind w:left="540" w:hanging="540"/>
        <w:rPr>
          <w:rFonts w:cs="Browallia New"/>
          <w:szCs w:val="22"/>
        </w:rPr>
      </w:pPr>
      <w:r w:rsidRPr="00E70748">
        <w:t>2</w:t>
      </w:r>
      <w:r w:rsidR="00B11DAB" w:rsidRPr="00B11DAB">
        <w:tab/>
      </w:r>
      <w:r w:rsidR="001E7563">
        <w:rPr>
          <w:rFonts w:cs="Browallia New"/>
          <w:szCs w:val="22"/>
        </w:rPr>
        <w:t>Financial positions</w:t>
      </w:r>
    </w:p>
    <w:p w14:paraId="421BD44E" w14:textId="77777777" w:rsidR="002A6010" w:rsidRPr="00B11DAB" w:rsidRDefault="002A6010" w:rsidP="002A6010">
      <w:pPr>
        <w:jc w:val="both"/>
        <w:rPr>
          <w:rFonts w:ascii="Arial" w:eastAsia="Arial" w:hAnsi="Arial" w:cs="Arial"/>
          <w:color w:val="auto"/>
          <w:sz w:val="18"/>
          <w:szCs w:val="18"/>
        </w:rPr>
      </w:pPr>
    </w:p>
    <w:p w14:paraId="6BFD67F0" w14:textId="7ED2F476" w:rsidR="001513EE" w:rsidRPr="00A0651E" w:rsidRDefault="004C5B3C" w:rsidP="002A6010">
      <w:pPr>
        <w:jc w:val="both"/>
        <w:rPr>
          <w:rFonts w:ascii="Arial" w:eastAsia="Arial" w:hAnsi="Arial" w:cs="Arial"/>
          <w:color w:val="auto"/>
          <w:spacing w:val="-2"/>
          <w:sz w:val="18"/>
          <w:szCs w:val="18"/>
        </w:rPr>
      </w:pPr>
      <w:r w:rsidRPr="00A0651E">
        <w:rPr>
          <w:rFonts w:ascii="Arial" w:eastAsia="Arial" w:hAnsi="Arial" w:cs="Arial"/>
          <w:color w:val="auto"/>
          <w:spacing w:val="-2"/>
          <w:sz w:val="18"/>
          <w:szCs w:val="18"/>
        </w:rPr>
        <w:t>T</w:t>
      </w:r>
      <w:r w:rsidR="002A6010" w:rsidRPr="00A0651E">
        <w:rPr>
          <w:rFonts w:ascii="Arial" w:eastAsia="Arial" w:hAnsi="Arial" w:cs="Arial"/>
          <w:color w:val="auto"/>
          <w:spacing w:val="-2"/>
          <w:sz w:val="18"/>
          <w:szCs w:val="18"/>
        </w:rPr>
        <w:t xml:space="preserve">he </w:t>
      </w:r>
      <w:r w:rsidR="001F0A04" w:rsidRPr="00A0651E">
        <w:rPr>
          <w:rFonts w:ascii="Arial" w:eastAsia="Arial" w:hAnsi="Arial" w:cs="Arial"/>
          <w:color w:val="auto"/>
          <w:spacing w:val="-2"/>
          <w:sz w:val="18"/>
          <w:szCs w:val="18"/>
        </w:rPr>
        <w:t>Group</w:t>
      </w:r>
      <w:r w:rsidR="002A6010" w:rsidRPr="00A0651E">
        <w:rPr>
          <w:rFonts w:ascii="Arial" w:eastAsia="Arial" w:hAnsi="Arial" w:cs="Arial"/>
          <w:color w:val="auto"/>
          <w:spacing w:val="-2"/>
          <w:sz w:val="18"/>
          <w:szCs w:val="18"/>
        </w:rPr>
        <w:t xml:space="preserve"> ha</w:t>
      </w:r>
      <w:r w:rsidR="00B70AA7" w:rsidRPr="00A0651E">
        <w:rPr>
          <w:rFonts w:ascii="Arial" w:eastAsia="Arial" w:hAnsi="Arial" w:cs="Arial"/>
          <w:color w:val="auto"/>
          <w:spacing w:val="-2"/>
          <w:sz w:val="18"/>
          <w:szCs w:val="18"/>
        </w:rPr>
        <w:t>s</w:t>
      </w:r>
      <w:r w:rsidR="002A6010" w:rsidRPr="00A0651E">
        <w:rPr>
          <w:rFonts w:ascii="Arial" w:eastAsia="Arial" w:hAnsi="Arial" w:cs="Arial"/>
          <w:color w:val="auto"/>
          <w:spacing w:val="-2"/>
          <w:sz w:val="18"/>
          <w:szCs w:val="18"/>
        </w:rPr>
        <w:t xml:space="preserve"> </w:t>
      </w:r>
      <w:r w:rsidR="000E01D2" w:rsidRPr="00A0651E">
        <w:rPr>
          <w:rFonts w:ascii="Arial" w:eastAsia="Arial" w:hAnsi="Arial" w:cs="Arial"/>
          <w:color w:val="auto"/>
          <w:spacing w:val="-2"/>
          <w:sz w:val="18"/>
          <w:szCs w:val="18"/>
        </w:rPr>
        <w:t xml:space="preserve">incurred net losses from operations continuously over a period of </w:t>
      </w:r>
      <w:r w:rsidR="00B70AA7" w:rsidRPr="00A0651E">
        <w:rPr>
          <w:rFonts w:ascii="Arial" w:eastAsia="Arial" w:hAnsi="Arial" w:cs="Arial"/>
          <w:color w:val="auto"/>
          <w:spacing w:val="-2"/>
          <w:sz w:val="18"/>
          <w:szCs w:val="18"/>
        </w:rPr>
        <w:t>4</w:t>
      </w:r>
      <w:r w:rsidR="000E01D2" w:rsidRPr="00A0651E">
        <w:rPr>
          <w:rFonts w:ascii="Arial" w:eastAsia="Arial" w:hAnsi="Arial" w:cs="Arial"/>
          <w:color w:val="auto"/>
          <w:spacing w:val="-2"/>
          <w:sz w:val="18"/>
          <w:szCs w:val="18"/>
        </w:rPr>
        <w:t xml:space="preserve"> years. The net </w:t>
      </w:r>
      <w:r w:rsidR="000E01D2" w:rsidRPr="00A0651E">
        <w:rPr>
          <w:rFonts w:ascii="Arial" w:eastAsia="Arial" w:hAnsi="Arial" w:cs="Arial"/>
          <w:color w:val="auto"/>
          <w:spacing w:val="-4"/>
          <w:sz w:val="18"/>
          <w:szCs w:val="18"/>
        </w:rPr>
        <w:t xml:space="preserve">losses reported in the consolidated financial statements for each year are as follows: for the year </w:t>
      </w:r>
      <w:r w:rsidR="00E70748" w:rsidRPr="00A0651E">
        <w:rPr>
          <w:rFonts w:ascii="Arial" w:eastAsia="Arial" w:hAnsi="Arial" w:cs="Arial"/>
          <w:color w:val="auto"/>
          <w:spacing w:val="-4"/>
          <w:sz w:val="18"/>
          <w:szCs w:val="18"/>
        </w:rPr>
        <w:t>2022</w:t>
      </w:r>
      <w:r w:rsidR="000E01D2" w:rsidRPr="00A0651E">
        <w:rPr>
          <w:rFonts w:ascii="Arial" w:eastAsia="Arial" w:hAnsi="Arial" w:cs="Arial"/>
          <w:color w:val="auto"/>
          <w:spacing w:val="-4"/>
          <w:sz w:val="18"/>
          <w:szCs w:val="18"/>
        </w:rPr>
        <w:t xml:space="preserve">, Baht </w:t>
      </w:r>
      <w:r w:rsidR="00E70748" w:rsidRPr="00A0651E">
        <w:rPr>
          <w:rFonts w:ascii="Arial" w:eastAsia="Arial" w:hAnsi="Arial" w:cs="Arial"/>
          <w:color w:val="auto"/>
          <w:spacing w:val="-4"/>
          <w:sz w:val="18"/>
          <w:szCs w:val="18"/>
        </w:rPr>
        <w:t>79</w:t>
      </w:r>
      <w:r w:rsidR="000E01D2" w:rsidRPr="00A0651E">
        <w:rPr>
          <w:rFonts w:ascii="Arial" w:eastAsia="Arial" w:hAnsi="Arial" w:cs="Arial"/>
          <w:color w:val="auto"/>
          <w:spacing w:val="-4"/>
          <w:sz w:val="18"/>
          <w:szCs w:val="18"/>
        </w:rPr>
        <w:t>.</w:t>
      </w:r>
      <w:r w:rsidR="00E70748" w:rsidRPr="00A0651E">
        <w:rPr>
          <w:rFonts w:ascii="Arial" w:eastAsia="Arial" w:hAnsi="Arial" w:cs="Arial"/>
          <w:color w:val="auto"/>
          <w:spacing w:val="-4"/>
          <w:sz w:val="18"/>
          <w:szCs w:val="18"/>
        </w:rPr>
        <w:t>88</w:t>
      </w:r>
      <w:r w:rsidR="000E01D2" w:rsidRPr="00A0651E">
        <w:rPr>
          <w:rFonts w:ascii="Arial" w:eastAsia="Arial" w:hAnsi="Arial" w:cs="Arial"/>
          <w:color w:val="auto"/>
          <w:spacing w:val="-4"/>
          <w:sz w:val="18"/>
          <w:szCs w:val="18"/>
        </w:rPr>
        <w:t xml:space="preserve"> million</w:t>
      </w:r>
      <w:r w:rsidR="000E01D2" w:rsidRPr="00A0651E">
        <w:rPr>
          <w:rFonts w:ascii="Arial" w:eastAsia="Arial" w:hAnsi="Arial" w:cs="Arial"/>
          <w:color w:val="auto"/>
          <w:spacing w:val="-2"/>
          <w:sz w:val="18"/>
          <w:szCs w:val="18"/>
        </w:rPr>
        <w:t xml:space="preserve">; for the year </w:t>
      </w:r>
      <w:r w:rsidR="00E70748" w:rsidRPr="00A0651E">
        <w:rPr>
          <w:rFonts w:ascii="Arial" w:eastAsia="Arial" w:hAnsi="Arial" w:cs="Arial"/>
          <w:color w:val="auto"/>
          <w:spacing w:val="-2"/>
          <w:sz w:val="18"/>
          <w:szCs w:val="18"/>
        </w:rPr>
        <w:t>2023</w:t>
      </w:r>
      <w:r w:rsidR="000E01D2" w:rsidRPr="00A0651E">
        <w:rPr>
          <w:rFonts w:ascii="Arial" w:eastAsia="Arial" w:hAnsi="Arial" w:cs="Arial"/>
          <w:color w:val="auto"/>
          <w:spacing w:val="-2"/>
          <w:sz w:val="18"/>
          <w:szCs w:val="18"/>
        </w:rPr>
        <w:t xml:space="preserve">, Baht </w:t>
      </w:r>
      <w:r w:rsidR="00E70748" w:rsidRPr="00A0651E">
        <w:rPr>
          <w:rFonts w:ascii="Arial" w:eastAsia="Arial" w:hAnsi="Arial" w:cs="Arial"/>
          <w:color w:val="auto"/>
          <w:spacing w:val="-2"/>
          <w:sz w:val="18"/>
          <w:szCs w:val="18"/>
        </w:rPr>
        <w:t>207</w:t>
      </w:r>
      <w:r w:rsidR="000E01D2"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82</w:t>
      </w:r>
      <w:r w:rsidR="000E01D2" w:rsidRPr="00A0651E">
        <w:rPr>
          <w:rFonts w:ascii="Arial" w:eastAsia="Arial" w:hAnsi="Arial" w:cs="Arial"/>
          <w:color w:val="auto"/>
          <w:spacing w:val="-2"/>
          <w:sz w:val="18"/>
          <w:szCs w:val="18"/>
        </w:rPr>
        <w:t xml:space="preserve"> million; for the year </w:t>
      </w:r>
      <w:r w:rsidR="00E70748" w:rsidRPr="00A0651E">
        <w:rPr>
          <w:rFonts w:ascii="Arial" w:eastAsia="Arial" w:hAnsi="Arial" w:cs="Arial"/>
          <w:color w:val="auto"/>
          <w:spacing w:val="-2"/>
          <w:sz w:val="18"/>
          <w:szCs w:val="18"/>
        </w:rPr>
        <w:t>2024</w:t>
      </w:r>
      <w:r w:rsidR="000E01D2" w:rsidRPr="00A0651E">
        <w:rPr>
          <w:rFonts w:ascii="Arial" w:eastAsia="Arial" w:hAnsi="Arial" w:cs="Arial"/>
          <w:color w:val="auto"/>
          <w:spacing w:val="-2"/>
          <w:sz w:val="18"/>
          <w:szCs w:val="18"/>
        </w:rPr>
        <w:t xml:space="preserve">, Baht </w:t>
      </w:r>
      <w:r w:rsidR="00E70748" w:rsidRPr="00A0651E">
        <w:rPr>
          <w:rFonts w:ascii="Arial" w:eastAsia="Arial" w:hAnsi="Arial" w:cs="Arial"/>
          <w:color w:val="auto"/>
          <w:spacing w:val="-2"/>
          <w:sz w:val="18"/>
          <w:szCs w:val="18"/>
        </w:rPr>
        <w:t>216</w:t>
      </w:r>
      <w:r w:rsidR="000E01D2"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04</w:t>
      </w:r>
      <w:r w:rsidR="000E01D2" w:rsidRPr="00A0651E">
        <w:rPr>
          <w:rFonts w:ascii="Arial" w:eastAsia="Arial" w:hAnsi="Arial" w:cs="Arial"/>
          <w:color w:val="auto"/>
          <w:spacing w:val="-2"/>
          <w:sz w:val="18"/>
          <w:szCs w:val="18"/>
        </w:rPr>
        <w:t xml:space="preserve"> million; and for the year </w:t>
      </w:r>
      <w:r w:rsidR="00E70748" w:rsidRPr="00A0651E">
        <w:rPr>
          <w:rFonts w:ascii="Arial" w:eastAsia="Arial" w:hAnsi="Arial" w:cs="Arial"/>
          <w:color w:val="auto"/>
          <w:spacing w:val="-2"/>
          <w:sz w:val="18"/>
          <w:szCs w:val="18"/>
        </w:rPr>
        <w:t>2025</w:t>
      </w:r>
      <w:r w:rsidR="000E01D2" w:rsidRPr="00A0651E">
        <w:rPr>
          <w:rFonts w:ascii="Arial" w:eastAsia="Arial" w:hAnsi="Arial" w:cs="Arial"/>
          <w:color w:val="auto"/>
          <w:spacing w:val="-2"/>
          <w:sz w:val="18"/>
          <w:szCs w:val="18"/>
        </w:rPr>
        <w:t xml:space="preserve">, Baht </w:t>
      </w:r>
      <w:r w:rsidR="00E70748" w:rsidRPr="00A0651E">
        <w:rPr>
          <w:rFonts w:ascii="Arial" w:eastAsia="Arial" w:hAnsi="Arial" w:cs="Arial"/>
          <w:color w:val="auto"/>
          <w:spacing w:val="-2"/>
          <w:sz w:val="18"/>
          <w:szCs w:val="18"/>
        </w:rPr>
        <w:t>436</w:t>
      </w:r>
      <w:r w:rsidR="002C7343"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78</w:t>
      </w:r>
      <w:r w:rsidR="000E01D2" w:rsidRPr="00A0651E">
        <w:rPr>
          <w:rFonts w:ascii="Arial" w:eastAsia="Arial" w:hAnsi="Arial" w:cs="Arial"/>
          <w:color w:val="auto"/>
          <w:spacing w:val="-2"/>
          <w:sz w:val="18"/>
          <w:szCs w:val="18"/>
        </w:rPr>
        <w:t xml:space="preserve"> million</w:t>
      </w:r>
      <w:r w:rsidR="69145D05" w:rsidRPr="00B11DAB">
        <w:rPr>
          <w:rFonts w:ascii="Arial" w:eastAsia="Arial" w:hAnsi="Arial" w:cs="Arial"/>
          <w:color w:val="auto"/>
          <w:spacing w:val="-2"/>
          <w:sz w:val="18"/>
          <w:szCs w:val="18"/>
        </w:rPr>
        <w:t xml:space="preserve"> (</w:t>
      </w:r>
      <w:r w:rsidR="000E01D2" w:rsidRPr="00A0651E">
        <w:rPr>
          <w:rFonts w:ascii="Arial" w:eastAsia="Arial" w:hAnsi="Arial" w:cs="Arial"/>
          <w:color w:val="auto"/>
          <w:spacing w:val="-2"/>
          <w:sz w:val="18"/>
          <w:szCs w:val="18"/>
        </w:rPr>
        <w:t>exclude</w:t>
      </w:r>
      <w:r w:rsidR="00E67520" w:rsidRPr="00A0651E">
        <w:rPr>
          <w:rFonts w:ascii="Arial" w:eastAsia="Arial" w:hAnsi="Arial" w:cs="Arial"/>
          <w:color w:val="auto"/>
          <w:spacing w:val="-2"/>
          <w:sz w:val="18"/>
          <w:szCs w:val="18"/>
        </w:rPr>
        <w:t>s</w:t>
      </w:r>
      <w:r w:rsidR="000E01D2" w:rsidRPr="00A0651E">
        <w:rPr>
          <w:rFonts w:ascii="Arial" w:eastAsia="Arial" w:hAnsi="Arial" w:cs="Arial"/>
          <w:color w:val="auto"/>
          <w:spacing w:val="-2"/>
          <w:sz w:val="18"/>
          <w:szCs w:val="18"/>
        </w:rPr>
        <w:t xml:space="preserve"> gains from the fair value measurement of investment properties</w:t>
      </w:r>
      <w:r w:rsidR="00D219DE" w:rsidRPr="00A0651E">
        <w:rPr>
          <w:rFonts w:ascii="Arial" w:eastAsia="Arial" w:hAnsi="Arial" w:cs="Arial"/>
          <w:color w:val="auto"/>
          <w:spacing w:val="-2"/>
          <w:sz w:val="18"/>
          <w:szCs w:val="18"/>
        </w:rPr>
        <w:t xml:space="preserve"> and loss from impair</w:t>
      </w:r>
      <w:r w:rsidR="00A72D85" w:rsidRPr="00A0651E">
        <w:rPr>
          <w:rFonts w:ascii="Arial" w:eastAsia="Arial" w:hAnsi="Arial" w:cs="Arial"/>
          <w:color w:val="auto"/>
          <w:spacing w:val="-2"/>
          <w:sz w:val="18"/>
          <w:szCs w:val="18"/>
        </w:rPr>
        <w:t>ment of real e</w:t>
      </w:r>
      <w:r w:rsidR="00E50CC2" w:rsidRPr="00A0651E">
        <w:rPr>
          <w:rFonts w:ascii="Arial" w:eastAsia="Arial" w:hAnsi="Arial" w:cs="Arial"/>
          <w:color w:val="auto"/>
          <w:spacing w:val="-2"/>
          <w:sz w:val="18"/>
          <w:szCs w:val="18"/>
        </w:rPr>
        <w:t>state projects,</w:t>
      </w:r>
      <w:r w:rsidR="000E01D2" w:rsidRPr="00A0651E">
        <w:rPr>
          <w:rFonts w:ascii="Arial" w:eastAsia="Arial" w:hAnsi="Arial" w:cs="Arial"/>
          <w:color w:val="auto"/>
          <w:spacing w:val="-2"/>
          <w:sz w:val="18"/>
          <w:szCs w:val="18"/>
        </w:rPr>
        <w:t xml:space="preserve"> net of deferred income tax, totaling Baht </w:t>
      </w:r>
      <w:r w:rsidR="00E70748" w:rsidRPr="00A0651E">
        <w:rPr>
          <w:rFonts w:ascii="Arial" w:eastAsia="Arial" w:hAnsi="Arial" w:cs="Arial"/>
          <w:color w:val="auto"/>
          <w:spacing w:val="-2"/>
          <w:sz w:val="18"/>
          <w:szCs w:val="18"/>
        </w:rPr>
        <w:t>454</w:t>
      </w:r>
      <w:r w:rsidR="009E4D1C"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38</w:t>
      </w:r>
      <w:r w:rsidR="009E4D1C" w:rsidRPr="00A0651E">
        <w:rPr>
          <w:rFonts w:ascii="Arial" w:eastAsia="Arial" w:hAnsi="Arial" w:cs="Arial"/>
          <w:color w:val="auto"/>
          <w:spacing w:val="-2"/>
          <w:sz w:val="18"/>
          <w:szCs w:val="18"/>
        </w:rPr>
        <w:t xml:space="preserve"> </w:t>
      </w:r>
      <w:r w:rsidR="000E01D2" w:rsidRPr="00A0651E">
        <w:rPr>
          <w:rFonts w:ascii="Arial" w:eastAsia="Arial" w:hAnsi="Arial" w:cs="Arial"/>
          <w:color w:val="auto"/>
          <w:spacing w:val="-2"/>
          <w:sz w:val="18"/>
          <w:szCs w:val="18"/>
        </w:rPr>
        <w:t>million</w:t>
      </w:r>
      <w:r w:rsidR="4F6B39C5" w:rsidRPr="00B11DAB">
        <w:rPr>
          <w:rFonts w:ascii="Arial" w:eastAsia="Arial" w:hAnsi="Arial" w:cs="Arial"/>
          <w:color w:val="auto"/>
          <w:spacing w:val="-2"/>
          <w:sz w:val="18"/>
          <w:szCs w:val="18"/>
        </w:rPr>
        <w:t>)</w:t>
      </w:r>
      <w:r w:rsidR="000E01D2" w:rsidRPr="00B11DAB">
        <w:rPr>
          <w:rFonts w:ascii="Arial" w:eastAsia="Arial" w:hAnsi="Arial" w:cs="Arial"/>
          <w:color w:val="auto"/>
          <w:spacing w:val="-2"/>
          <w:sz w:val="18"/>
          <w:szCs w:val="18"/>
        </w:rPr>
        <w:t>.</w:t>
      </w:r>
      <w:r w:rsidR="000E01D2" w:rsidRPr="00A0651E">
        <w:rPr>
          <w:rFonts w:ascii="Arial" w:eastAsia="Arial" w:hAnsi="Arial" w:cs="Arial"/>
          <w:color w:val="auto"/>
          <w:spacing w:val="-2"/>
          <w:sz w:val="18"/>
          <w:szCs w:val="18"/>
        </w:rPr>
        <w:t xml:space="preserve"> Furthermore, the </w:t>
      </w:r>
      <w:r w:rsidR="0075427F" w:rsidRPr="00A0651E">
        <w:rPr>
          <w:rFonts w:ascii="Arial" w:eastAsia="Arial" w:hAnsi="Arial" w:cs="Browallia New"/>
          <w:color w:val="auto"/>
          <w:spacing w:val="-2"/>
          <w:sz w:val="18"/>
          <w:szCs w:val="18"/>
        </w:rPr>
        <w:t>C</w:t>
      </w:r>
      <w:r w:rsidR="000E01D2" w:rsidRPr="00A0651E">
        <w:rPr>
          <w:rFonts w:ascii="Arial" w:eastAsia="Arial" w:hAnsi="Arial" w:cs="Arial"/>
          <w:color w:val="auto"/>
          <w:spacing w:val="-2"/>
          <w:sz w:val="18"/>
          <w:szCs w:val="18"/>
        </w:rPr>
        <w:t xml:space="preserve">ompany has incurred net </w:t>
      </w:r>
      <w:r w:rsidR="000E01D2" w:rsidRPr="00A0651E">
        <w:rPr>
          <w:rFonts w:ascii="Arial" w:eastAsia="Arial" w:hAnsi="Arial" w:cs="Arial"/>
          <w:color w:val="auto"/>
          <w:spacing w:val="-6"/>
          <w:sz w:val="18"/>
          <w:szCs w:val="18"/>
        </w:rPr>
        <w:t xml:space="preserve">losses from operations continuously for </w:t>
      </w:r>
      <w:r w:rsidR="00886CAD" w:rsidRPr="00A0651E">
        <w:rPr>
          <w:rFonts w:ascii="Arial" w:eastAsia="Arial" w:hAnsi="Arial" w:cs="Arial"/>
          <w:color w:val="auto"/>
          <w:spacing w:val="-6"/>
          <w:sz w:val="18"/>
          <w:szCs w:val="18"/>
        </w:rPr>
        <w:t>3</w:t>
      </w:r>
      <w:r w:rsidR="000E01D2" w:rsidRPr="00A0651E">
        <w:rPr>
          <w:rFonts w:ascii="Arial" w:eastAsia="Arial" w:hAnsi="Arial" w:cs="Arial"/>
          <w:color w:val="auto"/>
          <w:spacing w:val="-6"/>
          <w:sz w:val="18"/>
          <w:szCs w:val="18"/>
        </w:rPr>
        <w:t xml:space="preserve"> years, with net losses in the separate financial statements f</w:t>
      </w:r>
      <w:r w:rsidR="000E01D2" w:rsidRPr="529677C2">
        <w:rPr>
          <w:rFonts w:ascii="Arial" w:eastAsia="Arial" w:hAnsi="Arial" w:cs="Arial"/>
          <w:color w:val="auto"/>
          <w:sz w:val="18"/>
          <w:szCs w:val="18"/>
        </w:rPr>
        <w:t xml:space="preserve">or each year as follows: for the year </w:t>
      </w:r>
      <w:r w:rsidR="00E70748" w:rsidRPr="529677C2">
        <w:rPr>
          <w:rFonts w:ascii="Arial" w:eastAsia="Arial" w:hAnsi="Arial" w:cs="Arial"/>
          <w:color w:val="auto"/>
          <w:sz w:val="18"/>
          <w:szCs w:val="18"/>
        </w:rPr>
        <w:t>2023</w:t>
      </w:r>
      <w:r w:rsidR="000E01D2" w:rsidRPr="529677C2">
        <w:rPr>
          <w:rFonts w:ascii="Arial" w:eastAsia="Arial" w:hAnsi="Arial" w:cs="Arial"/>
          <w:color w:val="auto"/>
          <w:sz w:val="18"/>
          <w:szCs w:val="18"/>
        </w:rPr>
        <w:t xml:space="preserve">, Baht </w:t>
      </w:r>
      <w:r w:rsidR="00E70748" w:rsidRPr="529677C2">
        <w:rPr>
          <w:rFonts w:ascii="Arial" w:eastAsia="Arial" w:hAnsi="Arial" w:cs="Arial"/>
          <w:color w:val="auto"/>
          <w:sz w:val="18"/>
          <w:szCs w:val="18"/>
        </w:rPr>
        <w:t>127</w:t>
      </w:r>
      <w:r w:rsidR="000E01D2" w:rsidRPr="529677C2">
        <w:rPr>
          <w:rFonts w:ascii="Arial" w:eastAsia="Arial" w:hAnsi="Arial" w:cs="Arial"/>
          <w:color w:val="auto"/>
          <w:sz w:val="18"/>
          <w:szCs w:val="18"/>
        </w:rPr>
        <w:t>.</w:t>
      </w:r>
      <w:r w:rsidR="00E70748" w:rsidRPr="529677C2">
        <w:rPr>
          <w:rFonts w:ascii="Arial" w:eastAsia="Arial" w:hAnsi="Arial" w:cs="Arial"/>
          <w:color w:val="auto"/>
          <w:sz w:val="18"/>
          <w:szCs w:val="18"/>
        </w:rPr>
        <w:t>36</w:t>
      </w:r>
      <w:r w:rsidR="000E01D2" w:rsidRPr="529677C2">
        <w:rPr>
          <w:rFonts w:ascii="Arial" w:eastAsia="Arial" w:hAnsi="Arial" w:cs="Arial"/>
          <w:color w:val="auto"/>
          <w:sz w:val="18"/>
          <w:szCs w:val="18"/>
        </w:rPr>
        <w:t xml:space="preserve"> million; for the year </w:t>
      </w:r>
      <w:r w:rsidR="00E70748" w:rsidRPr="529677C2">
        <w:rPr>
          <w:rFonts w:ascii="Arial" w:eastAsia="Arial" w:hAnsi="Arial" w:cs="Arial"/>
          <w:color w:val="auto"/>
          <w:sz w:val="18"/>
          <w:szCs w:val="18"/>
        </w:rPr>
        <w:t>2024</w:t>
      </w:r>
      <w:r w:rsidR="000E01D2" w:rsidRPr="529677C2">
        <w:rPr>
          <w:rFonts w:ascii="Arial" w:eastAsia="Arial" w:hAnsi="Arial" w:cs="Arial"/>
          <w:color w:val="auto"/>
          <w:sz w:val="18"/>
          <w:szCs w:val="18"/>
        </w:rPr>
        <w:t xml:space="preserve">, Baht </w:t>
      </w:r>
      <w:r w:rsidR="00E70748" w:rsidRPr="529677C2">
        <w:rPr>
          <w:rFonts w:ascii="Arial" w:eastAsia="Arial" w:hAnsi="Arial" w:cs="Arial"/>
          <w:color w:val="auto"/>
          <w:sz w:val="18"/>
          <w:szCs w:val="18"/>
        </w:rPr>
        <w:t>163</w:t>
      </w:r>
      <w:r w:rsidR="000E01D2" w:rsidRPr="529677C2">
        <w:rPr>
          <w:rFonts w:ascii="Arial" w:eastAsia="Arial" w:hAnsi="Arial" w:cs="Arial"/>
          <w:color w:val="auto"/>
          <w:sz w:val="18"/>
          <w:szCs w:val="18"/>
        </w:rPr>
        <w:t>.</w:t>
      </w:r>
      <w:r w:rsidR="00E70748" w:rsidRPr="529677C2">
        <w:rPr>
          <w:rFonts w:ascii="Arial" w:eastAsia="Arial" w:hAnsi="Arial" w:cs="Arial"/>
          <w:color w:val="auto"/>
          <w:sz w:val="18"/>
          <w:szCs w:val="18"/>
        </w:rPr>
        <w:t>13</w:t>
      </w:r>
      <w:r w:rsidR="000E01D2" w:rsidRPr="529677C2">
        <w:rPr>
          <w:rFonts w:ascii="Arial" w:eastAsia="Arial" w:hAnsi="Arial" w:cs="Arial"/>
          <w:color w:val="auto"/>
          <w:sz w:val="18"/>
          <w:szCs w:val="18"/>
        </w:rPr>
        <w:t xml:space="preserve"> million; and for the year </w:t>
      </w:r>
      <w:r w:rsidR="00E70748" w:rsidRPr="529677C2">
        <w:rPr>
          <w:rFonts w:ascii="Arial" w:eastAsia="Arial" w:hAnsi="Arial" w:cs="Arial"/>
          <w:color w:val="auto"/>
          <w:sz w:val="18"/>
          <w:szCs w:val="18"/>
        </w:rPr>
        <w:t>2025</w:t>
      </w:r>
      <w:r w:rsidR="000E01D2" w:rsidRPr="529677C2">
        <w:rPr>
          <w:rFonts w:ascii="Arial" w:eastAsia="Arial" w:hAnsi="Arial" w:cs="Arial"/>
          <w:color w:val="auto"/>
          <w:sz w:val="18"/>
          <w:szCs w:val="18"/>
        </w:rPr>
        <w:t xml:space="preserve">, Baht </w:t>
      </w:r>
      <w:r w:rsidR="00E70748" w:rsidRPr="529677C2">
        <w:rPr>
          <w:rFonts w:ascii="Arial" w:eastAsia="Arial" w:hAnsi="Arial" w:cs="Arial"/>
          <w:color w:val="auto"/>
          <w:sz w:val="18"/>
          <w:szCs w:val="18"/>
        </w:rPr>
        <w:t>347</w:t>
      </w:r>
      <w:r w:rsidR="00EC4203" w:rsidRPr="529677C2">
        <w:rPr>
          <w:rFonts w:ascii="Arial" w:eastAsia="Arial" w:hAnsi="Arial" w:cs="Arial"/>
          <w:color w:val="auto"/>
          <w:sz w:val="18"/>
          <w:szCs w:val="18"/>
        </w:rPr>
        <w:t>.</w:t>
      </w:r>
      <w:r w:rsidR="00E70748" w:rsidRPr="529677C2">
        <w:rPr>
          <w:rFonts w:ascii="Arial" w:eastAsia="Arial" w:hAnsi="Arial" w:cs="Arial"/>
          <w:color w:val="auto"/>
          <w:sz w:val="18"/>
          <w:szCs w:val="18"/>
        </w:rPr>
        <w:t>56</w:t>
      </w:r>
      <w:r w:rsidR="000E01D2" w:rsidRPr="529677C2">
        <w:rPr>
          <w:rFonts w:ascii="Arial" w:eastAsia="Arial" w:hAnsi="Arial" w:cs="Arial"/>
          <w:color w:val="auto"/>
          <w:sz w:val="18"/>
          <w:szCs w:val="18"/>
        </w:rPr>
        <w:t xml:space="preserve"> million </w:t>
      </w:r>
      <w:r w:rsidR="67E4D222" w:rsidRPr="529677C2">
        <w:rPr>
          <w:rFonts w:ascii="Arial" w:eastAsia="Arial" w:hAnsi="Arial" w:cs="Arial"/>
          <w:color w:val="auto"/>
          <w:sz w:val="18"/>
          <w:szCs w:val="18"/>
        </w:rPr>
        <w:t>(</w:t>
      </w:r>
      <w:r w:rsidR="000E01D2" w:rsidRPr="7AA74807">
        <w:rPr>
          <w:rFonts w:ascii="Arial" w:eastAsia="Arial" w:hAnsi="Arial" w:cs="Arial"/>
          <w:color w:val="auto"/>
          <w:sz w:val="18"/>
          <w:szCs w:val="18"/>
        </w:rPr>
        <w:t>exclude</w:t>
      </w:r>
      <w:r w:rsidR="00E67520" w:rsidRPr="7AA74807">
        <w:rPr>
          <w:rFonts w:ascii="Arial" w:eastAsia="Arial" w:hAnsi="Arial" w:cs="Arial"/>
          <w:color w:val="auto"/>
          <w:sz w:val="18"/>
          <w:szCs w:val="18"/>
        </w:rPr>
        <w:t>s</w:t>
      </w:r>
      <w:r w:rsidR="000E01D2" w:rsidRPr="7AA74807">
        <w:rPr>
          <w:rFonts w:ascii="Arial" w:eastAsia="Arial" w:hAnsi="Arial" w:cs="Arial"/>
          <w:color w:val="auto"/>
          <w:sz w:val="18"/>
          <w:szCs w:val="18"/>
        </w:rPr>
        <w:t xml:space="preserve"> gains from the fair value measurement of investment properties</w:t>
      </w:r>
      <w:r w:rsidR="00EC4203" w:rsidRPr="7AA74807">
        <w:rPr>
          <w:rFonts w:ascii="Arial" w:eastAsia="Arial" w:hAnsi="Arial" w:cs="Arial"/>
          <w:color w:val="auto"/>
          <w:sz w:val="18"/>
          <w:szCs w:val="18"/>
        </w:rPr>
        <w:t xml:space="preserve"> and loss from impairment of real estate projects</w:t>
      </w:r>
      <w:r w:rsidR="000E01D2" w:rsidRPr="7AA74807">
        <w:rPr>
          <w:rFonts w:ascii="Arial" w:eastAsia="Arial" w:hAnsi="Arial" w:cs="Arial"/>
          <w:color w:val="auto"/>
          <w:sz w:val="18"/>
          <w:szCs w:val="18"/>
        </w:rPr>
        <w:t xml:space="preserve">, net of deferred income tax, amounting to Baht </w:t>
      </w:r>
      <w:r w:rsidR="00E70748" w:rsidRPr="7AA74807">
        <w:rPr>
          <w:rFonts w:ascii="Arial" w:eastAsia="Arial" w:hAnsi="Arial" w:cs="Arial"/>
          <w:color w:val="auto"/>
          <w:sz w:val="18"/>
          <w:szCs w:val="18"/>
        </w:rPr>
        <w:t>13</w:t>
      </w:r>
      <w:r w:rsidR="00165C20" w:rsidRPr="7AA74807">
        <w:rPr>
          <w:rFonts w:ascii="Arial" w:eastAsia="Arial" w:hAnsi="Arial" w:cs="Arial"/>
          <w:color w:val="auto"/>
          <w:sz w:val="18"/>
          <w:szCs w:val="18"/>
        </w:rPr>
        <w:t>8</w:t>
      </w:r>
      <w:r w:rsidR="00EC4203" w:rsidRPr="7AA74807">
        <w:rPr>
          <w:rFonts w:ascii="Arial" w:eastAsia="Arial" w:hAnsi="Arial" w:cs="Arial"/>
          <w:color w:val="auto"/>
          <w:sz w:val="18"/>
          <w:szCs w:val="18"/>
        </w:rPr>
        <w:t>.</w:t>
      </w:r>
      <w:r w:rsidR="00E70748" w:rsidRPr="7AA74807">
        <w:rPr>
          <w:rFonts w:ascii="Arial" w:eastAsia="Arial" w:hAnsi="Arial" w:cs="Arial"/>
          <w:color w:val="auto"/>
          <w:sz w:val="18"/>
          <w:szCs w:val="18"/>
        </w:rPr>
        <w:t>21</w:t>
      </w:r>
      <w:r w:rsidR="000E01D2" w:rsidRPr="7AA74807">
        <w:rPr>
          <w:rFonts w:ascii="Arial" w:eastAsia="Arial" w:hAnsi="Arial" w:cs="Arial"/>
          <w:color w:val="auto"/>
          <w:sz w:val="18"/>
          <w:szCs w:val="18"/>
        </w:rPr>
        <w:t xml:space="preserve"> million</w:t>
      </w:r>
      <w:r w:rsidR="2D49995D" w:rsidRPr="00B11DAB">
        <w:rPr>
          <w:rFonts w:ascii="Arial" w:eastAsia="Arial" w:hAnsi="Arial" w:cs="Arial"/>
          <w:color w:val="auto"/>
          <w:spacing w:val="-2"/>
          <w:sz w:val="18"/>
          <w:szCs w:val="18"/>
        </w:rPr>
        <w:t>)</w:t>
      </w:r>
      <w:r w:rsidR="00805760">
        <w:rPr>
          <w:rFonts w:ascii="Arial" w:eastAsia="Arial" w:hAnsi="Arial" w:cs="Arial"/>
          <w:color w:val="auto"/>
          <w:spacing w:val="-2"/>
          <w:sz w:val="18"/>
          <w:szCs w:val="18"/>
        </w:rPr>
        <w:t>.</w:t>
      </w:r>
      <w:r w:rsidR="00531F4E" w:rsidRPr="4776F3CD" w:rsidDel="00861E5F">
        <w:rPr>
          <w:rFonts w:ascii="Arial" w:eastAsia="Arial" w:hAnsi="Arial" w:cs="Arial"/>
          <w:color w:val="auto"/>
          <w:sz w:val="18"/>
          <w:szCs w:val="18"/>
        </w:rPr>
        <w:t xml:space="preserve"> </w:t>
      </w:r>
    </w:p>
    <w:p w14:paraId="101A1F9A" w14:textId="77777777" w:rsidR="000E01D2" w:rsidRPr="00A0651E" w:rsidRDefault="000E01D2" w:rsidP="002A6010">
      <w:pPr>
        <w:jc w:val="both"/>
        <w:rPr>
          <w:rFonts w:ascii="Arial" w:eastAsia="Arial" w:hAnsi="Arial" w:cs="Arial"/>
          <w:color w:val="auto"/>
          <w:spacing w:val="-2"/>
          <w:sz w:val="18"/>
          <w:szCs w:val="18"/>
        </w:rPr>
      </w:pPr>
    </w:p>
    <w:p w14:paraId="555BC0B8" w14:textId="4F8AE9D2" w:rsidR="00196D67" w:rsidRPr="00A0651E" w:rsidRDefault="00196D67" w:rsidP="002A6010">
      <w:pPr>
        <w:jc w:val="both"/>
        <w:rPr>
          <w:rFonts w:ascii="Arial" w:eastAsia="Arial" w:hAnsi="Arial" w:cs="Arial"/>
          <w:color w:val="auto"/>
          <w:spacing w:val="-6"/>
          <w:sz w:val="18"/>
          <w:szCs w:val="18"/>
        </w:rPr>
      </w:pPr>
      <w:r w:rsidRPr="00A0651E">
        <w:rPr>
          <w:rFonts w:ascii="Arial" w:eastAsia="Arial" w:hAnsi="Arial" w:cs="Arial"/>
          <w:color w:val="auto"/>
          <w:spacing w:val="-6"/>
          <w:sz w:val="18"/>
          <w:szCs w:val="18"/>
        </w:rPr>
        <w:t xml:space="preserve">Although the Group and the Company have incurred net losses from operation continuously as mentioned above, when considering other figures in the financial statements as of </w:t>
      </w:r>
      <w:r w:rsidR="00A16234" w:rsidRPr="00A0651E">
        <w:rPr>
          <w:rFonts w:ascii="Arial" w:eastAsia="Arial" w:hAnsi="Arial" w:cs="Arial"/>
          <w:color w:val="auto"/>
          <w:spacing w:val="-6"/>
          <w:sz w:val="18"/>
          <w:szCs w:val="18"/>
        </w:rPr>
        <w:t xml:space="preserve">31 </w:t>
      </w:r>
      <w:r w:rsidRPr="00A0651E">
        <w:rPr>
          <w:rFonts w:ascii="Arial" w:eastAsia="Arial" w:hAnsi="Arial" w:cs="Arial"/>
          <w:color w:val="auto"/>
          <w:spacing w:val="-6"/>
          <w:sz w:val="18"/>
          <w:szCs w:val="18"/>
        </w:rPr>
        <w:t xml:space="preserve">December 2025, the </w:t>
      </w:r>
      <w:r w:rsidR="00A16234" w:rsidRPr="00A0651E">
        <w:rPr>
          <w:rFonts w:ascii="Arial" w:eastAsia="Arial" w:hAnsi="Arial" w:cs="Arial"/>
          <w:color w:val="auto"/>
          <w:spacing w:val="-6"/>
          <w:sz w:val="18"/>
          <w:szCs w:val="18"/>
        </w:rPr>
        <w:t>G</w:t>
      </w:r>
      <w:r w:rsidRPr="00A0651E">
        <w:rPr>
          <w:rFonts w:ascii="Arial" w:eastAsia="Arial" w:hAnsi="Arial" w:cs="Arial"/>
          <w:color w:val="auto"/>
          <w:spacing w:val="-6"/>
          <w:sz w:val="18"/>
          <w:szCs w:val="18"/>
        </w:rPr>
        <w:t xml:space="preserve">roup and the </w:t>
      </w:r>
      <w:r w:rsidR="00A16234" w:rsidRPr="00A0651E">
        <w:rPr>
          <w:rFonts w:ascii="Arial" w:eastAsia="Arial" w:hAnsi="Arial" w:cs="Arial"/>
          <w:color w:val="auto"/>
          <w:spacing w:val="-6"/>
          <w:sz w:val="18"/>
          <w:szCs w:val="18"/>
        </w:rPr>
        <w:t>C</w:t>
      </w:r>
      <w:r w:rsidRPr="00A0651E">
        <w:rPr>
          <w:rFonts w:ascii="Arial" w:eastAsia="Arial" w:hAnsi="Arial" w:cs="Arial"/>
          <w:color w:val="auto"/>
          <w:spacing w:val="-6"/>
          <w:sz w:val="18"/>
          <w:szCs w:val="18"/>
        </w:rPr>
        <w:t xml:space="preserve">ompany have current assets exceeding current liabilities by </w:t>
      </w:r>
      <w:r w:rsidR="00A16234" w:rsidRPr="00A0651E">
        <w:rPr>
          <w:rFonts w:ascii="Arial" w:eastAsia="Arial" w:hAnsi="Arial" w:cs="Arial"/>
          <w:color w:val="auto"/>
          <w:spacing w:val="-6"/>
          <w:sz w:val="18"/>
          <w:szCs w:val="18"/>
        </w:rPr>
        <w:t xml:space="preserve">Baht </w:t>
      </w:r>
      <w:r w:rsidRPr="00A0651E">
        <w:rPr>
          <w:rFonts w:ascii="Arial" w:eastAsia="Arial" w:hAnsi="Arial" w:cs="Arial"/>
          <w:color w:val="auto"/>
          <w:spacing w:val="-6"/>
          <w:sz w:val="18"/>
          <w:szCs w:val="18"/>
        </w:rPr>
        <w:t xml:space="preserve">786.46 million and </w:t>
      </w:r>
      <w:r w:rsidR="00A16234" w:rsidRPr="00A0651E">
        <w:rPr>
          <w:rFonts w:ascii="Arial" w:eastAsia="Arial" w:hAnsi="Arial" w:cs="Arial"/>
          <w:color w:val="auto"/>
          <w:spacing w:val="-6"/>
          <w:sz w:val="18"/>
          <w:szCs w:val="18"/>
        </w:rPr>
        <w:t xml:space="preserve">Baht </w:t>
      </w:r>
      <w:r w:rsidRPr="00A0651E">
        <w:rPr>
          <w:rFonts w:ascii="Arial" w:eastAsia="Arial" w:hAnsi="Arial" w:cs="Arial"/>
          <w:color w:val="auto"/>
          <w:spacing w:val="-6"/>
          <w:sz w:val="18"/>
          <w:szCs w:val="18"/>
        </w:rPr>
        <w:t>99.86 million</w:t>
      </w:r>
      <w:r w:rsidR="00A16234" w:rsidRPr="00A0651E">
        <w:rPr>
          <w:rFonts w:ascii="Arial" w:eastAsia="Arial" w:hAnsi="Arial" w:cs="Arial"/>
          <w:color w:val="auto"/>
          <w:spacing w:val="-6"/>
          <w:sz w:val="18"/>
          <w:szCs w:val="18"/>
        </w:rPr>
        <w:t xml:space="preserve"> </w:t>
      </w:r>
      <w:r w:rsidRPr="00A0651E">
        <w:rPr>
          <w:rFonts w:ascii="Arial" w:eastAsia="Arial" w:hAnsi="Arial" w:cs="Arial"/>
          <w:color w:val="auto"/>
          <w:spacing w:val="-6"/>
          <w:sz w:val="18"/>
          <w:szCs w:val="18"/>
        </w:rPr>
        <w:t>in the consolidated and separate statements of financial positio</w:t>
      </w:r>
      <w:r w:rsidR="00A16234" w:rsidRPr="00A0651E">
        <w:rPr>
          <w:rFonts w:ascii="Arial" w:eastAsia="Arial" w:hAnsi="Arial" w:cs="Arial"/>
          <w:color w:val="auto"/>
          <w:spacing w:val="-6"/>
          <w:sz w:val="18"/>
          <w:szCs w:val="18"/>
        </w:rPr>
        <w:t xml:space="preserve">n respectively. </w:t>
      </w:r>
      <w:r w:rsidRPr="00A0651E">
        <w:rPr>
          <w:rFonts w:ascii="Arial" w:eastAsia="Arial" w:hAnsi="Arial" w:cs="Arial"/>
          <w:color w:val="auto"/>
          <w:spacing w:val="-6"/>
          <w:sz w:val="18"/>
          <w:szCs w:val="18"/>
        </w:rPr>
        <w:t xml:space="preserve"> Most of the items classified as current assets, approximately 93.43% and 92.30% respectively, are related to real estate </w:t>
      </w:r>
      <w:r w:rsidR="0044346F" w:rsidRPr="00A0651E">
        <w:rPr>
          <w:rFonts w:ascii="Arial" w:eastAsia="Arial" w:hAnsi="Arial" w:cs="Arial"/>
          <w:color w:val="auto"/>
          <w:spacing w:val="-6"/>
          <w:sz w:val="18"/>
          <w:szCs w:val="18"/>
        </w:rPr>
        <w:t xml:space="preserve">under </w:t>
      </w:r>
      <w:r w:rsidRPr="00A0651E">
        <w:rPr>
          <w:rFonts w:ascii="Arial" w:eastAsia="Arial" w:hAnsi="Arial" w:cs="Arial"/>
          <w:color w:val="auto"/>
          <w:spacing w:val="-6"/>
          <w:sz w:val="18"/>
          <w:szCs w:val="18"/>
        </w:rPr>
        <w:t xml:space="preserve">development. The </w:t>
      </w:r>
      <w:r w:rsidR="0044346F" w:rsidRPr="00A0651E">
        <w:rPr>
          <w:rFonts w:ascii="Arial" w:eastAsia="Arial" w:hAnsi="Arial" w:cs="Arial"/>
          <w:color w:val="auto"/>
          <w:spacing w:val="-6"/>
          <w:sz w:val="18"/>
          <w:szCs w:val="18"/>
        </w:rPr>
        <w:t>G</w:t>
      </w:r>
      <w:r w:rsidRPr="00A0651E">
        <w:rPr>
          <w:rFonts w:ascii="Arial" w:eastAsia="Arial" w:hAnsi="Arial" w:cs="Arial"/>
          <w:color w:val="auto"/>
          <w:spacing w:val="-6"/>
          <w:sz w:val="18"/>
          <w:szCs w:val="18"/>
        </w:rPr>
        <w:t xml:space="preserve">roup also has retained earnings of </w:t>
      </w:r>
      <w:r w:rsidR="0044346F" w:rsidRPr="00A0651E">
        <w:rPr>
          <w:rFonts w:ascii="Arial" w:eastAsia="Arial" w:hAnsi="Arial" w:cs="Arial"/>
          <w:color w:val="auto"/>
          <w:spacing w:val="-6"/>
          <w:sz w:val="18"/>
          <w:szCs w:val="18"/>
        </w:rPr>
        <w:t xml:space="preserve">Baht </w:t>
      </w:r>
      <w:r w:rsidRPr="00A0651E">
        <w:rPr>
          <w:rFonts w:ascii="Arial" w:eastAsia="Arial" w:hAnsi="Arial" w:cs="Arial"/>
          <w:color w:val="auto"/>
          <w:spacing w:val="-6"/>
          <w:sz w:val="18"/>
          <w:szCs w:val="18"/>
        </w:rPr>
        <w:t>547.22 million and</w:t>
      </w:r>
      <w:r w:rsidR="0044346F" w:rsidRPr="00A0651E">
        <w:rPr>
          <w:rFonts w:ascii="Arial" w:eastAsia="Arial" w:hAnsi="Arial" w:cs="Arial"/>
          <w:color w:val="auto"/>
          <w:spacing w:val="-6"/>
          <w:sz w:val="18"/>
          <w:szCs w:val="18"/>
        </w:rPr>
        <w:t xml:space="preserve"> Baht</w:t>
      </w:r>
      <w:r w:rsidRPr="00A0651E">
        <w:rPr>
          <w:rFonts w:ascii="Arial" w:eastAsia="Arial" w:hAnsi="Arial" w:cs="Arial"/>
          <w:color w:val="auto"/>
          <w:spacing w:val="-6"/>
          <w:sz w:val="18"/>
          <w:szCs w:val="18"/>
        </w:rPr>
        <w:t xml:space="preserve"> 205.59 million in the consolidated and separate statements of financial position, respectively. Additionally, cash flows from operating activities for the year ended </w:t>
      </w:r>
      <w:r w:rsidR="00EC0949" w:rsidRPr="00A0651E">
        <w:rPr>
          <w:rFonts w:ascii="Arial" w:eastAsia="Arial" w:hAnsi="Arial" w:cs="Arial"/>
          <w:color w:val="auto"/>
          <w:spacing w:val="-6"/>
          <w:sz w:val="18"/>
          <w:szCs w:val="18"/>
        </w:rPr>
        <w:t xml:space="preserve">31 </w:t>
      </w:r>
      <w:r w:rsidRPr="00A0651E">
        <w:rPr>
          <w:rFonts w:ascii="Arial" w:eastAsia="Arial" w:hAnsi="Arial" w:cs="Arial"/>
          <w:color w:val="auto"/>
          <w:spacing w:val="-6"/>
          <w:sz w:val="18"/>
          <w:szCs w:val="18"/>
        </w:rPr>
        <w:t xml:space="preserve">December 2025, show a positive amount of </w:t>
      </w:r>
      <w:r w:rsidR="00EC0949" w:rsidRPr="00A0651E">
        <w:rPr>
          <w:rFonts w:ascii="Arial" w:eastAsia="Arial" w:hAnsi="Arial" w:cs="Arial"/>
          <w:color w:val="auto"/>
          <w:spacing w:val="-6"/>
          <w:sz w:val="18"/>
          <w:szCs w:val="18"/>
        </w:rPr>
        <w:t xml:space="preserve">Baht </w:t>
      </w:r>
      <w:r w:rsidRPr="00A0651E">
        <w:rPr>
          <w:rFonts w:ascii="Arial" w:eastAsia="Arial" w:hAnsi="Arial" w:cs="Arial"/>
          <w:color w:val="auto"/>
          <w:spacing w:val="-6"/>
          <w:sz w:val="18"/>
          <w:szCs w:val="18"/>
        </w:rPr>
        <w:t xml:space="preserve">211.89 million in the consolidated </w:t>
      </w:r>
      <w:r w:rsidR="13E81EA2" w:rsidRPr="2376DF8F">
        <w:rPr>
          <w:rFonts w:ascii="Arial" w:eastAsia="Arial" w:hAnsi="Arial" w:cs="Arial"/>
          <w:color w:val="auto"/>
          <w:sz w:val="18"/>
          <w:szCs w:val="18"/>
        </w:rPr>
        <w:t xml:space="preserve">statements of </w:t>
      </w:r>
      <w:r w:rsidRPr="2376DF8F">
        <w:rPr>
          <w:rFonts w:ascii="Arial" w:eastAsia="Arial" w:hAnsi="Arial" w:cs="Arial"/>
          <w:color w:val="auto"/>
          <w:sz w:val="18"/>
          <w:szCs w:val="18"/>
        </w:rPr>
        <w:t xml:space="preserve">cash </w:t>
      </w:r>
      <w:r w:rsidR="13E81EA2" w:rsidRPr="2376DF8F">
        <w:rPr>
          <w:rFonts w:ascii="Arial" w:eastAsia="Arial" w:hAnsi="Arial" w:cs="Arial"/>
          <w:color w:val="auto"/>
          <w:sz w:val="18"/>
          <w:szCs w:val="18"/>
        </w:rPr>
        <w:t>flows</w:t>
      </w:r>
      <w:r w:rsidRPr="00A0651E">
        <w:rPr>
          <w:rFonts w:ascii="Arial" w:eastAsia="Arial" w:hAnsi="Arial" w:cs="Arial"/>
          <w:color w:val="auto"/>
          <w:spacing w:val="-6"/>
          <w:sz w:val="18"/>
          <w:szCs w:val="18"/>
        </w:rPr>
        <w:t xml:space="preserve"> and a negative amount of </w:t>
      </w:r>
      <w:r w:rsidR="009A1D5B" w:rsidRPr="00A0651E">
        <w:rPr>
          <w:rFonts w:ascii="Arial" w:eastAsia="Arial" w:hAnsi="Arial" w:cs="Arial"/>
          <w:color w:val="auto"/>
          <w:spacing w:val="-6"/>
          <w:sz w:val="18"/>
          <w:szCs w:val="18"/>
        </w:rPr>
        <w:t xml:space="preserve">Baht </w:t>
      </w:r>
      <w:r w:rsidRPr="090CB277">
        <w:rPr>
          <w:rFonts w:ascii="Arial" w:eastAsia="Arial" w:hAnsi="Arial" w:cs="Arial"/>
          <w:color w:val="auto"/>
          <w:sz w:val="18"/>
          <w:szCs w:val="18"/>
        </w:rPr>
        <w:t xml:space="preserve">28 million in the separate </w:t>
      </w:r>
      <w:r w:rsidR="2BF694D8" w:rsidRPr="090CB277">
        <w:rPr>
          <w:rFonts w:ascii="Arial" w:eastAsia="Arial" w:hAnsi="Arial" w:cs="Arial"/>
          <w:color w:val="auto"/>
          <w:sz w:val="18"/>
          <w:szCs w:val="18"/>
        </w:rPr>
        <w:t>statement</w:t>
      </w:r>
      <w:r w:rsidR="231736F1" w:rsidRPr="00A0651E">
        <w:rPr>
          <w:rFonts w:ascii="Arial" w:eastAsia="Arial" w:hAnsi="Arial" w:cs="Arial"/>
          <w:color w:val="auto"/>
          <w:spacing w:val="-6"/>
          <w:sz w:val="18"/>
          <w:szCs w:val="18"/>
        </w:rPr>
        <w:t>s</w:t>
      </w:r>
      <w:r w:rsidR="2BF694D8" w:rsidRPr="090CB277">
        <w:rPr>
          <w:rFonts w:ascii="Arial" w:eastAsia="Arial" w:hAnsi="Arial" w:cs="Arial"/>
          <w:color w:val="auto"/>
          <w:sz w:val="18"/>
          <w:szCs w:val="18"/>
        </w:rPr>
        <w:t xml:space="preserve"> of </w:t>
      </w:r>
      <w:r w:rsidRPr="090CB277">
        <w:rPr>
          <w:rFonts w:ascii="Arial" w:eastAsia="Arial" w:hAnsi="Arial" w:cs="Arial"/>
          <w:color w:val="auto"/>
          <w:sz w:val="18"/>
          <w:szCs w:val="18"/>
        </w:rPr>
        <w:t>cash flow</w:t>
      </w:r>
      <w:r w:rsidR="5E80B852" w:rsidRPr="090CB277">
        <w:rPr>
          <w:rFonts w:ascii="Arial" w:eastAsia="Arial" w:hAnsi="Arial" w:cs="Arial"/>
          <w:color w:val="auto"/>
          <w:sz w:val="18"/>
          <w:szCs w:val="18"/>
        </w:rPr>
        <w:t>s</w:t>
      </w:r>
      <w:r w:rsidRPr="090CB277">
        <w:rPr>
          <w:rFonts w:ascii="Arial" w:eastAsia="Arial" w:hAnsi="Arial" w:cs="Arial"/>
          <w:color w:val="auto"/>
          <w:sz w:val="18"/>
          <w:szCs w:val="18"/>
        </w:rPr>
        <w:t xml:space="preserve"> .</w:t>
      </w:r>
    </w:p>
    <w:p w14:paraId="7A578ADD" w14:textId="77777777" w:rsidR="00196D67" w:rsidRPr="00A0651E" w:rsidRDefault="00196D67" w:rsidP="002A6010">
      <w:pPr>
        <w:jc w:val="both"/>
        <w:rPr>
          <w:rFonts w:ascii="Arial" w:eastAsia="Arial" w:hAnsi="Arial" w:cs="Arial"/>
          <w:color w:val="auto"/>
          <w:spacing w:val="-6"/>
          <w:sz w:val="18"/>
          <w:szCs w:val="18"/>
        </w:rPr>
      </w:pPr>
    </w:p>
    <w:p w14:paraId="7979CDDA" w14:textId="3D1FE0A3" w:rsidR="00D461DA" w:rsidRPr="00A0651E" w:rsidRDefault="00D461DA" w:rsidP="002A6010">
      <w:pPr>
        <w:jc w:val="both"/>
        <w:rPr>
          <w:rFonts w:ascii="Arial" w:eastAsia="Arial" w:hAnsi="Arial" w:cs="Arial"/>
          <w:color w:val="auto"/>
          <w:spacing w:val="-2"/>
          <w:sz w:val="18"/>
          <w:szCs w:val="18"/>
        </w:rPr>
      </w:pPr>
      <w:r w:rsidRPr="00A0651E">
        <w:rPr>
          <w:rFonts w:ascii="Arial" w:eastAsia="Arial" w:hAnsi="Arial" w:cs="Arial"/>
          <w:color w:val="auto"/>
          <w:spacing w:val="-2"/>
          <w:sz w:val="18"/>
          <w:szCs w:val="18"/>
        </w:rPr>
        <w:t>However, considering the overall economic slowdown</w:t>
      </w:r>
      <w:r w:rsidR="37F25540" w:rsidRPr="00A0651E">
        <w:rPr>
          <w:rFonts w:ascii="Arial" w:eastAsia="Arial" w:hAnsi="Arial" w:cs="Arial"/>
          <w:color w:val="auto"/>
          <w:spacing w:val="-2"/>
          <w:sz w:val="18"/>
          <w:szCs w:val="18"/>
        </w:rPr>
        <w:t>,</w:t>
      </w:r>
      <w:r w:rsidRPr="00A0651E">
        <w:rPr>
          <w:rFonts w:ascii="Arial" w:eastAsia="Arial" w:hAnsi="Arial" w:cs="Arial"/>
          <w:color w:val="auto"/>
          <w:spacing w:val="-2"/>
          <w:sz w:val="18"/>
          <w:szCs w:val="18"/>
        </w:rPr>
        <w:t xml:space="preserve"> the sales of ready-for-sale units, houses, and real estate </w:t>
      </w:r>
      <w:r w:rsidR="00370086" w:rsidRPr="00A0651E">
        <w:rPr>
          <w:rFonts w:ascii="Arial" w:eastAsia="Arial" w:hAnsi="Arial" w:cs="Arial"/>
          <w:color w:val="auto"/>
          <w:spacing w:val="-2"/>
          <w:sz w:val="18"/>
          <w:szCs w:val="18"/>
        </w:rPr>
        <w:t xml:space="preserve">under </w:t>
      </w:r>
      <w:r w:rsidRPr="00A0651E">
        <w:rPr>
          <w:rFonts w:ascii="Arial" w:eastAsia="Arial" w:hAnsi="Arial" w:cs="Arial"/>
          <w:color w:val="auto"/>
          <w:spacing w:val="-2"/>
          <w:sz w:val="18"/>
          <w:szCs w:val="18"/>
        </w:rPr>
        <w:t xml:space="preserve">development projects have been delayed. This is compounded by rising interest costs. Therefore, to maintain the liquidity of the </w:t>
      </w:r>
      <w:r w:rsidR="00604279" w:rsidRPr="00A0651E">
        <w:rPr>
          <w:rFonts w:ascii="Arial" w:eastAsia="Arial" w:hAnsi="Arial" w:cs="Arial"/>
          <w:color w:val="auto"/>
          <w:spacing w:val="-2"/>
          <w:sz w:val="18"/>
          <w:szCs w:val="18"/>
        </w:rPr>
        <w:t>G</w:t>
      </w:r>
      <w:r w:rsidRPr="00A0651E">
        <w:rPr>
          <w:rFonts w:ascii="Arial" w:eastAsia="Arial" w:hAnsi="Arial" w:cs="Arial"/>
          <w:color w:val="auto"/>
          <w:spacing w:val="-2"/>
          <w:sz w:val="18"/>
          <w:szCs w:val="18"/>
        </w:rPr>
        <w:t xml:space="preserve">roup and the </w:t>
      </w:r>
      <w:r w:rsidR="00604279" w:rsidRPr="00A0651E">
        <w:rPr>
          <w:rFonts w:ascii="Arial" w:eastAsia="Arial" w:hAnsi="Arial" w:cs="Arial"/>
          <w:color w:val="auto"/>
          <w:spacing w:val="-2"/>
          <w:sz w:val="18"/>
          <w:szCs w:val="18"/>
        </w:rPr>
        <w:t>C</w:t>
      </w:r>
      <w:r w:rsidRPr="00A0651E">
        <w:rPr>
          <w:rFonts w:ascii="Arial" w:eastAsia="Arial" w:hAnsi="Arial" w:cs="Arial"/>
          <w:color w:val="auto"/>
          <w:spacing w:val="-2"/>
          <w:sz w:val="18"/>
          <w:szCs w:val="18"/>
        </w:rPr>
        <w:t xml:space="preserve">ompany, </w:t>
      </w:r>
      <w:r w:rsidR="6EA0E43D" w:rsidRPr="00A0651E">
        <w:rPr>
          <w:rFonts w:ascii="Arial" w:eastAsia="Arial" w:hAnsi="Arial" w:cs="Arial"/>
          <w:color w:val="auto"/>
          <w:spacing w:val="-2"/>
          <w:sz w:val="18"/>
          <w:szCs w:val="18"/>
        </w:rPr>
        <w:t xml:space="preserve">the </w:t>
      </w:r>
      <w:r w:rsidRPr="00A0651E">
        <w:rPr>
          <w:rFonts w:ascii="Arial" w:eastAsia="Arial" w:hAnsi="Arial" w:cs="Arial"/>
          <w:color w:val="auto"/>
          <w:spacing w:val="-2"/>
          <w:sz w:val="18"/>
          <w:szCs w:val="18"/>
        </w:rPr>
        <w:t xml:space="preserve">management has established </w:t>
      </w:r>
      <w:r w:rsidR="0BB58FE9" w:rsidRPr="00A0651E">
        <w:rPr>
          <w:rFonts w:ascii="Arial" w:eastAsia="Arial" w:hAnsi="Arial" w:cs="Arial"/>
          <w:color w:val="auto"/>
          <w:spacing w:val="-2"/>
          <w:sz w:val="18"/>
          <w:szCs w:val="18"/>
        </w:rPr>
        <w:t>plan</w:t>
      </w:r>
      <w:r w:rsidRPr="00A0651E">
        <w:rPr>
          <w:rFonts w:ascii="Arial" w:eastAsia="Arial" w:hAnsi="Arial" w:cs="Arial"/>
          <w:color w:val="auto"/>
          <w:spacing w:val="-2"/>
          <w:sz w:val="18"/>
          <w:szCs w:val="18"/>
        </w:rPr>
        <w:t>s to manage liquidity risk in the following areas:</w:t>
      </w:r>
    </w:p>
    <w:p w14:paraId="12B62994" w14:textId="77777777" w:rsidR="00604279" w:rsidRPr="00A0651E" w:rsidRDefault="00604279" w:rsidP="002A6010">
      <w:pPr>
        <w:jc w:val="both"/>
        <w:rPr>
          <w:rFonts w:ascii="Arial" w:eastAsia="Arial" w:hAnsi="Arial" w:cs="Arial"/>
          <w:color w:val="auto"/>
          <w:spacing w:val="-2"/>
          <w:sz w:val="18"/>
          <w:szCs w:val="18"/>
        </w:rPr>
      </w:pPr>
    </w:p>
    <w:p w14:paraId="6B1F2B6A" w14:textId="20F71532" w:rsidR="00113E46" w:rsidRPr="00A0651E" w:rsidRDefault="00604279" w:rsidP="00432BB5">
      <w:pPr>
        <w:numPr>
          <w:ilvl w:val="0"/>
          <w:numId w:val="25"/>
        </w:numPr>
        <w:ind w:left="360"/>
        <w:jc w:val="both"/>
        <w:rPr>
          <w:rFonts w:ascii="Arial" w:eastAsia="Arial" w:hAnsi="Arial" w:cs="Arial"/>
          <w:color w:val="auto"/>
          <w:spacing w:val="-2"/>
          <w:sz w:val="18"/>
          <w:szCs w:val="18"/>
        </w:rPr>
      </w:pPr>
      <w:r w:rsidRPr="00A0651E">
        <w:rPr>
          <w:rFonts w:ascii="Arial" w:eastAsia="Arial" w:hAnsi="Arial" w:cs="Arial"/>
          <w:color w:val="auto"/>
          <w:spacing w:val="-2"/>
          <w:sz w:val="18"/>
          <w:szCs w:val="18"/>
        </w:rPr>
        <w:t>The Group’s management projected cash flows and employs policies and methods to manage liquidity risk by maintaining adequate levels of cash and cash equivalents. This includes adjusting business strategies to increase cash inflows for debt repayment through accelerated sales and transfer of ownership in completed projects as well as managing selling, administrative expenses, and construction costs for projects scheduled for 2026.</w:t>
      </w:r>
    </w:p>
    <w:p w14:paraId="508A94F2" w14:textId="7D832C06" w:rsidR="4307BAB5" w:rsidRDefault="4307BAB5" w:rsidP="6DDA49BB">
      <w:pPr>
        <w:ind w:left="360"/>
        <w:jc w:val="both"/>
        <w:rPr>
          <w:rFonts w:ascii="Arial" w:eastAsia="Arial" w:hAnsi="Arial" w:cs="Arial"/>
          <w:color w:val="auto"/>
          <w:sz w:val="18"/>
          <w:szCs w:val="18"/>
        </w:rPr>
      </w:pPr>
    </w:p>
    <w:p w14:paraId="2137FF82" w14:textId="33B8FC4F" w:rsidR="003300E2" w:rsidRPr="00A0651E" w:rsidRDefault="003300E2">
      <w:pPr>
        <w:numPr>
          <w:ilvl w:val="0"/>
          <w:numId w:val="25"/>
        </w:numPr>
        <w:ind w:left="360"/>
        <w:jc w:val="both"/>
        <w:rPr>
          <w:rFonts w:ascii="Arial" w:eastAsia="Arial" w:hAnsi="Arial" w:cs="Arial"/>
          <w:color w:val="auto"/>
          <w:spacing w:val="-2"/>
          <w:sz w:val="18"/>
          <w:szCs w:val="18"/>
        </w:rPr>
      </w:pPr>
      <w:r w:rsidRPr="00A0651E">
        <w:rPr>
          <w:rFonts w:ascii="Arial" w:eastAsia="Arial" w:hAnsi="Arial" w:cs="Arial"/>
          <w:color w:val="auto"/>
          <w:spacing w:val="-2"/>
          <w:sz w:val="18"/>
          <w:szCs w:val="18"/>
        </w:rPr>
        <w:t xml:space="preserve">As of </w:t>
      </w:r>
      <w:r w:rsidR="00E70748" w:rsidRPr="00A0651E">
        <w:rPr>
          <w:rFonts w:ascii="Arial" w:eastAsia="Arial" w:hAnsi="Arial" w:cs="Arial"/>
          <w:color w:val="auto"/>
          <w:spacing w:val="-2"/>
          <w:sz w:val="18"/>
          <w:szCs w:val="18"/>
        </w:rPr>
        <w:t>31</w:t>
      </w:r>
      <w:r w:rsidR="00EC4203" w:rsidRPr="00A0651E">
        <w:rPr>
          <w:rFonts w:ascii="Arial" w:eastAsia="Arial" w:hAnsi="Arial" w:cs="Arial"/>
          <w:color w:val="auto"/>
          <w:spacing w:val="-2"/>
          <w:sz w:val="18"/>
          <w:szCs w:val="18"/>
        </w:rPr>
        <w:t xml:space="preserve"> December </w:t>
      </w:r>
      <w:r w:rsidR="00E70748" w:rsidRPr="00A0651E">
        <w:rPr>
          <w:rFonts w:ascii="Arial" w:eastAsia="Arial" w:hAnsi="Arial" w:cs="Arial"/>
          <w:color w:val="auto"/>
          <w:spacing w:val="-2"/>
          <w:sz w:val="18"/>
          <w:szCs w:val="18"/>
        </w:rPr>
        <w:t>2025</w:t>
      </w:r>
      <w:r w:rsidRPr="00A0651E">
        <w:rPr>
          <w:rFonts w:ascii="Arial" w:eastAsia="Arial" w:hAnsi="Arial" w:cs="Arial"/>
          <w:color w:val="auto"/>
          <w:spacing w:val="-2"/>
          <w:sz w:val="18"/>
          <w:szCs w:val="18"/>
        </w:rPr>
        <w:t xml:space="preserve">, the </w:t>
      </w:r>
      <w:r w:rsidR="001F0A04" w:rsidRPr="00A0651E">
        <w:rPr>
          <w:rFonts w:ascii="Arial" w:eastAsia="Arial" w:hAnsi="Arial" w:cs="Arial"/>
          <w:color w:val="auto"/>
          <w:spacing w:val="-2"/>
          <w:sz w:val="18"/>
          <w:szCs w:val="18"/>
        </w:rPr>
        <w:t>Group</w:t>
      </w:r>
      <w:r w:rsidRPr="00A0651E">
        <w:rPr>
          <w:rFonts w:ascii="Arial" w:eastAsia="Arial" w:hAnsi="Arial" w:cs="Arial"/>
          <w:color w:val="auto"/>
          <w:spacing w:val="-2"/>
          <w:sz w:val="18"/>
          <w:szCs w:val="18"/>
        </w:rPr>
        <w:t xml:space="preserve"> has liabilities due within one year to financial institutions, individuals, and other entities, comprising bank overdrafts and promissory notes with financial institutions; short-term loans from other individuals and financial institutions; long-term loans from other individuals and financial institutions; and </w:t>
      </w:r>
      <w:r w:rsidR="00631F4C">
        <w:rPr>
          <w:rFonts w:ascii="Arial" w:eastAsia="Arial" w:hAnsi="Arial" w:cs="Arial"/>
          <w:color w:val="auto"/>
          <w:spacing w:val="-2"/>
          <w:sz w:val="18"/>
          <w:szCs w:val="18"/>
        </w:rPr>
        <w:t>debentures</w:t>
      </w:r>
      <w:r w:rsidRPr="00A0651E">
        <w:rPr>
          <w:rFonts w:ascii="Arial" w:eastAsia="Arial" w:hAnsi="Arial" w:cs="Arial"/>
          <w:color w:val="auto"/>
          <w:spacing w:val="-2"/>
          <w:sz w:val="18"/>
          <w:szCs w:val="18"/>
        </w:rPr>
        <w:t xml:space="preserve"> maturing within one year. These liabilities amount to a total of Baht </w:t>
      </w:r>
      <w:r w:rsidR="00E70748" w:rsidRPr="00A0651E">
        <w:rPr>
          <w:rFonts w:ascii="Arial" w:eastAsia="Arial" w:hAnsi="Arial" w:cs="Arial"/>
          <w:color w:val="auto"/>
          <w:spacing w:val="-2"/>
          <w:sz w:val="18"/>
          <w:szCs w:val="18"/>
        </w:rPr>
        <w:t>2</w:t>
      </w:r>
      <w:r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117</w:t>
      </w:r>
      <w:r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52</w:t>
      </w:r>
      <w:r w:rsidRPr="00A0651E">
        <w:rPr>
          <w:rFonts w:ascii="Arial" w:eastAsia="Arial" w:hAnsi="Arial" w:cs="Arial"/>
          <w:color w:val="auto"/>
          <w:spacing w:val="-2"/>
          <w:sz w:val="18"/>
          <w:szCs w:val="18"/>
        </w:rPr>
        <w:t xml:space="preserve"> million in the consolidated financial statements and Baht </w:t>
      </w:r>
      <w:r w:rsidR="00E70748" w:rsidRPr="00A0651E">
        <w:rPr>
          <w:rFonts w:ascii="Arial" w:eastAsia="Arial" w:hAnsi="Arial" w:cs="Arial"/>
          <w:color w:val="auto"/>
          <w:spacing w:val="-2"/>
          <w:sz w:val="18"/>
          <w:szCs w:val="18"/>
        </w:rPr>
        <w:t>2</w:t>
      </w:r>
      <w:r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036</w:t>
      </w:r>
      <w:r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81</w:t>
      </w:r>
      <w:r w:rsidRPr="00A0651E">
        <w:rPr>
          <w:rFonts w:ascii="Arial" w:eastAsia="Arial" w:hAnsi="Arial" w:cs="Arial"/>
          <w:color w:val="auto"/>
          <w:spacing w:val="-2"/>
          <w:sz w:val="18"/>
          <w:szCs w:val="18"/>
        </w:rPr>
        <w:t xml:space="preserve"> million in the separate financial statements </w:t>
      </w:r>
      <w:r w:rsidR="00805760">
        <w:rPr>
          <w:rFonts w:ascii="Arial" w:eastAsia="Arial" w:hAnsi="Arial" w:cs="Arial"/>
          <w:color w:val="auto"/>
          <w:spacing w:val="-2"/>
          <w:sz w:val="18"/>
          <w:szCs w:val="18"/>
        </w:rPr>
        <w:t>(Note 25</w:t>
      </w:r>
      <w:r w:rsidRPr="00A0651E">
        <w:rPr>
          <w:rFonts w:ascii="Arial" w:eastAsia="Arial" w:hAnsi="Arial" w:cs="Arial"/>
          <w:color w:val="auto"/>
          <w:spacing w:val="-2"/>
          <w:sz w:val="18"/>
          <w:szCs w:val="18"/>
        </w:rPr>
        <w:t xml:space="preserve"> and </w:t>
      </w:r>
      <w:r w:rsidR="00805760">
        <w:rPr>
          <w:rFonts w:ascii="Arial" w:eastAsia="Arial" w:hAnsi="Arial" w:cs="Arial"/>
          <w:color w:val="auto"/>
          <w:spacing w:val="-2"/>
          <w:sz w:val="18"/>
          <w:szCs w:val="18"/>
        </w:rPr>
        <w:t xml:space="preserve">35 </w:t>
      </w:r>
      <w:r w:rsidR="001F1770">
        <w:rPr>
          <w:rFonts w:ascii="Arial" w:eastAsia="Arial" w:hAnsi="Arial" w:cs="Arial"/>
          <w:color w:val="auto"/>
          <w:spacing w:val="-2"/>
          <w:sz w:val="18"/>
          <w:szCs w:val="18"/>
        </w:rPr>
        <w:t>g)).</w:t>
      </w:r>
      <w:r w:rsidRPr="00A0651E">
        <w:rPr>
          <w:rFonts w:ascii="Arial" w:eastAsia="Arial" w:hAnsi="Arial" w:cs="Arial"/>
          <w:color w:val="auto"/>
          <w:spacing w:val="-2"/>
          <w:sz w:val="18"/>
          <w:szCs w:val="18"/>
        </w:rPr>
        <w:t xml:space="preserve"> </w:t>
      </w:r>
      <w:r w:rsidR="00805760">
        <w:rPr>
          <w:rFonts w:ascii="Arial" w:eastAsia="Arial" w:hAnsi="Arial" w:cs="Arial"/>
          <w:color w:val="auto"/>
          <w:spacing w:val="-2"/>
          <w:sz w:val="18"/>
          <w:szCs w:val="18"/>
        </w:rPr>
        <w:t>The</w:t>
      </w:r>
      <w:r w:rsidR="00E039F3" w:rsidRPr="00A0651E">
        <w:rPr>
          <w:rFonts w:ascii="Arial" w:eastAsia="Arial" w:hAnsi="Arial" w:cs="Arial"/>
          <w:color w:val="auto"/>
          <w:spacing w:val="-2"/>
          <w:sz w:val="18"/>
          <w:szCs w:val="18"/>
        </w:rPr>
        <w:t xml:space="preserve"> management</w:t>
      </w:r>
      <w:r w:rsidRPr="00A0651E">
        <w:rPr>
          <w:rFonts w:ascii="Arial" w:eastAsia="Arial" w:hAnsi="Arial" w:cs="Arial"/>
          <w:color w:val="auto"/>
          <w:spacing w:val="-2"/>
          <w:sz w:val="18"/>
          <w:szCs w:val="18"/>
        </w:rPr>
        <w:t xml:space="preserve"> ha</w:t>
      </w:r>
      <w:r w:rsidR="00805760">
        <w:rPr>
          <w:rFonts w:ascii="Arial" w:eastAsia="Arial" w:hAnsi="Arial" w:cs="Arial"/>
          <w:color w:val="auto"/>
          <w:spacing w:val="-2"/>
          <w:sz w:val="18"/>
          <w:szCs w:val="18"/>
        </w:rPr>
        <w:t>s</w:t>
      </w:r>
      <w:r w:rsidRPr="00A0651E">
        <w:rPr>
          <w:rFonts w:ascii="Arial" w:eastAsia="Arial" w:hAnsi="Arial" w:cs="Arial"/>
          <w:color w:val="auto"/>
          <w:spacing w:val="-2"/>
          <w:sz w:val="18"/>
          <w:szCs w:val="18"/>
        </w:rPr>
        <w:t xml:space="preserve"> undertaken efforts to manage these liabilities as follows (Note </w:t>
      </w:r>
      <w:r w:rsidR="00E70748" w:rsidRPr="00A0651E">
        <w:rPr>
          <w:rFonts w:ascii="Arial" w:eastAsia="Arial" w:hAnsi="Arial" w:cs="Arial"/>
          <w:color w:val="auto"/>
          <w:spacing w:val="-2"/>
          <w:sz w:val="18"/>
          <w:szCs w:val="18"/>
        </w:rPr>
        <w:t>38</w:t>
      </w:r>
      <w:r w:rsidRPr="00A0651E">
        <w:rPr>
          <w:rFonts w:ascii="Arial" w:eastAsia="Arial" w:hAnsi="Arial" w:cs="Arial"/>
          <w:color w:val="auto"/>
          <w:spacing w:val="-2"/>
          <w:sz w:val="18"/>
          <w:szCs w:val="18"/>
        </w:rPr>
        <w:t>):</w:t>
      </w:r>
    </w:p>
    <w:p w14:paraId="2733DBE6" w14:textId="77777777" w:rsidR="00A427AF" w:rsidRPr="00A0651E" w:rsidRDefault="00A427AF" w:rsidP="001F1770">
      <w:pPr>
        <w:ind w:left="567"/>
        <w:jc w:val="both"/>
        <w:rPr>
          <w:rFonts w:ascii="Arial" w:eastAsia="Arial" w:hAnsi="Arial" w:cs="Arial"/>
          <w:color w:val="auto"/>
          <w:spacing w:val="-2"/>
          <w:sz w:val="18"/>
          <w:szCs w:val="18"/>
        </w:rPr>
      </w:pPr>
    </w:p>
    <w:p w14:paraId="096538C6" w14:textId="2F88BC89" w:rsidR="00342AAD" w:rsidRPr="00A0651E" w:rsidRDefault="00342AAD" w:rsidP="001F1770">
      <w:pPr>
        <w:numPr>
          <w:ilvl w:val="0"/>
          <w:numId w:val="24"/>
        </w:numPr>
        <w:jc w:val="both"/>
        <w:rPr>
          <w:rFonts w:ascii="Arial" w:eastAsia="Arial" w:hAnsi="Arial" w:cs="Arial"/>
          <w:color w:val="auto"/>
          <w:spacing w:val="-2"/>
          <w:sz w:val="18"/>
          <w:szCs w:val="18"/>
        </w:rPr>
      </w:pPr>
      <w:r w:rsidRPr="00A0651E">
        <w:rPr>
          <w:rFonts w:ascii="Arial" w:eastAsia="Arial" w:hAnsi="Arial" w:cs="Arial"/>
          <w:color w:val="auto"/>
          <w:spacing w:val="-4"/>
          <w:sz w:val="18"/>
          <w:szCs w:val="18"/>
        </w:rPr>
        <w:t xml:space="preserve">On </w:t>
      </w:r>
      <w:r w:rsidR="00E70748" w:rsidRPr="00A0651E">
        <w:rPr>
          <w:rFonts w:ascii="Arial" w:eastAsia="Arial" w:hAnsi="Arial" w:cs="Arial"/>
          <w:color w:val="auto"/>
          <w:spacing w:val="-4"/>
          <w:sz w:val="18"/>
          <w:szCs w:val="18"/>
        </w:rPr>
        <w:t>19</w:t>
      </w:r>
      <w:r w:rsidR="001F0A04" w:rsidRPr="00A0651E">
        <w:rPr>
          <w:rFonts w:ascii="Arial" w:eastAsia="Arial" w:hAnsi="Arial" w:cs="Arial"/>
          <w:color w:val="auto"/>
          <w:spacing w:val="-4"/>
          <w:sz w:val="18"/>
          <w:szCs w:val="18"/>
        </w:rPr>
        <w:t xml:space="preserve"> </w:t>
      </w:r>
      <w:r w:rsidRPr="00A0651E">
        <w:rPr>
          <w:rFonts w:ascii="Arial" w:eastAsia="Arial" w:hAnsi="Arial" w:cs="Arial"/>
          <w:color w:val="auto"/>
          <w:spacing w:val="-4"/>
          <w:sz w:val="18"/>
          <w:szCs w:val="18"/>
        </w:rPr>
        <w:t xml:space="preserve">January </w:t>
      </w:r>
      <w:r w:rsidR="00E70748" w:rsidRPr="00A0651E">
        <w:rPr>
          <w:rFonts w:ascii="Arial" w:eastAsia="Arial" w:hAnsi="Arial" w:cs="Arial"/>
          <w:color w:val="auto"/>
          <w:spacing w:val="-4"/>
          <w:sz w:val="18"/>
          <w:szCs w:val="18"/>
        </w:rPr>
        <w:t>2026</w:t>
      </w:r>
      <w:r w:rsidRPr="00A0651E">
        <w:rPr>
          <w:rFonts w:ascii="Arial" w:eastAsia="Arial" w:hAnsi="Arial" w:cs="Arial"/>
          <w:color w:val="auto"/>
          <w:spacing w:val="-4"/>
          <w:sz w:val="18"/>
          <w:szCs w:val="18"/>
        </w:rPr>
        <w:t xml:space="preserve">, the </w:t>
      </w:r>
      <w:r w:rsidR="001F0A04" w:rsidRPr="00A0651E">
        <w:rPr>
          <w:rFonts w:ascii="Arial" w:eastAsia="Arial" w:hAnsi="Arial" w:cs="Arial"/>
          <w:color w:val="auto"/>
          <w:spacing w:val="-4"/>
          <w:sz w:val="18"/>
          <w:szCs w:val="18"/>
        </w:rPr>
        <w:t>C</w:t>
      </w:r>
      <w:r w:rsidRPr="00A0651E">
        <w:rPr>
          <w:rFonts w:ascii="Arial" w:eastAsia="Arial" w:hAnsi="Arial" w:cs="Arial"/>
          <w:color w:val="auto"/>
          <w:spacing w:val="-4"/>
          <w:sz w:val="18"/>
          <w:szCs w:val="18"/>
        </w:rPr>
        <w:t>ompany executed an amendment to its long-term loan agreement, extending the maturity</w:t>
      </w:r>
      <w:r w:rsidRPr="00A0651E">
        <w:rPr>
          <w:rFonts w:ascii="Arial" w:eastAsia="Arial" w:hAnsi="Arial" w:cs="Arial"/>
          <w:color w:val="auto"/>
          <w:spacing w:val="-2"/>
          <w:sz w:val="18"/>
          <w:szCs w:val="18"/>
        </w:rPr>
        <w:t xml:space="preserve"> date from </w:t>
      </w:r>
      <w:r w:rsidR="00E70748" w:rsidRPr="00A0651E">
        <w:rPr>
          <w:rFonts w:ascii="Arial" w:eastAsia="Arial" w:hAnsi="Arial" w:cs="Arial"/>
          <w:color w:val="auto"/>
          <w:spacing w:val="-2"/>
          <w:sz w:val="18"/>
          <w:szCs w:val="18"/>
        </w:rPr>
        <w:t>20</w:t>
      </w:r>
      <w:r w:rsidR="002512D5" w:rsidRPr="00A0651E">
        <w:rPr>
          <w:rFonts w:ascii="Arial" w:eastAsia="Arial" w:hAnsi="Arial" w:cs="Arial"/>
          <w:color w:val="auto"/>
          <w:spacing w:val="-2"/>
          <w:sz w:val="18"/>
          <w:szCs w:val="18"/>
        </w:rPr>
        <w:t xml:space="preserve"> </w:t>
      </w:r>
      <w:r w:rsidRPr="00A0651E">
        <w:rPr>
          <w:rFonts w:ascii="Arial" w:eastAsia="Arial" w:hAnsi="Arial" w:cs="Arial"/>
          <w:color w:val="auto"/>
          <w:spacing w:val="-2"/>
          <w:sz w:val="18"/>
          <w:szCs w:val="18"/>
        </w:rPr>
        <w:t xml:space="preserve">January </w:t>
      </w:r>
      <w:r w:rsidR="00E70748" w:rsidRPr="00A0651E">
        <w:rPr>
          <w:rFonts w:ascii="Arial" w:eastAsia="Arial" w:hAnsi="Arial" w:cs="Arial"/>
          <w:color w:val="auto"/>
          <w:spacing w:val="-2"/>
          <w:sz w:val="18"/>
          <w:szCs w:val="18"/>
        </w:rPr>
        <w:t>2026</w:t>
      </w:r>
      <w:r w:rsidRPr="00A0651E">
        <w:rPr>
          <w:rFonts w:ascii="Arial" w:eastAsia="Arial" w:hAnsi="Arial" w:cs="Arial"/>
          <w:color w:val="auto"/>
          <w:spacing w:val="-2"/>
          <w:sz w:val="18"/>
          <w:szCs w:val="18"/>
        </w:rPr>
        <w:t>, to</w:t>
      </w:r>
      <w:r w:rsidR="002512D5" w:rsidRPr="00A0651E">
        <w:rPr>
          <w:rFonts w:ascii="Arial" w:eastAsia="Arial" w:hAnsi="Arial" w:cs="Arial"/>
          <w:color w:val="auto"/>
          <w:spacing w:val="-2"/>
          <w:sz w:val="18"/>
          <w:szCs w:val="18"/>
        </w:rPr>
        <w:t xml:space="preserve"> </w:t>
      </w:r>
      <w:r w:rsidR="00E70748" w:rsidRPr="00A0651E">
        <w:rPr>
          <w:rFonts w:ascii="Arial" w:eastAsia="Arial" w:hAnsi="Arial" w:cs="Arial"/>
          <w:color w:val="auto"/>
          <w:spacing w:val="-2"/>
          <w:sz w:val="18"/>
          <w:szCs w:val="18"/>
        </w:rPr>
        <w:t>20</w:t>
      </w:r>
      <w:r w:rsidRPr="00A0651E">
        <w:rPr>
          <w:rFonts w:ascii="Arial" w:eastAsia="Arial" w:hAnsi="Arial" w:cs="Arial"/>
          <w:color w:val="auto"/>
          <w:spacing w:val="-2"/>
          <w:sz w:val="18"/>
          <w:szCs w:val="18"/>
        </w:rPr>
        <w:t xml:space="preserve"> January </w:t>
      </w:r>
      <w:r w:rsidR="00E70748" w:rsidRPr="00A0651E">
        <w:rPr>
          <w:rFonts w:ascii="Arial" w:eastAsia="Arial" w:hAnsi="Arial" w:cs="Arial"/>
          <w:color w:val="auto"/>
          <w:spacing w:val="-2"/>
          <w:sz w:val="18"/>
          <w:szCs w:val="18"/>
        </w:rPr>
        <w:t>2030</w:t>
      </w:r>
      <w:r w:rsidRPr="00A0651E">
        <w:rPr>
          <w:rFonts w:ascii="Arial" w:eastAsia="Arial" w:hAnsi="Arial" w:cs="Arial"/>
          <w:color w:val="auto"/>
          <w:spacing w:val="-2"/>
          <w:sz w:val="18"/>
          <w:szCs w:val="18"/>
        </w:rPr>
        <w:t xml:space="preserve">, in the amount of Baht </w:t>
      </w:r>
      <w:r w:rsidR="00E70748" w:rsidRPr="00A0651E">
        <w:rPr>
          <w:rFonts w:ascii="Arial" w:eastAsia="Arial" w:hAnsi="Arial" w:cs="Arial"/>
          <w:color w:val="auto"/>
          <w:spacing w:val="-2"/>
          <w:sz w:val="18"/>
          <w:szCs w:val="18"/>
        </w:rPr>
        <w:t>781</w:t>
      </w:r>
      <w:r w:rsidRPr="00A0651E">
        <w:rPr>
          <w:rFonts w:ascii="Arial" w:eastAsia="Arial" w:hAnsi="Arial" w:cs="Arial"/>
          <w:color w:val="auto"/>
          <w:spacing w:val="-2"/>
          <w:sz w:val="18"/>
          <w:szCs w:val="18"/>
        </w:rPr>
        <w:t>.</w:t>
      </w:r>
      <w:r w:rsidR="00E70748" w:rsidRPr="00A0651E">
        <w:rPr>
          <w:rFonts w:ascii="Arial" w:eastAsia="Arial" w:hAnsi="Arial" w:cs="Arial"/>
          <w:color w:val="auto"/>
          <w:spacing w:val="-2"/>
          <w:sz w:val="18"/>
          <w:szCs w:val="18"/>
        </w:rPr>
        <w:t>88</w:t>
      </w:r>
      <w:r w:rsidRPr="00A0651E">
        <w:rPr>
          <w:rFonts w:ascii="Arial" w:eastAsia="Arial" w:hAnsi="Arial" w:cs="Arial"/>
          <w:color w:val="auto"/>
          <w:spacing w:val="-2"/>
          <w:sz w:val="18"/>
          <w:szCs w:val="18"/>
        </w:rPr>
        <w:t xml:space="preserve"> million.</w:t>
      </w:r>
    </w:p>
    <w:p w14:paraId="024A7BE8" w14:textId="54073312" w:rsidR="00342AAD" w:rsidRPr="00A0651E" w:rsidRDefault="00342AAD" w:rsidP="001F1770">
      <w:pPr>
        <w:numPr>
          <w:ilvl w:val="0"/>
          <w:numId w:val="24"/>
        </w:numPr>
        <w:jc w:val="both"/>
        <w:rPr>
          <w:rFonts w:ascii="Arial" w:eastAsia="Arial" w:hAnsi="Arial" w:cs="Arial"/>
          <w:color w:val="auto"/>
          <w:spacing w:val="-4"/>
          <w:sz w:val="18"/>
          <w:szCs w:val="18"/>
        </w:rPr>
      </w:pPr>
      <w:r w:rsidRPr="00A0651E">
        <w:rPr>
          <w:rFonts w:ascii="Arial" w:eastAsia="Arial" w:hAnsi="Arial" w:cs="Arial"/>
          <w:color w:val="auto"/>
          <w:spacing w:val="-4"/>
          <w:sz w:val="18"/>
          <w:szCs w:val="18"/>
        </w:rPr>
        <w:t xml:space="preserve">The </w:t>
      </w:r>
      <w:r w:rsidR="001F0A04" w:rsidRPr="00A0651E">
        <w:rPr>
          <w:rFonts w:ascii="Arial" w:eastAsia="Arial" w:hAnsi="Arial" w:cs="Arial"/>
          <w:color w:val="auto"/>
          <w:spacing w:val="-4"/>
          <w:sz w:val="18"/>
          <w:szCs w:val="18"/>
        </w:rPr>
        <w:t>C</w:t>
      </w:r>
      <w:r w:rsidRPr="00A0651E">
        <w:rPr>
          <w:rFonts w:ascii="Arial" w:eastAsia="Arial" w:hAnsi="Arial" w:cs="Arial"/>
          <w:color w:val="auto"/>
          <w:spacing w:val="-4"/>
          <w:sz w:val="18"/>
          <w:szCs w:val="18"/>
        </w:rPr>
        <w:t xml:space="preserve">ompany has partially repaid </w:t>
      </w:r>
      <w:r w:rsidR="00631F4C">
        <w:rPr>
          <w:rFonts w:ascii="Arial" w:eastAsia="Arial" w:hAnsi="Arial" w:cs="Arial"/>
          <w:color w:val="auto"/>
          <w:spacing w:val="-4"/>
          <w:sz w:val="18"/>
          <w:szCs w:val="18"/>
        </w:rPr>
        <w:t>debentures</w:t>
      </w:r>
      <w:r w:rsidRPr="00A0651E">
        <w:rPr>
          <w:rFonts w:ascii="Arial" w:eastAsia="Arial" w:hAnsi="Arial" w:cs="Arial"/>
          <w:color w:val="auto"/>
          <w:spacing w:val="-4"/>
          <w:sz w:val="18"/>
          <w:szCs w:val="18"/>
        </w:rPr>
        <w:t xml:space="preserve"> maturing in January </w:t>
      </w:r>
      <w:r w:rsidR="00E70748" w:rsidRPr="00A0651E">
        <w:rPr>
          <w:rFonts w:ascii="Arial" w:eastAsia="Arial" w:hAnsi="Arial" w:cs="Arial"/>
          <w:color w:val="auto"/>
          <w:spacing w:val="-4"/>
          <w:sz w:val="18"/>
          <w:szCs w:val="18"/>
        </w:rPr>
        <w:t>2026</w:t>
      </w:r>
      <w:r w:rsidRPr="00A0651E">
        <w:rPr>
          <w:rFonts w:ascii="Arial" w:eastAsia="Arial" w:hAnsi="Arial" w:cs="Arial"/>
          <w:color w:val="auto"/>
          <w:spacing w:val="-4"/>
          <w:sz w:val="18"/>
          <w:szCs w:val="18"/>
        </w:rPr>
        <w:t xml:space="preserve">, amounting to Baht </w:t>
      </w:r>
      <w:r w:rsidR="00E70748" w:rsidRPr="00A0651E">
        <w:rPr>
          <w:rFonts w:ascii="Arial" w:eastAsia="Arial" w:hAnsi="Arial" w:cs="Arial"/>
          <w:color w:val="auto"/>
          <w:spacing w:val="-4"/>
          <w:sz w:val="18"/>
          <w:szCs w:val="18"/>
        </w:rPr>
        <w:t>36</w:t>
      </w:r>
      <w:r w:rsidRPr="00A0651E">
        <w:rPr>
          <w:rFonts w:ascii="Arial" w:eastAsia="Arial" w:hAnsi="Arial" w:cs="Arial"/>
          <w:color w:val="auto"/>
          <w:spacing w:val="-4"/>
          <w:sz w:val="18"/>
          <w:szCs w:val="18"/>
        </w:rPr>
        <w:t>.</w:t>
      </w:r>
      <w:r w:rsidR="00E70748" w:rsidRPr="00A0651E">
        <w:rPr>
          <w:rFonts w:ascii="Arial" w:eastAsia="Arial" w:hAnsi="Arial" w:cs="Arial"/>
          <w:color w:val="auto"/>
          <w:spacing w:val="-4"/>
          <w:sz w:val="18"/>
          <w:szCs w:val="18"/>
        </w:rPr>
        <w:t>30</w:t>
      </w:r>
      <w:r w:rsidRPr="00A0651E">
        <w:rPr>
          <w:rFonts w:ascii="Arial" w:eastAsia="Arial" w:hAnsi="Arial" w:cs="Arial"/>
          <w:color w:val="auto"/>
          <w:spacing w:val="-4"/>
          <w:sz w:val="18"/>
          <w:szCs w:val="18"/>
        </w:rPr>
        <w:t xml:space="preserve"> million. Additionally, on </w:t>
      </w:r>
      <w:r w:rsidR="00E70748" w:rsidRPr="00A0651E">
        <w:rPr>
          <w:rFonts w:ascii="Arial" w:eastAsia="Arial" w:hAnsi="Arial" w:cs="Arial"/>
          <w:color w:val="auto"/>
          <w:spacing w:val="-4"/>
          <w:sz w:val="18"/>
          <w:szCs w:val="18"/>
        </w:rPr>
        <w:t>19</w:t>
      </w:r>
      <w:r w:rsidR="001F0A04" w:rsidRPr="00A0651E">
        <w:rPr>
          <w:rFonts w:ascii="Arial" w:eastAsia="Arial" w:hAnsi="Arial" w:cs="Arial"/>
          <w:color w:val="auto"/>
          <w:spacing w:val="-4"/>
          <w:sz w:val="18"/>
          <w:szCs w:val="18"/>
        </w:rPr>
        <w:t xml:space="preserve"> </w:t>
      </w:r>
      <w:r w:rsidRPr="00A0651E">
        <w:rPr>
          <w:rFonts w:ascii="Arial" w:eastAsia="Arial" w:hAnsi="Arial" w:cs="Arial"/>
          <w:color w:val="auto"/>
          <w:spacing w:val="-4"/>
          <w:sz w:val="18"/>
          <w:szCs w:val="18"/>
        </w:rPr>
        <w:t xml:space="preserve">February </w:t>
      </w:r>
      <w:r w:rsidR="00E70748" w:rsidRPr="00A0651E">
        <w:rPr>
          <w:rFonts w:ascii="Arial" w:eastAsia="Arial" w:hAnsi="Arial" w:cs="Arial"/>
          <w:color w:val="auto"/>
          <w:spacing w:val="-4"/>
          <w:sz w:val="18"/>
          <w:szCs w:val="18"/>
        </w:rPr>
        <w:t>2026</w:t>
      </w:r>
      <w:r w:rsidRPr="00A0651E">
        <w:rPr>
          <w:rFonts w:ascii="Arial" w:eastAsia="Arial" w:hAnsi="Arial" w:cs="Arial"/>
          <w:color w:val="auto"/>
          <w:spacing w:val="-4"/>
          <w:sz w:val="18"/>
          <w:szCs w:val="18"/>
        </w:rPr>
        <w:t xml:space="preserve">, the </w:t>
      </w:r>
      <w:r w:rsidR="001F0A04" w:rsidRPr="00A0651E">
        <w:rPr>
          <w:rFonts w:ascii="Arial" w:eastAsia="Arial" w:hAnsi="Arial" w:cs="Arial"/>
          <w:color w:val="auto"/>
          <w:spacing w:val="-4"/>
          <w:sz w:val="18"/>
          <w:szCs w:val="18"/>
        </w:rPr>
        <w:t>C</w:t>
      </w:r>
      <w:r w:rsidRPr="00A0651E">
        <w:rPr>
          <w:rFonts w:ascii="Arial" w:eastAsia="Arial" w:hAnsi="Arial" w:cs="Arial"/>
          <w:color w:val="auto"/>
          <w:spacing w:val="-4"/>
          <w:sz w:val="18"/>
          <w:szCs w:val="18"/>
        </w:rPr>
        <w:t xml:space="preserve">ompany held the first </w:t>
      </w:r>
      <w:r w:rsidR="00631F4C">
        <w:rPr>
          <w:rFonts w:ascii="Arial" w:eastAsia="Arial" w:hAnsi="Arial" w:cs="Arial"/>
          <w:color w:val="auto"/>
          <w:spacing w:val="-4"/>
          <w:sz w:val="18"/>
          <w:szCs w:val="18"/>
        </w:rPr>
        <w:t>debentures</w:t>
      </w:r>
      <w:r w:rsidRPr="00A0651E">
        <w:rPr>
          <w:rFonts w:ascii="Arial" w:eastAsia="Arial" w:hAnsi="Arial" w:cs="Arial"/>
          <w:color w:val="auto"/>
          <w:spacing w:val="-4"/>
          <w:sz w:val="18"/>
          <w:szCs w:val="18"/>
        </w:rPr>
        <w:t xml:space="preserve">holders’ meeting of </w:t>
      </w:r>
      <w:r w:rsidR="00E70748" w:rsidRPr="00A0651E">
        <w:rPr>
          <w:rFonts w:ascii="Arial" w:eastAsia="Arial" w:hAnsi="Arial" w:cs="Arial"/>
          <w:color w:val="auto"/>
          <w:spacing w:val="-4"/>
          <w:sz w:val="18"/>
          <w:szCs w:val="18"/>
        </w:rPr>
        <w:t>2026</w:t>
      </w:r>
      <w:r w:rsidRPr="00A0651E">
        <w:rPr>
          <w:rFonts w:ascii="Arial" w:eastAsia="Arial" w:hAnsi="Arial" w:cs="Arial"/>
          <w:color w:val="auto"/>
          <w:spacing w:val="-4"/>
          <w:sz w:val="18"/>
          <w:szCs w:val="18"/>
        </w:rPr>
        <w:t>, in which the resolution was passed to advance the redemption date of the “CMC</w:t>
      </w:r>
      <w:r w:rsidR="00E70748" w:rsidRPr="00A0651E">
        <w:rPr>
          <w:rFonts w:ascii="Arial" w:eastAsia="Arial" w:hAnsi="Arial" w:cs="Arial"/>
          <w:color w:val="auto"/>
          <w:spacing w:val="-4"/>
          <w:sz w:val="18"/>
          <w:szCs w:val="18"/>
        </w:rPr>
        <w:t>257</w:t>
      </w:r>
      <w:r w:rsidRPr="00A0651E">
        <w:rPr>
          <w:rFonts w:ascii="Arial" w:eastAsia="Arial" w:hAnsi="Arial" w:cs="Arial"/>
          <w:color w:val="auto"/>
          <w:spacing w:val="-4"/>
          <w:sz w:val="18"/>
          <w:szCs w:val="18"/>
        </w:rPr>
        <w:t xml:space="preserve">A” </w:t>
      </w:r>
      <w:r w:rsidR="00631F4C">
        <w:rPr>
          <w:rFonts w:ascii="Arial" w:eastAsia="Arial" w:hAnsi="Arial" w:cs="Arial"/>
          <w:color w:val="auto"/>
          <w:spacing w:val="-4"/>
          <w:sz w:val="18"/>
          <w:szCs w:val="18"/>
        </w:rPr>
        <w:t>debentures</w:t>
      </w:r>
      <w:r w:rsidRPr="00A0651E">
        <w:rPr>
          <w:rFonts w:ascii="Arial" w:eastAsia="Arial" w:hAnsi="Arial" w:cs="Arial"/>
          <w:color w:val="auto"/>
          <w:spacing w:val="-4"/>
          <w:sz w:val="18"/>
          <w:szCs w:val="18"/>
        </w:rPr>
        <w:t xml:space="preserve"> from </w:t>
      </w:r>
      <w:r w:rsidR="00E70748" w:rsidRPr="00A0651E">
        <w:rPr>
          <w:rFonts w:ascii="Arial" w:eastAsia="Arial" w:hAnsi="Arial" w:cs="Arial"/>
          <w:color w:val="auto"/>
          <w:spacing w:val="-4"/>
          <w:sz w:val="18"/>
          <w:szCs w:val="18"/>
        </w:rPr>
        <w:t>13</w:t>
      </w:r>
      <w:r w:rsidR="002512D5" w:rsidRPr="00A0651E">
        <w:rPr>
          <w:rFonts w:ascii="Arial" w:eastAsia="Arial" w:hAnsi="Arial" w:cs="Arial"/>
          <w:color w:val="auto"/>
          <w:spacing w:val="-4"/>
          <w:sz w:val="18"/>
          <w:szCs w:val="18"/>
        </w:rPr>
        <w:t xml:space="preserve"> </w:t>
      </w:r>
      <w:r w:rsidRPr="00A0651E">
        <w:rPr>
          <w:rFonts w:ascii="Arial" w:eastAsia="Arial" w:hAnsi="Arial" w:cs="Arial"/>
          <w:color w:val="auto"/>
          <w:spacing w:val="-4"/>
          <w:sz w:val="18"/>
          <w:szCs w:val="18"/>
        </w:rPr>
        <w:t xml:space="preserve">April </w:t>
      </w:r>
      <w:r w:rsidR="00E70748" w:rsidRPr="00A0651E">
        <w:rPr>
          <w:rFonts w:ascii="Arial" w:eastAsia="Arial" w:hAnsi="Arial" w:cs="Arial"/>
          <w:color w:val="auto"/>
          <w:spacing w:val="-4"/>
          <w:sz w:val="18"/>
          <w:szCs w:val="18"/>
        </w:rPr>
        <w:t>2026</w:t>
      </w:r>
      <w:r w:rsidRPr="00A0651E">
        <w:rPr>
          <w:rFonts w:ascii="Arial" w:eastAsia="Arial" w:hAnsi="Arial" w:cs="Arial"/>
          <w:color w:val="auto"/>
          <w:spacing w:val="-4"/>
          <w:sz w:val="18"/>
          <w:szCs w:val="18"/>
        </w:rPr>
        <w:t xml:space="preserve">, to </w:t>
      </w:r>
      <w:r w:rsidR="00E70748" w:rsidRPr="00A0651E">
        <w:rPr>
          <w:rFonts w:ascii="Arial" w:eastAsia="Arial" w:hAnsi="Arial" w:cs="Arial"/>
          <w:color w:val="auto"/>
          <w:spacing w:val="-4"/>
          <w:sz w:val="18"/>
          <w:szCs w:val="18"/>
        </w:rPr>
        <w:t>26</w:t>
      </w:r>
      <w:r w:rsidR="002512D5" w:rsidRPr="00A0651E">
        <w:rPr>
          <w:rFonts w:ascii="Arial" w:eastAsia="Arial" w:hAnsi="Arial" w:cs="Arial"/>
          <w:color w:val="auto"/>
          <w:spacing w:val="-4"/>
          <w:sz w:val="18"/>
          <w:szCs w:val="18"/>
        </w:rPr>
        <w:t xml:space="preserve"> </w:t>
      </w:r>
      <w:r w:rsidRPr="00A0651E">
        <w:rPr>
          <w:rFonts w:ascii="Arial" w:eastAsia="Arial" w:hAnsi="Arial" w:cs="Arial"/>
          <w:color w:val="auto"/>
          <w:spacing w:val="-4"/>
          <w:sz w:val="18"/>
          <w:szCs w:val="18"/>
        </w:rPr>
        <w:t xml:space="preserve">February </w:t>
      </w:r>
      <w:r w:rsidR="00E70748" w:rsidRPr="00A0651E">
        <w:rPr>
          <w:rFonts w:ascii="Arial" w:eastAsia="Arial" w:hAnsi="Arial" w:cs="Arial"/>
          <w:color w:val="auto"/>
          <w:spacing w:val="-4"/>
          <w:sz w:val="18"/>
          <w:szCs w:val="18"/>
        </w:rPr>
        <w:t>2026</w:t>
      </w:r>
      <w:r w:rsidRPr="00A0651E">
        <w:rPr>
          <w:rFonts w:ascii="Arial" w:eastAsia="Arial" w:hAnsi="Arial" w:cs="Arial"/>
          <w:color w:val="auto"/>
          <w:spacing w:val="-4"/>
          <w:sz w:val="18"/>
          <w:szCs w:val="18"/>
        </w:rPr>
        <w:t xml:space="preserve">, for an amount of Baht </w:t>
      </w:r>
      <w:r w:rsidR="00E70748" w:rsidRPr="00A0651E">
        <w:rPr>
          <w:rFonts w:ascii="Arial" w:eastAsia="Arial" w:hAnsi="Arial" w:cs="Arial"/>
          <w:color w:val="auto"/>
          <w:spacing w:val="-4"/>
          <w:sz w:val="18"/>
          <w:szCs w:val="18"/>
        </w:rPr>
        <w:t>332</w:t>
      </w:r>
      <w:r w:rsidRPr="00A0651E">
        <w:rPr>
          <w:rFonts w:ascii="Arial" w:eastAsia="Arial" w:hAnsi="Arial" w:cs="Arial"/>
          <w:color w:val="auto"/>
          <w:spacing w:val="-4"/>
          <w:sz w:val="18"/>
          <w:szCs w:val="18"/>
        </w:rPr>
        <w:t>.</w:t>
      </w:r>
      <w:r w:rsidR="00E70748" w:rsidRPr="00A0651E">
        <w:rPr>
          <w:rFonts w:ascii="Arial" w:eastAsia="Arial" w:hAnsi="Arial" w:cs="Arial"/>
          <w:color w:val="auto"/>
          <w:spacing w:val="-4"/>
          <w:sz w:val="18"/>
          <w:szCs w:val="18"/>
        </w:rPr>
        <w:t>80</w:t>
      </w:r>
      <w:r w:rsidRPr="00A0651E">
        <w:rPr>
          <w:rFonts w:ascii="Arial" w:eastAsia="Arial" w:hAnsi="Arial" w:cs="Arial"/>
          <w:color w:val="auto"/>
          <w:spacing w:val="-4"/>
          <w:sz w:val="18"/>
          <w:szCs w:val="18"/>
        </w:rPr>
        <w:t xml:space="preserve"> million. The </w:t>
      </w:r>
      <w:r w:rsidR="001F0A04" w:rsidRPr="00A0651E">
        <w:rPr>
          <w:rFonts w:ascii="Arial" w:eastAsia="Arial" w:hAnsi="Arial" w:cs="Arial"/>
          <w:color w:val="auto"/>
          <w:spacing w:val="-4"/>
          <w:sz w:val="18"/>
          <w:szCs w:val="18"/>
        </w:rPr>
        <w:t>C</w:t>
      </w:r>
      <w:r w:rsidRPr="00A0651E">
        <w:rPr>
          <w:rFonts w:ascii="Arial" w:eastAsia="Arial" w:hAnsi="Arial" w:cs="Arial"/>
          <w:color w:val="auto"/>
          <w:spacing w:val="-4"/>
          <w:sz w:val="18"/>
          <w:szCs w:val="18"/>
        </w:rPr>
        <w:t xml:space="preserve">ompany has already prepared funds to redeem these </w:t>
      </w:r>
      <w:r w:rsidR="00631F4C">
        <w:rPr>
          <w:rFonts w:ascii="Arial" w:eastAsia="Arial" w:hAnsi="Arial" w:cs="Arial"/>
          <w:color w:val="auto"/>
          <w:spacing w:val="-4"/>
          <w:sz w:val="18"/>
          <w:szCs w:val="18"/>
        </w:rPr>
        <w:t>debentures</w:t>
      </w:r>
      <w:r w:rsidRPr="00A0651E">
        <w:rPr>
          <w:rFonts w:ascii="Arial" w:eastAsia="Arial" w:hAnsi="Arial" w:cs="Arial"/>
          <w:color w:val="auto"/>
          <w:spacing w:val="-4"/>
          <w:sz w:val="18"/>
          <w:szCs w:val="18"/>
        </w:rPr>
        <w:t xml:space="preserve"> (Note </w:t>
      </w:r>
      <w:r w:rsidR="00E70748" w:rsidRPr="00A0651E">
        <w:rPr>
          <w:rFonts w:ascii="Arial" w:eastAsia="Arial" w:hAnsi="Arial" w:cs="Arial"/>
          <w:color w:val="auto"/>
          <w:spacing w:val="-4"/>
          <w:sz w:val="18"/>
          <w:szCs w:val="18"/>
        </w:rPr>
        <w:t>25</w:t>
      </w:r>
      <w:r w:rsidRPr="00A0651E">
        <w:rPr>
          <w:rFonts w:ascii="Arial" w:eastAsia="Arial" w:hAnsi="Arial" w:cs="Arial"/>
          <w:color w:val="auto"/>
          <w:spacing w:val="-4"/>
          <w:sz w:val="18"/>
          <w:szCs w:val="18"/>
        </w:rPr>
        <w:t>).</w:t>
      </w:r>
    </w:p>
    <w:p w14:paraId="5E71E891" w14:textId="77777777" w:rsidR="00691300" w:rsidRPr="00A0651E" w:rsidRDefault="00691300" w:rsidP="00691300">
      <w:pPr>
        <w:jc w:val="both"/>
        <w:rPr>
          <w:rFonts w:ascii="Arial" w:eastAsia="Arial" w:hAnsi="Arial" w:cs="Arial"/>
          <w:color w:val="auto"/>
          <w:spacing w:val="-2"/>
          <w:sz w:val="18"/>
          <w:szCs w:val="18"/>
        </w:rPr>
      </w:pPr>
    </w:p>
    <w:p w14:paraId="5793E435" w14:textId="490518B8" w:rsidR="00691300" w:rsidRPr="00317845" w:rsidRDefault="0071036C" w:rsidP="0026182E">
      <w:pPr>
        <w:jc w:val="both"/>
        <w:rPr>
          <w:rFonts w:ascii="Arial" w:eastAsia="Arial" w:hAnsi="Arial"/>
          <w:color w:val="auto"/>
          <w:spacing w:val="-2"/>
          <w:sz w:val="18"/>
          <w:szCs w:val="18"/>
        </w:rPr>
      </w:pPr>
      <w:r w:rsidRPr="00A0651E">
        <w:rPr>
          <w:rFonts w:ascii="Arial" w:eastAsia="Arial" w:hAnsi="Arial" w:cs="Arial"/>
          <w:color w:val="auto"/>
          <w:spacing w:val="-2"/>
          <w:sz w:val="18"/>
          <w:szCs w:val="18"/>
        </w:rPr>
        <w:t xml:space="preserve">Furthermore, the </w:t>
      </w:r>
      <w:r w:rsidR="001F0A04" w:rsidRPr="00A0651E">
        <w:rPr>
          <w:rFonts w:ascii="Arial" w:eastAsia="Arial" w:hAnsi="Arial" w:cs="Arial"/>
          <w:color w:val="auto"/>
          <w:spacing w:val="-2"/>
          <w:sz w:val="18"/>
          <w:szCs w:val="18"/>
        </w:rPr>
        <w:t>C</w:t>
      </w:r>
      <w:r w:rsidRPr="00A0651E">
        <w:rPr>
          <w:rFonts w:ascii="Arial" w:eastAsia="Arial" w:hAnsi="Arial" w:cs="Arial"/>
          <w:color w:val="auto"/>
          <w:spacing w:val="-2"/>
          <w:sz w:val="18"/>
          <w:szCs w:val="18"/>
        </w:rPr>
        <w:t>ompany is in the process of sourcing alternative funding to improve liquidity and is executing business operational plans, including the renewal of long-term loan agreements from individuals and company directors to repay short-term liabilities and obligations due.</w:t>
      </w:r>
    </w:p>
    <w:p w14:paraId="3D9907C0" w14:textId="77777777" w:rsidR="0071036C" w:rsidRPr="00317845" w:rsidRDefault="0071036C" w:rsidP="0071036C">
      <w:pPr>
        <w:jc w:val="both"/>
        <w:rPr>
          <w:rFonts w:ascii="Arial" w:eastAsia="Arial" w:hAnsi="Arial"/>
          <w:color w:val="auto"/>
          <w:spacing w:val="-2"/>
          <w:sz w:val="18"/>
          <w:szCs w:val="18"/>
        </w:rPr>
      </w:pPr>
    </w:p>
    <w:p w14:paraId="450C9188" w14:textId="77777777" w:rsidR="00A427AF" w:rsidRPr="00B11DAB" w:rsidRDefault="00A427AF" w:rsidP="00A427AF">
      <w:pPr>
        <w:jc w:val="both"/>
        <w:rPr>
          <w:rFonts w:ascii="Arial" w:eastAsia="Arial" w:hAnsi="Arial" w:cs="Arial"/>
          <w:color w:val="auto"/>
          <w:sz w:val="18"/>
          <w:szCs w:val="18"/>
        </w:rPr>
      </w:pPr>
      <w:r w:rsidRPr="00A0651E">
        <w:rPr>
          <w:rFonts w:ascii="Arial" w:eastAsia="Arial" w:hAnsi="Arial" w:cs="Arial"/>
          <w:color w:val="auto"/>
          <w:sz w:val="18"/>
          <w:szCs w:val="18"/>
        </w:rPr>
        <w:t xml:space="preserve">Management is confident that the </w:t>
      </w:r>
      <w:r w:rsidR="001F0A04" w:rsidRPr="00A0651E">
        <w:rPr>
          <w:rFonts w:ascii="Arial" w:eastAsia="Arial" w:hAnsi="Arial" w:cs="Arial"/>
          <w:color w:val="auto"/>
          <w:sz w:val="18"/>
          <w:szCs w:val="18"/>
        </w:rPr>
        <w:t>Group</w:t>
      </w:r>
      <w:r w:rsidRPr="00A0651E">
        <w:rPr>
          <w:rFonts w:ascii="Arial" w:eastAsia="Arial" w:hAnsi="Arial" w:cs="Arial"/>
          <w:color w:val="auto"/>
          <w:sz w:val="18"/>
          <w:szCs w:val="18"/>
        </w:rPr>
        <w:t xml:space="preserve"> and the Company will have adequate working capital to support their operational requirements and will be able to continue their operations for at least the next twelve months from the date of the financial statements. Furthermore, management anticipates that the </w:t>
      </w:r>
      <w:r w:rsidR="001F0A04" w:rsidRPr="00A0651E">
        <w:rPr>
          <w:rFonts w:ascii="Arial" w:eastAsia="Arial" w:hAnsi="Arial" w:cs="Arial"/>
          <w:color w:val="auto"/>
          <w:sz w:val="18"/>
          <w:szCs w:val="18"/>
        </w:rPr>
        <w:t>Group</w:t>
      </w:r>
      <w:r w:rsidRPr="00A0651E">
        <w:rPr>
          <w:rFonts w:ascii="Arial" w:eastAsia="Arial" w:hAnsi="Arial" w:cs="Arial"/>
          <w:color w:val="auto"/>
          <w:sz w:val="18"/>
          <w:szCs w:val="18"/>
        </w:rPr>
        <w:t xml:space="preserve"> and the Company will maintain their ability to fulfill both current and future financial obligations. Accordingly, these financial statements have been prepared on the basis of the going concern assumption.</w:t>
      </w:r>
    </w:p>
    <w:p w14:paraId="7A527221" w14:textId="762993FF" w:rsidR="002A6010" w:rsidRPr="00B11DAB" w:rsidRDefault="002A6010" w:rsidP="002A6010">
      <w:pPr>
        <w:jc w:val="both"/>
        <w:rPr>
          <w:rFonts w:ascii="Arial" w:eastAsia="Arial" w:hAnsi="Arial" w:cs="Arial"/>
          <w:color w:val="auto"/>
          <w:sz w:val="18"/>
          <w:szCs w:val="18"/>
        </w:rPr>
      </w:pPr>
    </w:p>
    <w:p w14:paraId="59197546" w14:textId="0E34CABB" w:rsidR="00C4649B" w:rsidRPr="00B11DAB" w:rsidRDefault="00E70748" w:rsidP="00B11DAB">
      <w:pPr>
        <w:pStyle w:val="Heading1"/>
        <w:ind w:left="540" w:hanging="540"/>
      </w:pPr>
      <w:r w:rsidRPr="00E70748">
        <w:rPr>
          <w:rFonts w:cs="Cordia New"/>
        </w:rPr>
        <w:t>3</w:t>
      </w:r>
      <w:r w:rsidR="00F137BC" w:rsidRPr="00B11DAB">
        <w:rPr>
          <w:rFonts w:cs="Cordia New"/>
        </w:rPr>
        <w:tab/>
      </w:r>
      <w:r w:rsidR="00F137BC" w:rsidRPr="00B11DAB">
        <w:t>Basis of preparation</w:t>
      </w:r>
    </w:p>
    <w:p w14:paraId="62F8C48E" w14:textId="77777777" w:rsidR="00F137BC" w:rsidRPr="00B11DAB" w:rsidRDefault="00F137BC" w:rsidP="00062AF8">
      <w:pPr>
        <w:rPr>
          <w:rFonts w:ascii="Arial" w:hAnsi="Arial" w:cs="Arial"/>
          <w:sz w:val="18"/>
          <w:szCs w:val="18"/>
          <w:lang w:eastAsia="th-TH"/>
        </w:rPr>
      </w:pPr>
    </w:p>
    <w:p w14:paraId="40B4DBF1" w14:textId="21B61578" w:rsidR="00C4649B" w:rsidRPr="00B11DAB" w:rsidRDefault="004731BC" w:rsidP="00062AF8">
      <w:pPr>
        <w:jc w:val="both"/>
        <w:rPr>
          <w:rFonts w:ascii="Arial" w:eastAsia="Arial Unicode MS" w:hAnsi="Arial" w:cs="Arial"/>
          <w:color w:val="auto"/>
          <w:sz w:val="18"/>
          <w:szCs w:val="18"/>
        </w:rPr>
      </w:pPr>
      <w:r w:rsidRPr="00B11DAB">
        <w:rPr>
          <w:rFonts w:ascii="Arial" w:eastAsia="Arial Unicode MS" w:hAnsi="Arial" w:cs="Arial"/>
          <w:color w:val="auto"/>
          <w:spacing w:val="-4"/>
          <w:sz w:val="18"/>
          <w:szCs w:val="18"/>
        </w:rPr>
        <w:t>The consolidated and separate financial statements have been prepared in accordance with Thai Financial Reporting</w:t>
      </w:r>
      <w:r w:rsidRPr="00B11DAB">
        <w:rPr>
          <w:rFonts w:ascii="Arial" w:eastAsia="Arial Unicode MS" w:hAnsi="Arial" w:cs="Arial"/>
          <w:color w:val="auto"/>
          <w:sz w:val="18"/>
          <w:szCs w:val="18"/>
        </w:rPr>
        <w:t xml:space="preserve"> Standards (TFRS) and the financial reporting requirements issued under the Securities and Exchange Act.</w:t>
      </w:r>
    </w:p>
    <w:p w14:paraId="75667A66" w14:textId="77777777" w:rsidR="004731BC" w:rsidRPr="00B11DAB" w:rsidRDefault="004731BC" w:rsidP="00062AF8">
      <w:pPr>
        <w:autoSpaceDE w:val="0"/>
        <w:autoSpaceDN w:val="0"/>
        <w:adjustRightInd w:val="0"/>
        <w:jc w:val="both"/>
        <w:rPr>
          <w:rFonts w:ascii="Arial" w:hAnsi="Arial" w:cs="Arial"/>
          <w:color w:val="auto"/>
          <w:sz w:val="18"/>
          <w:szCs w:val="18"/>
        </w:rPr>
      </w:pPr>
    </w:p>
    <w:p w14:paraId="31E11113" w14:textId="4F061F90" w:rsidR="000D2FE9" w:rsidRPr="00B11DAB" w:rsidRDefault="00C4649B" w:rsidP="00062AF8">
      <w:pPr>
        <w:jc w:val="both"/>
        <w:rPr>
          <w:rFonts w:ascii="Arial" w:eastAsia="Arial Unicode MS" w:hAnsi="Arial" w:cs="Arial"/>
          <w:color w:val="auto"/>
          <w:spacing w:val="-4"/>
          <w:sz w:val="18"/>
          <w:szCs w:val="18"/>
        </w:rPr>
      </w:pPr>
      <w:r w:rsidRPr="00B11DAB">
        <w:rPr>
          <w:rFonts w:ascii="Arial" w:eastAsia="Arial Unicode MS" w:hAnsi="Arial" w:cs="Arial"/>
          <w:color w:val="auto"/>
          <w:spacing w:val="-4"/>
          <w:sz w:val="18"/>
          <w:szCs w:val="18"/>
        </w:rPr>
        <w:t xml:space="preserve">The consolidated and </w:t>
      </w:r>
      <w:r w:rsidR="00DD2003" w:rsidRPr="00B11DAB">
        <w:rPr>
          <w:rFonts w:ascii="Arial" w:eastAsia="Arial Unicode MS" w:hAnsi="Arial" w:cs="Arial"/>
          <w:color w:val="auto"/>
          <w:spacing w:val="-4"/>
          <w:sz w:val="18"/>
          <w:szCs w:val="18"/>
        </w:rPr>
        <w:t xml:space="preserve">separate </w:t>
      </w:r>
      <w:r w:rsidRPr="00B11DAB">
        <w:rPr>
          <w:rFonts w:ascii="Arial" w:eastAsia="Arial Unicode MS" w:hAnsi="Arial" w:cs="Arial"/>
          <w:color w:val="auto"/>
          <w:spacing w:val="-4"/>
          <w:sz w:val="18"/>
          <w:szCs w:val="18"/>
        </w:rPr>
        <w:t xml:space="preserve">financial statements have been prepared under </w:t>
      </w:r>
      <w:r w:rsidR="00F54226" w:rsidRPr="00B11DAB">
        <w:rPr>
          <w:rFonts w:ascii="Arial" w:eastAsia="Arial Unicode MS" w:hAnsi="Arial" w:cs="Arial"/>
          <w:color w:val="auto"/>
          <w:spacing w:val="-4"/>
          <w:sz w:val="18"/>
          <w:szCs w:val="18"/>
        </w:rPr>
        <w:t>the historical cost convention, except</w:t>
      </w:r>
      <w:r w:rsidR="00FD7016" w:rsidRPr="00B11DAB">
        <w:rPr>
          <w:rFonts w:ascii="Arial" w:eastAsia="Arial Unicode MS" w:hAnsi="Arial" w:cs="Arial"/>
          <w:color w:val="auto"/>
          <w:spacing w:val="-4"/>
          <w:sz w:val="18"/>
          <w:szCs w:val="18"/>
          <w:cs/>
        </w:rPr>
        <w:t xml:space="preserve"> </w:t>
      </w:r>
      <w:r w:rsidR="00FD7016" w:rsidRPr="00B11DAB">
        <w:rPr>
          <w:rFonts w:ascii="Arial" w:eastAsia="Arial Unicode MS" w:hAnsi="Arial" w:cs="Arial"/>
          <w:color w:val="auto"/>
          <w:spacing w:val="-4"/>
          <w:sz w:val="18"/>
          <w:szCs w:val="18"/>
        </w:rPr>
        <w:t>as disclosed otherwise in the accounting policies.</w:t>
      </w:r>
    </w:p>
    <w:p w14:paraId="0125B70A" w14:textId="77777777" w:rsidR="004731BC" w:rsidRPr="00B11DAB" w:rsidRDefault="004731BC" w:rsidP="00062AF8">
      <w:pPr>
        <w:autoSpaceDE w:val="0"/>
        <w:autoSpaceDN w:val="0"/>
        <w:adjustRightInd w:val="0"/>
        <w:jc w:val="both"/>
        <w:rPr>
          <w:rFonts w:ascii="Arial" w:hAnsi="Arial" w:cs="Arial"/>
          <w:color w:val="auto"/>
          <w:sz w:val="18"/>
          <w:szCs w:val="18"/>
        </w:rPr>
      </w:pPr>
    </w:p>
    <w:p w14:paraId="1EEB9AEE" w14:textId="05037276" w:rsidR="004731BC" w:rsidRPr="00B11DAB" w:rsidRDefault="004731BC" w:rsidP="00062AF8">
      <w:pPr>
        <w:jc w:val="both"/>
        <w:rPr>
          <w:rFonts w:ascii="Arial" w:eastAsia="Arial Unicode MS" w:hAnsi="Arial" w:cs="Arial"/>
          <w:color w:val="auto"/>
          <w:sz w:val="18"/>
          <w:szCs w:val="18"/>
        </w:rPr>
      </w:pPr>
      <w:r w:rsidRPr="00B11DAB">
        <w:rPr>
          <w:rFonts w:ascii="Arial" w:eastAsia="Arial Unicode MS" w:hAnsi="Arial" w:cs="Arial"/>
          <w:color w:val="auto"/>
          <w:spacing w:val="-6"/>
          <w:sz w:val="18"/>
          <w:szCs w:val="18"/>
        </w:rPr>
        <w:t>The preparation of financial statements in conformity with TFRS requires management to use certain critical accounting</w:t>
      </w:r>
      <w:r w:rsidRPr="00B11DAB">
        <w:rPr>
          <w:rFonts w:ascii="Arial" w:eastAsia="Arial Unicode MS" w:hAnsi="Arial" w:cs="Arial"/>
          <w:color w:val="auto"/>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70748" w:rsidRPr="00E70748">
        <w:rPr>
          <w:rFonts w:ascii="Arial" w:eastAsia="Arial Unicode MS" w:hAnsi="Arial" w:cs="Arial"/>
          <w:color w:val="auto"/>
          <w:sz w:val="18"/>
          <w:szCs w:val="18"/>
        </w:rPr>
        <w:t>8</w:t>
      </w:r>
      <w:r w:rsidRPr="00B11DAB">
        <w:rPr>
          <w:rFonts w:ascii="Arial" w:eastAsia="Arial Unicode MS" w:hAnsi="Arial" w:cs="Arial"/>
          <w:color w:val="auto"/>
          <w:sz w:val="18"/>
          <w:szCs w:val="18"/>
        </w:rPr>
        <w:t>.</w:t>
      </w:r>
    </w:p>
    <w:p w14:paraId="4FA35AF4" w14:textId="77777777" w:rsidR="00C4649B" w:rsidRPr="00B11DAB" w:rsidRDefault="00C4649B" w:rsidP="00062AF8">
      <w:pPr>
        <w:autoSpaceDE w:val="0"/>
        <w:autoSpaceDN w:val="0"/>
        <w:adjustRightInd w:val="0"/>
        <w:jc w:val="both"/>
        <w:rPr>
          <w:rFonts w:ascii="Arial" w:hAnsi="Arial" w:cs="Arial"/>
          <w:color w:val="auto"/>
          <w:sz w:val="18"/>
          <w:szCs w:val="18"/>
        </w:rPr>
      </w:pPr>
    </w:p>
    <w:p w14:paraId="48E5145A" w14:textId="77777777" w:rsidR="004731BC" w:rsidRPr="00B11DAB" w:rsidRDefault="004731BC" w:rsidP="00062AF8">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28644AB" w14:textId="77777777" w:rsidR="00854F66" w:rsidRPr="00B11DAB" w:rsidRDefault="00854F66" w:rsidP="00062AF8">
      <w:pPr>
        <w:autoSpaceDE w:val="0"/>
        <w:autoSpaceDN w:val="0"/>
        <w:adjustRightInd w:val="0"/>
        <w:jc w:val="both"/>
        <w:rPr>
          <w:rFonts w:ascii="Arial" w:hAnsi="Arial" w:cs="Arial"/>
          <w:color w:val="auto"/>
          <w:sz w:val="18"/>
          <w:szCs w:val="18"/>
        </w:rPr>
      </w:pPr>
      <w:bookmarkStart w:id="0" w:name="_Toc311790760"/>
      <w:bookmarkStart w:id="1" w:name="_Toc378756273"/>
    </w:p>
    <w:p w14:paraId="6FC05963" w14:textId="77777777" w:rsidR="002A6010" w:rsidRPr="00B11DAB" w:rsidRDefault="002A6010" w:rsidP="00062AF8">
      <w:pPr>
        <w:autoSpaceDE w:val="0"/>
        <w:autoSpaceDN w:val="0"/>
        <w:adjustRightInd w:val="0"/>
        <w:jc w:val="both"/>
        <w:rPr>
          <w:rFonts w:ascii="Arial" w:hAnsi="Arial" w:cs="Arial"/>
          <w:color w:val="auto"/>
          <w:sz w:val="18"/>
          <w:szCs w:val="18"/>
        </w:rPr>
      </w:pPr>
    </w:p>
    <w:p w14:paraId="28866AD3" w14:textId="4BEB3C76" w:rsidR="0063513D" w:rsidRPr="00B11DAB" w:rsidRDefault="00E70748" w:rsidP="008D3E77">
      <w:pPr>
        <w:pStyle w:val="Heading1"/>
      </w:pPr>
      <w:bookmarkStart w:id="2" w:name="_4.2_Amended_financial"/>
      <w:bookmarkStart w:id="3" w:name="_Toc154671488"/>
      <w:bookmarkEnd w:id="2"/>
      <w:r w:rsidRPr="00E70748">
        <w:t>4</w:t>
      </w:r>
      <w:r w:rsidR="00F137BC" w:rsidRPr="00B11DAB">
        <w:tab/>
        <w:t>New and amended financial reporting standards</w:t>
      </w:r>
    </w:p>
    <w:bookmarkEnd w:id="3"/>
    <w:p w14:paraId="37B3E653" w14:textId="2273F55B" w:rsidR="00EB41EF" w:rsidRPr="00B11DAB" w:rsidRDefault="00EB41EF" w:rsidP="00073F04">
      <w:pPr>
        <w:pStyle w:val="NormalWeb"/>
        <w:spacing w:before="0" w:beforeAutospacing="0" w:after="0" w:afterAutospacing="0"/>
        <w:jc w:val="both"/>
        <w:rPr>
          <w:rFonts w:ascii="Arial" w:hAnsi="Arial" w:cs="Arial"/>
          <w:sz w:val="18"/>
          <w:szCs w:val="18"/>
        </w:rPr>
      </w:pPr>
    </w:p>
    <w:p w14:paraId="09108101" w14:textId="574E65DC" w:rsidR="00542845" w:rsidRDefault="00E70748" w:rsidP="00542845">
      <w:pPr>
        <w:pStyle w:val="Heading2"/>
        <w:ind w:left="567" w:hanging="567"/>
        <w:jc w:val="both"/>
        <w:rPr>
          <w:rFonts w:ascii="Arial" w:hAnsi="Arial" w:cs="Cordia New"/>
          <w:color w:val="auto"/>
          <w:sz w:val="18"/>
          <w:szCs w:val="18"/>
        </w:rPr>
      </w:pPr>
      <w:r w:rsidRPr="00E70748">
        <w:rPr>
          <w:rFonts w:ascii="Arial" w:hAnsi="Arial" w:cs="Arial"/>
          <w:color w:val="auto"/>
          <w:sz w:val="18"/>
          <w:szCs w:val="18"/>
        </w:rPr>
        <w:t>4</w:t>
      </w:r>
      <w:r w:rsidR="00542845" w:rsidRPr="00B11DAB">
        <w:rPr>
          <w:rFonts w:ascii="Arial" w:hAnsi="Arial" w:cs="Arial"/>
          <w:color w:val="auto"/>
          <w:sz w:val="18"/>
          <w:szCs w:val="18"/>
        </w:rPr>
        <w:t>.</w:t>
      </w:r>
      <w:r w:rsidRPr="00E70748">
        <w:rPr>
          <w:rFonts w:ascii="Arial" w:hAnsi="Arial" w:cs="Arial"/>
          <w:color w:val="auto"/>
          <w:sz w:val="18"/>
          <w:szCs w:val="18"/>
        </w:rPr>
        <w:t>1</w:t>
      </w:r>
      <w:r w:rsidR="00542845" w:rsidRPr="00B11DAB">
        <w:rPr>
          <w:rFonts w:ascii="Arial" w:hAnsi="Arial" w:cs="Arial"/>
          <w:color w:val="auto"/>
          <w:sz w:val="18"/>
          <w:szCs w:val="18"/>
        </w:rPr>
        <w:tab/>
        <w:t xml:space="preserve">New and amended financial reporting standards that are effective for the accounting period beginning on or after </w:t>
      </w:r>
      <w:r w:rsidRPr="00E70748">
        <w:rPr>
          <w:rFonts w:ascii="Arial" w:hAnsi="Arial" w:cs="Arial"/>
          <w:color w:val="auto"/>
          <w:sz w:val="18"/>
          <w:szCs w:val="18"/>
        </w:rPr>
        <w:t>1</w:t>
      </w:r>
      <w:r w:rsidR="00542845" w:rsidRPr="00B11DAB">
        <w:rPr>
          <w:rFonts w:ascii="Arial" w:hAnsi="Arial" w:cs="Arial"/>
          <w:color w:val="auto"/>
          <w:sz w:val="18"/>
          <w:szCs w:val="18"/>
        </w:rPr>
        <w:t xml:space="preserve"> January </w:t>
      </w:r>
      <w:r w:rsidRPr="00E70748">
        <w:rPr>
          <w:rFonts w:ascii="Arial" w:hAnsi="Arial" w:cs="Arial"/>
          <w:color w:val="auto"/>
          <w:sz w:val="18"/>
          <w:szCs w:val="18"/>
        </w:rPr>
        <w:t>2025</w:t>
      </w:r>
      <w:r w:rsidR="00542845" w:rsidRPr="00B11DAB">
        <w:rPr>
          <w:rFonts w:ascii="Arial" w:hAnsi="Arial" w:cs="Arial"/>
          <w:color w:val="auto"/>
          <w:sz w:val="18"/>
          <w:szCs w:val="18"/>
        </w:rPr>
        <w:t xml:space="preserve"> which are relevant</w:t>
      </w:r>
      <w:r w:rsidR="00321DF2">
        <w:rPr>
          <w:rFonts w:ascii="Arial" w:hAnsi="Arial" w:cs="Cordia New" w:hint="cs"/>
          <w:color w:val="auto"/>
          <w:sz w:val="18"/>
          <w:szCs w:val="18"/>
          <w:cs/>
        </w:rPr>
        <w:t xml:space="preserve"> </w:t>
      </w:r>
    </w:p>
    <w:p w14:paraId="53E6CD8F" w14:textId="77777777" w:rsidR="00553DB1" w:rsidRPr="00B11DAB" w:rsidRDefault="00553DB1" w:rsidP="0063513D">
      <w:pPr>
        <w:pStyle w:val="NormalWeb"/>
        <w:spacing w:before="0" w:beforeAutospacing="0" w:after="0" w:afterAutospacing="0"/>
        <w:ind w:left="540"/>
        <w:jc w:val="both"/>
        <w:rPr>
          <w:rFonts w:ascii="Arial" w:hAnsi="Arial" w:cs="Arial"/>
          <w:sz w:val="18"/>
          <w:szCs w:val="18"/>
        </w:rPr>
      </w:pPr>
    </w:p>
    <w:p w14:paraId="26EEA81A" w14:textId="6CDF0C7C" w:rsidR="003F44E1" w:rsidRPr="00B11DAB" w:rsidRDefault="00073F04" w:rsidP="003723F6">
      <w:pPr>
        <w:numPr>
          <w:ilvl w:val="0"/>
          <w:numId w:val="14"/>
        </w:numPr>
        <w:ind w:left="1080" w:hanging="540"/>
        <w:jc w:val="thaiDistribute"/>
        <w:rPr>
          <w:rFonts w:ascii="Arial" w:hAnsi="Arial" w:cs="Arial"/>
          <w:color w:val="auto"/>
          <w:sz w:val="18"/>
          <w:szCs w:val="18"/>
        </w:rPr>
      </w:pPr>
      <w:r w:rsidRPr="00B11DAB">
        <w:rPr>
          <w:rFonts w:ascii="Arial" w:eastAsia="Calibri" w:hAnsi="Arial" w:cs="Arial"/>
          <w:b/>
          <w:bCs/>
          <w:color w:val="auto"/>
          <w:sz w:val="18"/>
          <w:szCs w:val="18"/>
        </w:rPr>
        <w:tab/>
      </w:r>
      <w:r w:rsidR="00AE488D" w:rsidRPr="00B11DAB">
        <w:rPr>
          <w:rFonts w:ascii="Arial" w:eastAsia="Calibri" w:hAnsi="Arial" w:cs="Arial"/>
          <w:b/>
          <w:bCs/>
          <w:color w:val="auto"/>
          <w:sz w:val="18"/>
          <w:szCs w:val="18"/>
        </w:rPr>
        <w:t xml:space="preserve">Amendments to TAS </w:t>
      </w:r>
      <w:r w:rsidR="00E70748" w:rsidRPr="00E70748">
        <w:rPr>
          <w:rFonts w:ascii="Arial" w:eastAsia="Calibri" w:hAnsi="Arial" w:cs="Arial"/>
          <w:b/>
          <w:bCs/>
          <w:color w:val="auto"/>
          <w:sz w:val="18"/>
          <w:szCs w:val="18"/>
        </w:rPr>
        <w:t>1</w:t>
      </w:r>
      <w:r w:rsidR="00AE488D" w:rsidRPr="00B11DAB">
        <w:rPr>
          <w:rFonts w:ascii="Arial" w:eastAsia="Calibri" w:hAnsi="Arial" w:cs="Arial"/>
          <w:b/>
          <w:bCs/>
          <w:color w:val="auto"/>
          <w:sz w:val="18"/>
          <w:szCs w:val="18"/>
        </w:rPr>
        <w:t xml:space="preserve"> Presentation of Financial Statements </w:t>
      </w:r>
      <w:r w:rsidR="00AE488D" w:rsidRPr="00B11DAB">
        <w:rPr>
          <w:rFonts w:ascii="Arial" w:eastAsia="Calibri" w:hAnsi="Arial" w:cs="Arial"/>
          <w:color w:val="auto"/>
          <w:sz w:val="18"/>
          <w:szCs w:val="18"/>
        </w:rPr>
        <w:t>clarified</w:t>
      </w:r>
      <w:r w:rsidR="00AE488D" w:rsidRPr="00B11DAB">
        <w:rPr>
          <w:rFonts w:ascii="Arial" w:hAnsi="Arial" w:cs="Arial"/>
          <w:color w:val="auto"/>
          <w:sz w:val="18"/>
          <w:szCs w:val="18"/>
        </w:rPr>
        <w:t xml:space="preserve">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B4713BB" w14:textId="77777777" w:rsidR="00BC4276" w:rsidRPr="00B11DAB" w:rsidRDefault="00BC4276" w:rsidP="00073F04">
      <w:pPr>
        <w:ind w:left="1080"/>
        <w:jc w:val="thaiDistribute"/>
        <w:rPr>
          <w:rFonts w:ascii="Arial" w:eastAsia="Calibri" w:hAnsi="Arial" w:cs="Arial"/>
          <w:b/>
          <w:bCs/>
          <w:color w:val="auto"/>
          <w:sz w:val="18"/>
          <w:szCs w:val="18"/>
        </w:rPr>
      </w:pPr>
    </w:p>
    <w:p w14:paraId="1720E2E6" w14:textId="77777777" w:rsidR="00BC4276" w:rsidRPr="00B11DAB" w:rsidRDefault="00AE488D" w:rsidP="00073F04">
      <w:pPr>
        <w:ind w:left="1080"/>
        <w:jc w:val="thaiDistribute"/>
        <w:rPr>
          <w:rFonts w:ascii="Arial" w:hAnsi="Arial" w:cs="Arial"/>
          <w:color w:val="auto"/>
          <w:sz w:val="18"/>
          <w:szCs w:val="18"/>
        </w:rPr>
      </w:pPr>
      <w:r w:rsidRPr="00B11DAB">
        <w:rPr>
          <w:rFonts w:ascii="Arial" w:hAnsi="Arial" w:cs="Arial"/>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A15ABE2" w14:textId="77777777" w:rsidR="00BC4276" w:rsidRPr="00B11DAB" w:rsidRDefault="00BC4276" w:rsidP="00073F04">
      <w:pPr>
        <w:ind w:left="1080"/>
        <w:jc w:val="thaiDistribute"/>
        <w:rPr>
          <w:rFonts w:ascii="Arial" w:hAnsi="Arial" w:cs="Arial"/>
          <w:color w:val="auto"/>
          <w:sz w:val="18"/>
          <w:szCs w:val="18"/>
        </w:rPr>
      </w:pPr>
    </w:p>
    <w:p w14:paraId="71E218A9" w14:textId="187443B6" w:rsidR="00BC4276" w:rsidRPr="00B11DAB" w:rsidRDefault="00AE488D" w:rsidP="00073F04">
      <w:pPr>
        <w:ind w:left="1080"/>
        <w:jc w:val="thaiDistribute"/>
        <w:rPr>
          <w:rFonts w:ascii="Arial" w:hAnsi="Arial" w:cs="Arial"/>
          <w:color w:val="auto"/>
          <w:sz w:val="18"/>
          <w:szCs w:val="18"/>
        </w:rPr>
      </w:pPr>
      <w:r w:rsidRPr="00B11DAB">
        <w:rPr>
          <w:rFonts w:ascii="Arial" w:hAnsi="Arial" w:cs="Arial"/>
          <w:color w:val="auto"/>
          <w:sz w:val="18"/>
          <w:szCs w:val="18"/>
        </w:rPr>
        <w:t xml:space="preserve">The amendments require disclosures if an entity classifies a liability as non-current and that liability is subject to covenants with which the entity must comply within </w:t>
      </w:r>
      <w:r w:rsidR="00E70748" w:rsidRPr="00E70748">
        <w:rPr>
          <w:rFonts w:ascii="Arial" w:hAnsi="Arial" w:cs="Arial"/>
          <w:color w:val="auto"/>
          <w:sz w:val="18"/>
          <w:szCs w:val="18"/>
        </w:rPr>
        <w:t>12</w:t>
      </w:r>
      <w:r w:rsidRPr="00B11DAB">
        <w:rPr>
          <w:rFonts w:ascii="Arial" w:hAnsi="Arial" w:cs="Arial"/>
          <w:color w:val="auto"/>
          <w:sz w:val="18"/>
          <w:szCs w:val="18"/>
        </w:rPr>
        <w:t xml:space="preserve"> months of the reporting period. </w:t>
      </w:r>
      <w:r w:rsidR="00073F04" w:rsidRPr="00B11DAB">
        <w:rPr>
          <w:rFonts w:ascii="Arial" w:hAnsi="Arial" w:cs="Arial"/>
          <w:color w:val="auto"/>
          <w:sz w:val="18"/>
          <w:szCs w:val="18"/>
        </w:rPr>
        <w:br/>
      </w:r>
      <w:r w:rsidRPr="00B11DAB">
        <w:rPr>
          <w:rFonts w:ascii="Arial" w:hAnsi="Arial" w:cs="Arial"/>
          <w:color w:val="auto"/>
          <w:sz w:val="18"/>
          <w:szCs w:val="18"/>
        </w:rPr>
        <w:t xml:space="preserve">The disclosures include: </w:t>
      </w:r>
    </w:p>
    <w:p w14:paraId="631B06E2" w14:textId="77777777" w:rsidR="00BC4276" w:rsidRPr="00B11DAB" w:rsidRDefault="00BC4276" w:rsidP="00073F04">
      <w:pPr>
        <w:ind w:left="1080"/>
        <w:jc w:val="thaiDistribute"/>
        <w:rPr>
          <w:rFonts w:ascii="Arial" w:hAnsi="Arial" w:cs="Arial"/>
          <w:color w:val="auto"/>
          <w:sz w:val="18"/>
          <w:szCs w:val="18"/>
        </w:rPr>
      </w:pPr>
    </w:p>
    <w:p w14:paraId="025C0FA9" w14:textId="301E8CD2" w:rsidR="00BC4276" w:rsidRPr="00B11DAB" w:rsidRDefault="00AE488D" w:rsidP="003723F6">
      <w:pPr>
        <w:numPr>
          <w:ilvl w:val="1"/>
          <w:numId w:val="17"/>
        </w:numPr>
        <w:ind w:left="1440"/>
        <w:jc w:val="thaiDistribute"/>
        <w:rPr>
          <w:rFonts w:ascii="Arial" w:hAnsi="Arial" w:cs="Arial"/>
          <w:color w:val="auto"/>
          <w:sz w:val="18"/>
          <w:szCs w:val="18"/>
        </w:rPr>
      </w:pPr>
      <w:r w:rsidRPr="00B11DAB">
        <w:rPr>
          <w:rFonts w:ascii="Arial" w:hAnsi="Arial" w:cs="Arial"/>
          <w:color w:val="auto"/>
          <w:sz w:val="18"/>
          <w:szCs w:val="18"/>
        </w:rPr>
        <w:t>the carrying amount of the liability;</w:t>
      </w:r>
    </w:p>
    <w:p w14:paraId="5F334525" w14:textId="1F0D182D" w:rsidR="00BC4276" w:rsidRPr="00B11DAB" w:rsidRDefault="00AE488D" w:rsidP="003723F6">
      <w:pPr>
        <w:numPr>
          <w:ilvl w:val="1"/>
          <w:numId w:val="17"/>
        </w:numPr>
        <w:ind w:left="1440"/>
        <w:jc w:val="thaiDistribute"/>
        <w:rPr>
          <w:rFonts w:ascii="Arial" w:hAnsi="Arial" w:cs="Arial"/>
          <w:color w:val="auto"/>
          <w:sz w:val="18"/>
          <w:szCs w:val="18"/>
        </w:rPr>
      </w:pPr>
      <w:r w:rsidRPr="00B11DAB">
        <w:rPr>
          <w:rFonts w:ascii="Arial" w:hAnsi="Arial" w:cs="Arial"/>
          <w:color w:val="auto"/>
          <w:sz w:val="18"/>
          <w:szCs w:val="18"/>
        </w:rPr>
        <w:t>information about the covenants; an</w:t>
      </w:r>
      <w:r w:rsidR="00BC4276" w:rsidRPr="00B11DAB">
        <w:rPr>
          <w:rFonts w:ascii="Arial" w:hAnsi="Arial" w:cs="Arial"/>
          <w:color w:val="auto"/>
          <w:sz w:val="18"/>
          <w:szCs w:val="18"/>
        </w:rPr>
        <w:t>d</w:t>
      </w:r>
    </w:p>
    <w:p w14:paraId="1404739B" w14:textId="54653F8D" w:rsidR="00BC4276" w:rsidRPr="00B11DAB" w:rsidRDefault="00AE488D" w:rsidP="003723F6">
      <w:pPr>
        <w:numPr>
          <w:ilvl w:val="1"/>
          <w:numId w:val="17"/>
        </w:numPr>
        <w:ind w:left="1440"/>
        <w:jc w:val="thaiDistribute"/>
        <w:rPr>
          <w:rFonts w:ascii="Arial" w:hAnsi="Arial" w:cs="Arial"/>
          <w:color w:val="auto"/>
          <w:sz w:val="18"/>
          <w:szCs w:val="18"/>
        </w:rPr>
      </w:pPr>
      <w:r w:rsidRPr="00B11DAB">
        <w:rPr>
          <w:rFonts w:ascii="Arial" w:hAnsi="Arial" w:cs="Arial"/>
          <w:color w:val="auto"/>
          <w:sz w:val="18"/>
          <w:szCs w:val="18"/>
        </w:rPr>
        <w:t>facts and circumstances, if any, that indicate that the entity might have difficulty complying with the covenants.</w:t>
      </w:r>
    </w:p>
    <w:p w14:paraId="1BC53DEF" w14:textId="77777777" w:rsidR="00BC4276" w:rsidRPr="00B11DAB" w:rsidRDefault="00BC4276" w:rsidP="00073F04">
      <w:pPr>
        <w:ind w:left="1080"/>
        <w:jc w:val="thaiDistribute"/>
        <w:rPr>
          <w:rFonts w:ascii="Arial" w:hAnsi="Arial" w:cs="Arial"/>
          <w:color w:val="auto"/>
          <w:sz w:val="18"/>
          <w:szCs w:val="18"/>
        </w:rPr>
      </w:pPr>
    </w:p>
    <w:p w14:paraId="2D780B41" w14:textId="34653665" w:rsidR="00BC4276" w:rsidRPr="00B11DAB" w:rsidRDefault="00AE488D" w:rsidP="00073F04">
      <w:pPr>
        <w:ind w:left="1080"/>
        <w:jc w:val="thaiDistribute"/>
        <w:rPr>
          <w:rFonts w:ascii="Arial" w:hAnsi="Arial" w:cs="Arial"/>
          <w:color w:val="auto"/>
          <w:sz w:val="18"/>
          <w:szCs w:val="18"/>
        </w:rPr>
      </w:pPr>
      <w:r w:rsidRPr="00B11DAB">
        <w:rPr>
          <w:rFonts w:ascii="Arial" w:hAnsi="Arial" w:cs="Arial"/>
          <w:color w:val="auto"/>
          <w:sz w:val="18"/>
          <w:szCs w:val="18"/>
        </w:rPr>
        <w:t xml:space="preserve">The amendments also clarify what TAS </w:t>
      </w:r>
      <w:r w:rsidR="00E70748" w:rsidRPr="00E70748">
        <w:rPr>
          <w:rFonts w:ascii="Arial" w:hAnsi="Arial" w:cs="Arial"/>
          <w:color w:val="auto"/>
          <w:sz w:val="18"/>
          <w:szCs w:val="18"/>
        </w:rPr>
        <w:t>1</w:t>
      </w:r>
      <w:r w:rsidRPr="00B11DAB">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2B86D5C" w14:textId="77777777" w:rsidR="00BC4276" w:rsidRPr="00B11DAB" w:rsidRDefault="00BC4276" w:rsidP="00073F04">
      <w:pPr>
        <w:ind w:left="1080"/>
        <w:jc w:val="thaiDistribute"/>
        <w:rPr>
          <w:rFonts w:ascii="Arial" w:hAnsi="Arial" w:cs="Arial"/>
          <w:color w:val="auto"/>
          <w:sz w:val="18"/>
          <w:szCs w:val="18"/>
        </w:rPr>
      </w:pPr>
    </w:p>
    <w:p w14:paraId="532D2227" w14:textId="0093DD63" w:rsidR="00BC4276" w:rsidRPr="00B11DAB" w:rsidRDefault="00AE488D" w:rsidP="00073F04">
      <w:pPr>
        <w:ind w:left="1080"/>
        <w:jc w:val="thaiDistribute"/>
        <w:rPr>
          <w:rFonts w:ascii="Arial" w:hAnsi="Arial" w:cs="Arial"/>
          <w:color w:val="auto"/>
          <w:sz w:val="18"/>
          <w:szCs w:val="18"/>
        </w:rPr>
      </w:pPr>
      <w:r w:rsidRPr="00B11DAB">
        <w:rPr>
          <w:rFonts w:ascii="Arial" w:hAnsi="Arial" w:cs="Arial"/>
          <w:color w:val="auto"/>
          <w:sz w:val="18"/>
          <w:szCs w:val="18"/>
        </w:rPr>
        <w:t xml:space="preserve">The amendments must be applied retrospectively in accordance with the normal requirements in TAS </w:t>
      </w:r>
      <w:r w:rsidR="00E70748" w:rsidRPr="00E70748">
        <w:rPr>
          <w:rFonts w:ascii="Arial" w:hAnsi="Arial" w:cs="Arial"/>
          <w:color w:val="auto"/>
          <w:sz w:val="18"/>
          <w:szCs w:val="18"/>
        </w:rPr>
        <w:t>8</w:t>
      </w:r>
      <w:r w:rsidRPr="00B11DAB">
        <w:rPr>
          <w:rFonts w:ascii="Arial" w:hAnsi="Arial" w:cs="Arial"/>
          <w:color w:val="auto"/>
          <w:sz w:val="18"/>
          <w:szCs w:val="18"/>
        </w:rPr>
        <w:t xml:space="preserve"> Accounting Policies, Changes in Accounting Estimates and Errors. </w:t>
      </w:r>
    </w:p>
    <w:p w14:paraId="16A16ECE" w14:textId="77777777" w:rsidR="009F704D" w:rsidRPr="00B11DAB" w:rsidRDefault="009F704D" w:rsidP="00073F04">
      <w:pPr>
        <w:ind w:left="1080"/>
        <w:jc w:val="thaiDistribute"/>
        <w:rPr>
          <w:rFonts w:ascii="Arial" w:hAnsi="Arial" w:cs="Arial"/>
          <w:color w:val="auto"/>
          <w:sz w:val="18"/>
          <w:szCs w:val="18"/>
        </w:rPr>
      </w:pPr>
    </w:p>
    <w:p w14:paraId="7541DD19" w14:textId="21B45D09" w:rsidR="009F704D" w:rsidRPr="00B11DAB" w:rsidRDefault="00AE488D" w:rsidP="003723F6">
      <w:pPr>
        <w:numPr>
          <w:ilvl w:val="0"/>
          <w:numId w:val="14"/>
        </w:numPr>
        <w:ind w:left="1080" w:hanging="540"/>
        <w:jc w:val="thaiDistribute"/>
        <w:rPr>
          <w:rFonts w:ascii="Arial" w:hAnsi="Arial" w:cs="Arial"/>
          <w:color w:val="auto"/>
          <w:sz w:val="18"/>
          <w:szCs w:val="18"/>
        </w:rPr>
      </w:pPr>
      <w:r w:rsidRPr="00B11DAB">
        <w:rPr>
          <w:rFonts w:ascii="Arial" w:eastAsia="Calibri" w:hAnsi="Arial" w:cs="Arial"/>
          <w:b/>
          <w:bCs/>
          <w:color w:val="auto"/>
          <w:sz w:val="18"/>
          <w:szCs w:val="18"/>
        </w:rPr>
        <w:tab/>
        <w:t xml:space="preserve">Amendments to TFRS </w:t>
      </w:r>
      <w:r w:rsidR="00E70748" w:rsidRPr="00E70748">
        <w:rPr>
          <w:rFonts w:ascii="Arial" w:eastAsia="Calibri" w:hAnsi="Arial" w:cs="Arial"/>
          <w:b/>
          <w:bCs/>
          <w:color w:val="auto"/>
          <w:sz w:val="18"/>
          <w:szCs w:val="18"/>
        </w:rPr>
        <w:t>16</w:t>
      </w:r>
      <w:r w:rsidRPr="00B11DAB">
        <w:rPr>
          <w:rFonts w:ascii="Arial" w:eastAsia="Calibri" w:hAnsi="Arial" w:cs="Arial"/>
          <w:b/>
          <w:bCs/>
          <w:color w:val="auto"/>
          <w:sz w:val="18"/>
          <w:szCs w:val="18"/>
        </w:rPr>
        <w:t xml:space="preserve"> Leases</w:t>
      </w:r>
      <w:r w:rsidRPr="00B11DAB">
        <w:rPr>
          <w:rFonts w:ascii="Arial" w:hAnsi="Arial" w:cs="Arial"/>
          <w:color w:val="auto"/>
          <w:sz w:val="18"/>
          <w:szCs w:val="18"/>
        </w:rPr>
        <w:t xml:space="preserve"> added to the requirements for sale and leaseback transactions</w:t>
      </w:r>
      <w:r w:rsidR="00073F04" w:rsidRPr="00B11DAB">
        <w:rPr>
          <w:rFonts w:ascii="Arial" w:hAnsi="Arial" w:cs="Arial"/>
          <w:color w:val="auto"/>
          <w:sz w:val="18"/>
          <w:szCs w:val="18"/>
        </w:rPr>
        <w:t xml:space="preserve"> </w:t>
      </w:r>
      <w:r w:rsidRPr="00B11DAB">
        <w:rPr>
          <w:rFonts w:ascii="Arial" w:hAnsi="Arial" w:cs="Arial"/>
          <w:color w:val="auto"/>
          <w:sz w:val="18"/>
          <w:szCs w:val="18"/>
        </w:rPr>
        <w:t xml:space="preserve">which explain how an entity accounts for a sale and leaseback after the date of the transaction. </w:t>
      </w:r>
    </w:p>
    <w:p w14:paraId="7EF99A9D" w14:textId="77777777" w:rsidR="009F704D" w:rsidRPr="00B11DAB" w:rsidRDefault="009F704D" w:rsidP="00073F04">
      <w:pPr>
        <w:ind w:left="1080"/>
        <w:jc w:val="thaiDistribute"/>
        <w:rPr>
          <w:rFonts w:ascii="Arial" w:hAnsi="Arial" w:cs="Arial"/>
          <w:color w:val="auto"/>
          <w:sz w:val="18"/>
          <w:szCs w:val="18"/>
        </w:rPr>
      </w:pPr>
    </w:p>
    <w:p w14:paraId="72162E21" w14:textId="22774AE4" w:rsidR="009F704D" w:rsidRPr="00B11DAB" w:rsidRDefault="00AE488D" w:rsidP="00073F04">
      <w:pPr>
        <w:ind w:left="1080"/>
        <w:jc w:val="thaiDistribute"/>
        <w:rPr>
          <w:rFonts w:ascii="Arial" w:hAnsi="Arial" w:cs="Arial"/>
          <w:color w:val="auto"/>
          <w:sz w:val="18"/>
          <w:szCs w:val="18"/>
        </w:rPr>
      </w:pPr>
      <w:r w:rsidRPr="00B11DAB">
        <w:rPr>
          <w:rFonts w:ascii="Arial" w:hAnsi="Arial" w:cs="Arial"/>
          <w:color w:val="auto"/>
          <w:sz w:val="18"/>
          <w:szCs w:val="18"/>
        </w:rPr>
        <w:t>The amendments specify that, in measuring the lease liability subsequent to the sale and leaseback, the</w:t>
      </w:r>
      <w:r w:rsidR="00073F04" w:rsidRPr="00B11DAB">
        <w:rPr>
          <w:rFonts w:ascii="Arial" w:hAnsi="Arial" w:cs="Arial"/>
          <w:color w:val="auto"/>
          <w:sz w:val="18"/>
          <w:szCs w:val="18"/>
        </w:rPr>
        <w:t xml:space="preserve"> </w:t>
      </w:r>
      <w:r w:rsidRPr="00B11DAB">
        <w:rPr>
          <w:rFonts w:ascii="Arial" w:hAnsi="Arial" w:cs="Arial"/>
          <w:color w:val="auto"/>
          <w:sz w:val="18"/>
          <w:szCs w:val="18"/>
        </w:rPr>
        <w:t>seller-lessee determines ‘lease payments’ and ‘revised lease payments’ in a way that does not result in the seller-lessee recognising any amount of the gain or loss that relates to the right of use that it retains.</w:t>
      </w:r>
      <w:r w:rsidR="00073F04" w:rsidRPr="00B11DAB">
        <w:rPr>
          <w:rFonts w:ascii="Arial" w:hAnsi="Arial" w:cs="Arial"/>
          <w:color w:val="auto"/>
          <w:sz w:val="18"/>
          <w:szCs w:val="18"/>
        </w:rPr>
        <w:t xml:space="preserve"> </w:t>
      </w:r>
      <w:r w:rsidRPr="00B11DAB">
        <w:rPr>
          <w:rFonts w:ascii="Arial" w:hAnsi="Arial" w:cs="Arial"/>
          <w:color w:val="auto"/>
          <w:sz w:val="18"/>
          <w:szCs w:val="18"/>
        </w:rPr>
        <w:t>This could particularly impact sale and leaseback transactions where the lease payments include</w:t>
      </w:r>
      <w:r w:rsidR="00073F04" w:rsidRPr="00B11DAB">
        <w:rPr>
          <w:rFonts w:ascii="Arial" w:hAnsi="Arial" w:cs="Arial"/>
          <w:color w:val="auto"/>
          <w:sz w:val="18"/>
          <w:szCs w:val="18"/>
        </w:rPr>
        <w:t xml:space="preserve"> </w:t>
      </w:r>
      <w:r w:rsidRPr="00B11DAB">
        <w:rPr>
          <w:rFonts w:ascii="Arial" w:hAnsi="Arial" w:cs="Arial"/>
          <w:color w:val="auto"/>
          <w:sz w:val="18"/>
          <w:szCs w:val="18"/>
        </w:rPr>
        <w:t>variable payments that do not depend on an index or a rate.</w:t>
      </w:r>
    </w:p>
    <w:p w14:paraId="47F2AC24" w14:textId="51E434BE" w:rsidR="009F704D" w:rsidRPr="00B11DAB" w:rsidRDefault="00B11DAB" w:rsidP="00073F04">
      <w:pPr>
        <w:ind w:left="1080"/>
        <w:jc w:val="thaiDistribute"/>
        <w:rPr>
          <w:rFonts w:ascii="Arial" w:hAnsi="Arial" w:cs="Arial"/>
          <w:color w:val="auto"/>
          <w:sz w:val="18"/>
          <w:szCs w:val="18"/>
        </w:rPr>
      </w:pPr>
      <w:r>
        <w:rPr>
          <w:rFonts w:ascii="Arial" w:hAnsi="Arial" w:cs="Arial"/>
          <w:color w:val="auto"/>
          <w:sz w:val="18"/>
          <w:szCs w:val="18"/>
        </w:rPr>
        <w:br w:type="page"/>
      </w:r>
    </w:p>
    <w:p w14:paraId="3178DADE" w14:textId="6524B1C5" w:rsidR="009F704D" w:rsidRPr="00B11DAB" w:rsidRDefault="00073F04" w:rsidP="003723F6">
      <w:pPr>
        <w:numPr>
          <w:ilvl w:val="0"/>
          <w:numId w:val="14"/>
        </w:numPr>
        <w:ind w:left="1080" w:hanging="540"/>
        <w:jc w:val="thaiDistribute"/>
        <w:rPr>
          <w:rFonts w:ascii="Arial" w:hAnsi="Arial" w:cs="Arial"/>
          <w:color w:val="auto"/>
          <w:sz w:val="18"/>
          <w:szCs w:val="18"/>
        </w:rPr>
      </w:pPr>
      <w:r w:rsidRPr="00B11DAB">
        <w:rPr>
          <w:rFonts w:ascii="Arial" w:hAnsi="Arial" w:cs="Arial"/>
          <w:color w:val="auto"/>
          <w:sz w:val="18"/>
          <w:szCs w:val="18"/>
        </w:rPr>
        <w:tab/>
      </w:r>
      <w:r w:rsidR="00AE488D" w:rsidRPr="00B11DAB">
        <w:rPr>
          <w:rFonts w:ascii="Arial" w:eastAsia="Calibri" w:hAnsi="Arial" w:cs="Arial"/>
          <w:b/>
          <w:bCs/>
          <w:color w:val="auto"/>
          <w:sz w:val="18"/>
          <w:szCs w:val="18"/>
        </w:rPr>
        <w:t xml:space="preserve">Amendments to TAS </w:t>
      </w:r>
      <w:r w:rsidR="00E70748" w:rsidRPr="00E70748">
        <w:rPr>
          <w:rFonts w:ascii="Arial" w:eastAsia="Calibri" w:hAnsi="Arial" w:cs="Arial"/>
          <w:b/>
          <w:bCs/>
          <w:color w:val="auto"/>
          <w:sz w:val="18"/>
          <w:szCs w:val="18"/>
        </w:rPr>
        <w:t>7</w:t>
      </w:r>
      <w:r w:rsidR="00AE488D" w:rsidRPr="00B11DAB">
        <w:rPr>
          <w:rFonts w:ascii="Arial" w:eastAsia="Calibri" w:hAnsi="Arial" w:cs="Arial"/>
          <w:b/>
          <w:bCs/>
          <w:color w:val="auto"/>
          <w:sz w:val="18"/>
          <w:szCs w:val="18"/>
        </w:rPr>
        <w:t xml:space="preserve"> Statement of cash flows and TFRS </w:t>
      </w:r>
      <w:r w:rsidR="00E70748" w:rsidRPr="00E70748">
        <w:rPr>
          <w:rFonts w:ascii="Arial" w:eastAsia="Calibri" w:hAnsi="Arial" w:cs="Arial"/>
          <w:b/>
          <w:bCs/>
          <w:color w:val="auto"/>
          <w:sz w:val="18"/>
          <w:szCs w:val="18"/>
        </w:rPr>
        <w:t>7</w:t>
      </w:r>
      <w:r w:rsidR="00AE488D" w:rsidRPr="00B11DAB">
        <w:rPr>
          <w:rFonts w:ascii="Arial" w:eastAsia="Calibri" w:hAnsi="Arial" w:cs="Arial"/>
          <w:b/>
          <w:bCs/>
          <w:color w:val="auto"/>
          <w:sz w:val="18"/>
          <w:szCs w:val="18"/>
        </w:rPr>
        <w:t xml:space="preserve"> Financial instruments</w:t>
      </w:r>
      <w:r w:rsidR="00AE488D" w:rsidRPr="00B11DAB">
        <w:rPr>
          <w:rFonts w:ascii="Arial" w:hAnsi="Arial" w:cs="Arial"/>
          <w:color w:val="auto"/>
          <w:sz w:val="18"/>
          <w:szCs w:val="18"/>
        </w:rPr>
        <w:t>: Disclosures require specific disclosures about supplier finance arrangements (SFAs). The amendments respond to</w:t>
      </w:r>
      <w:r w:rsidRPr="00B11DAB">
        <w:rPr>
          <w:rFonts w:ascii="Arial" w:hAnsi="Arial" w:cs="Arial"/>
          <w:color w:val="auto"/>
          <w:sz w:val="18"/>
          <w:szCs w:val="18"/>
        </w:rPr>
        <w:t xml:space="preserve"> </w:t>
      </w:r>
      <w:r w:rsidR="00AE488D" w:rsidRPr="00B11DAB">
        <w:rPr>
          <w:rFonts w:ascii="Arial" w:hAnsi="Arial" w:cs="Arial"/>
          <w:color w:val="auto"/>
          <w:sz w:val="18"/>
          <w:szCs w:val="18"/>
        </w:rPr>
        <w:t>investors that said that they urgently needed more information about SFAs to be able to assess how</w:t>
      </w:r>
      <w:r w:rsidRPr="00B11DAB">
        <w:rPr>
          <w:rFonts w:ascii="Arial" w:hAnsi="Arial" w:cs="Arial"/>
          <w:color w:val="auto"/>
          <w:sz w:val="18"/>
          <w:szCs w:val="18"/>
        </w:rPr>
        <w:t xml:space="preserve"> </w:t>
      </w:r>
      <w:r w:rsidR="00AE488D" w:rsidRPr="00B11DAB">
        <w:rPr>
          <w:rFonts w:ascii="Arial" w:hAnsi="Arial" w:cs="Arial"/>
          <w:color w:val="auto"/>
          <w:sz w:val="18"/>
          <w:szCs w:val="18"/>
        </w:rPr>
        <w:t xml:space="preserve">these arrangements affect an entity's liabilities, cash flows and liquidity risk. </w:t>
      </w:r>
    </w:p>
    <w:p w14:paraId="45287896" w14:textId="77777777" w:rsidR="00073F04" w:rsidRPr="00B11DAB" w:rsidRDefault="00073F04" w:rsidP="00073F04">
      <w:pPr>
        <w:ind w:left="1080"/>
        <w:jc w:val="thaiDistribute"/>
        <w:rPr>
          <w:rFonts w:ascii="Arial" w:hAnsi="Arial" w:cs="Arial"/>
          <w:color w:val="auto"/>
          <w:sz w:val="18"/>
          <w:szCs w:val="18"/>
        </w:rPr>
      </w:pPr>
    </w:p>
    <w:p w14:paraId="13AD30A5" w14:textId="252CDD09" w:rsidR="009F704D" w:rsidRPr="00B11DAB" w:rsidRDefault="00AE488D" w:rsidP="00073F04">
      <w:pPr>
        <w:ind w:left="1080"/>
        <w:jc w:val="thaiDistribute"/>
        <w:rPr>
          <w:rFonts w:ascii="Arial" w:hAnsi="Arial" w:cs="Arial"/>
          <w:color w:val="auto"/>
          <w:sz w:val="18"/>
          <w:szCs w:val="18"/>
        </w:rPr>
      </w:pPr>
      <w:r w:rsidRPr="00B11DAB">
        <w:rPr>
          <w:rFonts w:ascii="Arial" w:hAnsi="Arial" w:cs="Arial"/>
          <w:color w:val="auto"/>
          <w:sz w:val="18"/>
          <w:szCs w:val="18"/>
        </w:rPr>
        <w:t xml:space="preserve">To meet investors’ needs, the new disclosures will provide information about: </w:t>
      </w:r>
    </w:p>
    <w:p w14:paraId="0FE3515C" w14:textId="5C58F249" w:rsidR="009F704D" w:rsidRPr="00B11DAB" w:rsidRDefault="00AE488D" w:rsidP="00073F04">
      <w:pPr>
        <w:ind w:left="1440" w:hanging="360"/>
        <w:jc w:val="thaiDistribute"/>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w:t>
      </w:r>
      <w:r w:rsidRPr="00B11DAB">
        <w:rPr>
          <w:rFonts w:ascii="Arial" w:hAnsi="Arial" w:cs="Arial"/>
          <w:color w:val="auto"/>
          <w:sz w:val="18"/>
          <w:szCs w:val="18"/>
        </w:rPr>
        <w:t>)</w:t>
      </w:r>
      <w:r w:rsidR="00073F04" w:rsidRPr="00B11DAB">
        <w:rPr>
          <w:rFonts w:ascii="Arial" w:hAnsi="Arial" w:cs="Arial"/>
        </w:rPr>
        <w:tab/>
      </w:r>
      <w:r w:rsidRPr="00B11DAB">
        <w:rPr>
          <w:rFonts w:ascii="Arial" w:hAnsi="Arial" w:cs="Arial"/>
          <w:color w:val="auto"/>
          <w:sz w:val="18"/>
          <w:szCs w:val="18"/>
        </w:rPr>
        <w:t>The terms and conditions of SFAs.</w:t>
      </w:r>
    </w:p>
    <w:p w14:paraId="1CCE9C9E" w14:textId="6CBDB021" w:rsidR="009F704D" w:rsidRPr="00B11DAB" w:rsidRDefault="00AE488D" w:rsidP="00073F04">
      <w:pPr>
        <w:ind w:left="1440" w:hanging="360"/>
        <w:jc w:val="thaiDistribute"/>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w:t>
      </w:r>
      <w:r w:rsidRPr="00B11DAB">
        <w:rPr>
          <w:rFonts w:ascii="Arial" w:hAnsi="Arial" w:cs="Arial"/>
          <w:color w:val="auto"/>
          <w:sz w:val="18"/>
          <w:szCs w:val="18"/>
        </w:rPr>
        <w:t>)</w:t>
      </w:r>
      <w:r w:rsidR="00073F04" w:rsidRPr="00B11DAB">
        <w:rPr>
          <w:rFonts w:ascii="Arial" w:hAnsi="Arial" w:cs="Arial"/>
        </w:rPr>
        <w:tab/>
      </w:r>
      <w:r w:rsidRPr="00B11DAB">
        <w:rPr>
          <w:rFonts w:ascii="Arial" w:hAnsi="Arial" w:cs="Arial"/>
          <w:color w:val="auto"/>
          <w:sz w:val="18"/>
          <w:szCs w:val="18"/>
        </w:rPr>
        <w:t>The carrying amount of financial liabilities that are part of SFAs, and the line items in which those liabilities are presented.</w:t>
      </w:r>
    </w:p>
    <w:p w14:paraId="0DCB1DDF" w14:textId="5E3C96EC" w:rsidR="009F704D" w:rsidRPr="00B11DAB" w:rsidRDefault="00AE488D" w:rsidP="00073F04">
      <w:pPr>
        <w:ind w:left="1440" w:hanging="360"/>
        <w:jc w:val="thaiDistribute"/>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3</w:t>
      </w:r>
      <w:r w:rsidRPr="00B11DAB">
        <w:rPr>
          <w:rFonts w:ascii="Arial" w:hAnsi="Arial" w:cs="Arial"/>
          <w:color w:val="auto"/>
          <w:sz w:val="18"/>
          <w:szCs w:val="18"/>
        </w:rPr>
        <w:t>)</w:t>
      </w:r>
      <w:r w:rsidR="00073F04" w:rsidRPr="00B11DAB">
        <w:rPr>
          <w:rFonts w:ascii="Arial" w:hAnsi="Arial" w:cs="Arial"/>
        </w:rPr>
        <w:tab/>
      </w:r>
      <w:r w:rsidRPr="00B11DAB">
        <w:rPr>
          <w:rFonts w:ascii="Arial" w:hAnsi="Arial" w:cs="Arial"/>
          <w:color w:val="auto"/>
          <w:sz w:val="18"/>
          <w:szCs w:val="18"/>
        </w:rPr>
        <w:t>The carrying amount of the financial liabilities in (</w:t>
      </w:r>
      <w:r w:rsidR="00E70748" w:rsidRPr="00E70748">
        <w:rPr>
          <w:rFonts w:ascii="Arial" w:hAnsi="Arial" w:cs="Arial"/>
          <w:color w:val="auto"/>
          <w:sz w:val="18"/>
          <w:szCs w:val="18"/>
        </w:rPr>
        <w:t>2</w:t>
      </w:r>
      <w:r w:rsidRPr="00B11DAB">
        <w:rPr>
          <w:rFonts w:ascii="Arial" w:hAnsi="Arial" w:cs="Arial"/>
          <w:color w:val="auto"/>
          <w:sz w:val="18"/>
          <w:szCs w:val="18"/>
        </w:rPr>
        <w:t>), for which the suppliers have already received payment from the finance providers.</w:t>
      </w:r>
    </w:p>
    <w:p w14:paraId="45D5D9EA" w14:textId="40710653" w:rsidR="009F704D" w:rsidRPr="00B11DAB" w:rsidRDefault="00733A5B" w:rsidP="00073F04">
      <w:pPr>
        <w:ind w:left="1440" w:hanging="360"/>
        <w:jc w:val="thaiDistribute"/>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4</w:t>
      </w:r>
      <w:r w:rsidR="00AE488D" w:rsidRPr="00B11DAB">
        <w:rPr>
          <w:rFonts w:ascii="Arial" w:hAnsi="Arial" w:cs="Arial"/>
          <w:color w:val="auto"/>
          <w:sz w:val="18"/>
          <w:szCs w:val="18"/>
        </w:rPr>
        <w:t>)</w:t>
      </w:r>
      <w:r w:rsidR="00073F04" w:rsidRPr="00B11DAB">
        <w:rPr>
          <w:rFonts w:ascii="Arial" w:hAnsi="Arial" w:cs="Arial"/>
        </w:rPr>
        <w:tab/>
      </w:r>
      <w:r w:rsidR="00AE488D" w:rsidRPr="00B11DAB">
        <w:rPr>
          <w:rFonts w:ascii="Arial" w:hAnsi="Arial" w:cs="Arial"/>
          <w:color w:val="auto"/>
          <w:sz w:val="18"/>
          <w:szCs w:val="18"/>
        </w:rPr>
        <w:t>The range of payment due dates for both the financial liabilities that are part of SFAs, and comparable trade payables that are not part of such arrangements.</w:t>
      </w:r>
    </w:p>
    <w:p w14:paraId="44EED76B" w14:textId="1337BEE2" w:rsidR="009F704D" w:rsidRPr="00B11DAB" w:rsidRDefault="009F704D" w:rsidP="00073F04">
      <w:pPr>
        <w:ind w:left="1440" w:hanging="360"/>
        <w:jc w:val="thaiDistribute"/>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5</w:t>
      </w:r>
      <w:r w:rsidR="00AE488D" w:rsidRPr="00B11DAB">
        <w:rPr>
          <w:rFonts w:ascii="Arial" w:hAnsi="Arial" w:cs="Arial"/>
          <w:color w:val="auto"/>
          <w:sz w:val="18"/>
          <w:szCs w:val="18"/>
        </w:rPr>
        <w:t>)</w:t>
      </w:r>
      <w:r w:rsidR="00073F04" w:rsidRPr="00B11DAB">
        <w:rPr>
          <w:rFonts w:ascii="Arial" w:hAnsi="Arial" w:cs="Arial"/>
        </w:rPr>
        <w:tab/>
      </w:r>
      <w:r w:rsidR="00AE488D" w:rsidRPr="00B11DAB">
        <w:rPr>
          <w:rFonts w:ascii="Arial" w:hAnsi="Arial" w:cs="Arial"/>
          <w:color w:val="auto"/>
          <w:sz w:val="18"/>
          <w:szCs w:val="18"/>
        </w:rPr>
        <w:t>Non-cash changes in the carrying amounts of financial liabilities in (</w:t>
      </w:r>
      <w:r w:rsidR="00E70748" w:rsidRPr="00E70748">
        <w:rPr>
          <w:rFonts w:ascii="Arial" w:hAnsi="Arial" w:cs="Arial"/>
          <w:color w:val="auto"/>
          <w:sz w:val="18"/>
          <w:szCs w:val="18"/>
        </w:rPr>
        <w:t>2</w:t>
      </w:r>
      <w:r w:rsidR="00AE488D" w:rsidRPr="00B11DAB">
        <w:rPr>
          <w:rFonts w:ascii="Arial" w:hAnsi="Arial" w:cs="Arial"/>
          <w:color w:val="auto"/>
          <w:sz w:val="18"/>
          <w:szCs w:val="18"/>
        </w:rPr>
        <w:t>).</w:t>
      </w:r>
    </w:p>
    <w:p w14:paraId="265A2CCE" w14:textId="0A59EF25" w:rsidR="00AE488D" w:rsidRPr="00B11DAB" w:rsidRDefault="00AE488D" w:rsidP="00073F04">
      <w:pPr>
        <w:ind w:left="1440" w:hanging="360"/>
        <w:jc w:val="thaiDistribute"/>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6</w:t>
      </w:r>
      <w:r w:rsidRPr="00B11DAB">
        <w:rPr>
          <w:rFonts w:ascii="Arial" w:hAnsi="Arial" w:cs="Arial"/>
          <w:color w:val="auto"/>
          <w:sz w:val="18"/>
          <w:szCs w:val="18"/>
        </w:rPr>
        <w:t>)</w:t>
      </w:r>
      <w:r w:rsidR="00073F04" w:rsidRPr="00B11DAB">
        <w:rPr>
          <w:rFonts w:ascii="Arial" w:hAnsi="Arial" w:cs="Arial"/>
        </w:rPr>
        <w:tab/>
      </w:r>
      <w:r w:rsidRPr="00B11DAB">
        <w:rPr>
          <w:rFonts w:ascii="Arial" w:hAnsi="Arial" w:cs="Arial"/>
          <w:color w:val="auto"/>
          <w:sz w:val="18"/>
          <w:szCs w:val="18"/>
        </w:rPr>
        <w:t>Access to SFA facilities and concentration of liquidity risk with the finance providers.</w:t>
      </w:r>
    </w:p>
    <w:p w14:paraId="3C3D5352" w14:textId="77777777" w:rsidR="00AE488D" w:rsidRPr="00B11DAB" w:rsidRDefault="00AE488D" w:rsidP="00073F04">
      <w:pPr>
        <w:pStyle w:val="NormalWeb"/>
        <w:spacing w:before="0" w:beforeAutospacing="0" w:after="0" w:afterAutospacing="0"/>
        <w:ind w:left="540"/>
        <w:jc w:val="both"/>
        <w:rPr>
          <w:rFonts w:ascii="Arial" w:hAnsi="Arial" w:cs="Arial"/>
          <w:sz w:val="18"/>
          <w:szCs w:val="18"/>
        </w:rPr>
      </w:pPr>
    </w:p>
    <w:p w14:paraId="301B544D" w14:textId="3ADF8947" w:rsidR="00BB3DE8" w:rsidRDefault="00170DF5" w:rsidP="00073F04">
      <w:pPr>
        <w:pStyle w:val="NormalWeb"/>
        <w:spacing w:before="0" w:beforeAutospacing="0" w:after="0" w:afterAutospacing="0"/>
        <w:ind w:left="540"/>
        <w:jc w:val="both"/>
        <w:rPr>
          <w:rFonts w:ascii="Arial" w:hAnsi="Arial" w:cs="Arial"/>
          <w:sz w:val="18"/>
          <w:szCs w:val="18"/>
        </w:rPr>
      </w:pPr>
      <w:r w:rsidRPr="00170DF5">
        <w:rPr>
          <w:rFonts w:ascii="Arial" w:hAnsi="Arial" w:cs="Arial"/>
          <w:sz w:val="18"/>
          <w:szCs w:val="18"/>
        </w:rPr>
        <w:t xml:space="preserve">Amended financial reporting standards listed above have no significant impact to the </w:t>
      </w:r>
      <w:r>
        <w:rPr>
          <w:rFonts w:ascii="Arial" w:hAnsi="Arial" w:cs="Arial"/>
          <w:sz w:val="18"/>
          <w:szCs w:val="18"/>
        </w:rPr>
        <w:t xml:space="preserve">Group and the </w:t>
      </w:r>
      <w:r w:rsidRPr="00170DF5">
        <w:rPr>
          <w:rFonts w:ascii="Arial" w:hAnsi="Arial" w:cs="Arial"/>
          <w:sz w:val="18"/>
          <w:szCs w:val="18"/>
        </w:rPr>
        <w:t>Company.</w:t>
      </w:r>
    </w:p>
    <w:p w14:paraId="2A130995" w14:textId="77777777" w:rsidR="00170DF5" w:rsidRPr="00170DF5" w:rsidRDefault="00170DF5" w:rsidP="00073F04">
      <w:pPr>
        <w:pStyle w:val="NormalWeb"/>
        <w:spacing w:before="0" w:beforeAutospacing="0" w:after="0" w:afterAutospacing="0"/>
        <w:ind w:left="540"/>
        <w:jc w:val="both"/>
        <w:rPr>
          <w:rFonts w:ascii="Arial" w:hAnsi="Arial" w:cs="Arial"/>
          <w:sz w:val="18"/>
          <w:szCs w:val="18"/>
        </w:rPr>
      </w:pPr>
    </w:p>
    <w:p w14:paraId="6CD8741C" w14:textId="7CFD3713" w:rsidR="00BB3DE8" w:rsidRDefault="00E70748" w:rsidP="00BB3DE8">
      <w:pPr>
        <w:pStyle w:val="Heading2"/>
        <w:ind w:left="567" w:hanging="567"/>
        <w:jc w:val="both"/>
        <w:rPr>
          <w:rFonts w:ascii="Arial" w:hAnsi="Arial" w:cs="Arial"/>
          <w:color w:val="auto"/>
          <w:sz w:val="18"/>
          <w:szCs w:val="18"/>
        </w:rPr>
      </w:pPr>
      <w:r w:rsidRPr="00E70748">
        <w:rPr>
          <w:rFonts w:ascii="Arial" w:hAnsi="Arial" w:cs="Arial"/>
          <w:color w:val="auto"/>
          <w:sz w:val="18"/>
          <w:szCs w:val="18"/>
        </w:rPr>
        <w:t>4</w:t>
      </w:r>
      <w:r w:rsidR="00BB3DE8" w:rsidRPr="00B11DAB">
        <w:rPr>
          <w:rFonts w:ascii="Arial" w:hAnsi="Arial" w:cs="Arial"/>
          <w:color w:val="auto"/>
          <w:sz w:val="18"/>
          <w:szCs w:val="18"/>
        </w:rPr>
        <w:t>.</w:t>
      </w:r>
      <w:r w:rsidRPr="00E70748">
        <w:rPr>
          <w:rFonts w:ascii="Arial" w:hAnsi="Arial" w:cs="Arial"/>
          <w:color w:val="auto"/>
          <w:sz w:val="18"/>
          <w:szCs w:val="18"/>
        </w:rPr>
        <w:t>2</w:t>
      </w:r>
      <w:r w:rsidR="00BB3DE8" w:rsidRPr="00B11DAB">
        <w:rPr>
          <w:rFonts w:ascii="Arial" w:hAnsi="Arial" w:cs="Arial"/>
          <w:color w:val="auto"/>
          <w:sz w:val="18"/>
          <w:szCs w:val="18"/>
        </w:rPr>
        <w:tab/>
        <w:t xml:space="preserve">New and amended financial reporting standards that are effective for the accounting period beginning on or after </w:t>
      </w:r>
      <w:r w:rsidRPr="00E70748">
        <w:rPr>
          <w:rFonts w:ascii="Arial" w:hAnsi="Arial" w:cs="Arial"/>
          <w:color w:val="auto"/>
          <w:sz w:val="18"/>
          <w:szCs w:val="18"/>
        </w:rPr>
        <w:t>1</w:t>
      </w:r>
      <w:r w:rsidR="00BB3DE8" w:rsidRPr="00B11DAB">
        <w:rPr>
          <w:rFonts w:ascii="Arial" w:hAnsi="Arial" w:cs="Arial"/>
          <w:color w:val="auto"/>
          <w:sz w:val="18"/>
          <w:szCs w:val="18"/>
        </w:rPr>
        <w:t xml:space="preserve"> January </w:t>
      </w:r>
      <w:r w:rsidRPr="00E70748">
        <w:rPr>
          <w:rFonts w:ascii="Arial" w:hAnsi="Arial" w:cs="Arial"/>
          <w:color w:val="auto"/>
          <w:sz w:val="18"/>
          <w:szCs w:val="18"/>
        </w:rPr>
        <w:t>2026</w:t>
      </w:r>
      <w:r w:rsidR="00BB3DE8" w:rsidRPr="00B11DAB">
        <w:rPr>
          <w:rFonts w:ascii="Arial" w:hAnsi="Arial" w:cs="Arial"/>
          <w:color w:val="auto"/>
          <w:sz w:val="18"/>
          <w:szCs w:val="18"/>
        </w:rPr>
        <w:t xml:space="preserve"> which are relevant</w:t>
      </w:r>
    </w:p>
    <w:p w14:paraId="46EB437E" w14:textId="77777777" w:rsidR="00BE22AC" w:rsidRPr="00B17C45" w:rsidRDefault="00BE22AC" w:rsidP="00B17C45">
      <w:pPr>
        <w:ind w:left="540"/>
        <w:rPr>
          <w:rFonts w:ascii="Arial" w:hAnsi="Arial" w:cs="Arial"/>
          <w:sz w:val="18"/>
          <w:szCs w:val="18"/>
        </w:rPr>
      </w:pPr>
    </w:p>
    <w:p w14:paraId="3D87B14F" w14:textId="77777777" w:rsidR="00BE22AC" w:rsidRPr="00B17C45" w:rsidRDefault="00BE22AC" w:rsidP="00B17C45">
      <w:pPr>
        <w:pStyle w:val="NormalWeb"/>
        <w:spacing w:before="0" w:beforeAutospacing="0" w:after="0" w:afterAutospacing="0"/>
        <w:ind w:left="540"/>
        <w:jc w:val="both"/>
        <w:rPr>
          <w:rFonts w:ascii="Arial" w:hAnsi="Arial" w:cs="Arial"/>
          <w:sz w:val="18"/>
          <w:szCs w:val="18"/>
        </w:rPr>
      </w:pPr>
      <w:r w:rsidRPr="00B17C45">
        <w:rPr>
          <w:rFonts w:ascii="Arial" w:hAnsi="Arial" w:cs="Arial"/>
          <w:sz w:val="18"/>
          <w:szCs w:val="18"/>
        </w:rPr>
        <w:t>Amended financial reporting standards listed above have no significant impact to the Company and it was not mandatory for the current reporting period and the Group and the Company have not early adopted it.</w:t>
      </w:r>
    </w:p>
    <w:p w14:paraId="218C17F5" w14:textId="77777777" w:rsidR="00BE22AC" w:rsidRPr="00B17C45" w:rsidRDefault="00BE22AC" w:rsidP="00B17C45">
      <w:pPr>
        <w:pStyle w:val="NormalWeb"/>
        <w:shd w:val="clear" w:color="auto" w:fill="FFFFFF"/>
        <w:spacing w:before="0" w:beforeAutospacing="0" w:after="0" w:afterAutospacing="0"/>
        <w:ind w:left="540"/>
        <w:jc w:val="both"/>
        <w:rPr>
          <w:rFonts w:ascii="Arial" w:eastAsia="Calibri" w:hAnsi="Arial" w:cs="Arial"/>
          <w:b/>
          <w:bCs/>
          <w:sz w:val="18"/>
          <w:szCs w:val="18"/>
        </w:rPr>
      </w:pPr>
    </w:p>
    <w:p w14:paraId="6D88D37F" w14:textId="602CF11A" w:rsidR="0044001C" w:rsidRPr="00B17C45" w:rsidRDefault="00BE22AC" w:rsidP="00B17C45">
      <w:pPr>
        <w:pStyle w:val="NormalWeb"/>
        <w:shd w:val="clear" w:color="auto" w:fill="FFFFFF"/>
        <w:spacing w:before="0" w:beforeAutospacing="0" w:after="0" w:afterAutospacing="0"/>
        <w:ind w:left="540"/>
        <w:jc w:val="both"/>
        <w:rPr>
          <w:rFonts w:ascii="Arial" w:hAnsi="Arial" w:cs="Arial"/>
          <w:b/>
          <w:bCs/>
          <w:sz w:val="18"/>
          <w:szCs w:val="18"/>
        </w:rPr>
      </w:pPr>
      <w:r w:rsidRPr="00B17C45">
        <w:rPr>
          <w:rFonts w:ascii="Arial" w:eastAsia="Calibri" w:hAnsi="Arial" w:cs="Arial"/>
          <w:sz w:val="18"/>
          <w:szCs w:val="18"/>
        </w:rPr>
        <w:t>A</w:t>
      </w:r>
      <w:r w:rsidR="0044001C" w:rsidRPr="00B17C45">
        <w:rPr>
          <w:rFonts w:ascii="Arial" w:eastAsia="Calibri" w:hAnsi="Arial" w:cs="Arial"/>
          <w:sz w:val="18"/>
          <w:szCs w:val="18"/>
        </w:rPr>
        <w:t xml:space="preserve">mendments to TAS </w:t>
      </w:r>
      <w:r w:rsidR="00E70748" w:rsidRPr="00E70748">
        <w:rPr>
          <w:rFonts w:ascii="Arial" w:eastAsia="Calibri" w:hAnsi="Arial" w:cs="Arial"/>
          <w:sz w:val="18"/>
          <w:szCs w:val="18"/>
        </w:rPr>
        <w:t>21</w:t>
      </w:r>
      <w:r w:rsidR="0044001C" w:rsidRPr="00B17C45">
        <w:rPr>
          <w:rFonts w:ascii="Arial" w:eastAsia="Calibri" w:hAnsi="Arial" w:cs="Arial"/>
          <w:sz w:val="18"/>
          <w:szCs w:val="18"/>
        </w:rPr>
        <w:t xml:space="preserve"> The Effects of Changes in Foreign Exchange Rates</w:t>
      </w:r>
      <w:r w:rsidR="0044001C" w:rsidRPr="00B17C45">
        <w:rPr>
          <w:rFonts w:ascii="Arial" w:hAnsi="Arial" w:cs="Arial"/>
          <w:b/>
          <w:bCs/>
          <w:sz w:val="18"/>
          <w:szCs w:val="18"/>
        </w:rPr>
        <w:t xml:space="preserve"> </w:t>
      </w:r>
      <w:r w:rsidR="0044001C" w:rsidRPr="00B17C45">
        <w:rPr>
          <w:rFonts w:ascii="Arial" w:hAnsi="Arial" w:cs="Arial"/>
          <w:sz w:val="18"/>
          <w:szCs w:val="18"/>
        </w:rPr>
        <w:t xml:space="preserve">added requirements to help entities to determine whether a currency is exchangeable into another currency, and the spot exchange rate to use when it is not. Prior to these amendments, IAS </w:t>
      </w:r>
      <w:r w:rsidR="00E70748" w:rsidRPr="00E70748">
        <w:rPr>
          <w:rFonts w:ascii="Arial" w:hAnsi="Arial" w:cs="Arial"/>
          <w:sz w:val="18"/>
          <w:szCs w:val="18"/>
        </w:rPr>
        <w:t>21</w:t>
      </w:r>
      <w:r w:rsidR="0044001C" w:rsidRPr="00B17C45">
        <w:rPr>
          <w:rFonts w:ascii="Arial" w:hAnsi="Arial" w:cs="Arial"/>
          <w:sz w:val="18"/>
          <w:szCs w:val="18"/>
        </w:rPr>
        <w:t xml:space="preserve"> set out the exchange rate to use when exchangeability is temporarily lacking, but not what to do when lack of exchangeability is not temporary.</w:t>
      </w:r>
    </w:p>
    <w:p w14:paraId="3526A90C" w14:textId="77777777" w:rsidR="0044001C" w:rsidRPr="00B17C45" w:rsidRDefault="0044001C" w:rsidP="00B17C45">
      <w:pPr>
        <w:autoSpaceDE w:val="0"/>
        <w:autoSpaceDN w:val="0"/>
        <w:adjustRightInd w:val="0"/>
        <w:ind w:left="540"/>
        <w:jc w:val="thaiDistribute"/>
        <w:rPr>
          <w:rFonts w:ascii="Arial" w:hAnsi="Arial" w:cs="Arial"/>
          <w:sz w:val="18"/>
          <w:szCs w:val="18"/>
        </w:rPr>
      </w:pPr>
    </w:p>
    <w:p w14:paraId="3E5C6B33" w14:textId="63112C48" w:rsidR="00EE76D0" w:rsidRPr="00B11DAB" w:rsidRDefault="00E70748" w:rsidP="008D3E77">
      <w:pPr>
        <w:pStyle w:val="Heading1"/>
      </w:pPr>
      <w:r w:rsidRPr="00E70748">
        <w:t>5</w:t>
      </w:r>
      <w:r w:rsidR="00F137BC" w:rsidRPr="00B11DAB">
        <w:tab/>
      </w:r>
      <w:r w:rsidR="00D20630">
        <w:t>Material a</w:t>
      </w:r>
      <w:r w:rsidR="00F137BC" w:rsidRPr="00B11DAB">
        <w:t>ccounting policies</w:t>
      </w:r>
    </w:p>
    <w:p w14:paraId="52834395" w14:textId="77777777" w:rsidR="00F137BC" w:rsidRPr="00B11DAB" w:rsidRDefault="00F137BC" w:rsidP="0063513D">
      <w:pPr>
        <w:tabs>
          <w:tab w:val="left" w:pos="540"/>
        </w:tabs>
        <w:rPr>
          <w:rFonts w:ascii="Arial" w:eastAsia="Arial Unicode MS" w:hAnsi="Arial" w:cs="Arial"/>
          <w:b/>
          <w:bCs/>
          <w:color w:val="auto"/>
          <w:sz w:val="18"/>
          <w:szCs w:val="18"/>
        </w:rPr>
      </w:pPr>
    </w:p>
    <w:p w14:paraId="7A894BAE" w14:textId="439E9582" w:rsidR="00023C33" w:rsidRPr="00B11DAB" w:rsidRDefault="00E70748" w:rsidP="00F137BC">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023C33" w:rsidRPr="00B11DAB">
        <w:rPr>
          <w:rFonts w:ascii="Arial" w:hAnsi="Arial" w:cs="Arial"/>
          <w:color w:val="auto"/>
          <w:sz w:val="18"/>
          <w:szCs w:val="18"/>
        </w:rPr>
        <w:t>.</w:t>
      </w:r>
      <w:r w:rsidRPr="00E70748">
        <w:rPr>
          <w:rFonts w:ascii="Arial" w:hAnsi="Arial" w:cs="Arial"/>
          <w:color w:val="auto"/>
          <w:sz w:val="18"/>
          <w:szCs w:val="18"/>
        </w:rPr>
        <w:t>1</w:t>
      </w:r>
      <w:r w:rsidR="00023C33" w:rsidRPr="00B11DAB">
        <w:rPr>
          <w:rFonts w:ascii="Arial" w:hAnsi="Arial" w:cs="Arial"/>
          <w:color w:val="auto"/>
          <w:sz w:val="18"/>
          <w:szCs w:val="18"/>
        </w:rPr>
        <w:tab/>
      </w:r>
      <w:bookmarkEnd w:id="0"/>
      <w:bookmarkEnd w:id="1"/>
      <w:r w:rsidR="00910A11" w:rsidRPr="00B11DAB">
        <w:rPr>
          <w:rFonts w:ascii="Arial" w:hAnsi="Arial" w:cs="Arial"/>
          <w:color w:val="auto"/>
          <w:sz w:val="18"/>
          <w:szCs w:val="18"/>
        </w:rPr>
        <w:t>Principles of consolidation</w:t>
      </w:r>
    </w:p>
    <w:p w14:paraId="00294F58" w14:textId="77777777" w:rsidR="00910A11" w:rsidRPr="00B11DAB" w:rsidRDefault="00910A11" w:rsidP="0063513D">
      <w:pPr>
        <w:tabs>
          <w:tab w:val="left" w:pos="1620"/>
        </w:tabs>
        <w:suppressAutoHyphens/>
        <w:ind w:left="540"/>
        <w:jc w:val="thaiDistribute"/>
        <w:rPr>
          <w:rFonts w:ascii="Arial" w:eastAsia="Arial Unicode MS" w:hAnsi="Arial" w:cs="Arial"/>
          <w:color w:val="auto"/>
          <w:spacing w:val="-2"/>
          <w:sz w:val="18"/>
          <w:szCs w:val="18"/>
        </w:rPr>
      </w:pPr>
    </w:p>
    <w:p w14:paraId="4BD5A3A2" w14:textId="77777777" w:rsidR="00910A11" w:rsidRPr="00B11DAB" w:rsidRDefault="00910A11" w:rsidP="0063513D">
      <w:pPr>
        <w:tabs>
          <w:tab w:val="left" w:pos="1080"/>
        </w:tabs>
        <w:ind w:left="1080" w:hanging="540"/>
        <w:jc w:val="both"/>
        <w:rPr>
          <w:rFonts w:ascii="Arial" w:eastAsia="Arial Unicode MS" w:hAnsi="Arial" w:cs="Arial"/>
          <w:b/>
          <w:bCs/>
          <w:color w:val="auto"/>
          <w:sz w:val="18"/>
          <w:szCs w:val="18"/>
        </w:rPr>
      </w:pPr>
      <w:r w:rsidRPr="00B11DAB">
        <w:rPr>
          <w:rFonts w:ascii="Arial" w:eastAsia="Arial Unicode MS" w:hAnsi="Arial" w:cs="Arial"/>
          <w:b/>
          <w:bCs/>
          <w:color w:val="auto"/>
          <w:sz w:val="18"/>
          <w:szCs w:val="18"/>
        </w:rPr>
        <w:t>a)</w:t>
      </w:r>
      <w:r w:rsidRPr="00B11DAB">
        <w:rPr>
          <w:rFonts w:ascii="Arial" w:hAnsi="Arial" w:cs="Arial"/>
        </w:rPr>
        <w:tab/>
      </w:r>
      <w:r w:rsidRPr="00B11DAB">
        <w:rPr>
          <w:rFonts w:ascii="Arial" w:eastAsia="Arial Unicode MS" w:hAnsi="Arial" w:cs="Arial"/>
          <w:b/>
          <w:bCs/>
          <w:color w:val="auto"/>
          <w:sz w:val="18"/>
          <w:szCs w:val="18"/>
        </w:rPr>
        <w:t>Subsidiaries</w:t>
      </w:r>
    </w:p>
    <w:p w14:paraId="5DF34E53" w14:textId="77777777" w:rsidR="00910A11" w:rsidRPr="00B11DAB" w:rsidRDefault="00910A11" w:rsidP="0063513D">
      <w:pPr>
        <w:pStyle w:val="ListParagraph"/>
        <w:spacing w:after="0" w:line="240" w:lineRule="auto"/>
        <w:ind w:left="1080"/>
        <w:jc w:val="both"/>
        <w:rPr>
          <w:rFonts w:ascii="Arial" w:eastAsia="Arial Unicode MS" w:hAnsi="Arial" w:cs="Arial"/>
          <w:sz w:val="18"/>
          <w:szCs w:val="18"/>
        </w:rPr>
      </w:pPr>
    </w:p>
    <w:p w14:paraId="5A10B186" w14:textId="77777777" w:rsidR="00910A11" w:rsidRPr="00B11DAB" w:rsidRDefault="00910A11" w:rsidP="0063513D">
      <w:pPr>
        <w:ind w:left="108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Subsidiaries are all entities over which the Group has control. The Group controls an entity when the </w:t>
      </w:r>
      <w:r w:rsidRPr="00B11DAB">
        <w:rPr>
          <w:rFonts w:ascii="Arial" w:eastAsia="Arial Unicode MS" w:hAnsi="Arial" w:cs="Arial"/>
          <w:color w:val="auto"/>
          <w:spacing w:val="-2"/>
          <w:sz w:val="18"/>
          <w:szCs w:val="18"/>
        </w:rPr>
        <w:t>Group is exposed to, or has rights to, variable returns from its involvement with the entity and has the ability</w:t>
      </w:r>
      <w:r w:rsidRPr="00B11DAB">
        <w:rPr>
          <w:rFonts w:ascii="Arial" w:eastAsia="Arial Unicode MS" w:hAnsi="Arial" w:cs="Arial"/>
          <w:color w:val="auto"/>
          <w:sz w:val="18"/>
          <w:szCs w:val="18"/>
        </w:rPr>
        <w:t xml:space="preserve"> to affect those returns through its power over the entity. Subsidiaries are consolidated from the date on which control is transferred to the Group until the date that control ceases.</w:t>
      </w:r>
    </w:p>
    <w:p w14:paraId="4D7746AF" w14:textId="77777777" w:rsidR="00910A11" w:rsidRPr="00B11DAB" w:rsidRDefault="00910A11" w:rsidP="0063513D">
      <w:pPr>
        <w:ind w:left="1080"/>
        <w:jc w:val="both"/>
        <w:rPr>
          <w:rFonts w:ascii="Arial" w:eastAsia="Arial Unicode MS" w:hAnsi="Arial" w:cs="Arial"/>
          <w:color w:val="auto"/>
          <w:sz w:val="18"/>
          <w:szCs w:val="18"/>
        </w:rPr>
      </w:pPr>
    </w:p>
    <w:p w14:paraId="73DF7BB7" w14:textId="14321B52" w:rsidR="00910A11" w:rsidRPr="00B11DAB" w:rsidRDefault="00910A11" w:rsidP="0063513D">
      <w:pPr>
        <w:pStyle w:val="ListParagraph"/>
        <w:spacing w:after="0" w:line="240" w:lineRule="auto"/>
        <w:ind w:left="1080"/>
        <w:jc w:val="both"/>
        <w:rPr>
          <w:rFonts w:ascii="Arial" w:eastAsia="Arial Unicode MS" w:hAnsi="Arial" w:cs="Arial"/>
          <w:sz w:val="18"/>
          <w:szCs w:val="18"/>
        </w:rPr>
      </w:pPr>
      <w:r w:rsidRPr="00B11DAB">
        <w:rPr>
          <w:rFonts w:ascii="Arial" w:eastAsia="Arial Unicode MS" w:hAnsi="Arial" w:cs="Arial"/>
          <w:sz w:val="18"/>
          <w:szCs w:val="18"/>
        </w:rPr>
        <w:t>In the separate financial statements, investments in subsidiaries are accounted for using cost method</w:t>
      </w:r>
      <w:r w:rsidR="00266863" w:rsidRPr="00B11DAB">
        <w:rPr>
          <w:rFonts w:ascii="Arial" w:eastAsia="Arial Unicode MS" w:hAnsi="Arial" w:cs="Arial"/>
          <w:sz w:val="18"/>
          <w:szCs w:val="18"/>
        </w:rPr>
        <w:t xml:space="preserve"> </w:t>
      </w:r>
      <w:r w:rsidR="00266863" w:rsidRPr="00B11DAB">
        <w:rPr>
          <w:rFonts w:ascii="Arial" w:hAnsi="Arial" w:cs="Arial"/>
          <w:sz w:val="18"/>
          <w:szCs w:val="18"/>
        </w:rPr>
        <w:br/>
      </w:r>
      <w:r w:rsidR="00266863" w:rsidRPr="00B11DAB">
        <w:rPr>
          <w:rFonts w:ascii="Arial" w:eastAsia="Arial Unicode MS" w:hAnsi="Arial" w:cs="Arial"/>
          <w:sz w:val="18"/>
          <w:szCs w:val="18"/>
        </w:rPr>
        <w:t>Less allowance for impairment (if any).</w:t>
      </w:r>
    </w:p>
    <w:p w14:paraId="50FFEE29" w14:textId="77777777" w:rsidR="00C13110" w:rsidRPr="00B11DAB" w:rsidRDefault="00C13110" w:rsidP="00073F04">
      <w:pPr>
        <w:ind w:left="1080"/>
        <w:jc w:val="both"/>
        <w:rPr>
          <w:rFonts w:ascii="Arial" w:eastAsia="Arial Unicode MS" w:hAnsi="Arial" w:cs="Arial"/>
          <w:color w:val="auto"/>
          <w:sz w:val="18"/>
          <w:szCs w:val="18"/>
        </w:rPr>
      </w:pPr>
    </w:p>
    <w:p w14:paraId="360AFB90" w14:textId="475DF906" w:rsidR="00910A11" w:rsidRPr="00B11DAB" w:rsidRDefault="00910A11" w:rsidP="0063513D">
      <w:pPr>
        <w:ind w:left="1080" w:hanging="540"/>
        <w:jc w:val="both"/>
        <w:rPr>
          <w:rFonts w:ascii="Arial" w:eastAsia="Arial Unicode MS" w:hAnsi="Arial" w:cs="Arial"/>
          <w:b/>
          <w:bCs/>
          <w:color w:val="auto"/>
          <w:sz w:val="18"/>
          <w:szCs w:val="18"/>
        </w:rPr>
      </w:pPr>
      <w:r w:rsidRPr="00B11DAB">
        <w:rPr>
          <w:rFonts w:ascii="Arial" w:eastAsia="Arial Unicode MS" w:hAnsi="Arial" w:cs="Arial"/>
          <w:b/>
          <w:bCs/>
          <w:color w:val="auto"/>
          <w:sz w:val="18"/>
          <w:szCs w:val="18"/>
        </w:rPr>
        <w:t>b)</w:t>
      </w:r>
      <w:r w:rsidRPr="00B11DAB">
        <w:rPr>
          <w:rFonts w:ascii="Arial" w:hAnsi="Arial" w:cs="Arial"/>
        </w:rPr>
        <w:tab/>
      </w:r>
      <w:r w:rsidRPr="00B11DAB">
        <w:rPr>
          <w:rFonts w:ascii="Arial" w:eastAsia="Arial Unicode MS" w:hAnsi="Arial" w:cs="Arial"/>
          <w:b/>
          <w:bCs/>
          <w:color w:val="auto"/>
          <w:sz w:val="18"/>
          <w:szCs w:val="18"/>
        </w:rPr>
        <w:t>Intercompany transactions on consolidation</w:t>
      </w:r>
    </w:p>
    <w:p w14:paraId="5E618300" w14:textId="77777777" w:rsidR="00910A11" w:rsidRPr="00B11DAB" w:rsidRDefault="00910A11" w:rsidP="0063513D">
      <w:pPr>
        <w:ind w:left="1080"/>
        <w:jc w:val="both"/>
        <w:rPr>
          <w:rFonts w:ascii="Arial" w:eastAsia="Arial Unicode MS" w:hAnsi="Arial" w:cs="Arial"/>
          <w:color w:val="auto"/>
          <w:sz w:val="18"/>
          <w:szCs w:val="18"/>
        </w:rPr>
      </w:pPr>
    </w:p>
    <w:p w14:paraId="5DEB7FF9" w14:textId="77777777" w:rsidR="00910A11" w:rsidRPr="00B11DAB" w:rsidRDefault="00910A11" w:rsidP="0063513D">
      <w:pPr>
        <w:ind w:left="1080"/>
        <w:jc w:val="both"/>
        <w:rPr>
          <w:rFonts w:ascii="Arial" w:eastAsia="Arial Unicode MS" w:hAnsi="Arial" w:cs="Arial"/>
          <w:color w:val="auto"/>
          <w:sz w:val="18"/>
          <w:szCs w:val="18"/>
        </w:rPr>
      </w:pPr>
      <w:r w:rsidRPr="00B11DAB">
        <w:rPr>
          <w:rFonts w:ascii="Arial" w:eastAsia="Arial Unicode MS" w:hAnsi="Arial" w:cs="Arial"/>
          <w:color w:val="auto"/>
          <w:spacing w:val="-4"/>
          <w:sz w:val="18"/>
          <w:szCs w:val="18"/>
        </w:rPr>
        <w:t xml:space="preserve">Intra-group transactions, balances and unrealised gains on transactions are eliminated. Unrealised gains on </w:t>
      </w:r>
      <w:r w:rsidRPr="00B11DAB">
        <w:rPr>
          <w:rFonts w:ascii="Arial" w:eastAsia="Arial Unicode MS" w:hAnsi="Arial" w:cs="Arial"/>
          <w:color w:val="auto"/>
          <w:sz w:val="18"/>
          <w:szCs w:val="18"/>
        </w:rPr>
        <w:t xml:space="preserve">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E995FA8" w14:textId="77777777" w:rsidR="00A548D4" w:rsidRPr="00B11DAB" w:rsidRDefault="00A548D4" w:rsidP="0063513D">
      <w:pPr>
        <w:ind w:left="1080"/>
        <w:jc w:val="both"/>
        <w:rPr>
          <w:rFonts w:ascii="Arial" w:eastAsia="Arial Unicode MS" w:hAnsi="Arial" w:cs="Arial"/>
          <w:color w:val="auto"/>
          <w:sz w:val="18"/>
          <w:szCs w:val="18"/>
        </w:rPr>
      </w:pPr>
    </w:p>
    <w:p w14:paraId="4CF76E99" w14:textId="183921F6" w:rsidR="00474FF4" w:rsidRPr="00B11DAB" w:rsidRDefault="00E70748" w:rsidP="00F137BC">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474FF4" w:rsidRPr="00B11DAB">
        <w:rPr>
          <w:rFonts w:ascii="Arial" w:hAnsi="Arial" w:cs="Arial"/>
          <w:color w:val="auto"/>
          <w:sz w:val="18"/>
          <w:szCs w:val="18"/>
        </w:rPr>
        <w:t>.</w:t>
      </w:r>
      <w:r w:rsidRPr="00E70748">
        <w:rPr>
          <w:rFonts w:ascii="Arial" w:hAnsi="Arial" w:cs="Arial"/>
          <w:color w:val="auto"/>
          <w:sz w:val="18"/>
          <w:szCs w:val="18"/>
        </w:rPr>
        <w:t>2</w:t>
      </w:r>
      <w:r w:rsidR="00474FF4" w:rsidRPr="00B11DAB">
        <w:rPr>
          <w:rFonts w:ascii="Arial" w:hAnsi="Arial" w:cs="Arial"/>
          <w:color w:val="auto"/>
          <w:sz w:val="18"/>
          <w:szCs w:val="18"/>
        </w:rPr>
        <w:tab/>
        <w:t>Cash and cash equivalents</w:t>
      </w:r>
    </w:p>
    <w:p w14:paraId="4B5AB0C2" w14:textId="77777777" w:rsidR="00266AF7" w:rsidRPr="00B11DAB" w:rsidRDefault="00266AF7" w:rsidP="00F137BC">
      <w:pPr>
        <w:rPr>
          <w:rFonts w:ascii="Arial" w:hAnsi="Arial" w:cs="Arial"/>
          <w:sz w:val="18"/>
          <w:szCs w:val="18"/>
        </w:rPr>
      </w:pPr>
    </w:p>
    <w:p w14:paraId="713BDFC2" w14:textId="4AA9D51F" w:rsidR="00E07EB7" w:rsidRPr="00B11DAB" w:rsidRDefault="00910A11" w:rsidP="00F137BC">
      <w:pPr>
        <w:ind w:left="567"/>
        <w:jc w:val="both"/>
        <w:rPr>
          <w:rFonts w:ascii="Arial" w:eastAsia="Arial Unicode MS" w:hAnsi="Arial" w:cs="Arial"/>
          <w:color w:val="auto"/>
          <w:sz w:val="18"/>
          <w:szCs w:val="18"/>
        </w:rPr>
      </w:pPr>
      <w:r w:rsidRPr="00B11DAB">
        <w:rPr>
          <w:rFonts w:ascii="Arial" w:eastAsia="Arial Unicode MS" w:hAnsi="Arial" w:cs="Arial"/>
          <w:color w:val="auto"/>
          <w:sz w:val="18"/>
          <w:szCs w:val="18"/>
        </w:rPr>
        <w:t>In the statements of cash flows, cash and cash equivalents includes cash on hand</w:t>
      </w:r>
      <w:r w:rsidR="00B12F87"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deposits held at call, short-term highly liquid investments with maturities of three months or less from acquisition date</w:t>
      </w:r>
      <w:r w:rsidR="00B12F87" w:rsidRPr="00B11DAB">
        <w:rPr>
          <w:rFonts w:ascii="Arial" w:eastAsia="Arial Unicode MS" w:hAnsi="Arial" w:cs="Arial"/>
          <w:color w:val="auto"/>
          <w:sz w:val="18"/>
          <w:szCs w:val="18"/>
        </w:rPr>
        <w:t>.</w:t>
      </w:r>
    </w:p>
    <w:p w14:paraId="09AB5DBD" w14:textId="2963EB6D" w:rsidR="00773523" w:rsidRPr="00B11DAB" w:rsidRDefault="00773523" w:rsidP="00F137BC">
      <w:pPr>
        <w:rPr>
          <w:rFonts w:ascii="Arial" w:hAnsi="Arial" w:cs="Arial"/>
          <w:sz w:val="18"/>
          <w:szCs w:val="18"/>
        </w:rPr>
      </w:pPr>
    </w:p>
    <w:p w14:paraId="494EC03C" w14:textId="27E47E08" w:rsidR="00376894" w:rsidRPr="00B11DAB" w:rsidRDefault="00534613" w:rsidP="0063513D">
      <w:pPr>
        <w:ind w:left="567"/>
        <w:jc w:val="both"/>
        <w:rPr>
          <w:rFonts w:ascii="Arial" w:eastAsia="Arial Unicode MS" w:hAnsi="Arial" w:cs="Arial"/>
          <w:color w:val="auto"/>
          <w:sz w:val="18"/>
          <w:szCs w:val="18"/>
        </w:rPr>
      </w:pPr>
      <w:r w:rsidRPr="00B11DAB">
        <w:rPr>
          <w:rFonts w:ascii="Arial" w:eastAsia="Arial Unicode MS" w:hAnsi="Arial" w:cs="Arial"/>
          <w:color w:val="auto"/>
          <w:sz w:val="18"/>
          <w:szCs w:val="18"/>
        </w:rPr>
        <w:t>In the statements of financial position, bank overdrafts are shown in current liabilities.</w:t>
      </w:r>
    </w:p>
    <w:p w14:paraId="0F1BAAA0" w14:textId="5FF58267" w:rsidR="0063513D" w:rsidRPr="00B11DAB" w:rsidRDefault="0063513D" w:rsidP="0063513D">
      <w:pPr>
        <w:tabs>
          <w:tab w:val="left" w:pos="540"/>
        </w:tabs>
        <w:rPr>
          <w:rFonts w:ascii="Arial" w:eastAsia="Arial Unicode MS" w:hAnsi="Arial" w:cs="Arial"/>
          <w:b/>
          <w:bCs/>
          <w:color w:val="auto"/>
          <w:sz w:val="18"/>
          <w:szCs w:val="18"/>
        </w:rPr>
      </w:pPr>
    </w:p>
    <w:p w14:paraId="235E76CD" w14:textId="2A981431" w:rsidR="00A07FF6" w:rsidRPr="00B11DAB" w:rsidRDefault="00E70748" w:rsidP="00F137BC">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A07FF6" w:rsidRPr="00B11DAB">
        <w:rPr>
          <w:rFonts w:ascii="Arial" w:hAnsi="Arial" w:cs="Arial"/>
          <w:color w:val="auto"/>
          <w:sz w:val="18"/>
          <w:szCs w:val="18"/>
        </w:rPr>
        <w:t>.</w:t>
      </w:r>
      <w:r w:rsidRPr="00E70748">
        <w:rPr>
          <w:rFonts w:ascii="Arial" w:hAnsi="Arial" w:cs="Arial"/>
          <w:color w:val="auto"/>
          <w:sz w:val="18"/>
          <w:szCs w:val="18"/>
        </w:rPr>
        <w:t>3</w:t>
      </w:r>
      <w:r w:rsidR="00A07FF6" w:rsidRPr="00B11DAB">
        <w:rPr>
          <w:rFonts w:ascii="Arial" w:hAnsi="Arial" w:cs="Arial"/>
          <w:color w:val="auto"/>
          <w:sz w:val="18"/>
          <w:szCs w:val="18"/>
        </w:rPr>
        <w:tab/>
        <w:t>Trade accounts receivable</w:t>
      </w:r>
    </w:p>
    <w:p w14:paraId="7A006DB0" w14:textId="77777777" w:rsidR="00266AF7" w:rsidRPr="00B11DAB" w:rsidRDefault="00266AF7" w:rsidP="00F137BC">
      <w:pPr>
        <w:rPr>
          <w:rFonts w:ascii="Arial" w:hAnsi="Arial" w:cs="Arial"/>
          <w:sz w:val="18"/>
          <w:szCs w:val="18"/>
        </w:rPr>
      </w:pPr>
    </w:p>
    <w:p w14:paraId="4DA3296E" w14:textId="53B1F8C6" w:rsidR="00D210C1" w:rsidRPr="00B11DAB" w:rsidRDefault="00D210C1" w:rsidP="0063513D">
      <w:pPr>
        <w:tabs>
          <w:tab w:val="left" w:pos="567"/>
        </w:tabs>
        <w:ind w:left="538"/>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Trade receivables are amounts due from customers for goods sold or services performed in the ordinary course of business. They are generally due for settlement within </w:t>
      </w:r>
      <w:r w:rsidR="00E70748" w:rsidRPr="00E70748">
        <w:rPr>
          <w:rFonts w:ascii="Arial" w:eastAsia="Arial Unicode MS" w:hAnsi="Arial" w:cs="Arial"/>
          <w:color w:val="auto"/>
          <w:sz w:val="18"/>
          <w:szCs w:val="18"/>
        </w:rPr>
        <w:t>30</w:t>
      </w:r>
      <w:r w:rsidR="00C13110" w:rsidRPr="00B11DAB">
        <w:rPr>
          <w:rFonts w:ascii="Arial" w:eastAsia="Arial Unicode MS" w:hAnsi="Arial" w:cs="Arial"/>
          <w:color w:val="auto"/>
          <w:sz w:val="18"/>
          <w:szCs w:val="18"/>
        </w:rPr>
        <w:t xml:space="preserve"> </w:t>
      </w:r>
      <w:r w:rsidR="00B31E03"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60</w:t>
      </w:r>
      <w:r w:rsidRPr="00B11DAB">
        <w:rPr>
          <w:rFonts w:ascii="Arial" w:eastAsia="Arial Unicode MS" w:hAnsi="Arial" w:cs="Arial"/>
          <w:color w:val="auto"/>
          <w:sz w:val="18"/>
          <w:szCs w:val="18"/>
        </w:rPr>
        <w:t xml:space="preserve"> days and therefore are all classified as current. </w:t>
      </w:r>
    </w:p>
    <w:p w14:paraId="07794153" w14:textId="77777777" w:rsidR="00D210C1" w:rsidRPr="00B11DAB" w:rsidRDefault="00D210C1" w:rsidP="0063513D">
      <w:pPr>
        <w:tabs>
          <w:tab w:val="left" w:pos="567"/>
        </w:tabs>
        <w:ind w:left="538"/>
        <w:jc w:val="both"/>
        <w:rPr>
          <w:rFonts w:ascii="Arial" w:eastAsia="Arial Unicode MS" w:hAnsi="Arial" w:cs="Arial"/>
          <w:color w:val="auto"/>
          <w:sz w:val="18"/>
          <w:szCs w:val="18"/>
        </w:rPr>
      </w:pPr>
    </w:p>
    <w:p w14:paraId="51CBBC5B" w14:textId="77777777" w:rsidR="00D210C1" w:rsidRPr="00B11DAB" w:rsidRDefault="00D210C1" w:rsidP="0063513D">
      <w:pPr>
        <w:tabs>
          <w:tab w:val="left" w:pos="567"/>
        </w:tabs>
        <w:ind w:left="538"/>
        <w:jc w:val="both"/>
        <w:rPr>
          <w:rFonts w:ascii="Arial" w:eastAsia="Arial Unicode MS" w:hAnsi="Arial" w:cs="Arial"/>
          <w:color w:val="auto"/>
          <w:sz w:val="18"/>
          <w:szCs w:val="18"/>
        </w:rPr>
      </w:pPr>
      <w:r w:rsidRPr="00B11DAB">
        <w:rPr>
          <w:rFonts w:ascii="Arial" w:eastAsia="Arial Unicode MS" w:hAnsi="Arial" w:cs="Arial"/>
          <w:color w:val="auto"/>
          <w:sz w:val="18"/>
          <w:szCs w:val="18"/>
        </w:rPr>
        <w:t>T</w:t>
      </w:r>
      <w:r w:rsidRPr="00B11DAB">
        <w:rPr>
          <w:rFonts w:ascii="Arial" w:eastAsia="Arial Unicode MS" w:hAnsi="Arial" w:cs="Arial"/>
          <w:color w:val="auto"/>
          <w:spacing w:val="-4"/>
          <w:sz w:val="18"/>
          <w:szCs w:val="18"/>
        </w:rPr>
        <w:t>rade receivables are recognised initially at the amount of consideration that is unconditional unless they contain</w:t>
      </w:r>
      <w:r w:rsidRPr="00B11DAB">
        <w:rPr>
          <w:rFonts w:ascii="Arial" w:eastAsia="Arial Unicode MS" w:hAnsi="Arial" w:cs="Arial"/>
          <w:color w:val="auto"/>
          <w:sz w:val="18"/>
          <w:szCs w:val="18"/>
        </w:rPr>
        <w:t xml:space="preserve"> significant financing components, they are recognised at fair value. The Group holds the trade receivables with the objective to collect the contractual cash flows and therefore measures them subsequently at amortised cost. </w:t>
      </w:r>
    </w:p>
    <w:p w14:paraId="1005D989" w14:textId="77777777" w:rsidR="00D210C1" w:rsidRPr="00B11DAB" w:rsidRDefault="00D210C1" w:rsidP="0063513D">
      <w:pPr>
        <w:tabs>
          <w:tab w:val="left" w:pos="567"/>
        </w:tabs>
        <w:ind w:left="538"/>
        <w:jc w:val="both"/>
        <w:rPr>
          <w:rFonts w:ascii="Arial" w:eastAsia="Arial Unicode MS" w:hAnsi="Arial" w:cs="Arial"/>
          <w:color w:val="auto"/>
          <w:sz w:val="18"/>
          <w:szCs w:val="18"/>
        </w:rPr>
      </w:pPr>
    </w:p>
    <w:p w14:paraId="4B771484" w14:textId="79883CD0" w:rsidR="00D210C1" w:rsidRPr="00B11DAB" w:rsidRDefault="00D210C1" w:rsidP="0063513D">
      <w:pPr>
        <w:tabs>
          <w:tab w:val="left" w:pos="567"/>
        </w:tabs>
        <w:ind w:left="538"/>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impairment of trade receivables are disclosed in Note </w:t>
      </w:r>
      <w:r w:rsidR="00E70748" w:rsidRPr="00E70748">
        <w:rPr>
          <w:rFonts w:ascii="Arial" w:eastAsia="Arial Unicode MS" w:hAnsi="Arial" w:cs="Arial"/>
          <w:color w:val="auto"/>
          <w:sz w:val="18"/>
          <w:szCs w:val="18"/>
        </w:rPr>
        <w:t>5</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5</w:t>
      </w:r>
      <w:r w:rsidRPr="00B11DAB">
        <w:rPr>
          <w:rFonts w:ascii="Arial" w:eastAsia="Arial Unicode MS" w:hAnsi="Arial" w:cs="Arial"/>
          <w:color w:val="auto"/>
          <w:sz w:val="18"/>
          <w:szCs w:val="18"/>
        </w:rPr>
        <w:t xml:space="preserve"> (e).</w:t>
      </w:r>
    </w:p>
    <w:p w14:paraId="0162FD7C" w14:textId="77777777" w:rsidR="00D210C1" w:rsidRPr="00317845" w:rsidRDefault="00D210C1" w:rsidP="0063513D">
      <w:pPr>
        <w:tabs>
          <w:tab w:val="left" w:pos="567"/>
        </w:tabs>
        <w:ind w:left="538"/>
        <w:jc w:val="both"/>
        <w:rPr>
          <w:rFonts w:ascii="Arial" w:eastAsia="Arial Unicode MS" w:hAnsi="Arial"/>
          <w:color w:val="auto"/>
          <w:sz w:val="18"/>
          <w:szCs w:val="18"/>
          <w:cs/>
        </w:rPr>
      </w:pPr>
    </w:p>
    <w:p w14:paraId="0F9D4F4C" w14:textId="77777777" w:rsidR="000E74E8" w:rsidRPr="00317845" w:rsidRDefault="000E74E8" w:rsidP="0063513D">
      <w:pPr>
        <w:tabs>
          <w:tab w:val="left" w:pos="567"/>
        </w:tabs>
        <w:ind w:left="538"/>
        <w:jc w:val="both"/>
        <w:rPr>
          <w:rFonts w:ascii="Arial" w:eastAsia="Arial Unicode MS" w:hAnsi="Arial"/>
          <w:color w:val="auto"/>
          <w:sz w:val="18"/>
          <w:szCs w:val="18"/>
          <w:cs/>
        </w:rPr>
      </w:pPr>
    </w:p>
    <w:p w14:paraId="54364396" w14:textId="4D64E5BE" w:rsidR="00474FF4" w:rsidRPr="00B11DAB" w:rsidRDefault="00E70748" w:rsidP="00F137BC">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366B6A" w:rsidRPr="00B11DAB">
        <w:rPr>
          <w:rFonts w:ascii="Arial" w:hAnsi="Arial" w:cs="Arial"/>
          <w:color w:val="auto"/>
          <w:sz w:val="18"/>
          <w:szCs w:val="18"/>
        </w:rPr>
        <w:t>.</w:t>
      </w:r>
      <w:r w:rsidRPr="00E70748">
        <w:rPr>
          <w:rFonts w:ascii="Arial" w:hAnsi="Arial" w:cs="Arial"/>
          <w:color w:val="auto"/>
          <w:sz w:val="18"/>
          <w:szCs w:val="18"/>
        </w:rPr>
        <w:t>4</w:t>
      </w:r>
      <w:r w:rsidR="00474FF4" w:rsidRPr="00B11DAB">
        <w:rPr>
          <w:rFonts w:ascii="Arial" w:hAnsi="Arial" w:cs="Arial"/>
          <w:color w:val="auto"/>
          <w:sz w:val="18"/>
          <w:szCs w:val="18"/>
          <w:cs/>
        </w:rPr>
        <w:tab/>
      </w:r>
      <w:r w:rsidR="00474FF4" w:rsidRPr="00B11DAB">
        <w:rPr>
          <w:rFonts w:ascii="Arial" w:hAnsi="Arial" w:cs="Arial"/>
          <w:color w:val="auto"/>
          <w:sz w:val="18"/>
          <w:szCs w:val="18"/>
        </w:rPr>
        <w:t>Real estate projects under development and real estate projects held for development</w:t>
      </w:r>
    </w:p>
    <w:p w14:paraId="40CBA1F7" w14:textId="77777777" w:rsidR="00474FF4" w:rsidRPr="00B11DAB" w:rsidRDefault="00474FF4" w:rsidP="00F137BC">
      <w:pPr>
        <w:rPr>
          <w:rFonts w:ascii="Arial" w:hAnsi="Arial" w:cs="Arial"/>
          <w:sz w:val="18"/>
          <w:szCs w:val="18"/>
        </w:rPr>
      </w:pPr>
    </w:p>
    <w:p w14:paraId="5F115DB7" w14:textId="77777777" w:rsidR="00474FF4" w:rsidRPr="00B11DAB" w:rsidRDefault="00474FF4" w:rsidP="00F137BC">
      <w:pPr>
        <w:tabs>
          <w:tab w:val="left" w:pos="567"/>
        </w:tabs>
        <w:ind w:left="538"/>
        <w:jc w:val="both"/>
        <w:rPr>
          <w:rFonts w:ascii="Arial" w:eastAsia="Arial Unicode MS" w:hAnsi="Arial" w:cs="Arial"/>
          <w:color w:val="auto"/>
          <w:sz w:val="18"/>
          <w:szCs w:val="18"/>
        </w:rPr>
      </w:pPr>
      <w:r w:rsidRPr="00B11DAB">
        <w:rPr>
          <w:rFonts w:ascii="Arial" w:eastAsia="Arial Unicode MS" w:hAnsi="Arial" w:cs="Arial"/>
          <w:color w:val="auto"/>
          <w:sz w:val="18"/>
          <w:szCs w:val="18"/>
        </w:rPr>
        <w:t>Real estate projects under development are those properties which are held with the intention of development and sale in the ordinary of business. Real estate projects held under development are land held for development in the future. Real estate projects held for development are stated at the lower of cost or estimated net realisable value. Net realisable value represents the estimated selling price less costs to be incurred in selling the properties. Real estate projects held for development are stated at the cost less impairment losses.</w:t>
      </w:r>
    </w:p>
    <w:p w14:paraId="38451F48" w14:textId="226A9783" w:rsidR="00474FF4" w:rsidRPr="00B11DAB" w:rsidRDefault="00474FF4" w:rsidP="00F137BC">
      <w:pPr>
        <w:tabs>
          <w:tab w:val="left" w:pos="567"/>
        </w:tabs>
        <w:ind w:left="538"/>
        <w:jc w:val="both"/>
        <w:rPr>
          <w:rFonts w:ascii="Arial" w:eastAsia="Arial Unicode MS" w:hAnsi="Arial" w:cs="Arial"/>
          <w:color w:val="auto"/>
          <w:sz w:val="18"/>
          <w:szCs w:val="18"/>
        </w:rPr>
      </w:pPr>
    </w:p>
    <w:p w14:paraId="4ECDD2EA" w14:textId="77777777" w:rsidR="00474FF4" w:rsidRPr="00B11DAB" w:rsidRDefault="00474FF4" w:rsidP="00F137BC">
      <w:pPr>
        <w:tabs>
          <w:tab w:val="left" w:pos="567"/>
        </w:tabs>
        <w:ind w:left="538"/>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cost of real estate projects under development comprises specifically identified costs, including acquisition </w:t>
      </w:r>
      <w:r w:rsidRPr="00B11DAB">
        <w:rPr>
          <w:rFonts w:ascii="Arial" w:eastAsia="Arial Unicode MS" w:hAnsi="Arial" w:cs="Arial"/>
          <w:color w:val="auto"/>
          <w:spacing w:val="-4"/>
          <w:sz w:val="18"/>
          <w:szCs w:val="18"/>
        </w:rPr>
        <w:t>c</w:t>
      </w:r>
      <w:r w:rsidR="000C4249" w:rsidRPr="00B11DAB">
        <w:rPr>
          <w:rFonts w:ascii="Arial" w:eastAsia="Arial Unicode MS" w:hAnsi="Arial" w:cs="Arial"/>
          <w:color w:val="auto"/>
          <w:spacing w:val="-4"/>
          <w:sz w:val="18"/>
          <w:szCs w:val="18"/>
        </w:rPr>
        <w:t xml:space="preserve">osts, development expenditure, construction </w:t>
      </w:r>
      <w:r w:rsidRPr="00B11DAB">
        <w:rPr>
          <w:rFonts w:ascii="Arial" w:eastAsia="Arial Unicode MS" w:hAnsi="Arial" w:cs="Arial"/>
          <w:color w:val="auto"/>
          <w:spacing w:val="-4"/>
          <w:sz w:val="18"/>
          <w:szCs w:val="18"/>
        </w:rPr>
        <w:t>costs and</w:t>
      </w:r>
      <w:r w:rsidR="000C4249" w:rsidRPr="00B11DAB">
        <w:rPr>
          <w:rFonts w:ascii="Arial" w:eastAsia="Arial Unicode MS" w:hAnsi="Arial" w:cs="Arial"/>
          <w:color w:val="auto"/>
          <w:spacing w:val="-4"/>
          <w:sz w:val="18"/>
          <w:szCs w:val="18"/>
        </w:rPr>
        <w:t xml:space="preserve"> public utility costs and</w:t>
      </w:r>
      <w:r w:rsidRPr="00B11DAB">
        <w:rPr>
          <w:rFonts w:ascii="Arial" w:eastAsia="Arial Unicode MS" w:hAnsi="Arial" w:cs="Arial"/>
          <w:color w:val="auto"/>
          <w:spacing w:val="-4"/>
          <w:sz w:val="18"/>
          <w:szCs w:val="18"/>
        </w:rPr>
        <w:t xml:space="preserve"> other related </w:t>
      </w:r>
      <w:r w:rsidR="000C4249" w:rsidRPr="00B11DAB">
        <w:rPr>
          <w:rFonts w:ascii="Arial" w:eastAsia="Arial Unicode MS" w:hAnsi="Arial" w:cs="Arial"/>
          <w:color w:val="auto"/>
          <w:spacing w:val="-4"/>
          <w:sz w:val="18"/>
          <w:szCs w:val="18"/>
        </w:rPr>
        <w:t>borrowing expenditure</w:t>
      </w:r>
      <w:r w:rsidRPr="00B11DAB">
        <w:rPr>
          <w:rFonts w:ascii="Arial" w:eastAsia="Arial Unicode MS" w:hAnsi="Arial" w:cs="Arial"/>
          <w:color w:val="auto"/>
          <w:spacing w:val="-4"/>
          <w:sz w:val="18"/>
          <w:szCs w:val="18"/>
        </w:rPr>
        <w:t>.</w:t>
      </w:r>
      <w:r w:rsidRPr="00B11DAB">
        <w:rPr>
          <w:rFonts w:ascii="Arial" w:eastAsia="Arial Unicode MS" w:hAnsi="Arial" w:cs="Arial"/>
          <w:color w:val="auto"/>
          <w:sz w:val="18"/>
          <w:szCs w:val="18"/>
        </w:rPr>
        <w:t xml:space="preserve"> Borrowing costs payable on loans funding a development property are capitalised, on a specific identification basis, as part of the cost of the development property until the completion of development. Real estate projects </w:t>
      </w:r>
      <w:r w:rsidRPr="00B11DAB">
        <w:rPr>
          <w:rFonts w:ascii="Arial" w:eastAsia="Arial Unicode MS" w:hAnsi="Arial" w:cs="Arial"/>
          <w:color w:val="auto"/>
          <w:spacing w:val="-4"/>
          <w:sz w:val="18"/>
          <w:szCs w:val="18"/>
        </w:rPr>
        <w:t>held for development comprises specifically identified costs including acquisition costs, development expenditure</w:t>
      </w:r>
      <w:r w:rsidRPr="00B11DAB">
        <w:rPr>
          <w:rFonts w:ascii="Arial" w:eastAsia="Arial Unicode MS" w:hAnsi="Arial" w:cs="Arial"/>
          <w:color w:val="auto"/>
          <w:sz w:val="18"/>
          <w:szCs w:val="18"/>
        </w:rPr>
        <w:t xml:space="preserve"> and other related expenditure.</w:t>
      </w:r>
    </w:p>
    <w:p w14:paraId="492138F8" w14:textId="77777777" w:rsidR="00A36DC2" w:rsidRPr="00B11DAB" w:rsidRDefault="00A36DC2" w:rsidP="00F137BC">
      <w:pPr>
        <w:tabs>
          <w:tab w:val="left" w:pos="567"/>
        </w:tabs>
        <w:ind w:left="538"/>
        <w:jc w:val="both"/>
        <w:rPr>
          <w:rFonts w:ascii="Arial" w:eastAsia="Arial Unicode MS" w:hAnsi="Arial" w:cs="Arial"/>
          <w:color w:val="auto"/>
          <w:sz w:val="18"/>
          <w:szCs w:val="18"/>
        </w:rPr>
      </w:pPr>
    </w:p>
    <w:p w14:paraId="1A935365" w14:textId="0C2BAA44" w:rsidR="009B6CB3" w:rsidRPr="00B11DAB" w:rsidRDefault="000C4249" w:rsidP="00F137BC">
      <w:pPr>
        <w:tabs>
          <w:tab w:val="left" w:pos="567"/>
        </w:tabs>
        <w:ind w:left="538"/>
        <w:jc w:val="both"/>
        <w:rPr>
          <w:rFonts w:ascii="Arial" w:eastAsia="Arial Unicode MS" w:hAnsi="Arial" w:cs="Arial"/>
          <w:color w:val="auto"/>
          <w:sz w:val="18"/>
          <w:szCs w:val="18"/>
        </w:rPr>
      </w:pPr>
      <w:r w:rsidRPr="00B11DAB">
        <w:rPr>
          <w:rFonts w:ascii="Arial" w:eastAsia="Arial Unicode MS" w:hAnsi="Arial" w:cs="Arial"/>
          <w:color w:val="auto"/>
          <w:sz w:val="18"/>
          <w:szCs w:val="18"/>
        </w:rPr>
        <w:t>The Group recognised r</w:t>
      </w:r>
      <w:r w:rsidR="00474FF4" w:rsidRPr="00B11DAB">
        <w:rPr>
          <w:rFonts w:ascii="Arial" w:eastAsia="Arial Unicode MS" w:hAnsi="Arial" w:cs="Arial"/>
          <w:color w:val="auto"/>
          <w:sz w:val="18"/>
          <w:szCs w:val="18"/>
        </w:rPr>
        <w:t xml:space="preserve">eal estate projects under development as cost of sales when the </w:t>
      </w:r>
      <w:r w:rsidR="00785717" w:rsidRPr="00B11DAB">
        <w:rPr>
          <w:rFonts w:ascii="Arial" w:eastAsia="Arial Unicode MS" w:hAnsi="Arial" w:cs="Arial"/>
          <w:color w:val="auto"/>
          <w:sz w:val="18"/>
          <w:szCs w:val="18"/>
        </w:rPr>
        <w:t>title ship</w:t>
      </w:r>
      <w:r w:rsidR="00474FF4" w:rsidRPr="00B11DAB">
        <w:rPr>
          <w:rFonts w:ascii="Arial" w:eastAsia="Arial Unicode MS" w:hAnsi="Arial" w:cs="Arial"/>
          <w:color w:val="auto"/>
          <w:sz w:val="18"/>
          <w:szCs w:val="18"/>
        </w:rPr>
        <w:t xml:space="preserve"> has been transferred to the buyer.</w:t>
      </w:r>
    </w:p>
    <w:p w14:paraId="44289695" w14:textId="77777777" w:rsidR="009621E0" w:rsidRPr="00B11DAB" w:rsidRDefault="009621E0" w:rsidP="00F137BC">
      <w:pPr>
        <w:tabs>
          <w:tab w:val="left" w:pos="567"/>
        </w:tabs>
        <w:ind w:left="538"/>
        <w:jc w:val="both"/>
        <w:rPr>
          <w:rFonts w:ascii="Arial" w:eastAsia="Arial Unicode MS" w:hAnsi="Arial" w:cs="Arial"/>
          <w:color w:val="auto"/>
          <w:sz w:val="18"/>
          <w:szCs w:val="18"/>
        </w:rPr>
      </w:pPr>
    </w:p>
    <w:p w14:paraId="7CE20826" w14:textId="50C3F88A" w:rsidR="00727D3E" w:rsidRPr="00B11DAB" w:rsidRDefault="00E70748" w:rsidP="00F137BC">
      <w:pPr>
        <w:pStyle w:val="Heading2"/>
        <w:ind w:left="567" w:hanging="567"/>
        <w:jc w:val="both"/>
        <w:rPr>
          <w:rFonts w:ascii="Arial" w:hAnsi="Arial" w:cs="Arial"/>
          <w:color w:val="auto"/>
          <w:sz w:val="18"/>
          <w:szCs w:val="18"/>
        </w:rPr>
      </w:pPr>
      <w:bookmarkStart w:id="4" w:name="_Toc48736019"/>
      <w:r w:rsidRPr="00E70748">
        <w:rPr>
          <w:rFonts w:ascii="Arial" w:hAnsi="Arial" w:cs="Arial"/>
          <w:color w:val="auto"/>
          <w:sz w:val="18"/>
          <w:szCs w:val="18"/>
        </w:rPr>
        <w:t>5</w:t>
      </w:r>
      <w:r w:rsidR="00727D3E" w:rsidRPr="00B11DAB">
        <w:rPr>
          <w:rFonts w:ascii="Arial" w:hAnsi="Arial" w:cs="Arial"/>
          <w:color w:val="auto"/>
          <w:sz w:val="18"/>
          <w:szCs w:val="18"/>
        </w:rPr>
        <w:t>.</w:t>
      </w:r>
      <w:r w:rsidRPr="00E70748">
        <w:rPr>
          <w:rFonts w:ascii="Arial" w:hAnsi="Arial" w:cs="Arial"/>
          <w:color w:val="auto"/>
          <w:sz w:val="18"/>
          <w:szCs w:val="18"/>
        </w:rPr>
        <w:t>5</w:t>
      </w:r>
      <w:r w:rsidR="00727D3E" w:rsidRPr="00B11DAB">
        <w:rPr>
          <w:rFonts w:ascii="Arial" w:hAnsi="Arial" w:cs="Arial"/>
          <w:color w:val="auto"/>
          <w:sz w:val="18"/>
          <w:szCs w:val="18"/>
        </w:rPr>
        <w:tab/>
        <w:t>Financial asset</w:t>
      </w:r>
      <w:bookmarkEnd w:id="4"/>
      <w:r w:rsidR="00D00607" w:rsidRPr="00B11DAB">
        <w:rPr>
          <w:rFonts w:ascii="Arial" w:hAnsi="Arial" w:cs="Arial"/>
          <w:color w:val="auto"/>
          <w:sz w:val="18"/>
          <w:szCs w:val="18"/>
        </w:rPr>
        <w:t>s</w:t>
      </w:r>
    </w:p>
    <w:p w14:paraId="13F9BB27" w14:textId="77777777" w:rsidR="00502720" w:rsidRPr="00B11DAB" w:rsidRDefault="00502720" w:rsidP="00AD4A30">
      <w:pPr>
        <w:rPr>
          <w:rFonts w:ascii="Arial" w:hAnsi="Arial" w:cs="Arial"/>
          <w:sz w:val="18"/>
          <w:szCs w:val="18"/>
        </w:rPr>
      </w:pPr>
    </w:p>
    <w:p w14:paraId="4130E1AB" w14:textId="7B76B48F" w:rsidR="00727D3E" w:rsidRPr="00B11DAB" w:rsidRDefault="00727D3E" w:rsidP="0063513D">
      <w:pPr>
        <w:pStyle w:val="NoSpacing"/>
        <w:ind w:left="1080" w:hanging="540"/>
        <w:outlineLvl w:val="3"/>
        <w:rPr>
          <w:rFonts w:ascii="Arial" w:hAnsi="Arial" w:cs="Arial"/>
          <w:color w:val="auto"/>
          <w:sz w:val="18"/>
          <w:szCs w:val="18"/>
        </w:rPr>
      </w:pPr>
      <w:r w:rsidRPr="00B11DAB">
        <w:rPr>
          <w:rFonts w:ascii="Arial" w:hAnsi="Arial" w:cs="Arial"/>
          <w:color w:val="auto"/>
          <w:sz w:val="18"/>
          <w:szCs w:val="18"/>
        </w:rPr>
        <w:t>a)</w:t>
      </w:r>
      <w:r w:rsidRPr="00B11DAB">
        <w:rPr>
          <w:rFonts w:ascii="Arial" w:hAnsi="Arial" w:cs="Arial"/>
        </w:rPr>
        <w:tab/>
      </w:r>
      <w:r w:rsidRPr="00B11DAB">
        <w:rPr>
          <w:rFonts w:ascii="Arial" w:hAnsi="Arial" w:cs="Arial"/>
          <w:color w:val="auto"/>
          <w:sz w:val="18"/>
          <w:szCs w:val="18"/>
        </w:rPr>
        <w:t>Classification</w:t>
      </w:r>
    </w:p>
    <w:p w14:paraId="49DB14A8" w14:textId="77777777" w:rsidR="002E5695" w:rsidRPr="00B11DAB" w:rsidRDefault="002E5695" w:rsidP="00062AF8">
      <w:pPr>
        <w:pStyle w:val="Style1"/>
      </w:pPr>
    </w:p>
    <w:p w14:paraId="00663171" w14:textId="77777777" w:rsidR="00E60079" w:rsidRPr="00B11DAB" w:rsidRDefault="00E60079" w:rsidP="00062AF8">
      <w:pPr>
        <w:pStyle w:val="Style1"/>
      </w:pPr>
      <w:r w:rsidRPr="00B11DAB">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65C87D11" w14:textId="77777777" w:rsidR="00727D3E" w:rsidRPr="00B11DAB" w:rsidRDefault="00727D3E" w:rsidP="00062AF8">
      <w:pPr>
        <w:pStyle w:val="Style1"/>
      </w:pPr>
    </w:p>
    <w:p w14:paraId="5772F3E1" w14:textId="34D1CF64" w:rsidR="00727D3E" w:rsidRPr="00B11DAB" w:rsidRDefault="00727D3E" w:rsidP="003723F6">
      <w:pPr>
        <w:pStyle w:val="Style1"/>
        <w:numPr>
          <w:ilvl w:val="6"/>
          <w:numId w:val="20"/>
        </w:numPr>
        <w:ind w:left="1440"/>
      </w:pPr>
      <w:r w:rsidRPr="00B11DAB">
        <w:t>those to be measured subsequently at fair value (either through other comprehensive income or through profit or loss); and</w:t>
      </w:r>
    </w:p>
    <w:p w14:paraId="7002DE7E" w14:textId="560E285C" w:rsidR="00727D3E" w:rsidRPr="00B11DAB" w:rsidRDefault="00727D3E" w:rsidP="003723F6">
      <w:pPr>
        <w:pStyle w:val="Style1"/>
        <w:numPr>
          <w:ilvl w:val="6"/>
          <w:numId w:val="20"/>
        </w:numPr>
        <w:ind w:left="1440"/>
      </w:pPr>
      <w:r w:rsidRPr="00B11DAB">
        <w:t>those to be measured at amortised cost.</w:t>
      </w:r>
    </w:p>
    <w:p w14:paraId="391E8D39" w14:textId="77777777" w:rsidR="00727D3E" w:rsidRPr="00B11DAB" w:rsidRDefault="00727D3E" w:rsidP="00062AF8">
      <w:pPr>
        <w:pStyle w:val="Style1"/>
      </w:pPr>
    </w:p>
    <w:p w14:paraId="641C8A83" w14:textId="77777777" w:rsidR="00727D3E" w:rsidRPr="00B11DAB" w:rsidRDefault="00727D3E" w:rsidP="00062AF8">
      <w:pPr>
        <w:pStyle w:val="Style1"/>
      </w:pPr>
      <w:r w:rsidRPr="00B11DAB">
        <w:t xml:space="preserve">The Group reclassifies debt investments when and only when its business model for managing those assets changes. </w:t>
      </w:r>
    </w:p>
    <w:p w14:paraId="44C95C10" w14:textId="77777777" w:rsidR="00502720" w:rsidRPr="00B11DAB" w:rsidRDefault="00502720" w:rsidP="00062AF8">
      <w:pPr>
        <w:pStyle w:val="Style1"/>
      </w:pPr>
    </w:p>
    <w:p w14:paraId="62FE926B" w14:textId="6E8D7B8A" w:rsidR="00727D3E" w:rsidRPr="00B11DAB" w:rsidRDefault="00727D3E" w:rsidP="0063513D">
      <w:pPr>
        <w:pStyle w:val="NoSpacing"/>
        <w:ind w:left="1080" w:hanging="540"/>
        <w:outlineLvl w:val="3"/>
        <w:rPr>
          <w:rFonts w:ascii="Arial" w:hAnsi="Arial" w:cs="Arial"/>
          <w:color w:val="auto"/>
          <w:sz w:val="18"/>
          <w:szCs w:val="18"/>
        </w:rPr>
      </w:pPr>
      <w:r w:rsidRPr="00B11DAB">
        <w:rPr>
          <w:rFonts w:ascii="Arial" w:hAnsi="Arial" w:cs="Arial"/>
          <w:color w:val="auto"/>
          <w:sz w:val="18"/>
          <w:szCs w:val="18"/>
        </w:rPr>
        <w:t>b)</w:t>
      </w:r>
      <w:r w:rsidRPr="00B11DAB">
        <w:rPr>
          <w:rFonts w:ascii="Arial" w:hAnsi="Arial" w:cs="Arial"/>
        </w:rPr>
        <w:tab/>
      </w:r>
      <w:r w:rsidRPr="00B11DAB">
        <w:rPr>
          <w:rFonts w:ascii="Arial" w:hAnsi="Arial" w:cs="Arial"/>
          <w:color w:val="auto"/>
          <w:sz w:val="18"/>
          <w:szCs w:val="18"/>
        </w:rPr>
        <w:t>Recognition and derecognition</w:t>
      </w:r>
    </w:p>
    <w:p w14:paraId="5B43FD1E" w14:textId="77777777" w:rsidR="00727D3E" w:rsidRPr="00B11DAB" w:rsidRDefault="00727D3E" w:rsidP="00062AF8">
      <w:pPr>
        <w:pStyle w:val="Style1"/>
      </w:pPr>
    </w:p>
    <w:p w14:paraId="5A525777" w14:textId="77777777" w:rsidR="00727D3E" w:rsidRPr="00B11DAB" w:rsidRDefault="00727D3E" w:rsidP="00062AF8">
      <w:pPr>
        <w:pStyle w:val="Style1"/>
      </w:pPr>
      <w:r w:rsidRPr="00B11DAB">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1A31F33" w14:textId="77777777" w:rsidR="00893359" w:rsidRPr="00B11DAB" w:rsidRDefault="00893359" w:rsidP="00062AF8">
      <w:pPr>
        <w:pStyle w:val="Style1"/>
      </w:pPr>
    </w:p>
    <w:p w14:paraId="23B9A790" w14:textId="77777777" w:rsidR="00727D3E" w:rsidRPr="00B11DAB" w:rsidRDefault="00727D3E" w:rsidP="0063513D">
      <w:pPr>
        <w:pStyle w:val="NoSpacing"/>
        <w:ind w:left="1080" w:hanging="540"/>
        <w:outlineLvl w:val="3"/>
        <w:rPr>
          <w:rFonts w:ascii="Arial" w:hAnsi="Arial" w:cs="Arial"/>
          <w:color w:val="auto"/>
          <w:sz w:val="18"/>
          <w:szCs w:val="18"/>
        </w:rPr>
      </w:pPr>
      <w:r w:rsidRPr="00B11DAB">
        <w:rPr>
          <w:rFonts w:ascii="Arial" w:hAnsi="Arial" w:cs="Arial"/>
          <w:color w:val="auto"/>
          <w:sz w:val="18"/>
          <w:szCs w:val="18"/>
        </w:rPr>
        <w:t>c)</w:t>
      </w:r>
      <w:r w:rsidRPr="00B11DAB">
        <w:rPr>
          <w:rFonts w:ascii="Arial" w:hAnsi="Arial" w:cs="Arial"/>
          <w:color w:val="auto"/>
          <w:sz w:val="18"/>
          <w:szCs w:val="18"/>
        </w:rPr>
        <w:tab/>
        <w:t>Measurement</w:t>
      </w:r>
    </w:p>
    <w:p w14:paraId="245E0719" w14:textId="77777777" w:rsidR="00727D3E" w:rsidRPr="00B11DAB" w:rsidRDefault="00727D3E" w:rsidP="00062AF8">
      <w:pPr>
        <w:pStyle w:val="Style1"/>
      </w:pPr>
    </w:p>
    <w:p w14:paraId="4642FE02" w14:textId="77777777" w:rsidR="00727D3E" w:rsidRPr="00B11DAB" w:rsidRDefault="00727D3E" w:rsidP="00062AF8">
      <w:pPr>
        <w:pStyle w:val="Style1"/>
      </w:pPr>
      <w:r w:rsidRPr="00B11DAB">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31767D9" w14:textId="77777777" w:rsidR="00727D3E" w:rsidRPr="00B11DAB" w:rsidRDefault="00727D3E" w:rsidP="00062AF8">
      <w:pPr>
        <w:pStyle w:val="Style1"/>
      </w:pPr>
    </w:p>
    <w:p w14:paraId="03F7B080" w14:textId="77777777" w:rsidR="00727D3E" w:rsidRPr="00B11DAB" w:rsidRDefault="00727D3E" w:rsidP="00062AF8">
      <w:pPr>
        <w:pStyle w:val="Style1"/>
      </w:pPr>
      <w:r w:rsidRPr="00B11DAB">
        <w:t xml:space="preserve">Financial assets with embedded derivatives are considered in their entirety when determining whether the cash flows are solely payment of principal and interest. </w:t>
      </w:r>
    </w:p>
    <w:p w14:paraId="7F505001" w14:textId="6B469795" w:rsidR="0063513D" w:rsidRPr="00B11DAB" w:rsidRDefault="0063513D" w:rsidP="000E74E8">
      <w:pPr>
        <w:pStyle w:val="Style1"/>
        <w:ind w:left="0"/>
      </w:pPr>
    </w:p>
    <w:p w14:paraId="7A2EE5A8" w14:textId="7894CB83" w:rsidR="00727D3E" w:rsidRPr="00B11DAB" w:rsidRDefault="00727D3E" w:rsidP="0063513D">
      <w:pPr>
        <w:pStyle w:val="NoSpacing"/>
        <w:ind w:left="1080" w:hanging="540"/>
        <w:outlineLvl w:val="3"/>
        <w:rPr>
          <w:rFonts w:ascii="Arial" w:hAnsi="Arial" w:cs="Arial"/>
          <w:color w:val="auto"/>
          <w:sz w:val="18"/>
          <w:szCs w:val="18"/>
        </w:rPr>
      </w:pPr>
      <w:r w:rsidRPr="00B11DAB">
        <w:rPr>
          <w:rFonts w:ascii="Arial" w:hAnsi="Arial" w:cs="Arial"/>
          <w:color w:val="auto"/>
          <w:sz w:val="18"/>
          <w:szCs w:val="18"/>
        </w:rPr>
        <w:t>d)</w:t>
      </w:r>
      <w:r w:rsidRPr="00B11DAB">
        <w:rPr>
          <w:rFonts w:ascii="Arial" w:hAnsi="Arial" w:cs="Arial"/>
          <w:color w:val="auto"/>
          <w:sz w:val="18"/>
          <w:szCs w:val="18"/>
        </w:rPr>
        <w:tab/>
        <w:t>Debt instruments</w:t>
      </w:r>
    </w:p>
    <w:p w14:paraId="742D47D4" w14:textId="77777777" w:rsidR="00727D3E" w:rsidRPr="00B11DAB" w:rsidRDefault="00727D3E" w:rsidP="00062AF8">
      <w:pPr>
        <w:pStyle w:val="Style1"/>
      </w:pPr>
    </w:p>
    <w:p w14:paraId="08297C24" w14:textId="77777777" w:rsidR="00727D3E" w:rsidRPr="00B11DAB" w:rsidRDefault="00727D3E" w:rsidP="00062AF8">
      <w:pPr>
        <w:pStyle w:val="Style1"/>
      </w:pPr>
      <w:r w:rsidRPr="00B11DAB">
        <w:t>Subsequent measurement of debt instruments depends on the Group’s business model for managing the asset and the cash flow characteristics of the financial assets. There are three measurement categories into which the Group classifies its debt instruments:</w:t>
      </w:r>
    </w:p>
    <w:p w14:paraId="3A8C28C0" w14:textId="77777777" w:rsidR="00727D3E" w:rsidRPr="00B11DAB" w:rsidRDefault="00727D3E" w:rsidP="00062AF8">
      <w:pPr>
        <w:pStyle w:val="Style1"/>
      </w:pPr>
    </w:p>
    <w:p w14:paraId="2E042604" w14:textId="471A3A76" w:rsidR="00A548D4" w:rsidRPr="00B11DAB" w:rsidRDefault="00727D3E" w:rsidP="003723F6">
      <w:pPr>
        <w:pStyle w:val="ListParagraph"/>
        <w:numPr>
          <w:ilvl w:val="0"/>
          <w:numId w:val="9"/>
        </w:numPr>
        <w:tabs>
          <w:tab w:val="left" w:pos="1440"/>
        </w:tabs>
        <w:spacing w:after="0" w:line="240" w:lineRule="auto"/>
        <w:ind w:left="1440"/>
        <w:jc w:val="both"/>
        <w:rPr>
          <w:rFonts w:ascii="Arial" w:hAnsi="Arial" w:cs="Arial"/>
          <w:sz w:val="18"/>
          <w:szCs w:val="18"/>
        </w:rPr>
      </w:pPr>
      <w:r w:rsidRPr="00B11DAB">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6545AC" w:rsidRPr="00B11DAB">
        <w:rPr>
          <w:rFonts w:ascii="Arial" w:hAnsi="Arial" w:cs="Arial"/>
          <w:sz w:val="18"/>
          <w:szCs w:val="18"/>
        </w:rPr>
        <w:t>other</w:t>
      </w:r>
      <w:r w:rsidRPr="00B11DAB">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r w:rsidR="0063513D" w:rsidRPr="00B11DAB">
        <w:rPr>
          <w:rFonts w:ascii="Arial" w:hAnsi="Arial" w:cs="Arial"/>
          <w:sz w:val="18"/>
          <w:szCs w:val="18"/>
        </w:rPr>
        <w:t>.</w:t>
      </w:r>
      <w:r w:rsidRPr="00B11DAB">
        <w:rPr>
          <w:rFonts w:ascii="Arial" w:hAnsi="Arial" w:cs="Arial"/>
          <w:sz w:val="18"/>
          <w:szCs w:val="18"/>
        </w:rPr>
        <w:t xml:space="preserve"> </w:t>
      </w:r>
    </w:p>
    <w:p w14:paraId="4C157B31" w14:textId="77777777" w:rsidR="000E74E8" w:rsidRPr="00317845" w:rsidRDefault="000E74E8" w:rsidP="000E74E8">
      <w:pPr>
        <w:pStyle w:val="ListParagraph"/>
        <w:tabs>
          <w:tab w:val="left" w:pos="1440"/>
        </w:tabs>
        <w:spacing w:after="0" w:line="240" w:lineRule="auto"/>
        <w:ind w:left="1440"/>
        <w:jc w:val="both"/>
        <w:rPr>
          <w:rFonts w:ascii="Arial" w:hAnsi="Arial"/>
          <w:sz w:val="18"/>
          <w:szCs w:val="18"/>
        </w:rPr>
      </w:pPr>
    </w:p>
    <w:p w14:paraId="58AB14DD" w14:textId="77777777" w:rsidR="004A542E" w:rsidRPr="00317845" w:rsidRDefault="004A542E" w:rsidP="000E74E8">
      <w:pPr>
        <w:pStyle w:val="ListParagraph"/>
        <w:tabs>
          <w:tab w:val="left" w:pos="1440"/>
        </w:tabs>
        <w:spacing w:after="0" w:line="240" w:lineRule="auto"/>
        <w:ind w:left="1440"/>
        <w:jc w:val="both"/>
        <w:rPr>
          <w:rFonts w:ascii="Arial" w:hAnsi="Arial"/>
          <w:sz w:val="18"/>
          <w:szCs w:val="18"/>
        </w:rPr>
      </w:pPr>
    </w:p>
    <w:p w14:paraId="261E6420" w14:textId="77777777" w:rsidR="004A542E" w:rsidRPr="00317845" w:rsidRDefault="004A542E" w:rsidP="000E74E8">
      <w:pPr>
        <w:pStyle w:val="ListParagraph"/>
        <w:tabs>
          <w:tab w:val="left" w:pos="1440"/>
        </w:tabs>
        <w:spacing w:after="0" w:line="240" w:lineRule="auto"/>
        <w:ind w:left="1440"/>
        <w:jc w:val="both"/>
        <w:rPr>
          <w:rFonts w:ascii="Arial" w:hAnsi="Arial"/>
          <w:sz w:val="18"/>
          <w:szCs w:val="18"/>
        </w:rPr>
      </w:pPr>
    </w:p>
    <w:p w14:paraId="06EFF057" w14:textId="77777777" w:rsidR="004A542E" w:rsidRPr="00317845" w:rsidRDefault="004A542E" w:rsidP="000E74E8">
      <w:pPr>
        <w:pStyle w:val="ListParagraph"/>
        <w:tabs>
          <w:tab w:val="left" w:pos="1440"/>
        </w:tabs>
        <w:spacing w:after="0" w:line="240" w:lineRule="auto"/>
        <w:ind w:left="1440"/>
        <w:jc w:val="both"/>
        <w:rPr>
          <w:rFonts w:ascii="Arial" w:hAnsi="Arial"/>
          <w:sz w:val="18"/>
          <w:szCs w:val="18"/>
        </w:rPr>
      </w:pPr>
    </w:p>
    <w:p w14:paraId="6BD192E3" w14:textId="77777777" w:rsidR="004A542E" w:rsidRPr="00317845" w:rsidRDefault="004A542E" w:rsidP="000E74E8">
      <w:pPr>
        <w:pStyle w:val="ListParagraph"/>
        <w:tabs>
          <w:tab w:val="left" w:pos="1440"/>
        </w:tabs>
        <w:spacing w:after="0" w:line="240" w:lineRule="auto"/>
        <w:ind w:left="1440"/>
        <w:jc w:val="both"/>
        <w:rPr>
          <w:rFonts w:ascii="Arial" w:hAnsi="Arial"/>
          <w:sz w:val="18"/>
          <w:szCs w:val="18"/>
        </w:rPr>
      </w:pPr>
    </w:p>
    <w:p w14:paraId="3F320108" w14:textId="77777777" w:rsidR="004A542E" w:rsidRPr="00317845" w:rsidRDefault="004A542E" w:rsidP="000E74E8">
      <w:pPr>
        <w:pStyle w:val="ListParagraph"/>
        <w:tabs>
          <w:tab w:val="left" w:pos="1440"/>
        </w:tabs>
        <w:spacing w:after="0" w:line="240" w:lineRule="auto"/>
        <w:ind w:left="1440"/>
        <w:jc w:val="both"/>
        <w:rPr>
          <w:rFonts w:ascii="Arial" w:hAnsi="Arial"/>
          <w:sz w:val="18"/>
          <w:szCs w:val="18"/>
        </w:rPr>
      </w:pPr>
    </w:p>
    <w:p w14:paraId="4B090D35" w14:textId="77777777" w:rsidR="004A542E" w:rsidRPr="00317845" w:rsidRDefault="004A542E" w:rsidP="000E74E8">
      <w:pPr>
        <w:pStyle w:val="ListParagraph"/>
        <w:tabs>
          <w:tab w:val="left" w:pos="1440"/>
        </w:tabs>
        <w:spacing w:after="0" w:line="240" w:lineRule="auto"/>
        <w:ind w:left="1440"/>
        <w:jc w:val="both"/>
        <w:rPr>
          <w:rFonts w:ascii="Arial" w:hAnsi="Arial"/>
          <w:sz w:val="18"/>
          <w:szCs w:val="18"/>
        </w:rPr>
      </w:pPr>
    </w:p>
    <w:p w14:paraId="54B64FE8" w14:textId="77777777" w:rsidR="004A542E" w:rsidRPr="00317845" w:rsidRDefault="004A542E" w:rsidP="000E74E8">
      <w:pPr>
        <w:pStyle w:val="ListParagraph"/>
        <w:tabs>
          <w:tab w:val="left" w:pos="1440"/>
        </w:tabs>
        <w:spacing w:after="0" w:line="240" w:lineRule="auto"/>
        <w:ind w:left="1440"/>
        <w:jc w:val="both"/>
        <w:rPr>
          <w:rFonts w:ascii="Arial" w:hAnsi="Arial"/>
          <w:sz w:val="18"/>
          <w:szCs w:val="18"/>
        </w:rPr>
      </w:pPr>
    </w:p>
    <w:p w14:paraId="38D4B74D" w14:textId="433F76E3" w:rsidR="00727D3E" w:rsidRPr="00B11DAB" w:rsidRDefault="00A548D4" w:rsidP="003723F6">
      <w:pPr>
        <w:pStyle w:val="ListParagraph"/>
        <w:numPr>
          <w:ilvl w:val="0"/>
          <w:numId w:val="9"/>
        </w:numPr>
        <w:tabs>
          <w:tab w:val="left" w:pos="1440"/>
        </w:tabs>
        <w:spacing w:after="0" w:line="240" w:lineRule="auto"/>
        <w:ind w:left="1440"/>
        <w:jc w:val="both"/>
        <w:rPr>
          <w:rFonts w:ascii="Arial" w:hAnsi="Arial" w:cs="Arial"/>
          <w:sz w:val="18"/>
          <w:szCs w:val="18"/>
        </w:rPr>
      </w:pPr>
      <w:r w:rsidRPr="00B11DAB">
        <w:rPr>
          <w:rFonts w:ascii="Arial" w:hAnsi="Arial" w:cs="Arial"/>
          <w:sz w:val="18"/>
          <w:szCs w:val="18"/>
        </w:rPr>
        <w:t xml:space="preserve">FVOCI: Financial assets that are held for a) collection of contractual cash flows; and b) for selling the financial assets, where the assets’ cash flows represent solely payments of principal and interest, are measured at FVOCI. </w:t>
      </w:r>
      <w:r w:rsidR="00727D3E" w:rsidRPr="00B11DAB">
        <w:rPr>
          <w:rFonts w:ascii="Arial" w:hAnsi="Arial" w:cs="Arial"/>
          <w:sz w:val="18"/>
          <w:szCs w:val="18"/>
        </w:rPr>
        <w:t>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w:t>
      </w:r>
      <w:r w:rsidR="006545AC" w:rsidRPr="00B11DAB">
        <w:rPr>
          <w:rFonts w:ascii="Arial" w:hAnsi="Arial" w:cs="Arial"/>
          <w:sz w:val="18"/>
          <w:szCs w:val="18"/>
        </w:rPr>
        <w:t xml:space="preserve"> </w:t>
      </w:r>
      <w:r w:rsidR="00727D3E" w:rsidRPr="00B11DAB">
        <w:rPr>
          <w:rFonts w:ascii="Arial" w:hAnsi="Arial" w:cs="Arial"/>
          <w:sz w:val="18"/>
          <w:szCs w:val="18"/>
        </w:rPr>
        <w:t>statement of comprehensive income.</w:t>
      </w:r>
    </w:p>
    <w:p w14:paraId="08C5B38F" w14:textId="77777777" w:rsidR="004A542E" w:rsidRPr="00B11DAB" w:rsidRDefault="004A542E" w:rsidP="004A542E">
      <w:pPr>
        <w:pStyle w:val="ListParagraph"/>
        <w:tabs>
          <w:tab w:val="left" w:pos="1440"/>
        </w:tabs>
        <w:spacing w:after="0" w:line="240" w:lineRule="auto"/>
        <w:ind w:left="1440"/>
        <w:jc w:val="both"/>
        <w:rPr>
          <w:rFonts w:ascii="Arial" w:hAnsi="Arial" w:cs="Arial"/>
          <w:sz w:val="18"/>
          <w:szCs w:val="18"/>
        </w:rPr>
      </w:pPr>
    </w:p>
    <w:p w14:paraId="456E1C82" w14:textId="77777777" w:rsidR="00727D3E" w:rsidRPr="00B11DAB" w:rsidRDefault="00727D3E" w:rsidP="003723F6">
      <w:pPr>
        <w:pStyle w:val="ListParagraph"/>
        <w:numPr>
          <w:ilvl w:val="0"/>
          <w:numId w:val="9"/>
        </w:numPr>
        <w:tabs>
          <w:tab w:val="left" w:pos="1440"/>
        </w:tabs>
        <w:spacing w:after="0" w:line="240" w:lineRule="auto"/>
        <w:ind w:left="1440"/>
        <w:jc w:val="both"/>
        <w:rPr>
          <w:rFonts w:ascii="Arial" w:hAnsi="Arial" w:cs="Arial"/>
          <w:sz w:val="18"/>
          <w:szCs w:val="18"/>
        </w:rPr>
      </w:pPr>
      <w:r w:rsidRPr="00B11DAB">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F63A5B2" w14:textId="3DDBDE22" w:rsidR="00727D3E" w:rsidRPr="00B11DAB" w:rsidRDefault="00727D3E" w:rsidP="0063513D">
      <w:pPr>
        <w:jc w:val="thaiDistribute"/>
        <w:outlineLvl w:val="0"/>
        <w:rPr>
          <w:rFonts w:ascii="Arial" w:eastAsia="Arial Unicode MS" w:hAnsi="Arial" w:cs="Arial"/>
          <w:color w:val="auto"/>
          <w:sz w:val="18"/>
          <w:szCs w:val="18"/>
        </w:rPr>
      </w:pPr>
    </w:p>
    <w:p w14:paraId="2CD892C7" w14:textId="77777777" w:rsidR="00727D3E" w:rsidRPr="00B11DAB" w:rsidRDefault="00727D3E" w:rsidP="0063513D">
      <w:pPr>
        <w:pStyle w:val="NoSpacing"/>
        <w:ind w:left="1080" w:hanging="540"/>
        <w:outlineLvl w:val="3"/>
        <w:rPr>
          <w:rFonts w:ascii="Arial" w:hAnsi="Arial" w:cs="Arial"/>
          <w:color w:val="auto"/>
          <w:sz w:val="18"/>
          <w:szCs w:val="18"/>
        </w:rPr>
      </w:pPr>
      <w:r w:rsidRPr="00B11DAB">
        <w:rPr>
          <w:rFonts w:ascii="Arial" w:hAnsi="Arial" w:cs="Arial"/>
          <w:color w:val="auto"/>
          <w:sz w:val="18"/>
          <w:szCs w:val="18"/>
        </w:rPr>
        <w:t>e)</w:t>
      </w:r>
      <w:r w:rsidRPr="00B11DAB">
        <w:rPr>
          <w:rFonts w:ascii="Arial" w:hAnsi="Arial" w:cs="Arial"/>
        </w:rPr>
        <w:tab/>
      </w:r>
      <w:r w:rsidRPr="00B11DAB">
        <w:rPr>
          <w:rFonts w:ascii="Arial" w:hAnsi="Arial" w:cs="Arial"/>
          <w:color w:val="auto"/>
          <w:sz w:val="18"/>
          <w:szCs w:val="18"/>
        </w:rPr>
        <w:t>Impairment</w:t>
      </w:r>
    </w:p>
    <w:p w14:paraId="0B83B28A" w14:textId="77777777" w:rsidR="00727D3E" w:rsidRPr="00B11DAB" w:rsidRDefault="00727D3E" w:rsidP="00062AF8">
      <w:pPr>
        <w:pStyle w:val="Style1"/>
      </w:pPr>
    </w:p>
    <w:p w14:paraId="56650E3B" w14:textId="7C29E763" w:rsidR="00D47114" w:rsidRPr="00B11DAB" w:rsidRDefault="00773523" w:rsidP="00062AF8">
      <w:pPr>
        <w:pStyle w:val="Style1"/>
      </w:pPr>
      <w:r w:rsidRPr="00B11DAB">
        <w:t>T</w:t>
      </w:r>
      <w:r w:rsidR="00727D3E" w:rsidRPr="00B11DAB">
        <w:t xml:space="preserve">he Group applies the TFRS </w:t>
      </w:r>
      <w:r w:rsidR="00E70748" w:rsidRPr="00E70748">
        <w:t>9</w:t>
      </w:r>
      <w:r w:rsidR="00727D3E" w:rsidRPr="00B11DAB">
        <w:t xml:space="preserve"> simplified approach in measuring the impairment of trade receivables</w:t>
      </w:r>
      <w:r w:rsidR="00D47114" w:rsidRPr="00B11DAB">
        <w:t xml:space="preserve">, </w:t>
      </w:r>
      <w:r w:rsidR="00106415" w:rsidRPr="00B11DAB">
        <w:t xml:space="preserve">contract assets, </w:t>
      </w:r>
      <w:r w:rsidR="00727D3E" w:rsidRPr="00B11DAB">
        <w:t>which applies lifetime expected credit loss, from initial recognition, for all trade receivables</w:t>
      </w:r>
      <w:r w:rsidR="00D47114" w:rsidRPr="00B11DAB">
        <w:t>.</w:t>
      </w:r>
    </w:p>
    <w:p w14:paraId="7DDFCCD0" w14:textId="77777777" w:rsidR="00727D3E" w:rsidRPr="00B11DAB" w:rsidRDefault="00727D3E" w:rsidP="00062AF8">
      <w:pPr>
        <w:pStyle w:val="Style1"/>
      </w:pPr>
    </w:p>
    <w:p w14:paraId="0DC15089" w14:textId="77777777" w:rsidR="00727D3E" w:rsidRPr="00B11DAB" w:rsidRDefault="00727D3E" w:rsidP="00062AF8">
      <w:pPr>
        <w:pStyle w:val="Style1"/>
      </w:pPr>
      <w:r w:rsidRPr="00B11DAB">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C3B4CBE" w14:textId="77777777" w:rsidR="00727D3E" w:rsidRPr="00B11DAB" w:rsidRDefault="00727D3E" w:rsidP="00062AF8">
      <w:pPr>
        <w:pStyle w:val="Style1"/>
      </w:pPr>
    </w:p>
    <w:p w14:paraId="19FBFEFA" w14:textId="74D66E8E" w:rsidR="00727D3E" w:rsidRPr="00B11DAB" w:rsidRDefault="00727D3E" w:rsidP="00062AF8">
      <w:pPr>
        <w:pStyle w:val="Style1"/>
      </w:pPr>
      <w:r w:rsidRPr="00B11DAB">
        <w:t xml:space="preserve">The expected loss rates are based on the payment profiles of sales over a period of </w:t>
      </w:r>
      <w:r w:rsidR="00E70748" w:rsidRPr="00E70748">
        <w:t>48</w:t>
      </w:r>
      <w:r w:rsidR="00E35DB2" w:rsidRPr="00B11DAB">
        <w:t xml:space="preserve"> </w:t>
      </w:r>
      <w:r w:rsidRPr="00B11DAB">
        <w:t xml:space="preserve">months </w:t>
      </w:r>
      <w:r w:rsidR="00B40336" w:rsidRPr="00B11DAB">
        <w:t>until</w:t>
      </w:r>
      <w:r w:rsidR="009B6CB3" w:rsidRPr="00B11DAB">
        <w:br/>
      </w:r>
      <w:r w:rsidR="00E70748" w:rsidRPr="00E70748">
        <w:t>31</w:t>
      </w:r>
      <w:r w:rsidRPr="00B11DAB">
        <w:t xml:space="preserve"> </w:t>
      </w:r>
      <w:r w:rsidR="00B40336" w:rsidRPr="00B11DAB">
        <w:t>December</w:t>
      </w:r>
      <w:r w:rsidRPr="00B11DAB">
        <w:t xml:space="preserve"> </w:t>
      </w:r>
      <w:r w:rsidR="00E70748" w:rsidRPr="00E70748">
        <w:t>202</w:t>
      </w:r>
      <w:r w:rsidR="004A542E">
        <w:t>5</w:t>
      </w:r>
      <w:r w:rsidRPr="00B11DAB">
        <w:t xml:space="preserve"> and the corresponding historical credit losses experienced within this period.</w:t>
      </w:r>
    </w:p>
    <w:p w14:paraId="73716A26" w14:textId="77777777" w:rsidR="00727D3E" w:rsidRPr="00B11DAB" w:rsidRDefault="00727D3E" w:rsidP="00062AF8">
      <w:pPr>
        <w:pStyle w:val="Style1"/>
      </w:pPr>
    </w:p>
    <w:p w14:paraId="61022FE2" w14:textId="5A6B4B8B" w:rsidR="00727D3E" w:rsidRPr="00B11DAB" w:rsidRDefault="00727D3E" w:rsidP="00062AF8">
      <w:pPr>
        <w:pStyle w:val="Style1"/>
      </w:pPr>
      <w:r w:rsidRPr="00B11DAB">
        <w:t xml:space="preserve">For other financial assets carried at amortised cost and FVOCI, the Group applies TFRS </w:t>
      </w:r>
      <w:r w:rsidR="00E70748" w:rsidRPr="00E70748">
        <w:t>9</w:t>
      </w:r>
      <w:r w:rsidRPr="00B11DAB">
        <w:t xml:space="preserve"> general approach in measuring the impairment of</w:t>
      </w:r>
      <w:r w:rsidRPr="00B11DAB">
        <w:rPr>
          <w:cs/>
        </w:rPr>
        <w:t xml:space="preserve"> </w:t>
      </w:r>
      <w:r w:rsidRPr="00B11DAB">
        <w:t xml:space="preserve">those financial assets. Under the general approach, the </w:t>
      </w:r>
      <w:r w:rsidR="00E70748" w:rsidRPr="00E70748">
        <w:t>12</w:t>
      </w:r>
      <w:r w:rsidRPr="00B11DAB">
        <w:t xml:space="preserve">-month or the lifetime expected credit loss is applied depending on whether there has been a significant increase in credit risk since the initial recognition. </w:t>
      </w:r>
    </w:p>
    <w:p w14:paraId="2BF3E983" w14:textId="77777777" w:rsidR="00727D3E" w:rsidRPr="00B11DAB" w:rsidRDefault="00727D3E" w:rsidP="00062AF8">
      <w:pPr>
        <w:pStyle w:val="Style1"/>
      </w:pPr>
    </w:p>
    <w:p w14:paraId="47521C75" w14:textId="77777777" w:rsidR="00727D3E" w:rsidRPr="00B11DAB" w:rsidRDefault="00727D3E" w:rsidP="00062AF8">
      <w:pPr>
        <w:pStyle w:val="Style1"/>
      </w:pPr>
      <w:r w:rsidRPr="00B11DAB">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1A947D" w14:textId="77777777" w:rsidR="00727D3E" w:rsidRPr="00B11DAB" w:rsidRDefault="00727D3E" w:rsidP="00062AF8">
      <w:pPr>
        <w:pStyle w:val="Style1"/>
      </w:pPr>
    </w:p>
    <w:p w14:paraId="7ABF4D08" w14:textId="77777777" w:rsidR="00727D3E" w:rsidRPr="00B11DAB" w:rsidRDefault="00727D3E" w:rsidP="00062AF8">
      <w:pPr>
        <w:pStyle w:val="Style1"/>
      </w:pPr>
      <w:r w:rsidRPr="00B11DAB">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39B48DF" w14:textId="0DA3AE33" w:rsidR="0063513D" w:rsidRPr="00B11DAB" w:rsidRDefault="0063513D" w:rsidP="00062AF8">
      <w:pPr>
        <w:pStyle w:val="Style1"/>
      </w:pPr>
    </w:p>
    <w:p w14:paraId="1AE07406" w14:textId="7531D3E7" w:rsidR="00727D3E" w:rsidRPr="00B11DAB" w:rsidRDefault="00727D3E" w:rsidP="00062AF8">
      <w:pPr>
        <w:pStyle w:val="Style1"/>
      </w:pPr>
      <w:r w:rsidRPr="00B11DAB">
        <w:t>When measuring expected credit losses, the Group reflects the following:</w:t>
      </w:r>
    </w:p>
    <w:p w14:paraId="2FCFC8AC" w14:textId="77777777" w:rsidR="00727D3E" w:rsidRPr="00B11DAB" w:rsidRDefault="00727D3E" w:rsidP="00062AF8">
      <w:pPr>
        <w:pStyle w:val="Style1"/>
      </w:pPr>
    </w:p>
    <w:p w14:paraId="515234B1" w14:textId="77777777" w:rsidR="00727D3E" w:rsidRPr="00B11DAB" w:rsidRDefault="00727D3E" w:rsidP="003723F6">
      <w:pPr>
        <w:pStyle w:val="Style1"/>
        <w:numPr>
          <w:ilvl w:val="0"/>
          <w:numId w:val="15"/>
        </w:numPr>
      </w:pPr>
      <w:r w:rsidRPr="00B11DAB">
        <w:t>probability-weighted estimated uncollectible amounts</w:t>
      </w:r>
    </w:p>
    <w:p w14:paraId="59BC4BB5" w14:textId="77777777" w:rsidR="00727D3E" w:rsidRPr="00B11DAB" w:rsidRDefault="00727D3E" w:rsidP="003723F6">
      <w:pPr>
        <w:pStyle w:val="Style1"/>
        <w:numPr>
          <w:ilvl w:val="0"/>
          <w:numId w:val="15"/>
        </w:numPr>
      </w:pPr>
      <w:r w:rsidRPr="00B11DAB">
        <w:t xml:space="preserve">time value of money; and </w:t>
      </w:r>
    </w:p>
    <w:p w14:paraId="27B13DB1" w14:textId="77777777" w:rsidR="00727D3E" w:rsidRPr="00B11DAB" w:rsidRDefault="00727D3E" w:rsidP="003723F6">
      <w:pPr>
        <w:pStyle w:val="Style1"/>
        <w:numPr>
          <w:ilvl w:val="0"/>
          <w:numId w:val="15"/>
        </w:numPr>
      </w:pPr>
      <w:r w:rsidRPr="00B11DAB">
        <w:t>supportable and reasonable information as of the reporting date about past experience, current conditions and forecasts of future situations.</w:t>
      </w:r>
    </w:p>
    <w:p w14:paraId="55986818" w14:textId="77777777" w:rsidR="00727D3E" w:rsidRPr="00B11DAB" w:rsidRDefault="00727D3E" w:rsidP="00062AF8">
      <w:pPr>
        <w:pStyle w:val="Style1"/>
      </w:pPr>
    </w:p>
    <w:p w14:paraId="583F2C16" w14:textId="524F262C" w:rsidR="00E43A96" w:rsidRPr="00B11DAB" w:rsidRDefault="00727D3E" w:rsidP="00062AF8">
      <w:pPr>
        <w:pStyle w:val="Style1"/>
      </w:pPr>
      <w:r w:rsidRPr="00B11DAB">
        <w:t>Impairment (and reversal of impairment) losses are recognised in profit or loss</w:t>
      </w:r>
      <w:r w:rsidR="00534613" w:rsidRPr="00B11DAB">
        <w:t xml:space="preserve"> as a separate line item.</w:t>
      </w:r>
    </w:p>
    <w:p w14:paraId="417840F3" w14:textId="3D607163" w:rsidR="00703094" w:rsidRPr="00B11DAB" w:rsidRDefault="00703094" w:rsidP="00062AF8">
      <w:pPr>
        <w:pStyle w:val="Style1"/>
      </w:pPr>
    </w:p>
    <w:p w14:paraId="1CAD8122" w14:textId="34BD0BF6" w:rsidR="00376894" w:rsidRPr="00B11DAB" w:rsidRDefault="00703094" w:rsidP="00062AF8">
      <w:pPr>
        <w:pStyle w:val="Style1"/>
        <w:rPr>
          <w:cs/>
        </w:rPr>
      </w:pPr>
      <w:r w:rsidRPr="00B11DAB">
        <w:t xml:space="preserve">Classification and measurement of financial assets for the year ended </w:t>
      </w:r>
      <w:r w:rsidR="00E70748" w:rsidRPr="00E70748">
        <w:t>31</w:t>
      </w:r>
      <w:r w:rsidRPr="00B11DAB">
        <w:t xml:space="preserve"> December </w:t>
      </w:r>
      <w:r w:rsidR="00E70748" w:rsidRPr="00E70748">
        <w:t>202</w:t>
      </w:r>
      <w:r w:rsidR="004A542E">
        <w:rPr>
          <w:rFonts w:cs="Browallia New"/>
          <w:szCs w:val="22"/>
        </w:rPr>
        <w:t>5</w:t>
      </w:r>
      <w:r w:rsidRPr="00B11DAB">
        <w:t xml:space="preserve"> is disclosed in </w:t>
      </w:r>
      <w:r w:rsidR="00062AF8" w:rsidRPr="00B11DAB">
        <w:br/>
      </w:r>
      <w:r w:rsidRPr="00B11DAB">
        <w:t xml:space="preserve">Note </w:t>
      </w:r>
      <w:r w:rsidR="00E70748" w:rsidRPr="00E70748">
        <w:t>12</w:t>
      </w:r>
      <w:r w:rsidR="00B11DAB">
        <w:t>.</w:t>
      </w:r>
    </w:p>
    <w:p w14:paraId="7714C9D6" w14:textId="6EA1600E" w:rsidR="009B6CB3" w:rsidRPr="00B11DAB" w:rsidRDefault="00B11DAB" w:rsidP="0063513D">
      <w:pPr>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3781DFE2" w14:textId="6BA18693" w:rsidR="00023C33" w:rsidRPr="00B11DAB" w:rsidRDefault="00E70748" w:rsidP="00F636BA">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366B6A" w:rsidRPr="00B11DAB">
        <w:rPr>
          <w:rFonts w:ascii="Arial" w:hAnsi="Arial" w:cs="Arial"/>
          <w:color w:val="auto"/>
          <w:sz w:val="18"/>
          <w:szCs w:val="18"/>
        </w:rPr>
        <w:t>.</w:t>
      </w:r>
      <w:r w:rsidRPr="00E70748">
        <w:rPr>
          <w:rFonts w:ascii="Arial" w:hAnsi="Arial" w:cs="Arial"/>
          <w:color w:val="auto"/>
          <w:sz w:val="18"/>
          <w:szCs w:val="18"/>
        </w:rPr>
        <w:t>6</w:t>
      </w:r>
      <w:r w:rsidR="00023C33" w:rsidRPr="00B11DAB">
        <w:rPr>
          <w:rFonts w:ascii="Arial" w:hAnsi="Arial" w:cs="Arial"/>
          <w:color w:val="auto"/>
          <w:sz w:val="18"/>
          <w:szCs w:val="18"/>
        </w:rPr>
        <w:tab/>
        <w:t>Investment propert</w:t>
      </w:r>
      <w:r w:rsidR="00A54DDA" w:rsidRPr="00B11DAB">
        <w:rPr>
          <w:rFonts w:ascii="Arial" w:hAnsi="Arial" w:cs="Arial"/>
          <w:color w:val="auto"/>
          <w:sz w:val="18"/>
          <w:szCs w:val="18"/>
        </w:rPr>
        <w:t>ies</w:t>
      </w:r>
    </w:p>
    <w:p w14:paraId="0C76BF5D" w14:textId="77777777" w:rsidR="00266AF7" w:rsidRPr="00B11DAB" w:rsidRDefault="00266AF7" w:rsidP="00062AF8">
      <w:pPr>
        <w:pStyle w:val="Style1"/>
        <w:ind w:left="540"/>
      </w:pPr>
    </w:p>
    <w:p w14:paraId="42981998" w14:textId="77777777" w:rsidR="00023C33" w:rsidRPr="00B11DAB" w:rsidRDefault="00023C33" w:rsidP="00062AF8">
      <w:pPr>
        <w:ind w:left="540"/>
        <w:jc w:val="both"/>
        <w:rPr>
          <w:rFonts w:ascii="Arial" w:hAnsi="Arial" w:cs="Arial"/>
        </w:rPr>
      </w:pPr>
      <w:r w:rsidRPr="00B11DAB">
        <w:rPr>
          <w:rFonts w:ascii="Arial" w:eastAsia="Arial Unicode MS" w:hAnsi="Arial" w:cs="Arial"/>
          <w:color w:val="auto"/>
          <w:sz w:val="18"/>
          <w:szCs w:val="18"/>
        </w:rPr>
        <w:t xml:space="preserve">Property that is held </w:t>
      </w:r>
      <w:r w:rsidR="000C4249" w:rsidRPr="00B11DAB">
        <w:rPr>
          <w:rFonts w:ascii="Arial" w:eastAsia="Arial Unicode MS" w:hAnsi="Arial" w:cs="Arial"/>
          <w:color w:val="auto"/>
          <w:sz w:val="18"/>
          <w:szCs w:val="18"/>
        </w:rPr>
        <w:t xml:space="preserve">by the Group </w:t>
      </w:r>
      <w:r w:rsidRPr="00B11DAB">
        <w:rPr>
          <w:rFonts w:ascii="Arial" w:eastAsia="Arial Unicode MS" w:hAnsi="Arial" w:cs="Arial"/>
          <w:color w:val="auto"/>
          <w:sz w:val="18"/>
          <w:szCs w:val="18"/>
        </w:rPr>
        <w:t>for long-term rental yields or for capital appreciation or both, and that is not occupied by the Group, is classified as investment property.</w:t>
      </w:r>
      <w:r w:rsidRPr="00B11DAB">
        <w:rPr>
          <w:rFonts w:ascii="Arial" w:hAnsi="Arial" w:cs="Arial"/>
        </w:rPr>
        <w:t xml:space="preserve">  </w:t>
      </w:r>
    </w:p>
    <w:p w14:paraId="601AA8A5" w14:textId="77777777" w:rsidR="00023C33" w:rsidRPr="00B11DAB" w:rsidRDefault="00023C33" w:rsidP="00062AF8">
      <w:pPr>
        <w:ind w:left="540"/>
        <w:jc w:val="both"/>
        <w:rPr>
          <w:rFonts w:ascii="Arial" w:eastAsia="Arial Unicode MS" w:hAnsi="Arial" w:cs="Arial"/>
          <w:color w:val="auto"/>
          <w:sz w:val="18"/>
          <w:szCs w:val="18"/>
        </w:rPr>
      </w:pPr>
    </w:p>
    <w:p w14:paraId="3F389BBB" w14:textId="0A8687EB" w:rsidR="00E63170" w:rsidRPr="00B11DAB" w:rsidRDefault="00023C33" w:rsidP="00062AF8">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Investment property is measured initially at its cost, including related transaction costs and borrowing costs.  Borrowing costs, which are incurred for the purpose of acquiring, constructing or producing a qualifying investment property, are capitalised as part of its cost.  Borrowing costs are capitalised while acquisition or construction is actively underway and cease once the asset is substantially complete</w:t>
      </w:r>
      <w:r w:rsidR="00893359" w:rsidRPr="00B11DAB">
        <w:rPr>
          <w:rFonts w:ascii="Arial" w:eastAsia="Arial Unicode MS" w:hAnsi="Arial" w:cs="Arial"/>
          <w:color w:val="auto"/>
          <w:sz w:val="18"/>
          <w:szCs w:val="18"/>
        </w:rPr>
        <w:t>d</w:t>
      </w:r>
      <w:r w:rsidRPr="00B11DAB">
        <w:rPr>
          <w:rFonts w:ascii="Arial" w:eastAsia="Arial Unicode MS" w:hAnsi="Arial" w:cs="Arial"/>
          <w:color w:val="auto"/>
          <w:sz w:val="18"/>
          <w:szCs w:val="18"/>
        </w:rPr>
        <w:t>,</w:t>
      </w:r>
      <w:r w:rsidR="00893359"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or suspended if the development of the asset is suspended.</w:t>
      </w:r>
    </w:p>
    <w:p w14:paraId="1A521DD9" w14:textId="77777777" w:rsidR="00E63170" w:rsidRPr="00B11DAB" w:rsidRDefault="00E63170" w:rsidP="00062AF8">
      <w:pPr>
        <w:ind w:left="540"/>
        <w:rPr>
          <w:rFonts w:ascii="Arial" w:eastAsia="Arial Unicode MS" w:hAnsi="Arial" w:cs="Arial"/>
          <w:color w:val="auto"/>
          <w:sz w:val="18"/>
          <w:szCs w:val="18"/>
        </w:rPr>
      </w:pPr>
    </w:p>
    <w:p w14:paraId="08EF6DC0" w14:textId="77777777" w:rsidR="00023C33" w:rsidRPr="00B11DAB" w:rsidRDefault="00023C33" w:rsidP="00062AF8">
      <w:pPr>
        <w:ind w:left="54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Land is not depreciated. </w:t>
      </w:r>
    </w:p>
    <w:p w14:paraId="645222A2" w14:textId="77777777" w:rsidR="00A306E0" w:rsidRPr="00B11DAB" w:rsidRDefault="00A306E0" w:rsidP="00062AF8">
      <w:pPr>
        <w:ind w:left="540"/>
        <w:jc w:val="both"/>
        <w:rPr>
          <w:rFonts w:ascii="Arial" w:eastAsia="Arial Unicode MS" w:hAnsi="Arial" w:cs="Arial"/>
          <w:color w:val="auto"/>
          <w:sz w:val="18"/>
          <w:szCs w:val="18"/>
        </w:rPr>
      </w:pPr>
    </w:p>
    <w:p w14:paraId="3E07906C" w14:textId="77777777" w:rsidR="00023C33" w:rsidRPr="00B11DAB" w:rsidRDefault="00023C33" w:rsidP="00062AF8">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433C4478" w14:textId="3FEEF518" w:rsidR="00EC6264" w:rsidRPr="00B11DAB" w:rsidRDefault="00EC6264" w:rsidP="00F636BA">
      <w:pPr>
        <w:ind w:left="540"/>
        <w:rPr>
          <w:rFonts w:ascii="Arial" w:eastAsia="Arial Unicode MS" w:hAnsi="Arial" w:cs="Arial"/>
          <w:color w:val="auto"/>
          <w:sz w:val="18"/>
          <w:szCs w:val="18"/>
        </w:rPr>
      </w:pPr>
    </w:p>
    <w:p w14:paraId="7A1B8323" w14:textId="73805153" w:rsidR="00023C33" w:rsidRPr="00B11DAB" w:rsidRDefault="00E70748" w:rsidP="00F636BA">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173F4E" w:rsidRPr="00B11DAB">
        <w:rPr>
          <w:rFonts w:ascii="Arial" w:hAnsi="Arial" w:cs="Arial"/>
          <w:color w:val="auto"/>
          <w:sz w:val="18"/>
          <w:szCs w:val="18"/>
        </w:rPr>
        <w:t>.</w:t>
      </w:r>
      <w:r w:rsidRPr="00E70748">
        <w:rPr>
          <w:rFonts w:ascii="Arial" w:hAnsi="Arial" w:cs="Arial"/>
          <w:color w:val="auto"/>
          <w:sz w:val="18"/>
          <w:szCs w:val="18"/>
        </w:rPr>
        <w:t>7</w:t>
      </w:r>
      <w:r w:rsidR="00023C33" w:rsidRPr="00B11DAB">
        <w:rPr>
          <w:rFonts w:ascii="Arial" w:hAnsi="Arial" w:cs="Arial"/>
          <w:sz w:val="18"/>
          <w:szCs w:val="18"/>
        </w:rPr>
        <w:tab/>
      </w:r>
      <w:r w:rsidR="00023C33" w:rsidRPr="00B11DAB">
        <w:rPr>
          <w:rFonts w:ascii="Arial" w:hAnsi="Arial" w:cs="Arial"/>
          <w:color w:val="auto"/>
          <w:sz w:val="18"/>
          <w:szCs w:val="18"/>
        </w:rPr>
        <w:t>Property, plant and equipment</w:t>
      </w:r>
    </w:p>
    <w:p w14:paraId="0C82C3DD" w14:textId="77777777" w:rsidR="00023C33" w:rsidRPr="00B11DAB" w:rsidRDefault="00023C33" w:rsidP="00062AF8">
      <w:pPr>
        <w:tabs>
          <w:tab w:val="left" w:pos="540"/>
        </w:tabs>
        <w:ind w:left="540"/>
        <w:jc w:val="both"/>
        <w:rPr>
          <w:rFonts w:ascii="Arial" w:hAnsi="Arial" w:cs="Arial"/>
          <w:sz w:val="18"/>
          <w:szCs w:val="18"/>
        </w:rPr>
      </w:pPr>
    </w:p>
    <w:p w14:paraId="0FA0A95D" w14:textId="77777777" w:rsidR="00023C33" w:rsidRPr="00B11DAB" w:rsidRDefault="00023C33" w:rsidP="00062AF8">
      <w:pPr>
        <w:tabs>
          <w:tab w:val="left" w:pos="540"/>
        </w:tabs>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Property, plant and equipment </w:t>
      </w:r>
      <w:r w:rsidR="004612D8" w:rsidRPr="00B11DAB">
        <w:rPr>
          <w:rFonts w:ascii="Arial" w:eastAsia="Arial Unicode MS" w:hAnsi="Arial" w:cs="Arial"/>
          <w:color w:val="auto"/>
          <w:sz w:val="18"/>
          <w:szCs w:val="18"/>
        </w:rPr>
        <w:t xml:space="preserve">mainly </w:t>
      </w:r>
      <w:r w:rsidRPr="00B11DAB">
        <w:rPr>
          <w:rFonts w:ascii="Arial" w:eastAsia="Arial Unicode MS" w:hAnsi="Arial" w:cs="Arial"/>
          <w:color w:val="auto"/>
          <w:sz w:val="18"/>
          <w:szCs w:val="18"/>
        </w:rPr>
        <w:t>comprise</w:t>
      </w:r>
      <w:r w:rsidR="004612D8" w:rsidRPr="00B11DAB">
        <w:rPr>
          <w:rFonts w:ascii="Arial" w:eastAsia="Arial Unicode MS" w:hAnsi="Arial" w:cs="Arial"/>
          <w:color w:val="auto"/>
          <w:sz w:val="18"/>
          <w:szCs w:val="18"/>
        </w:rPr>
        <w:t>s</w:t>
      </w:r>
      <w:r w:rsidRPr="00B11DAB">
        <w:rPr>
          <w:rFonts w:ascii="Arial" w:eastAsia="Arial Unicode MS" w:hAnsi="Arial" w:cs="Arial"/>
          <w:color w:val="auto"/>
          <w:sz w:val="18"/>
          <w:szCs w:val="18"/>
        </w:rPr>
        <w:t xml:space="preserve"> property where the project’s clubhouse is located, land and buildings, office building, factory, building improvement, furniture, fixtures, office equipment, tools, and vehicles. Clubhouse includes the clubhouse building, swimming pool, and a sports club. Land is stated at cost less an allowance for impairment. Plant and equipment </w:t>
      </w:r>
      <w:r w:rsidR="0079559F" w:rsidRPr="00B11DAB">
        <w:rPr>
          <w:rFonts w:ascii="Arial" w:eastAsia="Arial Unicode MS" w:hAnsi="Arial" w:cs="Arial"/>
          <w:color w:val="auto"/>
          <w:sz w:val="18"/>
          <w:szCs w:val="18"/>
        </w:rPr>
        <w:t xml:space="preserve">are stated at cost less accumulated depreciation and </w:t>
      </w:r>
      <w:r w:rsidR="00C04B88" w:rsidRPr="00B11DAB">
        <w:rPr>
          <w:rFonts w:ascii="Arial" w:eastAsia="Arial Unicode MS" w:hAnsi="Arial" w:cs="Arial"/>
          <w:color w:val="auto"/>
          <w:sz w:val="18"/>
          <w:szCs w:val="18"/>
        </w:rPr>
        <w:t xml:space="preserve">allowance for </w:t>
      </w:r>
      <w:r w:rsidR="0079559F" w:rsidRPr="00B11DAB">
        <w:rPr>
          <w:rFonts w:ascii="Arial" w:eastAsia="Arial Unicode MS" w:hAnsi="Arial" w:cs="Arial"/>
          <w:color w:val="auto"/>
          <w:sz w:val="18"/>
          <w:szCs w:val="18"/>
        </w:rPr>
        <w:t xml:space="preserve">impairment losses. </w:t>
      </w:r>
      <w:r w:rsidR="00C04B88" w:rsidRPr="00B11DAB">
        <w:rPr>
          <w:rFonts w:ascii="Arial" w:eastAsia="Arial Unicode MS" w:hAnsi="Arial" w:cs="Arial"/>
          <w:color w:val="auto"/>
          <w:sz w:val="18"/>
          <w:szCs w:val="18"/>
        </w:rPr>
        <w:t>Initial</w:t>
      </w:r>
      <w:r w:rsidR="0079559F" w:rsidRPr="00B11DAB">
        <w:rPr>
          <w:rFonts w:ascii="Arial" w:eastAsia="Arial Unicode MS" w:hAnsi="Arial" w:cs="Arial"/>
          <w:color w:val="auto"/>
          <w:sz w:val="18"/>
          <w:szCs w:val="18"/>
        </w:rPr>
        <w:t xml:space="preserve"> cost includes expenditure that is directly attributable to the acquisition of the items.</w:t>
      </w:r>
    </w:p>
    <w:p w14:paraId="218E117B" w14:textId="77777777" w:rsidR="0079559F" w:rsidRPr="00B11DAB" w:rsidRDefault="0079559F" w:rsidP="00062AF8">
      <w:pPr>
        <w:tabs>
          <w:tab w:val="left" w:pos="540"/>
        </w:tabs>
        <w:ind w:left="540"/>
        <w:jc w:val="both"/>
        <w:rPr>
          <w:rFonts w:ascii="Arial" w:eastAsia="Arial Unicode MS" w:hAnsi="Arial" w:cs="Arial"/>
          <w:color w:val="auto"/>
          <w:sz w:val="18"/>
          <w:szCs w:val="18"/>
        </w:rPr>
      </w:pPr>
    </w:p>
    <w:p w14:paraId="6241541A" w14:textId="77777777" w:rsidR="00266AF7" w:rsidRPr="00B11DAB" w:rsidRDefault="0079559F" w:rsidP="00062AF8">
      <w:pPr>
        <w:tabs>
          <w:tab w:val="left" w:pos="540"/>
        </w:tabs>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Subsequent costs are included in the asset’s carrying amount, only when it is probable that future economic benefits associated with the item will flow to the Group. </w:t>
      </w:r>
    </w:p>
    <w:p w14:paraId="7F446107" w14:textId="77777777" w:rsidR="00797E79" w:rsidRPr="00B11DAB" w:rsidRDefault="00797E79" w:rsidP="00062AF8">
      <w:pPr>
        <w:tabs>
          <w:tab w:val="left" w:pos="540"/>
        </w:tabs>
        <w:ind w:left="540"/>
        <w:jc w:val="both"/>
        <w:rPr>
          <w:rFonts w:ascii="Arial" w:eastAsia="Arial Unicode MS" w:hAnsi="Arial" w:cs="Arial"/>
          <w:color w:val="auto"/>
          <w:sz w:val="18"/>
          <w:szCs w:val="18"/>
        </w:rPr>
      </w:pPr>
    </w:p>
    <w:p w14:paraId="7D4B45D8" w14:textId="77777777" w:rsidR="0079559F" w:rsidRPr="00B11DAB" w:rsidRDefault="0079559F" w:rsidP="00062AF8">
      <w:pPr>
        <w:tabs>
          <w:tab w:val="left" w:pos="540"/>
        </w:tabs>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All other repairs and maintenance are charged to profit or loss when incurred.</w:t>
      </w:r>
    </w:p>
    <w:p w14:paraId="4BC37CDC" w14:textId="77777777" w:rsidR="00975719" w:rsidRPr="00B11DAB" w:rsidRDefault="00975719" w:rsidP="00062AF8">
      <w:pPr>
        <w:tabs>
          <w:tab w:val="left" w:pos="540"/>
        </w:tabs>
        <w:ind w:left="540"/>
        <w:jc w:val="both"/>
        <w:rPr>
          <w:rFonts w:ascii="Arial" w:eastAsia="Arial Unicode MS" w:hAnsi="Arial" w:cs="Arial"/>
          <w:color w:val="auto"/>
          <w:sz w:val="18"/>
          <w:szCs w:val="18"/>
        </w:rPr>
      </w:pPr>
    </w:p>
    <w:p w14:paraId="2599D479" w14:textId="77777777" w:rsidR="00B373FC" w:rsidRPr="00B11DAB" w:rsidRDefault="0079559F" w:rsidP="00062AF8">
      <w:pPr>
        <w:tabs>
          <w:tab w:val="left" w:pos="540"/>
        </w:tabs>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Land is not depreciated. Depreciation on other assets is calculated using the straight-line method to allocate their cost to their residual values over their estimated useful lives, as follows:</w:t>
      </w:r>
    </w:p>
    <w:p w14:paraId="135F8130" w14:textId="77777777" w:rsidR="00062AF8" w:rsidRPr="00B11DAB" w:rsidRDefault="00062AF8" w:rsidP="00062AF8">
      <w:pPr>
        <w:tabs>
          <w:tab w:val="left" w:pos="540"/>
        </w:tabs>
        <w:ind w:left="540"/>
        <w:jc w:val="both"/>
        <w:rPr>
          <w:rFonts w:ascii="Arial" w:eastAsia="Arial Unicode MS" w:hAnsi="Arial" w:cs="Arial"/>
          <w:color w:val="auto"/>
          <w:sz w:val="18"/>
          <w:szCs w:val="18"/>
        </w:rPr>
      </w:pPr>
    </w:p>
    <w:p w14:paraId="1978E38D" w14:textId="11463179" w:rsidR="00B373FC" w:rsidRPr="00B11DAB" w:rsidRDefault="0058610A" w:rsidP="00F636BA">
      <w:pPr>
        <w:jc w:val="right"/>
        <w:rPr>
          <w:rFonts w:ascii="Arial" w:hAnsi="Arial" w:cs="Arial"/>
          <w:sz w:val="18"/>
          <w:szCs w:val="18"/>
          <w:u w:val="single"/>
        </w:rPr>
      </w:pPr>
      <w:r w:rsidRPr="00B11DAB">
        <w:rPr>
          <w:rFonts w:ascii="Arial" w:hAnsi="Arial" w:cs="Arial"/>
          <w:sz w:val="18"/>
          <w:szCs w:val="18"/>
        </w:rPr>
        <w:t xml:space="preserve">                                                                                                                                                             </w:t>
      </w:r>
      <w:r w:rsidRPr="00B11DAB">
        <w:rPr>
          <w:rFonts w:ascii="Arial" w:hAnsi="Arial" w:cs="Arial"/>
          <w:sz w:val="18"/>
          <w:szCs w:val="18"/>
          <w:u w:val="single"/>
        </w:rPr>
        <w:t>Years</w:t>
      </w:r>
    </w:p>
    <w:p w14:paraId="0B4CAD2D" w14:textId="6FE3A503" w:rsidR="00B373FC" w:rsidRPr="00B11DAB" w:rsidRDefault="00B373FC" w:rsidP="73F5CF20">
      <w:pPr>
        <w:tabs>
          <w:tab w:val="left" w:pos="5670"/>
          <w:tab w:val="right" w:pos="9450"/>
        </w:tabs>
        <w:suppressAutoHyphens/>
        <w:ind w:left="540" w:right="528"/>
        <w:rPr>
          <w:rFonts w:ascii="Arial" w:eastAsia="Arial Unicode MS" w:hAnsi="Arial" w:cs="Arial"/>
          <w:color w:val="auto"/>
          <w:sz w:val="18"/>
          <w:szCs w:val="18"/>
        </w:rPr>
      </w:pPr>
      <w:r w:rsidRPr="00B11DAB">
        <w:rPr>
          <w:rFonts w:ascii="Arial" w:eastAsia="Arial Unicode MS" w:hAnsi="Arial" w:cs="Arial"/>
          <w:color w:val="auto"/>
          <w:spacing w:val="-2"/>
          <w:sz w:val="18"/>
          <w:szCs w:val="18"/>
        </w:rPr>
        <w:t>Land improvement</w:t>
      </w:r>
      <w:r w:rsidR="057C27D3" w:rsidRPr="00B11DAB">
        <w:rPr>
          <w:rFonts w:ascii="Arial" w:eastAsia="Arial Unicode MS" w:hAnsi="Arial" w:cs="Arial"/>
          <w:color w:val="auto"/>
          <w:spacing w:val="-2"/>
          <w:sz w:val="18"/>
          <w:szCs w:val="18"/>
        </w:rPr>
        <w:t xml:space="preserve">                                                                          </w:t>
      </w:r>
      <w:r w:rsidR="057C27D3" w:rsidRPr="00B11DAB">
        <w:rPr>
          <w:rFonts w:ascii="Arial" w:eastAsia="Arial Unicode MS" w:hAnsi="Arial" w:cs="Arial"/>
          <w:color w:val="auto"/>
          <w:sz w:val="18"/>
          <w:szCs w:val="18"/>
        </w:rPr>
        <w:t xml:space="preserve">                                                 </w:t>
      </w:r>
      <w:r w:rsidR="00E37615" w:rsidRPr="00B11DAB">
        <w:rPr>
          <w:rFonts w:ascii="Arial" w:eastAsia="Arial Unicode MS" w:hAnsi="Arial" w:cs="Arial"/>
          <w:color w:val="auto"/>
          <w:sz w:val="18"/>
          <w:szCs w:val="18"/>
        </w:rPr>
        <w:tab/>
      </w:r>
      <w:r w:rsidR="00E70748" w:rsidRPr="00E70748">
        <w:rPr>
          <w:rFonts w:ascii="Arial" w:eastAsia="Arial Unicode MS" w:hAnsi="Arial" w:cs="Arial"/>
          <w:color w:val="auto"/>
          <w:sz w:val="18"/>
          <w:szCs w:val="18"/>
        </w:rPr>
        <w:t>20</w:t>
      </w:r>
      <w:r w:rsidR="353A11AE" w:rsidRPr="00B11DAB">
        <w:rPr>
          <w:rFonts w:ascii="Arial" w:eastAsia="Arial Unicode MS" w:hAnsi="Arial" w:cs="Arial"/>
          <w:color w:val="auto"/>
          <w:sz w:val="18"/>
          <w:szCs w:val="18"/>
        </w:rPr>
        <w:t xml:space="preserve"> years</w:t>
      </w:r>
    </w:p>
    <w:p w14:paraId="1A310F45" w14:textId="12099407" w:rsidR="00B373FC" w:rsidRPr="00B11DAB" w:rsidRDefault="00B373FC" w:rsidP="7637E6A7">
      <w:pPr>
        <w:tabs>
          <w:tab w:val="left" w:pos="5670"/>
          <w:tab w:val="right" w:pos="9450"/>
        </w:tabs>
        <w:suppressAutoHyphens/>
        <w:ind w:left="540"/>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Buildings and building improvement</w:t>
      </w:r>
      <w:r w:rsidRPr="00B11DAB">
        <w:rPr>
          <w:rFonts w:ascii="Arial" w:eastAsia="Arial Unicode MS" w:hAnsi="Arial" w:cs="Arial"/>
          <w:color w:val="auto"/>
          <w:spacing w:val="-2"/>
          <w:sz w:val="18"/>
          <w:szCs w:val="18"/>
        </w:rPr>
        <w:tab/>
      </w:r>
      <w:r w:rsidR="13ECFD61" w:rsidRPr="00B11DAB">
        <w:rPr>
          <w:rFonts w:ascii="Arial" w:eastAsia="Arial Unicode MS" w:hAnsi="Arial" w:cs="Arial"/>
          <w:color w:val="auto"/>
          <w:spacing w:val="-2"/>
          <w:sz w:val="18"/>
          <w:szCs w:val="18"/>
        </w:rPr>
        <w:t xml:space="preserve">                                                       </w:t>
      </w:r>
      <w:r w:rsidR="00523400" w:rsidRPr="00B11DAB">
        <w:rPr>
          <w:rFonts w:ascii="Arial" w:eastAsia="Arial Unicode MS" w:hAnsi="Arial" w:cs="Arial"/>
          <w:color w:val="auto"/>
          <w:spacing w:val="-2"/>
          <w:sz w:val="18"/>
          <w:szCs w:val="18"/>
        </w:rPr>
        <w:tab/>
      </w:r>
      <w:r w:rsidR="00E70748" w:rsidRPr="00E70748">
        <w:rPr>
          <w:rFonts w:ascii="Arial" w:eastAsia="Arial Unicode MS" w:hAnsi="Arial" w:cs="Arial"/>
          <w:color w:val="auto"/>
          <w:spacing w:val="-2"/>
          <w:sz w:val="18"/>
          <w:szCs w:val="18"/>
        </w:rPr>
        <w:t>20</w:t>
      </w:r>
      <w:r w:rsidRPr="00B11DAB">
        <w:rPr>
          <w:rFonts w:ascii="Arial" w:eastAsia="Arial Unicode MS" w:hAnsi="Arial" w:cs="Arial"/>
          <w:color w:val="auto"/>
          <w:spacing w:val="-2"/>
          <w:sz w:val="18"/>
          <w:szCs w:val="18"/>
        </w:rPr>
        <w:t xml:space="preserve"> - </w:t>
      </w:r>
      <w:r w:rsidR="00E70748" w:rsidRPr="00E70748">
        <w:rPr>
          <w:rFonts w:ascii="Arial" w:eastAsia="Arial Unicode MS" w:hAnsi="Arial" w:cs="Arial"/>
          <w:color w:val="auto"/>
          <w:spacing w:val="-2"/>
          <w:sz w:val="18"/>
          <w:szCs w:val="18"/>
        </w:rPr>
        <w:t>30</w:t>
      </w:r>
      <w:r w:rsidRPr="00B11DAB">
        <w:rPr>
          <w:rFonts w:ascii="Arial" w:eastAsia="Arial Unicode MS" w:hAnsi="Arial" w:cs="Arial"/>
          <w:color w:val="auto"/>
          <w:spacing w:val="-2"/>
          <w:sz w:val="18"/>
          <w:szCs w:val="18"/>
        </w:rPr>
        <w:t xml:space="preserve"> years</w:t>
      </w:r>
    </w:p>
    <w:p w14:paraId="67237E24" w14:textId="17983346" w:rsidR="00B373FC" w:rsidRPr="00B11DAB" w:rsidRDefault="00B373FC" w:rsidP="7637E6A7">
      <w:pPr>
        <w:tabs>
          <w:tab w:val="left" w:pos="5670"/>
          <w:tab w:val="right" w:pos="9450"/>
        </w:tabs>
        <w:suppressAutoHyphens/>
        <w:ind w:left="540"/>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Furniture</w:t>
      </w:r>
      <w:r w:rsidR="00464C91" w:rsidRPr="00B11DAB">
        <w:rPr>
          <w:rFonts w:ascii="Arial" w:eastAsia="Arial Unicode MS" w:hAnsi="Arial" w:cs="Arial"/>
          <w:color w:val="auto"/>
          <w:spacing w:val="-2"/>
          <w:sz w:val="18"/>
          <w:szCs w:val="18"/>
        </w:rPr>
        <w:t>,</w:t>
      </w:r>
      <w:r w:rsidRPr="00B11DAB">
        <w:rPr>
          <w:rFonts w:ascii="Arial" w:eastAsia="Arial Unicode MS" w:hAnsi="Arial" w:cs="Arial"/>
          <w:color w:val="auto"/>
          <w:spacing w:val="-2"/>
          <w:sz w:val="18"/>
          <w:szCs w:val="18"/>
        </w:rPr>
        <w:t xml:space="preserve"> fixture</w:t>
      </w:r>
      <w:r w:rsidR="00464C91" w:rsidRPr="00B11DAB">
        <w:rPr>
          <w:rFonts w:ascii="Arial" w:eastAsia="Arial Unicode MS" w:hAnsi="Arial" w:cs="Arial"/>
          <w:color w:val="auto"/>
          <w:spacing w:val="-2"/>
          <w:sz w:val="18"/>
          <w:szCs w:val="18"/>
        </w:rPr>
        <w:t>s</w:t>
      </w:r>
      <w:r w:rsidRPr="00B11DAB">
        <w:rPr>
          <w:rFonts w:ascii="Arial" w:eastAsia="Arial Unicode MS" w:hAnsi="Arial" w:cs="Arial"/>
          <w:color w:val="auto"/>
          <w:spacing w:val="-2"/>
          <w:sz w:val="18"/>
          <w:szCs w:val="18"/>
        </w:rPr>
        <w:t xml:space="preserve"> and equipment</w:t>
      </w:r>
      <w:r w:rsidRPr="00B11DAB">
        <w:rPr>
          <w:rFonts w:ascii="Arial" w:eastAsia="Arial Unicode MS" w:hAnsi="Arial" w:cs="Arial"/>
          <w:color w:val="auto"/>
          <w:spacing w:val="-2"/>
          <w:sz w:val="18"/>
          <w:szCs w:val="18"/>
        </w:rPr>
        <w:tab/>
      </w:r>
      <w:r w:rsidR="7A41B7F4" w:rsidRPr="00B11DAB">
        <w:rPr>
          <w:rFonts w:ascii="Arial" w:eastAsia="Arial Unicode MS" w:hAnsi="Arial" w:cs="Arial"/>
          <w:color w:val="auto"/>
          <w:spacing w:val="-2"/>
          <w:sz w:val="18"/>
          <w:szCs w:val="18"/>
        </w:rPr>
        <w:t xml:space="preserve">                                                         </w:t>
      </w:r>
      <w:r w:rsidR="00523400" w:rsidRPr="00B11DAB">
        <w:rPr>
          <w:rFonts w:ascii="Arial" w:eastAsia="Arial Unicode MS" w:hAnsi="Arial" w:cs="Arial"/>
          <w:color w:val="auto"/>
          <w:spacing w:val="-2"/>
          <w:sz w:val="18"/>
          <w:szCs w:val="18"/>
        </w:rPr>
        <w:tab/>
      </w:r>
      <w:r w:rsidR="00E70748" w:rsidRPr="00E70748">
        <w:rPr>
          <w:rFonts w:ascii="Arial" w:eastAsia="Arial Unicode MS" w:hAnsi="Arial" w:cs="Arial"/>
          <w:color w:val="auto"/>
          <w:spacing w:val="-2"/>
          <w:sz w:val="18"/>
          <w:szCs w:val="18"/>
        </w:rPr>
        <w:t>3</w:t>
      </w:r>
      <w:r w:rsidRPr="00B11DAB">
        <w:rPr>
          <w:rFonts w:ascii="Arial" w:eastAsia="Arial Unicode MS" w:hAnsi="Arial" w:cs="Arial"/>
          <w:color w:val="auto"/>
          <w:spacing w:val="-2"/>
          <w:sz w:val="18"/>
          <w:szCs w:val="18"/>
        </w:rPr>
        <w:t xml:space="preserve"> - </w:t>
      </w:r>
      <w:r w:rsidR="00E70748" w:rsidRPr="00E70748">
        <w:rPr>
          <w:rFonts w:ascii="Arial" w:eastAsia="Arial Unicode MS" w:hAnsi="Arial" w:cs="Arial"/>
          <w:color w:val="auto"/>
          <w:spacing w:val="-2"/>
          <w:sz w:val="18"/>
          <w:szCs w:val="18"/>
        </w:rPr>
        <w:t>5</w:t>
      </w:r>
      <w:r w:rsidRPr="00B11DAB">
        <w:rPr>
          <w:rFonts w:ascii="Arial" w:eastAsia="Arial Unicode MS" w:hAnsi="Arial" w:cs="Arial"/>
          <w:color w:val="auto"/>
          <w:spacing w:val="-2"/>
          <w:sz w:val="18"/>
          <w:szCs w:val="18"/>
        </w:rPr>
        <w:t xml:space="preserve"> years</w:t>
      </w:r>
    </w:p>
    <w:p w14:paraId="57AB0E22" w14:textId="56E599CD" w:rsidR="00B373FC" w:rsidRPr="00B11DAB" w:rsidRDefault="00B373FC" w:rsidP="7637E6A7">
      <w:pPr>
        <w:tabs>
          <w:tab w:val="left" w:pos="5670"/>
          <w:tab w:val="right" w:pos="9450"/>
        </w:tabs>
        <w:suppressAutoHyphens/>
        <w:ind w:left="540"/>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Tools and machinery</w:t>
      </w:r>
      <w:r w:rsidRPr="00B11DAB">
        <w:rPr>
          <w:rFonts w:ascii="Arial" w:eastAsia="Arial Unicode MS" w:hAnsi="Arial" w:cs="Arial"/>
          <w:color w:val="auto"/>
          <w:spacing w:val="-2"/>
          <w:sz w:val="18"/>
          <w:szCs w:val="18"/>
        </w:rPr>
        <w:tab/>
      </w:r>
      <w:r w:rsidR="13DF6588" w:rsidRPr="00B11DAB">
        <w:rPr>
          <w:rFonts w:ascii="Arial" w:eastAsia="Arial Unicode MS" w:hAnsi="Arial" w:cs="Arial"/>
          <w:color w:val="auto"/>
          <w:spacing w:val="-2"/>
          <w:sz w:val="18"/>
          <w:szCs w:val="18"/>
        </w:rPr>
        <w:t xml:space="preserve">                                                    </w:t>
      </w:r>
      <w:r w:rsidR="00523400" w:rsidRPr="00B11DAB">
        <w:rPr>
          <w:rFonts w:ascii="Arial" w:eastAsia="Arial Unicode MS" w:hAnsi="Arial" w:cs="Arial"/>
          <w:color w:val="auto"/>
          <w:spacing w:val="-2"/>
          <w:sz w:val="18"/>
          <w:szCs w:val="18"/>
        </w:rPr>
        <w:tab/>
      </w:r>
      <w:r w:rsidR="13DF6588" w:rsidRPr="00B11DAB">
        <w:rPr>
          <w:rFonts w:ascii="Arial" w:eastAsia="Arial Unicode MS" w:hAnsi="Arial" w:cs="Arial"/>
          <w:color w:val="auto"/>
          <w:spacing w:val="-2"/>
          <w:sz w:val="18"/>
          <w:szCs w:val="18"/>
        </w:rPr>
        <w:t xml:space="preserve">   </w:t>
      </w:r>
      <w:r w:rsidR="00E70748" w:rsidRPr="00E70748">
        <w:rPr>
          <w:rFonts w:ascii="Arial" w:eastAsia="Arial Unicode MS" w:hAnsi="Arial" w:cs="Arial"/>
          <w:color w:val="auto"/>
          <w:spacing w:val="-2"/>
          <w:sz w:val="18"/>
          <w:szCs w:val="18"/>
        </w:rPr>
        <w:t>5</w:t>
      </w:r>
      <w:r w:rsidRPr="00B11DAB">
        <w:rPr>
          <w:rFonts w:ascii="Arial" w:eastAsia="Arial Unicode MS" w:hAnsi="Arial" w:cs="Arial"/>
          <w:color w:val="auto"/>
          <w:spacing w:val="-2"/>
          <w:sz w:val="18"/>
          <w:szCs w:val="18"/>
        </w:rPr>
        <w:t xml:space="preserve"> - </w:t>
      </w:r>
      <w:r w:rsidR="00E70748" w:rsidRPr="00E70748">
        <w:rPr>
          <w:rFonts w:ascii="Arial" w:eastAsia="Arial Unicode MS" w:hAnsi="Arial" w:cs="Arial"/>
          <w:color w:val="auto"/>
          <w:spacing w:val="-2"/>
          <w:sz w:val="18"/>
          <w:szCs w:val="18"/>
        </w:rPr>
        <w:t>10</w:t>
      </w:r>
      <w:r w:rsidRPr="00B11DAB">
        <w:rPr>
          <w:rFonts w:ascii="Arial" w:eastAsia="Arial Unicode MS" w:hAnsi="Arial" w:cs="Arial"/>
          <w:color w:val="auto"/>
          <w:spacing w:val="-2"/>
          <w:sz w:val="18"/>
          <w:szCs w:val="18"/>
        </w:rPr>
        <w:t xml:space="preserve"> years</w:t>
      </w:r>
    </w:p>
    <w:p w14:paraId="584A0D22" w14:textId="5931276D" w:rsidR="00B373FC" w:rsidRPr="00B11DAB" w:rsidRDefault="00B373FC" w:rsidP="7637E6A7">
      <w:pPr>
        <w:tabs>
          <w:tab w:val="left" w:pos="5670"/>
          <w:tab w:val="right" w:pos="9450"/>
        </w:tabs>
        <w:suppressAutoHyphens/>
        <w:ind w:left="540"/>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Vehicles</w:t>
      </w:r>
      <w:r w:rsidRPr="00B11DAB">
        <w:rPr>
          <w:rFonts w:ascii="Arial" w:eastAsia="Arial Unicode MS" w:hAnsi="Arial" w:cs="Arial"/>
          <w:color w:val="auto"/>
          <w:spacing w:val="-2"/>
          <w:sz w:val="18"/>
          <w:szCs w:val="18"/>
        </w:rPr>
        <w:tab/>
      </w:r>
      <w:r w:rsidR="7731D7BC" w:rsidRPr="00B11DAB">
        <w:rPr>
          <w:rFonts w:ascii="Arial" w:eastAsia="Arial Unicode MS" w:hAnsi="Arial" w:cs="Arial"/>
          <w:color w:val="auto"/>
          <w:spacing w:val="-2"/>
          <w:sz w:val="18"/>
          <w:szCs w:val="18"/>
        </w:rPr>
        <w:t xml:space="preserve">                                                      </w:t>
      </w:r>
      <w:r w:rsidR="00523400" w:rsidRPr="00B11DAB">
        <w:rPr>
          <w:rFonts w:ascii="Arial" w:eastAsia="Arial Unicode MS" w:hAnsi="Arial" w:cs="Arial"/>
          <w:color w:val="auto"/>
          <w:spacing w:val="-2"/>
          <w:sz w:val="18"/>
          <w:szCs w:val="18"/>
        </w:rPr>
        <w:tab/>
      </w:r>
      <w:r w:rsidR="7731D7BC" w:rsidRPr="00B11DAB">
        <w:rPr>
          <w:rFonts w:ascii="Arial" w:eastAsia="Arial Unicode MS" w:hAnsi="Arial" w:cs="Arial"/>
          <w:color w:val="auto"/>
          <w:spacing w:val="-2"/>
          <w:sz w:val="18"/>
          <w:szCs w:val="18"/>
        </w:rPr>
        <w:t xml:space="preserve">      </w:t>
      </w:r>
      <w:r w:rsidR="0B6D3A9A" w:rsidRPr="00B11DAB">
        <w:rPr>
          <w:rFonts w:ascii="Arial" w:eastAsia="Arial Unicode MS" w:hAnsi="Arial" w:cs="Arial"/>
          <w:color w:val="auto"/>
          <w:spacing w:val="-2"/>
          <w:sz w:val="18"/>
          <w:szCs w:val="18"/>
        </w:rPr>
        <w:t xml:space="preserve"> </w:t>
      </w:r>
      <w:r w:rsidR="7731D7BC" w:rsidRPr="00B11DAB">
        <w:rPr>
          <w:rFonts w:ascii="Arial" w:eastAsia="Arial Unicode MS" w:hAnsi="Arial" w:cs="Arial"/>
          <w:color w:val="auto"/>
          <w:spacing w:val="-2"/>
          <w:sz w:val="18"/>
          <w:szCs w:val="18"/>
        </w:rPr>
        <w:t xml:space="preserve"> </w:t>
      </w:r>
      <w:r w:rsidR="00E70748" w:rsidRPr="00E70748">
        <w:rPr>
          <w:rFonts w:ascii="Arial" w:eastAsia="Arial Unicode MS" w:hAnsi="Arial" w:cs="Arial"/>
          <w:color w:val="auto"/>
          <w:spacing w:val="-2"/>
          <w:sz w:val="18"/>
          <w:szCs w:val="18"/>
        </w:rPr>
        <w:t>5</w:t>
      </w:r>
      <w:r w:rsidRPr="00B11DAB">
        <w:rPr>
          <w:rFonts w:ascii="Arial" w:eastAsia="Arial Unicode MS" w:hAnsi="Arial" w:cs="Arial"/>
          <w:color w:val="auto"/>
          <w:spacing w:val="-2"/>
          <w:sz w:val="18"/>
          <w:szCs w:val="18"/>
        </w:rPr>
        <w:t xml:space="preserve"> years</w:t>
      </w:r>
    </w:p>
    <w:p w14:paraId="2BE6C8F0" w14:textId="5BA5F24B" w:rsidR="00A36DC2" w:rsidRPr="00B11DAB" w:rsidRDefault="00A36DC2" w:rsidP="7637E6A7">
      <w:pPr>
        <w:tabs>
          <w:tab w:val="left" w:pos="5670"/>
          <w:tab w:val="right" w:pos="9450"/>
        </w:tabs>
        <w:suppressAutoHyphens/>
        <w:ind w:left="540"/>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Sales office</w:t>
      </w:r>
      <w:r w:rsidRPr="00B11DAB">
        <w:rPr>
          <w:rFonts w:ascii="Arial" w:eastAsia="Arial Unicode MS" w:hAnsi="Arial" w:cs="Arial"/>
          <w:color w:val="auto"/>
          <w:spacing w:val="-2"/>
          <w:sz w:val="18"/>
          <w:szCs w:val="18"/>
        </w:rPr>
        <w:tab/>
      </w:r>
      <w:r w:rsidR="761250B3" w:rsidRPr="00B11DAB">
        <w:rPr>
          <w:rFonts w:ascii="Arial" w:eastAsia="Arial Unicode MS" w:hAnsi="Arial" w:cs="Arial"/>
          <w:color w:val="auto"/>
          <w:spacing w:val="-2"/>
          <w:sz w:val="18"/>
          <w:szCs w:val="18"/>
        </w:rPr>
        <w:t xml:space="preserve">                                                      </w:t>
      </w:r>
      <w:r w:rsidR="00523400" w:rsidRPr="00B11DAB">
        <w:rPr>
          <w:rFonts w:ascii="Arial" w:eastAsia="Arial Unicode MS" w:hAnsi="Arial" w:cs="Arial"/>
          <w:color w:val="auto"/>
          <w:spacing w:val="-2"/>
          <w:sz w:val="18"/>
          <w:szCs w:val="18"/>
        </w:rPr>
        <w:tab/>
      </w:r>
      <w:r w:rsidR="761250B3" w:rsidRPr="00B11DAB">
        <w:rPr>
          <w:rFonts w:ascii="Arial" w:eastAsia="Arial Unicode MS" w:hAnsi="Arial" w:cs="Arial"/>
          <w:color w:val="auto"/>
          <w:spacing w:val="-2"/>
          <w:sz w:val="18"/>
          <w:szCs w:val="18"/>
        </w:rPr>
        <w:t xml:space="preserve">        </w:t>
      </w:r>
      <w:r w:rsidR="00E70748" w:rsidRPr="00E70748">
        <w:rPr>
          <w:rFonts w:ascii="Arial" w:eastAsia="Arial Unicode MS" w:hAnsi="Arial" w:cs="Arial"/>
          <w:color w:val="auto"/>
          <w:spacing w:val="-2"/>
          <w:sz w:val="18"/>
          <w:szCs w:val="18"/>
        </w:rPr>
        <w:t>2</w:t>
      </w:r>
      <w:r w:rsidRPr="00B11DAB">
        <w:rPr>
          <w:rFonts w:ascii="Arial" w:eastAsia="Arial Unicode MS" w:hAnsi="Arial" w:cs="Arial"/>
          <w:color w:val="auto"/>
          <w:spacing w:val="-2"/>
          <w:sz w:val="18"/>
          <w:szCs w:val="18"/>
        </w:rPr>
        <w:t xml:space="preserve"> years</w:t>
      </w:r>
    </w:p>
    <w:p w14:paraId="4FB77521" w14:textId="77777777" w:rsidR="0079559F" w:rsidRPr="00B11DAB" w:rsidRDefault="0079559F" w:rsidP="00F636BA">
      <w:pPr>
        <w:ind w:left="540"/>
        <w:rPr>
          <w:rFonts w:ascii="Arial" w:eastAsia="Arial Unicode MS" w:hAnsi="Arial" w:cs="Arial"/>
          <w:color w:val="auto"/>
          <w:sz w:val="18"/>
          <w:szCs w:val="18"/>
        </w:rPr>
      </w:pPr>
    </w:p>
    <w:p w14:paraId="4C1559F0" w14:textId="77777777" w:rsidR="0079559F" w:rsidRPr="00B11DAB" w:rsidRDefault="0079559F" w:rsidP="00CE300B">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The assets’ residual values and useful lives are reviewed, and adjusted if appropriate, at the end of each reporting period.</w:t>
      </w:r>
    </w:p>
    <w:p w14:paraId="6A283C0E" w14:textId="77777777" w:rsidR="00B373FC" w:rsidRPr="00B11DAB" w:rsidRDefault="00B373FC" w:rsidP="00CE300B">
      <w:pPr>
        <w:ind w:left="540"/>
        <w:jc w:val="both"/>
        <w:rPr>
          <w:rFonts w:ascii="Arial" w:eastAsia="Arial Unicode MS" w:hAnsi="Arial" w:cs="Arial"/>
          <w:color w:val="auto"/>
          <w:sz w:val="18"/>
          <w:szCs w:val="18"/>
        </w:rPr>
      </w:pPr>
    </w:p>
    <w:p w14:paraId="2494C632" w14:textId="7044C1D4" w:rsidR="00023C33" w:rsidRPr="00B11DAB" w:rsidRDefault="0079559F" w:rsidP="00CE300B">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Gains or losses on disposals</w:t>
      </w:r>
      <w:r w:rsidR="00C46452" w:rsidRPr="00B11DAB">
        <w:rPr>
          <w:rFonts w:ascii="Arial" w:eastAsia="Arial Unicode MS" w:hAnsi="Arial" w:cs="Arial"/>
          <w:color w:val="auto"/>
          <w:sz w:val="18"/>
          <w:szCs w:val="18"/>
        </w:rPr>
        <w:t xml:space="preserve"> of property,plant and equipment</w:t>
      </w:r>
      <w:r w:rsidRPr="00B11DAB">
        <w:rPr>
          <w:rFonts w:ascii="Arial" w:eastAsia="Arial Unicode MS" w:hAnsi="Arial" w:cs="Arial"/>
          <w:color w:val="auto"/>
          <w:sz w:val="18"/>
          <w:szCs w:val="18"/>
        </w:rPr>
        <w:t xml:space="preserve"> are determined by comparing the proceeds with the carrying amount and </w:t>
      </w:r>
      <w:r w:rsidR="00CE300B" w:rsidRPr="00B11DAB">
        <w:rPr>
          <w:rFonts w:ascii="Arial" w:eastAsia="Arial Unicode MS" w:hAnsi="Arial" w:cs="Arial"/>
          <w:color w:val="auto"/>
          <w:sz w:val="18"/>
          <w:szCs w:val="18"/>
        </w:rPr>
        <w:t xml:space="preserve">net book value of assets </w:t>
      </w:r>
      <w:r w:rsidRPr="00B11DAB">
        <w:rPr>
          <w:rFonts w:ascii="Arial" w:eastAsia="Arial Unicode MS" w:hAnsi="Arial" w:cs="Arial"/>
          <w:color w:val="auto"/>
          <w:sz w:val="18"/>
          <w:szCs w:val="18"/>
        </w:rPr>
        <w:t xml:space="preserve">are recognised in </w:t>
      </w:r>
      <w:r w:rsidR="007204E5" w:rsidRPr="00B11DAB">
        <w:rPr>
          <w:rFonts w:ascii="Arial" w:eastAsia="Arial Unicode MS" w:hAnsi="Arial" w:cs="Arial"/>
          <w:color w:val="auto"/>
          <w:sz w:val="18"/>
          <w:szCs w:val="18"/>
        </w:rPr>
        <w:t>other income</w:t>
      </w:r>
      <w:r w:rsidRPr="00B11DAB">
        <w:rPr>
          <w:rFonts w:ascii="Arial" w:eastAsia="Arial Unicode MS" w:hAnsi="Arial" w:cs="Arial"/>
          <w:color w:val="auto"/>
          <w:sz w:val="18"/>
          <w:szCs w:val="18"/>
        </w:rPr>
        <w:t>.</w:t>
      </w:r>
    </w:p>
    <w:p w14:paraId="1604F69A" w14:textId="77777777" w:rsidR="00773523" w:rsidRPr="00B11DAB" w:rsidRDefault="00773523" w:rsidP="00517C9D">
      <w:pPr>
        <w:ind w:left="540"/>
        <w:jc w:val="both"/>
        <w:rPr>
          <w:rFonts w:ascii="Arial" w:eastAsia="Arial Unicode MS" w:hAnsi="Arial" w:cs="Arial"/>
          <w:color w:val="auto"/>
          <w:sz w:val="18"/>
          <w:szCs w:val="18"/>
        </w:rPr>
      </w:pPr>
    </w:p>
    <w:p w14:paraId="34EB489F" w14:textId="3285CAB9" w:rsidR="00773523" w:rsidRPr="00B11DAB" w:rsidRDefault="00E70748" w:rsidP="00F636BA">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773523" w:rsidRPr="00B11DAB">
        <w:rPr>
          <w:rFonts w:ascii="Arial" w:hAnsi="Arial" w:cs="Arial"/>
          <w:color w:val="auto"/>
          <w:sz w:val="18"/>
          <w:szCs w:val="18"/>
        </w:rPr>
        <w:t>.</w:t>
      </w:r>
      <w:r w:rsidRPr="00E70748">
        <w:rPr>
          <w:rFonts w:ascii="Arial" w:hAnsi="Arial" w:cs="Arial"/>
          <w:color w:val="auto"/>
          <w:sz w:val="18"/>
          <w:szCs w:val="18"/>
        </w:rPr>
        <w:t>8</w:t>
      </w:r>
      <w:r w:rsidR="00773523" w:rsidRPr="00B11DAB">
        <w:rPr>
          <w:rFonts w:ascii="Arial" w:hAnsi="Arial" w:cs="Arial"/>
          <w:color w:val="auto"/>
          <w:sz w:val="18"/>
          <w:szCs w:val="18"/>
        </w:rPr>
        <w:tab/>
        <w:t>Intangible assets</w:t>
      </w:r>
    </w:p>
    <w:p w14:paraId="414DD35A" w14:textId="77777777" w:rsidR="00773523" w:rsidRPr="00B11DAB" w:rsidRDefault="00773523" w:rsidP="00062AF8">
      <w:pPr>
        <w:suppressAutoHyphens/>
        <w:ind w:left="547"/>
        <w:rPr>
          <w:rFonts w:ascii="Arial" w:eastAsia="Arial Unicode MS" w:hAnsi="Arial" w:cs="Arial"/>
          <w:color w:val="auto"/>
          <w:sz w:val="18"/>
          <w:szCs w:val="18"/>
          <w:u w:val="single"/>
        </w:rPr>
      </w:pPr>
    </w:p>
    <w:p w14:paraId="61B20A7F" w14:textId="77777777" w:rsidR="00773523" w:rsidRPr="00B11DAB" w:rsidRDefault="00773523" w:rsidP="00062AF8">
      <w:pPr>
        <w:suppressAutoHyphens/>
        <w:ind w:left="547"/>
        <w:rPr>
          <w:rFonts w:ascii="Arial" w:eastAsia="Arial Unicode MS" w:hAnsi="Arial" w:cs="Arial"/>
          <w:i/>
          <w:iCs/>
          <w:color w:val="auto"/>
          <w:sz w:val="18"/>
          <w:szCs w:val="18"/>
        </w:rPr>
      </w:pPr>
      <w:r w:rsidRPr="00B11DAB">
        <w:rPr>
          <w:rFonts w:ascii="Arial" w:eastAsia="Arial Unicode MS" w:hAnsi="Arial" w:cs="Arial"/>
          <w:i/>
          <w:iCs/>
          <w:color w:val="auto"/>
          <w:sz w:val="18"/>
          <w:szCs w:val="18"/>
        </w:rPr>
        <w:t>Computer software</w:t>
      </w:r>
    </w:p>
    <w:p w14:paraId="06498C12" w14:textId="77777777" w:rsidR="00773523" w:rsidRPr="00B11DAB" w:rsidRDefault="00773523" w:rsidP="00062AF8">
      <w:pPr>
        <w:tabs>
          <w:tab w:val="left" w:pos="9289"/>
        </w:tabs>
        <w:autoSpaceDE w:val="0"/>
        <w:autoSpaceDN w:val="0"/>
        <w:adjustRightInd w:val="0"/>
        <w:ind w:left="547"/>
        <w:jc w:val="both"/>
        <w:rPr>
          <w:rFonts w:ascii="Arial" w:eastAsia="Arial Unicode MS" w:hAnsi="Arial" w:cs="Arial"/>
          <w:color w:val="auto"/>
          <w:sz w:val="18"/>
          <w:szCs w:val="18"/>
        </w:rPr>
      </w:pPr>
    </w:p>
    <w:p w14:paraId="4E8F5186" w14:textId="4FA4C4AC" w:rsidR="00773523" w:rsidRPr="00B11DAB" w:rsidRDefault="00773523" w:rsidP="00062AF8">
      <w:pPr>
        <w:pStyle w:val="ListParagraph"/>
        <w:spacing w:after="0" w:line="240" w:lineRule="auto"/>
        <w:ind w:left="547"/>
        <w:jc w:val="both"/>
        <w:rPr>
          <w:rFonts w:ascii="Arial" w:eastAsia="Arial Unicode MS" w:hAnsi="Arial" w:cs="Arial"/>
          <w:sz w:val="18"/>
          <w:szCs w:val="18"/>
        </w:rPr>
      </w:pPr>
      <w:r w:rsidRPr="00B11DAB">
        <w:rPr>
          <w:rFonts w:ascii="Arial" w:eastAsia="Arial Unicode MS" w:hAnsi="Arial" w:cs="Arial"/>
          <w:sz w:val="18"/>
          <w:szCs w:val="18"/>
        </w:rPr>
        <w:t xml:space="preserve">Acquired computer software is measured at cost. These costs are amortised over their estimated useful lives of </w:t>
      </w:r>
      <w:r w:rsidR="00E70748" w:rsidRPr="00E70748">
        <w:rPr>
          <w:rFonts w:ascii="Arial" w:eastAsia="Arial Unicode MS" w:hAnsi="Arial" w:cs="Arial"/>
          <w:sz w:val="18"/>
          <w:szCs w:val="18"/>
        </w:rPr>
        <w:t>5</w:t>
      </w:r>
      <w:r w:rsidRPr="00B11DAB">
        <w:rPr>
          <w:rFonts w:ascii="Arial" w:eastAsia="Arial Unicode MS" w:hAnsi="Arial" w:cs="Arial"/>
          <w:sz w:val="18"/>
          <w:szCs w:val="18"/>
        </w:rPr>
        <w:t xml:space="preserve"> - </w:t>
      </w:r>
      <w:r w:rsidR="00E70748" w:rsidRPr="00E70748">
        <w:rPr>
          <w:rFonts w:ascii="Arial" w:eastAsia="Arial Unicode MS" w:hAnsi="Arial" w:cs="Arial"/>
          <w:sz w:val="18"/>
          <w:szCs w:val="18"/>
        </w:rPr>
        <w:t>10</w:t>
      </w:r>
      <w:r w:rsidRPr="00B11DAB">
        <w:rPr>
          <w:rFonts w:ascii="Arial" w:eastAsia="Arial Unicode MS" w:hAnsi="Arial" w:cs="Arial"/>
          <w:sz w:val="18"/>
          <w:szCs w:val="18"/>
        </w:rPr>
        <w:t xml:space="preserve"> years.</w:t>
      </w:r>
      <w:r w:rsidR="00481737" w:rsidRPr="00B11DAB">
        <w:rPr>
          <w:rFonts w:ascii="Arial" w:eastAsia="Arial Unicode MS" w:hAnsi="Arial" w:cs="Arial"/>
          <w:sz w:val="18"/>
          <w:szCs w:val="18"/>
          <w:cs/>
        </w:rPr>
        <w:t xml:space="preserve"> </w:t>
      </w:r>
      <w:r w:rsidR="00481737" w:rsidRPr="00B11DAB">
        <w:rPr>
          <w:rFonts w:ascii="Arial" w:eastAsia="Arial Unicode MS" w:hAnsi="Arial" w:cs="Arial"/>
          <w:sz w:val="18"/>
          <w:szCs w:val="18"/>
        </w:rPr>
        <w:t>Depreciation on computer software is calculated using the straight-line method</w:t>
      </w:r>
      <w:r w:rsidR="008951BE" w:rsidRPr="00B11DAB">
        <w:rPr>
          <w:rFonts w:ascii="Arial" w:eastAsia="Arial Unicode MS" w:hAnsi="Arial" w:cs="Arial"/>
          <w:sz w:val="18"/>
          <w:szCs w:val="18"/>
        </w:rPr>
        <w:t>.</w:t>
      </w:r>
    </w:p>
    <w:p w14:paraId="6B376A5A" w14:textId="77777777" w:rsidR="00773523" w:rsidRPr="00B11DAB" w:rsidRDefault="00773523" w:rsidP="00062AF8">
      <w:pPr>
        <w:pStyle w:val="ListParagraph"/>
        <w:spacing w:after="0" w:line="240" w:lineRule="auto"/>
        <w:ind w:left="547"/>
        <w:jc w:val="both"/>
        <w:rPr>
          <w:rFonts w:ascii="Arial" w:eastAsia="Arial Unicode MS" w:hAnsi="Arial" w:cs="Arial"/>
          <w:sz w:val="18"/>
          <w:szCs w:val="18"/>
        </w:rPr>
      </w:pPr>
    </w:p>
    <w:p w14:paraId="34D02338" w14:textId="40165445" w:rsidR="00863CF4" w:rsidRPr="00B11DAB" w:rsidRDefault="00773523" w:rsidP="00062AF8">
      <w:pPr>
        <w:pStyle w:val="ListParagraph"/>
        <w:spacing w:after="0" w:line="240" w:lineRule="auto"/>
        <w:ind w:left="547"/>
        <w:jc w:val="both"/>
        <w:rPr>
          <w:rFonts w:ascii="Arial" w:hAnsi="Arial" w:cs="Arial"/>
          <w:spacing w:val="-2"/>
          <w:sz w:val="18"/>
          <w:szCs w:val="18"/>
        </w:rPr>
      </w:pPr>
      <w:r w:rsidRPr="00B11DAB">
        <w:rPr>
          <w:rFonts w:ascii="Arial" w:hAnsi="Arial" w:cs="Arial"/>
          <w:spacing w:val="-2"/>
          <w:sz w:val="18"/>
          <w:szCs w:val="18"/>
        </w:rPr>
        <w:t>Cost associated with maintaining computer software are recognised as an expense as incurred.</w:t>
      </w:r>
    </w:p>
    <w:p w14:paraId="05F0E13D" w14:textId="57D632E0" w:rsidR="0063513D" w:rsidRPr="00B11DAB" w:rsidRDefault="0063513D" w:rsidP="00062AF8">
      <w:pPr>
        <w:suppressAutoHyphens/>
        <w:ind w:left="547"/>
        <w:jc w:val="both"/>
        <w:rPr>
          <w:rFonts w:ascii="Arial" w:eastAsia="Arial Unicode MS" w:hAnsi="Arial" w:cs="Arial"/>
          <w:b/>
          <w:bCs/>
          <w:color w:val="auto"/>
          <w:sz w:val="18"/>
          <w:szCs w:val="18"/>
        </w:rPr>
      </w:pPr>
    </w:p>
    <w:p w14:paraId="6566F558" w14:textId="21B537AC" w:rsidR="00773523" w:rsidRPr="00B11DAB" w:rsidRDefault="00E70748" w:rsidP="00F636BA">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773523" w:rsidRPr="00B11DAB">
        <w:rPr>
          <w:rFonts w:ascii="Arial" w:hAnsi="Arial" w:cs="Arial"/>
          <w:color w:val="auto"/>
          <w:sz w:val="18"/>
          <w:szCs w:val="18"/>
        </w:rPr>
        <w:t>.</w:t>
      </w:r>
      <w:r w:rsidRPr="00E70748">
        <w:rPr>
          <w:rFonts w:ascii="Arial" w:hAnsi="Arial" w:cs="Arial"/>
          <w:color w:val="auto"/>
          <w:sz w:val="18"/>
          <w:szCs w:val="18"/>
        </w:rPr>
        <w:t>9</w:t>
      </w:r>
      <w:r w:rsidR="00773523" w:rsidRPr="00B11DAB">
        <w:rPr>
          <w:rFonts w:ascii="Arial" w:hAnsi="Arial" w:cs="Arial"/>
          <w:color w:val="auto"/>
          <w:sz w:val="18"/>
          <w:szCs w:val="18"/>
        </w:rPr>
        <w:tab/>
        <w:t>Impairment of assets</w:t>
      </w:r>
    </w:p>
    <w:p w14:paraId="39DF1C57" w14:textId="77777777" w:rsidR="00773523" w:rsidRPr="00B11DAB" w:rsidRDefault="00773523" w:rsidP="0063513D">
      <w:pPr>
        <w:suppressAutoHyphens/>
        <w:ind w:left="540"/>
        <w:jc w:val="both"/>
        <w:rPr>
          <w:rFonts w:ascii="Arial" w:eastAsia="Arial Unicode MS" w:hAnsi="Arial" w:cs="Arial"/>
          <w:color w:val="auto"/>
          <w:sz w:val="18"/>
          <w:szCs w:val="18"/>
        </w:rPr>
      </w:pPr>
    </w:p>
    <w:p w14:paraId="3F4F1A9C" w14:textId="029C2E2D" w:rsidR="00773523" w:rsidRPr="00B11DAB" w:rsidRDefault="00773523" w:rsidP="0063513D">
      <w:pPr>
        <w:suppressAutoHyphens/>
        <w:ind w:left="540"/>
        <w:jc w:val="both"/>
        <w:rPr>
          <w:rFonts w:ascii="Arial" w:eastAsia="Arial Unicode MS" w:hAnsi="Arial" w:cs="Arial"/>
          <w:color w:val="auto"/>
          <w:sz w:val="18"/>
          <w:szCs w:val="18"/>
        </w:rPr>
      </w:pPr>
      <w:r w:rsidRPr="00B11DAB">
        <w:rPr>
          <w:rFonts w:ascii="Arial" w:eastAsia="Arial Unicode MS" w:hAnsi="Arial" w:cs="Arial"/>
          <w:color w:val="auto"/>
          <w:spacing w:val="-2"/>
          <w:sz w:val="18"/>
          <w:szCs w:val="18"/>
        </w:rPr>
        <w:t xml:space="preserve">Assets that have </w:t>
      </w:r>
      <w:r w:rsidR="00CC532D" w:rsidRPr="00B11DAB">
        <w:rPr>
          <w:rFonts w:ascii="Arial" w:eastAsia="Arial Unicode MS" w:hAnsi="Arial" w:cs="Arial"/>
          <w:color w:val="auto"/>
          <w:spacing w:val="-2"/>
          <w:sz w:val="18"/>
          <w:szCs w:val="18"/>
        </w:rPr>
        <w:t xml:space="preserve">a </w:t>
      </w:r>
      <w:r w:rsidRPr="00B11DAB">
        <w:rPr>
          <w:rFonts w:ascii="Arial" w:eastAsia="Arial Unicode MS" w:hAnsi="Arial" w:cs="Arial"/>
          <w:color w:val="auto"/>
          <w:spacing w:val="-2"/>
          <w:sz w:val="18"/>
          <w:szCs w:val="18"/>
        </w:rPr>
        <w:t xml:space="preserve">useful life are tested for </w:t>
      </w:r>
      <w:r w:rsidR="00CC532D" w:rsidRPr="00B11DAB">
        <w:rPr>
          <w:rFonts w:ascii="Arial" w:eastAsia="Arial Unicode MS" w:hAnsi="Arial" w:cs="Arial"/>
          <w:color w:val="auto"/>
          <w:spacing w:val="-2"/>
          <w:sz w:val="18"/>
          <w:szCs w:val="18"/>
        </w:rPr>
        <w:t>impairment if</w:t>
      </w:r>
      <w:r w:rsidRPr="00B11DAB">
        <w:rPr>
          <w:rFonts w:ascii="Arial" w:eastAsia="Arial Unicode MS" w:hAnsi="Arial" w:cs="Arial"/>
          <w:color w:val="auto"/>
          <w:spacing w:val="-2"/>
          <w:sz w:val="18"/>
          <w:szCs w:val="18"/>
        </w:rPr>
        <w:t xml:space="preserve"> events or changes</w:t>
      </w:r>
      <w:r w:rsidRPr="00B11DAB">
        <w:rPr>
          <w:rFonts w:ascii="Arial" w:eastAsia="Arial Unicode MS" w:hAnsi="Arial" w:cs="Arial"/>
          <w:color w:val="auto"/>
          <w:sz w:val="18"/>
          <w:szCs w:val="18"/>
        </w:rPr>
        <w:t xml:space="preserve">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8BCA6D1" w14:textId="77777777" w:rsidR="00773523" w:rsidRPr="00B11DAB" w:rsidRDefault="00773523" w:rsidP="0063513D">
      <w:pPr>
        <w:suppressAutoHyphens/>
        <w:ind w:left="540"/>
        <w:jc w:val="both"/>
        <w:rPr>
          <w:rFonts w:ascii="Arial" w:eastAsia="Arial Unicode MS" w:hAnsi="Arial" w:cs="Arial"/>
          <w:color w:val="auto"/>
          <w:sz w:val="18"/>
          <w:szCs w:val="18"/>
        </w:rPr>
      </w:pPr>
    </w:p>
    <w:p w14:paraId="58587917" w14:textId="77777777" w:rsidR="00773523" w:rsidRPr="00B11DAB" w:rsidRDefault="00773523" w:rsidP="0063513D">
      <w:pPr>
        <w:suppressAutoHyphens/>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Where the reasons for previously recognised impairments no longer exist, the impairment losses on the assets concerned other than goodwill is reversed.</w:t>
      </w:r>
    </w:p>
    <w:p w14:paraId="7A842F39" w14:textId="4D3D64DF" w:rsidR="00E7602D" w:rsidRPr="00B11DAB" w:rsidRDefault="00B11DAB" w:rsidP="00517C9D">
      <w:pPr>
        <w:suppressAutoHyphens/>
        <w:ind w:left="540"/>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3C148D5A" w14:textId="101B9B8C" w:rsidR="00B373FC" w:rsidRPr="00B11DAB" w:rsidRDefault="00E70748" w:rsidP="00F636BA">
      <w:pPr>
        <w:pStyle w:val="Heading2"/>
        <w:ind w:left="567" w:hanging="567"/>
        <w:jc w:val="both"/>
        <w:rPr>
          <w:rFonts w:ascii="Arial" w:hAnsi="Arial" w:cs="Arial"/>
          <w:color w:val="auto"/>
          <w:sz w:val="18"/>
          <w:szCs w:val="18"/>
        </w:rPr>
      </w:pPr>
      <w:r w:rsidRPr="00E70748">
        <w:rPr>
          <w:rFonts w:ascii="Arial" w:hAnsi="Arial" w:cs="Arial"/>
          <w:color w:val="auto"/>
          <w:sz w:val="18"/>
          <w:szCs w:val="18"/>
        </w:rPr>
        <w:t>5</w:t>
      </w:r>
      <w:r w:rsidR="00173F4E" w:rsidRPr="00B11DAB">
        <w:rPr>
          <w:rFonts w:ascii="Arial" w:hAnsi="Arial" w:cs="Arial"/>
          <w:color w:val="auto"/>
          <w:sz w:val="18"/>
          <w:szCs w:val="18"/>
        </w:rPr>
        <w:t>.</w:t>
      </w:r>
      <w:r w:rsidRPr="00E70748">
        <w:rPr>
          <w:rFonts w:ascii="Arial" w:hAnsi="Arial" w:cs="Arial"/>
          <w:color w:val="auto"/>
          <w:sz w:val="18"/>
          <w:szCs w:val="18"/>
        </w:rPr>
        <w:t>10</w:t>
      </w:r>
      <w:r w:rsidR="00B373FC" w:rsidRPr="00B11DAB">
        <w:rPr>
          <w:rFonts w:ascii="Arial" w:hAnsi="Arial" w:cs="Arial"/>
          <w:color w:val="auto"/>
          <w:sz w:val="18"/>
          <w:szCs w:val="18"/>
        </w:rPr>
        <w:tab/>
        <w:t>Leas</w:t>
      </w:r>
      <w:r w:rsidR="00D14E30" w:rsidRPr="00B11DAB">
        <w:rPr>
          <w:rFonts w:ascii="Arial" w:hAnsi="Arial" w:cs="Arial"/>
          <w:color w:val="auto"/>
          <w:sz w:val="18"/>
          <w:szCs w:val="18"/>
        </w:rPr>
        <w:t>es</w:t>
      </w:r>
    </w:p>
    <w:p w14:paraId="34A8F046" w14:textId="77777777" w:rsidR="00EC6264" w:rsidRPr="00B11DAB" w:rsidRDefault="00EC6264" w:rsidP="00517C9D">
      <w:pPr>
        <w:suppressAutoHyphens/>
        <w:ind w:left="540"/>
        <w:jc w:val="both"/>
        <w:rPr>
          <w:rFonts w:ascii="Arial" w:eastAsia="Arial Unicode MS" w:hAnsi="Arial" w:cs="Arial"/>
          <w:color w:val="auto"/>
          <w:sz w:val="14"/>
          <w:szCs w:val="14"/>
        </w:rPr>
      </w:pPr>
    </w:p>
    <w:p w14:paraId="50166C85" w14:textId="77777777" w:rsidR="00D14E30" w:rsidRPr="00B11DAB" w:rsidRDefault="00D14E30" w:rsidP="00F636BA">
      <w:pPr>
        <w:pStyle w:val="Heading4"/>
      </w:pPr>
      <w:r w:rsidRPr="00B11DAB">
        <w:t>Leases - where the Group is the lessee</w:t>
      </w:r>
    </w:p>
    <w:p w14:paraId="074E01E9" w14:textId="77777777" w:rsidR="00D14E30" w:rsidRPr="00B11DAB" w:rsidRDefault="00D14E30" w:rsidP="00B11DAB">
      <w:pPr>
        <w:suppressAutoHyphens/>
        <w:ind w:left="540"/>
        <w:jc w:val="both"/>
        <w:rPr>
          <w:rFonts w:ascii="Arial" w:eastAsia="Arial Unicode MS" w:hAnsi="Arial" w:cs="Arial"/>
          <w:color w:val="auto"/>
          <w:sz w:val="14"/>
          <w:szCs w:val="14"/>
        </w:rPr>
      </w:pPr>
    </w:p>
    <w:p w14:paraId="5C5CC71F" w14:textId="3E9E8038" w:rsidR="00E63170" w:rsidRPr="00B11DAB" w:rsidRDefault="00D14E30" w:rsidP="0063513D">
      <w:pPr>
        <w:pStyle w:val="ListParagraph"/>
        <w:spacing w:after="0" w:line="240" w:lineRule="auto"/>
        <w:ind w:left="540"/>
        <w:jc w:val="both"/>
        <w:rPr>
          <w:rFonts w:ascii="Arial" w:hAnsi="Arial" w:cs="Arial"/>
          <w:sz w:val="18"/>
          <w:szCs w:val="18"/>
        </w:rPr>
      </w:pPr>
      <w:r w:rsidRPr="00B11DAB">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6765435" w14:textId="77777777" w:rsidR="00E63170" w:rsidRPr="00B11DAB" w:rsidRDefault="00E63170" w:rsidP="00B11DAB">
      <w:pPr>
        <w:suppressAutoHyphens/>
        <w:ind w:left="540"/>
        <w:jc w:val="both"/>
        <w:rPr>
          <w:rFonts w:ascii="Arial" w:eastAsia="Arial Unicode MS" w:hAnsi="Arial" w:cs="Arial"/>
          <w:color w:val="auto"/>
          <w:sz w:val="14"/>
          <w:szCs w:val="14"/>
        </w:rPr>
      </w:pPr>
    </w:p>
    <w:p w14:paraId="57F92A4C" w14:textId="37D9DC82" w:rsidR="00D14E30" w:rsidRPr="00B11DAB" w:rsidRDefault="00D14E30" w:rsidP="0063513D">
      <w:pPr>
        <w:pStyle w:val="ListParagraph"/>
        <w:spacing w:after="0" w:line="240" w:lineRule="auto"/>
        <w:ind w:left="540"/>
        <w:jc w:val="both"/>
        <w:rPr>
          <w:rFonts w:ascii="Arial" w:hAnsi="Arial" w:cs="Arial"/>
          <w:sz w:val="18"/>
          <w:szCs w:val="18"/>
        </w:rPr>
      </w:pPr>
      <w:r w:rsidRPr="00B11DAB">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w:t>
      </w:r>
      <w:r w:rsidR="00A04171">
        <w:rPr>
          <w:rFonts w:ascii="Arial" w:hAnsi="Arial" w:cs="Arial"/>
          <w:sz w:val="18"/>
          <w:szCs w:val="18"/>
        </w:rPr>
        <w:t>G</w:t>
      </w:r>
      <w:r w:rsidRPr="00B11DAB">
        <w:rPr>
          <w:rFonts w:ascii="Arial" w:hAnsi="Arial" w:cs="Arial"/>
          <w:sz w:val="18"/>
          <w:szCs w:val="18"/>
        </w:rPr>
        <w:t>roup is a lessee, it has elected not to separate lease and non-lease components and instead accounts for these as a single lease component</w:t>
      </w:r>
      <w:r w:rsidR="00784E6A" w:rsidRPr="00B11DAB">
        <w:rPr>
          <w:rFonts w:ascii="Arial" w:eastAsia="Arial Unicode MS" w:hAnsi="Arial" w:cs="Arial"/>
          <w:sz w:val="18"/>
          <w:szCs w:val="18"/>
        </w:rPr>
        <w:t>.</w:t>
      </w:r>
    </w:p>
    <w:p w14:paraId="0CD88E4A" w14:textId="47539FF8" w:rsidR="00D14E30" w:rsidRPr="00B11DAB" w:rsidRDefault="00D14E30" w:rsidP="00B11DAB">
      <w:pPr>
        <w:suppressAutoHyphens/>
        <w:ind w:left="540"/>
        <w:jc w:val="both"/>
        <w:rPr>
          <w:rFonts w:ascii="Arial" w:eastAsia="Arial Unicode MS" w:hAnsi="Arial" w:cs="Arial"/>
          <w:color w:val="auto"/>
          <w:sz w:val="14"/>
          <w:szCs w:val="14"/>
        </w:rPr>
      </w:pPr>
    </w:p>
    <w:p w14:paraId="6AD756D7" w14:textId="03C3B574" w:rsidR="00773523" w:rsidRPr="00B11DAB" w:rsidRDefault="00D14E30" w:rsidP="0063513D">
      <w:pPr>
        <w:pStyle w:val="ListParagraph"/>
        <w:spacing w:after="0" w:line="240" w:lineRule="auto"/>
        <w:ind w:left="540"/>
        <w:jc w:val="both"/>
        <w:rPr>
          <w:rFonts w:ascii="Arial" w:hAnsi="Arial" w:cs="Arial"/>
          <w:sz w:val="18"/>
          <w:szCs w:val="18"/>
        </w:rPr>
      </w:pPr>
      <w:r w:rsidRPr="00B11DAB">
        <w:rPr>
          <w:rFonts w:ascii="Arial" w:hAnsi="Arial" w:cs="Arial"/>
          <w:sz w:val="18"/>
          <w:szCs w:val="18"/>
        </w:rPr>
        <w:t>A</w:t>
      </w:r>
      <w:r w:rsidRPr="00B11DAB">
        <w:rPr>
          <w:rFonts w:ascii="Arial" w:hAnsi="Arial" w:cs="Arial"/>
          <w:spacing w:val="-4"/>
          <w:sz w:val="18"/>
          <w:szCs w:val="18"/>
        </w:rPr>
        <w:t>ssets and liabilities arising from a lease are initially measured on a present value basis. Lease liabilities include</w:t>
      </w:r>
      <w:r w:rsidRPr="00B11DAB">
        <w:rPr>
          <w:rFonts w:ascii="Arial" w:hAnsi="Arial" w:cs="Arial"/>
          <w:sz w:val="18"/>
          <w:szCs w:val="18"/>
        </w:rPr>
        <w:t xml:space="preserve"> the net present value of the following lease payments:</w:t>
      </w:r>
    </w:p>
    <w:p w14:paraId="0384120E" w14:textId="7CB5445A" w:rsidR="0027424D" w:rsidRPr="00B11DAB" w:rsidRDefault="0027424D" w:rsidP="00B11DAB">
      <w:pPr>
        <w:suppressAutoHyphens/>
        <w:ind w:left="540"/>
        <w:jc w:val="both"/>
        <w:rPr>
          <w:rFonts w:ascii="Arial" w:eastAsia="Arial Unicode MS" w:hAnsi="Arial" w:cs="Arial"/>
          <w:color w:val="auto"/>
          <w:sz w:val="14"/>
          <w:szCs w:val="14"/>
        </w:rPr>
      </w:pPr>
    </w:p>
    <w:p w14:paraId="36C89912" w14:textId="44344A0B" w:rsidR="00D14E30" w:rsidRPr="00B11DAB" w:rsidRDefault="00D14E30" w:rsidP="003723F6">
      <w:pPr>
        <w:pStyle w:val="ListParagraph"/>
        <w:numPr>
          <w:ilvl w:val="0"/>
          <w:numId w:val="2"/>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fixed payments (including in-substance fixed payments), less any lease incentives receivable</w:t>
      </w:r>
    </w:p>
    <w:p w14:paraId="48A51384" w14:textId="77777777" w:rsidR="00D14E30" w:rsidRPr="00B11DAB" w:rsidRDefault="00D14E30" w:rsidP="003723F6">
      <w:pPr>
        <w:pStyle w:val="ListParagraph"/>
        <w:numPr>
          <w:ilvl w:val="0"/>
          <w:numId w:val="2"/>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variable lease payment that are based on an index or a rate</w:t>
      </w:r>
    </w:p>
    <w:p w14:paraId="7FEA8FD5" w14:textId="77777777" w:rsidR="00D14E30" w:rsidRPr="00B11DAB" w:rsidRDefault="00D14E30" w:rsidP="003723F6">
      <w:pPr>
        <w:pStyle w:val="ListParagraph"/>
        <w:numPr>
          <w:ilvl w:val="0"/>
          <w:numId w:val="2"/>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amounts expected to be payable by the lessee under residual value guarantees</w:t>
      </w:r>
    </w:p>
    <w:p w14:paraId="649CD942" w14:textId="77777777" w:rsidR="00D14E30" w:rsidRPr="00B11DAB" w:rsidRDefault="00D14E30" w:rsidP="003723F6">
      <w:pPr>
        <w:pStyle w:val="ListParagraph"/>
        <w:numPr>
          <w:ilvl w:val="0"/>
          <w:numId w:val="2"/>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the exercise price of a purchase option if the lessee is reasonably certain to exercise that option, and</w:t>
      </w:r>
    </w:p>
    <w:p w14:paraId="7047B4FB" w14:textId="77777777" w:rsidR="00D14E30" w:rsidRPr="00B11DAB" w:rsidRDefault="00D14E30" w:rsidP="003723F6">
      <w:pPr>
        <w:pStyle w:val="ListParagraph"/>
        <w:numPr>
          <w:ilvl w:val="0"/>
          <w:numId w:val="2"/>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payments of penalties for terminating the lease, if the lease term reflects the lessee exercising that option.</w:t>
      </w:r>
    </w:p>
    <w:p w14:paraId="09F6F2A1" w14:textId="77777777" w:rsidR="00D14E30" w:rsidRPr="00B11DAB" w:rsidRDefault="00D14E30" w:rsidP="00B11DAB">
      <w:pPr>
        <w:suppressAutoHyphens/>
        <w:ind w:left="540"/>
        <w:jc w:val="both"/>
        <w:rPr>
          <w:rFonts w:ascii="Arial" w:eastAsia="Arial Unicode MS" w:hAnsi="Arial" w:cs="Arial"/>
          <w:color w:val="auto"/>
          <w:sz w:val="14"/>
          <w:szCs w:val="14"/>
        </w:rPr>
      </w:pPr>
    </w:p>
    <w:p w14:paraId="61C6BE43" w14:textId="77777777" w:rsidR="00D14E30" w:rsidRPr="00B11DAB" w:rsidRDefault="00D14E30" w:rsidP="0063513D">
      <w:pPr>
        <w:pStyle w:val="ListParagraph"/>
        <w:spacing w:after="0" w:line="240" w:lineRule="auto"/>
        <w:ind w:left="547"/>
        <w:jc w:val="both"/>
        <w:rPr>
          <w:rFonts w:ascii="Arial" w:hAnsi="Arial" w:cs="Arial"/>
          <w:sz w:val="18"/>
          <w:szCs w:val="18"/>
        </w:rPr>
      </w:pPr>
      <w:r w:rsidRPr="00B11DAB">
        <w:rPr>
          <w:rFonts w:ascii="Arial" w:hAnsi="Arial" w:cs="Arial"/>
          <w:sz w:val="18"/>
          <w:szCs w:val="18"/>
        </w:rPr>
        <w:t>Lease payments to be made under reasonably certain extension options are also included in the measurement of the liability.</w:t>
      </w:r>
    </w:p>
    <w:p w14:paraId="207DFDE3" w14:textId="77777777" w:rsidR="008845FF" w:rsidRPr="00B11DAB" w:rsidRDefault="008845FF" w:rsidP="00B11DAB">
      <w:pPr>
        <w:suppressAutoHyphens/>
        <w:ind w:left="540"/>
        <w:jc w:val="both"/>
        <w:rPr>
          <w:rFonts w:ascii="Arial" w:eastAsia="Arial Unicode MS" w:hAnsi="Arial" w:cs="Arial"/>
          <w:color w:val="auto"/>
          <w:sz w:val="14"/>
          <w:szCs w:val="14"/>
        </w:rPr>
      </w:pPr>
    </w:p>
    <w:p w14:paraId="1C81B65F" w14:textId="77777777" w:rsidR="00D14E30" w:rsidRPr="00B11DAB" w:rsidRDefault="00D14E30" w:rsidP="0063513D">
      <w:pPr>
        <w:pStyle w:val="ListParagraph"/>
        <w:spacing w:after="0" w:line="240" w:lineRule="auto"/>
        <w:ind w:left="547"/>
        <w:jc w:val="both"/>
        <w:rPr>
          <w:rFonts w:ascii="Arial" w:hAnsi="Arial" w:cs="Arial"/>
          <w:sz w:val="18"/>
          <w:szCs w:val="18"/>
        </w:rPr>
      </w:pPr>
      <w:r w:rsidRPr="00B11DAB">
        <w:rPr>
          <w:rFonts w:ascii="Arial" w:hAnsi="Arial" w:cs="Arial"/>
          <w:spacing w:val="-2"/>
          <w:sz w:val="18"/>
          <w:szCs w:val="18"/>
        </w:rPr>
        <w:t>The lease payments are discounted using the interest rate implicit in the lease. If that rate cannot be determined,</w:t>
      </w:r>
      <w:r w:rsidRPr="00B11DAB">
        <w:rPr>
          <w:rFonts w:ascii="Arial" w:hAnsi="Arial" w:cs="Arial"/>
          <w:sz w:val="18"/>
          <w:szCs w:val="18"/>
        </w:rPr>
        <w:t xml:space="preserve"> t</w:t>
      </w:r>
      <w:r w:rsidRPr="00B11DAB">
        <w:rPr>
          <w:rFonts w:ascii="Arial" w:hAnsi="Arial" w:cs="Arial"/>
          <w:spacing w:val="-4"/>
          <w:sz w:val="18"/>
          <w:szCs w:val="18"/>
        </w:rPr>
        <w:t>he lessee’s incremental borrowing rate is used, being the rate that the lessee would have to pay to borrow the funds</w:t>
      </w:r>
      <w:r w:rsidRPr="00B11DAB">
        <w:rPr>
          <w:rFonts w:ascii="Arial" w:hAnsi="Arial" w:cs="Arial"/>
          <w:spacing w:val="-2"/>
          <w:sz w:val="18"/>
          <w:szCs w:val="18"/>
        </w:rPr>
        <w:t xml:space="preserve"> necessary to obtain an asset of similar value in a similar economic environment with similar terms and conditions.</w:t>
      </w:r>
      <w:r w:rsidRPr="00B11DAB">
        <w:rPr>
          <w:rFonts w:ascii="Arial" w:hAnsi="Arial" w:cs="Arial"/>
          <w:sz w:val="18"/>
          <w:szCs w:val="18"/>
        </w:rPr>
        <w:t xml:space="preserve"> </w:t>
      </w:r>
    </w:p>
    <w:p w14:paraId="373E2A3C" w14:textId="77777777" w:rsidR="00D14E30" w:rsidRPr="00B11DAB" w:rsidRDefault="00D14E30" w:rsidP="00B11DAB">
      <w:pPr>
        <w:suppressAutoHyphens/>
        <w:ind w:left="540"/>
        <w:jc w:val="both"/>
        <w:rPr>
          <w:rFonts w:ascii="Arial" w:eastAsia="Arial Unicode MS" w:hAnsi="Arial" w:cs="Arial"/>
          <w:color w:val="auto"/>
          <w:sz w:val="14"/>
          <w:szCs w:val="14"/>
        </w:rPr>
      </w:pPr>
    </w:p>
    <w:p w14:paraId="66E723D3" w14:textId="6C3FEFE8" w:rsidR="00D14E30" w:rsidRPr="00B11DAB" w:rsidRDefault="00D14E30" w:rsidP="0063513D">
      <w:pPr>
        <w:pStyle w:val="ListParagraph"/>
        <w:spacing w:after="0" w:line="240" w:lineRule="auto"/>
        <w:ind w:left="547"/>
        <w:jc w:val="both"/>
        <w:rPr>
          <w:rFonts w:ascii="Arial" w:hAnsi="Arial" w:cs="Arial"/>
          <w:sz w:val="18"/>
          <w:szCs w:val="18"/>
        </w:rPr>
      </w:pPr>
      <w:r w:rsidRPr="00B11DAB">
        <w:rPr>
          <w:rFonts w:ascii="Arial" w:hAnsi="Arial" w:cs="Arial"/>
          <w:sz w:val="18"/>
          <w:szCs w:val="18"/>
        </w:rPr>
        <w:t>Right-of-use assets are measured at cost comprising the following:</w:t>
      </w:r>
    </w:p>
    <w:p w14:paraId="6BE37696" w14:textId="77777777" w:rsidR="00854F66" w:rsidRPr="00B11DAB" w:rsidRDefault="00854F66" w:rsidP="00B11DAB">
      <w:pPr>
        <w:suppressAutoHyphens/>
        <w:ind w:left="540"/>
        <w:jc w:val="both"/>
        <w:rPr>
          <w:rFonts w:ascii="Arial" w:eastAsia="Arial Unicode MS" w:hAnsi="Arial" w:cs="Arial"/>
          <w:color w:val="auto"/>
          <w:sz w:val="14"/>
          <w:szCs w:val="14"/>
        </w:rPr>
      </w:pPr>
    </w:p>
    <w:p w14:paraId="4C56424C" w14:textId="77777777" w:rsidR="00D14E30" w:rsidRPr="00B11DAB" w:rsidRDefault="00D14E30" w:rsidP="003723F6">
      <w:pPr>
        <w:pStyle w:val="ListParagraph"/>
        <w:numPr>
          <w:ilvl w:val="0"/>
          <w:numId w:val="10"/>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the amount of the initial measurement of lease liability</w:t>
      </w:r>
    </w:p>
    <w:p w14:paraId="243A45FD" w14:textId="77777777" w:rsidR="00D14E30" w:rsidRPr="00B11DAB" w:rsidRDefault="00D14E30" w:rsidP="003723F6">
      <w:pPr>
        <w:pStyle w:val="ListParagraph"/>
        <w:numPr>
          <w:ilvl w:val="0"/>
          <w:numId w:val="10"/>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any lease payments made at or before the commencement date less any lease incentives received</w:t>
      </w:r>
    </w:p>
    <w:p w14:paraId="6A9BAF5C" w14:textId="77777777" w:rsidR="00D14E30" w:rsidRPr="00B11DAB" w:rsidRDefault="00D14E30" w:rsidP="003723F6">
      <w:pPr>
        <w:pStyle w:val="ListParagraph"/>
        <w:numPr>
          <w:ilvl w:val="0"/>
          <w:numId w:val="10"/>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any initial direct costs, and</w:t>
      </w:r>
    </w:p>
    <w:p w14:paraId="71A33BF4" w14:textId="77777777" w:rsidR="00D14E30" w:rsidRPr="00B11DAB" w:rsidRDefault="00D14E30" w:rsidP="003723F6">
      <w:pPr>
        <w:pStyle w:val="ListParagraph"/>
        <w:numPr>
          <w:ilvl w:val="0"/>
          <w:numId w:val="10"/>
        </w:numPr>
        <w:tabs>
          <w:tab w:val="left" w:pos="900"/>
        </w:tabs>
        <w:spacing w:after="0" w:line="240" w:lineRule="auto"/>
        <w:ind w:left="900"/>
        <w:jc w:val="both"/>
        <w:rPr>
          <w:rFonts w:ascii="Arial" w:hAnsi="Arial" w:cs="Arial"/>
          <w:sz w:val="18"/>
          <w:szCs w:val="18"/>
        </w:rPr>
      </w:pPr>
      <w:r w:rsidRPr="00B11DAB">
        <w:rPr>
          <w:rFonts w:ascii="Arial" w:hAnsi="Arial" w:cs="Arial"/>
          <w:sz w:val="18"/>
          <w:szCs w:val="18"/>
        </w:rPr>
        <w:t xml:space="preserve">restoration costs. </w:t>
      </w:r>
    </w:p>
    <w:p w14:paraId="1E3FF02F" w14:textId="77777777" w:rsidR="00007AF7" w:rsidRPr="00B11DAB" w:rsidRDefault="00007AF7" w:rsidP="00B11DAB">
      <w:pPr>
        <w:suppressAutoHyphens/>
        <w:ind w:left="540"/>
        <w:jc w:val="both"/>
        <w:rPr>
          <w:rFonts w:ascii="Arial" w:eastAsia="Arial Unicode MS" w:hAnsi="Arial" w:cs="Arial"/>
          <w:color w:val="auto"/>
          <w:sz w:val="14"/>
          <w:szCs w:val="14"/>
        </w:rPr>
      </w:pPr>
    </w:p>
    <w:p w14:paraId="15EE0E53" w14:textId="0F5481F7" w:rsidR="00D14E30" w:rsidRPr="00B11DAB" w:rsidRDefault="00D14E30" w:rsidP="0063513D">
      <w:pPr>
        <w:pStyle w:val="ListParagraph"/>
        <w:spacing w:after="0" w:line="240" w:lineRule="auto"/>
        <w:ind w:left="547"/>
        <w:jc w:val="both"/>
        <w:rPr>
          <w:rFonts w:ascii="Arial" w:hAnsi="Arial" w:cs="Arial"/>
          <w:sz w:val="18"/>
          <w:szCs w:val="18"/>
        </w:rPr>
      </w:pPr>
      <w:r w:rsidRPr="00B11DAB">
        <w:rPr>
          <w:rFonts w:ascii="Arial" w:hAnsi="Arial" w:cs="Arial"/>
          <w:sz w:val="18"/>
          <w:szCs w:val="18"/>
        </w:rPr>
        <w:t>P</w:t>
      </w:r>
      <w:r w:rsidRPr="00B11DAB">
        <w:rPr>
          <w:rFonts w:ascii="Arial" w:hAnsi="Arial" w:cs="Arial"/>
          <w:spacing w:val="-4"/>
          <w:sz w:val="18"/>
          <w:szCs w:val="18"/>
        </w:rPr>
        <w:t>ayments associated with short-term leases and leases of low-value assets are recognised on a straight-line basis</w:t>
      </w:r>
      <w:r w:rsidRPr="00B11DAB">
        <w:rPr>
          <w:rFonts w:ascii="Arial" w:hAnsi="Arial" w:cs="Arial"/>
          <w:sz w:val="18"/>
          <w:szCs w:val="18"/>
        </w:rPr>
        <w:t xml:space="preserve"> as an expense in profit or loss. Short-term leases are leases with a lease term of </w:t>
      </w:r>
      <w:r w:rsidR="00E70748" w:rsidRPr="00E70748">
        <w:rPr>
          <w:rFonts w:ascii="Arial" w:hAnsi="Arial" w:cs="Arial"/>
          <w:sz w:val="18"/>
          <w:szCs w:val="18"/>
        </w:rPr>
        <w:t>12</w:t>
      </w:r>
      <w:r w:rsidRPr="00B11DAB">
        <w:rPr>
          <w:rFonts w:ascii="Arial" w:hAnsi="Arial" w:cs="Arial"/>
          <w:sz w:val="18"/>
          <w:szCs w:val="18"/>
        </w:rPr>
        <w:t xml:space="preserve"> months or less. Low-value assets comprise</w:t>
      </w:r>
      <w:r w:rsidR="00007AF7" w:rsidRPr="00B11DAB">
        <w:rPr>
          <w:rFonts w:ascii="Arial" w:hAnsi="Arial" w:cs="Arial"/>
          <w:sz w:val="18"/>
          <w:szCs w:val="18"/>
        </w:rPr>
        <w:t xml:space="preserve"> of small items.</w:t>
      </w:r>
    </w:p>
    <w:p w14:paraId="37C653E8" w14:textId="77777777" w:rsidR="00502720" w:rsidRPr="00B11DAB" w:rsidRDefault="00502720" w:rsidP="00B11DAB">
      <w:pPr>
        <w:suppressAutoHyphens/>
        <w:ind w:left="540"/>
        <w:jc w:val="both"/>
        <w:rPr>
          <w:rFonts w:ascii="Arial" w:eastAsia="Arial Unicode MS" w:hAnsi="Arial" w:cs="Arial"/>
          <w:color w:val="auto"/>
          <w:sz w:val="14"/>
          <w:szCs w:val="14"/>
        </w:rPr>
      </w:pPr>
    </w:p>
    <w:p w14:paraId="1795543A" w14:textId="0DB36F6D" w:rsidR="00D14E30" w:rsidRPr="00B11DAB" w:rsidRDefault="00D14E30" w:rsidP="00F636BA">
      <w:pPr>
        <w:pStyle w:val="Heading4"/>
      </w:pPr>
      <w:r w:rsidRPr="00B11DAB">
        <w:t>Leases - where the Group is the lessor</w:t>
      </w:r>
    </w:p>
    <w:p w14:paraId="400629DF" w14:textId="77777777" w:rsidR="00D14E30" w:rsidRPr="00B11DAB" w:rsidRDefault="00D14E30" w:rsidP="00B11DAB">
      <w:pPr>
        <w:suppressAutoHyphens/>
        <w:ind w:left="540"/>
        <w:jc w:val="both"/>
        <w:rPr>
          <w:rFonts w:ascii="Arial" w:eastAsia="Arial Unicode MS" w:hAnsi="Arial" w:cs="Arial"/>
          <w:color w:val="auto"/>
          <w:sz w:val="14"/>
          <w:szCs w:val="14"/>
        </w:rPr>
      </w:pPr>
    </w:p>
    <w:p w14:paraId="47812581" w14:textId="77777777" w:rsidR="00D14E30" w:rsidRPr="00B11DAB" w:rsidRDefault="00D14E30" w:rsidP="0063513D">
      <w:pPr>
        <w:pStyle w:val="ListParagraph"/>
        <w:spacing w:after="0" w:line="240" w:lineRule="auto"/>
        <w:ind w:left="547"/>
        <w:jc w:val="both"/>
        <w:rPr>
          <w:rFonts w:ascii="Arial" w:hAnsi="Arial" w:cs="Arial"/>
          <w:sz w:val="18"/>
          <w:szCs w:val="18"/>
        </w:rPr>
      </w:pPr>
      <w:r w:rsidRPr="00B11DAB">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FBEC8B6" w14:textId="77777777" w:rsidR="00502720" w:rsidRPr="00B11DAB" w:rsidRDefault="00502720" w:rsidP="00B11DAB">
      <w:pPr>
        <w:suppressAutoHyphens/>
        <w:ind w:left="540"/>
        <w:jc w:val="both"/>
        <w:rPr>
          <w:rFonts w:ascii="Arial" w:eastAsia="Arial Unicode MS" w:hAnsi="Arial" w:cs="Arial"/>
          <w:color w:val="auto"/>
          <w:sz w:val="14"/>
          <w:szCs w:val="14"/>
        </w:rPr>
      </w:pPr>
    </w:p>
    <w:p w14:paraId="4AF7767F" w14:textId="4E8DC4AC" w:rsidR="00007AF7" w:rsidRPr="00B11DAB" w:rsidRDefault="003D4DEC" w:rsidP="00F636BA">
      <w:pPr>
        <w:pStyle w:val="Heading4"/>
      </w:pPr>
      <w:r w:rsidRPr="00B11DAB">
        <w:t>Leasehold</w:t>
      </w:r>
      <w:r w:rsidR="00E97C20" w:rsidRPr="00B11DAB">
        <w:t xml:space="preserve"> right</w:t>
      </w:r>
    </w:p>
    <w:p w14:paraId="1289D58F" w14:textId="77777777" w:rsidR="00E97C20" w:rsidRPr="00B11DAB" w:rsidRDefault="00E97C20" w:rsidP="00B11DAB">
      <w:pPr>
        <w:suppressAutoHyphens/>
        <w:ind w:left="540"/>
        <w:jc w:val="both"/>
        <w:rPr>
          <w:rFonts w:ascii="Arial" w:eastAsia="Arial Unicode MS" w:hAnsi="Arial" w:cs="Arial"/>
          <w:color w:val="auto"/>
          <w:sz w:val="14"/>
          <w:szCs w:val="14"/>
        </w:rPr>
      </w:pPr>
    </w:p>
    <w:p w14:paraId="4CD2863F" w14:textId="26ADFF00" w:rsidR="00007AF7" w:rsidRPr="00B11DAB" w:rsidRDefault="00E97C20" w:rsidP="0063513D">
      <w:pPr>
        <w:pStyle w:val="ListParagraph"/>
        <w:spacing w:after="0" w:line="240" w:lineRule="auto"/>
        <w:ind w:left="547"/>
        <w:jc w:val="both"/>
        <w:rPr>
          <w:rFonts w:ascii="Arial" w:hAnsi="Arial" w:cs="Arial"/>
          <w:sz w:val="18"/>
          <w:szCs w:val="18"/>
        </w:rPr>
      </w:pPr>
      <w:r w:rsidRPr="00B11DAB">
        <w:rPr>
          <w:rFonts w:ascii="Arial" w:hAnsi="Arial" w:cs="Arial"/>
          <w:sz w:val="18"/>
          <w:szCs w:val="18"/>
        </w:rPr>
        <w:t xml:space="preserve">Leasehold right is stated at cost less accumulated amortisation which is based on the cost of the leasehold right on a straight-line basis over the leasehold period of </w:t>
      </w:r>
      <w:r w:rsidR="00E70748" w:rsidRPr="00E70748">
        <w:rPr>
          <w:rFonts w:ascii="Arial" w:hAnsi="Arial" w:cs="Arial"/>
          <w:sz w:val="18"/>
          <w:szCs w:val="18"/>
        </w:rPr>
        <w:t>30</w:t>
      </w:r>
      <w:r w:rsidRPr="00B11DAB">
        <w:rPr>
          <w:rFonts w:ascii="Arial" w:hAnsi="Arial" w:cs="Arial"/>
          <w:sz w:val="18"/>
          <w:szCs w:val="18"/>
        </w:rPr>
        <w:t xml:space="preserve"> years. Amortisation is charged to profit or loss.</w:t>
      </w:r>
    </w:p>
    <w:p w14:paraId="14FE5B4A" w14:textId="49639433" w:rsidR="009B6CB3" w:rsidRPr="00B11DAB" w:rsidRDefault="009B6CB3" w:rsidP="00B11DAB">
      <w:pPr>
        <w:suppressAutoHyphens/>
        <w:ind w:left="540"/>
        <w:jc w:val="both"/>
        <w:rPr>
          <w:rFonts w:ascii="Arial" w:eastAsia="Arial Unicode MS" w:hAnsi="Arial" w:cs="Arial"/>
          <w:color w:val="auto"/>
          <w:sz w:val="14"/>
          <w:szCs w:val="14"/>
        </w:rPr>
      </w:pPr>
    </w:p>
    <w:p w14:paraId="79C185E0" w14:textId="23429289" w:rsidR="00C61FE6" w:rsidRPr="00B11DAB" w:rsidRDefault="00E70748" w:rsidP="0063513D">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C61FE6" w:rsidRPr="00B11DAB">
        <w:rPr>
          <w:rFonts w:ascii="Arial" w:hAnsi="Arial" w:cs="Arial"/>
          <w:color w:val="auto"/>
          <w:sz w:val="18"/>
          <w:szCs w:val="18"/>
        </w:rPr>
        <w:t>.</w:t>
      </w:r>
      <w:r w:rsidRPr="00E70748">
        <w:rPr>
          <w:rFonts w:ascii="Arial" w:hAnsi="Arial" w:cs="Arial"/>
          <w:color w:val="auto"/>
          <w:sz w:val="18"/>
          <w:szCs w:val="18"/>
        </w:rPr>
        <w:t>11</w:t>
      </w:r>
      <w:r w:rsidR="00C61FE6" w:rsidRPr="00B11DAB">
        <w:rPr>
          <w:rFonts w:ascii="Arial" w:hAnsi="Arial" w:cs="Arial"/>
          <w:color w:val="auto"/>
          <w:sz w:val="18"/>
          <w:szCs w:val="18"/>
        </w:rPr>
        <w:tab/>
        <w:t>Financial liabilities</w:t>
      </w:r>
    </w:p>
    <w:p w14:paraId="1039EA13" w14:textId="77777777" w:rsidR="00C61FE6" w:rsidRPr="00B11DAB" w:rsidRDefault="00C61FE6" w:rsidP="00B11DAB">
      <w:pPr>
        <w:suppressAutoHyphens/>
        <w:ind w:left="540"/>
        <w:jc w:val="both"/>
        <w:rPr>
          <w:rFonts w:ascii="Arial" w:eastAsia="Arial Unicode MS" w:hAnsi="Arial" w:cs="Arial"/>
          <w:color w:val="auto"/>
          <w:sz w:val="14"/>
          <w:szCs w:val="14"/>
        </w:rPr>
      </w:pPr>
    </w:p>
    <w:p w14:paraId="486406A8" w14:textId="77777777" w:rsidR="00C61FE6" w:rsidRPr="00B11DAB" w:rsidRDefault="00C61FE6" w:rsidP="0063513D">
      <w:pPr>
        <w:pStyle w:val="NoSpacing"/>
        <w:ind w:left="1080" w:hanging="540"/>
        <w:rPr>
          <w:rFonts w:ascii="Arial" w:hAnsi="Arial" w:cs="Arial"/>
          <w:color w:val="auto"/>
          <w:sz w:val="18"/>
          <w:szCs w:val="18"/>
        </w:rPr>
      </w:pPr>
      <w:r w:rsidRPr="00B11DAB">
        <w:rPr>
          <w:rFonts w:ascii="Arial" w:hAnsi="Arial" w:cs="Arial"/>
          <w:color w:val="auto"/>
          <w:sz w:val="18"/>
          <w:szCs w:val="18"/>
        </w:rPr>
        <w:t>a)</w:t>
      </w:r>
      <w:r w:rsidRPr="00B11DAB">
        <w:rPr>
          <w:rFonts w:ascii="Arial" w:hAnsi="Arial" w:cs="Arial"/>
        </w:rPr>
        <w:tab/>
      </w:r>
      <w:r w:rsidRPr="00B11DAB">
        <w:rPr>
          <w:rFonts w:ascii="Arial" w:hAnsi="Arial" w:cs="Arial"/>
          <w:color w:val="auto"/>
          <w:sz w:val="18"/>
          <w:szCs w:val="18"/>
        </w:rPr>
        <w:t>Classification</w:t>
      </w:r>
    </w:p>
    <w:p w14:paraId="406046A1" w14:textId="77777777" w:rsidR="00C61FE6" w:rsidRPr="00B11DAB" w:rsidRDefault="00C61FE6" w:rsidP="00B11DAB">
      <w:pPr>
        <w:suppressAutoHyphens/>
        <w:ind w:left="1080"/>
        <w:jc w:val="both"/>
        <w:rPr>
          <w:rFonts w:ascii="Arial" w:eastAsia="Arial Unicode MS" w:hAnsi="Arial" w:cs="Arial"/>
          <w:color w:val="auto"/>
          <w:sz w:val="14"/>
          <w:szCs w:val="14"/>
        </w:rPr>
      </w:pPr>
    </w:p>
    <w:p w14:paraId="48826208" w14:textId="77777777" w:rsidR="00C61FE6" w:rsidRPr="00B11DAB" w:rsidRDefault="00C61FE6" w:rsidP="0063513D">
      <w:pPr>
        <w:pStyle w:val="NoSpacing"/>
        <w:ind w:left="1080"/>
        <w:jc w:val="both"/>
        <w:rPr>
          <w:rFonts w:ascii="Arial" w:hAnsi="Arial" w:cs="Arial"/>
          <w:color w:val="auto"/>
          <w:sz w:val="18"/>
          <w:szCs w:val="18"/>
        </w:rPr>
      </w:pPr>
      <w:r w:rsidRPr="00B11DAB">
        <w:rPr>
          <w:rFonts w:ascii="Arial" w:hAnsi="Arial" w:cs="Arial"/>
          <w:color w:val="auto"/>
          <w:sz w:val="18"/>
          <w:szCs w:val="18"/>
        </w:rPr>
        <w:t>Financial instruments issued by the Group are classified as either financial liabilities or equity securities by considering contractual obligations.</w:t>
      </w:r>
    </w:p>
    <w:p w14:paraId="4CF7BB0D" w14:textId="77777777" w:rsidR="00C61FE6" w:rsidRPr="00B11DAB" w:rsidRDefault="00C61FE6" w:rsidP="00B11DAB">
      <w:pPr>
        <w:suppressAutoHyphens/>
        <w:ind w:left="1080"/>
        <w:jc w:val="both"/>
        <w:rPr>
          <w:rFonts w:ascii="Arial" w:eastAsia="Arial Unicode MS" w:hAnsi="Arial" w:cs="Arial"/>
          <w:color w:val="auto"/>
          <w:sz w:val="14"/>
          <w:szCs w:val="14"/>
        </w:rPr>
      </w:pPr>
    </w:p>
    <w:p w14:paraId="0829F68D" w14:textId="578255D5" w:rsidR="00376894" w:rsidRPr="00B11DAB" w:rsidRDefault="00C61FE6" w:rsidP="003723F6">
      <w:pPr>
        <w:pStyle w:val="ListParagraph"/>
        <w:numPr>
          <w:ilvl w:val="0"/>
          <w:numId w:val="4"/>
        </w:numPr>
        <w:tabs>
          <w:tab w:val="left" w:pos="1440"/>
        </w:tabs>
        <w:spacing w:after="0" w:line="240" w:lineRule="auto"/>
        <w:ind w:left="1440"/>
        <w:jc w:val="both"/>
        <w:rPr>
          <w:rFonts w:ascii="Arial" w:hAnsi="Arial" w:cs="Arial"/>
          <w:spacing w:val="-4"/>
          <w:sz w:val="18"/>
          <w:szCs w:val="18"/>
        </w:rPr>
      </w:pPr>
      <w:r w:rsidRPr="00B11DAB">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A6C9435" w14:textId="77777777" w:rsidR="00C61FE6" w:rsidRPr="00B11DAB" w:rsidRDefault="00C61FE6" w:rsidP="00B11DAB">
      <w:pPr>
        <w:suppressAutoHyphens/>
        <w:ind w:left="1080"/>
        <w:jc w:val="both"/>
        <w:rPr>
          <w:rFonts w:ascii="Arial" w:eastAsia="Arial Unicode MS" w:hAnsi="Arial" w:cs="Arial"/>
          <w:color w:val="auto"/>
          <w:sz w:val="14"/>
          <w:szCs w:val="14"/>
        </w:rPr>
      </w:pPr>
    </w:p>
    <w:p w14:paraId="327E9C48" w14:textId="77777777" w:rsidR="00C61FE6" w:rsidRPr="00B11DAB" w:rsidRDefault="00C61FE6" w:rsidP="003723F6">
      <w:pPr>
        <w:pStyle w:val="ListParagraph"/>
        <w:numPr>
          <w:ilvl w:val="0"/>
          <w:numId w:val="4"/>
        </w:numPr>
        <w:tabs>
          <w:tab w:val="left" w:pos="1440"/>
        </w:tabs>
        <w:spacing w:after="0" w:line="240" w:lineRule="auto"/>
        <w:ind w:left="1440"/>
        <w:jc w:val="both"/>
        <w:rPr>
          <w:rFonts w:ascii="Arial" w:hAnsi="Arial" w:cs="Arial"/>
          <w:spacing w:val="-4"/>
          <w:sz w:val="18"/>
          <w:szCs w:val="18"/>
        </w:rPr>
      </w:pPr>
      <w:r w:rsidRPr="00B11DAB">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E3E46B4" w14:textId="4067005E" w:rsidR="00C61FE6" w:rsidRPr="00B11DAB" w:rsidRDefault="00C61FE6" w:rsidP="00B11DAB">
      <w:pPr>
        <w:suppressAutoHyphens/>
        <w:ind w:left="1080"/>
        <w:jc w:val="both"/>
        <w:rPr>
          <w:rFonts w:ascii="Arial" w:eastAsia="Arial Unicode MS" w:hAnsi="Arial" w:cs="Arial"/>
          <w:color w:val="auto"/>
          <w:sz w:val="14"/>
          <w:szCs w:val="14"/>
        </w:rPr>
      </w:pPr>
    </w:p>
    <w:p w14:paraId="6CF5D03D" w14:textId="0B9947C3" w:rsidR="00E63170" w:rsidRPr="00B11DAB" w:rsidRDefault="00C61FE6" w:rsidP="0063513D">
      <w:pPr>
        <w:pBdr>
          <w:top w:val="nil"/>
          <w:left w:val="nil"/>
          <w:bottom w:val="nil"/>
          <w:right w:val="nil"/>
          <w:between w:val="nil"/>
        </w:pBdr>
        <w:ind w:left="1080"/>
        <w:jc w:val="both"/>
        <w:rPr>
          <w:rFonts w:ascii="Arial" w:hAnsi="Arial" w:cs="Arial"/>
          <w:color w:val="auto"/>
          <w:sz w:val="18"/>
          <w:szCs w:val="18"/>
        </w:rPr>
      </w:pPr>
      <w:r w:rsidRPr="00B11DAB">
        <w:rPr>
          <w:rFonts w:ascii="Arial" w:hAnsi="Arial" w:cs="Arial"/>
          <w:color w:val="auto"/>
          <w:sz w:val="18"/>
          <w:szCs w:val="18"/>
        </w:rPr>
        <w:t xml:space="preserve">Borrowings are classified as current liabilities unless the Group has an unconditional right to defer settlement of the liability for at least </w:t>
      </w:r>
      <w:r w:rsidR="00E70748" w:rsidRPr="00E70748">
        <w:rPr>
          <w:rFonts w:ascii="Arial" w:hAnsi="Arial" w:cs="Arial"/>
          <w:color w:val="auto"/>
          <w:sz w:val="18"/>
          <w:szCs w:val="18"/>
        </w:rPr>
        <w:t>12</w:t>
      </w:r>
      <w:r w:rsidRPr="00B11DAB">
        <w:rPr>
          <w:rFonts w:ascii="Arial" w:hAnsi="Arial" w:cs="Arial"/>
          <w:color w:val="auto"/>
          <w:sz w:val="18"/>
          <w:szCs w:val="18"/>
        </w:rPr>
        <w:t xml:space="preserve"> months after the reporting date.</w:t>
      </w:r>
    </w:p>
    <w:p w14:paraId="71399A89" w14:textId="4A85F096" w:rsidR="00E63170" w:rsidRPr="00B11DAB" w:rsidRDefault="00B11DAB" w:rsidP="0063513D">
      <w:pPr>
        <w:pBdr>
          <w:top w:val="nil"/>
          <w:left w:val="nil"/>
          <w:bottom w:val="nil"/>
          <w:right w:val="nil"/>
          <w:between w:val="nil"/>
        </w:pBdr>
        <w:ind w:left="1080"/>
        <w:jc w:val="both"/>
        <w:rPr>
          <w:rFonts w:ascii="Arial" w:hAnsi="Arial" w:cs="Arial"/>
          <w:color w:val="auto"/>
          <w:sz w:val="18"/>
          <w:szCs w:val="18"/>
        </w:rPr>
      </w:pPr>
      <w:r>
        <w:rPr>
          <w:rFonts w:ascii="Arial" w:hAnsi="Arial" w:cs="Arial"/>
          <w:color w:val="auto"/>
          <w:sz w:val="18"/>
          <w:szCs w:val="18"/>
        </w:rPr>
        <w:br w:type="page"/>
      </w:r>
    </w:p>
    <w:p w14:paraId="209D3261" w14:textId="205EDD21" w:rsidR="008E6C96" w:rsidRPr="00B11DAB" w:rsidRDefault="008E6C96" w:rsidP="0063513D">
      <w:pPr>
        <w:pStyle w:val="NoSpacing"/>
        <w:ind w:left="1080" w:hanging="540"/>
        <w:rPr>
          <w:rFonts w:ascii="Arial" w:hAnsi="Arial" w:cs="Arial"/>
          <w:color w:val="auto"/>
          <w:sz w:val="18"/>
          <w:szCs w:val="18"/>
        </w:rPr>
      </w:pPr>
      <w:r w:rsidRPr="00B11DAB">
        <w:rPr>
          <w:rFonts w:ascii="Arial" w:hAnsi="Arial" w:cs="Arial"/>
          <w:color w:val="auto"/>
          <w:sz w:val="18"/>
          <w:szCs w:val="18"/>
        </w:rPr>
        <w:t>b)</w:t>
      </w:r>
      <w:r w:rsidRPr="00B11DAB">
        <w:rPr>
          <w:rFonts w:ascii="Arial" w:hAnsi="Arial" w:cs="Arial"/>
        </w:rPr>
        <w:tab/>
      </w:r>
      <w:r w:rsidRPr="00B11DAB">
        <w:rPr>
          <w:rFonts w:ascii="Arial" w:hAnsi="Arial" w:cs="Arial"/>
          <w:color w:val="auto"/>
          <w:sz w:val="18"/>
          <w:szCs w:val="18"/>
        </w:rPr>
        <w:t>Measurement</w:t>
      </w:r>
    </w:p>
    <w:p w14:paraId="4BD88903" w14:textId="77777777" w:rsidR="008E6C96" w:rsidRPr="00B11DAB" w:rsidRDefault="008E6C96" w:rsidP="0063513D">
      <w:pPr>
        <w:pStyle w:val="NoSpacing"/>
        <w:ind w:left="1080"/>
        <w:jc w:val="both"/>
        <w:rPr>
          <w:rFonts w:ascii="Arial" w:hAnsi="Arial" w:cs="Arial"/>
          <w:color w:val="auto"/>
          <w:sz w:val="18"/>
          <w:szCs w:val="18"/>
        </w:rPr>
      </w:pPr>
    </w:p>
    <w:p w14:paraId="4D0D17B3" w14:textId="00512E82" w:rsidR="008E6C96" w:rsidRPr="00B11DAB" w:rsidRDefault="008E6C96" w:rsidP="0063513D">
      <w:pPr>
        <w:pStyle w:val="NoSpacing"/>
        <w:ind w:left="1080"/>
        <w:jc w:val="both"/>
        <w:rPr>
          <w:rFonts w:ascii="Arial" w:hAnsi="Arial" w:cs="Arial"/>
          <w:color w:val="auto"/>
          <w:sz w:val="18"/>
          <w:szCs w:val="18"/>
        </w:rPr>
      </w:pPr>
      <w:r w:rsidRPr="00B11DAB">
        <w:rPr>
          <w:rFonts w:ascii="Arial" w:hAnsi="Arial" w:cs="Arial"/>
          <w:color w:val="auto"/>
          <w:sz w:val="18"/>
          <w:szCs w:val="18"/>
        </w:rPr>
        <w:t>Financial liabilities are initially recognised at fair value and are subsequently measured at amortised cost.</w:t>
      </w:r>
    </w:p>
    <w:p w14:paraId="75F654A5" w14:textId="0F6B8D8D" w:rsidR="00C61FE6" w:rsidRPr="00B11DAB" w:rsidRDefault="00C61FE6" w:rsidP="0063513D">
      <w:pPr>
        <w:pBdr>
          <w:top w:val="nil"/>
          <w:left w:val="nil"/>
          <w:bottom w:val="nil"/>
          <w:right w:val="nil"/>
          <w:between w:val="nil"/>
        </w:pBdr>
        <w:jc w:val="both"/>
        <w:rPr>
          <w:rFonts w:ascii="Arial" w:hAnsi="Arial" w:cs="Arial"/>
          <w:color w:val="auto"/>
          <w:sz w:val="18"/>
          <w:szCs w:val="18"/>
        </w:rPr>
      </w:pPr>
    </w:p>
    <w:p w14:paraId="061A2A84" w14:textId="671A1ABC" w:rsidR="00C61FE6" w:rsidRPr="00B11DAB" w:rsidRDefault="008E6C96" w:rsidP="0063513D">
      <w:pPr>
        <w:pStyle w:val="NoSpacing"/>
        <w:ind w:left="1080" w:hanging="540"/>
        <w:rPr>
          <w:rFonts w:ascii="Arial" w:hAnsi="Arial" w:cs="Arial"/>
          <w:color w:val="auto"/>
          <w:sz w:val="18"/>
          <w:szCs w:val="18"/>
        </w:rPr>
      </w:pPr>
      <w:r w:rsidRPr="00B11DAB">
        <w:rPr>
          <w:rFonts w:ascii="Arial" w:hAnsi="Arial" w:cs="Arial"/>
          <w:color w:val="auto"/>
          <w:sz w:val="18"/>
          <w:szCs w:val="18"/>
        </w:rPr>
        <w:t>c</w:t>
      </w:r>
      <w:r w:rsidR="00C61FE6" w:rsidRPr="00B11DAB">
        <w:rPr>
          <w:rFonts w:ascii="Arial" w:hAnsi="Arial" w:cs="Arial"/>
          <w:color w:val="auto"/>
          <w:sz w:val="18"/>
          <w:szCs w:val="18"/>
        </w:rPr>
        <w:t>)</w:t>
      </w:r>
      <w:r w:rsidR="00C61FE6" w:rsidRPr="00B11DAB">
        <w:rPr>
          <w:rFonts w:ascii="Arial" w:hAnsi="Arial" w:cs="Arial"/>
          <w:color w:val="auto"/>
          <w:sz w:val="18"/>
          <w:szCs w:val="18"/>
        </w:rPr>
        <w:tab/>
        <w:t>Derecognition</w:t>
      </w:r>
      <w:r w:rsidR="00C61FE6" w:rsidRPr="00B11DAB">
        <w:rPr>
          <w:rFonts w:ascii="Arial" w:hAnsi="Arial" w:cs="Arial"/>
          <w:color w:val="auto"/>
          <w:sz w:val="18"/>
          <w:szCs w:val="18"/>
          <w:cs/>
        </w:rPr>
        <w:t xml:space="preserve"> </w:t>
      </w:r>
      <w:r w:rsidR="00C61FE6" w:rsidRPr="00B11DAB">
        <w:rPr>
          <w:rFonts w:ascii="Arial" w:hAnsi="Arial" w:cs="Arial"/>
          <w:color w:val="auto"/>
          <w:sz w:val="18"/>
          <w:szCs w:val="18"/>
        </w:rPr>
        <w:t xml:space="preserve">and modification </w:t>
      </w:r>
    </w:p>
    <w:p w14:paraId="34DDC513" w14:textId="77777777" w:rsidR="00C61FE6" w:rsidRPr="00B11DAB" w:rsidRDefault="00C61FE6" w:rsidP="0063513D">
      <w:pPr>
        <w:pBdr>
          <w:top w:val="nil"/>
          <w:left w:val="nil"/>
          <w:bottom w:val="nil"/>
          <w:right w:val="nil"/>
          <w:between w:val="nil"/>
        </w:pBdr>
        <w:ind w:left="1080"/>
        <w:jc w:val="both"/>
        <w:rPr>
          <w:rFonts w:ascii="Arial" w:hAnsi="Arial" w:cs="Arial"/>
          <w:color w:val="auto"/>
          <w:sz w:val="18"/>
          <w:szCs w:val="18"/>
        </w:rPr>
      </w:pPr>
    </w:p>
    <w:p w14:paraId="3ADE2971" w14:textId="77777777" w:rsidR="00C61FE6" w:rsidRPr="00B11DAB" w:rsidRDefault="00C61FE6" w:rsidP="0063513D">
      <w:pPr>
        <w:pBdr>
          <w:top w:val="nil"/>
          <w:left w:val="nil"/>
          <w:bottom w:val="nil"/>
          <w:right w:val="nil"/>
          <w:between w:val="nil"/>
        </w:pBdr>
        <w:ind w:left="1080"/>
        <w:jc w:val="both"/>
        <w:rPr>
          <w:rFonts w:ascii="Arial" w:hAnsi="Arial" w:cs="Arial"/>
          <w:color w:val="auto"/>
          <w:sz w:val="18"/>
          <w:szCs w:val="18"/>
        </w:rPr>
      </w:pPr>
      <w:r w:rsidRPr="00B11DAB">
        <w:rPr>
          <w:rFonts w:ascii="Arial" w:hAnsi="Arial" w:cs="Arial"/>
          <w:color w:val="auto"/>
          <w:spacing w:val="-4"/>
          <w:sz w:val="18"/>
          <w:szCs w:val="18"/>
        </w:rPr>
        <w:t>Financial liabilities are derecognised when the obligation specified in the contract is discharged, cancelled,</w:t>
      </w:r>
      <w:r w:rsidRPr="00B11DAB">
        <w:rPr>
          <w:rFonts w:ascii="Arial" w:hAnsi="Arial" w:cs="Arial"/>
          <w:color w:val="auto"/>
          <w:sz w:val="18"/>
          <w:szCs w:val="18"/>
        </w:rPr>
        <w:t xml:space="preserve"> </w:t>
      </w:r>
      <w:r w:rsidR="00261CA6" w:rsidRPr="00B11DAB">
        <w:rPr>
          <w:rFonts w:ascii="Arial" w:hAnsi="Arial" w:cs="Arial"/>
          <w:color w:val="auto"/>
          <w:sz w:val="18"/>
          <w:szCs w:val="18"/>
        </w:rPr>
        <w:br/>
      </w:r>
      <w:r w:rsidRPr="00B11DAB">
        <w:rPr>
          <w:rFonts w:ascii="Arial" w:hAnsi="Arial" w:cs="Arial"/>
          <w:color w:val="auto"/>
          <w:sz w:val="18"/>
          <w:szCs w:val="18"/>
        </w:rPr>
        <w:t xml:space="preserve">or expired. </w:t>
      </w:r>
    </w:p>
    <w:p w14:paraId="77E8AF16" w14:textId="77777777" w:rsidR="00C61FE6" w:rsidRPr="00B11DAB" w:rsidRDefault="00C61FE6" w:rsidP="0063513D">
      <w:pPr>
        <w:pBdr>
          <w:top w:val="nil"/>
          <w:left w:val="nil"/>
          <w:bottom w:val="nil"/>
          <w:right w:val="nil"/>
          <w:between w:val="nil"/>
        </w:pBdr>
        <w:ind w:left="1080"/>
        <w:jc w:val="both"/>
        <w:rPr>
          <w:rFonts w:ascii="Arial" w:hAnsi="Arial" w:cs="Arial"/>
          <w:color w:val="auto"/>
          <w:sz w:val="18"/>
          <w:szCs w:val="18"/>
        </w:rPr>
      </w:pPr>
    </w:p>
    <w:p w14:paraId="5969074A" w14:textId="3E23A59E" w:rsidR="00C61FE6" w:rsidRPr="00B11DAB" w:rsidRDefault="00C61FE6" w:rsidP="0063513D">
      <w:pPr>
        <w:pBdr>
          <w:top w:val="nil"/>
          <w:left w:val="nil"/>
          <w:bottom w:val="nil"/>
          <w:right w:val="nil"/>
          <w:between w:val="nil"/>
        </w:pBdr>
        <w:ind w:left="1080"/>
        <w:jc w:val="both"/>
        <w:rPr>
          <w:rFonts w:ascii="Arial" w:hAnsi="Arial" w:cs="Arial"/>
          <w:color w:val="auto"/>
          <w:sz w:val="18"/>
          <w:szCs w:val="18"/>
        </w:rPr>
      </w:pPr>
      <w:r w:rsidRPr="00B11DAB">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DB4C2E7" w14:textId="77777777" w:rsidR="0063513D" w:rsidRPr="00B11DAB" w:rsidRDefault="0063513D" w:rsidP="0063513D">
      <w:pPr>
        <w:pBdr>
          <w:top w:val="nil"/>
          <w:left w:val="nil"/>
          <w:bottom w:val="nil"/>
          <w:right w:val="nil"/>
          <w:between w:val="nil"/>
        </w:pBdr>
        <w:ind w:left="1080"/>
        <w:jc w:val="both"/>
        <w:rPr>
          <w:rFonts w:ascii="Arial" w:hAnsi="Arial" w:cs="Arial"/>
          <w:color w:val="auto"/>
          <w:sz w:val="18"/>
          <w:szCs w:val="18"/>
        </w:rPr>
      </w:pPr>
    </w:p>
    <w:p w14:paraId="2D49840A" w14:textId="0F899F66" w:rsidR="00C61FE6" w:rsidRPr="00B11DAB" w:rsidRDefault="00C61FE6" w:rsidP="0063513D">
      <w:pPr>
        <w:pBdr>
          <w:top w:val="nil"/>
          <w:left w:val="nil"/>
          <w:bottom w:val="nil"/>
          <w:right w:val="nil"/>
          <w:between w:val="nil"/>
        </w:pBdr>
        <w:ind w:left="1080"/>
        <w:jc w:val="both"/>
        <w:rPr>
          <w:rFonts w:ascii="Arial" w:hAnsi="Arial" w:cs="Arial"/>
          <w:color w:val="auto"/>
          <w:sz w:val="18"/>
          <w:szCs w:val="18"/>
        </w:rPr>
      </w:pPr>
      <w:r w:rsidRPr="00B11DAB">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2D7E0F4" w14:textId="77777777" w:rsidR="00FE1169" w:rsidRPr="00B11DAB" w:rsidRDefault="00FE1169" w:rsidP="0063513D">
      <w:pPr>
        <w:suppressAutoHyphens/>
        <w:jc w:val="both"/>
        <w:rPr>
          <w:rFonts w:ascii="Arial" w:eastAsia="Arial Unicode MS" w:hAnsi="Arial" w:cs="Arial"/>
          <w:color w:val="auto"/>
          <w:sz w:val="18"/>
          <w:szCs w:val="18"/>
        </w:rPr>
      </w:pPr>
    </w:p>
    <w:p w14:paraId="3FC47E4B" w14:textId="2B0CF020" w:rsidR="00B373FC" w:rsidRPr="00B11DAB" w:rsidRDefault="00E70748" w:rsidP="00F636BA">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173F4E" w:rsidRPr="00B11DAB">
        <w:rPr>
          <w:rFonts w:ascii="Arial" w:hAnsi="Arial" w:cs="Arial"/>
          <w:color w:val="auto"/>
          <w:sz w:val="18"/>
          <w:szCs w:val="18"/>
        </w:rPr>
        <w:t>.</w:t>
      </w:r>
      <w:r w:rsidRPr="00E70748">
        <w:rPr>
          <w:rFonts w:ascii="Arial" w:hAnsi="Arial" w:cs="Arial"/>
          <w:color w:val="auto"/>
          <w:sz w:val="18"/>
          <w:szCs w:val="18"/>
        </w:rPr>
        <w:t>12</w:t>
      </w:r>
      <w:r w:rsidR="00B373FC" w:rsidRPr="00B11DAB">
        <w:rPr>
          <w:rFonts w:ascii="Arial" w:hAnsi="Arial" w:cs="Arial"/>
          <w:color w:val="auto"/>
          <w:sz w:val="18"/>
          <w:szCs w:val="18"/>
        </w:rPr>
        <w:tab/>
        <w:t>Current and deferred income taxes</w:t>
      </w:r>
    </w:p>
    <w:p w14:paraId="702DD597" w14:textId="77777777" w:rsidR="00CC7359" w:rsidRPr="00B11DAB" w:rsidRDefault="00CC7359" w:rsidP="0063513D">
      <w:pPr>
        <w:pStyle w:val="ListParagraph"/>
        <w:spacing w:after="0" w:line="240" w:lineRule="auto"/>
        <w:ind w:left="540"/>
        <w:jc w:val="both"/>
        <w:rPr>
          <w:rFonts w:ascii="Arial" w:eastAsia="Arial Unicode MS" w:hAnsi="Arial" w:cs="Arial"/>
          <w:spacing w:val="-4"/>
          <w:sz w:val="18"/>
          <w:szCs w:val="18"/>
        </w:rPr>
      </w:pPr>
    </w:p>
    <w:p w14:paraId="2967F399" w14:textId="77777777" w:rsidR="00BD6B3B" w:rsidRPr="00B11DAB" w:rsidRDefault="00BD6B3B" w:rsidP="0063513D">
      <w:pPr>
        <w:pStyle w:val="ListParagraph"/>
        <w:spacing w:after="0" w:line="240" w:lineRule="auto"/>
        <w:ind w:left="540"/>
        <w:jc w:val="both"/>
        <w:rPr>
          <w:rFonts w:ascii="Arial" w:eastAsia="Arial Unicode MS" w:hAnsi="Arial" w:cs="Arial"/>
          <w:spacing w:val="-4"/>
          <w:sz w:val="18"/>
          <w:szCs w:val="18"/>
        </w:rPr>
      </w:pPr>
      <w:r w:rsidRPr="00B11DAB">
        <w:rPr>
          <w:rFonts w:ascii="Arial" w:eastAsia="Arial Unicode MS" w:hAnsi="Arial" w:cs="Arial"/>
          <w:spacing w:val="-4"/>
          <w:sz w:val="18"/>
          <w:szCs w:val="18"/>
        </w:rPr>
        <w:t xml:space="preserve">The tax expense for the </w:t>
      </w:r>
      <w:r w:rsidR="00C61FE6" w:rsidRPr="00B11DAB">
        <w:rPr>
          <w:rFonts w:ascii="Arial" w:eastAsia="Arial Unicode MS" w:hAnsi="Arial" w:cs="Arial"/>
          <w:spacing w:val="-4"/>
          <w:sz w:val="18"/>
          <w:szCs w:val="18"/>
        </w:rPr>
        <w:t>year</w:t>
      </w:r>
      <w:r w:rsidRPr="00B11DAB">
        <w:rPr>
          <w:rFonts w:ascii="Arial" w:eastAsia="Arial Unicode MS" w:hAnsi="Arial" w:cs="Arial"/>
          <w:spacing w:val="-4"/>
          <w:sz w:val="18"/>
          <w:szCs w:val="18"/>
        </w:rPr>
        <w:t xml:space="preserve"> comprises current and deferred tax. Tax is recognised in profit or loss, except to the extent that it relates to items recognised in other comprehensive income or directly in equity. </w:t>
      </w:r>
    </w:p>
    <w:p w14:paraId="13F9043C" w14:textId="77777777" w:rsidR="00BD6B3B" w:rsidRPr="00B11DAB" w:rsidRDefault="00BD6B3B" w:rsidP="0063513D">
      <w:pPr>
        <w:pStyle w:val="ListParagraph"/>
        <w:spacing w:after="0" w:line="240" w:lineRule="auto"/>
        <w:ind w:left="540"/>
        <w:jc w:val="both"/>
        <w:rPr>
          <w:rFonts w:ascii="Arial" w:eastAsia="Arial Unicode MS" w:hAnsi="Arial" w:cs="Arial"/>
          <w:sz w:val="18"/>
          <w:szCs w:val="18"/>
        </w:rPr>
      </w:pPr>
    </w:p>
    <w:p w14:paraId="5324287E" w14:textId="77777777" w:rsidR="00BD6B3B" w:rsidRPr="00B11DAB" w:rsidRDefault="00BD6B3B" w:rsidP="0063513D">
      <w:pPr>
        <w:pStyle w:val="ListParagraph"/>
        <w:spacing w:after="0" w:line="240" w:lineRule="auto"/>
        <w:ind w:left="540"/>
        <w:jc w:val="both"/>
        <w:rPr>
          <w:rFonts w:ascii="Arial" w:eastAsia="Arial Unicode MS" w:hAnsi="Arial" w:cs="Arial"/>
          <w:i/>
          <w:iCs/>
          <w:sz w:val="18"/>
          <w:szCs w:val="18"/>
        </w:rPr>
      </w:pPr>
      <w:r w:rsidRPr="00B11DAB">
        <w:rPr>
          <w:rFonts w:ascii="Arial" w:eastAsia="Arial Unicode MS" w:hAnsi="Arial" w:cs="Arial"/>
          <w:i/>
          <w:iCs/>
          <w:sz w:val="18"/>
          <w:szCs w:val="18"/>
        </w:rPr>
        <w:t>Current tax</w:t>
      </w:r>
    </w:p>
    <w:p w14:paraId="2D325A8B" w14:textId="77777777" w:rsidR="00BD6B3B" w:rsidRPr="00B11DAB" w:rsidRDefault="00BD6B3B" w:rsidP="0063513D">
      <w:pPr>
        <w:pStyle w:val="ListParagraph"/>
        <w:spacing w:after="0" w:line="240" w:lineRule="auto"/>
        <w:ind w:left="540"/>
        <w:jc w:val="both"/>
        <w:rPr>
          <w:rFonts w:ascii="Arial" w:eastAsia="Arial Unicode MS" w:hAnsi="Arial" w:cs="Arial"/>
          <w:sz w:val="18"/>
          <w:szCs w:val="18"/>
        </w:rPr>
      </w:pPr>
    </w:p>
    <w:p w14:paraId="7FC84821" w14:textId="77777777" w:rsidR="00BD6B3B" w:rsidRPr="00B11DAB" w:rsidRDefault="00BD6B3B" w:rsidP="0063513D">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current income tax is calculated on the basis of the tax laws enacted or substantively enacted at the end of the reporting </w:t>
      </w:r>
      <w:r w:rsidR="00C61FE6" w:rsidRPr="00B11DAB">
        <w:rPr>
          <w:rFonts w:ascii="Arial" w:eastAsia="Arial Unicode MS" w:hAnsi="Arial" w:cs="Arial"/>
          <w:color w:val="auto"/>
          <w:sz w:val="18"/>
          <w:szCs w:val="18"/>
        </w:rPr>
        <w:t>year</w:t>
      </w:r>
      <w:r w:rsidRPr="00B11DAB">
        <w:rPr>
          <w:rFonts w:ascii="Arial" w:eastAsia="Arial Unicode MS" w:hAnsi="Arial" w:cs="Arial"/>
          <w:color w:val="auto"/>
          <w:sz w:val="18"/>
          <w:szCs w:val="18"/>
        </w:rPr>
        <w:t>.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1841EB0" w14:textId="77777777" w:rsidR="00B2285A" w:rsidRPr="00B11DAB" w:rsidRDefault="00B2285A" w:rsidP="0063513D">
      <w:pPr>
        <w:pStyle w:val="ListParagraph"/>
        <w:spacing w:after="0" w:line="240" w:lineRule="auto"/>
        <w:ind w:left="540"/>
        <w:jc w:val="both"/>
        <w:rPr>
          <w:rFonts w:ascii="Arial" w:eastAsia="Arial Unicode MS" w:hAnsi="Arial" w:cs="Arial"/>
          <w:sz w:val="18"/>
          <w:szCs w:val="18"/>
        </w:rPr>
      </w:pPr>
    </w:p>
    <w:p w14:paraId="049A13CB" w14:textId="77777777" w:rsidR="00BD6B3B" w:rsidRPr="00B11DAB" w:rsidRDefault="00BD6B3B" w:rsidP="0063513D">
      <w:pPr>
        <w:pStyle w:val="ListParagraph"/>
        <w:spacing w:after="0" w:line="240" w:lineRule="auto"/>
        <w:ind w:left="540"/>
        <w:jc w:val="both"/>
        <w:rPr>
          <w:rFonts w:ascii="Arial" w:eastAsia="Arial Unicode MS" w:hAnsi="Arial" w:cs="Arial"/>
          <w:i/>
          <w:iCs/>
          <w:sz w:val="18"/>
          <w:szCs w:val="18"/>
        </w:rPr>
      </w:pPr>
      <w:r w:rsidRPr="00B11DAB">
        <w:rPr>
          <w:rFonts w:ascii="Arial" w:eastAsia="Arial Unicode MS" w:hAnsi="Arial" w:cs="Arial"/>
          <w:i/>
          <w:iCs/>
          <w:sz w:val="18"/>
          <w:szCs w:val="18"/>
        </w:rPr>
        <w:t>Deferred income tax</w:t>
      </w:r>
    </w:p>
    <w:p w14:paraId="25F5FBA9" w14:textId="77777777" w:rsidR="00BD6B3B" w:rsidRPr="00B11DAB" w:rsidRDefault="00BD6B3B" w:rsidP="0063513D">
      <w:pPr>
        <w:pStyle w:val="ListParagraph"/>
        <w:spacing w:after="0" w:line="240" w:lineRule="auto"/>
        <w:ind w:left="540"/>
        <w:jc w:val="both"/>
        <w:rPr>
          <w:rFonts w:ascii="Arial" w:eastAsia="Arial Unicode MS" w:hAnsi="Arial" w:cs="Arial"/>
          <w:sz w:val="18"/>
          <w:szCs w:val="18"/>
        </w:rPr>
      </w:pPr>
    </w:p>
    <w:p w14:paraId="68C43C9D" w14:textId="77777777" w:rsidR="00BD6B3B" w:rsidRPr="00B11DAB" w:rsidRDefault="00BD6B3B" w:rsidP="0063513D">
      <w:pPr>
        <w:pStyle w:val="ListParagraph"/>
        <w:spacing w:after="0" w:line="240" w:lineRule="auto"/>
        <w:ind w:left="540"/>
        <w:jc w:val="both"/>
        <w:rPr>
          <w:rFonts w:ascii="Arial" w:eastAsia="Arial Unicode MS" w:hAnsi="Arial" w:cs="Arial"/>
          <w:sz w:val="18"/>
          <w:szCs w:val="18"/>
        </w:rPr>
      </w:pPr>
      <w:r w:rsidRPr="00B11DAB">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B56320B" w14:textId="77777777" w:rsidR="00BD6B3B" w:rsidRPr="00B11DAB" w:rsidRDefault="00BD6B3B" w:rsidP="0063513D">
      <w:pPr>
        <w:pStyle w:val="ListParagraph"/>
        <w:spacing w:after="0" w:line="240" w:lineRule="auto"/>
        <w:ind w:left="540"/>
        <w:jc w:val="both"/>
        <w:rPr>
          <w:rFonts w:ascii="Arial" w:eastAsia="Arial Unicode MS" w:hAnsi="Arial" w:cs="Arial"/>
          <w:sz w:val="18"/>
          <w:szCs w:val="18"/>
        </w:rPr>
      </w:pPr>
    </w:p>
    <w:p w14:paraId="2FB9B335" w14:textId="77777777" w:rsidR="00BD6B3B" w:rsidRPr="00B11DAB" w:rsidRDefault="00BD6B3B" w:rsidP="0063513D">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B11DAB">
        <w:rPr>
          <w:rFonts w:ascii="Arial" w:eastAsia="Arial Unicode MS" w:hAnsi="Arial" w:cs="Arial"/>
          <w:spacing w:val="-4"/>
          <w:sz w:val="18"/>
          <w:szCs w:val="18"/>
        </w:rPr>
        <w:t>investments in subsidiaries, associates and joint arrangements where the timing of the reversal of the temporary</w:t>
      </w:r>
      <w:r w:rsidRPr="00B11DAB">
        <w:rPr>
          <w:rFonts w:ascii="Arial" w:eastAsia="Arial Unicode MS" w:hAnsi="Arial" w:cs="Arial"/>
          <w:sz w:val="18"/>
          <w:szCs w:val="18"/>
        </w:rPr>
        <w:t xml:space="preserve"> difference is controlled by the Group and it is probable that the temporary difference will not reverse in the foreseeable future.</w:t>
      </w:r>
    </w:p>
    <w:p w14:paraId="021CB9F8" w14:textId="77777777" w:rsidR="00BD6B3B" w:rsidRPr="00B11DAB" w:rsidRDefault="00BD6B3B" w:rsidP="0063513D">
      <w:pPr>
        <w:pStyle w:val="ListParagraph"/>
        <w:spacing w:after="0" w:line="240" w:lineRule="auto"/>
        <w:ind w:left="540"/>
        <w:jc w:val="both"/>
        <w:rPr>
          <w:rFonts w:ascii="Arial" w:eastAsia="Arial Unicode MS" w:hAnsi="Arial" w:cs="Arial"/>
          <w:sz w:val="18"/>
          <w:szCs w:val="18"/>
        </w:rPr>
      </w:pPr>
    </w:p>
    <w:p w14:paraId="23171E09" w14:textId="77777777" w:rsidR="00BD6B3B" w:rsidRPr="00B11DAB" w:rsidRDefault="00BD6B3B" w:rsidP="0063513D">
      <w:pPr>
        <w:pStyle w:val="ListParagraph"/>
        <w:spacing w:after="0" w:line="240" w:lineRule="auto"/>
        <w:ind w:left="540"/>
        <w:jc w:val="both"/>
        <w:rPr>
          <w:rFonts w:ascii="Arial" w:eastAsia="Arial Unicode MS" w:hAnsi="Arial" w:cs="Arial"/>
          <w:spacing w:val="-4"/>
          <w:sz w:val="18"/>
          <w:szCs w:val="18"/>
        </w:rPr>
      </w:pPr>
      <w:r w:rsidRPr="00B11DAB">
        <w:rPr>
          <w:rFonts w:ascii="Arial" w:eastAsia="Arial Unicode MS" w:hAnsi="Arial" w:cs="Arial"/>
          <w:spacing w:val="-4"/>
          <w:sz w:val="18"/>
          <w:szCs w:val="18"/>
        </w:rPr>
        <w:t xml:space="preserve">Deferred income tax is measured using tax rates of the </w:t>
      </w:r>
      <w:r w:rsidR="00C61FE6" w:rsidRPr="00B11DAB">
        <w:rPr>
          <w:rFonts w:ascii="Arial" w:eastAsia="Arial Unicode MS" w:hAnsi="Arial" w:cs="Arial"/>
          <w:spacing w:val="-4"/>
          <w:sz w:val="18"/>
          <w:szCs w:val="18"/>
        </w:rPr>
        <w:t>year</w:t>
      </w:r>
      <w:r w:rsidRPr="00B11DAB">
        <w:rPr>
          <w:rFonts w:ascii="Arial" w:eastAsia="Arial Unicode MS" w:hAnsi="Arial" w:cs="Arial"/>
          <w:spacing w:val="-4"/>
          <w:sz w:val="18"/>
          <w:szCs w:val="18"/>
        </w:rPr>
        <w:t xml:space="preserve"> in which temporary difference is expected to be reversed, based on tax rates and laws that have been enacted or substantially enacted by the end of the reporting </w:t>
      </w:r>
      <w:r w:rsidR="00C61FE6" w:rsidRPr="00B11DAB">
        <w:rPr>
          <w:rFonts w:ascii="Arial" w:eastAsia="Arial Unicode MS" w:hAnsi="Arial" w:cs="Arial"/>
          <w:spacing w:val="-4"/>
          <w:sz w:val="18"/>
          <w:szCs w:val="18"/>
        </w:rPr>
        <w:t>year</w:t>
      </w:r>
      <w:r w:rsidRPr="00B11DAB">
        <w:rPr>
          <w:rFonts w:ascii="Arial" w:eastAsia="Arial Unicode MS" w:hAnsi="Arial" w:cs="Arial"/>
          <w:spacing w:val="-4"/>
          <w:sz w:val="18"/>
          <w:szCs w:val="18"/>
        </w:rPr>
        <w:t>.</w:t>
      </w:r>
    </w:p>
    <w:p w14:paraId="41D95262" w14:textId="0DBF0A49" w:rsidR="0063513D" w:rsidRPr="00B11DAB" w:rsidRDefault="0063513D" w:rsidP="0063513D">
      <w:pPr>
        <w:pStyle w:val="ListParagraph"/>
        <w:spacing w:after="0" w:line="240" w:lineRule="auto"/>
        <w:ind w:left="540"/>
        <w:jc w:val="both"/>
        <w:rPr>
          <w:rFonts w:ascii="Arial" w:eastAsia="Arial Unicode MS" w:hAnsi="Arial" w:cs="Arial"/>
          <w:sz w:val="18"/>
          <w:szCs w:val="18"/>
        </w:rPr>
      </w:pPr>
    </w:p>
    <w:p w14:paraId="08AB4BC9" w14:textId="1AFEF3BD" w:rsidR="00BD6B3B" w:rsidRPr="00B11DAB" w:rsidRDefault="00BD6B3B" w:rsidP="0063513D">
      <w:pPr>
        <w:pStyle w:val="ListParagraph"/>
        <w:spacing w:after="0" w:line="240" w:lineRule="auto"/>
        <w:ind w:left="540"/>
        <w:jc w:val="both"/>
        <w:rPr>
          <w:rFonts w:ascii="Arial" w:eastAsia="Arial Unicode MS" w:hAnsi="Arial" w:cs="Arial"/>
          <w:sz w:val="18"/>
          <w:szCs w:val="18"/>
        </w:rPr>
      </w:pPr>
      <w:r w:rsidRPr="00B11DAB">
        <w:rPr>
          <w:rFonts w:ascii="Arial" w:eastAsia="Arial Unicode MS" w:hAnsi="Arial" w:cs="Arial"/>
          <w:sz w:val="18"/>
          <w:szCs w:val="18"/>
        </w:rPr>
        <w:t>Deferred tax assets are recognised only to the extent that it is probable that future taxable profit will be available against which the temporary differences can be utilised.</w:t>
      </w:r>
    </w:p>
    <w:p w14:paraId="2E870FC6" w14:textId="77777777" w:rsidR="00BD6B3B" w:rsidRPr="00B11DAB" w:rsidRDefault="00BD6B3B" w:rsidP="0063513D">
      <w:pPr>
        <w:pStyle w:val="ListParagraph"/>
        <w:spacing w:after="0" w:line="240" w:lineRule="auto"/>
        <w:ind w:left="540"/>
        <w:jc w:val="both"/>
        <w:rPr>
          <w:rFonts w:ascii="Arial" w:eastAsia="Arial Unicode MS" w:hAnsi="Arial" w:cs="Arial"/>
          <w:sz w:val="18"/>
          <w:szCs w:val="18"/>
        </w:rPr>
      </w:pPr>
    </w:p>
    <w:p w14:paraId="0E74E9C9" w14:textId="77777777" w:rsidR="00BD6B3B" w:rsidRPr="00B11DAB" w:rsidRDefault="00BD6B3B" w:rsidP="0063513D">
      <w:pPr>
        <w:pStyle w:val="ListParagraph"/>
        <w:spacing w:after="0" w:line="240" w:lineRule="auto"/>
        <w:ind w:left="540"/>
        <w:jc w:val="both"/>
        <w:rPr>
          <w:rFonts w:ascii="Arial" w:eastAsia="Arial Unicode MS" w:hAnsi="Arial" w:cs="Arial"/>
          <w:sz w:val="18"/>
          <w:szCs w:val="18"/>
        </w:rPr>
      </w:pPr>
      <w:r w:rsidRPr="00B11DAB">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39056E5" w14:textId="7FC79EDD" w:rsidR="00161A28" w:rsidRPr="00B11DAB" w:rsidRDefault="00161A28" w:rsidP="0063513D">
      <w:pPr>
        <w:pStyle w:val="ListParagraph"/>
        <w:spacing w:after="0" w:line="240" w:lineRule="auto"/>
        <w:ind w:left="547"/>
        <w:contextualSpacing w:val="0"/>
        <w:jc w:val="both"/>
        <w:rPr>
          <w:rFonts w:ascii="Arial" w:eastAsia="Arial Unicode MS" w:hAnsi="Arial" w:cs="Arial"/>
          <w:sz w:val="18"/>
          <w:szCs w:val="18"/>
        </w:rPr>
      </w:pPr>
    </w:p>
    <w:p w14:paraId="436268BB" w14:textId="76CEA563" w:rsidR="00263F6A" w:rsidRPr="00B11DAB" w:rsidRDefault="00E70748" w:rsidP="00F636BA">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2E61DD" w:rsidRPr="00B11DAB">
        <w:rPr>
          <w:rFonts w:ascii="Arial" w:hAnsi="Arial" w:cs="Arial"/>
          <w:color w:val="auto"/>
          <w:sz w:val="18"/>
          <w:szCs w:val="18"/>
        </w:rPr>
        <w:t>.</w:t>
      </w:r>
      <w:r w:rsidRPr="00E70748">
        <w:rPr>
          <w:rFonts w:ascii="Arial" w:hAnsi="Arial" w:cs="Arial"/>
          <w:color w:val="auto"/>
          <w:sz w:val="18"/>
          <w:szCs w:val="18"/>
        </w:rPr>
        <w:t>13</w:t>
      </w:r>
      <w:r w:rsidR="002E61DD" w:rsidRPr="00B11DAB">
        <w:rPr>
          <w:rFonts w:ascii="Arial" w:hAnsi="Arial" w:cs="Arial"/>
          <w:color w:val="auto"/>
          <w:sz w:val="18"/>
          <w:szCs w:val="18"/>
        </w:rPr>
        <w:tab/>
        <w:t>Borrowing</w:t>
      </w:r>
      <w:r w:rsidR="00E97C20" w:rsidRPr="00B11DAB">
        <w:rPr>
          <w:rFonts w:ascii="Arial" w:hAnsi="Arial" w:cs="Arial"/>
          <w:color w:val="auto"/>
          <w:sz w:val="18"/>
          <w:szCs w:val="18"/>
        </w:rPr>
        <w:t xml:space="preserve"> cost</w:t>
      </w:r>
      <w:r w:rsidR="002E61DD" w:rsidRPr="00B11DAB">
        <w:rPr>
          <w:rFonts w:ascii="Arial" w:hAnsi="Arial" w:cs="Arial"/>
          <w:color w:val="auto"/>
          <w:sz w:val="18"/>
          <w:szCs w:val="18"/>
        </w:rPr>
        <w:t>s</w:t>
      </w:r>
    </w:p>
    <w:p w14:paraId="3158AA19" w14:textId="77777777" w:rsidR="00E97C20" w:rsidRPr="00B11DAB" w:rsidRDefault="00E97C20" w:rsidP="0063513D">
      <w:pPr>
        <w:suppressAutoHyphens/>
        <w:ind w:left="540"/>
        <w:jc w:val="both"/>
        <w:rPr>
          <w:rFonts w:ascii="Arial" w:eastAsia="Arial Unicode MS" w:hAnsi="Arial" w:cs="Arial"/>
          <w:color w:val="auto"/>
          <w:sz w:val="18"/>
          <w:szCs w:val="18"/>
        </w:rPr>
      </w:pPr>
    </w:p>
    <w:p w14:paraId="31824498" w14:textId="5D491286" w:rsidR="00E97C20" w:rsidRPr="00B11DAB" w:rsidRDefault="00E97C20" w:rsidP="0063513D">
      <w:pPr>
        <w:pStyle w:val="ListParagraph"/>
        <w:spacing w:after="0" w:line="240" w:lineRule="auto"/>
        <w:ind w:left="540"/>
        <w:jc w:val="both"/>
        <w:rPr>
          <w:rFonts w:ascii="Arial" w:eastAsia="Arial Unicode MS" w:hAnsi="Arial" w:cs="Arial"/>
          <w:sz w:val="18"/>
          <w:szCs w:val="18"/>
        </w:rPr>
      </w:pPr>
      <w:r w:rsidRPr="00B11DAB">
        <w:rPr>
          <w:rFonts w:ascii="Arial" w:eastAsia="Arial Unicode MS" w:hAnsi="Arial" w:cs="Arial"/>
          <w:sz w:val="18"/>
          <w:szCs w:val="18"/>
        </w:rPr>
        <w:t xml:space="preserve">General and specific borrowing costs directly attributable to the acquisition, construction or production of qualifying assets (assets that take over </w:t>
      </w:r>
      <w:r w:rsidR="00E70748" w:rsidRPr="00E70748">
        <w:rPr>
          <w:rFonts w:ascii="Arial" w:eastAsia="Arial Unicode MS" w:hAnsi="Arial" w:cs="Arial"/>
          <w:sz w:val="18"/>
          <w:szCs w:val="18"/>
        </w:rPr>
        <w:t>12</w:t>
      </w:r>
      <w:r w:rsidRPr="00B11DAB">
        <w:rPr>
          <w:rFonts w:ascii="Arial" w:eastAsia="Arial Unicode MS" w:hAnsi="Arial" w:cs="Arial"/>
          <w:sz w:val="18"/>
          <w:szCs w:val="18"/>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D8E47F1" w14:textId="77777777" w:rsidR="00E97C20" w:rsidRPr="00B11DAB" w:rsidRDefault="00E97C20" w:rsidP="0063513D">
      <w:pPr>
        <w:pBdr>
          <w:top w:val="nil"/>
          <w:left w:val="nil"/>
          <w:bottom w:val="nil"/>
          <w:right w:val="nil"/>
          <w:between w:val="nil"/>
        </w:pBdr>
        <w:ind w:left="540"/>
        <w:jc w:val="both"/>
        <w:rPr>
          <w:rFonts w:ascii="Arial" w:hAnsi="Arial" w:cs="Arial"/>
          <w:color w:val="auto"/>
          <w:sz w:val="18"/>
          <w:szCs w:val="18"/>
        </w:rPr>
      </w:pPr>
    </w:p>
    <w:p w14:paraId="13EB953C" w14:textId="675D6703" w:rsidR="00376894" w:rsidRPr="00B11DAB" w:rsidRDefault="00E97C20" w:rsidP="0063513D">
      <w:pPr>
        <w:pBdr>
          <w:top w:val="nil"/>
          <w:left w:val="nil"/>
          <w:bottom w:val="nil"/>
          <w:right w:val="nil"/>
          <w:between w:val="nil"/>
        </w:pBd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Other borrowing costs are expensed in the period in which they are incurred.</w:t>
      </w:r>
    </w:p>
    <w:p w14:paraId="0545BEFA" w14:textId="74FA56C7" w:rsidR="00376894" w:rsidRPr="00B11DAB" w:rsidRDefault="00073F04" w:rsidP="0063513D">
      <w:pPr>
        <w:pBdr>
          <w:top w:val="nil"/>
          <w:left w:val="nil"/>
          <w:bottom w:val="nil"/>
          <w:right w:val="nil"/>
          <w:between w:val="nil"/>
        </w:pBd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p w14:paraId="3A9DA948" w14:textId="0607F0C6" w:rsidR="00A07FF6" w:rsidRPr="00B11DAB" w:rsidRDefault="00E70748" w:rsidP="00F636BA">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A07FF6" w:rsidRPr="00B11DAB">
        <w:rPr>
          <w:rFonts w:ascii="Arial" w:hAnsi="Arial" w:cs="Arial"/>
          <w:color w:val="auto"/>
          <w:sz w:val="18"/>
          <w:szCs w:val="18"/>
        </w:rPr>
        <w:t>.</w:t>
      </w:r>
      <w:r w:rsidRPr="00E70748">
        <w:rPr>
          <w:rFonts w:ascii="Arial" w:hAnsi="Arial" w:cs="Arial"/>
          <w:color w:val="auto"/>
          <w:sz w:val="18"/>
          <w:szCs w:val="18"/>
        </w:rPr>
        <w:t>14</w:t>
      </w:r>
      <w:r w:rsidR="00A07FF6" w:rsidRPr="00B11DAB">
        <w:rPr>
          <w:rFonts w:ascii="Arial" w:hAnsi="Arial" w:cs="Arial"/>
          <w:color w:val="auto"/>
          <w:sz w:val="18"/>
          <w:szCs w:val="18"/>
        </w:rPr>
        <w:tab/>
        <w:t>Employee benefits</w:t>
      </w:r>
    </w:p>
    <w:p w14:paraId="79B56BFC" w14:textId="77777777" w:rsidR="00502720" w:rsidRPr="00B11DAB" w:rsidRDefault="00502720" w:rsidP="0063513D">
      <w:pPr>
        <w:tabs>
          <w:tab w:val="left" w:pos="1080"/>
        </w:tabs>
        <w:suppressAutoHyphens/>
        <w:ind w:left="1080" w:hanging="540"/>
        <w:jc w:val="both"/>
        <w:rPr>
          <w:rFonts w:ascii="Arial" w:eastAsia="Arial Unicode MS" w:hAnsi="Arial" w:cs="Arial"/>
          <w:b/>
          <w:bCs/>
          <w:color w:val="auto"/>
          <w:sz w:val="18"/>
          <w:szCs w:val="18"/>
        </w:rPr>
      </w:pPr>
    </w:p>
    <w:p w14:paraId="752E4B77" w14:textId="6A90AB43" w:rsidR="009054B9" w:rsidRPr="00B11DAB" w:rsidRDefault="00E70748" w:rsidP="00F636BA">
      <w:pPr>
        <w:pStyle w:val="Heading4"/>
      </w:pPr>
      <w:r w:rsidRPr="00E70748">
        <w:t>5</w:t>
      </w:r>
      <w:r w:rsidR="008621BE" w:rsidRPr="00B11DAB">
        <w:t>.</w:t>
      </w:r>
      <w:r w:rsidRPr="00E70748">
        <w:t>14</w:t>
      </w:r>
      <w:r w:rsidR="003123A3" w:rsidRPr="00B11DAB">
        <w:t>.</w:t>
      </w:r>
      <w:r w:rsidRPr="00E70748">
        <w:t>1</w:t>
      </w:r>
      <w:r w:rsidR="003123A3" w:rsidRPr="00B11DAB">
        <w:tab/>
      </w:r>
      <w:r w:rsidR="009054B9" w:rsidRPr="00B11DAB">
        <w:t>Short-term employee benefits</w:t>
      </w:r>
    </w:p>
    <w:p w14:paraId="0C12030E" w14:textId="77777777" w:rsidR="009054B9" w:rsidRPr="00B11DAB" w:rsidRDefault="009054B9" w:rsidP="0063513D">
      <w:pPr>
        <w:ind w:left="1260"/>
        <w:rPr>
          <w:rFonts w:ascii="Arial" w:hAnsi="Arial" w:cs="Arial"/>
          <w:color w:val="auto"/>
          <w:sz w:val="18"/>
          <w:szCs w:val="18"/>
        </w:rPr>
      </w:pPr>
    </w:p>
    <w:p w14:paraId="2A0BD614" w14:textId="77CF5B17" w:rsidR="009054B9" w:rsidRPr="00B11DAB" w:rsidRDefault="009054B9" w:rsidP="0063513D">
      <w:pPr>
        <w:suppressAutoHyphens/>
        <w:ind w:left="1267"/>
        <w:jc w:val="both"/>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 xml:space="preserve">Liabilities for short-term employee benefits that are expected to be settled wholly within </w:t>
      </w:r>
      <w:r w:rsidR="00E70748" w:rsidRPr="00E70748">
        <w:rPr>
          <w:rFonts w:ascii="Arial" w:eastAsia="Arial Unicode MS" w:hAnsi="Arial" w:cs="Arial"/>
          <w:color w:val="auto"/>
          <w:spacing w:val="-5"/>
          <w:sz w:val="18"/>
          <w:szCs w:val="18"/>
        </w:rPr>
        <w:t>12</w:t>
      </w:r>
      <w:r w:rsidRPr="00B11DAB">
        <w:rPr>
          <w:rFonts w:ascii="Arial" w:eastAsia="Arial Unicode MS" w:hAnsi="Arial" w:cs="Arial"/>
          <w:color w:val="auto"/>
          <w:spacing w:val="-5"/>
          <w:sz w:val="18"/>
          <w:szCs w:val="18"/>
        </w:rPr>
        <w:t xml:space="preserve"> months after the end of the period are recognised in respect of employees’ service up to the end of the reporting period. They are measured at the amount expected to be paid. </w:t>
      </w:r>
    </w:p>
    <w:p w14:paraId="23207444" w14:textId="77777777" w:rsidR="00261CA6" w:rsidRPr="00B11DAB" w:rsidRDefault="00261CA6" w:rsidP="0063513D">
      <w:pPr>
        <w:suppressAutoHyphens/>
        <w:ind w:left="1260"/>
        <w:jc w:val="both"/>
        <w:rPr>
          <w:rFonts w:ascii="Arial" w:eastAsia="Arial Unicode MS" w:hAnsi="Arial" w:cs="Arial"/>
          <w:color w:val="auto"/>
          <w:spacing w:val="-5"/>
          <w:sz w:val="18"/>
          <w:szCs w:val="18"/>
        </w:rPr>
      </w:pPr>
    </w:p>
    <w:p w14:paraId="2F19149E" w14:textId="6C8C8E45" w:rsidR="00A07FF6" w:rsidRPr="00B11DAB" w:rsidRDefault="00E70748" w:rsidP="00F636BA">
      <w:pPr>
        <w:pStyle w:val="Heading4"/>
      </w:pPr>
      <w:r w:rsidRPr="00E70748">
        <w:t>5</w:t>
      </w:r>
      <w:r w:rsidR="009054B9" w:rsidRPr="00B11DAB">
        <w:t>.</w:t>
      </w:r>
      <w:r w:rsidRPr="00E70748">
        <w:t>14</w:t>
      </w:r>
      <w:r w:rsidR="009054B9" w:rsidRPr="00B11DAB">
        <w:t>.</w:t>
      </w:r>
      <w:r w:rsidRPr="00E70748">
        <w:t>2</w:t>
      </w:r>
      <w:r w:rsidR="009054B9" w:rsidRPr="00B11DAB">
        <w:tab/>
      </w:r>
      <w:r w:rsidR="003123A3" w:rsidRPr="00B11DAB">
        <w:t>R</w:t>
      </w:r>
      <w:r w:rsidR="00A07FF6" w:rsidRPr="00B11DAB">
        <w:t>etirement benefits</w:t>
      </w:r>
    </w:p>
    <w:p w14:paraId="7038C8E9" w14:textId="77777777" w:rsidR="00A07FF6" w:rsidRPr="00B11DAB" w:rsidRDefault="00A07FF6" w:rsidP="0063513D">
      <w:pPr>
        <w:suppressAutoHyphens/>
        <w:ind w:left="1267"/>
        <w:jc w:val="both"/>
        <w:rPr>
          <w:rFonts w:ascii="Arial" w:eastAsia="Arial Unicode MS" w:hAnsi="Arial" w:cs="Arial"/>
          <w:color w:val="auto"/>
          <w:spacing w:val="-5"/>
          <w:sz w:val="18"/>
          <w:szCs w:val="18"/>
        </w:rPr>
      </w:pPr>
    </w:p>
    <w:p w14:paraId="4D8098D7" w14:textId="77777777" w:rsidR="001052AD" w:rsidRPr="00B11DAB" w:rsidRDefault="001052AD" w:rsidP="0063513D">
      <w:pPr>
        <w:suppressAutoHyphens/>
        <w:ind w:left="1267"/>
        <w:jc w:val="both"/>
        <w:rPr>
          <w:rFonts w:ascii="Arial" w:eastAsia="Arial Unicode MS" w:hAnsi="Arial" w:cs="Arial"/>
          <w:color w:val="auto"/>
          <w:spacing w:val="-5"/>
          <w:sz w:val="18"/>
          <w:szCs w:val="18"/>
        </w:rPr>
      </w:pPr>
      <w:r w:rsidRPr="00B11DAB">
        <w:rPr>
          <w:rFonts w:ascii="Arial" w:eastAsia="Arial Unicode MS" w:hAnsi="Arial" w:cs="Arial"/>
          <w:color w:val="auto"/>
          <w:spacing w:val="-4"/>
          <w:sz w:val="18"/>
          <w:szCs w:val="18"/>
        </w:rPr>
        <w:t>Amount of retirement benefits is defined by the agreed benefits the employees will receive after the completion of employment. It usually depends on factors such as age, years of service and an employee’s latest compensation at retirement</w:t>
      </w:r>
      <w:r w:rsidRPr="00B11DAB">
        <w:rPr>
          <w:rFonts w:ascii="Arial" w:eastAsia="Arial Unicode MS" w:hAnsi="Arial" w:cs="Arial"/>
          <w:color w:val="auto"/>
          <w:spacing w:val="-5"/>
          <w:sz w:val="18"/>
          <w:szCs w:val="18"/>
        </w:rPr>
        <w:t xml:space="preserve">. </w:t>
      </w:r>
    </w:p>
    <w:p w14:paraId="5974563B" w14:textId="77777777" w:rsidR="001052AD" w:rsidRPr="00B11DAB" w:rsidRDefault="001052AD" w:rsidP="0063513D">
      <w:pPr>
        <w:suppressAutoHyphens/>
        <w:ind w:left="1267"/>
        <w:jc w:val="both"/>
        <w:rPr>
          <w:rFonts w:ascii="Arial" w:eastAsia="Arial Unicode MS" w:hAnsi="Arial" w:cs="Arial"/>
          <w:color w:val="auto"/>
          <w:spacing w:val="-5"/>
          <w:sz w:val="18"/>
          <w:szCs w:val="18"/>
        </w:rPr>
      </w:pPr>
    </w:p>
    <w:p w14:paraId="5F1D0560" w14:textId="3BE9BC06" w:rsidR="001052AD" w:rsidRPr="00B11DAB" w:rsidRDefault="001052AD" w:rsidP="0063513D">
      <w:pPr>
        <w:suppressAutoHyphens/>
        <w:ind w:left="1267"/>
        <w:jc w:val="both"/>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w:t>
      </w:r>
      <w:r w:rsidR="00631F4C">
        <w:rPr>
          <w:rFonts w:ascii="Arial" w:eastAsia="Arial Unicode MS" w:hAnsi="Arial" w:cs="Arial"/>
          <w:color w:val="auto"/>
          <w:spacing w:val="-5"/>
          <w:sz w:val="18"/>
          <w:szCs w:val="18"/>
        </w:rPr>
        <w:t>debentures</w:t>
      </w:r>
      <w:r w:rsidRPr="00B11DAB">
        <w:rPr>
          <w:rFonts w:ascii="Arial" w:eastAsia="Arial Unicode MS" w:hAnsi="Arial" w:cs="Arial"/>
          <w:color w:val="auto"/>
          <w:spacing w:val="-5"/>
          <w:sz w:val="18"/>
          <w:szCs w:val="18"/>
        </w:rPr>
        <w:t xml:space="preserve"> that matches the terms and currency of the expected cash outflows.</w:t>
      </w:r>
    </w:p>
    <w:p w14:paraId="77641BF3" w14:textId="77777777" w:rsidR="001052AD" w:rsidRPr="00B11DAB" w:rsidRDefault="001052AD" w:rsidP="0063513D">
      <w:pPr>
        <w:suppressAutoHyphens/>
        <w:ind w:left="1267"/>
        <w:jc w:val="both"/>
        <w:rPr>
          <w:rFonts w:ascii="Arial" w:eastAsia="Arial Unicode MS" w:hAnsi="Arial" w:cs="Arial"/>
          <w:color w:val="auto"/>
          <w:spacing w:val="-5"/>
          <w:sz w:val="18"/>
          <w:szCs w:val="18"/>
        </w:rPr>
      </w:pPr>
    </w:p>
    <w:p w14:paraId="56911E94" w14:textId="77777777" w:rsidR="001052AD" w:rsidRPr="00B11DAB" w:rsidRDefault="001052AD" w:rsidP="0063513D">
      <w:pPr>
        <w:suppressAutoHyphens/>
        <w:ind w:left="1267"/>
        <w:jc w:val="both"/>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Remeasurement gains and losses are recognised directly to other comprehensive income in the period in which they arise. They are included in retained earnings in the statements of changes in equity.</w:t>
      </w:r>
    </w:p>
    <w:p w14:paraId="184F03C9" w14:textId="77777777" w:rsidR="001052AD" w:rsidRPr="00B11DAB" w:rsidRDefault="001052AD" w:rsidP="0063513D">
      <w:pPr>
        <w:suppressAutoHyphens/>
        <w:ind w:left="1267"/>
        <w:jc w:val="both"/>
        <w:rPr>
          <w:rFonts w:ascii="Arial" w:eastAsia="Arial Unicode MS" w:hAnsi="Arial" w:cs="Arial"/>
          <w:color w:val="auto"/>
          <w:spacing w:val="-5"/>
          <w:sz w:val="18"/>
          <w:szCs w:val="18"/>
        </w:rPr>
      </w:pPr>
    </w:p>
    <w:p w14:paraId="2A50FEB4" w14:textId="549A4842" w:rsidR="00770167" w:rsidRPr="00B11DAB" w:rsidRDefault="001052AD" w:rsidP="0063513D">
      <w:pPr>
        <w:suppressAutoHyphens/>
        <w:ind w:left="1267"/>
        <w:jc w:val="both"/>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Past-service costs are recognised immediately in profit or loss.</w:t>
      </w:r>
    </w:p>
    <w:p w14:paraId="0047FA37" w14:textId="736D8965" w:rsidR="00301877" w:rsidRPr="00B11DAB" w:rsidRDefault="00301877" w:rsidP="0063513D">
      <w:pPr>
        <w:suppressAutoHyphens/>
        <w:ind w:left="1267"/>
        <w:jc w:val="both"/>
        <w:rPr>
          <w:rFonts w:ascii="Arial" w:eastAsia="Arial Unicode MS" w:hAnsi="Arial" w:cs="Arial"/>
          <w:color w:val="auto"/>
          <w:spacing w:val="-5"/>
          <w:sz w:val="18"/>
          <w:szCs w:val="18"/>
        </w:rPr>
      </w:pPr>
    </w:p>
    <w:p w14:paraId="6456B3A5" w14:textId="582F1E86" w:rsidR="00A07FF6" w:rsidRPr="00B11DAB" w:rsidRDefault="00E70748" w:rsidP="00F636BA">
      <w:pPr>
        <w:pStyle w:val="Heading4"/>
      </w:pPr>
      <w:r w:rsidRPr="00E70748">
        <w:t>5</w:t>
      </w:r>
      <w:r w:rsidR="008621BE" w:rsidRPr="00B11DAB">
        <w:t>.</w:t>
      </w:r>
      <w:r w:rsidRPr="00E70748">
        <w:t>14</w:t>
      </w:r>
      <w:r w:rsidR="003123A3" w:rsidRPr="00B11DAB">
        <w:t>.</w:t>
      </w:r>
      <w:r w:rsidRPr="00E70748">
        <w:t>3</w:t>
      </w:r>
      <w:r w:rsidR="003123A3" w:rsidRPr="00B11DAB">
        <w:tab/>
        <w:t>P</w:t>
      </w:r>
      <w:r w:rsidR="00A07FF6" w:rsidRPr="00B11DAB">
        <w:t>rovident fund</w:t>
      </w:r>
    </w:p>
    <w:p w14:paraId="6D36AC76" w14:textId="77777777" w:rsidR="00A07FF6" w:rsidRPr="00B11DAB" w:rsidRDefault="00A07FF6" w:rsidP="0063513D">
      <w:pPr>
        <w:suppressAutoHyphens/>
        <w:ind w:left="1267"/>
        <w:jc w:val="both"/>
        <w:rPr>
          <w:rFonts w:ascii="Arial" w:eastAsia="Arial Unicode MS" w:hAnsi="Arial" w:cs="Arial"/>
          <w:color w:val="auto"/>
          <w:spacing w:val="-5"/>
          <w:sz w:val="18"/>
          <w:szCs w:val="18"/>
        </w:rPr>
      </w:pPr>
    </w:p>
    <w:p w14:paraId="65832C31" w14:textId="77777777" w:rsidR="001052AD" w:rsidRPr="00B11DAB" w:rsidRDefault="001052AD" w:rsidP="0063513D">
      <w:pPr>
        <w:suppressAutoHyphens/>
        <w:ind w:left="1267"/>
        <w:jc w:val="both"/>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 xml:space="preserve">The Group pays contributions to a separate fund on a voluntary basis. The Group has no further payment obligations once the contributions have been paid. The contributions are recognised as employee benefit expense when they are due. </w:t>
      </w:r>
    </w:p>
    <w:p w14:paraId="7443416B" w14:textId="77777777" w:rsidR="00527B12" w:rsidRPr="00B11DAB" w:rsidRDefault="00527B12" w:rsidP="0063513D">
      <w:pPr>
        <w:suppressAutoHyphens/>
        <w:ind w:left="1267"/>
        <w:jc w:val="both"/>
        <w:rPr>
          <w:rFonts w:ascii="Arial" w:eastAsia="Arial Unicode MS" w:hAnsi="Arial" w:cs="Arial"/>
          <w:color w:val="auto"/>
          <w:spacing w:val="-5"/>
          <w:sz w:val="18"/>
          <w:szCs w:val="18"/>
        </w:rPr>
      </w:pPr>
    </w:p>
    <w:p w14:paraId="53319C1B" w14:textId="41A9A2D3" w:rsidR="00B5136C" w:rsidRPr="00B11DAB" w:rsidRDefault="00E70748" w:rsidP="00F636BA">
      <w:pPr>
        <w:pStyle w:val="Heading4"/>
      </w:pPr>
      <w:r w:rsidRPr="00E70748">
        <w:t>5</w:t>
      </w:r>
      <w:r w:rsidR="00B5136C" w:rsidRPr="00B11DAB">
        <w:t>.</w:t>
      </w:r>
      <w:r w:rsidRPr="00E70748">
        <w:t>14</w:t>
      </w:r>
      <w:r w:rsidR="00B5136C" w:rsidRPr="00B11DAB">
        <w:t>.</w:t>
      </w:r>
      <w:r w:rsidRPr="00E70748">
        <w:t>4</w:t>
      </w:r>
      <w:r w:rsidR="00B5136C" w:rsidRPr="00B11DAB">
        <w:tab/>
      </w:r>
      <w:r w:rsidR="00516839" w:rsidRPr="00B11DAB">
        <w:t xml:space="preserve">Other </w:t>
      </w:r>
      <w:r w:rsidR="009054B9" w:rsidRPr="00B11DAB">
        <w:t>long-term</w:t>
      </w:r>
      <w:r w:rsidR="00516839" w:rsidRPr="00B11DAB">
        <w:t xml:space="preserve"> benefits</w:t>
      </w:r>
    </w:p>
    <w:p w14:paraId="313EA9ED" w14:textId="77777777" w:rsidR="00CC7359" w:rsidRPr="00B11DAB" w:rsidRDefault="00CC7359" w:rsidP="0063513D">
      <w:pPr>
        <w:suppressAutoHyphens/>
        <w:ind w:left="1260"/>
        <w:jc w:val="both"/>
        <w:rPr>
          <w:rFonts w:ascii="Arial" w:eastAsia="Arial Unicode MS" w:hAnsi="Arial" w:cs="Arial"/>
          <w:color w:val="auto"/>
          <w:spacing w:val="-5"/>
          <w:sz w:val="18"/>
          <w:szCs w:val="18"/>
        </w:rPr>
      </w:pPr>
    </w:p>
    <w:p w14:paraId="4C09B513" w14:textId="7AF5F127" w:rsidR="001052AD" w:rsidRPr="00B11DAB" w:rsidRDefault="001052AD" w:rsidP="0063513D">
      <w:pPr>
        <w:suppressAutoHyphens/>
        <w:ind w:left="1260"/>
        <w:jc w:val="both"/>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The Group gives gold rewards to employees</w:t>
      </w:r>
      <w:r w:rsidR="009054B9" w:rsidRPr="00B11DAB">
        <w:rPr>
          <w:rFonts w:ascii="Arial" w:eastAsia="Arial Unicode MS" w:hAnsi="Arial" w:cs="Arial"/>
          <w:color w:val="auto"/>
          <w:spacing w:val="-5"/>
          <w:sz w:val="18"/>
          <w:szCs w:val="18"/>
        </w:rPr>
        <w:t xml:space="preserve">, who joined before </w:t>
      </w:r>
      <w:r w:rsidR="00E70748" w:rsidRPr="00E70748">
        <w:rPr>
          <w:rFonts w:ascii="Arial" w:eastAsia="Arial Unicode MS" w:hAnsi="Arial" w:cs="Arial"/>
          <w:color w:val="auto"/>
          <w:spacing w:val="-5"/>
          <w:sz w:val="18"/>
          <w:szCs w:val="18"/>
        </w:rPr>
        <w:t>1</w:t>
      </w:r>
      <w:r w:rsidR="009054B9" w:rsidRPr="00B11DAB">
        <w:rPr>
          <w:rFonts w:ascii="Arial" w:eastAsia="Arial Unicode MS" w:hAnsi="Arial" w:cs="Arial"/>
          <w:color w:val="auto"/>
          <w:spacing w:val="-5"/>
          <w:sz w:val="18"/>
          <w:szCs w:val="18"/>
        </w:rPr>
        <w:t xml:space="preserve"> August </w:t>
      </w:r>
      <w:r w:rsidR="00E70748" w:rsidRPr="00E70748">
        <w:rPr>
          <w:rFonts w:ascii="Arial" w:eastAsia="Arial Unicode MS" w:hAnsi="Arial" w:cs="Arial"/>
          <w:color w:val="auto"/>
          <w:spacing w:val="-5"/>
          <w:sz w:val="18"/>
          <w:szCs w:val="18"/>
        </w:rPr>
        <w:t>2017</w:t>
      </w:r>
      <w:r w:rsidR="009054B9" w:rsidRPr="00B11DAB">
        <w:rPr>
          <w:rFonts w:ascii="Arial" w:eastAsia="Arial Unicode MS" w:hAnsi="Arial" w:cs="Arial"/>
          <w:color w:val="auto"/>
          <w:spacing w:val="-5"/>
          <w:sz w:val="18"/>
          <w:szCs w:val="18"/>
        </w:rPr>
        <w:t xml:space="preserve">, </w:t>
      </w:r>
      <w:r w:rsidRPr="00B11DAB">
        <w:rPr>
          <w:rFonts w:ascii="Arial" w:eastAsia="Arial Unicode MS" w:hAnsi="Arial" w:cs="Arial"/>
          <w:color w:val="auto"/>
          <w:spacing w:val="-5"/>
          <w:sz w:val="18"/>
          <w:szCs w:val="18"/>
        </w:rPr>
        <w:t xml:space="preserve">when they have worked for the Group for </w:t>
      </w:r>
      <w:r w:rsidR="00E70748" w:rsidRPr="00E70748">
        <w:rPr>
          <w:rFonts w:ascii="Arial" w:eastAsia="Arial Unicode MS" w:hAnsi="Arial" w:cs="Arial"/>
          <w:color w:val="auto"/>
          <w:spacing w:val="-5"/>
          <w:sz w:val="18"/>
          <w:szCs w:val="18"/>
        </w:rPr>
        <w:t>5</w:t>
      </w:r>
      <w:r w:rsidRPr="00B11DAB">
        <w:rPr>
          <w:rFonts w:ascii="Arial" w:eastAsia="Arial Unicode MS" w:hAnsi="Arial" w:cs="Arial"/>
          <w:color w:val="auto"/>
          <w:spacing w:val="-5"/>
          <w:sz w:val="18"/>
          <w:szCs w:val="18"/>
        </w:rPr>
        <w:t xml:space="preserve">, </w:t>
      </w:r>
      <w:r w:rsidR="00E70748" w:rsidRPr="00E70748">
        <w:rPr>
          <w:rFonts w:ascii="Arial" w:eastAsia="Arial Unicode MS" w:hAnsi="Arial" w:cs="Arial"/>
          <w:color w:val="auto"/>
          <w:spacing w:val="-5"/>
          <w:sz w:val="18"/>
          <w:szCs w:val="18"/>
        </w:rPr>
        <w:t>7</w:t>
      </w:r>
      <w:r w:rsidR="009054B9" w:rsidRPr="00B11DAB">
        <w:rPr>
          <w:rFonts w:ascii="Arial" w:eastAsia="Arial Unicode MS" w:hAnsi="Arial" w:cs="Arial"/>
          <w:color w:val="auto"/>
          <w:spacing w:val="-5"/>
          <w:sz w:val="18"/>
          <w:szCs w:val="18"/>
        </w:rPr>
        <w:t xml:space="preserve">, </w:t>
      </w:r>
      <w:r w:rsidR="00E70748" w:rsidRPr="00E70748">
        <w:rPr>
          <w:rFonts w:ascii="Arial" w:eastAsia="Arial Unicode MS" w:hAnsi="Arial" w:cs="Arial"/>
          <w:color w:val="auto"/>
          <w:spacing w:val="-5"/>
          <w:sz w:val="18"/>
          <w:szCs w:val="18"/>
        </w:rPr>
        <w:t>9</w:t>
      </w:r>
      <w:r w:rsidRPr="00B11DAB">
        <w:rPr>
          <w:rFonts w:ascii="Arial" w:eastAsia="Arial Unicode MS" w:hAnsi="Arial" w:cs="Arial"/>
          <w:color w:val="auto"/>
          <w:spacing w:val="-5"/>
          <w:sz w:val="18"/>
          <w:szCs w:val="18"/>
        </w:rPr>
        <w:t xml:space="preserve"> and </w:t>
      </w:r>
      <w:r w:rsidR="00E70748" w:rsidRPr="00E70748">
        <w:rPr>
          <w:rFonts w:ascii="Arial" w:eastAsia="Arial Unicode MS" w:hAnsi="Arial" w:cs="Arial"/>
          <w:color w:val="auto"/>
          <w:spacing w:val="-5"/>
          <w:sz w:val="18"/>
          <w:szCs w:val="18"/>
        </w:rPr>
        <w:t>12</w:t>
      </w:r>
      <w:r w:rsidRPr="00B11DAB">
        <w:rPr>
          <w:rFonts w:ascii="Arial" w:eastAsia="Arial Unicode MS" w:hAnsi="Arial" w:cs="Arial"/>
          <w:color w:val="auto"/>
          <w:spacing w:val="-5"/>
          <w:sz w:val="18"/>
          <w:szCs w:val="18"/>
        </w:rPr>
        <w:t xml:space="preserve"> years.</w:t>
      </w:r>
    </w:p>
    <w:p w14:paraId="2B747AC9" w14:textId="77777777" w:rsidR="001052AD" w:rsidRPr="00B11DAB" w:rsidRDefault="001052AD" w:rsidP="0063513D">
      <w:pPr>
        <w:suppressAutoHyphens/>
        <w:ind w:left="1260"/>
        <w:jc w:val="both"/>
        <w:rPr>
          <w:rFonts w:ascii="Arial" w:eastAsia="Arial Unicode MS" w:hAnsi="Arial" w:cs="Arial"/>
          <w:color w:val="auto"/>
          <w:spacing w:val="-5"/>
          <w:sz w:val="18"/>
          <w:szCs w:val="18"/>
        </w:rPr>
      </w:pPr>
    </w:p>
    <w:p w14:paraId="2E97458A" w14:textId="77777777" w:rsidR="001052AD" w:rsidRPr="00B11DAB" w:rsidRDefault="001052AD" w:rsidP="0063513D">
      <w:pPr>
        <w:suppressAutoHyphens/>
        <w:ind w:left="1260"/>
        <w:jc w:val="both"/>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These obligations are measured similar to defined benefit plans except remeasurement gains and losses that are charged to profit or loss.</w:t>
      </w:r>
    </w:p>
    <w:p w14:paraId="7C5394C6" w14:textId="77777777" w:rsidR="009054B9" w:rsidRPr="00B11DAB" w:rsidRDefault="009054B9" w:rsidP="00517C9D">
      <w:pPr>
        <w:suppressAutoHyphens/>
        <w:ind w:left="1260"/>
        <w:jc w:val="both"/>
        <w:rPr>
          <w:rFonts w:ascii="Arial" w:eastAsia="Arial Unicode MS" w:hAnsi="Arial" w:cs="Arial"/>
          <w:color w:val="auto"/>
          <w:spacing w:val="-5"/>
          <w:sz w:val="18"/>
          <w:szCs w:val="18"/>
        </w:rPr>
      </w:pPr>
    </w:p>
    <w:p w14:paraId="2D7F615F" w14:textId="15409B7F" w:rsidR="009054B9" w:rsidRPr="00B11DAB" w:rsidRDefault="00E70748" w:rsidP="00F636BA">
      <w:pPr>
        <w:pStyle w:val="Heading4"/>
      </w:pPr>
      <w:r w:rsidRPr="00E70748">
        <w:t>5</w:t>
      </w:r>
      <w:r w:rsidR="009054B9" w:rsidRPr="00B11DAB">
        <w:t>.</w:t>
      </w:r>
      <w:r w:rsidRPr="00E70748">
        <w:t>14</w:t>
      </w:r>
      <w:r w:rsidR="009054B9" w:rsidRPr="00B11DAB">
        <w:t>.</w:t>
      </w:r>
      <w:r w:rsidRPr="00E70748">
        <w:t>5</w:t>
      </w:r>
      <w:r w:rsidR="009054B9" w:rsidRPr="00B11DAB">
        <w:tab/>
        <w:t>Termination benefit</w:t>
      </w:r>
    </w:p>
    <w:p w14:paraId="0AC753A7" w14:textId="77777777" w:rsidR="009054B9" w:rsidRPr="00B11DAB" w:rsidRDefault="009054B9" w:rsidP="0063513D">
      <w:pPr>
        <w:suppressAutoHyphens/>
        <w:ind w:left="1260"/>
        <w:jc w:val="both"/>
        <w:rPr>
          <w:rFonts w:ascii="Arial" w:eastAsia="Arial Unicode MS" w:hAnsi="Arial" w:cs="Arial"/>
          <w:color w:val="auto"/>
          <w:spacing w:val="-5"/>
          <w:sz w:val="18"/>
          <w:szCs w:val="18"/>
        </w:rPr>
      </w:pPr>
    </w:p>
    <w:p w14:paraId="1BE0F4DA" w14:textId="28D0BA5D" w:rsidR="009054B9" w:rsidRPr="00B11DAB" w:rsidRDefault="009054B9" w:rsidP="0063513D">
      <w:pPr>
        <w:suppressAutoHyphens/>
        <w:ind w:left="1260"/>
        <w:jc w:val="both"/>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E70748" w:rsidRPr="00E70748">
        <w:rPr>
          <w:rFonts w:ascii="Arial" w:eastAsia="Arial Unicode MS" w:hAnsi="Arial" w:cs="Arial"/>
          <w:color w:val="auto"/>
          <w:spacing w:val="-5"/>
          <w:sz w:val="18"/>
          <w:szCs w:val="18"/>
        </w:rPr>
        <w:t>12</w:t>
      </w:r>
      <w:r w:rsidRPr="00B11DAB">
        <w:rPr>
          <w:rFonts w:ascii="Arial" w:eastAsia="Arial Unicode MS" w:hAnsi="Arial" w:cs="Arial"/>
          <w:color w:val="auto"/>
          <w:spacing w:val="-5"/>
          <w:sz w:val="18"/>
          <w:szCs w:val="18"/>
        </w:rPr>
        <w:t xml:space="preserve"> months are discounted to their present value.</w:t>
      </w:r>
    </w:p>
    <w:p w14:paraId="0CEAAE1E" w14:textId="42DFFC57" w:rsidR="00446A9D" w:rsidRPr="00B11DAB" w:rsidRDefault="00446A9D" w:rsidP="0063513D">
      <w:pPr>
        <w:suppressAutoHyphens/>
        <w:ind w:left="540" w:hanging="540"/>
        <w:jc w:val="both"/>
        <w:rPr>
          <w:rFonts w:ascii="Arial" w:eastAsia="Arial Unicode MS" w:hAnsi="Arial" w:cs="Arial"/>
          <w:b/>
          <w:bCs/>
          <w:color w:val="auto"/>
          <w:sz w:val="18"/>
          <w:szCs w:val="18"/>
        </w:rPr>
      </w:pPr>
    </w:p>
    <w:p w14:paraId="3D8F6D2B" w14:textId="6A7B7855" w:rsidR="002E61DD" w:rsidRPr="00B11DAB" w:rsidRDefault="00E70748" w:rsidP="00F636BA">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2E61DD" w:rsidRPr="00B11DAB">
        <w:rPr>
          <w:rFonts w:ascii="Arial" w:hAnsi="Arial" w:cs="Arial"/>
          <w:color w:val="auto"/>
          <w:sz w:val="18"/>
          <w:szCs w:val="18"/>
        </w:rPr>
        <w:t>.</w:t>
      </w:r>
      <w:r w:rsidRPr="00E70748">
        <w:rPr>
          <w:rFonts w:ascii="Arial" w:hAnsi="Arial" w:cs="Arial"/>
          <w:color w:val="auto"/>
          <w:sz w:val="18"/>
          <w:szCs w:val="18"/>
        </w:rPr>
        <w:t>15</w:t>
      </w:r>
      <w:r w:rsidR="002E61DD" w:rsidRPr="00B11DAB">
        <w:rPr>
          <w:rFonts w:ascii="Arial" w:hAnsi="Arial" w:cs="Arial"/>
          <w:color w:val="auto"/>
          <w:sz w:val="18"/>
          <w:szCs w:val="18"/>
        </w:rPr>
        <w:tab/>
        <w:t xml:space="preserve">Provisions </w:t>
      </w:r>
    </w:p>
    <w:p w14:paraId="425BEEA7" w14:textId="77777777" w:rsidR="00266AF7" w:rsidRPr="00B11DAB" w:rsidRDefault="00266AF7" w:rsidP="00B17C45">
      <w:pPr>
        <w:tabs>
          <w:tab w:val="left" w:pos="1985"/>
        </w:tabs>
        <w:suppressAutoHyphens/>
        <w:ind w:left="540"/>
        <w:jc w:val="both"/>
        <w:rPr>
          <w:rFonts w:ascii="Arial" w:eastAsia="Arial Unicode MS" w:hAnsi="Arial" w:cs="Arial"/>
          <w:color w:val="auto"/>
          <w:sz w:val="18"/>
          <w:szCs w:val="18"/>
        </w:rPr>
      </w:pPr>
    </w:p>
    <w:p w14:paraId="5BDF42F3" w14:textId="77777777" w:rsidR="001052AD" w:rsidRPr="00B11DAB" w:rsidRDefault="001052AD" w:rsidP="00B17C45">
      <w:pPr>
        <w:tabs>
          <w:tab w:val="left" w:pos="1985"/>
        </w:tabs>
        <w:suppressAutoHyphens/>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Provisions are recognised when the Group has a present legal or constructive obligation as a result of past </w:t>
      </w:r>
      <w:r w:rsidRPr="00B11DAB">
        <w:rPr>
          <w:rFonts w:ascii="Arial" w:eastAsia="Arial Unicode MS" w:hAnsi="Arial" w:cs="Arial"/>
          <w:color w:val="auto"/>
          <w:spacing w:val="-2"/>
          <w:sz w:val="18"/>
          <w:szCs w:val="18"/>
        </w:rPr>
        <w:t>events; it is probable that an outflow of resources will be required to settle the obligation; and the amount has been</w:t>
      </w:r>
      <w:r w:rsidRPr="00B11DAB">
        <w:rPr>
          <w:rFonts w:ascii="Arial" w:eastAsia="Arial Unicode MS" w:hAnsi="Arial" w:cs="Arial"/>
          <w:color w:val="auto"/>
          <w:sz w:val="18"/>
          <w:szCs w:val="18"/>
        </w:rPr>
        <w:t xml:space="preserve"> reliably estimated. </w:t>
      </w:r>
    </w:p>
    <w:p w14:paraId="1F184CA8" w14:textId="77777777" w:rsidR="001052AD" w:rsidRPr="00B11DAB" w:rsidRDefault="001052AD" w:rsidP="00B17C45">
      <w:pPr>
        <w:tabs>
          <w:tab w:val="left" w:pos="1985"/>
        </w:tabs>
        <w:suppressAutoHyphens/>
        <w:ind w:left="540"/>
        <w:jc w:val="both"/>
        <w:rPr>
          <w:rFonts w:ascii="Arial" w:eastAsia="Arial Unicode MS" w:hAnsi="Arial" w:cs="Arial"/>
          <w:color w:val="auto"/>
          <w:sz w:val="18"/>
          <w:szCs w:val="18"/>
        </w:rPr>
      </w:pPr>
    </w:p>
    <w:p w14:paraId="02417D7C" w14:textId="77777777" w:rsidR="009054B9" w:rsidRPr="00B11DAB" w:rsidRDefault="001052AD" w:rsidP="00B17C45">
      <w:pPr>
        <w:tabs>
          <w:tab w:val="left" w:pos="1985"/>
        </w:tabs>
        <w:suppressAutoHyphens/>
        <w:ind w:left="540"/>
        <w:jc w:val="both"/>
        <w:rPr>
          <w:rFonts w:ascii="Arial" w:eastAsia="Arial Unicode MS" w:hAnsi="Arial" w:cs="Arial"/>
          <w:color w:val="auto"/>
          <w:sz w:val="18"/>
          <w:szCs w:val="18"/>
        </w:rPr>
      </w:pPr>
      <w:r w:rsidRPr="00B11DAB">
        <w:rPr>
          <w:rFonts w:ascii="Arial" w:eastAsia="Arial Unicode MS" w:hAnsi="Arial" w:cs="Arial"/>
          <w:color w:val="auto"/>
          <w:spacing w:val="-2"/>
          <w:sz w:val="18"/>
          <w:szCs w:val="18"/>
        </w:rPr>
        <w:t>Provisions are measured at the present value of the expenditures expected to be required to settle the obligation.</w:t>
      </w:r>
      <w:r w:rsidRPr="00B11DAB">
        <w:rPr>
          <w:rFonts w:ascii="Arial" w:eastAsia="Arial Unicode MS" w:hAnsi="Arial" w:cs="Arial"/>
          <w:color w:val="auto"/>
          <w:sz w:val="18"/>
          <w:szCs w:val="18"/>
        </w:rPr>
        <w:t xml:space="preserve"> The increase in the provision due to passage of time is recognised as interest expense.</w:t>
      </w:r>
    </w:p>
    <w:p w14:paraId="2577B738" w14:textId="4B9E868A" w:rsidR="009054B9" w:rsidRPr="00B11DAB" w:rsidRDefault="009054B9" w:rsidP="00B17C45">
      <w:pPr>
        <w:tabs>
          <w:tab w:val="left" w:pos="1985"/>
        </w:tabs>
        <w:suppressAutoHyphens/>
        <w:ind w:left="540"/>
        <w:jc w:val="both"/>
        <w:rPr>
          <w:rFonts w:ascii="Arial" w:eastAsia="Arial Unicode MS" w:hAnsi="Arial" w:cs="Arial"/>
          <w:color w:val="auto"/>
          <w:sz w:val="18"/>
          <w:szCs w:val="18"/>
        </w:rPr>
      </w:pPr>
    </w:p>
    <w:p w14:paraId="7CBCA986" w14:textId="615DBE75" w:rsidR="001052AD" w:rsidRPr="00B11DAB" w:rsidRDefault="00E70748" w:rsidP="00F636BA">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1052AD" w:rsidRPr="00B11DAB">
        <w:rPr>
          <w:rFonts w:ascii="Arial" w:hAnsi="Arial" w:cs="Arial"/>
          <w:color w:val="auto"/>
          <w:sz w:val="18"/>
          <w:szCs w:val="18"/>
        </w:rPr>
        <w:t>.</w:t>
      </w:r>
      <w:r w:rsidRPr="00E70748">
        <w:rPr>
          <w:rFonts w:ascii="Arial" w:hAnsi="Arial" w:cs="Arial"/>
          <w:color w:val="auto"/>
          <w:sz w:val="18"/>
          <w:szCs w:val="18"/>
        </w:rPr>
        <w:t>16</w:t>
      </w:r>
      <w:r w:rsidR="001052AD" w:rsidRPr="00B11DAB">
        <w:rPr>
          <w:rFonts w:ascii="Arial" w:hAnsi="Arial" w:cs="Arial"/>
          <w:color w:val="auto"/>
          <w:sz w:val="18"/>
          <w:szCs w:val="18"/>
        </w:rPr>
        <w:tab/>
        <w:t>Share capital</w:t>
      </w:r>
    </w:p>
    <w:p w14:paraId="6CC063C7" w14:textId="77777777" w:rsidR="001052AD" w:rsidRPr="00B11DAB" w:rsidRDefault="001052AD" w:rsidP="0063513D">
      <w:pPr>
        <w:pStyle w:val="ListParagraph"/>
        <w:spacing w:after="0" w:line="240" w:lineRule="auto"/>
        <w:ind w:left="540"/>
        <w:jc w:val="both"/>
        <w:rPr>
          <w:rFonts w:ascii="Arial" w:eastAsia="Arial Unicode MS" w:hAnsi="Arial" w:cs="Arial"/>
          <w:sz w:val="18"/>
          <w:szCs w:val="18"/>
        </w:rPr>
      </w:pPr>
    </w:p>
    <w:p w14:paraId="2BC0AAED" w14:textId="77777777" w:rsidR="001052AD" w:rsidRPr="00B11DAB" w:rsidRDefault="001052AD" w:rsidP="0063513D">
      <w:pPr>
        <w:pStyle w:val="ListParagraph"/>
        <w:spacing w:after="0" w:line="240" w:lineRule="auto"/>
        <w:ind w:left="540"/>
        <w:jc w:val="both"/>
        <w:rPr>
          <w:rFonts w:ascii="Arial" w:eastAsia="Arial Unicode MS" w:hAnsi="Arial" w:cs="Arial"/>
          <w:sz w:val="18"/>
          <w:szCs w:val="18"/>
        </w:rPr>
      </w:pPr>
      <w:r w:rsidRPr="00B11DAB">
        <w:rPr>
          <w:rFonts w:ascii="Arial" w:eastAsia="Arial Unicode MS" w:hAnsi="Arial" w:cs="Arial"/>
          <w:sz w:val="18"/>
          <w:szCs w:val="18"/>
        </w:rPr>
        <w:t xml:space="preserve">Ordinary shares are classified as equity. </w:t>
      </w:r>
    </w:p>
    <w:p w14:paraId="196A13A7" w14:textId="77777777" w:rsidR="001052AD" w:rsidRPr="00B11DAB" w:rsidRDefault="001052AD" w:rsidP="0063513D">
      <w:pPr>
        <w:pStyle w:val="ListParagraph"/>
        <w:spacing w:after="0" w:line="240" w:lineRule="auto"/>
        <w:ind w:left="540"/>
        <w:jc w:val="both"/>
        <w:rPr>
          <w:rFonts w:ascii="Arial" w:eastAsia="Arial Unicode MS" w:hAnsi="Arial" w:cs="Arial"/>
          <w:sz w:val="18"/>
          <w:szCs w:val="18"/>
        </w:rPr>
      </w:pPr>
    </w:p>
    <w:p w14:paraId="1580A112" w14:textId="726BF4CC" w:rsidR="001052AD" w:rsidRPr="00B11DAB" w:rsidRDefault="001052AD" w:rsidP="0063513D">
      <w:pPr>
        <w:pStyle w:val="ListParagraph"/>
        <w:spacing w:after="0" w:line="240" w:lineRule="auto"/>
        <w:ind w:left="540"/>
        <w:jc w:val="both"/>
        <w:rPr>
          <w:rFonts w:ascii="Arial" w:eastAsia="Arial Unicode MS" w:hAnsi="Arial" w:cs="Arial"/>
          <w:sz w:val="18"/>
          <w:szCs w:val="18"/>
        </w:rPr>
      </w:pPr>
      <w:r w:rsidRPr="00B11DAB">
        <w:rPr>
          <w:rFonts w:ascii="Arial" w:eastAsia="Arial Unicode MS" w:hAnsi="Arial" w:cs="Arial"/>
          <w:sz w:val="18"/>
          <w:szCs w:val="18"/>
        </w:rPr>
        <w:t>Incremental costs directly attributable to the issue of new shares (net of tax) are shown as a deduction in equity.</w:t>
      </w:r>
    </w:p>
    <w:p w14:paraId="329B39D6" w14:textId="25E06CC0" w:rsidR="00352213" w:rsidRPr="00B11DAB" w:rsidRDefault="00073F04" w:rsidP="0063513D">
      <w:pPr>
        <w:pStyle w:val="ListParagraph"/>
        <w:spacing w:after="0" w:line="240" w:lineRule="auto"/>
        <w:ind w:left="540"/>
        <w:jc w:val="both"/>
        <w:rPr>
          <w:rFonts w:ascii="Arial" w:eastAsia="Arial Unicode MS" w:hAnsi="Arial" w:cs="Arial"/>
          <w:sz w:val="18"/>
          <w:szCs w:val="18"/>
        </w:rPr>
      </w:pPr>
      <w:r w:rsidRPr="00B11DAB">
        <w:rPr>
          <w:rFonts w:ascii="Arial" w:eastAsia="Arial Unicode MS" w:hAnsi="Arial" w:cs="Arial"/>
          <w:sz w:val="18"/>
          <w:szCs w:val="18"/>
        </w:rPr>
        <w:br w:type="page"/>
      </w:r>
    </w:p>
    <w:p w14:paraId="341FFA09" w14:textId="19E5769B" w:rsidR="00EB52F5" w:rsidRPr="00B11DAB" w:rsidRDefault="00E70748" w:rsidP="00F636BA">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EB52F5" w:rsidRPr="00B11DAB">
        <w:rPr>
          <w:rFonts w:ascii="Arial" w:hAnsi="Arial" w:cs="Arial"/>
          <w:color w:val="auto"/>
          <w:sz w:val="18"/>
          <w:szCs w:val="18"/>
        </w:rPr>
        <w:t>.</w:t>
      </w:r>
      <w:r w:rsidRPr="00E70748">
        <w:rPr>
          <w:rFonts w:ascii="Arial" w:hAnsi="Arial" w:cs="Arial"/>
          <w:color w:val="auto"/>
          <w:sz w:val="18"/>
          <w:szCs w:val="18"/>
        </w:rPr>
        <w:t>17</w:t>
      </w:r>
      <w:r w:rsidR="00EB52F5" w:rsidRPr="00B11DAB">
        <w:rPr>
          <w:rFonts w:ascii="Arial" w:hAnsi="Arial" w:cs="Arial"/>
          <w:color w:val="auto"/>
          <w:sz w:val="18"/>
          <w:szCs w:val="18"/>
        </w:rPr>
        <w:tab/>
        <w:t>Revenue recognition</w:t>
      </w:r>
    </w:p>
    <w:p w14:paraId="49C7F91F" w14:textId="77777777" w:rsidR="00CC7359" w:rsidRPr="00B11DAB" w:rsidRDefault="00CC7359" w:rsidP="0063513D">
      <w:pPr>
        <w:ind w:left="540"/>
        <w:contextualSpacing/>
        <w:jc w:val="both"/>
        <w:rPr>
          <w:rFonts w:ascii="Arial" w:hAnsi="Arial" w:cs="Arial"/>
          <w:color w:val="auto"/>
          <w:spacing w:val="-2"/>
          <w:sz w:val="18"/>
          <w:szCs w:val="18"/>
        </w:rPr>
      </w:pPr>
    </w:p>
    <w:p w14:paraId="17AD008B" w14:textId="77777777" w:rsidR="001052AD" w:rsidRPr="00B11DAB" w:rsidRDefault="00312B42" w:rsidP="0063513D">
      <w:pPr>
        <w:ind w:left="540"/>
        <w:contextualSpacing/>
        <w:jc w:val="both"/>
        <w:rPr>
          <w:rFonts w:ascii="Arial" w:hAnsi="Arial" w:cs="Arial"/>
          <w:color w:val="auto"/>
          <w:spacing w:val="-2"/>
          <w:sz w:val="18"/>
          <w:szCs w:val="18"/>
        </w:rPr>
      </w:pPr>
      <w:r w:rsidRPr="00B11DAB">
        <w:rPr>
          <w:rFonts w:ascii="Arial" w:hAnsi="Arial" w:cs="Arial"/>
          <w:color w:val="auto"/>
          <w:spacing w:val="-6"/>
          <w:sz w:val="18"/>
          <w:szCs w:val="18"/>
        </w:rPr>
        <w:t>Main r</w:t>
      </w:r>
      <w:r w:rsidR="001052AD" w:rsidRPr="00B11DAB">
        <w:rPr>
          <w:rFonts w:ascii="Arial" w:hAnsi="Arial" w:cs="Arial"/>
          <w:color w:val="auto"/>
          <w:spacing w:val="-6"/>
          <w:sz w:val="18"/>
          <w:szCs w:val="18"/>
        </w:rPr>
        <w:t xml:space="preserve">evenue </w:t>
      </w:r>
      <w:r w:rsidRPr="00B11DAB">
        <w:rPr>
          <w:rFonts w:ascii="Arial" w:hAnsi="Arial" w:cs="Arial"/>
          <w:color w:val="auto"/>
          <w:spacing w:val="-6"/>
          <w:sz w:val="18"/>
          <w:szCs w:val="18"/>
        </w:rPr>
        <w:t>includes</w:t>
      </w:r>
      <w:r w:rsidR="001052AD" w:rsidRPr="00B11DAB">
        <w:rPr>
          <w:rFonts w:ascii="Arial" w:hAnsi="Arial" w:cs="Arial"/>
          <w:color w:val="auto"/>
          <w:spacing w:val="-6"/>
          <w:sz w:val="18"/>
          <w:szCs w:val="18"/>
        </w:rPr>
        <w:t xml:space="preserve"> all revenues from ordinary business activities. All ancillary income in the course of the Group’s</w:t>
      </w:r>
      <w:r w:rsidR="001052AD" w:rsidRPr="00B11DAB">
        <w:rPr>
          <w:rFonts w:ascii="Arial" w:hAnsi="Arial" w:cs="Arial"/>
          <w:color w:val="auto"/>
          <w:spacing w:val="-2"/>
          <w:sz w:val="18"/>
          <w:szCs w:val="18"/>
        </w:rPr>
        <w:t xml:space="preserve"> ordinary activities is also presented as revenue.</w:t>
      </w:r>
    </w:p>
    <w:p w14:paraId="62FA85A6" w14:textId="77777777" w:rsidR="001052AD" w:rsidRPr="00B11DAB" w:rsidRDefault="001052AD" w:rsidP="0063513D">
      <w:pPr>
        <w:ind w:left="540"/>
        <w:contextualSpacing/>
        <w:jc w:val="both"/>
        <w:rPr>
          <w:rFonts w:ascii="Arial" w:hAnsi="Arial" w:cs="Arial"/>
          <w:color w:val="auto"/>
          <w:spacing w:val="-2"/>
          <w:sz w:val="18"/>
          <w:szCs w:val="18"/>
        </w:rPr>
      </w:pPr>
    </w:p>
    <w:p w14:paraId="3FE61123" w14:textId="77777777" w:rsidR="001052AD" w:rsidRPr="00B11DAB" w:rsidRDefault="001052AD" w:rsidP="0063513D">
      <w:pPr>
        <w:ind w:left="540"/>
        <w:contextualSpacing/>
        <w:jc w:val="both"/>
        <w:rPr>
          <w:rFonts w:ascii="Arial" w:hAnsi="Arial" w:cs="Arial"/>
          <w:color w:val="auto"/>
          <w:spacing w:val="-2"/>
          <w:sz w:val="18"/>
          <w:szCs w:val="18"/>
        </w:rPr>
      </w:pPr>
      <w:r w:rsidRPr="00B11DAB">
        <w:rPr>
          <w:rFonts w:ascii="Arial" w:hAnsi="Arial" w:cs="Arial"/>
          <w:color w:val="auto"/>
          <w:spacing w:val="-2"/>
          <w:sz w:val="18"/>
          <w:szCs w:val="18"/>
        </w:rPr>
        <w:t xml:space="preserve">Revenue are recorded net of value added tax. They are recognised in accordance with the provision of goods or services, provided that </w:t>
      </w:r>
      <w:r w:rsidR="00B73FB7" w:rsidRPr="00B11DAB">
        <w:rPr>
          <w:rFonts w:ascii="Arial" w:hAnsi="Arial" w:cs="Arial"/>
          <w:color w:val="auto"/>
          <w:spacing w:val="-2"/>
          <w:sz w:val="18"/>
          <w:szCs w:val="18"/>
        </w:rPr>
        <w:t>collectability</w:t>
      </w:r>
      <w:r w:rsidRPr="00B11DAB">
        <w:rPr>
          <w:rFonts w:ascii="Arial" w:hAnsi="Arial" w:cs="Arial"/>
          <w:color w:val="auto"/>
          <w:spacing w:val="-2"/>
          <w:sz w:val="18"/>
          <w:szCs w:val="18"/>
        </w:rPr>
        <w:t xml:space="preserve"> of the consideration is probable.</w:t>
      </w:r>
    </w:p>
    <w:p w14:paraId="782C51C4" w14:textId="77777777" w:rsidR="001052AD" w:rsidRPr="00B11DAB" w:rsidRDefault="001052AD" w:rsidP="0063513D">
      <w:pPr>
        <w:ind w:left="540"/>
        <w:contextualSpacing/>
        <w:jc w:val="both"/>
        <w:rPr>
          <w:rFonts w:ascii="Arial" w:hAnsi="Arial" w:cs="Arial"/>
          <w:color w:val="auto"/>
          <w:spacing w:val="-2"/>
          <w:sz w:val="18"/>
          <w:szCs w:val="18"/>
        </w:rPr>
      </w:pPr>
    </w:p>
    <w:p w14:paraId="5749B52D" w14:textId="5B9743D7" w:rsidR="001052AD" w:rsidRPr="00B11DAB" w:rsidRDefault="001052AD" w:rsidP="0063513D">
      <w:pPr>
        <w:pStyle w:val="ListParagraph"/>
        <w:spacing w:after="0" w:line="240" w:lineRule="auto"/>
        <w:ind w:left="540"/>
        <w:jc w:val="thaiDistribute"/>
        <w:rPr>
          <w:rFonts w:ascii="Arial" w:hAnsi="Arial" w:cs="Arial"/>
          <w:sz w:val="18"/>
          <w:szCs w:val="18"/>
        </w:rPr>
      </w:pPr>
      <w:r w:rsidRPr="00B11DAB">
        <w:rPr>
          <w:rFonts w:ascii="Arial" w:hAnsi="Arial" w:cs="Arial"/>
          <w:sz w:val="18"/>
          <w:szCs w:val="18"/>
        </w:rPr>
        <w:t xml:space="preserve">Multiple element arrangements involving delivery or provision of multiple products or services are separated into </w:t>
      </w:r>
      <w:r w:rsidRPr="00B11DAB">
        <w:rPr>
          <w:rFonts w:ascii="Arial" w:hAnsi="Arial" w:cs="Arial"/>
          <w:spacing w:val="-2"/>
          <w:sz w:val="18"/>
          <w:szCs w:val="18"/>
        </w:rPr>
        <w:t>distinct performance obligations. Total transaction price of the bundled contract is allocated to each performance</w:t>
      </w:r>
      <w:r w:rsidRPr="00B11DAB">
        <w:rPr>
          <w:rFonts w:ascii="Arial" w:hAnsi="Arial" w:cs="Arial"/>
          <w:sz w:val="18"/>
          <w:szCs w:val="18"/>
        </w:rPr>
        <w:t xml:space="preserve"> </w:t>
      </w:r>
      <w:r w:rsidRPr="00B11DAB">
        <w:rPr>
          <w:rFonts w:ascii="Arial" w:hAnsi="Arial" w:cs="Arial"/>
          <w:spacing w:val="-4"/>
          <w:sz w:val="18"/>
          <w:szCs w:val="18"/>
        </w:rPr>
        <w:t xml:space="preserve">obligation based on </w:t>
      </w:r>
      <w:r w:rsidRPr="00B11DAB">
        <w:rPr>
          <w:rFonts w:ascii="Arial" w:eastAsia="Arial Unicode MS" w:hAnsi="Arial" w:cs="Arial"/>
          <w:spacing w:val="-4"/>
          <w:sz w:val="18"/>
          <w:szCs w:val="18"/>
        </w:rPr>
        <w:t>their</w:t>
      </w:r>
      <w:r w:rsidRPr="00B11DAB">
        <w:rPr>
          <w:rFonts w:ascii="Arial" w:hAnsi="Arial" w:cs="Arial"/>
          <w:spacing w:val="-4"/>
          <w:sz w:val="18"/>
          <w:szCs w:val="18"/>
        </w:rPr>
        <w:t xml:space="preserve"> relative standalone selling prices or estimated standalone selling prices. Each performance</w:t>
      </w:r>
      <w:r w:rsidRPr="00B11DAB">
        <w:rPr>
          <w:rFonts w:ascii="Arial" w:hAnsi="Arial" w:cs="Arial"/>
          <w:sz w:val="18"/>
          <w:szCs w:val="18"/>
        </w:rPr>
        <w:t xml:space="preserve"> obligation is recognised as revenue on fulfillment of the obligation to the customer.</w:t>
      </w:r>
    </w:p>
    <w:p w14:paraId="41B86B9F" w14:textId="77777777" w:rsidR="00B2285A" w:rsidRPr="00B11DAB" w:rsidRDefault="00B2285A" w:rsidP="0063513D">
      <w:pPr>
        <w:ind w:left="540"/>
        <w:contextualSpacing/>
        <w:jc w:val="both"/>
        <w:rPr>
          <w:rFonts w:ascii="Arial" w:hAnsi="Arial" w:cs="Arial"/>
          <w:color w:val="auto"/>
          <w:spacing w:val="-2"/>
          <w:sz w:val="18"/>
          <w:szCs w:val="18"/>
        </w:rPr>
      </w:pPr>
    </w:p>
    <w:p w14:paraId="5B05784B" w14:textId="77777777" w:rsidR="00A858BD" w:rsidRPr="00B11DAB" w:rsidRDefault="00A858BD" w:rsidP="003723F6">
      <w:pPr>
        <w:numPr>
          <w:ilvl w:val="0"/>
          <w:numId w:val="6"/>
        </w:numPr>
        <w:tabs>
          <w:tab w:val="left" w:pos="1080"/>
        </w:tabs>
        <w:ind w:left="1080" w:hanging="540"/>
        <w:jc w:val="both"/>
        <w:rPr>
          <w:rFonts w:ascii="Arial" w:eastAsia="Arial Unicode MS" w:hAnsi="Arial" w:cs="Arial"/>
          <w:i/>
          <w:iCs/>
          <w:color w:val="auto"/>
          <w:sz w:val="18"/>
          <w:szCs w:val="18"/>
        </w:rPr>
      </w:pPr>
      <w:r w:rsidRPr="00B11DAB">
        <w:rPr>
          <w:rFonts w:ascii="Arial" w:eastAsia="Arial Unicode MS" w:hAnsi="Arial" w:cs="Arial"/>
          <w:i/>
          <w:iCs/>
          <w:color w:val="auto"/>
          <w:sz w:val="18"/>
          <w:szCs w:val="18"/>
        </w:rPr>
        <w:t xml:space="preserve">Sales of real estate </w:t>
      </w:r>
    </w:p>
    <w:p w14:paraId="7BE4C4A9" w14:textId="77777777" w:rsidR="00A858BD" w:rsidRPr="00B11DAB" w:rsidRDefault="00A858BD" w:rsidP="0063513D">
      <w:pPr>
        <w:ind w:left="1080"/>
        <w:contextualSpacing/>
        <w:jc w:val="both"/>
        <w:rPr>
          <w:rFonts w:ascii="Arial" w:hAnsi="Arial" w:cs="Arial"/>
          <w:color w:val="auto"/>
          <w:spacing w:val="-2"/>
          <w:sz w:val="18"/>
          <w:szCs w:val="18"/>
        </w:rPr>
      </w:pPr>
    </w:p>
    <w:p w14:paraId="4D1FE3BF" w14:textId="2CB3917F" w:rsidR="006B126B" w:rsidRPr="00B11DAB" w:rsidRDefault="00A66535" w:rsidP="0063513D">
      <w:pPr>
        <w:ind w:left="1080"/>
        <w:contextualSpacing/>
        <w:jc w:val="both"/>
        <w:rPr>
          <w:rFonts w:ascii="Arial" w:hAnsi="Arial" w:cs="Arial"/>
          <w:color w:val="auto"/>
          <w:spacing w:val="-6"/>
          <w:sz w:val="18"/>
          <w:szCs w:val="18"/>
        </w:rPr>
      </w:pPr>
      <w:r w:rsidRPr="00B11DAB">
        <w:rPr>
          <w:rFonts w:ascii="Arial" w:hAnsi="Arial" w:cs="Arial"/>
          <w:color w:val="auto"/>
          <w:spacing w:val="-6"/>
          <w:sz w:val="18"/>
          <w:szCs w:val="18"/>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8605FDD" w14:textId="77777777" w:rsidR="006B126B" w:rsidRPr="00B11DAB" w:rsidRDefault="006B126B" w:rsidP="0063513D">
      <w:pPr>
        <w:ind w:left="1080"/>
        <w:contextualSpacing/>
        <w:jc w:val="both"/>
        <w:rPr>
          <w:rFonts w:ascii="Arial" w:hAnsi="Arial" w:cs="Arial"/>
          <w:color w:val="auto"/>
          <w:spacing w:val="-2"/>
          <w:sz w:val="18"/>
          <w:szCs w:val="18"/>
        </w:rPr>
      </w:pPr>
    </w:p>
    <w:p w14:paraId="776FD12A" w14:textId="77777777" w:rsidR="001F1596" w:rsidRPr="00B11DAB" w:rsidRDefault="00263F6A" w:rsidP="003723F6">
      <w:pPr>
        <w:numPr>
          <w:ilvl w:val="0"/>
          <w:numId w:val="6"/>
        </w:numPr>
        <w:tabs>
          <w:tab w:val="left" w:pos="1080"/>
        </w:tabs>
        <w:ind w:left="1080" w:hanging="540"/>
        <w:jc w:val="both"/>
        <w:rPr>
          <w:rFonts w:ascii="Arial" w:eastAsia="Arial Unicode MS" w:hAnsi="Arial" w:cs="Arial"/>
          <w:i/>
          <w:iCs/>
          <w:color w:val="auto"/>
          <w:sz w:val="18"/>
          <w:szCs w:val="18"/>
        </w:rPr>
      </w:pPr>
      <w:r w:rsidRPr="00B11DAB">
        <w:rPr>
          <w:rFonts w:ascii="Arial" w:eastAsia="Arial Unicode MS" w:hAnsi="Arial" w:cs="Arial"/>
          <w:i/>
          <w:iCs/>
          <w:color w:val="auto"/>
          <w:sz w:val="18"/>
          <w:szCs w:val="18"/>
        </w:rPr>
        <w:t>Construction revenue</w:t>
      </w:r>
      <w:r w:rsidR="00414C16" w:rsidRPr="00B11DAB">
        <w:rPr>
          <w:rFonts w:ascii="Arial" w:eastAsia="Arial Unicode MS" w:hAnsi="Arial" w:cs="Arial"/>
          <w:i/>
          <w:iCs/>
          <w:color w:val="auto"/>
          <w:sz w:val="18"/>
          <w:szCs w:val="18"/>
        </w:rPr>
        <w:t xml:space="preserve"> - </w:t>
      </w:r>
      <w:r w:rsidR="001F1596" w:rsidRPr="00B11DAB">
        <w:rPr>
          <w:rFonts w:ascii="Arial" w:eastAsia="Arial Unicode MS" w:hAnsi="Arial" w:cs="Arial"/>
          <w:i/>
          <w:iCs/>
          <w:color w:val="auto"/>
          <w:sz w:val="18"/>
          <w:szCs w:val="18"/>
        </w:rPr>
        <w:t>Percentage of completion</w:t>
      </w:r>
    </w:p>
    <w:p w14:paraId="17B837B7" w14:textId="77777777" w:rsidR="001F1596" w:rsidRPr="00B11DAB" w:rsidRDefault="001F1596" w:rsidP="0063513D">
      <w:pPr>
        <w:ind w:left="1080"/>
        <w:contextualSpacing/>
        <w:jc w:val="both"/>
        <w:rPr>
          <w:rFonts w:ascii="Arial" w:hAnsi="Arial" w:cs="Arial"/>
          <w:color w:val="auto"/>
          <w:spacing w:val="-2"/>
          <w:sz w:val="18"/>
          <w:szCs w:val="18"/>
        </w:rPr>
      </w:pPr>
    </w:p>
    <w:p w14:paraId="113E19E9" w14:textId="033F7F65" w:rsidR="001F1596" w:rsidRPr="00B11DAB" w:rsidRDefault="001F1596" w:rsidP="0063513D">
      <w:pPr>
        <w:ind w:left="1080"/>
        <w:contextualSpacing/>
        <w:jc w:val="both"/>
        <w:rPr>
          <w:rFonts w:ascii="Arial" w:hAnsi="Arial" w:cs="Arial"/>
          <w:color w:val="auto"/>
          <w:spacing w:val="-2"/>
          <w:sz w:val="18"/>
          <w:szCs w:val="18"/>
        </w:rPr>
      </w:pPr>
      <w:r w:rsidRPr="00B11DAB">
        <w:rPr>
          <w:rFonts w:ascii="Arial" w:hAnsi="Arial" w:cs="Arial"/>
          <w:color w:val="auto"/>
          <w:spacing w:val="-2"/>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3606EB88" w14:textId="42868FD5" w:rsidR="00FE7840" w:rsidRPr="00B11DAB" w:rsidRDefault="00FE7840" w:rsidP="0063513D">
      <w:pPr>
        <w:ind w:left="1080"/>
        <w:contextualSpacing/>
        <w:jc w:val="both"/>
        <w:rPr>
          <w:rFonts w:ascii="Arial" w:hAnsi="Arial" w:cs="Arial"/>
          <w:color w:val="auto"/>
          <w:spacing w:val="-2"/>
          <w:sz w:val="18"/>
          <w:szCs w:val="18"/>
        </w:rPr>
      </w:pPr>
    </w:p>
    <w:p w14:paraId="56B103B5" w14:textId="5266E5F3" w:rsidR="00FE7840" w:rsidRPr="00B11DAB" w:rsidRDefault="00FE7840" w:rsidP="003723F6">
      <w:pPr>
        <w:numPr>
          <w:ilvl w:val="0"/>
          <w:numId w:val="6"/>
        </w:numPr>
        <w:tabs>
          <w:tab w:val="left" w:pos="1080"/>
        </w:tabs>
        <w:ind w:left="1080" w:hanging="540"/>
        <w:jc w:val="both"/>
        <w:rPr>
          <w:rFonts w:ascii="Arial" w:eastAsia="Arial Unicode MS" w:hAnsi="Arial" w:cs="Arial"/>
          <w:i/>
          <w:iCs/>
          <w:color w:val="auto"/>
          <w:sz w:val="18"/>
          <w:szCs w:val="18"/>
        </w:rPr>
      </w:pPr>
      <w:r w:rsidRPr="00B11DAB">
        <w:rPr>
          <w:rFonts w:ascii="Arial" w:eastAsia="Arial Unicode MS" w:hAnsi="Arial" w:cs="Arial"/>
          <w:i/>
          <w:iCs/>
          <w:color w:val="auto"/>
          <w:sz w:val="18"/>
          <w:szCs w:val="18"/>
        </w:rPr>
        <w:t>Services</w:t>
      </w:r>
    </w:p>
    <w:p w14:paraId="2979C59F" w14:textId="77777777" w:rsidR="00502720" w:rsidRPr="00B11DAB" w:rsidRDefault="00502720" w:rsidP="0063513D">
      <w:pPr>
        <w:ind w:left="1080"/>
        <w:jc w:val="both"/>
        <w:rPr>
          <w:rFonts w:ascii="Arial" w:hAnsi="Arial" w:cs="Arial"/>
          <w:color w:val="auto"/>
          <w:spacing w:val="-2"/>
          <w:sz w:val="18"/>
          <w:szCs w:val="18"/>
        </w:rPr>
      </w:pPr>
    </w:p>
    <w:p w14:paraId="5D33A80D" w14:textId="1480BA5A" w:rsidR="004E4159" w:rsidRPr="00B11DAB" w:rsidRDefault="004E4159" w:rsidP="0063513D">
      <w:pPr>
        <w:ind w:left="1080"/>
        <w:jc w:val="both"/>
        <w:rPr>
          <w:rFonts w:ascii="Arial" w:hAnsi="Arial" w:cs="Arial"/>
          <w:color w:val="auto"/>
          <w:spacing w:val="-2"/>
          <w:sz w:val="18"/>
          <w:szCs w:val="18"/>
        </w:rPr>
      </w:pPr>
      <w:r w:rsidRPr="00B11DAB">
        <w:rPr>
          <w:rFonts w:ascii="Arial" w:hAnsi="Arial" w:cs="Arial"/>
          <w:color w:val="auto"/>
          <w:spacing w:val="-2"/>
          <w:sz w:val="18"/>
          <w:szCs w:val="18"/>
        </w:rPr>
        <w:t>The Group recognised service contracts with a continuous service provision as revenue on a straight line basis over the contract term, regardless of the payment pattern.</w:t>
      </w:r>
    </w:p>
    <w:p w14:paraId="56438464" w14:textId="77777777" w:rsidR="00502720" w:rsidRPr="00B11DAB" w:rsidRDefault="00502720" w:rsidP="0063513D">
      <w:pPr>
        <w:tabs>
          <w:tab w:val="left" w:pos="1080"/>
        </w:tabs>
        <w:ind w:left="1080"/>
        <w:jc w:val="both"/>
        <w:rPr>
          <w:rFonts w:ascii="Arial" w:eastAsia="Arial Unicode MS" w:hAnsi="Arial" w:cs="Arial"/>
          <w:color w:val="auto"/>
          <w:sz w:val="18"/>
          <w:szCs w:val="18"/>
        </w:rPr>
      </w:pPr>
    </w:p>
    <w:p w14:paraId="176FCDC5" w14:textId="3F9F1DB5" w:rsidR="001052AD" w:rsidRPr="00B11DAB" w:rsidRDefault="00414C16" w:rsidP="003723F6">
      <w:pPr>
        <w:numPr>
          <w:ilvl w:val="0"/>
          <w:numId w:val="6"/>
        </w:numPr>
        <w:tabs>
          <w:tab w:val="left" w:pos="1080"/>
        </w:tabs>
        <w:ind w:left="1080" w:hanging="540"/>
        <w:jc w:val="both"/>
        <w:rPr>
          <w:rFonts w:ascii="Arial" w:eastAsia="Arial Unicode MS" w:hAnsi="Arial" w:cs="Arial"/>
          <w:i/>
          <w:iCs/>
          <w:color w:val="auto"/>
          <w:sz w:val="18"/>
          <w:szCs w:val="18"/>
        </w:rPr>
      </w:pPr>
      <w:r w:rsidRPr="00B11DAB">
        <w:rPr>
          <w:rFonts w:ascii="Arial" w:eastAsia="Arial Unicode MS" w:hAnsi="Arial" w:cs="Arial"/>
          <w:i/>
          <w:iCs/>
          <w:color w:val="auto"/>
          <w:sz w:val="18"/>
          <w:szCs w:val="18"/>
        </w:rPr>
        <w:t>Rental income</w:t>
      </w:r>
    </w:p>
    <w:p w14:paraId="3735C78C" w14:textId="77777777" w:rsidR="001052AD" w:rsidRPr="00B11DAB" w:rsidRDefault="001052AD" w:rsidP="0063513D">
      <w:pPr>
        <w:ind w:left="1080"/>
        <w:contextualSpacing/>
        <w:jc w:val="both"/>
        <w:rPr>
          <w:rFonts w:ascii="Arial" w:hAnsi="Arial" w:cs="Arial"/>
          <w:color w:val="auto"/>
          <w:spacing w:val="-2"/>
          <w:sz w:val="18"/>
          <w:szCs w:val="18"/>
        </w:rPr>
      </w:pPr>
    </w:p>
    <w:p w14:paraId="25351C8E" w14:textId="2CB8BE98" w:rsidR="001052AD" w:rsidRPr="00B11DAB" w:rsidRDefault="001052AD" w:rsidP="0063513D">
      <w:pPr>
        <w:ind w:left="1080"/>
        <w:contextualSpacing/>
        <w:jc w:val="both"/>
        <w:rPr>
          <w:rFonts w:ascii="Arial" w:hAnsi="Arial" w:cs="Arial"/>
          <w:color w:val="auto"/>
          <w:spacing w:val="-2"/>
          <w:sz w:val="18"/>
          <w:szCs w:val="18"/>
        </w:rPr>
      </w:pPr>
      <w:r w:rsidRPr="00B11DAB">
        <w:rPr>
          <w:rFonts w:ascii="Arial" w:hAnsi="Arial" w:cs="Arial"/>
          <w:color w:val="auto"/>
          <w:spacing w:val="-2"/>
          <w:sz w:val="18"/>
          <w:szCs w:val="18"/>
        </w:rPr>
        <w:t xml:space="preserve">The Group recognised </w:t>
      </w:r>
      <w:r w:rsidR="00E845F5" w:rsidRPr="00B11DAB">
        <w:rPr>
          <w:rFonts w:ascii="Arial" w:hAnsi="Arial" w:cs="Arial"/>
          <w:color w:val="auto"/>
          <w:spacing w:val="-2"/>
          <w:sz w:val="18"/>
          <w:szCs w:val="18"/>
        </w:rPr>
        <w:t>rental income</w:t>
      </w:r>
      <w:r w:rsidRPr="00B11DAB">
        <w:rPr>
          <w:rFonts w:ascii="Arial" w:hAnsi="Arial" w:cs="Arial"/>
          <w:color w:val="auto"/>
          <w:spacing w:val="-2"/>
          <w:sz w:val="18"/>
          <w:szCs w:val="18"/>
        </w:rPr>
        <w:t xml:space="preserve"> with a continuous service provision as revenue on a straight line basis over the contract term, regardless of the payment pattern.</w:t>
      </w:r>
    </w:p>
    <w:p w14:paraId="01952D23" w14:textId="77777777" w:rsidR="00001DF8" w:rsidRPr="00B11DAB" w:rsidRDefault="00001DF8" w:rsidP="0063513D">
      <w:pPr>
        <w:ind w:left="1080"/>
        <w:contextualSpacing/>
        <w:jc w:val="both"/>
        <w:rPr>
          <w:rFonts w:ascii="Arial" w:hAnsi="Arial" w:cs="Arial"/>
          <w:color w:val="auto"/>
          <w:spacing w:val="-2"/>
          <w:sz w:val="18"/>
          <w:szCs w:val="18"/>
        </w:rPr>
      </w:pPr>
    </w:p>
    <w:p w14:paraId="52F13802" w14:textId="77777777" w:rsidR="001F1596" w:rsidRPr="00B11DAB" w:rsidRDefault="001F1596" w:rsidP="003723F6">
      <w:pPr>
        <w:numPr>
          <w:ilvl w:val="0"/>
          <w:numId w:val="6"/>
        </w:numPr>
        <w:tabs>
          <w:tab w:val="left" w:pos="1080"/>
        </w:tabs>
        <w:ind w:left="1080" w:hanging="540"/>
        <w:jc w:val="both"/>
        <w:rPr>
          <w:rFonts w:ascii="Arial" w:eastAsia="Arial Unicode MS" w:hAnsi="Arial" w:cs="Arial"/>
          <w:i/>
          <w:iCs/>
          <w:color w:val="auto"/>
          <w:sz w:val="18"/>
          <w:szCs w:val="18"/>
        </w:rPr>
      </w:pPr>
      <w:r w:rsidRPr="00B11DAB">
        <w:rPr>
          <w:rFonts w:ascii="Arial" w:eastAsia="Arial Unicode MS" w:hAnsi="Arial" w:cs="Arial"/>
          <w:i/>
          <w:iCs/>
          <w:color w:val="auto"/>
          <w:sz w:val="18"/>
          <w:szCs w:val="18"/>
        </w:rPr>
        <w:t>Sale of goods</w:t>
      </w:r>
    </w:p>
    <w:p w14:paraId="0AFE8996" w14:textId="77777777" w:rsidR="001F1596" w:rsidRPr="00B11DAB" w:rsidRDefault="001F1596" w:rsidP="0063513D">
      <w:pPr>
        <w:ind w:left="1080"/>
        <w:contextualSpacing/>
        <w:jc w:val="both"/>
        <w:rPr>
          <w:rFonts w:ascii="Arial" w:hAnsi="Arial" w:cs="Arial"/>
          <w:color w:val="auto"/>
          <w:spacing w:val="-2"/>
          <w:sz w:val="18"/>
          <w:szCs w:val="18"/>
        </w:rPr>
      </w:pPr>
    </w:p>
    <w:p w14:paraId="61F0EACD" w14:textId="77777777" w:rsidR="009A7C85" w:rsidRPr="00B11DAB" w:rsidRDefault="009A7C85" w:rsidP="0063513D">
      <w:pPr>
        <w:ind w:left="1080"/>
        <w:contextualSpacing/>
        <w:jc w:val="both"/>
        <w:rPr>
          <w:rFonts w:ascii="Arial" w:hAnsi="Arial" w:cs="Arial"/>
          <w:color w:val="auto"/>
          <w:spacing w:val="-2"/>
          <w:sz w:val="18"/>
          <w:szCs w:val="18"/>
        </w:rPr>
      </w:pPr>
      <w:r w:rsidRPr="00B11DAB">
        <w:rPr>
          <w:rFonts w:ascii="Arial" w:hAnsi="Arial" w:cs="Arial"/>
          <w:color w:val="auto"/>
          <w:spacing w:val="-2"/>
          <w:sz w:val="18"/>
          <w:szCs w:val="18"/>
        </w:rPr>
        <w:t>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w:t>
      </w:r>
      <w:r w:rsidR="00821F42" w:rsidRPr="00B11DAB">
        <w:rPr>
          <w:rFonts w:ascii="Arial" w:hAnsi="Arial" w:cs="Arial"/>
          <w:color w:val="auto"/>
          <w:spacing w:val="-2"/>
          <w:sz w:val="18"/>
          <w:szCs w:val="18"/>
        </w:rPr>
        <w:t>.</w:t>
      </w:r>
    </w:p>
    <w:p w14:paraId="726C93DC" w14:textId="77777777" w:rsidR="009A7C85" w:rsidRPr="00B11DAB" w:rsidRDefault="009A7C85" w:rsidP="0063513D">
      <w:pPr>
        <w:ind w:left="1080"/>
        <w:contextualSpacing/>
        <w:jc w:val="both"/>
        <w:rPr>
          <w:rFonts w:ascii="Arial" w:hAnsi="Arial" w:cs="Arial"/>
          <w:color w:val="auto"/>
          <w:spacing w:val="-2"/>
          <w:sz w:val="18"/>
          <w:szCs w:val="18"/>
        </w:rPr>
      </w:pPr>
    </w:p>
    <w:p w14:paraId="4A715383" w14:textId="77777777" w:rsidR="009A7C85" w:rsidRPr="00B11DAB" w:rsidRDefault="009A7C85" w:rsidP="0063513D">
      <w:pPr>
        <w:ind w:left="1080"/>
        <w:contextualSpacing/>
        <w:jc w:val="both"/>
        <w:rPr>
          <w:rFonts w:ascii="Arial" w:hAnsi="Arial" w:cs="Arial"/>
          <w:color w:val="auto"/>
          <w:spacing w:val="-2"/>
          <w:sz w:val="18"/>
          <w:szCs w:val="18"/>
        </w:rPr>
      </w:pPr>
      <w:r w:rsidRPr="00B11DAB">
        <w:rPr>
          <w:rFonts w:ascii="Arial" w:hAnsi="Arial" w:cs="Arial"/>
          <w:color w:val="auto"/>
          <w:spacing w:val="-2"/>
          <w:sz w:val="18"/>
          <w:szCs w:val="18"/>
        </w:rPr>
        <w:t xml:space="preserve">Revenue from these sales is recognised based on the price specified in the contract, net of value-added tax, returns, rebates and discounts and revenue is only recognised to the extent that it is highly probable that a significant reversal will not occur. </w:t>
      </w:r>
    </w:p>
    <w:p w14:paraId="789D9457" w14:textId="77777777" w:rsidR="009A7C85" w:rsidRPr="00B11DAB" w:rsidRDefault="009A7C85" w:rsidP="0063513D">
      <w:pPr>
        <w:ind w:left="1080"/>
        <w:contextualSpacing/>
        <w:jc w:val="both"/>
        <w:rPr>
          <w:rFonts w:ascii="Arial" w:hAnsi="Arial" w:cs="Arial"/>
          <w:color w:val="auto"/>
          <w:spacing w:val="-2"/>
          <w:sz w:val="18"/>
          <w:szCs w:val="18"/>
        </w:rPr>
      </w:pPr>
    </w:p>
    <w:p w14:paraId="6C81CFCB" w14:textId="77777777" w:rsidR="008D5E63" w:rsidRPr="005216B2" w:rsidRDefault="009A7C85" w:rsidP="0063513D">
      <w:pPr>
        <w:ind w:left="1080"/>
        <w:contextualSpacing/>
        <w:jc w:val="both"/>
        <w:rPr>
          <w:rFonts w:ascii="Arial" w:hAnsi="Arial"/>
          <w:color w:val="auto"/>
          <w:spacing w:val="-2"/>
          <w:sz w:val="18"/>
          <w:szCs w:val="18"/>
        </w:rPr>
      </w:pPr>
      <w:r w:rsidRPr="00B11DAB">
        <w:rPr>
          <w:rFonts w:ascii="Arial" w:hAnsi="Arial" w:cs="Arial"/>
          <w:color w:val="auto"/>
          <w:spacing w:val="-2"/>
          <w:sz w:val="18"/>
          <w:szCs w:val="18"/>
        </w:rPr>
        <w:t>A receivable is recognised when the goods are delivered as this is the point in time that the consideration is unconditional because only the passage of time is required before the payment is due.</w:t>
      </w:r>
    </w:p>
    <w:p w14:paraId="65247B9C" w14:textId="77777777" w:rsidR="005216B2" w:rsidRPr="005216B2" w:rsidRDefault="005216B2" w:rsidP="005216B2">
      <w:pPr>
        <w:ind w:left="1080"/>
        <w:contextualSpacing/>
        <w:jc w:val="both"/>
        <w:rPr>
          <w:rFonts w:ascii="Arial" w:hAnsi="Arial"/>
          <w:color w:val="auto"/>
          <w:spacing w:val="-2"/>
          <w:sz w:val="18"/>
          <w:szCs w:val="18"/>
        </w:rPr>
      </w:pPr>
    </w:p>
    <w:p w14:paraId="267C2904" w14:textId="4B0DA29F" w:rsidR="005216B2" w:rsidRPr="005216B2" w:rsidRDefault="005216B2" w:rsidP="005216B2">
      <w:pPr>
        <w:numPr>
          <w:ilvl w:val="0"/>
          <w:numId w:val="6"/>
        </w:numPr>
        <w:tabs>
          <w:tab w:val="left" w:pos="1080"/>
        </w:tabs>
        <w:ind w:left="1080" w:hanging="540"/>
        <w:jc w:val="both"/>
        <w:rPr>
          <w:rFonts w:ascii="Arial" w:eastAsia="Arial Unicode MS" w:hAnsi="Arial" w:cs="Arial"/>
          <w:i/>
          <w:iCs/>
          <w:color w:val="auto"/>
          <w:sz w:val="18"/>
          <w:szCs w:val="18"/>
        </w:rPr>
      </w:pPr>
      <w:r w:rsidRPr="005216B2">
        <w:rPr>
          <w:rFonts w:ascii="Arial" w:eastAsia="Arial Unicode MS" w:hAnsi="Arial" w:cs="Arial"/>
          <w:i/>
          <w:iCs/>
          <w:color w:val="auto"/>
          <w:sz w:val="18"/>
          <w:szCs w:val="18"/>
        </w:rPr>
        <w:t>Hotel</w:t>
      </w:r>
    </w:p>
    <w:p w14:paraId="043E4EC8" w14:textId="77777777" w:rsidR="005216B2" w:rsidRPr="005216B2" w:rsidRDefault="005216B2" w:rsidP="005216B2">
      <w:pPr>
        <w:ind w:left="1080"/>
        <w:contextualSpacing/>
        <w:jc w:val="both"/>
        <w:rPr>
          <w:rFonts w:ascii="Arial" w:hAnsi="Arial"/>
          <w:color w:val="auto"/>
          <w:spacing w:val="-2"/>
          <w:sz w:val="18"/>
          <w:szCs w:val="18"/>
        </w:rPr>
      </w:pPr>
    </w:p>
    <w:p w14:paraId="6560F757" w14:textId="77777777" w:rsidR="005216B2" w:rsidRPr="005216B2" w:rsidRDefault="005216B2" w:rsidP="005216B2">
      <w:pPr>
        <w:ind w:left="1080"/>
        <w:contextualSpacing/>
        <w:jc w:val="both"/>
        <w:rPr>
          <w:rFonts w:ascii="Arial" w:hAnsi="Arial"/>
          <w:color w:val="auto"/>
          <w:spacing w:val="-2"/>
          <w:sz w:val="18"/>
          <w:szCs w:val="18"/>
        </w:rPr>
      </w:pPr>
      <w:r w:rsidRPr="005216B2">
        <w:rPr>
          <w:rFonts w:ascii="Arial" w:hAnsi="Arial"/>
          <w:color w:val="auto"/>
          <w:spacing w:val="-2"/>
          <w:sz w:val="18"/>
          <w:szCs w:val="18"/>
        </w:rPr>
        <w:t>Revenue from hotel ownership comprises amounts earned in respect of rental of rooms, food and beverage 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53FDB6A5" w14:textId="77777777" w:rsidR="005216B2" w:rsidRPr="005216B2" w:rsidRDefault="005216B2" w:rsidP="005216B2">
      <w:pPr>
        <w:ind w:left="1080"/>
        <w:contextualSpacing/>
        <w:jc w:val="both"/>
        <w:rPr>
          <w:rFonts w:ascii="Arial" w:hAnsi="Arial"/>
          <w:color w:val="auto"/>
          <w:spacing w:val="-2"/>
          <w:sz w:val="18"/>
          <w:szCs w:val="18"/>
        </w:rPr>
      </w:pPr>
    </w:p>
    <w:p w14:paraId="5AB8EA77" w14:textId="4754C350" w:rsidR="005216B2" w:rsidRDefault="005216B2" w:rsidP="005216B2">
      <w:pPr>
        <w:ind w:left="1080"/>
        <w:contextualSpacing/>
        <w:jc w:val="both"/>
        <w:rPr>
          <w:rFonts w:ascii="Arial" w:hAnsi="Arial"/>
          <w:color w:val="auto"/>
          <w:spacing w:val="-2"/>
          <w:sz w:val="18"/>
          <w:szCs w:val="18"/>
        </w:rPr>
      </w:pPr>
      <w:r w:rsidRPr="005216B2">
        <w:rPr>
          <w:rFonts w:ascii="Arial" w:hAnsi="Arial"/>
          <w:color w:val="auto"/>
          <w:spacing w:val="-2"/>
          <w:sz w:val="18"/>
          <w:szCs w:val="18"/>
        </w:rPr>
        <w:t>Revenue from hotel management comprises fees earned from the management of all the hotels operated by the Group. Management fees are recognised over time as determined by the relevant contract, taking into account the performance of the hotels, and the sales and operating expenses of the hotels. Fees charged to the subsidiary hotels are eliminated upon consolidation. Hotels are invoiced in accordance with the terms of contract and fees are receivable when invoiced.</w:t>
      </w:r>
    </w:p>
    <w:p w14:paraId="77420335" w14:textId="77777777" w:rsidR="00D12C30" w:rsidRDefault="00D12C30" w:rsidP="005216B2">
      <w:pPr>
        <w:ind w:left="1080"/>
        <w:contextualSpacing/>
        <w:jc w:val="both"/>
        <w:rPr>
          <w:rFonts w:ascii="Arial" w:hAnsi="Arial"/>
          <w:color w:val="auto"/>
          <w:spacing w:val="-2"/>
          <w:sz w:val="18"/>
          <w:szCs w:val="18"/>
        </w:rPr>
      </w:pPr>
    </w:p>
    <w:p w14:paraId="75696017" w14:textId="77777777" w:rsidR="005216B2" w:rsidRDefault="005216B2" w:rsidP="005216B2">
      <w:pPr>
        <w:ind w:left="1080"/>
        <w:contextualSpacing/>
        <w:jc w:val="both"/>
        <w:rPr>
          <w:rFonts w:ascii="Arial" w:hAnsi="Arial"/>
          <w:color w:val="auto"/>
          <w:spacing w:val="-2"/>
          <w:sz w:val="18"/>
          <w:szCs w:val="18"/>
        </w:rPr>
      </w:pPr>
    </w:p>
    <w:p w14:paraId="7A8A81CD" w14:textId="77777777" w:rsidR="005216B2" w:rsidRPr="005216B2" w:rsidRDefault="005216B2" w:rsidP="005216B2">
      <w:pPr>
        <w:ind w:left="1080"/>
        <w:contextualSpacing/>
        <w:jc w:val="both"/>
        <w:rPr>
          <w:rFonts w:ascii="Arial" w:hAnsi="Arial"/>
          <w:color w:val="auto"/>
          <w:spacing w:val="-2"/>
          <w:sz w:val="18"/>
          <w:szCs w:val="18"/>
        </w:rPr>
      </w:pPr>
    </w:p>
    <w:p w14:paraId="0DB08A34" w14:textId="2DB8BEBE" w:rsidR="00446A9D" w:rsidRPr="00B11DAB" w:rsidRDefault="00446A9D" w:rsidP="0063513D">
      <w:pPr>
        <w:ind w:left="1080"/>
        <w:contextualSpacing/>
        <w:jc w:val="both"/>
        <w:rPr>
          <w:rFonts w:ascii="Arial" w:hAnsi="Arial" w:cs="Arial"/>
          <w:color w:val="auto"/>
          <w:spacing w:val="-2"/>
          <w:sz w:val="18"/>
          <w:szCs w:val="18"/>
        </w:rPr>
      </w:pPr>
    </w:p>
    <w:p w14:paraId="74CC315E" w14:textId="77777777" w:rsidR="001F1596" w:rsidRPr="00B11DAB" w:rsidRDefault="001F1596" w:rsidP="003723F6">
      <w:pPr>
        <w:numPr>
          <w:ilvl w:val="0"/>
          <w:numId w:val="6"/>
        </w:numPr>
        <w:tabs>
          <w:tab w:val="left" w:pos="1080"/>
        </w:tabs>
        <w:ind w:left="1080" w:hanging="540"/>
        <w:jc w:val="both"/>
        <w:rPr>
          <w:rFonts w:ascii="Arial" w:eastAsia="Arial Unicode MS" w:hAnsi="Arial" w:cs="Arial"/>
          <w:i/>
          <w:iCs/>
          <w:color w:val="auto"/>
          <w:sz w:val="18"/>
          <w:szCs w:val="18"/>
        </w:rPr>
      </w:pPr>
      <w:r w:rsidRPr="00B11DAB">
        <w:rPr>
          <w:rFonts w:ascii="Arial" w:eastAsia="Arial Unicode MS" w:hAnsi="Arial" w:cs="Arial"/>
          <w:i/>
          <w:iCs/>
          <w:color w:val="auto"/>
          <w:sz w:val="18"/>
          <w:szCs w:val="18"/>
        </w:rPr>
        <w:t>Interest income and dividend income</w:t>
      </w:r>
    </w:p>
    <w:p w14:paraId="588ED6E9" w14:textId="77777777" w:rsidR="000E2684" w:rsidRPr="00B11DAB" w:rsidRDefault="000E2684" w:rsidP="0063513D">
      <w:pPr>
        <w:ind w:left="1080"/>
        <w:contextualSpacing/>
        <w:jc w:val="both"/>
        <w:rPr>
          <w:rFonts w:ascii="Arial" w:hAnsi="Arial" w:cs="Arial"/>
          <w:color w:val="auto"/>
          <w:spacing w:val="-2"/>
          <w:sz w:val="18"/>
          <w:szCs w:val="18"/>
        </w:rPr>
      </w:pPr>
    </w:p>
    <w:p w14:paraId="7AD79AE8" w14:textId="77777777" w:rsidR="001F1596" w:rsidRPr="00B11DAB" w:rsidRDefault="001F1596" w:rsidP="0063513D">
      <w:pPr>
        <w:ind w:left="1080"/>
        <w:contextualSpacing/>
        <w:jc w:val="both"/>
        <w:rPr>
          <w:rFonts w:ascii="Arial" w:hAnsi="Arial" w:cs="Arial"/>
          <w:color w:val="auto"/>
          <w:spacing w:val="-2"/>
          <w:sz w:val="18"/>
          <w:szCs w:val="18"/>
        </w:rPr>
      </w:pPr>
      <w:r w:rsidRPr="00B11DAB">
        <w:rPr>
          <w:rFonts w:ascii="Arial" w:hAnsi="Arial" w:cs="Arial"/>
          <w:color w:val="auto"/>
          <w:spacing w:val="-2"/>
          <w:sz w:val="18"/>
          <w:szCs w:val="18"/>
        </w:rPr>
        <w:t>Interest income is recognised on a time proportion basis, taking account the principal outstanding and the effective rate over the period to maturity, when it is determined that such income will accrue to the Group. Dividends are recognised when the right to receive payment is established.</w:t>
      </w:r>
    </w:p>
    <w:p w14:paraId="3C5EB68F" w14:textId="77777777" w:rsidR="00001DF8" w:rsidRPr="00B11DAB" w:rsidRDefault="00001DF8" w:rsidP="0063513D">
      <w:pPr>
        <w:ind w:left="1080"/>
        <w:contextualSpacing/>
        <w:jc w:val="both"/>
        <w:rPr>
          <w:rFonts w:ascii="Arial" w:hAnsi="Arial" w:cs="Arial"/>
          <w:color w:val="auto"/>
          <w:spacing w:val="-2"/>
          <w:sz w:val="18"/>
          <w:szCs w:val="18"/>
        </w:rPr>
      </w:pPr>
    </w:p>
    <w:p w14:paraId="188E6498" w14:textId="77777777" w:rsidR="001F1596" w:rsidRPr="00B11DAB" w:rsidRDefault="001F1596" w:rsidP="003723F6">
      <w:pPr>
        <w:numPr>
          <w:ilvl w:val="0"/>
          <w:numId w:val="6"/>
        </w:numPr>
        <w:tabs>
          <w:tab w:val="left" w:pos="1080"/>
        </w:tabs>
        <w:ind w:left="1080" w:hanging="540"/>
        <w:jc w:val="both"/>
        <w:rPr>
          <w:rFonts w:ascii="Arial" w:eastAsia="Arial Unicode MS" w:hAnsi="Arial" w:cs="Arial"/>
          <w:i/>
          <w:iCs/>
          <w:color w:val="auto"/>
          <w:sz w:val="18"/>
          <w:szCs w:val="18"/>
        </w:rPr>
      </w:pPr>
      <w:r w:rsidRPr="00B11DAB">
        <w:rPr>
          <w:rFonts w:ascii="Arial" w:eastAsia="Arial Unicode MS" w:hAnsi="Arial" w:cs="Arial"/>
          <w:i/>
          <w:iCs/>
          <w:color w:val="auto"/>
          <w:sz w:val="18"/>
          <w:szCs w:val="18"/>
        </w:rPr>
        <w:t>Other income</w:t>
      </w:r>
    </w:p>
    <w:p w14:paraId="29B5CA20" w14:textId="77777777" w:rsidR="000E2684" w:rsidRPr="00B11DAB" w:rsidRDefault="000E2684" w:rsidP="0063513D">
      <w:pPr>
        <w:ind w:left="1080"/>
        <w:contextualSpacing/>
        <w:jc w:val="both"/>
        <w:rPr>
          <w:rFonts w:ascii="Arial" w:hAnsi="Arial" w:cs="Arial"/>
          <w:color w:val="auto"/>
          <w:spacing w:val="-2"/>
          <w:sz w:val="18"/>
          <w:szCs w:val="18"/>
        </w:rPr>
      </w:pPr>
    </w:p>
    <w:p w14:paraId="3E17FC3A" w14:textId="77777777" w:rsidR="000108BE" w:rsidRPr="00B11DAB" w:rsidRDefault="001F1596" w:rsidP="0063513D">
      <w:pPr>
        <w:ind w:left="1080"/>
        <w:contextualSpacing/>
        <w:jc w:val="both"/>
        <w:rPr>
          <w:rFonts w:ascii="Arial" w:hAnsi="Arial" w:cs="Arial"/>
          <w:color w:val="auto"/>
          <w:spacing w:val="-2"/>
          <w:sz w:val="18"/>
          <w:szCs w:val="18"/>
        </w:rPr>
      </w:pPr>
      <w:r w:rsidRPr="00B11DAB">
        <w:rPr>
          <w:rFonts w:ascii="Arial" w:hAnsi="Arial" w:cs="Arial"/>
          <w:color w:val="auto"/>
          <w:spacing w:val="-2"/>
          <w:sz w:val="18"/>
          <w:szCs w:val="18"/>
        </w:rPr>
        <w:t>Other income is recognised on an accrual basis.</w:t>
      </w:r>
    </w:p>
    <w:p w14:paraId="1BBC38B6" w14:textId="48B2B486" w:rsidR="00001DF8" w:rsidRPr="00B11DAB" w:rsidRDefault="00001DF8" w:rsidP="0063513D">
      <w:pPr>
        <w:jc w:val="both"/>
        <w:rPr>
          <w:rFonts w:ascii="Arial" w:eastAsia="Arial Unicode MS" w:hAnsi="Arial" w:cs="Arial"/>
          <w:color w:val="auto"/>
          <w:sz w:val="18"/>
          <w:szCs w:val="18"/>
        </w:rPr>
      </w:pPr>
    </w:p>
    <w:p w14:paraId="1ED85A83" w14:textId="266C97CA" w:rsidR="001052AD" w:rsidRPr="00B11DAB" w:rsidRDefault="00E70748" w:rsidP="00F636BA">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B505C2" w:rsidRPr="00B11DAB">
        <w:rPr>
          <w:rFonts w:ascii="Arial" w:hAnsi="Arial" w:cs="Arial"/>
          <w:color w:val="auto"/>
          <w:sz w:val="18"/>
          <w:szCs w:val="18"/>
        </w:rPr>
        <w:t>.</w:t>
      </w:r>
      <w:r w:rsidRPr="00E70748">
        <w:rPr>
          <w:rFonts w:ascii="Arial" w:hAnsi="Arial" w:cs="Arial"/>
          <w:color w:val="auto"/>
          <w:sz w:val="18"/>
          <w:szCs w:val="18"/>
        </w:rPr>
        <w:t>18</w:t>
      </w:r>
      <w:r w:rsidR="001052AD" w:rsidRPr="00B11DAB">
        <w:rPr>
          <w:rFonts w:ascii="Arial" w:hAnsi="Arial" w:cs="Arial"/>
          <w:color w:val="auto"/>
          <w:sz w:val="18"/>
          <w:szCs w:val="18"/>
        </w:rPr>
        <w:tab/>
        <w:t>Dividend distribution</w:t>
      </w:r>
    </w:p>
    <w:p w14:paraId="6D151680" w14:textId="77777777" w:rsidR="00CC7359" w:rsidRPr="00B11DAB" w:rsidRDefault="00CC7359" w:rsidP="0063513D">
      <w:pPr>
        <w:ind w:left="540"/>
        <w:jc w:val="both"/>
        <w:rPr>
          <w:rFonts w:ascii="Arial" w:eastAsia="Arial Unicode MS" w:hAnsi="Arial" w:cs="Arial"/>
          <w:color w:val="auto"/>
          <w:sz w:val="18"/>
          <w:szCs w:val="18"/>
        </w:rPr>
      </w:pPr>
    </w:p>
    <w:p w14:paraId="5D0D0E34" w14:textId="77777777" w:rsidR="001052AD" w:rsidRPr="00B11DAB" w:rsidRDefault="001052AD" w:rsidP="0063513D">
      <w:pPr>
        <w:ind w:left="540"/>
        <w:jc w:val="both"/>
        <w:rPr>
          <w:rFonts w:ascii="Arial" w:hAnsi="Arial" w:cs="Arial"/>
          <w:color w:val="auto"/>
          <w:sz w:val="18"/>
          <w:szCs w:val="18"/>
        </w:rPr>
      </w:pPr>
      <w:r w:rsidRPr="00B11DAB">
        <w:rPr>
          <w:rFonts w:ascii="Arial" w:eastAsia="Arial Unicode MS" w:hAnsi="Arial" w:cs="Arial"/>
          <w:color w:val="auto"/>
          <w:sz w:val="18"/>
          <w:szCs w:val="18"/>
        </w:rPr>
        <w:t>Dividend distributed to the Company’s shareholders is recognised as a liability when interim dividends are approved by the Board of Directors, and when the annual dividends are approved by the shareholders.</w:t>
      </w:r>
      <w:r w:rsidRPr="00B11DAB">
        <w:rPr>
          <w:rFonts w:ascii="Arial" w:hAnsi="Arial" w:cs="Arial"/>
          <w:color w:val="auto"/>
          <w:sz w:val="18"/>
          <w:szCs w:val="18"/>
        </w:rPr>
        <w:t xml:space="preserve"> </w:t>
      </w:r>
    </w:p>
    <w:p w14:paraId="58E6DBB2" w14:textId="2EA29899" w:rsidR="00D250C2" w:rsidRPr="00B11DAB" w:rsidRDefault="00D250C2" w:rsidP="00073F04">
      <w:pPr>
        <w:jc w:val="both"/>
        <w:rPr>
          <w:rFonts w:ascii="Arial" w:hAnsi="Arial" w:cs="Arial"/>
          <w:color w:val="auto"/>
          <w:sz w:val="18"/>
          <w:szCs w:val="18"/>
        </w:rPr>
      </w:pPr>
    </w:p>
    <w:p w14:paraId="2B8730B4" w14:textId="2924C99B" w:rsidR="00023C33" w:rsidRPr="00B11DAB" w:rsidRDefault="00E70748" w:rsidP="00F636BA">
      <w:pPr>
        <w:pStyle w:val="Heading2"/>
        <w:tabs>
          <w:tab w:val="left" w:pos="567"/>
        </w:tabs>
        <w:jc w:val="left"/>
        <w:rPr>
          <w:rFonts w:ascii="Arial" w:hAnsi="Arial" w:cs="Arial"/>
          <w:color w:val="auto"/>
          <w:sz w:val="18"/>
          <w:szCs w:val="18"/>
        </w:rPr>
      </w:pPr>
      <w:r w:rsidRPr="00E70748">
        <w:rPr>
          <w:rFonts w:ascii="Arial" w:hAnsi="Arial" w:cs="Arial"/>
          <w:color w:val="auto"/>
          <w:sz w:val="18"/>
          <w:szCs w:val="18"/>
        </w:rPr>
        <w:t>5</w:t>
      </w:r>
      <w:r w:rsidR="00B505C2" w:rsidRPr="00B11DAB">
        <w:rPr>
          <w:rFonts w:ascii="Arial" w:hAnsi="Arial" w:cs="Arial"/>
          <w:color w:val="auto"/>
          <w:sz w:val="18"/>
          <w:szCs w:val="18"/>
        </w:rPr>
        <w:t>.</w:t>
      </w:r>
      <w:r w:rsidRPr="00E70748">
        <w:rPr>
          <w:rFonts w:ascii="Arial" w:hAnsi="Arial" w:cs="Arial"/>
          <w:color w:val="auto"/>
          <w:sz w:val="18"/>
          <w:szCs w:val="18"/>
        </w:rPr>
        <w:t>19</w:t>
      </w:r>
      <w:r w:rsidR="00023C33" w:rsidRPr="00B11DAB">
        <w:rPr>
          <w:rFonts w:ascii="Arial" w:hAnsi="Arial" w:cs="Arial"/>
          <w:color w:val="auto"/>
          <w:sz w:val="18"/>
          <w:szCs w:val="18"/>
        </w:rPr>
        <w:tab/>
        <w:t>Segment Reporting</w:t>
      </w:r>
    </w:p>
    <w:p w14:paraId="7C643896" w14:textId="77777777" w:rsidR="00023C33" w:rsidRPr="00B11DAB" w:rsidRDefault="00023C33" w:rsidP="0063513D">
      <w:pPr>
        <w:ind w:left="540"/>
        <w:jc w:val="both"/>
        <w:rPr>
          <w:rFonts w:ascii="Arial" w:eastAsia="Arial Unicode MS" w:hAnsi="Arial" w:cs="Arial"/>
          <w:color w:val="auto"/>
          <w:sz w:val="18"/>
          <w:szCs w:val="18"/>
        </w:rPr>
      </w:pPr>
    </w:p>
    <w:p w14:paraId="2BDBD279" w14:textId="77777777" w:rsidR="00B373FC" w:rsidRPr="00B11DAB" w:rsidRDefault="00023C33" w:rsidP="00517C9D">
      <w:pPr>
        <w:ind w:left="540"/>
        <w:jc w:val="both"/>
        <w:rPr>
          <w:rFonts w:ascii="Arial" w:eastAsia="Arial Unicode MS" w:hAnsi="Arial" w:cs="Arial"/>
          <w:color w:val="auto"/>
          <w:spacing w:val="-6"/>
          <w:sz w:val="18"/>
          <w:szCs w:val="18"/>
        </w:rPr>
      </w:pPr>
      <w:r w:rsidRPr="00B11DAB">
        <w:rPr>
          <w:rFonts w:ascii="Arial" w:eastAsia="Arial Unicode MS" w:hAnsi="Arial" w:cs="Arial"/>
          <w:color w:val="auto"/>
          <w:spacing w:val="-6"/>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F0F4EB1" w14:textId="77777777" w:rsidR="00376894" w:rsidRPr="00B11DAB" w:rsidRDefault="00376894" w:rsidP="00517C9D">
      <w:pPr>
        <w:ind w:left="540"/>
        <w:jc w:val="both"/>
        <w:rPr>
          <w:rFonts w:ascii="Arial" w:eastAsia="Arial Unicode MS" w:hAnsi="Arial" w:cs="Arial"/>
          <w:color w:val="auto"/>
          <w:sz w:val="18"/>
          <w:szCs w:val="18"/>
        </w:rPr>
      </w:pPr>
    </w:p>
    <w:p w14:paraId="71F526F5" w14:textId="4E82A2C9" w:rsidR="002113D0" w:rsidRPr="00B11DAB" w:rsidRDefault="00E70748" w:rsidP="00F636BA">
      <w:pPr>
        <w:pStyle w:val="Heading2"/>
        <w:tabs>
          <w:tab w:val="left" w:pos="567"/>
        </w:tabs>
        <w:jc w:val="left"/>
        <w:rPr>
          <w:rFonts w:ascii="Arial" w:hAnsi="Arial" w:cs="Arial"/>
          <w:color w:val="auto"/>
          <w:sz w:val="18"/>
          <w:szCs w:val="18"/>
        </w:rPr>
      </w:pPr>
      <w:bookmarkStart w:id="5" w:name="_Toc48736042"/>
      <w:r w:rsidRPr="00E70748">
        <w:rPr>
          <w:rFonts w:ascii="Arial" w:hAnsi="Arial" w:cs="Arial"/>
          <w:color w:val="auto"/>
          <w:sz w:val="18"/>
          <w:szCs w:val="18"/>
        </w:rPr>
        <w:t>5</w:t>
      </w:r>
      <w:r w:rsidR="002113D0" w:rsidRPr="00B11DAB">
        <w:rPr>
          <w:rFonts w:ascii="Arial" w:hAnsi="Arial" w:cs="Arial"/>
          <w:color w:val="auto"/>
          <w:sz w:val="18"/>
          <w:szCs w:val="18"/>
        </w:rPr>
        <w:t>.</w:t>
      </w:r>
      <w:r w:rsidRPr="00E70748">
        <w:rPr>
          <w:rFonts w:ascii="Arial" w:hAnsi="Arial" w:cs="Arial"/>
          <w:color w:val="auto"/>
          <w:sz w:val="18"/>
          <w:szCs w:val="18"/>
        </w:rPr>
        <w:t>20</w:t>
      </w:r>
      <w:r w:rsidR="002113D0" w:rsidRPr="00B11DAB">
        <w:rPr>
          <w:rFonts w:ascii="Arial" w:hAnsi="Arial" w:cs="Arial"/>
          <w:color w:val="auto"/>
          <w:sz w:val="18"/>
          <w:szCs w:val="18"/>
        </w:rPr>
        <w:tab/>
        <w:t>Financial guarantee contracts</w:t>
      </w:r>
      <w:bookmarkEnd w:id="5"/>
    </w:p>
    <w:p w14:paraId="64E47877" w14:textId="77777777" w:rsidR="002113D0" w:rsidRPr="00B11DAB" w:rsidRDefault="002113D0" w:rsidP="0063513D">
      <w:pPr>
        <w:ind w:left="540"/>
        <w:jc w:val="both"/>
        <w:rPr>
          <w:rFonts w:ascii="Arial" w:eastAsia="Arial Unicode MS" w:hAnsi="Arial" w:cs="Arial"/>
          <w:color w:val="auto"/>
          <w:sz w:val="18"/>
          <w:szCs w:val="18"/>
        </w:rPr>
      </w:pPr>
    </w:p>
    <w:p w14:paraId="2BEE69FD" w14:textId="77777777" w:rsidR="002113D0" w:rsidRPr="00B11DAB" w:rsidRDefault="002113D0" w:rsidP="0063513D">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Financial guarantee contracts are recognised as a financial liability at the time the guarantee is issued. </w:t>
      </w:r>
      <w:r w:rsidR="00D250C2" w:rsidRPr="00B11DAB">
        <w:rPr>
          <w:rFonts w:ascii="Arial" w:hAnsi="Arial" w:cs="Arial"/>
        </w:rPr>
        <w:br/>
      </w:r>
      <w:r w:rsidRPr="00B11DAB">
        <w:rPr>
          <w:rFonts w:ascii="Arial" w:eastAsia="Arial Unicode MS" w:hAnsi="Arial" w:cs="Arial"/>
          <w:color w:val="auto"/>
          <w:sz w:val="18"/>
          <w:szCs w:val="18"/>
        </w:rPr>
        <w:t>The liability is initially measured at fair value and subsequently at the higher of:</w:t>
      </w:r>
    </w:p>
    <w:p w14:paraId="7464D2F1" w14:textId="77777777" w:rsidR="002113D0" w:rsidRPr="00B11DAB" w:rsidRDefault="002113D0" w:rsidP="0063513D">
      <w:pPr>
        <w:ind w:left="540"/>
        <w:jc w:val="both"/>
        <w:rPr>
          <w:rFonts w:ascii="Arial" w:eastAsia="Arial Unicode MS" w:hAnsi="Arial" w:cs="Arial"/>
          <w:color w:val="auto"/>
          <w:sz w:val="18"/>
          <w:szCs w:val="18"/>
        </w:rPr>
      </w:pPr>
    </w:p>
    <w:p w14:paraId="5AFD650E" w14:textId="3E10C820" w:rsidR="002113D0" w:rsidRPr="00B11DAB" w:rsidRDefault="002113D0" w:rsidP="003723F6">
      <w:pPr>
        <w:pStyle w:val="ListParagraph"/>
        <w:numPr>
          <w:ilvl w:val="0"/>
          <w:numId w:val="5"/>
        </w:numPr>
        <w:tabs>
          <w:tab w:val="left" w:pos="900"/>
        </w:tabs>
        <w:spacing w:after="0" w:line="240" w:lineRule="auto"/>
        <w:ind w:left="900"/>
        <w:rPr>
          <w:rFonts w:ascii="Arial" w:hAnsi="Arial" w:cs="Arial"/>
          <w:sz w:val="18"/>
          <w:szCs w:val="18"/>
        </w:rPr>
      </w:pPr>
      <w:r w:rsidRPr="00B11DAB">
        <w:rPr>
          <w:rFonts w:ascii="Arial" w:hAnsi="Arial" w:cs="Arial"/>
          <w:sz w:val="18"/>
          <w:szCs w:val="18"/>
        </w:rPr>
        <w:t xml:space="preserve">the amount determined in accordance with the expected credit loss model under TFRS </w:t>
      </w:r>
      <w:r w:rsidR="00E70748" w:rsidRPr="00E70748">
        <w:rPr>
          <w:rFonts w:ascii="Arial" w:hAnsi="Arial" w:cs="Arial"/>
          <w:sz w:val="18"/>
          <w:szCs w:val="18"/>
        </w:rPr>
        <w:t>9</w:t>
      </w:r>
      <w:r w:rsidRPr="00B11DAB">
        <w:rPr>
          <w:rFonts w:ascii="Arial" w:hAnsi="Arial" w:cs="Arial"/>
          <w:sz w:val="18"/>
          <w:szCs w:val="18"/>
        </w:rPr>
        <w:t xml:space="preserve">; and  </w:t>
      </w:r>
    </w:p>
    <w:p w14:paraId="461AAD84" w14:textId="4DCE3642" w:rsidR="002113D0" w:rsidRPr="00B11DAB" w:rsidRDefault="002113D0" w:rsidP="003723F6">
      <w:pPr>
        <w:pStyle w:val="ListParagraph"/>
        <w:numPr>
          <w:ilvl w:val="0"/>
          <w:numId w:val="5"/>
        </w:numPr>
        <w:tabs>
          <w:tab w:val="left" w:pos="900"/>
        </w:tabs>
        <w:spacing w:after="0" w:line="240" w:lineRule="auto"/>
        <w:ind w:left="900"/>
        <w:jc w:val="thaiDistribute"/>
        <w:rPr>
          <w:rFonts w:ascii="Arial" w:hAnsi="Arial" w:cs="Arial"/>
          <w:sz w:val="18"/>
          <w:szCs w:val="18"/>
        </w:rPr>
      </w:pPr>
      <w:r w:rsidRPr="00B11DAB">
        <w:rPr>
          <w:rFonts w:ascii="Arial" w:hAnsi="Arial" w:cs="Arial"/>
          <w:sz w:val="18"/>
          <w:szCs w:val="18"/>
        </w:rPr>
        <w:t xml:space="preserve">the amount initially recognised less the cumulative amount of income recognised in accordance with the principles of TFRS </w:t>
      </w:r>
      <w:r w:rsidR="00E70748" w:rsidRPr="00E70748">
        <w:rPr>
          <w:rFonts w:ascii="Arial" w:hAnsi="Arial" w:cs="Arial"/>
          <w:sz w:val="18"/>
          <w:szCs w:val="18"/>
        </w:rPr>
        <w:t>15</w:t>
      </w:r>
      <w:r w:rsidRPr="00B11DAB">
        <w:rPr>
          <w:rFonts w:ascii="Arial" w:hAnsi="Arial" w:cs="Arial"/>
          <w:sz w:val="18"/>
          <w:szCs w:val="18"/>
        </w:rPr>
        <w:t xml:space="preserve">. </w:t>
      </w:r>
    </w:p>
    <w:p w14:paraId="087F7C38" w14:textId="77777777" w:rsidR="002113D0" w:rsidRPr="00B11DAB" w:rsidRDefault="002113D0" w:rsidP="0063513D">
      <w:pPr>
        <w:ind w:left="540"/>
        <w:jc w:val="both"/>
        <w:rPr>
          <w:rFonts w:ascii="Arial" w:eastAsia="Arial Unicode MS" w:hAnsi="Arial" w:cs="Arial"/>
          <w:color w:val="auto"/>
          <w:sz w:val="18"/>
          <w:szCs w:val="18"/>
        </w:rPr>
      </w:pPr>
    </w:p>
    <w:p w14:paraId="1DCD2CF7" w14:textId="77777777" w:rsidR="002113D0" w:rsidRPr="00B11DAB" w:rsidRDefault="002113D0" w:rsidP="0063513D">
      <w:pPr>
        <w:ind w:left="540"/>
        <w:jc w:val="both"/>
        <w:rPr>
          <w:rFonts w:ascii="Arial" w:eastAsia="Arial Unicode MS" w:hAnsi="Arial" w:cs="Arial"/>
          <w:color w:val="auto"/>
          <w:spacing w:val="-6"/>
          <w:sz w:val="18"/>
          <w:szCs w:val="18"/>
        </w:rPr>
      </w:pPr>
      <w:r w:rsidRPr="00B11DAB">
        <w:rPr>
          <w:rFonts w:ascii="Arial" w:eastAsia="Arial Unicode MS" w:hAnsi="Arial" w:cs="Arial"/>
          <w:color w:val="auto"/>
          <w:spacing w:val="-6"/>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342B12E" w14:textId="77777777" w:rsidR="002113D0" w:rsidRPr="00B11DAB" w:rsidRDefault="002113D0" w:rsidP="0063513D">
      <w:pPr>
        <w:ind w:left="540"/>
        <w:jc w:val="both"/>
        <w:rPr>
          <w:rFonts w:ascii="Arial" w:eastAsia="Arial Unicode MS" w:hAnsi="Arial" w:cs="Arial"/>
          <w:color w:val="auto"/>
          <w:sz w:val="18"/>
          <w:szCs w:val="18"/>
        </w:rPr>
      </w:pPr>
    </w:p>
    <w:p w14:paraId="10942D6C" w14:textId="4DAB9A00" w:rsidR="002113D0" w:rsidRPr="00B11DAB" w:rsidRDefault="002113D0" w:rsidP="0063513D">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Where guarantees in relation to loans or other payables of associates are provided for no compensation, the fair values are accounted for as contributions and recognised as part of the cost of the investment.</w:t>
      </w:r>
    </w:p>
    <w:p w14:paraId="30DC7B37" w14:textId="77777777" w:rsidR="008978F8" w:rsidRPr="00B11DAB" w:rsidRDefault="008978F8" w:rsidP="0063513D">
      <w:pPr>
        <w:ind w:left="540"/>
        <w:jc w:val="both"/>
        <w:rPr>
          <w:rFonts w:ascii="Arial" w:eastAsia="Arial Unicode MS" w:hAnsi="Arial" w:cs="Arial"/>
          <w:color w:val="auto"/>
          <w:sz w:val="18"/>
          <w:szCs w:val="18"/>
        </w:rPr>
      </w:pPr>
    </w:p>
    <w:p w14:paraId="7B70605D" w14:textId="77777777" w:rsidR="008978F8" w:rsidRPr="00B11DAB" w:rsidRDefault="008978F8" w:rsidP="0063513D">
      <w:pPr>
        <w:ind w:left="540"/>
        <w:jc w:val="both"/>
        <w:rPr>
          <w:rFonts w:ascii="Arial" w:eastAsia="Arial Unicode MS" w:hAnsi="Arial" w:cs="Arial"/>
          <w:color w:val="auto"/>
          <w:sz w:val="18"/>
          <w:szCs w:val="18"/>
        </w:rPr>
      </w:pPr>
    </w:p>
    <w:p w14:paraId="50EDC228" w14:textId="4732A5FA" w:rsidR="00F636BA" w:rsidRPr="00B11DAB" w:rsidRDefault="00E70748" w:rsidP="00BB1BE6">
      <w:pPr>
        <w:pStyle w:val="Heading1"/>
      </w:pPr>
      <w:r w:rsidRPr="00E70748">
        <w:t>6</w:t>
      </w:r>
      <w:r w:rsidR="00F636BA" w:rsidRPr="00B11DAB">
        <w:tab/>
      </w:r>
      <w:r w:rsidR="00BB1BE6" w:rsidRPr="005E65ED">
        <w:t xml:space="preserve">Change in Accounting Policy According to Accounting Standard No. </w:t>
      </w:r>
      <w:r w:rsidR="00BB1BE6" w:rsidRPr="00E70748">
        <w:t>40</w:t>
      </w:r>
      <w:r w:rsidR="00BB1BE6" w:rsidRPr="005E65ED">
        <w:rPr>
          <w:cs/>
        </w:rPr>
        <w:t xml:space="preserve">: </w:t>
      </w:r>
      <w:r w:rsidR="00BB1BE6" w:rsidRPr="005E65ED">
        <w:t>Investment Property</w:t>
      </w:r>
    </w:p>
    <w:p w14:paraId="50F48940" w14:textId="77777777" w:rsidR="00B70D49" w:rsidRPr="00B11DAB" w:rsidRDefault="00B70D49" w:rsidP="00B11DAB">
      <w:pPr>
        <w:autoSpaceDE w:val="0"/>
        <w:autoSpaceDN w:val="0"/>
        <w:adjustRightInd w:val="0"/>
        <w:ind w:left="540"/>
        <w:jc w:val="thaiDistribute"/>
        <w:rPr>
          <w:rFonts w:ascii="Arial" w:eastAsia="Calibri" w:hAnsi="Arial" w:cs="Arial"/>
          <w:color w:val="auto"/>
          <w:spacing w:val="-4"/>
          <w:sz w:val="18"/>
          <w:szCs w:val="18"/>
        </w:rPr>
      </w:pPr>
    </w:p>
    <w:p w14:paraId="0D4F33A6" w14:textId="7C6341DD" w:rsidR="002D1047" w:rsidRDefault="002E6639" w:rsidP="002E6639">
      <w:pPr>
        <w:ind w:left="540"/>
        <w:jc w:val="both"/>
        <w:rPr>
          <w:rFonts w:ascii="Arial" w:hAnsi="Arial" w:cs="Arial"/>
          <w:spacing w:val="-8"/>
          <w:sz w:val="18"/>
          <w:szCs w:val="18"/>
        </w:rPr>
      </w:pPr>
      <w:r w:rsidRPr="00EA4303">
        <w:rPr>
          <w:rFonts w:ascii="Arial" w:hAnsi="Arial" w:cs="Arial"/>
          <w:spacing w:val="-8"/>
          <w:sz w:val="18"/>
          <w:szCs w:val="18"/>
        </w:rPr>
        <w:t xml:space="preserve">On </w:t>
      </w:r>
      <w:r w:rsidRPr="00876232">
        <w:rPr>
          <w:rFonts w:ascii="Arial" w:hAnsi="Arial"/>
          <w:spacing w:val="-8"/>
          <w:sz w:val="18"/>
          <w:szCs w:val="18"/>
        </w:rPr>
        <w:t>21</w:t>
      </w:r>
      <w:r w:rsidRPr="00EA4303">
        <w:rPr>
          <w:rFonts w:ascii="Arial" w:hAnsi="Arial"/>
          <w:spacing w:val="-8"/>
          <w:sz w:val="18"/>
          <w:szCs w:val="18"/>
        </w:rPr>
        <w:t xml:space="preserve"> </w:t>
      </w:r>
      <w:r w:rsidRPr="00EA4303">
        <w:rPr>
          <w:rFonts w:ascii="Arial" w:hAnsi="Arial" w:cs="Arial"/>
          <w:spacing w:val="-8"/>
          <w:sz w:val="18"/>
          <w:szCs w:val="18"/>
        </w:rPr>
        <w:t xml:space="preserve">November </w:t>
      </w:r>
      <w:r w:rsidRPr="00876232">
        <w:rPr>
          <w:rFonts w:ascii="Arial" w:hAnsi="Arial" w:cs="Arial"/>
          <w:spacing w:val="-8"/>
          <w:sz w:val="18"/>
          <w:szCs w:val="18"/>
        </w:rPr>
        <w:t>2025</w:t>
      </w:r>
      <w:r w:rsidRPr="00EA4303">
        <w:rPr>
          <w:rFonts w:ascii="Arial" w:hAnsi="Arial" w:cs="Arial"/>
          <w:spacing w:val="-8"/>
          <w:sz w:val="18"/>
          <w:szCs w:val="18"/>
        </w:rPr>
        <w:t xml:space="preserve">, the </w:t>
      </w:r>
      <w:r w:rsidR="00993410" w:rsidRPr="00993410">
        <w:rPr>
          <w:rFonts w:ascii="Arial" w:hAnsi="Arial" w:cs="Arial"/>
          <w:spacing w:val="-8"/>
          <w:sz w:val="18"/>
          <w:szCs w:val="18"/>
        </w:rPr>
        <w:t>Board of</w:t>
      </w:r>
      <w:r w:rsidRPr="00EA4303">
        <w:rPr>
          <w:rFonts w:ascii="Arial" w:hAnsi="Arial" w:cs="Arial"/>
          <w:spacing w:val="-8"/>
          <w:sz w:val="18"/>
          <w:szCs w:val="18"/>
        </w:rPr>
        <w:t xml:space="preserve"> Executive Committee meeting</w:t>
      </w:r>
      <w:r>
        <w:rPr>
          <w:rFonts w:ascii="Arial" w:hAnsi="Arial" w:cs="Arial"/>
          <w:spacing w:val="-8"/>
          <w:sz w:val="18"/>
          <w:szCs w:val="18"/>
        </w:rPr>
        <w:t xml:space="preserve"> </w:t>
      </w:r>
      <w:r w:rsidRPr="00634820">
        <w:rPr>
          <w:rFonts w:ascii="Arial" w:hAnsi="Arial" w:cs="Arial"/>
          <w:spacing w:val="-8"/>
          <w:sz w:val="18"/>
          <w:szCs w:val="18"/>
        </w:rPr>
        <w:t xml:space="preserve">resolution </w:t>
      </w:r>
      <w:r w:rsidRPr="001F16C8">
        <w:rPr>
          <w:rFonts w:ascii="Arial" w:hAnsi="Arial" w:cs="Arial"/>
          <w:spacing w:val="-8"/>
          <w:sz w:val="18"/>
          <w:szCs w:val="18"/>
        </w:rPr>
        <w:t xml:space="preserve">resolved to approve </w:t>
      </w:r>
      <w:r>
        <w:rPr>
          <w:rFonts w:ascii="Arial" w:hAnsi="Arial" w:cs="Arial"/>
          <w:spacing w:val="-8"/>
          <w:sz w:val="18"/>
          <w:szCs w:val="18"/>
        </w:rPr>
        <w:t>the Group and the Company for</w:t>
      </w:r>
      <w:r w:rsidRPr="001F16C8">
        <w:rPr>
          <w:rFonts w:ascii="Arial" w:hAnsi="Arial" w:cs="Arial"/>
          <w:spacing w:val="-8"/>
          <w:sz w:val="18"/>
          <w:szCs w:val="18"/>
        </w:rPr>
        <w:t xml:space="preserve"> reclassification of lands </w:t>
      </w:r>
      <w:r>
        <w:rPr>
          <w:rFonts w:ascii="Arial" w:hAnsi="Arial" w:cs="Arial"/>
          <w:spacing w:val="-8"/>
          <w:sz w:val="18"/>
          <w:szCs w:val="18"/>
        </w:rPr>
        <w:t xml:space="preserve">which was previously recognised in </w:t>
      </w:r>
      <w:r w:rsidRPr="000673EA">
        <w:rPr>
          <w:rFonts w:ascii="Arial" w:hAnsi="Arial" w:cs="Arial"/>
          <w:spacing w:val="-8"/>
          <w:sz w:val="18"/>
          <w:szCs w:val="18"/>
        </w:rPr>
        <w:t>real estate projects under development and real estate projects held for development</w:t>
      </w:r>
      <w:r>
        <w:rPr>
          <w:rFonts w:ascii="Arial" w:hAnsi="Arial" w:cs="Arial"/>
          <w:spacing w:val="-8"/>
          <w:sz w:val="18"/>
          <w:szCs w:val="18"/>
        </w:rPr>
        <w:t xml:space="preserve"> </w:t>
      </w:r>
      <w:r w:rsidR="001B511F">
        <w:rPr>
          <w:rFonts w:ascii="Arial" w:hAnsi="Arial" w:cs="Browallia New"/>
          <w:spacing w:val="-8"/>
          <w:sz w:val="18"/>
          <w:szCs w:val="22"/>
          <w:lang w:val="en-GB"/>
        </w:rPr>
        <w:t xml:space="preserve">as </w:t>
      </w:r>
      <w:r>
        <w:rPr>
          <w:rFonts w:ascii="Arial" w:hAnsi="Arial" w:cs="Arial"/>
          <w:spacing w:val="-8"/>
          <w:sz w:val="18"/>
          <w:szCs w:val="18"/>
        </w:rPr>
        <w:t>of</w:t>
      </w:r>
      <w:r w:rsidR="001B511F">
        <w:rPr>
          <w:rFonts w:ascii="Arial" w:hAnsi="Arial" w:cs="Arial"/>
          <w:spacing w:val="-8"/>
          <w:sz w:val="18"/>
          <w:szCs w:val="18"/>
        </w:rPr>
        <w:t xml:space="preserve"> 31 December 2025 </w:t>
      </w:r>
      <w:r w:rsidR="001F1770">
        <w:rPr>
          <w:rFonts w:ascii="Arial" w:hAnsi="Arial" w:cs="Arial"/>
          <w:spacing w:val="-8"/>
          <w:sz w:val="18"/>
          <w:szCs w:val="18"/>
        </w:rPr>
        <w:t>in the consolidated financial statement</w:t>
      </w:r>
      <w:r w:rsidR="00511AF9">
        <w:rPr>
          <w:rFonts w:ascii="Arial" w:hAnsi="Arial" w:cs="Arial"/>
          <w:spacing w:val="-8"/>
          <w:sz w:val="18"/>
          <w:szCs w:val="18"/>
        </w:rPr>
        <w:t>s</w:t>
      </w:r>
      <w:r w:rsidR="001F1770">
        <w:rPr>
          <w:rFonts w:ascii="Arial" w:hAnsi="Arial" w:cs="Arial"/>
          <w:spacing w:val="-8"/>
          <w:sz w:val="18"/>
          <w:szCs w:val="18"/>
        </w:rPr>
        <w:t xml:space="preserve"> and separate financial statements</w:t>
      </w:r>
      <w:r w:rsidR="001B511F">
        <w:rPr>
          <w:rFonts w:ascii="Arial" w:hAnsi="Arial" w:cs="Arial"/>
          <w:spacing w:val="-8"/>
          <w:sz w:val="18"/>
          <w:szCs w:val="18"/>
        </w:rPr>
        <w:t xml:space="preserve"> amounting to</w:t>
      </w:r>
      <w:r>
        <w:rPr>
          <w:rFonts w:ascii="Arial" w:hAnsi="Arial" w:cs="Arial"/>
          <w:spacing w:val="-8"/>
          <w:sz w:val="18"/>
          <w:szCs w:val="18"/>
        </w:rPr>
        <w:t xml:space="preserve"> Baht </w:t>
      </w:r>
      <w:r w:rsidRPr="00876232">
        <w:rPr>
          <w:rFonts w:ascii="Arial" w:hAnsi="Arial" w:cs="Arial"/>
          <w:spacing w:val="-8"/>
          <w:sz w:val="18"/>
          <w:szCs w:val="18"/>
        </w:rPr>
        <w:t>976</w:t>
      </w:r>
      <w:r w:rsidRPr="00634820">
        <w:rPr>
          <w:rFonts w:ascii="Arial" w:hAnsi="Arial" w:cs="Arial"/>
          <w:spacing w:val="-8"/>
          <w:sz w:val="18"/>
          <w:szCs w:val="18"/>
        </w:rPr>
        <w:t xml:space="preserve"> million and </w:t>
      </w:r>
      <w:r>
        <w:rPr>
          <w:rFonts w:ascii="Arial" w:hAnsi="Arial" w:cs="Arial"/>
          <w:spacing w:val="-8"/>
          <w:sz w:val="18"/>
          <w:szCs w:val="18"/>
        </w:rPr>
        <w:t>Baht</w:t>
      </w:r>
      <w:r w:rsidRPr="00634820">
        <w:rPr>
          <w:rFonts w:ascii="Arial" w:hAnsi="Arial" w:cs="Arial"/>
          <w:spacing w:val="-8"/>
          <w:sz w:val="18"/>
          <w:szCs w:val="18"/>
        </w:rPr>
        <w:t xml:space="preserve"> </w:t>
      </w:r>
      <w:r w:rsidRPr="00876232">
        <w:rPr>
          <w:rFonts w:ascii="Arial" w:hAnsi="Arial" w:cs="Arial"/>
          <w:spacing w:val="-8"/>
          <w:sz w:val="18"/>
          <w:szCs w:val="18"/>
        </w:rPr>
        <w:t>362</w:t>
      </w:r>
      <w:r w:rsidRPr="00634820">
        <w:rPr>
          <w:rFonts w:ascii="Arial" w:hAnsi="Arial" w:cs="Arial"/>
          <w:spacing w:val="-8"/>
          <w:sz w:val="18"/>
          <w:szCs w:val="18"/>
        </w:rPr>
        <w:t xml:space="preserve"> million</w:t>
      </w:r>
      <w:r>
        <w:rPr>
          <w:rFonts w:ascii="Arial" w:hAnsi="Arial" w:cs="Arial"/>
          <w:spacing w:val="-8"/>
          <w:sz w:val="18"/>
          <w:szCs w:val="18"/>
        </w:rPr>
        <w:t xml:space="preserve"> </w:t>
      </w:r>
      <w:r w:rsidRPr="00634820">
        <w:rPr>
          <w:rFonts w:ascii="Arial" w:hAnsi="Arial" w:cs="Arial"/>
          <w:spacing w:val="-8"/>
          <w:sz w:val="18"/>
          <w:szCs w:val="18"/>
        </w:rPr>
        <w:t>respectively</w:t>
      </w:r>
      <w:r>
        <w:rPr>
          <w:rFonts w:ascii="Arial" w:hAnsi="Arial" w:cs="Arial"/>
          <w:spacing w:val="-8"/>
          <w:sz w:val="18"/>
          <w:szCs w:val="18"/>
        </w:rPr>
        <w:t>,</w:t>
      </w:r>
      <w:r w:rsidRPr="00634820">
        <w:rPr>
          <w:rFonts w:ascii="Arial" w:hAnsi="Arial" w:cs="Arial"/>
          <w:spacing w:val="-8"/>
          <w:sz w:val="18"/>
          <w:szCs w:val="18"/>
        </w:rPr>
        <w:t xml:space="preserve"> </w:t>
      </w:r>
      <w:r w:rsidRPr="0025107B">
        <w:rPr>
          <w:rFonts w:ascii="Arial" w:hAnsi="Arial" w:cs="Arial"/>
          <w:spacing w:val="-8"/>
          <w:sz w:val="18"/>
          <w:szCs w:val="18"/>
        </w:rPr>
        <w:t xml:space="preserve">to investment property because management reconsidered the purpose of utilising of this asset from holding for sale to </w:t>
      </w:r>
      <w:r w:rsidRPr="00E87A1A">
        <w:rPr>
          <w:rFonts w:ascii="Arial" w:hAnsi="Arial" w:cs="Arial"/>
          <w:spacing w:val="-8"/>
          <w:sz w:val="18"/>
          <w:szCs w:val="18"/>
        </w:rPr>
        <w:t>held for capital appreciation</w:t>
      </w:r>
      <w:r w:rsidRPr="0025107B">
        <w:rPr>
          <w:rFonts w:ascii="Arial" w:hAnsi="Arial" w:cs="Arial"/>
          <w:spacing w:val="-8"/>
          <w:sz w:val="18"/>
          <w:szCs w:val="18"/>
        </w:rPr>
        <w:t xml:space="preserve">. The changes met criteria for reclassification of assets under TAS </w:t>
      </w:r>
      <w:r w:rsidRPr="00876232">
        <w:rPr>
          <w:rFonts w:ascii="Arial" w:hAnsi="Arial" w:cs="Arial"/>
          <w:spacing w:val="-8"/>
          <w:sz w:val="18"/>
          <w:szCs w:val="18"/>
        </w:rPr>
        <w:t>40</w:t>
      </w:r>
      <w:r w:rsidRPr="0025107B">
        <w:rPr>
          <w:rFonts w:ascii="Arial" w:hAnsi="Arial" w:cs="Arial"/>
          <w:spacing w:val="-8"/>
          <w:sz w:val="18"/>
          <w:szCs w:val="18"/>
        </w:rPr>
        <w:t xml:space="preserve"> Investment </w:t>
      </w:r>
      <w:r w:rsidRPr="00142320">
        <w:rPr>
          <w:rFonts w:ascii="Arial" w:hAnsi="Arial" w:cs="Arial"/>
          <w:spacing w:val="-8"/>
          <w:sz w:val="18"/>
          <w:szCs w:val="18"/>
        </w:rPr>
        <w:t>Property.</w:t>
      </w:r>
      <w:r w:rsidRPr="0025107B">
        <w:rPr>
          <w:rFonts w:ascii="Arial" w:hAnsi="Arial" w:cs="Arial"/>
          <w:spacing w:val="-8"/>
          <w:sz w:val="18"/>
          <w:szCs w:val="18"/>
        </w:rPr>
        <w:t xml:space="preserve"> </w:t>
      </w:r>
      <w:r w:rsidR="002D1047">
        <w:rPr>
          <w:rFonts w:ascii="Arial" w:hAnsi="Arial" w:cs="Arial"/>
          <w:spacing w:val="-8"/>
          <w:sz w:val="18"/>
          <w:szCs w:val="18"/>
        </w:rPr>
        <w:t xml:space="preserve">And to approve </w:t>
      </w:r>
      <w:r w:rsidR="002D1047" w:rsidRPr="00B11DAB">
        <w:rPr>
          <w:rFonts w:ascii="Arial" w:eastAsia="Calibri" w:hAnsi="Arial" w:cs="Arial"/>
          <w:color w:val="auto"/>
          <w:spacing w:val="-4"/>
          <w:sz w:val="18"/>
          <w:szCs w:val="18"/>
        </w:rPr>
        <w:t>change</w:t>
      </w:r>
      <w:r w:rsidR="002D1047">
        <w:rPr>
          <w:rFonts w:ascii="Arial" w:eastAsia="Calibri" w:hAnsi="Arial" w:cs="Arial"/>
          <w:color w:val="auto"/>
          <w:spacing w:val="-4"/>
          <w:sz w:val="18"/>
          <w:szCs w:val="18"/>
        </w:rPr>
        <w:t>d</w:t>
      </w:r>
      <w:r w:rsidR="002D1047" w:rsidRPr="00B11DAB">
        <w:rPr>
          <w:rFonts w:ascii="Arial" w:eastAsia="Calibri" w:hAnsi="Arial" w:cs="Arial"/>
          <w:color w:val="auto"/>
          <w:spacing w:val="-4"/>
          <w:sz w:val="18"/>
          <w:szCs w:val="18"/>
        </w:rPr>
        <w:t xml:space="preserve"> its accounting policy regarding the valuation of investment properties from the cost method to the fair value method</w:t>
      </w:r>
      <w:r w:rsidR="000A7D5A">
        <w:rPr>
          <w:rFonts w:ascii="Arial" w:eastAsia="Calibri" w:hAnsi="Arial" w:cs="Arial"/>
          <w:color w:val="auto"/>
          <w:spacing w:val="-4"/>
          <w:sz w:val="18"/>
          <w:szCs w:val="18"/>
        </w:rPr>
        <w:t xml:space="preserve"> </w:t>
      </w:r>
      <w:r w:rsidR="009C648E">
        <w:rPr>
          <w:rFonts w:ascii="Arial" w:eastAsia="Calibri" w:hAnsi="Arial" w:cs="Arial"/>
          <w:color w:val="auto"/>
          <w:spacing w:val="-4"/>
          <w:sz w:val="18"/>
          <w:szCs w:val="18"/>
        </w:rPr>
        <w:t>for the period</w:t>
      </w:r>
      <w:r w:rsidR="00A965AF">
        <w:rPr>
          <w:rFonts w:ascii="Arial" w:eastAsia="Calibri" w:hAnsi="Arial" w:cs="Arial"/>
          <w:color w:val="auto"/>
          <w:spacing w:val="-4"/>
          <w:sz w:val="18"/>
          <w:szCs w:val="18"/>
        </w:rPr>
        <w:t xml:space="preserve"> after 1 January 2025</w:t>
      </w:r>
      <w:r w:rsidR="002D1047" w:rsidRPr="00B11DAB">
        <w:rPr>
          <w:rFonts w:ascii="Arial" w:eastAsia="Calibri" w:hAnsi="Arial" w:cs="Arial"/>
          <w:color w:val="auto"/>
          <w:spacing w:val="-4"/>
          <w:sz w:val="18"/>
          <w:szCs w:val="18"/>
        </w:rPr>
        <w:t>. This change aims to ensure that the financial statements accurately reflect the fair value of investment properties</w:t>
      </w:r>
      <w:r w:rsidR="00224D8A">
        <w:rPr>
          <w:rFonts w:ascii="Arial" w:eastAsia="Calibri" w:hAnsi="Arial" w:cs="Arial"/>
          <w:color w:val="auto"/>
          <w:spacing w:val="-4"/>
          <w:sz w:val="18"/>
          <w:szCs w:val="18"/>
        </w:rPr>
        <w:t>.</w:t>
      </w:r>
    </w:p>
    <w:p w14:paraId="04BE393A" w14:textId="77777777" w:rsidR="002D1047" w:rsidRDefault="002D1047" w:rsidP="002E6639">
      <w:pPr>
        <w:ind w:left="540"/>
        <w:jc w:val="both"/>
        <w:rPr>
          <w:rFonts w:ascii="Arial" w:hAnsi="Arial" w:cs="Arial"/>
          <w:spacing w:val="-8"/>
          <w:sz w:val="18"/>
          <w:szCs w:val="18"/>
        </w:rPr>
      </w:pPr>
    </w:p>
    <w:p w14:paraId="31C0E826" w14:textId="327D1C94" w:rsidR="002E6639" w:rsidRPr="00634820" w:rsidRDefault="002E6639" w:rsidP="002E6639">
      <w:pPr>
        <w:ind w:left="540"/>
        <w:jc w:val="both"/>
        <w:rPr>
          <w:rFonts w:ascii="Arial" w:hAnsi="Arial" w:cs="Arial"/>
          <w:spacing w:val="-8"/>
          <w:sz w:val="18"/>
          <w:szCs w:val="18"/>
        </w:rPr>
      </w:pPr>
      <w:r w:rsidRPr="0025107B">
        <w:rPr>
          <w:rFonts w:ascii="Arial" w:hAnsi="Arial" w:cs="Arial"/>
          <w:spacing w:val="-8"/>
          <w:sz w:val="18"/>
          <w:szCs w:val="18"/>
        </w:rPr>
        <w:t>As a result, the Group initially recognised investment property at cost and subsequently measured after initial recognition at fair value.</w:t>
      </w:r>
    </w:p>
    <w:p w14:paraId="5A7C10FC" w14:textId="77777777" w:rsidR="002E6639" w:rsidRDefault="002E6639" w:rsidP="00B11DAB">
      <w:pPr>
        <w:autoSpaceDE w:val="0"/>
        <w:autoSpaceDN w:val="0"/>
        <w:adjustRightInd w:val="0"/>
        <w:ind w:left="540"/>
        <w:jc w:val="thaiDistribute"/>
        <w:rPr>
          <w:rFonts w:ascii="Arial" w:eastAsia="Calibri" w:hAnsi="Arial"/>
          <w:color w:val="auto"/>
          <w:spacing w:val="-4"/>
          <w:sz w:val="18"/>
          <w:szCs w:val="18"/>
        </w:rPr>
      </w:pPr>
    </w:p>
    <w:p w14:paraId="13C5D7FA" w14:textId="77777777" w:rsidR="002E6639" w:rsidRDefault="002E6639" w:rsidP="00B11DAB">
      <w:pPr>
        <w:autoSpaceDE w:val="0"/>
        <w:autoSpaceDN w:val="0"/>
        <w:adjustRightInd w:val="0"/>
        <w:ind w:left="540"/>
        <w:jc w:val="thaiDistribute"/>
        <w:rPr>
          <w:rFonts w:ascii="Arial" w:eastAsia="Calibri" w:hAnsi="Arial"/>
          <w:color w:val="auto"/>
          <w:spacing w:val="-4"/>
          <w:sz w:val="18"/>
          <w:szCs w:val="18"/>
        </w:rPr>
      </w:pPr>
    </w:p>
    <w:p w14:paraId="57C71265" w14:textId="77777777" w:rsidR="002B3F12" w:rsidRPr="00B11DAB" w:rsidRDefault="002B3F12" w:rsidP="00511AF9">
      <w:pPr>
        <w:autoSpaceDE w:val="0"/>
        <w:autoSpaceDN w:val="0"/>
        <w:adjustRightInd w:val="0"/>
        <w:jc w:val="thaiDistribute"/>
        <w:rPr>
          <w:rFonts w:ascii="Arial" w:eastAsia="Calibri" w:hAnsi="Arial" w:cs="Arial"/>
          <w:color w:val="auto"/>
          <w:spacing w:val="-4"/>
          <w:sz w:val="18"/>
          <w:szCs w:val="18"/>
        </w:rPr>
      </w:pPr>
    </w:p>
    <w:p w14:paraId="0BC230D1" w14:textId="65C680CE" w:rsidR="002744BF" w:rsidRPr="00B11DAB" w:rsidRDefault="00196D35" w:rsidP="00B11DAB">
      <w:pPr>
        <w:autoSpaceDE w:val="0"/>
        <w:autoSpaceDN w:val="0"/>
        <w:adjustRightInd w:val="0"/>
        <w:ind w:left="540"/>
        <w:jc w:val="thaiDistribute"/>
        <w:rPr>
          <w:rFonts w:ascii="Arial" w:eastAsia="Calibri" w:hAnsi="Arial" w:cs="Arial"/>
          <w:color w:val="auto"/>
          <w:spacing w:val="-4"/>
          <w:sz w:val="18"/>
          <w:szCs w:val="18"/>
        </w:rPr>
      </w:pPr>
      <w:r w:rsidRPr="00B11DAB">
        <w:rPr>
          <w:rFonts w:ascii="Arial" w:eastAsia="Calibri" w:hAnsi="Arial" w:cs="Arial"/>
          <w:color w:val="auto"/>
          <w:spacing w:val="-4"/>
          <w:sz w:val="18"/>
          <w:szCs w:val="18"/>
        </w:rPr>
        <w:t xml:space="preserve">As of </w:t>
      </w:r>
      <w:r w:rsidR="00E70748" w:rsidRPr="00E70748">
        <w:rPr>
          <w:rFonts w:ascii="Arial" w:eastAsia="Calibri" w:hAnsi="Arial" w:cs="Arial"/>
          <w:color w:val="auto"/>
          <w:spacing w:val="-4"/>
          <w:sz w:val="18"/>
          <w:szCs w:val="18"/>
        </w:rPr>
        <w:t>31</w:t>
      </w:r>
      <w:r w:rsidR="002744BF" w:rsidRPr="00B11DAB">
        <w:rPr>
          <w:rFonts w:ascii="Arial" w:eastAsia="Calibri" w:hAnsi="Arial" w:cs="Arial"/>
          <w:color w:val="auto"/>
          <w:spacing w:val="-4"/>
          <w:sz w:val="18"/>
          <w:szCs w:val="18"/>
        </w:rPr>
        <w:t xml:space="preserve"> </w:t>
      </w:r>
      <w:r w:rsidRPr="00B11DAB">
        <w:rPr>
          <w:rFonts w:ascii="Arial" w:eastAsia="Calibri" w:hAnsi="Arial" w:cs="Arial"/>
          <w:color w:val="auto"/>
          <w:spacing w:val="-4"/>
          <w:sz w:val="18"/>
          <w:szCs w:val="18"/>
        </w:rPr>
        <w:t>December</w:t>
      </w:r>
      <w:r w:rsidR="00B14FE8">
        <w:rPr>
          <w:rFonts w:ascii="Arial" w:eastAsia="Calibri" w:hAnsi="Arial" w:hint="cs"/>
          <w:color w:val="auto"/>
          <w:spacing w:val="-4"/>
          <w:sz w:val="18"/>
          <w:szCs w:val="18"/>
          <w:cs/>
        </w:rPr>
        <w:t xml:space="preserve"> </w:t>
      </w:r>
      <w:r w:rsidR="00E70748" w:rsidRPr="00E70748">
        <w:rPr>
          <w:rFonts w:ascii="Arial" w:eastAsia="Calibri" w:hAnsi="Arial" w:cs="Arial"/>
          <w:color w:val="auto"/>
          <w:spacing w:val="-4"/>
          <w:sz w:val="18"/>
          <w:szCs w:val="18"/>
        </w:rPr>
        <w:t>2024</w:t>
      </w:r>
      <w:r w:rsidRPr="00B11DAB">
        <w:rPr>
          <w:rFonts w:ascii="Arial" w:eastAsia="Calibri" w:hAnsi="Arial" w:cs="Arial"/>
          <w:color w:val="auto"/>
          <w:spacing w:val="-4"/>
          <w:sz w:val="18"/>
          <w:szCs w:val="18"/>
        </w:rPr>
        <w:t xml:space="preserve">, the Group assessed the fair value of its investment properties through an independent appraiser. The calculation of fair value is based on the type of property. The fair value of the investment properties was determined using the market comparison approach, and the Group classified its fair value measurement of investment properties within Level </w:t>
      </w:r>
      <w:r w:rsidR="00E70748" w:rsidRPr="00E70748">
        <w:rPr>
          <w:rFonts w:ascii="Arial" w:eastAsia="Calibri" w:hAnsi="Arial" w:cs="Arial"/>
          <w:color w:val="auto"/>
          <w:spacing w:val="-4"/>
          <w:sz w:val="18"/>
          <w:szCs w:val="18"/>
        </w:rPr>
        <w:t>2</w:t>
      </w:r>
      <w:r w:rsidRPr="00B11DAB">
        <w:rPr>
          <w:rFonts w:ascii="Arial" w:eastAsia="Calibri" w:hAnsi="Arial" w:cs="Arial"/>
          <w:color w:val="auto"/>
          <w:spacing w:val="-4"/>
          <w:sz w:val="18"/>
          <w:szCs w:val="18"/>
          <w:cs/>
        </w:rPr>
        <w:t xml:space="preserve"> </w:t>
      </w:r>
      <w:r w:rsidRPr="00B11DAB">
        <w:rPr>
          <w:rFonts w:ascii="Arial" w:eastAsia="Calibri" w:hAnsi="Arial" w:cs="Arial"/>
          <w:color w:val="auto"/>
          <w:spacing w:val="-4"/>
          <w:sz w:val="18"/>
          <w:szCs w:val="18"/>
        </w:rPr>
        <w:t>of the fair value hierarchy.</w:t>
      </w:r>
      <w:r w:rsidR="00DC77D3" w:rsidRPr="00B11DAB">
        <w:rPr>
          <w:rFonts w:ascii="Arial" w:eastAsia="Calibri" w:hAnsi="Arial" w:cs="Arial"/>
          <w:color w:val="auto"/>
          <w:spacing w:val="-4"/>
          <w:sz w:val="18"/>
          <w:szCs w:val="18"/>
        </w:rPr>
        <w:t xml:space="preserve"> </w:t>
      </w:r>
      <w:r w:rsidR="002744BF" w:rsidRPr="00B11DAB">
        <w:rPr>
          <w:rFonts w:ascii="Arial" w:eastAsia="Calibri" w:hAnsi="Arial" w:cs="Arial"/>
          <w:color w:val="auto"/>
          <w:spacing w:val="-4"/>
          <w:sz w:val="18"/>
          <w:szCs w:val="18"/>
        </w:rPr>
        <w:t xml:space="preserve">The change in valuation method to fair value resulted in the Group </w:t>
      </w:r>
      <w:r w:rsidR="00E42517">
        <w:rPr>
          <w:rFonts w:ascii="Arial" w:eastAsia="Calibri" w:hAnsi="Arial" w:cs="Browallia New"/>
          <w:color w:val="auto"/>
          <w:spacing w:val="-4"/>
          <w:sz w:val="18"/>
          <w:szCs w:val="22"/>
        </w:rPr>
        <w:t xml:space="preserve">and the Company </w:t>
      </w:r>
      <w:r w:rsidR="002744BF" w:rsidRPr="00B11DAB">
        <w:rPr>
          <w:rFonts w:ascii="Arial" w:eastAsia="Calibri" w:hAnsi="Arial" w:cs="Arial"/>
          <w:color w:val="auto"/>
          <w:spacing w:val="-4"/>
          <w:sz w:val="18"/>
          <w:szCs w:val="18"/>
        </w:rPr>
        <w:t>recognizing gains from the revaluation of investment properties amounting to</w:t>
      </w:r>
      <w:r w:rsidR="00E42517">
        <w:rPr>
          <w:rFonts w:ascii="Arial" w:eastAsia="Calibri" w:hAnsi="Arial" w:cs="Arial"/>
          <w:color w:val="auto"/>
          <w:spacing w:val="-4"/>
          <w:sz w:val="18"/>
          <w:szCs w:val="18"/>
        </w:rPr>
        <w:t xml:space="preserve"> Baht</w:t>
      </w:r>
      <w:r w:rsidR="002744BF" w:rsidRPr="00B11DAB">
        <w:rPr>
          <w:rFonts w:ascii="Arial" w:eastAsia="Calibri" w:hAnsi="Arial" w:cs="Arial"/>
          <w:color w:val="auto"/>
          <w:spacing w:val="-4"/>
          <w:sz w:val="18"/>
          <w:szCs w:val="18"/>
        </w:rPr>
        <w:t xml:space="preserve"> </w:t>
      </w:r>
      <w:r w:rsidR="00E70748" w:rsidRPr="00E70748">
        <w:rPr>
          <w:rFonts w:ascii="Arial" w:eastAsia="Calibri" w:hAnsi="Arial" w:cs="Arial"/>
          <w:color w:val="auto"/>
          <w:spacing w:val="-4"/>
          <w:sz w:val="18"/>
          <w:szCs w:val="18"/>
        </w:rPr>
        <w:t>70</w:t>
      </w:r>
      <w:r w:rsidR="002744BF" w:rsidRPr="00B11DAB">
        <w:rPr>
          <w:rFonts w:ascii="Arial" w:eastAsia="Calibri" w:hAnsi="Arial" w:cs="Arial"/>
          <w:color w:val="auto"/>
          <w:spacing w:val="-4"/>
          <w:sz w:val="18"/>
          <w:szCs w:val="18"/>
        </w:rPr>
        <w:t>.</w:t>
      </w:r>
      <w:r w:rsidR="00E70748" w:rsidRPr="00E70748">
        <w:rPr>
          <w:rFonts w:ascii="Arial" w:eastAsia="Calibri" w:hAnsi="Arial" w:cs="Arial"/>
          <w:color w:val="auto"/>
          <w:spacing w:val="-4"/>
          <w:sz w:val="18"/>
          <w:szCs w:val="18"/>
        </w:rPr>
        <w:t>39</w:t>
      </w:r>
      <w:r w:rsidR="002744BF" w:rsidRPr="00B11DAB">
        <w:rPr>
          <w:rFonts w:ascii="Arial" w:eastAsia="Calibri" w:hAnsi="Arial" w:cs="Arial"/>
          <w:color w:val="auto"/>
          <w:spacing w:val="-4"/>
          <w:sz w:val="18"/>
          <w:szCs w:val="18"/>
        </w:rPr>
        <w:t xml:space="preserve"> million and </w:t>
      </w:r>
      <w:r w:rsidR="00E42517">
        <w:rPr>
          <w:rFonts w:ascii="Arial" w:eastAsia="Calibri" w:hAnsi="Arial" w:cs="Arial"/>
          <w:color w:val="auto"/>
          <w:spacing w:val="-4"/>
          <w:sz w:val="18"/>
          <w:szCs w:val="18"/>
        </w:rPr>
        <w:t xml:space="preserve">Baht </w:t>
      </w:r>
      <w:r w:rsidR="00E70748" w:rsidRPr="00E70748">
        <w:rPr>
          <w:rFonts w:ascii="Arial" w:eastAsia="Calibri" w:hAnsi="Arial" w:cs="Arial"/>
          <w:color w:val="auto"/>
          <w:spacing w:val="-4"/>
          <w:sz w:val="18"/>
          <w:szCs w:val="18"/>
        </w:rPr>
        <w:t>34</w:t>
      </w:r>
      <w:r w:rsidR="002744BF" w:rsidRPr="00B11DAB">
        <w:rPr>
          <w:rFonts w:ascii="Arial" w:eastAsia="Calibri" w:hAnsi="Arial" w:cs="Arial"/>
          <w:color w:val="auto"/>
          <w:spacing w:val="-4"/>
          <w:sz w:val="18"/>
          <w:szCs w:val="18"/>
        </w:rPr>
        <w:t>.</w:t>
      </w:r>
      <w:r w:rsidR="00E70748" w:rsidRPr="00E70748">
        <w:rPr>
          <w:rFonts w:ascii="Arial" w:eastAsia="Calibri" w:hAnsi="Arial" w:cs="Arial"/>
          <w:color w:val="auto"/>
          <w:spacing w:val="-4"/>
          <w:sz w:val="18"/>
          <w:szCs w:val="18"/>
        </w:rPr>
        <w:t>73</w:t>
      </w:r>
      <w:r w:rsidR="002744BF" w:rsidRPr="00B11DAB">
        <w:rPr>
          <w:rFonts w:ascii="Arial" w:eastAsia="Calibri" w:hAnsi="Arial" w:cs="Arial"/>
          <w:color w:val="auto"/>
          <w:spacing w:val="-4"/>
          <w:sz w:val="18"/>
          <w:szCs w:val="18"/>
        </w:rPr>
        <w:t xml:space="preserve"> millio</w:t>
      </w:r>
      <w:r w:rsidR="00E42517">
        <w:rPr>
          <w:rFonts w:ascii="Arial" w:eastAsia="Calibri" w:hAnsi="Arial" w:cs="Arial"/>
          <w:color w:val="auto"/>
          <w:spacing w:val="-4"/>
          <w:sz w:val="18"/>
          <w:szCs w:val="18"/>
        </w:rPr>
        <w:t>n, respectively</w:t>
      </w:r>
      <w:r w:rsidR="002744BF" w:rsidRPr="00B11DAB">
        <w:rPr>
          <w:rFonts w:ascii="Arial" w:eastAsia="Calibri" w:hAnsi="Arial" w:cs="Arial"/>
          <w:color w:val="auto"/>
          <w:spacing w:val="-4"/>
          <w:sz w:val="18"/>
          <w:szCs w:val="18"/>
        </w:rPr>
        <w:t xml:space="preserve">. These gains were adjusted against retained earnings as of </w:t>
      </w:r>
      <w:r w:rsidR="00E70748" w:rsidRPr="00E70748">
        <w:rPr>
          <w:rFonts w:ascii="Arial" w:eastAsia="Calibri" w:hAnsi="Arial" w:cs="Arial"/>
          <w:color w:val="auto"/>
          <w:spacing w:val="-4"/>
          <w:sz w:val="18"/>
          <w:szCs w:val="18"/>
        </w:rPr>
        <w:t>1</w:t>
      </w:r>
      <w:r w:rsidR="00DC77D3" w:rsidRPr="00B11DAB">
        <w:rPr>
          <w:rFonts w:ascii="Arial" w:eastAsia="Calibri" w:hAnsi="Arial" w:cs="Arial"/>
          <w:color w:val="auto"/>
          <w:spacing w:val="-4"/>
          <w:sz w:val="18"/>
          <w:szCs w:val="18"/>
        </w:rPr>
        <w:t xml:space="preserve"> </w:t>
      </w:r>
      <w:r w:rsidR="002744BF" w:rsidRPr="00B11DAB">
        <w:rPr>
          <w:rFonts w:ascii="Arial" w:eastAsia="Calibri" w:hAnsi="Arial" w:cs="Arial"/>
          <w:color w:val="auto"/>
          <w:spacing w:val="-4"/>
          <w:sz w:val="18"/>
          <w:szCs w:val="18"/>
        </w:rPr>
        <w:t xml:space="preserve">January </w:t>
      </w:r>
      <w:r w:rsidR="00E70748" w:rsidRPr="00E70748">
        <w:rPr>
          <w:rFonts w:ascii="Arial" w:eastAsia="Calibri" w:hAnsi="Arial" w:cs="Arial"/>
          <w:color w:val="auto"/>
          <w:spacing w:val="-4"/>
          <w:sz w:val="18"/>
          <w:szCs w:val="18"/>
        </w:rPr>
        <w:t>2024</w:t>
      </w:r>
      <w:r w:rsidR="002744BF" w:rsidRPr="00B11DAB">
        <w:rPr>
          <w:rFonts w:ascii="Arial" w:eastAsia="Calibri" w:hAnsi="Arial" w:cs="Arial"/>
          <w:color w:val="auto"/>
          <w:spacing w:val="-4"/>
          <w:sz w:val="18"/>
          <w:szCs w:val="18"/>
        </w:rPr>
        <w:t>. This adjustment included retrospective restatement of the financial statements and revision of comparative information for prior periods presented in order to reflect the fair value of the investment properties accurately.</w:t>
      </w:r>
    </w:p>
    <w:p w14:paraId="191C0E7F" w14:textId="77777777" w:rsidR="007E48A4" w:rsidRPr="00B11DAB" w:rsidRDefault="007E48A4" w:rsidP="00B11DAB">
      <w:pPr>
        <w:autoSpaceDE w:val="0"/>
        <w:autoSpaceDN w:val="0"/>
        <w:adjustRightInd w:val="0"/>
        <w:ind w:left="540"/>
        <w:jc w:val="thaiDistribute"/>
        <w:rPr>
          <w:rFonts w:ascii="Arial" w:eastAsia="Calibri" w:hAnsi="Arial" w:cs="Arial"/>
          <w:color w:val="auto"/>
          <w:spacing w:val="-4"/>
          <w:sz w:val="18"/>
          <w:szCs w:val="18"/>
        </w:rPr>
      </w:pPr>
    </w:p>
    <w:p w14:paraId="573DBFA2" w14:textId="77777777" w:rsidR="00707571" w:rsidRDefault="00707571" w:rsidP="00B11DAB">
      <w:pPr>
        <w:autoSpaceDE w:val="0"/>
        <w:autoSpaceDN w:val="0"/>
        <w:adjustRightInd w:val="0"/>
        <w:ind w:left="540"/>
        <w:jc w:val="thaiDistribute"/>
        <w:rPr>
          <w:rFonts w:ascii="Arial" w:eastAsia="Calibri" w:hAnsi="Arial" w:cs="Arial"/>
          <w:color w:val="auto"/>
          <w:spacing w:val="-4"/>
          <w:sz w:val="18"/>
          <w:szCs w:val="18"/>
        </w:rPr>
      </w:pPr>
    </w:p>
    <w:p w14:paraId="0FA89D13" w14:textId="77777777" w:rsidR="00707571" w:rsidRDefault="00707571" w:rsidP="00B11DAB">
      <w:pPr>
        <w:autoSpaceDE w:val="0"/>
        <w:autoSpaceDN w:val="0"/>
        <w:adjustRightInd w:val="0"/>
        <w:ind w:left="540"/>
        <w:jc w:val="thaiDistribute"/>
        <w:rPr>
          <w:rFonts w:ascii="Arial" w:eastAsia="Calibri" w:hAnsi="Arial" w:cs="Arial"/>
          <w:color w:val="auto"/>
          <w:spacing w:val="-4"/>
          <w:sz w:val="18"/>
          <w:szCs w:val="18"/>
        </w:rPr>
      </w:pPr>
    </w:p>
    <w:p w14:paraId="271ACFD4" w14:textId="77777777" w:rsidR="00707571" w:rsidRDefault="00707571" w:rsidP="00B11DAB">
      <w:pPr>
        <w:autoSpaceDE w:val="0"/>
        <w:autoSpaceDN w:val="0"/>
        <w:adjustRightInd w:val="0"/>
        <w:ind w:left="540"/>
        <w:jc w:val="thaiDistribute"/>
        <w:rPr>
          <w:rFonts w:ascii="Arial" w:eastAsia="Calibri" w:hAnsi="Arial" w:cs="Arial"/>
          <w:color w:val="auto"/>
          <w:spacing w:val="-4"/>
          <w:sz w:val="18"/>
          <w:szCs w:val="18"/>
        </w:rPr>
      </w:pPr>
    </w:p>
    <w:p w14:paraId="0704AF46" w14:textId="77777777" w:rsidR="00707571" w:rsidRDefault="00707571" w:rsidP="00B11DAB">
      <w:pPr>
        <w:autoSpaceDE w:val="0"/>
        <w:autoSpaceDN w:val="0"/>
        <w:adjustRightInd w:val="0"/>
        <w:ind w:left="540"/>
        <w:jc w:val="thaiDistribute"/>
        <w:rPr>
          <w:rFonts w:ascii="Arial" w:eastAsia="Calibri" w:hAnsi="Arial" w:cs="Arial"/>
          <w:color w:val="auto"/>
          <w:spacing w:val="-4"/>
          <w:sz w:val="18"/>
          <w:szCs w:val="18"/>
        </w:rPr>
      </w:pPr>
    </w:p>
    <w:p w14:paraId="6B493C36" w14:textId="77777777" w:rsidR="00707571" w:rsidRDefault="00707571" w:rsidP="00B11DAB">
      <w:pPr>
        <w:autoSpaceDE w:val="0"/>
        <w:autoSpaceDN w:val="0"/>
        <w:adjustRightInd w:val="0"/>
        <w:ind w:left="540"/>
        <w:jc w:val="thaiDistribute"/>
        <w:rPr>
          <w:rFonts w:ascii="Arial" w:eastAsia="Calibri" w:hAnsi="Arial" w:cs="Arial"/>
          <w:color w:val="auto"/>
          <w:spacing w:val="-4"/>
          <w:sz w:val="18"/>
          <w:szCs w:val="18"/>
        </w:rPr>
      </w:pPr>
    </w:p>
    <w:p w14:paraId="231D5748" w14:textId="77777777" w:rsidR="00707571" w:rsidRDefault="00707571" w:rsidP="00B11DAB">
      <w:pPr>
        <w:autoSpaceDE w:val="0"/>
        <w:autoSpaceDN w:val="0"/>
        <w:adjustRightInd w:val="0"/>
        <w:ind w:left="540"/>
        <w:jc w:val="thaiDistribute"/>
        <w:rPr>
          <w:rFonts w:ascii="Arial" w:eastAsia="Calibri" w:hAnsi="Arial" w:cs="Arial"/>
          <w:color w:val="auto"/>
          <w:spacing w:val="-4"/>
          <w:sz w:val="18"/>
          <w:szCs w:val="18"/>
        </w:rPr>
      </w:pPr>
    </w:p>
    <w:p w14:paraId="173A2597" w14:textId="77777777" w:rsidR="00707571" w:rsidRDefault="00707571" w:rsidP="00B11DAB">
      <w:pPr>
        <w:autoSpaceDE w:val="0"/>
        <w:autoSpaceDN w:val="0"/>
        <w:adjustRightInd w:val="0"/>
        <w:ind w:left="540"/>
        <w:jc w:val="thaiDistribute"/>
        <w:rPr>
          <w:rFonts w:ascii="Arial" w:eastAsia="Calibri" w:hAnsi="Arial" w:cs="Arial"/>
          <w:color w:val="auto"/>
          <w:spacing w:val="-4"/>
          <w:sz w:val="18"/>
          <w:szCs w:val="18"/>
        </w:rPr>
      </w:pPr>
    </w:p>
    <w:p w14:paraId="7C3C4A14" w14:textId="77777777" w:rsidR="00707571" w:rsidRDefault="00707571" w:rsidP="00B11DAB">
      <w:pPr>
        <w:autoSpaceDE w:val="0"/>
        <w:autoSpaceDN w:val="0"/>
        <w:adjustRightInd w:val="0"/>
        <w:ind w:left="540"/>
        <w:jc w:val="thaiDistribute"/>
        <w:rPr>
          <w:rFonts w:ascii="Arial" w:eastAsia="Calibri" w:hAnsi="Arial" w:cs="Arial"/>
          <w:color w:val="auto"/>
          <w:spacing w:val="-4"/>
          <w:sz w:val="18"/>
          <w:szCs w:val="18"/>
        </w:rPr>
      </w:pPr>
    </w:p>
    <w:p w14:paraId="39E8A3FF" w14:textId="73FD7E33" w:rsidR="00413B2E" w:rsidRPr="00B11DAB" w:rsidRDefault="000A388E" w:rsidP="00B11DAB">
      <w:pPr>
        <w:ind w:left="540" w:right="-72"/>
        <w:rPr>
          <w:rFonts w:ascii="Arial" w:eastAsia="Arial" w:hAnsi="Arial" w:cs="Arial"/>
          <w:bCs/>
          <w:color w:val="auto"/>
          <w:sz w:val="18"/>
          <w:szCs w:val="18"/>
        </w:rPr>
      </w:pPr>
      <w:r w:rsidRPr="00D12C30">
        <w:rPr>
          <w:rFonts w:ascii="Arial" w:eastAsia="Arial" w:hAnsi="Arial" w:cs="Arial"/>
          <w:bCs/>
          <w:color w:val="auto"/>
          <w:sz w:val="18"/>
          <w:szCs w:val="18"/>
        </w:rPr>
        <w:t>The re</w:t>
      </w:r>
      <w:r w:rsidR="00511AF9" w:rsidRPr="00D12C30">
        <w:rPr>
          <w:rFonts w:ascii="Arial" w:eastAsia="Arial" w:hAnsi="Arial" w:cs="Arial"/>
          <w:bCs/>
          <w:color w:val="auto"/>
          <w:sz w:val="18"/>
          <w:szCs w:val="18"/>
        </w:rPr>
        <w:t>statement</w:t>
      </w:r>
      <w:r w:rsidRPr="00D12C30">
        <w:rPr>
          <w:rFonts w:ascii="Arial" w:eastAsia="Arial" w:hAnsi="Arial" w:cs="Arial"/>
          <w:bCs/>
          <w:color w:val="auto"/>
          <w:sz w:val="18"/>
          <w:szCs w:val="18"/>
        </w:rPr>
        <w:t xml:space="preserve"> </w:t>
      </w:r>
      <w:r w:rsidR="001C3A37" w:rsidRPr="00D12C30">
        <w:rPr>
          <w:rFonts w:ascii="Arial" w:eastAsia="Arial" w:hAnsi="Arial" w:cs="Arial"/>
          <w:bCs/>
          <w:color w:val="auto"/>
          <w:sz w:val="18"/>
          <w:szCs w:val="18"/>
        </w:rPr>
        <w:t>of statement of financial position</w:t>
      </w:r>
      <w:r w:rsidRPr="00D12C30">
        <w:rPr>
          <w:rFonts w:ascii="Arial" w:eastAsia="Arial" w:hAnsi="Arial" w:cs="Arial"/>
          <w:bCs/>
          <w:color w:val="auto"/>
          <w:sz w:val="18"/>
          <w:szCs w:val="18"/>
        </w:rPr>
        <w:t xml:space="preserve"> from change in accounting policy </w:t>
      </w:r>
      <w:r w:rsidR="00511AF9" w:rsidRPr="00D12C30">
        <w:rPr>
          <w:rFonts w:ascii="Arial" w:eastAsia="Arial" w:hAnsi="Arial" w:cs="Arial"/>
          <w:bCs/>
          <w:color w:val="auto"/>
          <w:sz w:val="18"/>
          <w:szCs w:val="18"/>
        </w:rPr>
        <w:t>is</w:t>
      </w:r>
      <w:r w:rsidRPr="00D12C30">
        <w:rPr>
          <w:rFonts w:ascii="Arial" w:eastAsia="Arial" w:hAnsi="Arial" w:cs="Arial"/>
          <w:bCs/>
          <w:color w:val="auto"/>
          <w:sz w:val="18"/>
          <w:szCs w:val="18"/>
        </w:rPr>
        <w:t xml:space="preserve"> as follows:</w:t>
      </w:r>
    </w:p>
    <w:p w14:paraId="7FF090A9" w14:textId="77777777" w:rsidR="000A388E" w:rsidRDefault="000A388E" w:rsidP="00B11DAB">
      <w:pPr>
        <w:ind w:left="540" w:right="-72"/>
        <w:rPr>
          <w:rFonts w:ascii="Arial" w:eastAsia="Arial" w:hAnsi="Arial" w:cs="Arial"/>
          <w:bCs/>
          <w:color w:val="auto"/>
          <w:sz w:val="18"/>
          <w:szCs w:val="18"/>
        </w:rPr>
      </w:pPr>
    </w:p>
    <w:tbl>
      <w:tblPr>
        <w:tblW w:w="9461" w:type="dxa"/>
        <w:tblInd w:w="108" w:type="dxa"/>
        <w:tblLayout w:type="fixed"/>
        <w:tblLook w:val="0600" w:firstRow="0" w:lastRow="0" w:firstColumn="0" w:lastColumn="0" w:noHBand="1" w:noVBand="1"/>
      </w:tblPr>
      <w:tblGrid>
        <w:gridCol w:w="3989"/>
        <w:gridCol w:w="1800"/>
        <w:gridCol w:w="1872"/>
        <w:gridCol w:w="1800"/>
      </w:tblGrid>
      <w:tr w:rsidR="001C657B" w:rsidRPr="004B2E04" w14:paraId="66E6F674" w14:textId="77777777">
        <w:trPr>
          <w:tblHeader/>
        </w:trPr>
        <w:tc>
          <w:tcPr>
            <w:tcW w:w="3989" w:type="dxa"/>
            <w:vAlign w:val="bottom"/>
          </w:tcPr>
          <w:p w14:paraId="6D476AAF" w14:textId="77777777" w:rsidR="001C657B" w:rsidRPr="007D3508" w:rsidRDefault="001C657B">
            <w:pPr>
              <w:ind w:left="431"/>
              <w:rPr>
                <w:rFonts w:ascii="Arial" w:eastAsia="Calibri" w:hAnsi="Arial" w:cs="Arial"/>
                <w:b/>
                <w:color w:val="auto"/>
                <w:sz w:val="18"/>
                <w:szCs w:val="18"/>
                <w:lang w:eastAsia="zh-CN"/>
              </w:rPr>
            </w:pPr>
          </w:p>
        </w:tc>
        <w:tc>
          <w:tcPr>
            <w:tcW w:w="5472" w:type="dxa"/>
            <w:gridSpan w:val="3"/>
            <w:tcBorders>
              <w:bottom w:val="single" w:sz="4" w:space="0" w:color="auto"/>
            </w:tcBorders>
            <w:vAlign w:val="bottom"/>
          </w:tcPr>
          <w:p w14:paraId="67D4B9C0" w14:textId="226D6BB1" w:rsidR="001C657B" w:rsidRPr="007D3508" w:rsidRDefault="001C657B">
            <w:pPr>
              <w:ind w:right="-72"/>
              <w:jc w:val="center"/>
              <w:rPr>
                <w:rFonts w:ascii="Arial" w:eastAsia="Arial" w:hAnsi="Arial" w:cs="Arial"/>
                <w:b/>
                <w:color w:val="auto"/>
                <w:sz w:val="18"/>
                <w:szCs w:val="18"/>
              </w:rPr>
            </w:pPr>
            <w:r w:rsidRPr="00D132C2">
              <w:rPr>
                <w:rFonts w:ascii="Arial" w:eastAsia="Arial" w:hAnsi="Arial" w:cs="Arial"/>
                <w:b/>
                <w:color w:val="auto"/>
                <w:sz w:val="18"/>
                <w:szCs w:val="18"/>
              </w:rPr>
              <w:t xml:space="preserve">Consolidated </w:t>
            </w:r>
            <w:r>
              <w:rPr>
                <w:rFonts w:ascii="Arial" w:eastAsia="Arial" w:hAnsi="Arial" w:cs="Arial"/>
                <w:b/>
                <w:color w:val="auto"/>
                <w:sz w:val="18"/>
                <w:szCs w:val="18"/>
              </w:rPr>
              <w:t>financial statements</w:t>
            </w:r>
          </w:p>
        </w:tc>
      </w:tr>
      <w:tr w:rsidR="001C657B" w:rsidRPr="004B2E04" w14:paraId="7DDFD14A" w14:textId="77777777">
        <w:trPr>
          <w:tblHeader/>
        </w:trPr>
        <w:tc>
          <w:tcPr>
            <w:tcW w:w="3989" w:type="dxa"/>
            <w:vAlign w:val="bottom"/>
          </w:tcPr>
          <w:p w14:paraId="4589BC12" w14:textId="77777777" w:rsidR="001C657B" w:rsidRPr="007D3508" w:rsidRDefault="001C657B">
            <w:pPr>
              <w:ind w:left="431"/>
              <w:rPr>
                <w:rFonts w:ascii="Arial" w:eastAsia="Calibri" w:hAnsi="Arial" w:cs="Arial"/>
                <w:b/>
                <w:color w:val="auto"/>
                <w:sz w:val="18"/>
                <w:szCs w:val="18"/>
                <w:lang w:eastAsia="zh-CN"/>
              </w:rPr>
            </w:pPr>
          </w:p>
        </w:tc>
        <w:tc>
          <w:tcPr>
            <w:tcW w:w="1800" w:type="dxa"/>
            <w:tcBorders>
              <w:top w:val="single" w:sz="4" w:space="0" w:color="auto"/>
            </w:tcBorders>
            <w:vAlign w:val="bottom"/>
          </w:tcPr>
          <w:p w14:paraId="5000E903" w14:textId="77777777" w:rsidR="001C657B" w:rsidRPr="007D3508" w:rsidRDefault="001C657B">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4DF7F633" w14:textId="77777777" w:rsidR="001C657B" w:rsidRPr="007D3508" w:rsidRDefault="001C657B">
            <w:pPr>
              <w:ind w:left="-134" w:right="-72"/>
              <w:jc w:val="right"/>
              <w:rPr>
                <w:rFonts w:ascii="Arial" w:eastAsia="Calibri" w:hAnsi="Arial" w:cs="Arial"/>
                <w:b/>
                <w:color w:val="auto"/>
                <w:sz w:val="18"/>
                <w:szCs w:val="18"/>
                <w:lang w:eastAsia="zh-CN"/>
              </w:rPr>
            </w:pPr>
            <w:r w:rsidRPr="00E70748">
              <w:rPr>
                <w:rFonts w:ascii="Arial" w:eastAsia="Calibri" w:hAnsi="Arial" w:cs="Arial"/>
                <w:b/>
                <w:color w:val="auto"/>
                <w:sz w:val="18"/>
                <w:szCs w:val="18"/>
                <w:lang w:eastAsia="zh-CN"/>
              </w:rPr>
              <w:t>31</w:t>
            </w:r>
            <w:r w:rsidRPr="007D3508">
              <w:rPr>
                <w:rFonts w:ascii="Arial" w:eastAsia="Calibri" w:hAnsi="Arial" w:cs="Arial"/>
                <w:b/>
                <w:color w:val="auto"/>
                <w:sz w:val="18"/>
                <w:szCs w:val="18"/>
                <w:lang w:eastAsia="zh-CN"/>
              </w:rPr>
              <w:t xml:space="preserve"> December </w:t>
            </w:r>
            <w:r w:rsidRPr="00E70748">
              <w:rPr>
                <w:rFonts w:ascii="Arial" w:eastAsia="Calibri" w:hAnsi="Arial" w:cs="Arial"/>
                <w:b/>
                <w:color w:val="auto"/>
                <w:sz w:val="18"/>
                <w:szCs w:val="18"/>
                <w:lang w:eastAsia="zh-CN"/>
              </w:rPr>
              <w:t>2023</w:t>
            </w:r>
            <w:r w:rsidRPr="007D3508">
              <w:rPr>
                <w:rFonts w:ascii="Arial" w:eastAsia="Calibri" w:hAnsi="Arial" w:cs="Arial"/>
                <w:b/>
                <w:color w:val="auto"/>
                <w:sz w:val="18"/>
                <w:szCs w:val="18"/>
                <w:lang w:eastAsia="zh-CN"/>
              </w:rPr>
              <w:t xml:space="preserve"> </w:t>
            </w:r>
          </w:p>
          <w:p w14:paraId="3CACE1C3" w14:textId="77777777" w:rsidR="001C657B" w:rsidRPr="007D3508" w:rsidRDefault="001C657B">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previously reported</w:t>
            </w:r>
          </w:p>
        </w:tc>
        <w:tc>
          <w:tcPr>
            <w:tcW w:w="1872" w:type="dxa"/>
            <w:tcBorders>
              <w:top w:val="single" w:sz="4" w:space="0" w:color="auto"/>
            </w:tcBorders>
            <w:vAlign w:val="bottom"/>
          </w:tcPr>
          <w:p w14:paraId="4F5DCA82" w14:textId="77777777" w:rsidR="001C657B" w:rsidRPr="007D3508" w:rsidRDefault="001C657B">
            <w:pPr>
              <w:ind w:right="-72"/>
              <w:jc w:val="right"/>
              <w:rPr>
                <w:rFonts w:ascii="Arial" w:eastAsia="Calibri" w:hAnsi="Arial" w:cs="Arial"/>
                <w:b/>
                <w:bCs/>
                <w:color w:val="auto"/>
                <w:sz w:val="18"/>
                <w:szCs w:val="18"/>
                <w:lang w:eastAsia="zh-CN"/>
              </w:rPr>
            </w:pPr>
            <w:r w:rsidRPr="007D3508">
              <w:rPr>
                <w:rFonts w:ascii="Arial" w:eastAsia="Calibri" w:hAnsi="Arial" w:cs="Arial"/>
                <w:b/>
                <w:bCs/>
                <w:color w:val="auto"/>
                <w:sz w:val="18"/>
                <w:szCs w:val="18"/>
                <w:lang w:eastAsia="zh-CN"/>
              </w:rPr>
              <w:t>Impacts from changes in accounting policy</w:t>
            </w:r>
            <w:r>
              <w:rPr>
                <w:rFonts w:ascii="Arial" w:eastAsia="Arial" w:hAnsi="Arial" w:hint="cs"/>
                <w:b/>
                <w:bCs/>
                <w:color w:val="auto"/>
                <w:sz w:val="18"/>
                <w:szCs w:val="18"/>
                <w:cs/>
              </w:rPr>
              <w:t xml:space="preserve"> </w:t>
            </w:r>
            <w:r>
              <w:rPr>
                <w:rFonts w:ascii="Arial" w:eastAsia="Arial" w:hAnsi="Arial"/>
                <w:b/>
                <w:bCs/>
                <w:color w:val="auto"/>
                <w:sz w:val="18"/>
                <w:szCs w:val="18"/>
              </w:rPr>
              <w:t>of investment property</w:t>
            </w:r>
          </w:p>
        </w:tc>
        <w:tc>
          <w:tcPr>
            <w:tcW w:w="1800" w:type="dxa"/>
            <w:tcBorders>
              <w:top w:val="single" w:sz="4" w:space="0" w:color="auto"/>
            </w:tcBorders>
            <w:vAlign w:val="bottom"/>
          </w:tcPr>
          <w:p w14:paraId="5C2EC0CE" w14:textId="77777777" w:rsidR="001C657B" w:rsidRPr="007D3508" w:rsidRDefault="001C657B">
            <w:pPr>
              <w:ind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08A7880A" w14:textId="77777777" w:rsidR="001C657B" w:rsidRPr="007D3508" w:rsidRDefault="001C657B">
            <w:pPr>
              <w:ind w:right="-72"/>
              <w:jc w:val="right"/>
              <w:rPr>
                <w:rFonts w:ascii="Arial" w:eastAsia="Calibri" w:hAnsi="Arial" w:cs="Arial"/>
                <w:b/>
                <w:color w:val="auto"/>
                <w:sz w:val="18"/>
                <w:szCs w:val="18"/>
                <w:lang w:eastAsia="zh-CN"/>
              </w:rPr>
            </w:pPr>
            <w:r w:rsidRPr="00E70748">
              <w:rPr>
                <w:rFonts w:ascii="Arial" w:eastAsia="Calibri" w:hAnsi="Arial" w:cs="Arial"/>
                <w:b/>
                <w:color w:val="auto"/>
                <w:sz w:val="18"/>
                <w:szCs w:val="18"/>
                <w:lang w:eastAsia="zh-CN"/>
              </w:rPr>
              <w:t>1</w:t>
            </w:r>
            <w:r w:rsidRPr="007D3508">
              <w:rPr>
                <w:rFonts w:ascii="Arial" w:eastAsia="Calibri" w:hAnsi="Arial" w:cs="Arial"/>
                <w:b/>
                <w:color w:val="auto"/>
                <w:sz w:val="18"/>
                <w:szCs w:val="18"/>
                <w:lang w:eastAsia="zh-CN"/>
              </w:rPr>
              <w:t xml:space="preserve"> January </w:t>
            </w:r>
            <w:r w:rsidRPr="00E70748">
              <w:rPr>
                <w:rFonts w:ascii="Arial" w:eastAsia="Calibri" w:hAnsi="Arial" w:cs="Arial"/>
                <w:b/>
                <w:color w:val="auto"/>
                <w:sz w:val="18"/>
                <w:szCs w:val="18"/>
                <w:lang w:eastAsia="zh-CN"/>
              </w:rPr>
              <w:t>2024</w:t>
            </w:r>
          </w:p>
          <w:p w14:paraId="1E1A9C03" w14:textId="77777777" w:rsidR="001C657B" w:rsidRPr="007D3508" w:rsidRDefault="001C657B">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restated</w:t>
            </w:r>
          </w:p>
        </w:tc>
      </w:tr>
      <w:tr w:rsidR="001C657B" w:rsidRPr="004B2E04" w14:paraId="68444009" w14:textId="77777777">
        <w:trPr>
          <w:tblHeader/>
        </w:trPr>
        <w:tc>
          <w:tcPr>
            <w:tcW w:w="3989" w:type="dxa"/>
            <w:vAlign w:val="bottom"/>
          </w:tcPr>
          <w:p w14:paraId="0E6CF88D" w14:textId="77777777" w:rsidR="001C657B" w:rsidRPr="007D3508" w:rsidRDefault="001C657B">
            <w:pPr>
              <w:ind w:left="431"/>
              <w:rPr>
                <w:rFonts w:ascii="Arial" w:eastAsia="Calibri" w:hAnsi="Arial" w:cs="Arial"/>
                <w:b/>
                <w:color w:val="auto"/>
                <w:sz w:val="18"/>
                <w:szCs w:val="18"/>
                <w:lang w:eastAsia="zh-CN"/>
              </w:rPr>
            </w:pPr>
            <w:r w:rsidRPr="00B11DAB">
              <w:rPr>
                <w:rFonts w:ascii="Arial" w:eastAsia="Calibri" w:hAnsi="Arial" w:cs="Arial"/>
                <w:b/>
                <w:color w:val="auto"/>
                <w:sz w:val="18"/>
                <w:szCs w:val="18"/>
                <w:lang w:eastAsia="zh-CN"/>
              </w:rPr>
              <w:t xml:space="preserve">Statement of </w:t>
            </w:r>
            <w:r>
              <w:rPr>
                <w:rFonts w:ascii="Arial" w:eastAsia="Calibri" w:hAnsi="Arial" w:cs="Arial"/>
                <w:b/>
                <w:color w:val="auto"/>
                <w:sz w:val="18"/>
                <w:szCs w:val="18"/>
                <w:lang w:eastAsia="zh-CN"/>
              </w:rPr>
              <w:t>f</w:t>
            </w:r>
            <w:r w:rsidRPr="00B11DAB">
              <w:rPr>
                <w:rFonts w:ascii="Arial" w:eastAsia="Calibri" w:hAnsi="Arial" w:cs="Arial"/>
                <w:b/>
                <w:color w:val="auto"/>
                <w:sz w:val="18"/>
                <w:szCs w:val="18"/>
                <w:lang w:eastAsia="zh-CN"/>
              </w:rPr>
              <w:t xml:space="preserve">inancial </w:t>
            </w:r>
            <w:r>
              <w:rPr>
                <w:rFonts w:ascii="Arial" w:eastAsia="Calibri" w:hAnsi="Arial" w:cs="Arial"/>
                <w:b/>
                <w:color w:val="auto"/>
                <w:sz w:val="18"/>
                <w:szCs w:val="18"/>
                <w:lang w:eastAsia="zh-CN"/>
              </w:rPr>
              <w:t>p</w:t>
            </w:r>
            <w:r w:rsidRPr="00B11DAB">
              <w:rPr>
                <w:rFonts w:ascii="Arial" w:eastAsia="Calibri" w:hAnsi="Arial" w:cs="Arial"/>
                <w:b/>
                <w:color w:val="auto"/>
                <w:sz w:val="18"/>
                <w:szCs w:val="18"/>
                <w:lang w:eastAsia="zh-CN"/>
              </w:rPr>
              <w:t>osition</w:t>
            </w:r>
          </w:p>
        </w:tc>
        <w:tc>
          <w:tcPr>
            <w:tcW w:w="1800" w:type="dxa"/>
            <w:tcBorders>
              <w:bottom w:val="single" w:sz="4" w:space="0" w:color="auto"/>
            </w:tcBorders>
            <w:vAlign w:val="bottom"/>
          </w:tcPr>
          <w:p w14:paraId="0587E5A9" w14:textId="77777777" w:rsidR="001C657B" w:rsidRPr="007D3508" w:rsidRDefault="001C657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Pr="00E70748">
              <w:rPr>
                <w:rFonts w:ascii="Arial" w:eastAsia="Calibri" w:hAnsi="Arial" w:cs="Arial"/>
                <w:b/>
                <w:bCs/>
                <w:color w:val="auto"/>
                <w:sz w:val="18"/>
                <w:szCs w:val="18"/>
                <w:lang w:eastAsia="zh-CN"/>
              </w:rPr>
              <w:t>000</w:t>
            </w:r>
          </w:p>
        </w:tc>
        <w:tc>
          <w:tcPr>
            <w:tcW w:w="1872" w:type="dxa"/>
            <w:tcBorders>
              <w:bottom w:val="single" w:sz="4" w:space="0" w:color="auto"/>
            </w:tcBorders>
            <w:vAlign w:val="bottom"/>
          </w:tcPr>
          <w:p w14:paraId="49822CDB" w14:textId="77777777" w:rsidR="001C657B" w:rsidRPr="007D3508" w:rsidRDefault="001C657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Pr="00E70748">
              <w:rPr>
                <w:rFonts w:ascii="Arial" w:eastAsia="Calibri" w:hAnsi="Arial" w:cs="Arial"/>
                <w:b/>
                <w:bCs/>
                <w:color w:val="auto"/>
                <w:sz w:val="18"/>
                <w:szCs w:val="18"/>
                <w:lang w:eastAsia="zh-CN"/>
              </w:rPr>
              <w:t>000</w:t>
            </w:r>
          </w:p>
        </w:tc>
        <w:tc>
          <w:tcPr>
            <w:tcW w:w="1800" w:type="dxa"/>
            <w:tcBorders>
              <w:bottom w:val="single" w:sz="4" w:space="0" w:color="auto"/>
            </w:tcBorders>
            <w:vAlign w:val="bottom"/>
          </w:tcPr>
          <w:p w14:paraId="21FFAAB2" w14:textId="77777777" w:rsidR="001C657B" w:rsidRPr="007D3508" w:rsidRDefault="001C657B">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Pr="00E70748">
              <w:rPr>
                <w:rFonts w:ascii="Arial" w:eastAsia="Calibri" w:hAnsi="Arial" w:cs="Arial"/>
                <w:b/>
                <w:bCs/>
                <w:color w:val="auto"/>
                <w:sz w:val="18"/>
                <w:szCs w:val="18"/>
                <w:lang w:eastAsia="zh-CN"/>
              </w:rPr>
              <w:t>000</w:t>
            </w:r>
          </w:p>
        </w:tc>
      </w:tr>
      <w:tr w:rsidR="001C657B" w:rsidRPr="004B2E04" w14:paraId="1D5C4801" w14:textId="77777777">
        <w:trPr>
          <w:tblHeader/>
        </w:trPr>
        <w:tc>
          <w:tcPr>
            <w:tcW w:w="3989" w:type="dxa"/>
            <w:vAlign w:val="bottom"/>
          </w:tcPr>
          <w:p w14:paraId="1D597D27" w14:textId="77777777" w:rsidR="001C657B" w:rsidRPr="007D3508" w:rsidRDefault="001C657B">
            <w:pPr>
              <w:ind w:left="431"/>
              <w:rPr>
                <w:rFonts w:ascii="Arial" w:eastAsia="Calibri" w:hAnsi="Arial" w:cs="Arial"/>
                <w:b/>
                <w:color w:val="auto"/>
                <w:sz w:val="18"/>
                <w:szCs w:val="18"/>
                <w:lang w:eastAsia="zh-CN"/>
              </w:rPr>
            </w:pPr>
          </w:p>
        </w:tc>
        <w:tc>
          <w:tcPr>
            <w:tcW w:w="1800" w:type="dxa"/>
            <w:tcBorders>
              <w:top w:val="single" w:sz="4" w:space="0" w:color="auto"/>
            </w:tcBorders>
            <w:vAlign w:val="bottom"/>
          </w:tcPr>
          <w:p w14:paraId="0D22F984" w14:textId="77777777" w:rsidR="001C657B" w:rsidRPr="007D3508" w:rsidRDefault="001C657B">
            <w:pPr>
              <w:ind w:right="-72"/>
              <w:jc w:val="right"/>
              <w:rPr>
                <w:rFonts w:ascii="Arial" w:eastAsia="Calibri" w:hAnsi="Arial" w:cs="Arial"/>
                <w:color w:val="auto"/>
                <w:sz w:val="18"/>
                <w:szCs w:val="18"/>
                <w:lang w:eastAsia="zh-CN"/>
              </w:rPr>
            </w:pPr>
          </w:p>
        </w:tc>
        <w:tc>
          <w:tcPr>
            <w:tcW w:w="1872" w:type="dxa"/>
            <w:tcBorders>
              <w:top w:val="single" w:sz="4" w:space="0" w:color="auto"/>
            </w:tcBorders>
            <w:vAlign w:val="bottom"/>
          </w:tcPr>
          <w:p w14:paraId="11CB0736" w14:textId="77777777" w:rsidR="001C657B" w:rsidRPr="007D3508" w:rsidRDefault="001C657B">
            <w:pPr>
              <w:ind w:right="-72"/>
              <w:jc w:val="right"/>
              <w:rPr>
                <w:rFonts w:ascii="Arial" w:eastAsia="Calibri" w:hAnsi="Arial" w:cs="Arial"/>
                <w:color w:val="auto"/>
                <w:sz w:val="18"/>
                <w:szCs w:val="18"/>
                <w:lang w:eastAsia="zh-CN"/>
              </w:rPr>
            </w:pPr>
          </w:p>
        </w:tc>
        <w:tc>
          <w:tcPr>
            <w:tcW w:w="1800" w:type="dxa"/>
            <w:tcBorders>
              <w:top w:val="single" w:sz="4" w:space="0" w:color="auto"/>
            </w:tcBorders>
            <w:vAlign w:val="bottom"/>
          </w:tcPr>
          <w:p w14:paraId="34E05652" w14:textId="77777777" w:rsidR="001C657B" w:rsidRPr="007D3508" w:rsidRDefault="001C657B">
            <w:pPr>
              <w:ind w:right="-72"/>
              <w:jc w:val="right"/>
              <w:rPr>
                <w:rFonts w:ascii="Arial" w:eastAsia="Calibri" w:hAnsi="Arial" w:cs="Arial"/>
                <w:color w:val="auto"/>
                <w:sz w:val="18"/>
                <w:szCs w:val="18"/>
                <w:lang w:eastAsia="zh-CN"/>
              </w:rPr>
            </w:pPr>
          </w:p>
        </w:tc>
      </w:tr>
      <w:tr w:rsidR="001C657B" w:rsidRPr="004B2E04" w14:paraId="55AB9AF1" w14:textId="77777777">
        <w:tc>
          <w:tcPr>
            <w:tcW w:w="3989" w:type="dxa"/>
            <w:vAlign w:val="bottom"/>
          </w:tcPr>
          <w:p w14:paraId="78431B63" w14:textId="77777777" w:rsidR="001C657B" w:rsidRPr="007D3508" w:rsidRDefault="001C657B">
            <w:pPr>
              <w:ind w:left="431"/>
              <w:rPr>
                <w:rFonts w:ascii="Arial" w:eastAsia="Calibri" w:hAnsi="Arial" w:cs="Arial"/>
                <w:b/>
                <w:color w:val="auto"/>
                <w:sz w:val="18"/>
                <w:szCs w:val="18"/>
                <w:lang w:eastAsia="zh-CN"/>
              </w:rPr>
            </w:pPr>
            <w:r w:rsidRPr="00B11DAB">
              <w:rPr>
                <w:rFonts w:ascii="Arial" w:eastAsia="Calibri" w:hAnsi="Arial" w:cs="Arial"/>
                <w:b/>
                <w:color w:val="auto"/>
                <w:sz w:val="18"/>
                <w:szCs w:val="18"/>
                <w:lang w:eastAsia="zh-CN"/>
              </w:rPr>
              <w:t>Non-current asset</w:t>
            </w:r>
          </w:p>
        </w:tc>
        <w:tc>
          <w:tcPr>
            <w:tcW w:w="1800" w:type="dxa"/>
            <w:vAlign w:val="bottom"/>
          </w:tcPr>
          <w:p w14:paraId="417E9AAD" w14:textId="77777777" w:rsidR="001C657B" w:rsidRPr="007D3508" w:rsidRDefault="001C657B">
            <w:pPr>
              <w:ind w:right="-72"/>
              <w:jc w:val="right"/>
              <w:rPr>
                <w:rFonts w:ascii="Arial" w:eastAsia="Calibri" w:hAnsi="Arial" w:cs="Arial"/>
                <w:bCs/>
                <w:color w:val="auto"/>
                <w:sz w:val="18"/>
                <w:szCs w:val="18"/>
                <w:lang w:eastAsia="zh-CN"/>
              </w:rPr>
            </w:pPr>
          </w:p>
        </w:tc>
        <w:tc>
          <w:tcPr>
            <w:tcW w:w="1872" w:type="dxa"/>
            <w:vAlign w:val="bottom"/>
          </w:tcPr>
          <w:p w14:paraId="3100C67A" w14:textId="77777777" w:rsidR="001C657B" w:rsidRPr="007D3508" w:rsidRDefault="001C657B">
            <w:pPr>
              <w:ind w:right="-72"/>
              <w:jc w:val="right"/>
              <w:rPr>
                <w:rFonts w:ascii="Arial" w:eastAsia="Calibri" w:hAnsi="Arial" w:cs="Arial"/>
                <w:bCs/>
                <w:color w:val="auto"/>
                <w:sz w:val="18"/>
                <w:szCs w:val="18"/>
                <w:lang w:eastAsia="zh-CN"/>
              </w:rPr>
            </w:pPr>
          </w:p>
        </w:tc>
        <w:tc>
          <w:tcPr>
            <w:tcW w:w="1800" w:type="dxa"/>
            <w:vAlign w:val="bottom"/>
          </w:tcPr>
          <w:p w14:paraId="05CAF1D1" w14:textId="77777777" w:rsidR="001C657B" w:rsidRPr="007D3508" w:rsidRDefault="001C657B">
            <w:pPr>
              <w:ind w:right="-72"/>
              <w:jc w:val="right"/>
              <w:rPr>
                <w:rFonts w:ascii="Arial" w:eastAsia="Calibri" w:hAnsi="Arial" w:cs="Arial"/>
                <w:bCs/>
                <w:color w:val="auto"/>
                <w:sz w:val="18"/>
                <w:szCs w:val="18"/>
                <w:lang w:eastAsia="zh-CN"/>
              </w:rPr>
            </w:pPr>
          </w:p>
        </w:tc>
      </w:tr>
      <w:tr w:rsidR="001C657B" w:rsidRPr="004B2E04" w14:paraId="1341EDB3" w14:textId="77777777">
        <w:tc>
          <w:tcPr>
            <w:tcW w:w="3989" w:type="dxa"/>
            <w:vAlign w:val="bottom"/>
          </w:tcPr>
          <w:p w14:paraId="3363FC59" w14:textId="77777777" w:rsidR="001C657B" w:rsidRPr="0020275A" w:rsidRDefault="001C657B">
            <w:pPr>
              <w:ind w:left="431"/>
              <w:rPr>
                <w:rFonts w:ascii="Arial" w:eastAsia="Calibri" w:hAnsi="Arial" w:cs="Arial"/>
                <w:bCs/>
                <w:color w:val="auto"/>
                <w:sz w:val="18"/>
                <w:szCs w:val="18"/>
                <w:lang w:eastAsia="zh-CN"/>
              </w:rPr>
            </w:pPr>
            <w:r w:rsidRPr="0020275A">
              <w:rPr>
                <w:rFonts w:ascii="Arial" w:eastAsia="Calibri" w:hAnsi="Arial" w:cs="Arial"/>
                <w:bCs/>
                <w:color w:val="auto"/>
                <w:sz w:val="18"/>
                <w:szCs w:val="18"/>
                <w:lang w:eastAsia="zh-CN"/>
              </w:rPr>
              <w:t>Investment properties</w:t>
            </w:r>
          </w:p>
        </w:tc>
        <w:tc>
          <w:tcPr>
            <w:tcW w:w="1800" w:type="dxa"/>
            <w:vAlign w:val="bottom"/>
          </w:tcPr>
          <w:p w14:paraId="1DD4B248" w14:textId="3C5EC43F" w:rsidR="001C657B" w:rsidRPr="007D3508" w:rsidRDefault="00C703AF">
            <w:pPr>
              <w:ind w:right="-72"/>
              <w:jc w:val="right"/>
              <w:rPr>
                <w:rFonts w:ascii="Arial" w:eastAsia="Calibri" w:hAnsi="Arial" w:cs="Arial"/>
                <w:bCs/>
                <w:color w:val="auto"/>
                <w:sz w:val="18"/>
                <w:szCs w:val="18"/>
                <w:lang w:eastAsia="zh-CN"/>
              </w:rPr>
            </w:pPr>
            <w:r w:rsidRPr="00C703AF">
              <w:rPr>
                <w:rFonts w:ascii="Arial" w:eastAsia="Calibri" w:hAnsi="Arial" w:cs="Arial"/>
                <w:bCs/>
                <w:color w:val="auto"/>
                <w:sz w:val="18"/>
                <w:szCs w:val="18"/>
                <w:lang w:eastAsia="zh-CN"/>
              </w:rPr>
              <w:t>35,667</w:t>
            </w:r>
          </w:p>
        </w:tc>
        <w:tc>
          <w:tcPr>
            <w:tcW w:w="1872" w:type="dxa"/>
            <w:vAlign w:val="bottom"/>
          </w:tcPr>
          <w:p w14:paraId="03C846BB" w14:textId="052AA1E3" w:rsidR="001C657B" w:rsidRPr="007D3508" w:rsidRDefault="00053292">
            <w:pPr>
              <w:ind w:right="-72"/>
              <w:jc w:val="right"/>
              <w:rPr>
                <w:rFonts w:ascii="Arial" w:eastAsia="Calibri" w:hAnsi="Arial" w:cs="Arial"/>
                <w:bCs/>
                <w:color w:val="auto"/>
                <w:sz w:val="18"/>
                <w:szCs w:val="18"/>
                <w:lang w:eastAsia="zh-CN"/>
              </w:rPr>
            </w:pPr>
            <w:r w:rsidRPr="00053292">
              <w:rPr>
                <w:rFonts w:ascii="Arial" w:eastAsia="Calibri" w:hAnsi="Arial" w:cs="Arial"/>
                <w:bCs/>
                <w:color w:val="auto"/>
                <w:sz w:val="18"/>
                <w:szCs w:val="18"/>
                <w:lang w:eastAsia="zh-CN"/>
              </w:rPr>
              <w:t>70,388</w:t>
            </w:r>
          </w:p>
        </w:tc>
        <w:tc>
          <w:tcPr>
            <w:tcW w:w="1800" w:type="dxa"/>
            <w:vAlign w:val="bottom"/>
          </w:tcPr>
          <w:p w14:paraId="354E2DDB" w14:textId="656DECD0" w:rsidR="001C657B" w:rsidRPr="007D3508" w:rsidRDefault="00660BEA">
            <w:pPr>
              <w:ind w:right="-72"/>
              <w:jc w:val="right"/>
              <w:rPr>
                <w:rFonts w:ascii="Arial" w:eastAsia="Calibri" w:hAnsi="Arial" w:cs="Arial"/>
                <w:bCs/>
                <w:color w:val="auto"/>
                <w:sz w:val="18"/>
                <w:szCs w:val="18"/>
                <w:lang w:eastAsia="zh-CN"/>
              </w:rPr>
            </w:pPr>
            <w:r w:rsidRPr="00660BEA">
              <w:rPr>
                <w:rFonts w:ascii="Arial" w:eastAsia="Calibri" w:hAnsi="Arial" w:cs="Arial"/>
                <w:bCs/>
                <w:color w:val="auto"/>
                <w:sz w:val="18"/>
                <w:szCs w:val="18"/>
                <w:lang w:eastAsia="zh-CN"/>
              </w:rPr>
              <w:t>106,055</w:t>
            </w:r>
          </w:p>
        </w:tc>
      </w:tr>
      <w:tr w:rsidR="001C657B" w:rsidRPr="004B2E04" w14:paraId="5F029EA7" w14:textId="77777777">
        <w:tc>
          <w:tcPr>
            <w:tcW w:w="3989" w:type="dxa"/>
          </w:tcPr>
          <w:p w14:paraId="634895E9" w14:textId="77777777" w:rsidR="001C657B" w:rsidRPr="0020275A" w:rsidRDefault="001C657B">
            <w:pPr>
              <w:ind w:left="431"/>
              <w:rPr>
                <w:rFonts w:ascii="Arial" w:eastAsia="Calibri" w:hAnsi="Arial" w:cs="Arial"/>
                <w:bCs/>
                <w:color w:val="auto"/>
                <w:sz w:val="18"/>
                <w:szCs w:val="18"/>
                <w:cs/>
                <w:lang w:eastAsia="zh-CN"/>
              </w:rPr>
            </w:pPr>
            <w:r w:rsidRPr="0020275A">
              <w:rPr>
                <w:rFonts w:ascii="Arial" w:eastAsia="Calibri" w:hAnsi="Arial" w:cs="Arial"/>
                <w:bCs/>
                <w:color w:val="auto"/>
                <w:sz w:val="18"/>
                <w:szCs w:val="18"/>
                <w:lang w:eastAsia="zh-CN"/>
              </w:rPr>
              <w:t>Deferred tax assets</w:t>
            </w:r>
          </w:p>
        </w:tc>
        <w:tc>
          <w:tcPr>
            <w:tcW w:w="1800" w:type="dxa"/>
            <w:tcBorders>
              <w:bottom w:val="single" w:sz="4" w:space="0" w:color="auto"/>
            </w:tcBorders>
            <w:vAlign w:val="bottom"/>
          </w:tcPr>
          <w:p w14:paraId="72ABFA16" w14:textId="0454B278" w:rsidR="001C657B" w:rsidRPr="007D3508" w:rsidRDefault="0096517A">
            <w:pPr>
              <w:ind w:right="-72"/>
              <w:jc w:val="right"/>
              <w:rPr>
                <w:rFonts w:ascii="Arial" w:eastAsia="Calibri" w:hAnsi="Arial" w:cs="Arial"/>
                <w:bCs/>
                <w:color w:val="auto"/>
                <w:sz w:val="18"/>
                <w:szCs w:val="18"/>
                <w:lang w:eastAsia="zh-CN"/>
              </w:rPr>
            </w:pPr>
            <w:r w:rsidRPr="0096517A">
              <w:rPr>
                <w:rFonts w:ascii="Arial" w:eastAsia="Calibri" w:hAnsi="Arial" w:cs="Arial"/>
                <w:bCs/>
                <w:color w:val="auto"/>
                <w:sz w:val="18"/>
                <w:szCs w:val="18"/>
                <w:lang w:eastAsia="zh-CN"/>
              </w:rPr>
              <w:t>126,295</w:t>
            </w:r>
          </w:p>
        </w:tc>
        <w:tc>
          <w:tcPr>
            <w:tcW w:w="1872" w:type="dxa"/>
            <w:tcBorders>
              <w:bottom w:val="single" w:sz="4" w:space="0" w:color="auto"/>
            </w:tcBorders>
            <w:vAlign w:val="bottom"/>
          </w:tcPr>
          <w:p w14:paraId="4AA61427" w14:textId="73B87ACA" w:rsidR="001C657B" w:rsidRPr="007D3508" w:rsidRDefault="002F751D">
            <w:pPr>
              <w:ind w:right="-72"/>
              <w:jc w:val="right"/>
              <w:rPr>
                <w:rFonts w:ascii="Arial" w:eastAsia="Calibri" w:hAnsi="Arial" w:cs="Arial"/>
                <w:bCs/>
                <w:color w:val="auto"/>
                <w:sz w:val="18"/>
                <w:szCs w:val="18"/>
                <w:lang w:eastAsia="zh-CN"/>
              </w:rPr>
            </w:pPr>
            <w:r w:rsidRPr="002F751D">
              <w:rPr>
                <w:rFonts w:ascii="Arial" w:eastAsia="Calibri" w:hAnsi="Arial" w:cs="Arial"/>
                <w:bCs/>
                <w:color w:val="auto"/>
                <w:sz w:val="18"/>
                <w:szCs w:val="18"/>
                <w:lang w:eastAsia="zh-CN"/>
              </w:rPr>
              <w:t>(7,445)</w:t>
            </w:r>
          </w:p>
        </w:tc>
        <w:tc>
          <w:tcPr>
            <w:tcW w:w="1800" w:type="dxa"/>
            <w:tcBorders>
              <w:bottom w:val="single" w:sz="4" w:space="0" w:color="auto"/>
            </w:tcBorders>
            <w:vAlign w:val="bottom"/>
          </w:tcPr>
          <w:p w14:paraId="6060073D" w14:textId="0C3732F8" w:rsidR="001C657B" w:rsidRPr="007D3508" w:rsidRDefault="0068147B">
            <w:pPr>
              <w:ind w:right="-72"/>
              <w:jc w:val="right"/>
              <w:rPr>
                <w:rFonts w:ascii="Arial" w:eastAsia="Calibri" w:hAnsi="Arial" w:cs="Arial"/>
                <w:bCs/>
                <w:color w:val="auto"/>
                <w:sz w:val="18"/>
                <w:szCs w:val="18"/>
                <w:lang w:eastAsia="zh-CN"/>
              </w:rPr>
            </w:pPr>
            <w:r w:rsidRPr="0068147B">
              <w:rPr>
                <w:rFonts w:ascii="Arial" w:eastAsia="Calibri" w:hAnsi="Arial" w:cs="Arial"/>
                <w:bCs/>
                <w:color w:val="auto"/>
                <w:sz w:val="18"/>
                <w:szCs w:val="18"/>
                <w:lang w:eastAsia="zh-CN"/>
              </w:rPr>
              <w:t>118,850</w:t>
            </w:r>
          </w:p>
        </w:tc>
      </w:tr>
      <w:tr w:rsidR="00683A9F" w:rsidRPr="004B2E04" w14:paraId="30EE6C63" w14:textId="77777777" w:rsidTr="00683A9F">
        <w:tc>
          <w:tcPr>
            <w:tcW w:w="3989" w:type="dxa"/>
          </w:tcPr>
          <w:p w14:paraId="0BA2759F" w14:textId="77777777" w:rsidR="00683A9F" w:rsidRPr="0020275A" w:rsidRDefault="00683A9F">
            <w:pPr>
              <w:ind w:left="431"/>
              <w:rPr>
                <w:rFonts w:ascii="Arial" w:eastAsia="Calibri" w:hAnsi="Arial" w:cs="Arial"/>
                <w:bCs/>
                <w:color w:val="auto"/>
                <w:sz w:val="18"/>
                <w:szCs w:val="18"/>
                <w:lang w:eastAsia="zh-CN"/>
              </w:rPr>
            </w:pPr>
          </w:p>
        </w:tc>
        <w:tc>
          <w:tcPr>
            <w:tcW w:w="1800" w:type="dxa"/>
            <w:tcBorders>
              <w:top w:val="single" w:sz="4" w:space="0" w:color="auto"/>
            </w:tcBorders>
            <w:vAlign w:val="bottom"/>
          </w:tcPr>
          <w:p w14:paraId="72870816" w14:textId="77777777" w:rsidR="00683A9F" w:rsidRPr="007D3508" w:rsidRDefault="00683A9F">
            <w:pPr>
              <w:ind w:right="-72"/>
              <w:jc w:val="right"/>
              <w:rPr>
                <w:rFonts w:ascii="Arial" w:eastAsia="Calibri" w:hAnsi="Arial" w:cs="Arial"/>
                <w:bCs/>
                <w:color w:val="auto"/>
                <w:sz w:val="18"/>
                <w:szCs w:val="18"/>
                <w:lang w:eastAsia="zh-CN"/>
              </w:rPr>
            </w:pPr>
          </w:p>
        </w:tc>
        <w:tc>
          <w:tcPr>
            <w:tcW w:w="1872" w:type="dxa"/>
            <w:tcBorders>
              <w:top w:val="single" w:sz="4" w:space="0" w:color="auto"/>
            </w:tcBorders>
            <w:vAlign w:val="bottom"/>
          </w:tcPr>
          <w:p w14:paraId="414E1E17" w14:textId="77777777" w:rsidR="00683A9F" w:rsidRPr="007D3508" w:rsidRDefault="00683A9F">
            <w:pPr>
              <w:ind w:right="-72"/>
              <w:jc w:val="right"/>
              <w:rPr>
                <w:rFonts w:ascii="Arial" w:eastAsia="Calibri" w:hAnsi="Arial" w:cs="Arial"/>
                <w:bCs/>
                <w:color w:val="auto"/>
                <w:sz w:val="18"/>
                <w:szCs w:val="18"/>
                <w:lang w:eastAsia="zh-CN"/>
              </w:rPr>
            </w:pPr>
          </w:p>
        </w:tc>
        <w:tc>
          <w:tcPr>
            <w:tcW w:w="1800" w:type="dxa"/>
            <w:tcBorders>
              <w:top w:val="single" w:sz="4" w:space="0" w:color="auto"/>
            </w:tcBorders>
            <w:vAlign w:val="bottom"/>
          </w:tcPr>
          <w:p w14:paraId="6CE539FC" w14:textId="77777777" w:rsidR="00683A9F" w:rsidRPr="007D3508" w:rsidRDefault="00683A9F">
            <w:pPr>
              <w:ind w:right="-72"/>
              <w:jc w:val="right"/>
              <w:rPr>
                <w:rFonts w:ascii="Arial" w:eastAsia="Calibri" w:hAnsi="Arial" w:cs="Arial"/>
                <w:bCs/>
                <w:color w:val="auto"/>
                <w:sz w:val="18"/>
                <w:szCs w:val="18"/>
                <w:lang w:eastAsia="zh-CN"/>
              </w:rPr>
            </w:pPr>
          </w:p>
        </w:tc>
      </w:tr>
      <w:tr w:rsidR="00683A9F" w:rsidRPr="004B2E04" w14:paraId="5E39461D" w14:textId="77777777" w:rsidTr="00683A9F">
        <w:tc>
          <w:tcPr>
            <w:tcW w:w="3989" w:type="dxa"/>
            <w:vAlign w:val="bottom"/>
          </w:tcPr>
          <w:p w14:paraId="05D579FC" w14:textId="7FCF0EC1" w:rsidR="00683A9F" w:rsidRPr="0020275A" w:rsidRDefault="00683A9F" w:rsidP="00683A9F">
            <w:pPr>
              <w:ind w:left="431"/>
              <w:rPr>
                <w:rFonts w:ascii="Arial" w:eastAsia="Calibri" w:hAnsi="Arial" w:cs="Arial"/>
                <w:bCs/>
                <w:color w:val="auto"/>
                <w:sz w:val="18"/>
                <w:szCs w:val="18"/>
                <w:lang w:eastAsia="zh-CN"/>
              </w:rPr>
            </w:pPr>
            <w:r w:rsidRPr="00B11DAB">
              <w:rPr>
                <w:rFonts w:ascii="Arial" w:eastAsia="Calibri" w:hAnsi="Arial" w:cs="Arial"/>
                <w:b/>
                <w:color w:val="auto"/>
                <w:sz w:val="18"/>
                <w:szCs w:val="18"/>
                <w:lang w:eastAsia="zh-CN"/>
              </w:rPr>
              <w:t xml:space="preserve">Non-current </w:t>
            </w:r>
            <w:r>
              <w:rPr>
                <w:rFonts w:ascii="Arial" w:eastAsia="Calibri" w:hAnsi="Arial" w:cs="Arial"/>
                <w:b/>
                <w:color w:val="auto"/>
                <w:sz w:val="18"/>
                <w:szCs w:val="18"/>
                <w:lang w:eastAsia="zh-CN"/>
              </w:rPr>
              <w:t>liability</w:t>
            </w:r>
          </w:p>
        </w:tc>
        <w:tc>
          <w:tcPr>
            <w:tcW w:w="1800" w:type="dxa"/>
            <w:vAlign w:val="bottom"/>
          </w:tcPr>
          <w:p w14:paraId="69B57157" w14:textId="77777777" w:rsidR="00683A9F" w:rsidRPr="007D3508" w:rsidRDefault="00683A9F" w:rsidP="00683A9F">
            <w:pPr>
              <w:ind w:right="-72"/>
              <w:jc w:val="right"/>
              <w:rPr>
                <w:rFonts w:ascii="Arial" w:eastAsia="Calibri" w:hAnsi="Arial" w:cs="Arial"/>
                <w:bCs/>
                <w:color w:val="auto"/>
                <w:sz w:val="18"/>
                <w:szCs w:val="18"/>
                <w:lang w:eastAsia="zh-CN"/>
              </w:rPr>
            </w:pPr>
          </w:p>
        </w:tc>
        <w:tc>
          <w:tcPr>
            <w:tcW w:w="1872" w:type="dxa"/>
            <w:vAlign w:val="bottom"/>
          </w:tcPr>
          <w:p w14:paraId="70CA0AAB" w14:textId="77777777" w:rsidR="00683A9F" w:rsidRPr="007D3508" w:rsidRDefault="00683A9F" w:rsidP="00683A9F">
            <w:pPr>
              <w:ind w:right="-72"/>
              <w:jc w:val="right"/>
              <w:rPr>
                <w:rFonts w:ascii="Arial" w:eastAsia="Calibri" w:hAnsi="Arial" w:cs="Arial"/>
                <w:bCs/>
                <w:color w:val="auto"/>
                <w:sz w:val="18"/>
                <w:szCs w:val="18"/>
                <w:lang w:eastAsia="zh-CN"/>
              </w:rPr>
            </w:pPr>
          </w:p>
        </w:tc>
        <w:tc>
          <w:tcPr>
            <w:tcW w:w="1800" w:type="dxa"/>
            <w:vAlign w:val="bottom"/>
          </w:tcPr>
          <w:p w14:paraId="120829D3" w14:textId="77777777" w:rsidR="00683A9F" w:rsidRPr="007D3508" w:rsidRDefault="00683A9F" w:rsidP="00683A9F">
            <w:pPr>
              <w:ind w:right="-72"/>
              <w:jc w:val="right"/>
              <w:rPr>
                <w:rFonts w:ascii="Arial" w:eastAsia="Calibri" w:hAnsi="Arial" w:cs="Arial"/>
                <w:bCs/>
                <w:color w:val="auto"/>
                <w:sz w:val="18"/>
                <w:szCs w:val="18"/>
                <w:lang w:eastAsia="zh-CN"/>
              </w:rPr>
            </w:pPr>
          </w:p>
        </w:tc>
      </w:tr>
      <w:tr w:rsidR="00683A9F" w:rsidRPr="004B2E04" w14:paraId="29621C46" w14:textId="77777777" w:rsidTr="00683A9F">
        <w:tc>
          <w:tcPr>
            <w:tcW w:w="3989" w:type="dxa"/>
            <w:vAlign w:val="bottom"/>
          </w:tcPr>
          <w:p w14:paraId="5B9F8F43" w14:textId="5FAAD759" w:rsidR="00683A9F" w:rsidRPr="0020275A" w:rsidRDefault="00683A9F" w:rsidP="00683A9F">
            <w:pPr>
              <w:ind w:left="431"/>
              <w:rPr>
                <w:rFonts w:ascii="Arial" w:eastAsia="Calibri" w:hAnsi="Arial" w:cs="Arial"/>
                <w:bCs/>
                <w:color w:val="auto"/>
                <w:sz w:val="18"/>
                <w:szCs w:val="18"/>
                <w:lang w:eastAsia="zh-CN"/>
              </w:rPr>
            </w:pPr>
            <w:r w:rsidRPr="0020275A">
              <w:rPr>
                <w:rFonts w:ascii="Arial" w:eastAsia="Calibri" w:hAnsi="Arial" w:cs="Arial"/>
                <w:bCs/>
                <w:color w:val="auto"/>
                <w:sz w:val="18"/>
                <w:szCs w:val="18"/>
                <w:lang w:eastAsia="zh-CN"/>
              </w:rPr>
              <w:t xml:space="preserve">Deferred tax </w:t>
            </w:r>
            <w:r w:rsidR="003E081E">
              <w:rPr>
                <w:rFonts w:ascii="Arial" w:eastAsia="Calibri" w:hAnsi="Arial" w:cs="Arial"/>
                <w:bCs/>
                <w:color w:val="auto"/>
                <w:sz w:val="18"/>
                <w:szCs w:val="18"/>
                <w:lang w:eastAsia="zh-CN"/>
              </w:rPr>
              <w:t>liabilit</w:t>
            </w:r>
            <w:r w:rsidR="00117AB9">
              <w:rPr>
                <w:rFonts w:ascii="Arial" w:eastAsia="Calibri" w:hAnsi="Arial" w:cs="Arial"/>
                <w:bCs/>
                <w:color w:val="auto"/>
                <w:sz w:val="18"/>
                <w:szCs w:val="18"/>
                <w:lang w:eastAsia="zh-CN"/>
              </w:rPr>
              <w:t>ies</w:t>
            </w:r>
          </w:p>
        </w:tc>
        <w:tc>
          <w:tcPr>
            <w:tcW w:w="1800" w:type="dxa"/>
            <w:tcBorders>
              <w:bottom w:val="single" w:sz="4" w:space="0" w:color="auto"/>
            </w:tcBorders>
            <w:vAlign w:val="bottom"/>
          </w:tcPr>
          <w:p w14:paraId="1347DBE7" w14:textId="47CDF690" w:rsidR="00683A9F" w:rsidRPr="007D3508" w:rsidRDefault="0096517A" w:rsidP="00683A9F">
            <w:pPr>
              <w:ind w:right="-72"/>
              <w:jc w:val="right"/>
              <w:rPr>
                <w:rFonts w:ascii="Arial" w:eastAsia="Calibri" w:hAnsi="Arial" w:cs="Arial"/>
                <w:bCs/>
                <w:color w:val="auto"/>
                <w:sz w:val="18"/>
                <w:szCs w:val="18"/>
                <w:lang w:eastAsia="zh-CN"/>
              </w:rPr>
            </w:pPr>
            <w:r>
              <w:rPr>
                <w:rFonts w:ascii="Arial" w:eastAsia="Calibri" w:hAnsi="Arial" w:cs="Arial"/>
                <w:bCs/>
                <w:color w:val="auto"/>
                <w:sz w:val="18"/>
                <w:szCs w:val="18"/>
                <w:lang w:eastAsia="zh-CN"/>
              </w:rPr>
              <w:t>-</w:t>
            </w:r>
          </w:p>
        </w:tc>
        <w:tc>
          <w:tcPr>
            <w:tcW w:w="1872" w:type="dxa"/>
            <w:tcBorders>
              <w:bottom w:val="single" w:sz="4" w:space="0" w:color="auto"/>
            </w:tcBorders>
            <w:vAlign w:val="bottom"/>
          </w:tcPr>
          <w:p w14:paraId="46CBE93C" w14:textId="019B970C" w:rsidR="00683A9F" w:rsidRPr="007D3508" w:rsidRDefault="000F3AA8" w:rsidP="00683A9F">
            <w:pPr>
              <w:ind w:right="-72"/>
              <w:jc w:val="right"/>
              <w:rPr>
                <w:rFonts w:ascii="Arial" w:eastAsia="Calibri" w:hAnsi="Arial" w:cs="Arial"/>
                <w:bCs/>
                <w:color w:val="auto"/>
                <w:sz w:val="18"/>
                <w:szCs w:val="18"/>
                <w:lang w:eastAsia="zh-CN"/>
              </w:rPr>
            </w:pPr>
            <w:r w:rsidRPr="000F3AA8">
              <w:rPr>
                <w:rFonts w:ascii="Arial" w:eastAsia="Calibri" w:hAnsi="Arial" w:cs="Arial"/>
                <w:bCs/>
                <w:color w:val="auto"/>
                <w:sz w:val="18"/>
                <w:szCs w:val="18"/>
                <w:lang w:eastAsia="zh-CN"/>
              </w:rPr>
              <w:t>6,633</w:t>
            </w:r>
          </w:p>
        </w:tc>
        <w:tc>
          <w:tcPr>
            <w:tcW w:w="1800" w:type="dxa"/>
            <w:tcBorders>
              <w:bottom w:val="single" w:sz="4" w:space="0" w:color="auto"/>
            </w:tcBorders>
            <w:vAlign w:val="bottom"/>
          </w:tcPr>
          <w:p w14:paraId="17BF851B" w14:textId="2869933F" w:rsidR="00683A9F" w:rsidRPr="007D3508" w:rsidRDefault="00DF2A13" w:rsidP="00683A9F">
            <w:pPr>
              <w:ind w:right="-72"/>
              <w:jc w:val="right"/>
              <w:rPr>
                <w:rFonts w:ascii="Arial" w:eastAsia="Calibri" w:hAnsi="Arial" w:cs="Arial"/>
                <w:bCs/>
                <w:color w:val="auto"/>
                <w:sz w:val="18"/>
                <w:szCs w:val="18"/>
                <w:lang w:eastAsia="zh-CN"/>
              </w:rPr>
            </w:pPr>
            <w:r w:rsidRPr="00DF2A13">
              <w:rPr>
                <w:rFonts w:ascii="Arial" w:eastAsia="Calibri" w:hAnsi="Arial" w:cs="Arial"/>
                <w:bCs/>
                <w:color w:val="auto"/>
                <w:sz w:val="18"/>
                <w:szCs w:val="18"/>
                <w:lang w:eastAsia="zh-CN"/>
              </w:rPr>
              <w:t>6,633</w:t>
            </w:r>
          </w:p>
        </w:tc>
      </w:tr>
      <w:tr w:rsidR="001C657B" w:rsidRPr="004B2E04" w14:paraId="0C349C43" w14:textId="77777777">
        <w:tc>
          <w:tcPr>
            <w:tcW w:w="3989" w:type="dxa"/>
          </w:tcPr>
          <w:p w14:paraId="028D514D" w14:textId="77777777" w:rsidR="001C657B" w:rsidRPr="007D3508" w:rsidRDefault="001C657B">
            <w:pPr>
              <w:ind w:left="431"/>
              <w:rPr>
                <w:rFonts w:ascii="Arial" w:eastAsia="Calibri" w:hAnsi="Arial" w:cs="Arial"/>
                <w:b/>
                <w:color w:val="auto"/>
                <w:sz w:val="18"/>
                <w:szCs w:val="18"/>
                <w:cs/>
                <w:lang w:eastAsia="zh-CN"/>
              </w:rPr>
            </w:pPr>
          </w:p>
        </w:tc>
        <w:tc>
          <w:tcPr>
            <w:tcW w:w="1800" w:type="dxa"/>
            <w:tcBorders>
              <w:top w:val="single" w:sz="4" w:space="0" w:color="auto"/>
            </w:tcBorders>
            <w:vAlign w:val="bottom"/>
          </w:tcPr>
          <w:p w14:paraId="0274A848" w14:textId="77777777" w:rsidR="001C657B" w:rsidRPr="007D3508" w:rsidRDefault="001C657B">
            <w:pPr>
              <w:ind w:right="-72"/>
              <w:jc w:val="right"/>
              <w:rPr>
                <w:rFonts w:ascii="Arial" w:eastAsia="Calibri" w:hAnsi="Arial" w:cs="Arial"/>
                <w:bCs/>
                <w:color w:val="auto"/>
                <w:sz w:val="18"/>
                <w:szCs w:val="18"/>
                <w:lang w:eastAsia="zh-CN"/>
              </w:rPr>
            </w:pPr>
          </w:p>
        </w:tc>
        <w:tc>
          <w:tcPr>
            <w:tcW w:w="1872" w:type="dxa"/>
            <w:tcBorders>
              <w:top w:val="single" w:sz="4" w:space="0" w:color="auto"/>
            </w:tcBorders>
            <w:vAlign w:val="bottom"/>
          </w:tcPr>
          <w:p w14:paraId="50687334" w14:textId="77777777" w:rsidR="001C657B" w:rsidRPr="007D3508" w:rsidRDefault="001C657B">
            <w:pPr>
              <w:ind w:right="-72"/>
              <w:jc w:val="right"/>
              <w:rPr>
                <w:rFonts w:ascii="Arial" w:eastAsia="Calibri" w:hAnsi="Arial" w:cs="Arial"/>
                <w:bCs/>
                <w:color w:val="auto"/>
                <w:sz w:val="18"/>
                <w:szCs w:val="18"/>
                <w:lang w:eastAsia="zh-CN"/>
              </w:rPr>
            </w:pPr>
          </w:p>
        </w:tc>
        <w:tc>
          <w:tcPr>
            <w:tcW w:w="1800" w:type="dxa"/>
            <w:tcBorders>
              <w:top w:val="single" w:sz="4" w:space="0" w:color="auto"/>
            </w:tcBorders>
            <w:vAlign w:val="bottom"/>
          </w:tcPr>
          <w:p w14:paraId="52186056" w14:textId="77777777" w:rsidR="001C657B" w:rsidRPr="007D3508" w:rsidRDefault="001C657B">
            <w:pPr>
              <w:ind w:right="-72"/>
              <w:jc w:val="right"/>
              <w:rPr>
                <w:rFonts w:ascii="Arial" w:eastAsia="Calibri" w:hAnsi="Arial" w:cs="Arial"/>
                <w:bCs/>
                <w:color w:val="auto"/>
                <w:sz w:val="18"/>
                <w:szCs w:val="18"/>
                <w:lang w:eastAsia="zh-CN"/>
              </w:rPr>
            </w:pPr>
          </w:p>
        </w:tc>
      </w:tr>
      <w:tr w:rsidR="001C657B" w:rsidRPr="004B2E04" w14:paraId="4A4DED7A" w14:textId="77777777">
        <w:tc>
          <w:tcPr>
            <w:tcW w:w="3989" w:type="dxa"/>
            <w:vAlign w:val="bottom"/>
          </w:tcPr>
          <w:p w14:paraId="595B61B9" w14:textId="77777777" w:rsidR="001C657B" w:rsidRPr="007D3508" w:rsidRDefault="001C657B">
            <w:pPr>
              <w:ind w:left="431"/>
              <w:rPr>
                <w:rFonts w:ascii="Arial" w:eastAsia="Calibri" w:hAnsi="Arial" w:cs="Arial"/>
                <w:b/>
                <w:color w:val="auto"/>
                <w:sz w:val="18"/>
                <w:szCs w:val="18"/>
                <w:cs/>
                <w:lang w:eastAsia="zh-CN"/>
              </w:rPr>
            </w:pPr>
            <w:r w:rsidRPr="00B11DAB">
              <w:rPr>
                <w:rFonts w:ascii="Arial" w:eastAsia="Calibri" w:hAnsi="Arial" w:cs="Arial"/>
                <w:b/>
                <w:color w:val="auto"/>
                <w:sz w:val="18"/>
                <w:szCs w:val="18"/>
                <w:lang w:eastAsia="zh-CN"/>
              </w:rPr>
              <w:t>Equity</w:t>
            </w:r>
          </w:p>
        </w:tc>
        <w:tc>
          <w:tcPr>
            <w:tcW w:w="1800" w:type="dxa"/>
            <w:tcBorders>
              <w:left w:val="nil"/>
            </w:tcBorders>
            <w:vAlign w:val="bottom"/>
          </w:tcPr>
          <w:p w14:paraId="21C0D691" w14:textId="77777777" w:rsidR="001C657B" w:rsidRPr="007D3508" w:rsidRDefault="001C657B">
            <w:pPr>
              <w:ind w:right="-72"/>
              <w:jc w:val="right"/>
              <w:rPr>
                <w:rFonts w:ascii="Arial" w:eastAsia="Calibri" w:hAnsi="Arial" w:cs="Arial"/>
                <w:bCs/>
                <w:color w:val="auto"/>
                <w:sz w:val="18"/>
                <w:szCs w:val="18"/>
                <w:lang w:eastAsia="zh-CN"/>
              </w:rPr>
            </w:pPr>
          </w:p>
        </w:tc>
        <w:tc>
          <w:tcPr>
            <w:tcW w:w="1872" w:type="dxa"/>
            <w:vAlign w:val="bottom"/>
          </w:tcPr>
          <w:p w14:paraId="7DF442C7" w14:textId="77777777" w:rsidR="001C657B" w:rsidRPr="007D3508" w:rsidRDefault="001C657B">
            <w:pPr>
              <w:ind w:right="-72"/>
              <w:jc w:val="right"/>
              <w:rPr>
                <w:rFonts w:ascii="Arial" w:eastAsia="Calibri" w:hAnsi="Arial" w:cs="Arial"/>
                <w:bCs/>
                <w:color w:val="auto"/>
                <w:sz w:val="18"/>
                <w:szCs w:val="18"/>
                <w:lang w:eastAsia="zh-CN"/>
              </w:rPr>
            </w:pPr>
          </w:p>
        </w:tc>
        <w:tc>
          <w:tcPr>
            <w:tcW w:w="1800" w:type="dxa"/>
            <w:vAlign w:val="bottom"/>
          </w:tcPr>
          <w:p w14:paraId="1EB2BEC9" w14:textId="77777777" w:rsidR="001C657B" w:rsidRPr="007D3508" w:rsidRDefault="001C657B">
            <w:pPr>
              <w:ind w:right="-72"/>
              <w:jc w:val="right"/>
              <w:rPr>
                <w:rFonts w:ascii="Arial" w:eastAsia="Calibri" w:hAnsi="Arial" w:cs="Arial"/>
                <w:bCs/>
                <w:color w:val="auto"/>
                <w:sz w:val="18"/>
                <w:szCs w:val="18"/>
                <w:lang w:eastAsia="zh-CN"/>
              </w:rPr>
            </w:pPr>
          </w:p>
        </w:tc>
      </w:tr>
      <w:tr w:rsidR="001C657B" w:rsidRPr="004B2E04" w14:paraId="6795D461" w14:textId="77777777">
        <w:tc>
          <w:tcPr>
            <w:tcW w:w="3989" w:type="dxa"/>
            <w:vAlign w:val="bottom"/>
          </w:tcPr>
          <w:p w14:paraId="2A9C2D99" w14:textId="77777777" w:rsidR="001C657B" w:rsidRPr="0020275A" w:rsidRDefault="001C657B">
            <w:pPr>
              <w:ind w:left="431"/>
              <w:rPr>
                <w:rFonts w:ascii="Arial" w:eastAsia="Calibri" w:hAnsi="Arial" w:cs="Arial"/>
                <w:bCs/>
                <w:color w:val="auto"/>
                <w:sz w:val="18"/>
                <w:szCs w:val="18"/>
                <w:lang w:eastAsia="zh-CN"/>
              </w:rPr>
            </w:pPr>
            <w:r w:rsidRPr="00B11DAB">
              <w:rPr>
                <w:rFonts w:ascii="Arial" w:eastAsia="Calibri" w:hAnsi="Arial" w:cs="Arial"/>
                <w:bCs/>
                <w:color w:val="auto"/>
                <w:sz w:val="18"/>
                <w:szCs w:val="18"/>
                <w:lang w:eastAsia="zh-CN"/>
              </w:rPr>
              <w:t>Retained earnings - unappropriated</w:t>
            </w:r>
          </w:p>
        </w:tc>
        <w:tc>
          <w:tcPr>
            <w:tcW w:w="1800" w:type="dxa"/>
            <w:tcBorders>
              <w:left w:val="nil"/>
              <w:bottom w:val="single" w:sz="4" w:space="0" w:color="auto"/>
            </w:tcBorders>
            <w:vAlign w:val="bottom"/>
          </w:tcPr>
          <w:p w14:paraId="448E1CF9" w14:textId="67E3F96C" w:rsidR="001C657B" w:rsidRPr="007D3508" w:rsidRDefault="00993BBA">
            <w:pPr>
              <w:ind w:right="-72"/>
              <w:jc w:val="right"/>
              <w:rPr>
                <w:rFonts w:ascii="Arial" w:eastAsia="Calibri" w:hAnsi="Arial" w:cs="Arial"/>
                <w:bCs/>
                <w:color w:val="auto"/>
                <w:sz w:val="18"/>
                <w:szCs w:val="18"/>
                <w:lang w:eastAsia="zh-CN"/>
              </w:rPr>
            </w:pPr>
            <w:r w:rsidRPr="00993BBA">
              <w:rPr>
                <w:rFonts w:ascii="Arial" w:eastAsia="Calibri" w:hAnsi="Arial" w:cs="Arial"/>
                <w:bCs/>
                <w:color w:val="auto"/>
                <w:sz w:val="18"/>
                <w:szCs w:val="18"/>
                <w:lang w:eastAsia="zh-CN"/>
              </w:rPr>
              <w:t>729,390</w:t>
            </w:r>
          </w:p>
        </w:tc>
        <w:tc>
          <w:tcPr>
            <w:tcW w:w="1872" w:type="dxa"/>
            <w:tcBorders>
              <w:bottom w:val="single" w:sz="4" w:space="0" w:color="auto"/>
            </w:tcBorders>
            <w:vAlign w:val="bottom"/>
          </w:tcPr>
          <w:p w14:paraId="1AFA66DC" w14:textId="31F217DC" w:rsidR="001C657B" w:rsidRPr="007D3508" w:rsidRDefault="009A0200">
            <w:pPr>
              <w:ind w:right="-72"/>
              <w:jc w:val="right"/>
              <w:rPr>
                <w:rFonts w:ascii="Arial" w:eastAsia="Calibri" w:hAnsi="Arial" w:cs="Arial"/>
                <w:bCs/>
                <w:color w:val="auto"/>
                <w:sz w:val="18"/>
                <w:szCs w:val="18"/>
                <w:lang w:eastAsia="zh-CN"/>
              </w:rPr>
            </w:pPr>
            <w:r w:rsidRPr="009A0200">
              <w:rPr>
                <w:rFonts w:ascii="Arial" w:eastAsia="Calibri" w:hAnsi="Arial" w:cs="Arial"/>
                <w:bCs/>
                <w:color w:val="auto"/>
                <w:sz w:val="18"/>
                <w:szCs w:val="18"/>
                <w:lang w:eastAsia="zh-CN"/>
              </w:rPr>
              <w:t>56,310</w:t>
            </w:r>
          </w:p>
        </w:tc>
        <w:tc>
          <w:tcPr>
            <w:tcW w:w="1800" w:type="dxa"/>
            <w:tcBorders>
              <w:bottom w:val="single" w:sz="4" w:space="0" w:color="auto"/>
            </w:tcBorders>
            <w:vAlign w:val="bottom"/>
          </w:tcPr>
          <w:p w14:paraId="1348B6B4" w14:textId="3A0E4C52" w:rsidR="001C657B" w:rsidRPr="007D3508" w:rsidRDefault="00387E4F">
            <w:pPr>
              <w:ind w:right="-72"/>
              <w:jc w:val="right"/>
              <w:rPr>
                <w:rFonts w:ascii="Arial" w:eastAsia="Calibri" w:hAnsi="Arial" w:cs="Arial"/>
                <w:bCs/>
                <w:color w:val="auto"/>
                <w:sz w:val="18"/>
                <w:szCs w:val="18"/>
                <w:lang w:eastAsia="zh-CN"/>
              </w:rPr>
            </w:pPr>
            <w:r w:rsidRPr="00387E4F">
              <w:rPr>
                <w:rFonts w:ascii="Arial" w:eastAsia="Calibri" w:hAnsi="Arial" w:cs="Arial"/>
                <w:bCs/>
                <w:color w:val="auto"/>
                <w:sz w:val="18"/>
                <w:szCs w:val="18"/>
                <w:lang w:eastAsia="zh-CN"/>
              </w:rPr>
              <w:t>785,700</w:t>
            </w:r>
          </w:p>
        </w:tc>
      </w:tr>
    </w:tbl>
    <w:p w14:paraId="2E40213A" w14:textId="77777777" w:rsidR="00047618" w:rsidRDefault="00047618" w:rsidP="00B11DAB">
      <w:pPr>
        <w:ind w:left="540" w:right="-72"/>
        <w:rPr>
          <w:rFonts w:ascii="Arial" w:eastAsia="Arial" w:hAnsi="Arial" w:cs="Arial"/>
          <w:bCs/>
          <w:color w:val="auto"/>
          <w:sz w:val="18"/>
          <w:szCs w:val="18"/>
        </w:rPr>
      </w:pPr>
    </w:p>
    <w:tbl>
      <w:tblPr>
        <w:tblW w:w="9461" w:type="dxa"/>
        <w:tblInd w:w="108" w:type="dxa"/>
        <w:tblLayout w:type="fixed"/>
        <w:tblLook w:val="0600" w:firstRow="0" w:lastRow="0" w:firstColumn="0" w:lastColumn="0" w:noHBand="1" w:noVBand="1"/>
      </w:tblPr>
      <w:tblGrid>
        <w:gridCol w:w="3989"/>
        <w:gridCol w:w="1800"/>
        <w:gridCol w:w="1872"/>
        <w:gridCol w:w="1800"/>
      </w:tblGrid>
      <w:tr w:rsidR="0020275A" w:rsidRPr="004B2E04" w14:paraId="2AA671B5" w14:textId="77777777" w:rsidTr="00B17C45">
        <w:trPr>
          <w:tblHeader/>
        </w:trPr>
        <w:tc>
          <w:tcPr>
            <w:tcW w:w="3989" w:type="dxa"/>
            <w:vAlign w:val="bottom"/>
          </w:tcPr>
          <w:p w14:paraId="0F5A87D3" w14:textId="77777777" w:rsidR="0020275A" w:rsidRPr="007D3508" w:rsidRDefault="0020275A" w:rsidP="00B17C45">
            <w:pPr>
              <w:ind w:left="431"/>
              <w:rPr>
                <w:rFonts w:ascii="Arial" w:eastAsia="Calibri" w:hAnsi="Arial" w:cs="Arial"/>
                <w:b/>
                <w:color w:val="auto"/>
                <w:sz w:val="18"/>
                <w:szCs w:val="18"/>
                <w:lang w:eastAsia="zh-CN"/>
              </w:rPr>
            </w:pPr>
          </w:p>
        </w:tc>
        <w:tc>
          <w:tcPr>
            <w:tcW w:w="5472" w:type="dxa"/>
            <w:gridSpan w:val="3"/>
            <w:tcBorders>
              <w:bottom w:val="single" w:sz="4" w:space="0" w:color="auto"/>
            </w:tcBorders>
            <w:vAlign w:val="bottom"/>
          </w:tcPr>
          <w:p w14:paraId="1F195A35" w14:textId="0AB36F97" w:rsidR="0020275A" w:rsidRPr="007D3508" w:rsidRDefault="0020275A">
            <w:pPr>
              <w:ind w:right="-72"/>
              <w:jc w:val="center"/>
              <w:rPr>
                <w:rFonts w:ascii="Arial" w:eastAsia="Arial" w:hAnsi="Arial" w:cs="Arial"/>
                <w:b/>
                <w:color w:val="auto"/>
                <w:sz w:val="18"/>
                <w:szCs w:val="18"/>
              </w:rPr>
            </w:pPr>
            <w:r w:rsidRPr="0020275A">
              <w:rPr>
                <w:rFonts w:ascii="Arial" w:eastAsia="Arial" w:hAnsi="Arial" w:cs="Arial"/>
                <w:b/>
                <w:color w:val="auto"/>
                <w:sz w:val="18"/>
                <w:szCs w:val="18"/>
              </w:rPr>
              <w:t>Separate</w:t>
            </w:r>
            <w:r w:rsidRPr="007D3508">
              <w:rPr>
                <w:rFonts w:ascii="Arial" w:eastAsia="Arial" w:hAnsi="Arial" w:cs="Arial"/>
                <w:b/>
                <w:color w:val="auto"/>
                <w:sz w:val="18"/>
                <w:szCs w:val="18"/>
              </w:rPr>
              <w:t xml:space="preserve"> financial </w:t>
            </w:r>
            <w:r w:rsidR="00675263">
              <w:rPr>
                <w:rFonts w:ascii="Arial" w:eastAsia="Arial" w:hAnsi="Arial" w:cs="Arial"/>
                <w:b/>
                <w:color w:val="auto"/>
                <w:sz w:val="18"/>
                <w:szCs w:val="18"/>
              </w:rPr>
              <w:t>statements</w:t>
            </w:r>
          </w:p>
        </w:tc>
      </w:tr>
      <w:tr w:rsidR="0020275A" w:rsidRPr="004B2E04" w14:paraId="1306BF96" w14:textId="77777777" w:rsidTr="00B17C45">
        <w:trPr>
          <w:tblHeader/>
        </w:trPr>
        <w:tc>
          <w:tcPr>
            <w:tcW w:w="3989" w:type="dxa"/>
            <w:vAlign w:val="bottom"/>
          </w:tcPr>
          <w:p w14:paraId="4E64E70C" w14:textId="77777777" w:rsidR="0020275A" w:rsidRPr="007D3508" w:rsidRDefault="0020275A" w:rsidP="00B17C45">
            <w:pPr>
              <w:ind w:left="431"/>
              <w:rPr>
                <w:rFonts w:ascii="Arial" w:eastAsia="Calibri" w:hAnsi="Arial" w:cs="Arial"/>
                <w:b/>
                <w:color w:val="auto"/>
                <w:sz w:val="18"/>
                <w:szCs w:val="18"/>
                <w:lang w:eastAsia="zh-CN"/>
              </w:rPr>
            </w:pPr>
          </w:p>
        </w:tc>
        <w:tc>
          <w:tcPr>
            <w:tcW w:w="1800" w:type="dxa"/>
            <w:tcBorders>
              <w:top w:val="single" w:sz="4" w:space="0" w:color="auto"/>
            </w:tcBorders>
            <w:vAlign w:val="bottom"/>
          </w:tcPr>
          <w:p w14:paraId="10009D57" w14:textId="77777777" w:rsidR="0020275A" w:rsidRPr="007D3508" w:rsidRDefault="0020275A">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02A0CE41" w14:textId="11FD9A0E" w:rsidR="0020275A" w:rsidRPr="007D3508" w:rsidRDefault="00E70748">
            <w:pPr>
              <w:ind w:left="-134" w:right="-72"/>
              <w:jc w:val="right"/>
              <w:rPr>
                <w:rFonts w:ascii="Arial" w:eastAsia="Calibri" w:hAnsi="Arial" w:cs="Arial"/>
                <w:b/>
                <w:color w:val="auto"/>
                <w:sz w:val="18"/>
                <w:szCs w:val="18"/>
                <w:lang w:eastAsia="zh-CN"/>
              </w:rPr>
            </w:pPr>
            <w:r w:rsidRPr="00E70748">
              <w:rPr>
                <w:rFonts w:ascii="Arial" w:eastAsia="Calibri" w:hAnsi="Arial" w:cs="Arial"/>
                <w:b/>
                <w:color w:val="auto"/>
                <w:sz w:val="18"/>
                <w:szCs w:val="18"/>
                <w:lang w:eastAsia="zh-CN"/>
              </w:rPr>
              <w:t>31</w:t>
            </w:r>
            <w:r w:rsidR="0020275A" w:rsidRPr="007D3508">
              <w:rPr>
                <w:rFonts w:ascii="Arial" w:eastAsia="Calibri" w:hAnsi="Arial" w:cs="Arial"/>
                <w:b/>
                <w:color w:val="auto"/>
                <w:sz w:val="18"/>
                <w:szCs w:val="18"/>
                <w:lang w:eastAsia="zh-CN"/>
              </w:rPr>
              <w:t xml:space="preserve"> December </w:t>
            </w:r>
            <w:r w:rsidRPr="00E70748">
              <w:rPr>
                <w:rFonts w:ascii="Arial" w:eastAsia="Calibri" w:hAnsi="Arial" w:cs="Arial"/>
                <w:b/>
                <w:color w:val="auto"/>
                <w:sz w:val="18"/>
                <w:szCs w:val="18"/>
                <w:lang w:eastAsia="zh-CN"/>
              </w:rPr>
              <w:t>2023</w:t>
            </w:r>
            <w:r w:rsidR="0020275A" w:rsidRPr="007D3508">
              <w:rPr>
                <w:rFonts w:ascii="Arial" w:eastAsia="Calibri" w:hAnsi="Arial" w:cs="Arial"/>
                <w:b/>
                <w:color w:val="auto"/>
                <w:sz w:val="18"/>
                <w:szCs w:val="18"/>
                <w:lang w:eastAsia="zh-CN"/>
              </w:rPr>
              <w:t xml:space="preserve"> </w:t>
            </w:r>
          </w:p>
          <w:p w14:paraId="6E153734" w14:textId="77777777" w:rsidR="0020275A" w:rsidRPr="007D3508" w:rsidRDefault="0020275A">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previously reported</w:t>
            </w:r>
          </w:p>
        </w:tc>
        <w:tc>
          <w:tcPr>
            <w:tcW w:w="1872" w:type="dxa"/>
            <w:tcBorders>
              <w:top w:val="single" w:sz="4" w:space="0" w:color="auto"/>
            </w:tcBorders>
            <w:vAlign w:val="bottom"/>
          </w:tcPr>
          <w:p w14:paraId="3EF3AA72" w14:textId="0C3312B4" w:rsidR="0020275A" w:rsidRPr="007D3508" w:rsidRDefault="0020275A">
            <w:pPr>
              <w:ind w:right="-72"/>
              <w:jc w:val="right"/>
              <w:rPr>
                <w:rFonts w:ascii="Arial" w:eastAsia="Calibri" w:hAnsi="Arial" w:cs="Arial"/>
                <w:b/>
                <w:bCs/>
                <w:color w:val="auto"/>
                <w:sz w:val="18"/>
                <w:szCs w:val="18"/>
                <w:lang w:eastAsia="zh-CN"/>
              </w:rPr>
            </w:pPr>
            <w:r w:rsidRPr="007D3508">
              <w:rPr>
                <w:rFonts w:ascii="Arial" w:eastAsia="Calibri" w:hAnsi="Arial" w:cs="Arial"/>
                <w:b/>
                <w:bCs/>
                <w:color w:val="auto"/>
                <w:sz w:val="18"/>
                <w:szCs w:val="18"/>
                <w:lang w:eastAsia="zh-CN"/>
              </w:rPr>
              <w:t>Impacts from changes in accounting policy</w:t>
            </w:r>
            <w:r w:rsidR="003272A6">
              <w:rPr>
                <w:rFonts w:ascii="Arial" w:eastAsia="Arial" w:hAnsi="Arial" w:hint="cs"/>
                <w:b/>
                <w:bCs/>
                <w:color w:val="auto"/>
                <w:sz w:val="18"/>
                <w:szCs w:val="18"/>
                <w:cs/>
              </w:rPr>
              <w:t xml:space="preserve"> </w:t>
            </w:r>
            <w:r w:rsidR="003272A6">
              <w:rPr>
                <w:rFonts w:ascii="Arial" w:eastAsia="Arial" w:hAnsi="Arial"/>
                <w:b/>
                <w:bCs/>
                <w:color w:val="auto"/>
                <w:sz w:val="18"/>
                <w:szCs w:val="18"/>
              </w:rPr>
              <w:t>of investment property</w:t>
            </w:r>
          </w:p>
        </w:tc>
        <w:tc>
          <w:tcPr>
            <w:tcW w:w="1800" w:type="dxa"/>
            <w:tcBorders>
              <w:top w:val="single" w:sz="4" w:space="0" w:color="auto"/>
            </w:tcBorders>
            <w:vAlign w:val="bottom"/>
          </w:tcPr>
          <w:p w14:paraId="24DEBF31" w14:textId="77777777" w:rsidR="0020275A" w:rsidRPr="007D3508" w:rsidRDefault="0020275A">
            <w:pPr>
              <w:ind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1059843C" w14:textId="009BEB37" w:rsidR="0020275A" w:rsidRPr="007D3508" w:rsidRDefault="00E70748">
            <w:pPr>
              <w:ind w:right="-72"/>
              <w:jc w:val="right"/>
              <w:rPr>
                <w:rFonts w:ascii="Arial" w:eastAsia="Calibri" w:hAnsi="Arial" w:cs="Arial"/>
                <w:b/>
                <w:color w:val="auto"/>
                <w:sz w:val="18"/>
                <w:szCs w:val="18"/>
                <w:lang w:eastAsia="zh-CN"/>
              </w:rPr>
            </w:pPr>
            <w:r w:rsidRPr="00E70748">
              <w:rPr>
                <w:rFonts w:ascii="Arial" w:eastAsia="Calibri" w:hAnsi="Arial" w:cs="Arial"/>
                <w:b/>
                <w:color w:val="auto"/>
                <w:sz w:val="18"/>
                <w:szCs w:val="18"/>
                <w:lang w:eastAsia="zh-CN"/>
              </w:rPr>
              <w:t>1</w:t>
            </w:r>
            <w:r w:rsidR="0020275A" w:rsidRPr="007D3508">
              <w:rPr>
                <w:rFonts w:ascii="Arial" w:eastAsia="Calibri" w:hAnsi="Arial" w:cs="Arial"/>
                <w:b/>
                <w:color w:val="auto"/>
                <w:sz w:val="18"/>
                <w:szCs w:val="18"/>
                <w:lang w:eastAsia="zh-CN"/>
              </w:rPr>
              <w:t xml:space="preserve"> January </w:t>
            </w:r>
            <w:r w:rsidRPr="00E70748">
              <w:rPr>
                <w:rFonts w:ascii="Arial" w:eastAsia="Calibri" w:hAnsi="Arial" w:cs="Arial"/>
                <w:b/>
                <w:color w:val="auto"/>
                <w:sz w:val="18"/>
                <w:szCs w:val="18"/>
                <w:lang w:eastAsia="zh-CN"/>
              </w:rPr>
              <w:t>2024</w:t>
            </w:r>
          </w:p>
          <w:p w14:paraId="5532A592" w14:textId="77777777" w:rsidR="0020275A" w:rsidRPr="007D3508" w:rsidRDefault="0020275A">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restated</w:t>
            </w:r>
          </w:p>
        </w:tc>
      </w:tr>
      <w:tr w:rsidR="0020275A" w:rsidRPr="004B2E04" w14:paraId="35BF0CB3" w14:textId="77777777" w:rsidTr="00B17C45">
        <w:trPr>
          <w:tblHeader/>
        </w:trPr>
        <w:tc>
          <w:tcPr>
            <w:tcW w:w="3989" w:type="dxa"/>
            <w:vAlign w:val="bottom"/>
          </w:tcPr>
          <w:p w14:paraId="04F0A667" w14:textId="0D18FA1C" w:rsidR="0020275A" w:rsidRPr="007D3508" w:rsidRDefault="0020275A" w:rsidP="00B17C45">
            <w:pPr>
              <w:ind w:left="431"/>
              <w:rPr>
                <w:rFonts w:ascii="Arial" w:eastAsia="Calibri" w:hAnsi="Arial" w:cs="Arial"/>
                <w:b/>
                <w:color w:val="auto"/>
                <w:sz w:val="18"/>
                <w:szCs w:val="18"/>
                <w:lang w:eastAsia="zh-CN"/>
              </w:rPr>
            </w:pPr>
            <w:r w:rsidRPr="00B11DAB">
              <w:rPr>
                <w:rFonts w:ascii="Arial" w:eastAsia="Calibri" w:hAnsi="Arial" w:cs="Arial"/>
                <w:b/>
                <w:color w:val="auto"/>
                <w:sz w:val="18"/>
                <w:szCs w:val="18"/>
                <w:lang w:eastAsia="zh-CN"/>
              </w:rPr>
              <w:t xml:space="preserve">Statement of </w:t>
            </w:r>
            <w:r w:rsidR="00511AF9">
              <w:rPr>
                <w:rFonts w:ascii="Arial" w:eastAsia="Calibri" w:hAnsi="Arial" w:cs="Arial"/>
                <w:b/>
                <w:color w:val="auto"/>
                <w:sz w:val="18"/>
                <w:szCs w:val="18"/>
                <w:lang w:eastAsia="zh-CN"/>
              </w:rPr>
              <w:t>f</w:t>
            </w:r>
            <w:r w:rsidRPr="00B11DAB">
              <w:rPr>
                <w:rFonts w:ascii="Arial" w:eastAsia="Calibri" w:hAnsi="Arial" w:cs="Arial"/>
                <w:b/>
                <w:color w:val="auto"/>
                <w:sz w:val="18"/>
                <w:szCs w:val="18"/>
                <w:lang w:eastAsia="zh-CN"/>
              </w:rPr>
              <w:t xml:space="preserve">inancial </w:t>
            </w:r>
            <w:r w:rsidR="00511AF9">
              <w:rPr>
                <w:rFonts w:ascii="Arial" w:eastAsia="Calibri" w:hAnsi="Arial" w:cs="Arial"/>
                <w:b/>
                <w:color w:val="auto"/>
                <w:sz w:val="18"/>
                <w:szCs w:val="18"/>
                <w:lang w:eastAsia="zh-CN"/>
              </w:rPr>
              <w:t>p</w:t>
            </w:r>
            <w:r w:rsidRPr="00B11DAB">
              <w:rPr>
                <w:rFonts w:ascii="Arial" w:eastAsia="Calibri" w:hAnsi="Arial" w:cs="Arial"/>
                <w:b/>
                <w:color w:val="auto"/>
                <w:sz w:val="18"/>
                <w:szCs w:val="18"/>
                <w:lang w:eastAsia="zh-CN"/>
              </w:rPr>
              <w:t>osition</w:t>
            </w:r>
          </w:p>
        </w:tc>
        <w:tc>
          <w:tcPr>
            <w:tcW w:w="1800" w:type="dxa"/>
            <w:tcBorders>
              <w:bottom w:val="single" w:sz="4" w:space="0" w:color="auto"/>
            </w:tcBorders>
            <w:vAlign w:val="bottom"/>
          </w:tcPr>
          <w:p w14:paraId="1F2C66C8" w14:textId="2F62AB52" w:rsidR="0020275A" w:rsidRPr="007D3508" w:rsidRDefault="0020275A" w:rsidP="0020275A">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c>
          <w:tcPr>
            <w:tcW w:w="1872" w:type="dxa"/>
            <w:tcBorders>
              <w:bottom w:val="single" w:sz="4" w:space="0" w:color="auto"/>
            </w:tcBorders>
            <w:vAlign w:val="bottom"/>
          </w:tcPr>
          <w:p w14:paraId="056FC453" w14:textId="5FB2ED5A" w:rsidR="0020275A" w:rsidRPr="007D3508" w:rsidRDefault="0020275A" w:rsidP="0020275A">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c>
          <w:tcPr>
            <w:tcW w:w="1800" w:type="dxa"/>
            <w:tcBorders>
              <w:bottom w:val="single" w:sz="4" w:space="0" w:color="auto"/>
            </w:tcBorders>
            <w:vAlign w:val="bottom"/>
          </w:tcPr>
          <w:p w14:paraId="2BCB6A70" w14:textId="6781FCAB" w:rsidR="0020275A" w:rsidRPr="007D3508" w:rsidRDefault="0020275A" w:rsidP="0020275A">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r>
      <w:tr w:rsidR="0020275A" w:rsidRPr="004B2E04" w14:paraId="182537A1" w14:textId="77777777" w:rsidTr="00B17C45">
        <w:trPr>
          <w:tblHeader/>
        </w:trPr>
        <w:tc>
          <w:tcPr>
            <w:tcW w:w="3989" w:type="dxa"/>
            <w:vAlign w:val="bottom"/>
          </w:tcPr>
          <w:p w14:paraId="7D5709D6" w14:textId="77777777" w:rsidR="0020275A" w:rsidRPr="007D3508" w:rsidRDefault="0020275A" w:rsidP="00B17C45">
            <w:pPr>
              <w:ind w:left="431"/>
              <w:rPr>
                <w:rFonts w:ascii="Arial" w:eastAsia="Calibri" w:hAnsi="Arial" w:cs="Arial"/>
                <w:b/>
                <w:color w:val="auto"/>
                <w:sz w:val="18"/>
                <w:szCs w:val="18"/>
                <w:lang w:eastAsia="zh-CN"/>
              </w:rPr>
            </w:pPr>
          </w:p>
        </w:tc>
        <w:tc>
          <w:tcPr>
            <w:tcW w:w="1800" w:type="dxa"/>
            <w:tcBorders>
              <w:top w:val="single" w:sz="4" w:space="0" w:color="auto"/>
            </w:tcBorders>
            <w:vAlign w:val="bottom"/>
          </w:tcPr>
          <w:p w14:paraId="0F215CA4" w14:textId="77777777" w:rsidR="0020275A" w:rsidRPr="007D3508" w:rsidRDefault="0020275A" w:rsidP="0020275A">
            <w:pPr>
              <w:ind w:right="-72"/>
              <w:jc w:val="right"/>
              <w:rPr>
                <w:rFonts w:ascii="Arial" w:eastAsia="Calibri" w:hAnsi="Arial" w:cs="Arial"/>
                <w:color w:val="auto"/>
                <w:sz w:val="18"/>
                <w:szCs w:val="18"/>
                <w:lang w:eastAsia="zh-CN"/>
              </w:rPr>
            </w:pPr>
          </w:p>
        </w:tc>
        <w:tc>
          <w:tcPr>
            <w:tcW w:w="1872" w:type="dxa"/>
            <w:tcBorders>
              <w:top w:val="single" w:sz="4" w:space="0" w:color="auto"/>
            </w:tcBorders>
            <w:vAlign w:val="bottom"/>
          </w:tcPr>
          <w:p w14:paraId="0DEBC9D6" w14:textId="77777777" w:rsidR="0020275A" w:rsidRPr="007D3508" w:rsidRDefault="0020275A" w:rsidP="0020275A">
            <w:pPr>
              <w:ind w:right="-72"/>
              <w:jc w:val="right"/>
              <w:rPr>
                <w:rFonts w:ascii="Arial" w:eastAsia="Calibri" w:hAnsi="Arial" w:cs="Arial"/>
                <w:color w:val="auto"/>
                <w:sz w:val="18"/>
                <w:szCs w:val="18"/>
                <w:lang w:eastAsia="zh-CN"/>
              </w:rPr>
            </w:pPr>
          </w:p>
        </w:tc>
        <w:tc>
          <w:tcPr>
            <w:tcW w:w="1800" w:type="dxa"/>
            <w:tcBorders>
              <w:top w:val="single" w:sz="4" w:space="0" w:color="auto"/>
            </w:tcBorders>
            <w:vAlign w:val="bottom"/>
          </w:tcPr>
          <w:p w14:paraId="29AACA72" w14:textId="77777777" w:rsidR="0020275A" w:rsidRPr="007D3508" w:rsidRDefault="0020275A" w:rsidP="0020275A">
            <w:pPr>
              <w:ind w:right="-72"/>
              <w:jc w:val="right"/>
              <w:rPr>
                <w:rFonts w:ascii="Arial" w:eastAsia="Calibri" w:hAnsi="Arial" w:cs="Arial"/>
                <w:color w:val="auto"/>
                <w:sz w:val="18"/>
                <w:szCs w:val="18"/>
                <w:lang w:eastAsia="zh-CN"/>
              </w:rPr>
            </w:pPr>
          </w:p>
        </w:tc>
      </w:tr>
      <w:tr w:rsidR="0020275A" w:rsidRPr="004B2E04" w14:paraId="2224882E" w14:textId="77777777" w:rsidTr="00B17C45">
        <w:tc>
          <w:tcPr>
            <w:tcW w:w="3989" w:type="dxa"/>
            <w:vAlign w:val="bottom"/>
          </w:tcPr>
          <w:p w14:paraId="66D3E883" w14:textId="2A376586" w:rsidR="0020275A" w:rsidRPr="007D3508" w:rsidRDefault="0020275A" w:rsidP="00B17C45">
            <w:pPr>
              <w:ind w:left="431"/>
              <w:rPr>
                <w:rFonts w:ascii="Arial" w:eastAsia="Calibri" w:hAnsi="Arial" w:cs="Arial"/>
                <w:b/>
                <w:color w:val="auto"/>
                <w:sz w:val="18"/>
                <w:szCs w:val="18"/>
                <w:lang w:eastAsia="zh-CN"/>
              </w:rPr>
            </w:pPr>
            <w:r w:rsidRPr="00B11DAB">
              <w:rPr>
                <w:rFonts w:ascii="Arial" w:eastAsia="Calibri" w:hAnsi="Arial" w:cs="Arial"/>
                <w:b/>
                <w:color w:val="auto"/>
                <w:sz w:val="18"/>
                <w:szCs w:val="18"/>
                <w:lang w:eastAsia="zh-CN"/>
              </w:rPr>
              <w:t>Non-current asset</w:t>
            </w:r>
          </w:p>
        </w:tc>
        <w:tc>
          <w:tcPr>
            <w:tcW w:w="1800" w:type="dxa"/>
            <w:vAlign w:val="bottom"/>
          </w:tcPr>
          <w:p w14:paraId="6A8BDF4D" w14:textId="77777777" w:rsidR="0020275A" w:rsidRPr="007D3508" w:rsidRDefault="0020275A" w:rsidP="0020275A">
            <w:pPr>
              <w:ind w:right="-72"/>
              <w:jc w:val="right"/>
              <w:rPr>
                <w:rFonts w:ascii="Arial" w:eastAsia="Calibri" w:hAnsi="Arial" w:cs="Arial"/>
                <w:bCs/>
                <w:color w:val="auto"/>
                <w:sz w:val="18"/>
                <w:szCs w:val="18"/>
                <w:lang w:eastAsia="zh-CN"/>
              </w:rPr>
            </w:pPr>
          </w:p>
        </w:tc>
        <w:tc>
          <w:tcPr>
            <w:tcW w:w="1872" w:type="dxa"/>
            <w:vAlign w:val="bottom"/>
          </w:tcPr>
          <w:p w14:paraId="13027487" w14:textId="77777777" w:rsidR="0020275A" w:rsidRPr="007D3508" w:rsidRDefault="0020275A" w:rsidP="0020275A">
            <w:pPr>
              <w:ind w:right="-72"/>
              <w:jc w:val="right"/>
              <w:rPr>
                <w:rFonts w:ascii="Arial" w:eastAsia="Calibri" w:hAnsi="Arial" w:cs="Arial"/>
                <w:bCs/>
                <w:color w:val="auto"/>
                <w:sz w:val="18"/>
                <w:szCs w:val="18"/>
                <w:lang w:eastAsia="zh-CN"/>
              </w:rPr>
            </w:pPr>
          </w:p>
        </w:tc>
        <w:tc>
          <w:tcPr>
            <w:tcW w:w="1800" w:type="dxa"/>
            <w:vAlign w:val="bottom"/>
          </w:tcPr>
          <w:p w14:paraId="603D1391" w14:textId="77777777" w:rsidR="0020275A" w:rsidRPr="007D3508" w:rsidRDefault="0020275A" w:rsidP="0020275A">
            <w:pPr>
              <w:ind w:right="-72"/>
              <w:jc w:val="right"/>
              <w:rPr>
                <w:rFonts w:ascii="Arial" w:eastAsia="Calibri" w:hAnsi="Arial" w:cs="Arial"/>
                <w:bCs/>
                <w:color w:val="auto"/>
                <w:sz w:val="18"/>
                <w:szCs w:val="18"/>
                <w:lang w:eastAsia="zh-CN"/>
              </w:rPr>
            </w:pPr>
          </w:p>
        </w:tc>
      </w:tr>
      <w:tr w:rsidR="0020275A" w:rsidRPr="004B2E04" w14:paraId="639E3D2D" w14:textId="77777777" w:rsidTr="00B17C45">
        <w:tc>
          <w:tcPr>
            <w:tcW w:w="3989" w:type="dxa"/>
            <w:vAlign w:val="bottom"/>
          </w:tcPr>
          <w:p w14:paraId="6E8912C4" w14:textId="3FB12088" w:rsidR="0020275A" w:rsidRPr="0020275A" w:rsidRDefault="0020275A" w:rsidP="00B17C45">
            <w:pPr>
              <w:ind w:left="431"/>
              <w:rPr>
                <w:rFonts w:ascii="Arial" w:eastAsia="Calibri" w:hAnsi="Arial" w:cs="Arial"/>
                <w:bCs/>
                <w:color w:val="auto"/>
                <w:sz w:val="18"/>
                <w:szCs w:val="18"/>
                <w:lang w:eastAsia="zh-CN"/>
              </w:rPr>
            </w:pPr>
            <w:r w:rsidRPr="0020275A">
              <w:rPr>
                <w:rFonts w:ascii="Arial" w:eastAsia="Calibri" w:hAnsi="Arial" w:cs="Arial"/>
                <w:bCs/>
                <w:color w:val="auto"/>
                <w:sz w:val="18"/>
                <w:szCs w:val="18"/>
                <w:lang w:eastAsia="zh-CN"/>
              </w:rPr>
              <w:t>Investment properties</w:t>
            </w:r>
          </w:p>
        </w:tc>
        <w:tc>
          <w:tcPr>
            <w:tcW w:w="1800" w:type="dxa"/>
            <w:vAlign w:val="bottom"/>
          </w:tcPr>
          <w:p w14:paraId="1BA1E30A" w14:textId="7AD56693" w:rsidR="0020275A" w:rsidRPr="007D3508" w:rsidRDefault="00E70748" w:rsidP="0020275A">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11</w:t>
            </w:r>
            <w:r w:rsidR="0020275A" w:rsidRPr="00312053">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009</w:t>
            </w:r>
          </w:p>
        </w:tc>
        <w:tc>
          <w:tcPr>
            <w:tcW w:w="1872" w:type="dxa"/>
            <w:vAlign w:val="bottom"/>
          </w:tcPr>
          <w:p w14:paraId="2C8FB799" w14:textId="67AC29DF" w:rsidR="0020275A" w:rsidRPr="007D3508" w:rsidRDefault="00E70748" w:rsidP="0020275A">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34</w:t>
            </w:r>
            <w:r w:rsidR="0020275A" w:rsidRPr="00312053">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727</w:t>
            </w:r>
          </w:p>
        </w:tc>
        <w:tc>
          <w:tcPr>
            <w:tcW w:w="1800" w:type="dxa"/>
            <w:vAlign w:val="bottom"/>
          </w:tcPr>
          <w:p w14:paraId="20832E91" w14:textId="74C3F0FB" w:rsidR="0020275A" w:rsidRPr="007D3508" w:rsidRDefault="00E70748" w:rsidP="0020275A">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45</w:t>
            </w:r>
            <w:r w:rsidR="0020275A" w:rsidRPr="00312053">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736</w:t>
            </w:r>
          </w:p>
        </w:tc>
      </w:tr>
      <w:tr w:rsidR="0020275A" w:rsidRPr="004B2E04" w14:paraId="283D5BDD" w14:textId="77777777" w:rsidTr="00B17C45">
        <w:tc>
          <w:tcPr>
            <w:tcW w:w="3989" w:type="dxa"/>
          </w:tcPr>
          <w:p w14:paraId="489DD2A5" w14:textId="0B4F350E" w:rsidR="0020275A" w:rsidRPr="0020275A" w:rsidRDefault="0020275A" w:rsidP="00B17C45">
            <w:pPr>
              <w:ind w:left="431"/>
              <w:rPr>
                <w:rFonts w:ascii="Arial" w:eastAsia="Calibri" w:hAnsi="Arial" w:cs="Arial"/>
                <w:bCs/>
                <w:color w:val="auto"/>
                <w:sz w:val="18"/>
                <w:szCs w:val="18"/>
                <w:cs/>
                <w:lang w:eastAsia="zh-CN"/>
              </w:rPr>
            </w:pPr>
            <w:r w:rsidRPr="0020275A">
              <w:rPr>
                <w:rFonts w:ascii="Arial" w:eastAsia="Calibri" w:hAnsi="Arial" w:cs="Arial"/>
                <w:bCs/>
                <w:color w:val="auto"/>
                <w:sz w:val="18"/>
                <w:szCs w:val="18"/>
                <w:lang w:eastAsia="zh-CN"/>
              </w:rPr>
              <w:t>Deferred tax assets</w:t>
            </w:r>
          </w:p>
        </w:tc>
        <w:tc>
          <w:tcPr>
            <w:tcW w:w="1800" w:type="dxa"/>
            <w:tcBorders>
              <w:bottom w:val="single" w:sz="4" w:space="0" w:color="auto"/>
            </w:tcBorders>
            <w:vAlign w:val="bottom"/>
          </w:tcPr>
          <w:p w14:paraId="69A6E1F9" w14:textId="4A34D59C" w:rsidR="0020275A" w:rsidRPr="007D3508" w:rsidRDefault="00E70748" w:rsidP="0020275A">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88</w:t>
            </w:r>
            <w:r w:rsidR="0020275A" w:rsidRPr="00312053">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653</w:t>
            </w:r>
          </w:p>
        </w:tc>
        <w:tc>
          <w:tcPr>
            <w:tcW w:w="1872" w:type="dxa"/>
            <w:tcBorders>
              <w:bottom w:val="single" w:sz="4" w:space="0" w:color="auto"/>
            </w:tcBorders>
            <w:vAlign w:val="bottom"/>
          </w:tcPr>
          <w:p w14:paraId="42380C16" w14:textId="3F5B88BB" w:rsidR="0020275A" w:rsidRPr="007D3508" w:rsidRDefault="0020275A" w:rsidP="0020275A">
            <w:pPr>
              <w:ind w:right="-72"/>
              <w:jc w:val="right"/>
              <w:rPr>
                <w:rFonts w:ascii="Arial" w:eastAsia="Calibri" w:hAnsi="Arial" w:cs="Arial"/>
                <w:bCs/>
                <w:color w:val="auto"/>
                <w:sz w:val="18"/>
                <w:szCs w:val="18"/>
                <w:lang w:eastAsia="zh-CN"/>
              </w:rPr>
            </w:pPr>
            <w:r w:rsidRPr="00312053">
              <w:rPr>
                <w:rFonts w:ascii="Arial" w:eastAsia="Calibri" w:hAnsi="Arial" w:cs="Arial"/>
                <w:bCs/>
                <w:color w:val="auto"/>
                <w:sz w:val="18"/>
                <w:szCs w:val="18"/>
                <w:lang w:eastAsia="zh-CN"/>
              </w:rPr>
              <w:t>(</w:t>
            </w:r>
            <w:r w:rsidR="00E70748" w:rsidRPr="00E70748">
              <w:rPr>
                <w:rFonts w:ascii="Arial" w:eastAsia="Calibri" w:hAnsi="Arial" w:cs="Arial"/>
                <w:bCs/>
                <w:color w:val="auto"/>
                <w:sz w:val="18"/>
                <w:szCs w:val="18"/>
                <w:lang w:eastAsia="zh-CN"/>
              </w:rPr>
              <w:t>6</w:t>
            </w:r>
            <w:r w:rsidRPr="00312053">
              <w:rPr>
                <w:rFonts w:ascii="Arial" w:eastAsia="Calibri" w:hAnsi="Arial" w:cs="Arial"/>
                <w:bCs/>
                <w:color w:val="auto"/>
                <w:sz w:val="18"/>
                <w:szCs w:val="18"/>
                <w:lang w:eastAsia="zh-CN"/>
              </w:rPr>
              <w:t>,</w:t>
            </w:r>
            <w:r w:rsidR="00E70748" w:rsidRPr="00E70748">
              <w:rPr>
                <w:rFonts w:ascii="Arial" w:eastAsia="Calibri" w:hAnsi="Arial" w:cs="Arial"/>
                <w:bCs/>
                <w:color w:val="auto"/>
                <w:sz w:val="18"/>
                <w:szCs w:val="18"/>
                <w:lang w:eastAsia="zh-CN"/>
              </w:rPr>
              <w:t>945</w:t>
            </w:r>
            <w:r w:rsidRPr="00312053">
              <w:rPr>
                <w:rFonts w:ascii="Arial" w:eastAsia="Calibri" w:hAnsi="Arial" w:cs="Arial"/>
                <w:bCs/>
                <w:color w:val="auto"/>
                <w:sz w:val="18"/>
                <w:szCs w:val="18"/>
                <w:lang w:eastAsia="zh-CN"/>
              </w:rPr>
              <w:t>)</w:t>
            </w:r>
          </w:p>
        </w:tc>
        <w:tc>
          <w:tcPr>
            <w:tcW w:w="1800" w:type="dxa"/>
            <w:tcBorders>
              <w:bottom w:val="single" w:sz="4" w:space="0" w:color="auto"/>
            </w:tcBorders>
            <w:vAlign w:val="bottom"/>
          </w:tcPr>
          <w:p w14:paraId="7B3480C7" w14:textId="240DD77C" w:rsidR="0020275A" w:rsidRPr="007D3508" w:rsidRDefault="00E70748" w:rsidP="0020275A">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81</w:t>
            </w:r>
            <w:r w:rsidR="0020275A" w:rsidRPr="00312053">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708</w:t>
            </w:r>
          </w:p>
        </w:tc>
      </w:tr>
      <w:tr w:rsidR="0020275A" w:rsidRPr="004B2E04" w14:paraId="51F743E2" w14:textId="77777777" w:rsidTr="00B17C45">
        <w:tc>
          <w:tcPr>
            <w:tcW w:w="3989" w:type="dxa"/>
          </w:tcPr>
          <w:p w14:paraId="54F9F3A4" w14:textId="77777777" w:rsidR="0020275A" w:rsidRPr="007D3508" w:rsidRDefault="0020275A" w:rsidP="00B17C45">
            <w:pPr>
              <w:ind w:left="431"/>
              <w:rPr>
                <w:rFonts w:ascii="Arial" w:eastAsia="Calibri" w:hAnsi="Arial" w:cs="Arial"/>
                <w:b/>
                <w:color w:val="auto"/>
                <w:sz w:val="18"/>
                <w:szCs w:val="18"/>
                <w:cs/>
                <w:lang w:eastAsia="zh-CN"/>
              </w:rPr>
            </w:pPr>
          </w:p>
        </w:tc>
        <w:tc>
          <w:tcPr>
            <w:tcW w:w="1800" w:type="dxa"/>
            <w:tcBorders>
              <w:top w:val="single" w:sz="4" w:space="0" w:color="auto"/>
            </w:tcBorders>
            <w:vAlign w:val="bottom"/>
          </w:tcPr>
          <w:p w14:paraId="1404C9ED" w14:textId="77777777" w:rsidR="0020275A" w:rsidRPr="007D3508" w:rsidRDefault="0020275A" w:rsidP="0020275A">
            <w:pPr>
              <w:ind w:right="-72"/>
              <w:jc w:val="right"/>
              <w:rPr>
                <w:rFonts w:ascii="Arial" w:eastAsia="Calibri" w:hAnsi="Arial" w:cs="Arial"/>
                <w:bCs/>
                <w:color w:val="auto"/>
                <w:sz w:val="18"/>
                <w:szCs w:val="18"/>
                <w:lang w:eastAsia="zh-CN"/>
              </w:rPr>
            </w:pPr>
          </w:p>
        </w:tc>
        <w:tc>
          <w:tcPr>
            <w:tcW w:w="1872" w:type="dxa"/>
            <w:tcBorders>
              <w:top w:val="single" w:sz="4" w:space="0" w:color="auto"/>
            </w:tcBorders>
            <w:vAlign w:val="bottom"/>
          </w:tcPr>
          <w:p w14:paraId="16C3396E" w14:textId="77777777" w:rsidR="0020275A" w:rsidRPr="007D3508" w:rsidRDefault="0020275A" w:rsidP="0020275A">
            <w:pPr>
              <w:ind w:right="-72"/>
              <w:jc w:val="right"/>
              <w:rPr>
                <w:rFonts w:ascii="Arial" w:eastAsia="Calibri" w:hAnsi="Arial" w:cs="Arial"/>
                <w:bCs/>
                <w:color w:val="auto"/>
                <w:sz w:val="18"/>
                <w:szCs w:val="18"/>
                <w:lang w:eastAsia="zh-CN"/>
              </w:rPr>
            </w:pPr>
          </w:p>
        </w:tc>
        <w:tc>
          <w:tcPr>
            <w:tcW w:w="1800" w:type="dxa"/>
            <w:tcBorders>
              <w:top w:val="single" w:sz="4" w:space="0" w:color="auto"/>
            </w:tcBorders>
            <w:vAlign w:val="bottom"/>
          </w:tcPr>
          <w:p w14:paraId="5A7EEA81" w14:textId="77777777" w:rsidR="0020275A" w:rsidRPr="007D3508" w:rsidRDefault="0020275A" w:rsidP="0020275A">
            <w:pPr>
              <w:ind w:right="-72"/>
              <w:jc w:val="right"/>
              <w:rPr>
                <w:rFonts w:ascii="Arial" w:eastAsia="Calibri" w:hAnsi="Arial" w:cs="Arial"/>
                <w:bCs/>
                <w:color w:val="auto"/>
                <w:sz w:val="18"/>
                <w:szCs w:val="18"/>
                <w:lang w:eastAsia="zh-CN"/>
              </w:rPr>
            </w:pPr>
          </w:p>
        </w:tc>
      </w:tr>
      <w:tr w:rsidR="007F0C73" w:rsidRPr="004B2E04" w14:paraId="7B9323C4" w14:textId="77777777" w:rsidTr="00B17C45">
        <w:tc>
          <w:tcPr>
            <w:tcW w:w="3989" w:type="dxa"/>
            <w:vAlign w:val="bottom"/>
          </w:tcPr>
          <w:p w14:paraId="15F419F5" w14:textId="2E12038B" w:rsidR="007F0C73" w:rsidRPr="007D3508" w:rsidRDefault="007F0C73" w:rsidP="00B17C45">
            <w:pPr>
              <w:ind w:left="431"/>
              <w:rPr>
                <w:rFonts w:ascii="Arial" w:eastAsia="Calibri" w:hAnsi="Arial" w:cs="Arial"/>
                <w:b/>
                <w:color w:val="auto"/>
                <w:sz w:val="18"/>
                <w:szCs w:val="18"/>
                <w:cs/>
                <w:lang w:eastAsia="zh-CN"/>
              </w:rPr>
            </w:pPr>
            <w:r w:rsidRPr="00B11DAB">
              <w:rPr>
                <w:rFonts w:ascii="Arial" w:eastAsia="Calibri" w:hAnsi="Arial" w:cs="Arial"/>
                <w:b/>
                <w:color w:val="auto"/>
                <w:sz w:val="18"/>
                <w:szCs w:val="18"/>
                <w:lang w:eastAsia="zh-CN"/>
              </w:rPr>
              <w:t>Equity</w:t>
            </w:r>
          </w:p>
        </w:tc>
        <w:tc>
          <w:tcPr>
            <w:tcW w:w="1800" w:type="dxa"/>
            <w:tcBorders>
              <w:left w:val="nil"/>
            </w:tcBorders>
            <w:vAlign w:val="bottom"/>
          </w:tcPr>
          <w:p w14:paraId="50949236" w14:textId="77777777" w:rsidR="007F0C73" w:rsidRPr="007D3508" w:rsidRDefault="007F0C73" w:rsidP="007F0C73">
            <w:pPr>
              <w:ind w:right="-72"/>
              <w:jc w:val="right"/>
              <w:rPr>
                <w:rFonts w:ascii="Arial" w:eastAsia="Calibri" w:hAnsi="Arial" w:cs="Arial"/>
                <w:bCs/>
                <w:color w:val="auto"/>
                <w:sz w:val="18"/>
                <w:szCs w:val="18"/>
                <w:lang w:eastAsia="zh-CN"/>
              </w:rPr>
            </w:pPr>
          </w:p>
        </w:tc>
        <w:tc>
          <w:tcPr>
            <w:tcW w:w="1872" w:type="dxa"/>
            <w:vAlign w:val="bottom"/>
          </w:tcPr>
          <w:p w14:paraId="6EBA0305" w14:textId="77777777" w:rsidR="007F0C73" w:rsidRPr="007D3508" w:rsidRDefault="007F0C73" w:rsidP="007F0C73">
            <w:pPr>
              <w:ind w:right="-72"/>
              <w:jc w:val="right"/>
              <w:rPr>
                <w:rFonts w:ascii="Arial" w:eastAsia="Calibri" w:hAnsi="Arial" w:cs="Arial"/>
                <w:bCs/>
                <w:color w:val="auto"/>
                <w:sz w:val="18"/>
                <w:szCs w:val="18"/>
                <w:lang w:eastAsia="zh-CN"/>
              </w:rPr>
            </w:pPr>
          </w:p>
        </w:tc>
        <w:tc>
          <w:tcPr>
            <w:tcW w:w="1800" w:type="dxa"/>
            <w:vAlign w:val="bottom"/>
          </w:tcPr>
          <w:p w14:paraId="7112DC1C" w14:textId="77777777" w:rsidR="007F0C73" w:rsidRPr="007D3508" w:rsidRDefault="007F0C73" w:rsidP="007F0C73">
            <w:pPr>
              <w:ind w:right="-72"/>
              <w:jc w:val="right"/>
              <w:rPr>
                <w:rFonts w:ascii="Arial" w:eastAsia="Calibri" w:hAnsi="Arial" w:cs="Arial"/>
                <w:bCs/>
                <w:color w:val="auto"/>
                <w:sz w:val="18"/>
                <w:szCs w:val="18"/>
                <w:lang w:eastAsia="zh-CN"/>
              </w:rPr>
            </w:pPr>
          </w:p>
        </w:tc>
      </w:tr>
      <w:tr w:rsidR="007F0C73" w:rsidRPr="004B2E04" w14:paraId="3ACD8CB7" w14:textId="77777777" w:rsidTr="00B17C45">
        <w:tc>
          <w:tcPr>
            <w:tcW w:w="3989" w:type="dxa"/>
            <w:vAlign w:val="bottom"/>
          </w:tcPr>
          <w:p w14:paraId="56D0114F" w14:textId="2C06A019" w:rsidR="007F0C73" w:rsidRPr="0020275A" w:rsidRDefault="007F0C73" w:rsidP="00B17C45">
            <w:pPr>
              <w:ind w:left="431"/>
              <w:rPr>
                <w:rFonts w:ascii="Arial" w:eastAsia="Calibri" w:hAnsi="Arial" w:cs="Arial"/>
                <w:bCs/>
                <w:color w:val="auto"/>
                <w:sz w:val="18"/>
                <w:szCs w:val="18"/>
                <w:lang w:eastAsia="zh-CN"/>
              </w:rPr>
            </w:pPr>
            <w:r w:rsidRPr="00B11DAB">
              <w:rPr>
                <w:rFonts w:ascii="Arial" w:eastAsia="Calibri" w:hAnsi="Arial" w:cs="Arial"/>
                <w:bCs/>
                <w:color w:val="auto"/>
                <w:sz w:val="18"/>
                <w:szCs w:val="18"/>
                <w:lang w:eastAsia="zh-CN"/>
              </w:rPr>
              <w:t>Retained earnings - unappropriated</w:t>
            </w:r>
          </w:p>
        </w:tc>
        <w:tc>
          <w:tcPr>
            <w:tcW w:w="1800" w:type="dxa"/>
            <w:tcBorders>
              <w:left w:val="nil"/>
              <w:bottom w:val="single" w:sz="4" w:space="0" w:color="auto"/>
            </w:tcBorders>
            <w:vAlign w:val="bottom"/>
          </w:tcPr>
          <w:p w14:paraId="0734EE53" w14:textId="554C1E20" w:rsidR="007F0C73" w:rsidRPr="007D3508" w:rsidRDefault="00E70748" w:rsidP="007F0C73">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592</w:t>
            </w:r>
            <w:r w:rsidR="007F0C73" w:rsidRPr="00312053">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205</w:t>
            </w:r>
          </w:p>
        </w:tc>
        <w:tc>
          <w:tcPr>
            <w:tcW w:w="1872" w:type="dxa"/>
            <w:tcBorders>
              <w:bottom w:val="single" w:sz="4" w:space="0" w:color="auto"/>
            </w:tcBorders>
            <w:vAlign w:val="bottom"/>
          </w:tcPr>
          <w:p w14:paraId="14A7ABD7" w14:textId="0AF1CFE8" w:rsidR="007F0C73" w:rsidRPr="007D3508" w:rsidRDefault="00E70748" w:rsidP="007F0C73">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27</w:t>
            </w:r>
            <w:r w:rsidR="007F0C73" w:rsidRPr="00312053">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78</w:t>
            </w:r>
            <w:r w:rsidRPr="00E70748">
              <w:rPr>
                <w:rFonts w:ascii="Arial" w:eastAsia="Calibri" w:hAnsi="Arial"/>
                <w:bCs/>
                <w:color w:val="auto"/>
                <w:sz w:val="18"/>
                <w:szCs w:val="18"/>
                <w:lang w:eastAsia="zh-CN"/>
              </w:rPr>
              <w:t>2</w:t>
            </w:r>
          </w:p>
        </w:tc>
        <w:tc>
          <w:tcPr>
            <w:tcW w:w="1800" w:type="dxa"/>
            <w:tcBorders>
              <w:bottom w:val="single" w:sz="4" w:space="0" w:color="auto"/>
            </w:tcBorders>
            <w:vAlign w:val="bottom"/>
          </w:tcPr>
          <w:p w14:paraId="7F7807BB" w14:textId="03E7FABC" w:rsidR="007F0C73" w:rsidRPr="007D3508" w:rsidRDefault="00E70748" w:rsidP="007F0C73">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619</w:t>
            </w:r>
            <w:r w:rsidR="007F0C73" w:rsidRPr="00312053">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987</w:t>
            </w:r>
          </w:p>
        </w:tc>
      </w:tr>
    </w:tbl>
    <w:p w14:paraId="101533E4" w14:textId="77777777" w:rsidR="00091C5F" w:rsidRDefault="00091C5F" w:rsidP="008F278B">
      <w:pPr>
        <w:ind w:right="-72"/>
        <w:rPr>
          <w:rFonts w:ascii="Arial" w:eastAsia="Arial" w:hAnsi="Arial" w:cs="Arial"/>
          <w:b/>
          <w:color w:val="auto"/>
          <w:sz w:val="18"/>
          <w:szCs w:val="18"/>
        </w:rPr>
      </w:pPr>
    </w:p>
    <w:tbl>
      <w:tblPr>
        <w:tblW w:w="9461" w:type="dxa"/>
        <w:tblInd w:w="108" w:type="dxa"/>
        <w:tblLayout w:type="fixed"/>
        <w:tblLook w:val="0600" w:firstRow="0" w:lastRow="0" w:firstColumn="0" w:lastColumn="0" w:noHBand="1" w:noVBand="1"/>
      </w:tblPr>
      <w:tblGrid>
        <w:gridCol w:w="3989"/>
        <w:gridCol w:w="1800"/>
        <w:gridCol w:w="1872"/>
        <w:gridCol w:w="1800"/>
      </w:tblGrid>
      <w:tr w:rsidR="0098080B" w:rsidRPr="007D3508" w14:paraId="5EA4DC60" w14:textId="77777777" w:rsidTr="0098080B">
        <w:trPr>
          <w:tblHeader/>
        </w:trPr>
        <w:tc>
          <w:tcPr>
            <w:tcW w:w="3989" w:type="dxa"/>
            <w:vAlign w:val="bottom"/>
          </w:tcPr>
          <w:p w14:paraId="25E8D80A" w14:textId="77777777" w:rsidR="0098080B" w:rsidRPr="007D3508" w:rsidRDefault="0098080B" w:rsidP="00F7645F">
            <w:pPr>
              <w:ind w:left="431"/>
              <w:rPr>
                <w:rFonts w:ascii="Arial" w:eastAsia="Calibri" w:hAnsi="Arial" w:cs="Arial"/>
                <w:b/>
                <w:color w:val="auto"/>
                <w:sz w:val="18"/>
                <w:szCs w:val="18"/>
                <w:lang w:eastAsia="zh-CN"/>
              </w:rPr>
            </w:pPr>
          </w:p>
        </w:tc>
        <w:tc>
          <w:tcPr>
            <w:tcW w:w="5472" w:type="dxa"/>
            <w:gridSpan w:val="3"/>
            <w:tcBorders>
              <w:bottom w:val="single" w:sz="4" w:space="0" w:color="auto"/>
            </w:tcBorders>
            <w:vAlign w:val="bottom"/>
          </w:tcPr>
          <w:p w14:paraId="70B4AEDA" w14:textId="77777777" w:rsidR="0098080B" w:rsidRPr="007D3508" w:rsidRDefault="0098080B" w:rsidP="00F7645F">
            <w:pPr>
              <w:ind w:right="-72"/>
              <w:jc w:val="center"/>
              <w:rPr>
                <w:rFonts w:ascii="Arial" w:eastAsia="Arial" w:hAnsi="Arial" w:cs="Arial"/>
                <w:b/>
                <w:color w:val="auto"/>
                <w:sz w:val="18"/>
                <w:szCs w:val="18"/>
              </w:rPr>
            </w:pPr>
            <w:r w:rsidRPr="00D132C2">
              <w:rPr>
                <w:rFonts w:ascii="Arial" w:eastAsia="Arial" w:hAnsi="Arial" w:cs="Arial"/>
                <w:b/>
                <w:color w:val="auto"/>
                <w:sz w:val="18"/>
                <w:szCs w:val="18"/>
              </w:rPr>
              <w:t xml:space="preserve">Consolidated </w:t>
            </w:r>
            <w:r>
              <w:rPr>
                <w:rFonts w:ascii="Arial" w:eastAsia="Arial" w:hAnsi="Arial" w:cs="Arial"/>
                <w:b/>
                <w:color w:val="auto"/>
                <w:sz w:val="18"/>
                <w:szCs w:val="18"/>
              </w:rPr>
              <w:t>financial statements</w:t>
            </w:r>
          </w:p>
        </w:tc>
      </w:tr>
      <w:tr w:rsidR="0098080B" w:rsidRPr="007D3508" w14:paraId="53464037" w14:textId="77777777" w:rsidTr="00F7645F">
        <w:trPr>
          <w:tblHeader/>
        </w:trPr>
        <w:tc>
          <w:tcPr>
            <w:tcW w:w="3989" w:type="dxa"/>
            <w:vAlign w:val="bottom"/>
          </w:tcPr>
          <w:p w14:paraId="75A74063" w14:textId="77777777" w:rsidR="0098080B" w:rsidRPr="007D3508" w:rsidRDefault="0098080B" w:rsidP="00F7645F">
            <w:pPr>
              <w:ind w:left="431"/>
              <w:rPr>
                <w:rFonts w:ascii="Arial" w:eastAsia="Calibri" w:hAnsi="Arial" w:cs="Arial"/>
                <w:b/>
                <w:color w:val="auto"/>
                <w:sz w:val="18"/>
                <w:szCs w:val="18"/>
                <w:lang w:eastAsia="zh-CN"/>
              </w:rPr>
            </w:pPr>
          </w:p>
        </w:tc>
        <w:tc>
          <w:tcPr>
            <w:tcW w:w="1800" w:type="dxa"/>
            <w:tcBorders>
              <w:top w:val="single" w:sz="4" w:space="0" w:color="auto"/>
            </w:tcBorders>
            <w:vAlign w:val="bottom"/>
          </w:tcPr>
          <w:p w14:paraId="2C5E1D49" w14:textId="77777777" w:rsidR="0098080B" w:rsidRPr="007D3508" w:rsidRDefault="0098080B" w:rsidP="00F7645F">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31965528" w14:textId="61085DA7" w:rsidR="0098080B" w:rsidRPr="007D3508" w:rsidRDefault="0098080B" w:rsidP="00F7645F">
            <w:pPr>
              <w:ind w:left="-134" w:right="-72"/>
              <w:jc w:val="right"/>
              <w:rPr>
                <w:rFonts w:ascii="Arial" w:eastAsia="Calibri" w:hAnsi="Arial" w:cs="Arial"/>
                <w:b/>
                <w:color w:val="auto"/>
                <w:sz w:val="18"/>
                <w:szCs w:val="18"/>
                <w:lang w:eastAsia="zh-CN"/>
              </w:rPr>
            </w:pPr>
            <w:r w:rsidRPr="00E70748">
              <w:rPr>
                <w:rFonts w:ascii="Arial" w:eastAsia="Calibri" w:hAnsi="Arial" w:cs="Arial"/>
                <w:b/>
                <w:color w:val="auto"/>
                <w:sz w:val="18"/>
                <w:szCs w:val="18"/>
                <w:lang w:eastAsia="zh-CN"/>
              </w:rPr>
              <w:t>31</w:t>
            </w:r>
            <w:r w:rsidRPr="007D3508">
              <w:rPr>
                <w:rFonts w:ascii="Arial" w:eastAsia="Calibri" w:hAnsi="Arial" w:cs="Arial"/>
                <w:b/>
                <w:color w:val="auto"/>
                <w:sz w:val="18"/>
                <w:szCs w:val="18"/>
                <w:lang w:eastAsia="zh-CN"/>
              </w:rPr>
              <w:t xml:space="preserve"> December </w:t>
            </w:r>
            <w:r w:rsidRPr="00E70748">
              <w:rPr>
                <w:rFonts w:ascii="Arial" w:eastAsia="Calibri" w:hAnsi="Arial" w:cs="Arial"/>
                <w:b/>
                <w:color w:val="auto"/>
                <w:sz w:val="18"/>
                <w:szCs w:val="18"/>
                <w:lang w:eastAsia="zh-CN"/>
              </w:rPr>
              <w:t>202</w:t>
            </w:r>
            <w:r w:rsidR="00413DAC">
              <w:rPr>
                <w:rFonts w:ascii="Arial" w:eastAsia="Calibri" w:hAnsi="Arial" w:cs="Arial"/>
                <w:b/>
                <w:color w:val="auto"/>
                <w:sz w:val="18"/>
                <w:szCs w:val="18"/>
                <w:lang w:eastAsia="zh-CN"/>
              </w:rPr>
              <w:t>4</w:t>
            </w:r>
            <w:r w:rsidRPr="007D3508">
              <w:rPr>
                <w:rFonts w:ascii="Arial" w:eastAsia="Calibri" w:hAnsi="Arial" w:cs="Arial"/>
                <w:b/>
                <w:color w:val="auto"/>
                <w:sz w:val="18"/>
                <w:szCs w:val="18"/>
                <w:lang w:eastAsia="zh-CN"/>
              </w:rPr>
              <w:t xml:space="preserve"> </w:t>
            </w:r>
          </w:p>
          <w:p w14:paraId="6F4DBEFD" w14:textId="77777777" w:rsidR="0098080B" w:rsidRPr="007D3508" w:rsidRDefault="0098080B" w:rsidP="00F7645F">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previously reported</w:t>
            </w:r>
          </w:p>
        </w:tc>
        <w:tc>
          <w:tcPr>
            <w:tcW w:w="1872" w:type="dxa"/>
            <w:tcBorders>
              <w:top w:val="single" w:sz="4" w:space="0" w:color="auto"/>
            </w:tcBorders>
            <w:vAlign w:val="bottom"/>
          </w:tcPr>
          <w:p w14:paraId="14A4D97D" w14:textId="77777777" w:rsidR="0098080B" w:rsidRPr="007D3508" w:rsidRDefault="0098080B" w:rsidP="00F7645F">
            <w:pPr>
              <w:ind w:right="-72"/>
              <w:jc w:val="right"/>
              <w:rPr>
                <w:rFonts w:ascii="Arial" w:eastAsia="Calibri" w:hAnsi="Arial" w:cs="Arial"/>
                <w:b/>
                <w:bCs/>
                <w:color w:val="auto"/>
                <w:sz w:val="18"/>
                <w:szCs w:val="18"/>
                <w:lang w:eastAsia="zh-CN"/>
              </w:rPr>
            </w:pPr>
            <w:r w:rsidRPr="007D3508">
              <w:rPr>
                <w:rFonts w:ascii="Arial" w:eastAsia="Calibri" w:hAnsi="Arial" w:cs="Arial"/>
                <w:b/>
                <w:bCs/>
                <w:color w:val="auto"/>
                <w:sz w:val="18"/>
                <w:szCs w:val="18"/>
                <w:lang w:eastAsia="zh-CN"/>
              </w:rPr>
              <w:t>Impacts from changes in accounting policy</w:t>
            </w:r>
            <w:r>
              <w:rPr>
                <w:rFonts w:ascii="Arial" w:eastAsia="Arial" w:hAnsi="Arial" w:hint="cs"/>
                <w:b/>
                <w:bCs/>
                <w:color w:val="auto"/>
                <w:sz w:val="18"/>
                <w:szCs w:val="18"/>
                <w:cs/>
              </w:rPr>
              <w:t xml:space="preserve"> </w:t>
            </w:r>
            <w:r>
              <w:rPr>
                <w:rFonts w:ascii="Arial" w:eastAsia="Arial" w:hAnsi="Arial"/>
                <w:b/>
                <w:bCs/>
                <w:color w:val="auto"/>
                <w:sz w:val="18"/>
                <w:szCs w:val="18"/>
              </w:rPr>
              <w:t>of investment property</w:t>
            </w:r>
          </w:p>
        </w:tc>
        <w:tc>
          <w:tcPr>
            <w:tcW w:w="1800" w:type="dxa"/>
            <w:tcBorders>
              <w:top w:val="single" w:sz="4" w:space="0" w:color="auto"/>
            </w:tcBorders>
            <w:vAlign w:val="bottom"/>
          </w:tcPr>
          <w:p w14:paraId="13384157" w14:textId="77777777" w:rsidR="0098080B" w:rsidRPr="007D3508" w:rsidRDefault="0098080B" w:rsidP="00F7645F">
            <w:pPr>
              <w:ind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702F7188" w14:textId="5C0C5364" w:rsidR="0098080B" w:rsidRPr="007D3508" w:rsidRDefault="0098080B" w:rsidP="00F7645F">
            <w:pPr>
              <w:ind w:right="-72"/>
              <w:jc w:val="right"/>
              <w:rPr>
                <w:rFonts w:ascii="Arial" w:eastAsia="Calibri" w:hAnsi="Arial" w:cs="Arial"/>
                <w:b/>
                <w:color w:val="auto"/>
                <w:sz w:val="18"/>
                <w:szCs w:val="18"/>
                <w:lang w:eastAsia="zh-CN"/>
              </w:rPr>
            </w:pPr>
            <w:r w:rsidRPr="00E70748">
              <w:rPr>
                <w:rFonts w:ascii="Arial" w:eastAsia="Calibri" w:hAnsi="Arial" w:cs="Arial"/>
                <w:b/>
                <w:color w:val="auto"/>
                <w:sz w:val="18"/>
                <w:szCs w:val="18"/>
                <w:lang w:eastAsia="zh-CN"/>
              </w:rPr>
              <w:t>1</w:t>
            </w:r>
            <w:r w:rsidRPr="007D3508">
              <w:rPr>
                <w:rFonts w:ascii="Arial" w:eastAsia="Calibri" w:hAnsi="Arial" w:cs="Arial"/>
                <w:b/>
                <w:color w:val="auto"/>
                <w:sz w:val="18"/>
                <w:szCs w:val="18"/>
                <w:lang w:eastAsia="zh-CN"/>
              </w:rPr>
              <w:t xml:space="preserve"> January </w:t>
            </w:r>
            <w:r w:rsidRPr="00E70748">
              <w:rPr>
                <w:rFonts w:ascii="Arial" w:eastAsia="Calibri" w:hAnsi="Arial" w:cs="Arial"/>
                <w:b/>
                <w:color w:val="auto"/>
                <w:sz w:val="18"/>
                <w:szCs w:val="18"/>
                <w:lang w:eastAsia="zh-CN"/>
              </w:rPr>
              <w:t>202</w:t>
            </w:r>
            <w:r w:rsidR="00413DAC">
              <w:rPr>
                <w:rFonts w:ascii="Arial" w:eastAsia="Calibri" w:hAnsi="Arial" w:cs="Arial"/>
                <w:b/>
                <w:color w:val="auto"/>
                <w:sz w:val="18"/>
                <w:szCs w:val="18"/>
                <w:lang w:eastAsia="zh-CN"/>
              </w:rPr>
              <w:t>5</w:t>
            </w:r>
          </w:p>
          <w:p w14:paraId="672360D2" w14:textId="77777777" w:rsidR="0098080B" w:rsidRPr="007D3508" w:rsidRDefault="0098080B" w:rsidP="00F7645F">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restated</w:t>
            </w:r>
          </w:p>
        </w:tc>
      </w:tr>
      <w:tr w:rsidR="0098080B" w:rsidRPr="007D3508" w14:paraId="20AFBBF8" w14:textId="77777777" w:rsidTr="00F7645F">
        <w:trPr>
          <w:tblHeader/>
        </w:trPr>
        <w:tc>
          <w:tcPr>
            <w:tcW w:w="3989" w:type="dxa"/>
            <w:vAlign w:val="bottom"/>
          </w:tcPr>
          <w:p w14:paraId="491A5559" w14:textId="77777777" w:rsidR="0098080B" w:rsidRPr="007D3508" w:rsidRDefault="0098080B" w:rsidP="00F7645F">
            <w:pPr>
              <w:ind w:left="431"/>
              <w:rPr>
                <w:rFonts w:ascii="Arial" w:eastAsia="Calibri" w:hAnsi="Arial" w:cs="Arial"/>
                <w:b/>
                <w:color w:val="auto"/>
                <w:sz w:val="18"/>
                <w:szCs w:val="18"/>
                <w:lang w:eastAsia="zh-CN"/>
              </w:rPr>
            </w:pPr>
            <w:r w:rsidRPr="00B11DAB">
              <w:rPr>
                <w:rFonts w:ascii="Arial" w:eastAsia="Calibri" w:hAnsi="Arial" w:cs="Arial"/>
                <w:b/>
                <w:color w:val="auto"/>
                <w:sz w:val="18"/>
                <w:szCs w:val="18"/>
                <w:lang w:eastAsia="zh-CN"/>
              </w:rPr>
              <w:t xml:space="preserve">Statement of </w:t>
            </w:r>
            <w:r>
              <w:rPr>
                <w:rFonts w:ascii="Arial" w:eastAsia="Calibri" w:hAnsi="Arial" w:cs="Arial"/>
                <w:b/>
                <w:color w:val="auto"/>
                <w:sz w:val="18"/>
                <w:szCs w:val="18"/>
                <w:lang w:eastAsia="zh-CN"/>
              </w:rPr>
              <w:t>f</w:t>
            </w:r>
            <w:r w:rsidRPr="00B11DAB">
              <w:rPr>
                <w:rFonts w:ascii="Arial" w:eastAsia="Calibri" w:hAnsi="Arial" w:cs="Arial"/>
                <w:b/>
                <w:color w:val="auto"/>
                <w:sz w:val="18"/>
                <w:szCs w:val="18"/>
                <w:lang w:eastAsia="zh-CN"/>
              </w:rPr>
              <w:t xml:space="preserve">inancial </w:t>
            </w:r>
            <w:r>
              <w:rPr>
                <w:rFonts w:ascii="Arial" w:eastAsia="Calibri" w:hAnsi="Arial" w:cs="Arial"/>
                <w:b/>
                <w:color w:val="auto"/>
                <w:sz w:val="18"/>
                <w:szCs w:val="18"/>
                <w:lang w:eastAsia="zh-CN"/>
              </w:rPr>
              <w:t>p</w:t>
            </w:r>
            <w:r w:rsidRPr="00B11DAB">
              <w:rPr>
                <w:rFonts w:ascii="Arial" w:eastAsia="Calibri" w:hAnsi="Arial" w:cs="Arial"/>
                <w:b/>
                <w:color w:val="auto"/>
                <w:sz w:val="18"/>
                <w:szCs w:val="18"/>
                <w:lang w:eastAsia="zh-CN"/>
              </w:rPr>
              <w:t>osition</w:t>
            </w:r>
          </w:p>
        </w:tc>
        <w:tc>
          <w:tcPr>
            <w:tcW w:w="1800" w:type="dxa"/>
            <w:tcBorders>
              <w:bottom w:val="single" w:sz="4" w:space="0" w:color="auto"/>
            </w:tcBorders>
            <w:vAlign w:val="bottom"/>
          </w:tcPr>
          <w:p w14:paraId="1249093B" w14:textId="77777777" w:rsidR="0098080B" w:rsidRPr="007D3508" w:rsidRDefault="0098080B" w:rsidP="00F7645F">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Pr="00E70748">
              <w:rPr>
                <w:rFonts w:ascii="Arial" w:eastAsia="Calibri" w:hAnsi="Arial" w:cs="Arial"/>
                <w:b/>
                <w:bCs/>
                <w:color w:val="auto"/>
                <w:sz w:val="18"/>
                <w:szCs w:val="18"/>
                <w:lang w:eastAsia="zh-CN"/>
              </w:rPr>
              <w:t>000</w:t>
            </w:r>
          </w:p>
        </w:tc>
        <w:tc>
          <w:tcPr>
            <w:tcW w:w="1872" w:type="dxa"/>
            <w:tcBorders>
              <w:bottom w:val="single" w:sz="4" w:space="0" w:color="auto"/>
            </w:tcBorders>
            <w:vAlign w:val="bottom"/>
          </w:tcPr>
          <w:p w14:paraId="16F3E45E" w14:textId="77777777" w:rsidR="0098080B" w:rsidRPr="007D3508" w:rsidRDefault="0098080B" w:rsidP="00F7645F">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Pr="00E70748">
              <w:rPr>
                <w:rFonts w:ascii="Arial" w:eastAsia="Calibri" w:hAnsi="Arial" w:cs="Arial"/>
                <w:b/>
                <w:bCs/>
                <w:color w:val="auto"/>
                <w:sz w:val="18"/>
                <w:szCs w:val="18"/>
                <w:lang w:eastAsia="zh-CN"/>
              </w:rPr>
              <w:t>000</w:t>
            </w:r>
          </w:p>
        </w:tc>
        <w:tc>
          <w:tcPr>
            <w:tcW w:w="1800" w:type="dxa"/>
            <w:tcBorders>
              <w:bottom w:val="single" w:sz="4" w:space="0" w:color="auto"/>
            </w:tcBorders>
            <w:vAlign w:val="bottom"/>
          </w:tcPr>
          <w:p w14:paraId="258CAC03" w14:textId="77777777" w:rsidR="0098080B" w:rsidRPr="007D3508" w:rsidRDefault="0098080B" w:rsidP="00F7645F">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Pr="00E70748">
              <w:rPr>
                <w:rFonts w:ascii="Arial" w:eastAsia="Calibri" w:hAnsi="Arial" w:cs="Arial"/>
                <w:b/>
                <w:bCs/>
                <w:color w:val="auto"/>
                <w:sz w:val="18"/>
                <w:szCs w:val="18"/>
                <w:lang w:eastAsia="zh-CN"/>
              </w:rPr>
              <w:t>000</w:t>
            </w:r>
          </w:p>
        </w:tc>
      </w:tr>
      <w:tr w:rsidR="0098080B" w:rsidRPr="007D3508" w14:paraId="4A508A87" w14:textId="77777777" w:rsidTr="00F7645F">
        <w:trPr>
          <w:tblHeader/>
        </w:trPr>
        <w:tc>
          <w:tcPr>
            <w:tcW w:w="3989" w:type="dxa"/>
            <w:vAlign w:val="bottom"/>
          </w:tcPr>
          <w:p w14:paraId="10CADA82" w14:textId="77777777" w:rsidR="0098080B" w:rsidRPr="007D3508" w:rsidRDefault="0098080B" w:rsidP="00F7645F">
            <w:pPr>
              <w:ind w:left="431"/>
              <w:rPr>
                <w:rFonts w:ascii="Arial" w:eastAsia="Calibri" w:hAnsi="Arial" w:cs="Arial"/>
                <w:b/>
                <w:color w:val="auto"/>
                <w:sz w:val="18"/>
                <w:szCs w:val="18"/>
                <w:lang w:eastAsia="zh-CN"/>
              </w:rPr>
            </w:pPr>
          </w:p>
        </w:tc>
        <w:tc>
          <w:tcPr>
            <w:tcW w:w="1800" w:type="dxa"/>
            <w:tcBorders>
              <w:top w:val="single" w:sz="4" w:space="0" w:color="auto"/>
            </w:tcBorders>
            <w:vAlign w:val="bottom"/>
          </w:tcPr>
          <w:p w14:paraId="512D76A8" w14:textId="77777777" w:rsidR="0098080B" w:rsidRPr="007D3508" w:rsidRDefault="0098080B" w:rsidP="00F7645F">
            <w:pPr>
              <w:ind w:right="-72"/>
              <w:jc w:val="right"/>
              <w:rPr>
                <w:rFonts w:ascii="Arial" w:eastAsia="Calibri" w:hAnsi="Arial" w:cs="Arial"/>
                <w:color w:val="auto"/>
                <w:sz w:val="18"/>
                <w:szCs w:val="18"/>
                <w:lang w:eastAsia="zh-CN"/>
              </w:rPr>
            </w:pPr>
          </w:p>
        </w:tc>
        <w:tc>
          <w:tcPr>
            <w:tcW w:w="1872" w:type="dxa"/>
            <w:tcBorders>
              <w:top w:val="single" w:sz="4" w:space="0" w:color="auto"/>
            </w:tcBorders>
            <w:vAlign w:val="bottom"/>
          </w:tcPr>
          <w:p w14:paraId="582DE52B" w14:textId="77777777" w:rsidR="0098080B" w:rsidRPr="007D3508" w:rsidRDefault="0098080B" w:rsidP="00F7645F">
            <w:pPr>
              <w:ind w:right="-72"/>
              <w:jc w:val="right"/>
              <w:rPr>
                <w:rFonts w:ascii="Arial" w:eastAsia="Calibri" w:hAnsi="Arial" w:cs="Arial"/>
                <w:color w:val="auto"/>
                <w:sz w:val="18"/>
                <w:szCs w:val="18"/>
                <w:lang w:eastAsia="zh-CN"/>
              </w:rPr>
            </w:pPr>
          </w:p>
        </w:tc>
        <w:tc>
          <w:tcPr>
            <w:tcW w:w="1800" w:type="dxa"/>
            <w:tcBorders>
              <w:top w:val="single" w:sz="4" w:space="0" w:color="auto"/>
            </w:tcBorders>
            <w:vAlign w:val="bottom"/>
          </w:tcPr>
          <w:p w14:paraId="73BD902A" w14:textId="77777777" w:rsidR="0098080B" w:rsidRPr="007D3508" w:rsidRDefault="0098080B" w:rsidP="00F7645F">
            <w:pPr>
              <w:ind w:right="-72"/>
              <w:jc w:val="right"/>
              <w:rPr>
                <w:rFonts w:ascii="Arial" w:eastAsia="Calibri" w:hAnsi="Arial" w:cs="Arial"/>
                <w:color w:val="auto"/>
                <w:sz w:val="18"/>
                <w:szCs w:val="18"/>
                <w:lang w:eastAsia="zh-CN"/>
              </w:rPr>
            </w:pPr>
          </w:p>
        </w:tc>
      </w:tr>
      <w:tr w:rsidR="0098080B" w:rsidRPr="007D3508" w14:paraId="18B44FEA" w14:textId="77777777" w:rsidTr="00F7645F">
        <w:tc>
          <w:tcPr>
            <w:tcW w:w="3989" w:type="dxa"/>
            <w:vAlign w:val="bottom"/>
          </w:tcPr>
          <w:p w14:paraId="0EDF2CD8" w14:textId="77777777" w:rsidR="0098080B" w:rsidRPr="007D3508" w:rsidRDefault="0098080B" w:rsidP="00F7645F">
            <w:pPr>
              <w:ind w:left="431"/>
              <w:rPr>
                <w:rFonts w:ascii="Arial" w:eastAsia="Calibri" w:hAnsi="Arial" w:cs="Arial"/>
                <w:b/>
                <w:color w:val="auto"/>
                <w:sz w:val="18"/>
                <w:szCs w:val="18"/>
                <w:lang w:eastAsia="zh-CN"/>
              </w:rPr>
            </w:pPr>
            <w:r w:rsidRPr="00B11DAB">
              <w:rPr>
                <w:rFonts w:ascii="Arial" w:eastAsia="Calibri" w:hAnsi="Arial" w:cs="Arial"/>
                <w:b/>
                <w:color w:val="auto"/>
                <w:sz w:val="18"/>
                <w:szCs w:val="18"/>
                <w:lang w:eastAsia="zh-CN"/>
              </w:rPr>
              <w:t>Non-current asset</w:t>
            </w:r>
          </w:p>
        </w:tc>
        <w:tc>
          <w:tcPr>
            <w:tcW w:w="1800" w:type="dxa"/>
            <w:vAlign w:val="bottom"/>
          </w:tcPr>
          <w:p w14:paraId="22C81F1B"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72" w:type="dxa"/>
            <w:vAlign w:val="bottom"/>
          </w:tcPr>
          <w:p w14:paraId="725E10F8"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00" w:type="dxa"/>
            <w:vAlign w:val="bottom"/>
          </w:tcPr>
          <w:p w14:paraId="1DBDE2D9" w14:textId="77777777" w:rsidR="0098080B" w:rsidRPr="007D3508" w:rsidRDefault="0098080B" w:rsidP="00F7645F">
            <w:pPr>
              <w:ind w:right="-72"/>
              <w:jc w:val="right"/>
              <w:rPr>
                <w:rFonts w:ascii="Arial" w:eastAsia="Calibri" w:hAnsi="Arial" w:cs="Arial"/>
                <w:bCs/>
                <w:color w:val="auto"/>
                <w:sz w:val="18"/>
                <w:szCs w:val="18"/>
                <w:lang w:eastAsia="zh-CN"/>
              </w:rPr>
            </w:pPr>
          </w:p>
        </w:tc>
      </w:tr>
      <w:tr w:rsidR="0098080B" w:rsidRPr="007D3508" w14:paraId="1CA7CF23" w14:textId="77777777" w:rsidTr="00F7645F">
        <w:tc>
          <w:tcPr>
            <w:tcW w:w="3989" w:type="dxa"/>
            <w:vAlign w:val="bottom"/>
          </w:tcPr>
          <w:p w14:paraId="586A7682" w14:textId="77777777" w:rsidR="0098080B" w:rsidRPr="0020275A" w:rsidRDefault="0098080B" w:rsidP="00F7645F">
            <w:pPr>
              <w:ind w:left="431"/>
              <w:rPr>
                <w:rFonts w:ascii="Arial" w:eastAsia="Calibri" w:hAnsi="Arial" w:cs="Arial"/>
                <w:bCs/>
                <w:color w:val="auto"/>
                <w:sz w:val="18"/>
                <w:szCs w:val="18"/>
                <w:lang w:eastAsia="zh-CN"/>
              </w:rPr>
            </w:pPr>
            <w:r w:rsidRPr="0020275A">
              <w:rPr>
                <w:rFonts w:ascii="Arial" w:eastAsia="Calibri" w:hAnsi="Arial" w:cs="Arial"/>
                <w:bCs/>
                <w:color w:val="auto"/>
                <w:sz w:val="18"/>
                <w:szCs w:val="18"/>
                <w:lang w:eastAsia="zh-CN"/>
              </w:rPr>
              <w:t>Investment properties</w:t>
            </w:r>
          </w:p>
        </w:tc>
        <w:tc>
          <w:tcPr>
            <w:tcW w:w="1800" w:type="dxa"/>
            <w:vAlign w:val="bottom"/>
          </w:tcPr>
          <w:p w14:paraId="07514367" w14:textId="1604CDC4" w:rsidR="0098080B" w:rsidRPr="007D3508" w:rsidRDefault="00D43930" w:rsidP="00F7645F">
            <w:pPr>
              <w:ind w:right="-72"/>
              <w:jc w:val="right"/>
              <w:rPr>
                <w:rFonts w:ascii="Arial" w:eastAsia="Calibri" w:hAnsi="Arial" w:cs="Arial"/>
                <w:bCs/>
                <w:color w:val="auto"/>
                <w:sz w:val="18"/>
                <w:szCs w:val="18"/>
                <w:lang w:eastAsia="zh-CN"/>
              </w:rPr>
            </w:pPr>
            <w:r w:rsidRPr="00615D94">
              <w:rPr>
                <w:rFonts w:ascii="Arial" w:eastAsia="Calibri" w:hAnsi="Arial" w:cs="Arial"/>
                <w:bCs/>
                <w:color w:val="auto"/>
                <w:sz w:val="18"/>
                <w:szCs w:val="18"/>
                <w:lang w:eastAsia="zh-CN"/>
              </w:rPr>
              <w:t>108,700</w:t>
            </w:r>
          </w:p>
        </w:tc>
        <w:tc>
          <w:tcPr>
            <w:tcW w:w="1872" w:type="dxa"/>
            <w:vAlign w:val="bottom"/>
          </w:tcPr>
          <w:p w14:paraId="539388A7" w14:textId="71DD7EE6" w:rsidR="0098080B" w:rsidRPr="007D3508" w:rsidRDefault="00D43930" w:rsidP="00F7645F">
            <w:pPr>
              <w:ind w:right="-72"/>
              <w:jc w:val="right"/>
              <w:rPr>
                <w:rFonts w:ascii="Arial" w:eastAsia="Calibri" w:hAnsi="Arial" w:cs="Arial"/>
                <w:bCs/>
                <w:color w:val="auto"/>
                <w:sz w:val="18"/>
                <w:szCs w:val="18"/>
                <w:lang w:eastAsia="zh-CN"/>
              </w:rPr>
            </w:pPr>
            <w:r>
              <w:rPr>
                <w:rFonts w:ascii="Arial" w:eastAsia="Calibri" w:hAnsi="Arial" w:cs="Arial"/>
                <w:bCs/>
                <w:color w:val="auto"/>
                <w:sz w:val="18"/>
                <w:szCs w:val="18"/>
                <w:lang w:eastAsia="zh-CN"/>
              </w:rPr>
              <w:t>-</w:t>
            </w:r>
          </w:p>
        </w:tc>
        <w:tc>
          <w:tcPr>
            <w:tcW w:w="1800" w:type="dxa"/>
            <w:vAlign w:val="bottom"/>
          </w:tcPr>
          <w:p w14:paraId="5DEE5E62" w14:textId="789E10CD" w:rsidR="0098080B" w:rsidRPr="007D3508" w:rsidRDefault="00D43930" w:rsidP="00F7645F">
            <w:pPr>
              <w:ind w:right="-72"/>
              <w:jc w:val="right"/>
              <w:rPr>
                <w:rFonts w:ascii="Arial" w:eastAsia="Calibri" w:hAnsi="Arial" w:cs="Arial"/>
                <w:bCs/>
                <w:color w:val="auto"/>
                <w:sz w:val="18"/>
                <w:szCs w:val="18"/>
                <w:lang w:eastAsia="zh-CN"/>
              </w:rPr>
            </w:pPr>
            <w:r w:rsidRPr="00615D94">
              <w:rPr>
                <w:rFonts w:ascii="Arial" w:eastAsia="Calibri" w:hAnsi="Arial" w:cs="Arial"/>
                <w:bCs/>
                <w:color w:val="auto"/>
                <w:sz w:val="18"/>
                <w:szCs w:val="18"/>
                <w:lang w:eastAsia="zh-CN"/>
              </w:rPr>
              <w:t>108,700</w:t>
            </w:r>
          </w:p>
        </w:tc>
      </w:tr>
      <w:tr w:rsidR="0098080B" w:rsidRPr="007D3508" w14:paraId="1A39C9EA" w14:textId="77777777" w:rsidTr="00F7645F">
        <w:tc>
          <w:tcPr>
            <w:tcW w:w="3989" w:type="dxa"/>
          </w:tcPr>
          <w:p w14:paraId="6CC23D04" w14:textId="77777777" w:rsidR="0098080B" w:rsidRPr="0020275A" w:rsidRDefault="0098080B" w:rsidP="00F7645F">
            <w:pPr>
              <w:ind w:left="431"/>
              <w:rPr>
                <w:rFonts w:ascii="Arial" w:eastAsia="Calibri" w:hAnsi="Arial" w:cs="Arial"/>
                <w:bCs/>
                <w:color w:val="auto"/>
                <w:sz w:val="18"/>
                <w:szCs w:val="18"/>
                <w:cs/>
                <w:lang w:eastAsia="zh-CN"/>
              </w:rPr>
            </w:pPr>
            <w:r w:rsidRPr="0020275A">
              <w:rPr>
                <w:rFonts w:ascii="Arial" w:eastAsia="Calibri" w:hAnsi="Arial" w:cs="Arial"/>
                <w:bCs/>
                <w:color w:val="auto"/>
                <w:sz w:val="18"/>
                <w:szCs w:val="18"/>
                <w:lang w:eastAsia="zh-CN"/>
              </w:rPr>
              <w:t>Deferred tax assets</w:t>
            </w:r>
          </w:p>
        </w:tc>
        <w:tc>
          <w:tcPr>
            <w:tcW w:w="1800" w:type="dxa"/>
            <w:tcBorders>
              <w:bottom w:val="single" w:sz="4" w:space="0" w:color="auto"/>
            </w:tcBorders>
            <w:vAlign w:val="bottom"/>
          </w:tcPr>
          <w:p w14:paraId="72ABB158" w14:textId="4BD9ED5A" w:rsidR="0098080B" w:rsidRPr="007D3508" w:rsidRDefault="00D43930" w:rsidP="00F7645F">
            <w:pPr>
              <w:ind w:right="-72"/>
              <w:jc w:val="right"/>
              <w:rPr>
                <w:rFonts w:ascii="Arial" w:eastAsia="Calibri" w:hAnsi="Arial" w:cs="Arial"/>
                <w:bCs/>
                <w:color w:val="auto"/>
                <w:sz w:val="18"/>
                <w:szCs w:val="18"/>
                <w:lang w:eastAsia="zh-CN"/>
              </w:rPr>
            </w:pPr>
            <w:r w:rsidRPr="00236B44">
              <w:rPr>
                <w:rFonts w:ascii="Arial" w:eastAsia="Calibri" w:hAnsi="Arial" w:cs="Arial"/>
                <w:bCs/>
                <w:color w:val="auto"/>
                <w:sz w:val="18"/>
                <w:szCs w:val="18"/>
                <w:lang w:eastAsia="zh-CN"/>
              </w:rPr>
              <w:t>138,783</w:t>
            </w:r>
          </w:p>
        </w:tc>
        <w:tc>
          <w:tcPr>
            <w:tcW w:w="1872" w:type="dxa"/>
            <w:tcBorders>
              <w:bottom w:val="single" w:sz="4" w:space="0" w:color="auto"/>
            </w:tcBorders>
            <w:vAlign w:val="bottom"/>
          </w:tcPr>
          <w:p w14:paraId="3FBF7694" w14:textId="595A318B" w:rsidR="0098080B" w:rsidRPr="007D3508" w:rsidRDefault="00D43930" w:rsidP="00F7645F">
            <w:pPr>
              <w:ind w:right="-72"/>
              <w:jc w:val="right"/>
              <w:rPr>
                <w:rFonts w:ascii="Arial" w:eastAsia="Calibri" w:hAnsi="Arial" w:cs="Arial"/>
                <w:bCs/>
                <w:color w:val="auto"/>
                <w:sz w:val="18"/>
                <w:szCs w:val="18"/>
                <w:lang w:eastAsia="zh-CN"/>
              </w:rPr>
            </w:pPr>
            <w:r>
              <w:rPr>
                <w:rFonts w:ascii="Arial" w:eastAsia="Calibri" w:hAnsi="Arial" w:cs="Arial"/>
                <w:bCs/>
                <w:color w:val="auto"/>
                <w:sz w:val="18"/>
                <w:szCs w:val="18"/>
                <w:lang w:eastAsia="zh-CN"/>
              </w:rPr>
              <w:t>-</w:t>
            </w:r>
          </w:p>
        </w:tc>
        <w:tc>
          <w:tcPr>
            <w:tcW w:w="1800" w:type="dxa"/>
            <w:tcBorders>
              <w:bottom w:val="single" w:sz="4" w:space="0" w:color="auto"/>
            </w:tcBorders>
            <w:vAlign w:val="bottom"/>
          </w:tcPr>
          <w:p w14:paraId="2F34DE1D" w14:textId="4E9C1713" w:rsidR="0098080B" w:rsidRPr="007D3508" w:rsidRDefault="00D43930" w:rsidP="00F7645F">
            <w:pPr>
              <w:ind w:right="-72"/>
              <w:jc w:val="right"/>
              <w:rPr>
                <w:rFonts w:ascii="Arial" w:eastAsia="Calibri" w:hAnsi="Arial" w:cs="Arial"/>
                <w:bCs/>
                <w:color w:val="auto"/>
                <w:sz w:val="18"/>
                <w:szCs w:val="18"/>
                <w:lang w:eastAsia="zh-CN"/>
              </w:rPr>
            </w:pPr>
            <w:r w:rsidRPr="00236B44">
              <w:rPr>
                <w:rFonts w:ascii="Arial" w:eastAsia="Calibri" w:hAnsi="Arial" w:cs="Arial"/>
                <w:bCs/>
                <w:color w:val="auto"/>
                <w:sz w:val="18"/>
                <w:szCs w:val="18"/>
                <w:lang w:eastAsia="zh-CN"/>
              </w:rPr>
              <w:t>138,783</w:t>
            </w:r>
          </w:p>
        </w:tc>
      </w:tr>
      <w:tr w:rsidR="0098080B" w:rsidRPr="007D3508" w14:paraId="7BF754EF" w14:textId="77777777" w:rsidTr="00F7645F">
        <w:tc>
          <w:tcPr>
            <w:tcW w:w="3989" w:type="dxa"/>
          </w:tcPr>
          <w:p w14:paraId="3603E582" w14:textId="77777777" w:rsidR="0098080B" w:rsidRPr="0020275A" w:rsidRDefault="0098080B" w:rsidP="00F7645F">
            <w:pPr>
              <w:ind w:left="431"/>
              <w:rPr>
                <w:rFonts w:ascii="Arial" w:eastAsia="Calibri" w:hAnsi="Arial" w:cs="Arial"/>
                <w:bCs/>
                <w:color w:val="auto"/>
                <w:sz w:val="18"/>
                <w:szCs w:val="18"/>
                <w:lang w:eastAsia="zh-CN"/>
              </w:rPr>
            </w:pPr>
          </w:p>
        </w:tc>
        <w:tc>
          <w:tcPr>
            <w:tcW w:w="1800" w:type="dxa"/>
            <w:tcBorders>
              <w:top w:val="single" w:sz="4" w:space="0" w:color="auto"/>
            </w:tcBorders>
            <w:vAlign w:val="bottom"/>
          </w:tcPr>
          <w:p w14:paraId="4E887B5A"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72" w:type="dxa"/>
            <w:tcBorders>
              <w:top w:val="single" w:sz="4" w:space="0" w:color="auto"/>
            </w:tcBorders>
            <w:vAlign w:val="bottom"/>
          </w:tcPr>
          <w:p w14:paraId="64F0FE57"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00" w:type="dxa"/>
            <w:tcBorders>
              <w:top w:val="single" w:sz="4" w:space="0" w:color="auto"/>
            </w:tcBorders>
            <w:vAlign w:val="bottom"/>
          </w:tcPr>
          <w:p w14:paraId="0C5A36DC" w14:textId="77777777" w:rsidR="0098080B" w:rsidRPr="007D3508" w:rsidRDefault="0098080B" w:rsidP="00F7645F">
            <w:pPr>
              <w:ind w:right="-72"/>
              <w:jc w:val="right"/>
              <w:rPr>
                <w:rFonts w:ascii="Arial" w:eastAsia="Calibri" w:hAnsi="Arial" w:cs="Arial"/>
                <w:bCs/>
                <w:color w:val="auto"/>
                <w:sz w:val="18"/>
                <w:szCs w:val="18"/>
                <w:lang w:eastAsia="zh-CN"/>
              </w:rPr>
            </w:pPr>
          </w:p>
        </w:tc>
      </w:tr>
      <w:tr w:rsidR="0098080B" w:rsidRPr="007D3508" w14:paraId="120A1008" w14:textId="77777777" w:rsidTr="00F7645F">
        <w:tc>
          <w:tcPr>
            <w:tcW w:w="3989" w:type="dxa"/>
            <w:vAlign w:val="bottom"/>
          </w:tcPr>
          <w:p w14:paraId="5A824BCF" w14:textId="77777777" w:rsidR="0098080B" w:rsidRPr="0020275A" w:rsidRDefault="0098080B" w:rsidP="00F7645F">
            <w:pPr>
              <w:ind w:left="431"/>
              <w:rPr>
                <w:rFonts w:ascii="Arial" w:eastAsia="Calibri" w:hAnsi="Arial" w:cs="Arial"/>
                <w:bCs/>
                <w:color w:val="auto"/>
                <w:sz w:val="18"/>
                <w:szCs w:val="18"/>
                <w:lang w:eastAsia="zh-CN"/>
              </w:rPr>
            </w:pPr>
            <w:r w:rsidRPr="00B11DAB">
              <w:rPr>
                <w:rFonts w:ascii="Arial" w:eastAsia="Calibri" w:hAnsi="Arial" w:cs="Arial"/>
                <w:b/>
                <w:color w:val="auto"/>
                <w:sz w:val="18"/>
                <w:szCs w:val="18"/>
                <w:lang w:eastAsia="zh-CN"/>
              </w:rPr>
              <w:t xml:space="preserve">Non-current </w:t>
            </w:r>
            <w:r>
              <w:rPr>
                <w:rFonts w:ascii="Arial" w:eastAsia="Calibri" w:hAnsi="Arial" w:cs="Arial"/>
                <w:b/>
                <w:color w:val="auto"/>
                <w:sz w:val="18"/>
                <w:szCs w:val="18"/>
                <w:lang w:eastAsia="zh-CN"/>
              </w:rPr>
              <w:t>liability</w:t>
            </w:r>
          </w:p>
        </w:tc>
        <w:tc>
          <w:tcPr>
            <w:tcW w:w="1800" w:type="dxa"/>
            <w:vAlign w:val="bottom"/>
          </w:tcPr>
          <w:p w14:paraId="53A32F1F"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72" w:type="dxa"/>
            <w:vAlign w:val="bottom"/>
          </w:tcPr>
          <w:p w14:paraId="365399D2"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00" w:type="dxa"/>
            <w:vAlign w:val="bottom"/>
          </w:tcPr>
          <w:p w14:paraId="4040D3CC" w14:textId="77777777" w:rsidR="0098080B" w:rsidRPr="007D3508" w:rsidRDefault="0098080B" w:rsidP="00F7645F">
            <w:pPr>
              <w:ind w:right="-72"/>
              <w:jc w:val="right"/>
              <w:rPr>
                <w:rFonts w:ascii="Arial" w:eastAsia="Calibri" w:hAnsi="Arial" w:cs="Arial"/>
                <w:bCs/>
                <w:color w:val="auto"/>
                <w:sz w:val="18"/>
                <w:szCs w:val="18"/>
                <w:lang w:eastAsia="zh-CN"/>
              </w:rPr>
            </w:pPr>
          </w:p>
        </w:tc>
      </w:tr>
      <w:tr w:rsidR="0098080B" w:rsidRPr="007D3508" w14:paraId="032FC29F" w14:textId="77777777" w:rsidTr="00F7645F">
        <w:tc>
          <w:tcPr>
            <w:tcW w:w="3989" w:type="dxa"/>
            <w:vAlign w:val="bottom"/>
          </w:tcPr>
          <w:p w14:paraId="2715AAFF" w14:textId="77777777" w:rsidR="0098080B" w:rsidRPr="0020275A" w:rsidRDefault="0098080B" w:rsidP="00F7645F">
            <w:pPr>
              <w:ind w:left="431"/>
              <w:rPr>
                <w:rFonts w:ascii="Arial" w:eastAsia="Calibri" w:hAnsi="Arial" w:cs="Arial"/>
                <w:bCs/>
                <w:color w:val="auto"/>
                <w:sz w:val="18"/>
                <w:szCs w:val="18"/>
                <w:lang w:eastAsia="zh-CN"/>
              </w:rPr>
            </w:pPr>
            <w:r w:rsidRPr="0020275A">
              <w:rPr>
                <w:rFonts w:ascii="Arial" w:eastAsia="Calibri" w:hAnsi="Arial" w:cs="Arial"/>
                <w:bCs/>
                <w:color w:val="auto"/>
                <w:sz w:val="18"/>
                <w:szCs w:val="18"/>
                <w:lang w:eastAsia="zh-CN"/>
              </w:rPr>
              <w:t xml:space="preserve">Deferred tax </w:t>
            </w:r>
            <w:r>
              <w:rPr>
                <w:rFonts w:ascii="Arial" w:eastAsia="Calibri" w:hAnsi="Arial" w:cs="Arial"/>
                <w:bCs/>
                <w:color w:val="auto"/>
                <w:sz w:val="18"/>
                <w:szCs w:val="18"/>
                <w:lang w:eastAsia="zh-CN"/>
              </w:rPr>
              <w:t>liabilities</w:t>
            </w:r>
          </w:p>
        </w:tc>
        <w:tc>
          <w:tcPr>
            <w:tcW w:w="1800" w:type="dxa"/>
            <w:tcBorders>
              <w:bottom w:val="single" w:sz="4" w:space="0" w:color="auto"/>
            </w:tcBorders>
            <w:vAlign w:val="bottom"/>
          </w:tcPr>
          <w:p w14:paraId="054DB2EF" w14:textId="272720A2" w:rsidR="0098080B" w:rsidRPr="007D3508" w:rsidRDefault="00D43930" w:rsidP="00F7645F">
            <w:pPr>
              <w:ind w:right="-72"/>
              <w:jc w:val="right"/>
              <w:rPr>
                <w:rFonts w:ascii="Arial" w:eastAsia="Calibri" w:hAnsi="Arial" w:cs="Arial"/>
                <w:bCs/>
                <w:color w:val="auto"/>
                <w:sz w:val="18"/>
                <w:szCs w:val="18"/>
                <w:lang w:eastAsia="zh-CN"/>
              </w:rPr>
            </w:pPr>
            <w:r w:rsidRPr="008D14FC">
              <w:rPr>
                <w:rFonts w:ascii="Arial" w:eastAsia="Calibri" w:hAnsi="Arial" w:cs="Arial"/>
                <w:bCs/>
                <w:color w:val="auto"/>
                <w:sz w:val="18"/>
                <w:szCs w:val="18"/>
                <w:lang w:eastAsia="zh-CN"/>
              </w:rPr>
              <w:t>6,633</w:t>
            </w:r>
          </w:p>
        </w:tc>
        <w:tc>
          <w:tcPr>
            <w:tcW w:w="1872" w:type="dxa"/>
            <w:tcBorders>
              <w:bottom w:val="single" w:sz="4" w:space="0" w:color="auto"/>
            </w:tcBorders>
            <w:vAlign w:val="bottom"/>
          </w:tcPr>
          <w:p w14:paraId="10D63A71" w14:textId="742B823A" w:rsidR="0098080B" w:rsidRPr="007D3508" w:rsidRDefault="00D43930" w:rsidP="00F7645F">
            <w:pPr>
              <w:ind w:right="-72"/>
              <w:jc w:val="right"/>
              <w:rPr>
                <w:rFonts w:ascii="Arial" w:eastAsia="Calibri" w:hAnsi="Arial" w:cs="Arial"/>
                <w:bCs/>
                <w:color w:val="auto"/>
                <w:sz w:val="18"/>
                <w:szCs w:val="18"/>
                <w:lang w:eastAsia="zh-CN"/>
              </w:rPr>
            </w:pPr>
            <w:r>
              <w:rPr>
                <w:rFonts w:ascii="Arial" w:eastAsia="Calibri" w:hAnsi="Arial" w:cs="Arial"/>
                <w:bCs/>
                <w:color w:val="auto"/>
                <w:sz w:val="18"/>
                <w:szCs w:val="18"/>
                <w:lang w:eastAsia="zh-CN"/>
              </w:rPr>
              <w:t>-</w:t>
            </w:r>
          </w:p>
        </w:tc>
        <w:tc>
          <w:tcPr>
            <w:tcW w:w="1800" w:type="dxa"/>
            <w:tcBorders>
              <w:bottom w:val="single" w:sz="4" w:space="0" w:color="auto"/>
            </w:tcBorders>
            <w:vAlign w:val="bottom"/>
          </w:tcPr>
          <w:p w14:paraId="058CBCB3" w14:textId="77777777" w:rsidR="0098080B" w:rsidRPr="007D3508" w:rsidRDefault="0098080B" w:rsidP="00F7645F">
            <w:pPr>
              <w:ind w:right="-72"/>
              <w:jc w:val="right"/>
              <w:rPr>
                <w:rFonts w:ascii="Arial" w:eastAsia="Calibri" w:hAnsi="Arial" w:cs="Arial"/>
                <w:bCs/>
                <w:color w:val="auto"/>
                <w:sz w:val="18"/>
                <w:szCs w:val="18"/>
                <w:lang w:eastAsia="zh-CN"/>
              </w:rPr>
            </w:pPr>
            <w:r w:rsidRPr="00DF2A13">
              <w:rPr>
                <w:rFonts w:ascii="Arial" w:eastAsia="Calibri" w:hAnsi="Arial" w:cs="Arial"/>
                <w:bCs/>
                <w:color w:val="auto"/>
                <w:sz w:val="18"/>
                <w:szCs w:val="18"/>
                <w:lang w:eastAsia="zh-CN"/>
              </w:rPr>
              <w:t>6,633</w:t>
            </w:r>
          </w:p>
        </w:tc>
      </w:tr>
      <w:tr w:rsidR="0098080B" w:rsidRPr="007D3508" w14:paraId="0DA826B4" w14:textId="77777777" w:rsidTr="00F7645F">
        <w:tc>
          <w:tcPr>
            <w:tcW w:w="3989" w:type="dxa"/>
          </w:tcPr>
          <w:p w14:paraId="5A4A0BF3" w14:textId="77777777" w:rsidR="0098080B" w:rsidRPr="007D3508" w:rsidRDefault="0098080B" w:rsidP="00F7645F">
            <w:pPr>
              <w:ind w:left="431"/>
              <w:rPr>
                <w:rFonts w:ascii="Arial" w:eastAsia="Calibri" w:hAnsi="Arial" w:cs="Arial"/>
                <w:b/>
                <w:color w:val="auto"/>
                <w:sz w:val="18"/>
                <w:szCs w:val="18"/>
                <w:cs/>
                <w:lang w:eastAsia="zh-CN"/>
              </w:rPr>
            </w:pPr>
          </w:p>
        </w:tc>
        <w:tc>
          <w:tcPr>
            <w:tcW w:w="1800" w:type="dxa"/>
            <w:tcBorders>
              <w:top w:val="single" w:sz="4" w:space="0" w:color="auto"/>
            </w:tcBorders>
            <w:vAlign w:val="bottom"/>
          </w:tcPr>
          <w:p w14:paraId="65B96057"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72" w:type="dxa"/>
            <w:tcBorders>
              <w:top w:val="single" w:sz="4" w:space="0" w:color="auto"/>
            </w:tcBorders>
            <w:vAlign w:val="bottom"/>
          </w:tcPr>
          <w:p w14:paraId="13B1CC24"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00" w:type="dxa"/>
            <w:tcBorders>
              <w:top w:val="single" w:sz="4" w:space="0" w:color="auto"/>
            </w:tcBorders>
            <w:vAlign w:val="bottom"/>
          </w:tcPr>
          <w:p w14:paraId="26F12F16" w14:textId="77777777" w:rsidR="0098080B" w:rsidRPr="007D3508" w:rsidRDefault="0098080B" w:rsidP="00F7645F">
            <w:pPr>
              <w:ind w:right="-72"/>
              <w:jc w:val="right"/>
              <w:rPr>
                <w:rFonts w:ascii="Arial" w:eastAsia="Calibri" w:hAnsi="Arial" w:cs="Arial"/>
                <w:bCs/>
                <w:color w:val="auto"/>
                <w:sz w:val="18"/>
                <w:szCs w:val="18"/>
                <w:lang w:eastAsia="zh-CN"/>
              </w:rPr>
            </w:pPr>
          </w:p>
        </w:tc>
      </w:tr>
      <w:tr w:rsidR="0098080B" w:rsidRPr="007D3508" w14:paraId="50EFBED6" w14:textId="77777777" w:rsidTr="00F7645F">
        <w:tc>
          <w:tcPr>
            <w:tcW w:w="3989" w:type="dxa"/>
            <w:vAlign w:val="bottom"/>
          </w:tcPr>
          <w:p w14:paraId="06E1745A" w14:textId="77777777" w:rsidR="0098080B" w:rsidRPr="007D3508" w:rsidRDefault="0098080B" w:rsidP="00F7645F">
            <w:pPr>
              <w:ind w:left="431"/>
              <w:rPr>
                <w:rFonts w:ascii="Arial" w:eastAsia="Calibri" w:hAnsi="Arial" w:cs="Arial"/>
                <w:b/>
                <w:color w:val="auto"/>
                <w:sz w:val="18"/>
                <w:szCs w:val="18"/>
                <w:cs/>
                <w:lang w:eastAsia="zh-CN"/>
              </w:rPr>
            </w:pPr>
            <w:r w:rsidRPr="00B11DAB">
              <w:rPr>
                <w:rFonts w:ascii="Arial" w:eastAsia="Calibri" w:hAnsi="Arial" w:cs="Arial"/>
                <w:b/>
                <w:color w:val="auto"/>
                <w:sz w:val="18"/>
                <w:szCs w:val="18"/>
                <w:lang w:eastAsia="zh-CN"/>
              </w:rPr>
              <w:t>Equity</w:t>
            </w:r>
          </w:p>
        </w:tc>
        <w:tc>
          <w:tcPr>
            <w:tcW w:w="1800" w:type="dxa"/>
            <w:tcBorders>
              <w:left w:val="nil"/>
            </w:tcBorders>
            <w:vAlign w:val="bottom"/>
          </w:tcPr>
          <w:p w14:paraId="12395393"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72" w:type="dxa"/>
            <w:vAlign w:val="bottom"/>
          </w:tcPr>
          <w:p w14:paraId="3C47EEB1" w14:textId="77777777" w:rsidR="0098080B" w:rsidRPr="007D3508" w:rsidRDefault="0098080B" w:rsidP="00F7645F">
            <w:pPr>
              <w:ind w:right="-72"/>
              <w:jc w:val="right"/>
              <w:rPr>
                <w:rFonts w:ascii="Arial" w:eastAsia="Calibri" w:hAnsi="Arial" w:cs="Arial"/>
                <w:bCs/>
                <w:color w:val="auto"/>
                <w:sz w:val="18"/>
                <w:szCs w:val="18"/>
                <w:lang w:eastAsia="zh-CN"/>
              </w:rPr>
            </w:pPr>
          </w:p>
        </w:tc>
        <w:tc>
          <w:tcPr>
            <w:tcW w:w="1800" w:type="dxa"/>
            <w:vAlign w:val="bottom"/>
          </w:tcPr>
          <w:p w14:paraId="2E9CD04C" w14:textId="77777777" w:rsidR="0098080B" w:rsidRPr="007D3508" w:rsidRDefault="0098080B" w:rsidP="00F7645F">
            <w:pPr>
              <w:ind w:right="-72"/>
              <w:jc w:val="right"/>
              <w:rPr>
                <w:rFonts w:ascii="Arial" w:eastAsia="Calibri" w:hAnsi="Arial" w:cs="Arial"/>
                <w:bCs/>
                <w:color w:val="auto"/>
                <w:sz w:val="18"/>
                <w:szCs w:val="18"/>
                <w:lang w:eastAsia="zh-CN"/>
              </w:rPr>
            </w:pPr>
          </w:p>
        </w:tc>
      </w:tr>
      <w:tr w:rsidR="0098080B" w:rsidRPr="007D3508" w14:paraId="178585A9" w14:textId="77777777" w:rsidTr="00F7645F">
        <w:tc>
          <w:tcPr>
            <w:tcW w:w="3989" w:type="dxa"/>
            <w:vAlign w:val="bottom"/>
          </w:tcPr>
          <w:p w14:paraId="1878FFAC" w14:textId="77777777" w:rsidR="0098080B" w:rsidRPr="0020275A" w:rsidRDefault="0098080B" w:rsidP="00F7645F">
            <w:pPr>
              <w:ind w:left="431"/>
              <w:rPr>
                <w:rFonts w:ascii="Arial" w:eastAsia="Calibri" w:hAnsi="Arial" w:cs="Arial"/>
                <w:bCs/>
                <w:color w:val="auto"/>
                <w:sz w:val="18"/>
                <w:szCs w:val="18"/>
                <w:lang w:eastAsia="zh-CN"/>
              </w:rPr>
            </w:pPr>
            <w:r w:rsidRPr="00B11DAB">
              <w:rPr>
                <w:rFonts w:ascii="Arial" w:eastAsia="Calibri" w:hAnsi="Arial" w:cs="Arial"/>
                <w:bCs/>
                <w:color w:val="auto"/>
                <w:sz w:val="18"/>
                <w:szCs w:val="18"/>
                <w:lang w:eastAsia="zh-CN"/>
              </w:rPr>
              <w:t>Retained earnings - unappropriated</w:t>
            </w:r>
          </w:p>
        </w:tc>
        <w:tc>
          <w:tcPr>
            <w:tcW w:w="1800" w:type="dxa"/>
            <w:tcBorders>
              <w:left w:val="nil"/>
              <w:bottom w:val="single" w:sz="4" w:space="0" w:color="auto"/>
            </w:tcBorders>
            <w:vAlign w:val="bottom"/>
          </w:tcPr>
          <w:p w14:paraId="74F51A7C" w14:textId="549D3A13" w:rsidR="0098080B" w:rsidRPr="007D3508" w:rsidRDefault="00D43930" w:rsidP="00F7645F">
            <w:pPr>
              <w:ind w:right="-72"/>
              <w:jc w:val="right"/>
              <w:rPr>
                <w:rFonts w:ascii="Arial" w:eastAsia="Calibri" w:hAnsi="Arial" w:cs="Arial"/>
                <w:bCs/>
                <w:color w:val="auto"/>
                <w:sz w:val="18"/>
                <w:szCs w:val="18"/>
                <w:lang w:eastAsia="zh-CN"/>
              </w:rPr>
            </w:pPr>
            <w:r w:rsidRPr="00CE2915">
              <w:rPr>
                <w:rFonts w:ascii="Arial" w:eastAsia="Calibri" w:hAnsi="Arial" w:cs="Arial"/>
                <w:bCs/>
                <w:color w:val="auto"/>
                <w:sz w:val="18"/>
                <w:szCs w:val="18"/>
                <w:lang w:eastAsia="zh-CN"/>
              </w:rPr>
              <w:t>534,067</w:t>
            </w:r>
          </w:p>
        </w:tc>
        <w:tc>
          <w:tcPr>
            <w:tcW w:w="1872" w:type="dxa"/>
            <w:tcBorders>
              <w:bottom w:val="single" w:sz="4" w:space="0" w:color="auto"/>
            </w:tcBorders>
            <w:vAlign w:val="bottom"/>
          </w:tcPr>
          <w:p w14:paraId="7A05FF4E" w14:textId="442FD804" w:rsidR="0098080B" w:rsidRPr="007D3508" w:rsidRDefault="00D43930" w:rsidP="00F7645F">
            <w:pPr>
              <w:ind w:right="-72"/>
              <w:jc w:val="right"/>
              <w:rPr>
                <w:rFonts w:ascii="Arial" w:eastAsia="Calibri" w:hAnsi="Arial" w:cs="Arial"/>
                <w:bCs/>
                <w:color w:val="auto"/>
                <w:sz w:val="18"/>
                <w:szCs w:val="18"/>
                <w:lang w:eastAsia="zh-CN"/>
              </w:rPr>
            </w:pPr>
            <w:r>
              <w:rPr>
                <w:rFonts w:ascii="Arial" w:eastAsia="Calibri" w:hAnsi="Arial" w:cs="Arial"/>
                <w:bCs/>
                <w:color w:val="auto"/>
                <w:sz w:val="18"/>
                <w:szCs w:val="18"/>
                <w:lang w:eastAsia="zh-CN"/>
              </w:rPr>
              <w:t>-</w:t>
            </w:r>
          </w:p>
        </w:tc>
        <w:tc>
          <w:tcPr>
            <w:tcW w:w="1800" w:type="dxa"/>
            <w:tcBorders>
              <w:bottom w:val="single" w:sz="4" w:space="0" w:color="auto"/>
            </w:tcBorders>
            <w:vAlign w:val="bottom"/>
          </w:tcPr>
          <w:p w14:paraId="532041B4" w14:textId="0E0ABD4F" w:rsidR="0098080B" w:rsidRPr="007D3508" w:rsidRDefault="00D43930" w:rsidP="00F7645F">
            <w:pPr>
              <w:ind w:right="-72"/>
              <w:jc w:val="right"/>
              <w:rPr>
                <w:rFonts w:ascii="Arial" w:eastAsia="Calibri" w:hAnsi="Arial" w:cs="Arial"/>
                <w:bCs/>
                <w:color w:val="auto"/>
                <w:sz w:val="18"/>
                <w:szCs w:val="18"/>
                <w:lang w:eastAsia="zh-CN"/>
              </w:rPr>
            </w:pPr>
            <w:r w:rsidRPr="00CE2915">
              <w:rPr>
                <w:rFonts w:ascii="Arial" w:eastAsia="Calibri" w:hAnsi="Arial" w:cs="Arial"/>
                <w:bCs/>
                <w:color w:val="auto"/>
                <w:sz w:val="18"/>
                <w:szCs w:val="18"/>
                <w:lang w:eastAsia="zh-CN"/>
              </w:rPr>
              <w:t>534,067</w:t>
            </w:r>
          </w:p>
        </w:tc>
      </w:tr>
      <w:tr w:rsidR="00B17C45" w:rsidRPr="004B2E04" w14:paraId="3CE2334A" w14:textId="77777777">
        <w:trPr>
          <w:tblHeader/>
        </w:trPr>
        <w:tc>
          <w:tcPr>
            <w:tcW w:w="3989" w:type="dxa"/>
            <w:vAlign w:val="bottom"/>
          </w:tcPr>
          <w:p w14:paraId="19002746" w14:textId="77777777" w:rsidR="00B17C45" w:rsidRDefault="00B17C45">
            <w:pPr>
              <w:ind w:left="431"/>
              <w:rPr>
                <w:rFonts w:ascii="Arial" w:eastAsia="Calibri" w:hAnsi="Arial" w:cs="Arial"/>
                <w:b/>
                <w:color w:val="auto"/>
                <w:sz w:val="18"/>
                <w:szCs w:val="18"/>
                <w:lang w:eastAsia="zh-CN"/>
              </w:rPr>
            </w:pPr>
          </w:p>
          <w:p w14:paraId="18F635B2" w14:textId="77777777" w:rsidR="00B17C45" w:rsidRPr="007D3508" w:rsidRDefault="00B17C45">
            <w:pPr>
              <w:ind w:left="431"/>
              <w:rPr>
                <w:rFonts w:ascii="Arial" w:eastAsia="Calibri" w:hAnsi="Arial" w:cs="Arial"/>
                <w:b/>
                <w:color w:val="auto"/>
                <w:sz w:val="18"/>
                <w:szCs w:val="18"/>
                <w:lang w:eastAsia="zh-CN"/>
              </w:rPr>
            </w:pPr>
          </w:p>
        </w:tc>
        <w:tc>
          <w:tcPr>
            <w:tcW w:w="5472" w:type="dxa"/>
            <w:gridSpan w:val="3"/>
            <w:tcBorders>
              <w:bottom w:val="single" w:sz="4" w:space="0" w:color="auto"/>
            </w:tcBorders>
            <w:vAlign w:val="bottom"/>
          </w:tcPr>
          <w:p w14:paraId="3876B3F3" w14:textId="0B19243F" w:rsidR="00B17C45" w:rsidRPr="007D3508" w:rsidRDefault="00B17C45">
            <w:pPr>
              <w:ind w:right="-72"/>
              <w:jc w:val="center"/>
              <w:rPr>
                <w:rFonts w:ascii="Arial" w:eastAsia="Arial" w:hAnsi="Arial" w:cs="Arial"/>
                <w:b/>
                <w:color w:val="auto"/>
                <w:sz w:val="18"/>
                <w:szCs w:val="18"/>
              </w:rPr>
            </w:pPr>
            <w:r w:rsidRPr="0020275A">
              <w:rPr>
                <w:rFonts w:ascii="Arial" w:eastAsia="Arial" w:hAnsi="Arial" w:cs="Arial"/>
                <w:b/>
                <w:color w:val="auto"/>
                <w:sz w:val="18"/>
                <w:szCs w:val="18"/>
              </w:rPr>
              <w:t>Separate</w:t>
            </w:r>
            <w:r w:rsidRPr="007D3508">
              <w:rPr>
                <w:rFonts w:ascii="Arial" w:eastAsia="Arial" w:hAnsi="Arial" w:cs="Arial"/>
                <w:b/>
                <w:color w:val="auto"/>
                <w:sz w:val="18"/>
                <w:szCs w:val="18"/>
              </w:rPr>
              <w:t xml:space="preserve"> financial </w:t>
            </w:r>
            <w:r w:rsidR="00675263">
              <w:rPr>
                <w:rFonts w:ascii="Arial" w:eastAsia="Arial" w:hAnsi="Arial" w:cs="Arial"/>
                <w:b/>
                <w:color w:val="auto"/>
                <w:sz w:val="18"/>
                <w:szCs w:val="18"/>
              </w:rPr>
              <w:t>statements</w:t>
            </w:r>
          </w:p>
        </w:tc>
      </w:tr>
      <w:tr w:rsidR="00B17C45" w:rsidRPr="004B2E04" w14:paraId="78F8D324" w14:textId="77777777">
        <w:trPr>
          <w:tblHeader/>
        </w:trPr>
        <w:tc>
          <w:tcPr>
            <w:tcW w:w="3989" w:type="dxa"/>
            <w:vAlign w:val="bottom"/>
          </w:tcPr>
          <w:p w14:paraId="4CD678B2" w14:textId="77777777" w:rsidR="00B17C45" w:rsidRPr="007D3508" w:rsidRDefault="00B17C45">
            <w:pPr>
              <w:ind w:left="431"/>
              <w:rPr>
                <w:rFonts w:ascii="Arial" w:eastAsia="Calibri" w:hAnsi="Arial" w:cs="Arial"/>
                <w:b/>
                <w:color w:val="auto"/>
                <w:sz w:val="18"/>
                <w:szCs w:val="18"/>
                <w:lang w:eastAsia="zh-CN"/>
              </w:rPr>
            </w:pPr>
          </w:p>
        </w:tc>
        <w:tc>
          <w:tcPr>
            <w:tcW w:w="1800" w:type="dxa"/>
            <w:tcBorders>
              <w:top w:val="single" w:sz="4" w:space="0" w:color="auto"/>
            </w:tcBorders>
            <w:vAlign w:val="bottom"/>
          </w:tcPr>
          <w:p w14:paraId="5AE12432" w14:textId="77777777" w:rsidR="00B17C45" w:rsidRPr="007D3508" w:rsidRDefault="00B17C45">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76842440" w14:textId="6E0DD789" w:rsidR="00B17C45" w:rsidRDefault="00E70748">
            <w:pPr>
              <w:ind w:left="-134" w:right="-72"/>
              <w:jc w:val="right"/>
              <w:rPr>
                <w:rFonts w:ascii="Arial" w:eastAsia="Calibri" w:hAnsi="Arial" w:cs="Arial"/>
                <w:b/>
                <w:color w:val="auto"/>
                <w:sz w:val="18"/>
                <w:szCs w:val="18"/>
                <w:lang w:eastAsia="zh-CN"/>
              </w:rPr>
            </w:pPr>
            <w:r w:rsidRPr="00E70748">
              <w:rPr>
                <w:rFonts w:ascii="Arial" w:eastAsia="Calibri" w:hAnsi="Arial" w:cs="Arial"/>
                <w:b/>
                <w:color w:val="auto"/>
                <w:sz w:val="18"/>
                <w:szCs w:val="18"/>
                <w:lang w:eastAsia="zh-CN"/>
              </w:rPr>
              <w:t>31</w:t>
            </w:r>
            <w:r w:rsidR="00B17C45" w:rsidRPr="007D3508">
              <w:rPr>
                <w:rFonts w:ascii="Arial" w:eastAsia="Calibri" w:hAnsi="Arial" w:cs="Arial"/>
                <w:b/>
                <w:color w:val="auto"/>
                <w:sz w:val="18"/>
                <w:szCs w:val="18"/>
                <w:lang w:eastAsia="zh-CN"/>
              </w:rPr>
              <w:t xml:space="preserve"> December </w:t>
            </w:r>
            <w:r w:rsidR="00413DAC" w:rsidRPr="00E70748">
              <w:rPr>
                <w:rFonts w:ascii="Arial" w:eastAsia="Calibri" w:hAnsi="Arial" w:cs="Arial"/>
                <w:b/>
                <w:color w:val="auto"/>
                <w:sz w:val="18"/>
                <w:szCs w:val="18"/>
                <w:lang w:eastAsia="zh-CN"/>
              </w:rPr>
              <w:t>202</w:t>
            </w:r>
            <w:r w:rsidR="00413DAC">
              <w:rPr>
                <w:rFonts w:ascii="Arial" w:eastAsia="Calibri" w:hAnsi="Arial" w:cs="Arial"/>
                <w:b/>
                <w:color w:val="auto"/>
                <w:sz w:val="18"/>
                <w:szCs w:val="18"/>
                <w:lang w:eastAsia="zh-CN"/>
              </w:rPr>
              <w:t>4</w:t>
            </w:r>
            <w:r w:rsidR="00413DAC" w:rsidRPr="007D3508">
              <w:rPr>
                <w:rFonts w:ascii="Arial" w:eastAsia="Calibri" w:hAnsi="Arial" w:cs="Arial"/>
                <w:b/>
                <w:color w:val="auto"/>
                <w:sz w:val="18"/>
                <w:szCs w:val="18"/>
                <w:lang w:eastAsia="zh-CN"/>
              </w:rPr>
              <w:t xml:space="preserve"> </w:t>
            </w:r>
          </w:p>
          <w:p w14:paraId="68412CD9" w14:textId="77777777" w:rsidR="00B17C45" w:rsidRPr="007D3508" w:rsidRDefault="00B17C45">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previously reported</w:t>
            </w:r>
          </w:p>
        </w:tc>
        <w:tc>
          <w:tcPr>
            <w:tcW w:w="1872" w:type="dxa"/>
            <w:tcBorders>
              <w:top w:val="single" w:sz="4" w:space="0" w:color="auto"/>
            </w:tcBorders>
            <w:vAlign w:val="bottom"/>
          </w:tcPr>
          <w:p w14:paraId="27626B88" w14:textId="77777777" w:rsidR="00B17C45" w:rsidRPr="007D3508" w:rsidRDefault="00B17C45">
            <w:pPr>
              <w:ind w:right="-72"/>
              <w:jc w:val="right"/>
              <w:rPr>
                <w:rFonts w:ascii="Arial" w:eastAsia="Calibri" w:hAnsi="Arial" w:cs="Arial"/>
                <w:b/>
                <w:bCs/>
                <w:color w:val="auto"/>
                <w:sz w:val="18"/>
                <w:szCs w:val="18"/>
                <w:lang w:eastAsia="zh-CN"/>
              </w:rPr>
            </w:pPr>
            <w:r w:rsidRPr="007D3508">
              <w:rPr>
                <w:rFonts w:ascii="Arial" w:eastAsia="Calibri" w:hAnsi="Arial" w:cs="Arial"/>
                <w:b/>
                <w:bCs/>
                <w:color w:val="auto"/>
                <w:sz w:val="18"/>
                <w:szCs w:val="18"/>
                <w:lang w:eastAsia="zh-CN"/>
              </w:rPr>
              <w:t>Impacts from changes in accounting policy</w:t>
            </w:r>
            <w:r>
              <w:rPr>
                <w:rFonts w:ascii="Arial" w:eastAsia="Arial" w:hAnsi="Arial" w:hint="cs"/>
                <w:b/>
                <w:bCs/>
                <w:color w:val="auto"/>
                <w:sz w:val="18"/>
                <w:szCs w:val="18"/>
                <w:cs/>
              </w:rPr>
              <w:t xml:space="preserve"> </w:t>
            </w:r>
            <w:r>
              <w:rPr>
                <w:rFonts w:ascii="Arial" w:eastAsia="Arial" w:hAnsi="Arial"/>
                <w:b/>
                <w:bCs/>
                <w:color w:val="auto"/>
                <w:sz w:val="18"/>
                <w:szCs w:val="18"/>
              </w:rPr>
              <w:t>of investment property</w:t>
            </w:r>
          </w:p>
        </w:tc>
        <w:tc>
          <w:tcPr>
            <w:tcW w:w="1800" w:type="dxa"/>
            <w:tcBorders>
              <w:top w:val="single" w:sz="4" w:space="0" w:color="auto"/>
            </w:tcBorders>
            <w:vAlign w:val="bottom"/>
          </w:tcPr>
          <w:p w14:paraId="05C40D10" w14:textId="77777777" w:rsidR="00B17C45" w:rsidRPr="007D3508" w:rsidRDefault="00B17C45">
            <w:pPr>
              <w:ind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As of </w:t>
            </w:r>
          </w:p>
          <w:p w14:paraId="4D35CB52" w14:textId="24129197" w:rsidR="00B17C45" w:rsidRPr="007D3508" w:rsidRDefault="00E70748">
            <w:pPr>
              <w:ind w:right="-72"/>
              <w:jc w:val="right"/>
              <w:rPr>
                <w:rFonts w:ascii="Arial" w:eastAsia="Calibri" w:hAnsi="Arial" w:cs="Arial"/>
                <w:b/>
                <w:color w:val="auto"/>
                <w:sz w:val="18"/>
                <w:szCs w:val="18"/>
                <w:lang w:eastAsia="zh-CN"/>
              </w:rPr>
            </w:pPr>
            <w:r w:rsidRPr="00E70748">
              <w:rPr>
                <w:rFonts w:ascii="Arial" w:eastAsia="Calibri" w:hAnsi="Arial" w:cs="Arial"/>
                <w:b/>
                <w:color w:val="auto"/>
                <w:sz w:val="18"/>
                <w:szCs w:val="18"/>
                <w:lang w:eastAsia="zh-CN"/>
              </w:rPr>
              <w:t>1</w:t>
            </w:r>
            <w:r w:rsidR="00B17C45" w:rsidRPr="007D3508">
              <w:rPr>
                <w:rFonts w:ascii="Arial" w:eastAsia="Calibri" w:hAnsi="Arial" w:cs="Arial"/>
                <w:b/>
                <w:color w:val="auto"/>
                <w:sz w:val="18"/>
                <w:szCs w:val="18"/>
                <w:lang w:eastAsia="zh-CN"/>
              </w:rPr>
              <w:t xml:space="preserve"> January </w:t>
            </w:r>
            <w:r w:rsidRPr="00E70748">
              <w:rPr>
                <w:rFonts w:ascii="Arial" w:eastAsia="Calibri" w:hAnsi="Arial" w:cs="Arial"/>
                <w:b/>
                <w:color w:val="auto"/>
                <w:sz w:val="18"/>
                <w:szCs w:val="18"/>
                <w:lang w:eastAsia="zh-CN"/>
              </w:rPr>
              <w:t>2025</w:t>
            </w:r>
          </w:p>
          <w:p w14:paraId="23C5DE96" w14:textId="77777777" w:rsidR="00B17C45" w:rsidRPr="007D3508" w:rsidRDefault="00B17C45">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restated</w:t>
            </w:r>
          </w:p>
        </w:tc>
      </w:tr>
      <w:tr w:rsidR="00B17C45" w:rsidRPr="004B2E04" w14:paraId="77202BB8" w14:textId="77777777">
        <w:trPr>
          <w:tblHeader/>
        </w:trPr>
        <w:tc>
          <w:tcPr>
            <w:tcW w:w="3989" w:type="dxa"/>
            <w:vAlign w:val="bottom"/>
          </w:tcPr>
          <w:p w14:paraId="7CC9042F" w14:textId="43521FBB" w:rsidR="00B17C45" w:rsidRPr="007D3508" w:rsidRDefault="00B17C45">
            <w:pPr>
              <w:ind w:left="431"/>
              <w:rPr>
                <w:rFonts w:ascii="Arial" w:eastAsia="Calibri" w:hAnsi="Arial" w:cs="Arial"/>
                <w:b/>
                <w:color w:val="auto"/>
                <w:sz w:val="18"/>
                <w:szCs w:val="18"/>
                <w:lang w:eastAsia="zh-CN"/>
              </w:rPr>
            </w:pPr>
            <w:r w:rsidRPr="00B11DAB">
              <w:rPr>
                <w:rFonts w:ascii="Arial" w:eastAsia="Calibri" w:hAnsi="Arial" w:cs="Arial"/>
                <w:b/>
                <w:color w:val="auto"/>
                <w:sz w:val="18"/>
                <w:szCs w:val="18"/>
                <w:lang w:eastAsia="zh-CN"/>
              </w:rPr>
              <w:t xml:space="preserve">Statement of </w:t>
            </w:r>
            <w:r w:rsidR="00511AF9">
              <w:rPr>
                <w:rFonts w:ascii="Arial" w:eastAsia="Calibri" w:hAnsi="Arial" w:cs="Arial"/>
                <w:b/>
                <w:color w:val="auto"/>
                <w:sz w:val="18"/>
                <w:szCs w:val="18"/>
                <w:lang w:eastAsia="zh-CN"/>
              </w:rPr>
              <w:t>f</w:t>
            </w:r>
            <w:r w:rsidRPr="00B11DAB">
              <w:rPr>
                <w:rFonts w:ascii="Arial" w:eastAsia="Calibri" w:hAnsi="Arial" w:cs="Arial"/>
                <w:b/>
                <w:color w:val="auto"/>
                <w:sz w:val="18"/>
                <w:szCs w:val="18"/>
                <w:lang w:eastAsia="zh-CN"/>
              </w:rPr>
              <w:t xml:space="preserve">inancial </w:t>
            </w:r>
            <w:r w:rsidR="00511AF9">
              <w:rPr>
                <w:rFonts w:ascii="Arial" w:eastAsia="Calibri" w:hAnsi="Arial" w:cs="Arial"/>
                <w:b/>
                <w:color w:val="auto"/>
                <w:sz w:val="18"/>
                <w:szCs w:val="18"/>
                <w:lang w:eastAsia="zh-CN"/>
              </w:rPr>
              <w:t>p</w:t>
            </w:r>
            <w:r w:rsidRPr="00B11DAB">
              <w:rPr>
                <w:rFonts w:ascii="Arial" w:eastAsia="Calibri" w:hAnsi="Arial" w:cs="Arial"/>
                <w:b/>
                <w:color w:val="auto"/>
                <w:sz w:val="18"/>
                <w:szCs w:val="18"/>
                <w:lang w:eastAsia="zh-CN"/>
              </w:rPr>
              <w:t>osition</w:t>
            </w:r>
          </w:p>
        </w:tc>
        <w:tc>
          <w:tcPr>
            <w:tcW w:w="1800" w:type="dxa"/>
            <w:tcBorders>
              <w:bottom w:val="single" w:sz="4" w:space="0" w:color="auto"/>
            </w:tcBorders>
            <w:vAlign w:val="bottom"/>
          </w:tcPr>
          <w:p w14:paraId="46B285DF" w14:textId="56AC0142" w:rsidR="00B17C45" w:rsidRPr="007D3508" w:rsidRDefault="00B17C45">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c>
          <w:tcPr>
            <w:tcW w:w="1872" w:type="dxa"/>
            <w:tcBorders>
              <w:bottom w:val="single" w:sz="4" w:space="0" w:color="auto"/>
            </w:tcBorders>
            <w:vAlign w:val="bottom"/>
          </w:tcPr>
          <w:p w14:paraId="49C68D29" w14:textId="50202D79" w:rsidR="00B17C45" w:rsidRPr="007D3508" w:rsidRDefault="00B17C45">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c>
          <w:tcPr>
            <w:tcW w:w="1800" w:type="dxa"/>
            <w:tcBorders>
              <w:bottom w:val="single" w:sz="4" w:space="0" w:color="auto"/>
            </w:tcBorders>
            <w:vAlign w:val="bottom"/>
          </w:tcPr>
          <w:p w14:paraId="61222CDE" w14:textId="58C7A82C" w:rsidR="00B17C45" w:rsidRPr="007D3508" w:rsidRDefault="00B17C45">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r>
      <w:tr w:rsidR="00B17C45" w:rsidRPr="002E156E" w14:paraId="035E6336" w14:textId="77777777">
        <w:trPr>
          <w:tblHeader/>
        </w:trPr>
        <w:tc>
          <w:tcPr>
            <w:tcW w:w="3989" w:type="dxa"/>
            <w:vAlign w:val="bottom"/>
          </w:tcPr>
          <w:p w14:paraId="283A2157" w14:textId="77777777" w:rsidR="00B17C45" w:rsidRPr="002E156E" w:rsidRDefault="00B17C45">
            <w:pPr>
              <w:ind w:left="431"/>
              <w:rPr>
                <w:rFonts w:ascii="Arial" w:eastAsia="Calibri" w:hAnsi="Arial" w:cs="Arial"/>
                <w:b/>
                <w:color w:val="auto"/>
                <w:sz w:val="12"/>
                <w:szCs w:val="12"/>
                <w:lang w:eastAsia="zh-CN"/>
              </w:rPr>
            </w:pPr>
          </w:p>
        </w:tc>
        <w:tc>
          <w:tcPr>
            <w:tcW w:w="1800" w:type="dxa"/>
            <w:tcBorders>
              <w:top w:val="single" w:sz="4" w:space="0" w:color="auto"/>
            </w:tcBorders>
            <w:vAlign w:val="bottom"/>
          </w:tcPr>
          <w:p w14:paraId="591DC4DF" w14:textId="77777777" w:rsidR="00B17C45" w:rsidRPr="002E156E" w:rsidRDefault="00B17C45">
            <w:pPr>
              <w:ind w:right="-72"/>
              <w:jc w:val="right"/>
              <w:rPr>
                <w:rFonts w:ascii="Arial" w:eastAsia="Calibri" w:hAnsi="Arial" w:cs="Arial"/>
                <w:color w:val="auto"/>
                <w:sz w:val="12"/>
                <w:szCs w:val="12"/>
                <w:lang w:eastAsia="zh-CN"/>
              </w:rPr>
            </w:pPr>
          </w:p>
        </w:tc>
        <w:tc>
          <w:tcPr>
            <w:tcW w:w="1872" w:type="dxa"/>
            <w:tcBorders>
              <w:top w:val="single" w:sz="4" w:space="0" w:color="auto"/>
            </w:tcBorders>
            <w:vAlign w:val="bottom"/>
          </w:tcPr>
          <w:p w14:paraId="661676AD" w14:textId="77777777" w:rsidR="00B17C45" w:rsidRPr="002E156E" w:rsidRDefault="00B17C45">
            <w:pPr>
              <w:ind w:right="-72"/>
              <w:jc w:val="right"/>
              <w:rPr>
                <w:rFonts w:ascii="Arial" w:eastAsia="Calibri" w:hAnsi="Arial" w:cs="Arial"/>
                <w:color w:val="auto"/>
                <w:sz w:val="12"/>
                <w:szCs w:val="12"/>
                <w:lang w:eastAsia="zh-CN"/>
              </w:rPr>
            </w:pPr>
          </w:p>
        </w:tc>
        <w:tc>
          <w:tcPr>
            <w:tcW w:w="1800" w:type="dxa"/>
            <w:tcBorders>
              <w:top w:val="single" w:sz="4" w:space="0" w:color="auto"/>
            </w:tcBorders>
            <w:vAlign w:val="bottom"/>
          </w:tcPr>
          <w:p w14:paraId="06D3B89F" w14:textId="77777777" w:rsidR="00B17C45" w:rsidRPr="002E156E" w:rsidRDefault="00B17C45">
            <w:pPr>
              <w:ind w:right="-72"/>
              <w:jc w:val="right"/>
              <w:rPr>
                <w:rFonts w:ascii="Arial" w:eastAsia="Calibri" w:hAnsi="Arial" w:cs="Arial"/>
                <w:color w:val="auto"/>
                <w:sz w:val="12"/>
                <w:szCs w:val="12"/>
                <w:lang w:eastAsia="zh-CN"/>
              </w:rPr>
            </w:pPr>
          </w:p>
        </w:tc>
      </w:tr>
      <w:tr w:rsidR="00B17C45" w:rsidRPr="004B2E04" w14:paraId="7F4CC684" w14:textId="77777777">
        <w:tc>
          <w:tcPr>
            <w:tcW w:w="3989" w:type="dxa"/>
            <w:vAlign w:val="bottom"/>
          </w:tcPr>
          <w:p w14:paraId="5710D1FA" w14:textId="4098204D" w:rsidR="00B17C45" w:rsidRPr="007D3508" w:rsidRDefault="00B17C45">
            <w:pPr>
              <w:ind w:left="431"/>
              <w:rPr>
                <w:rFonts w:ascii="Arial" w:eastAsia="Calibri" w:hAnsi="Arial" w:cs="Arial"/>
                <w:b/>
                <w:color w:val="auto"/>
                <w:sz w:val="18"/>
                <w:szCs w:val="18"/>
                <w:lang w:eastAsia="zh-CN"/>
              </w:rPr>
            </w:pPr>
            <w:r w:rsidRPr="00B11DAB">
              <w:rPr>
                <w:rFonts w:ascii="Arial" w:eastAsia="Calibri" w:hAnsi="Arial" w:cs="Arial"/>
                <w:b/>
                <w:color w:val="auto"/>
                <w:sz w:val="18"/>
                <w:szCs w:val="18"/>
                <w:lang w:eastAsia="zh-CN"/>
              </w:rPr>
              <w:t>Non-current asset</w:t>
            </w:r>
            <w:r w:rsidR="00511AF9">
              <w:rPr>
                <w:rFonts w:ascii="Arial" w:eastAsia="Calibri" w:hAnsi="Arial" w:cs="Arial"/>
                <w:b/>
                <w:color w:val="auto"/>
                <w:sz w:val="18"/>
                <w:szCs w:val="18"/>
                <w:lang w:eastAsia="zh-CN"/>
              </w:rPr>
              <w:t>s</w:t>
            </w:r>
          </w:p>
        </w:tc>
        <w:tc>
          <w:tcPr>
            <w:tcW w:w="1800" w:type="dxa"/>
            <w:vAlign w:val="bottom"/>
          </w:tcPr>
          <w:p w14:paraId="3B5448F9" w14:textId="77777777" w:rsidR="00B17C45" w:rsidRPr="007D3508" w:rsidRDefault="00B17C45">
            <w:pPr>
              <w:ind w:right="-72"/>
              <w:jc w:val="right"/>
              <w:rPr>
                <w:rFonts w:ascii="Arial" w:eastAsia="Calibri" w:hAnsi="Arial" w:cs="Arial"/>
                <w:bCs/>
                <w:color w:val="auto"/>
                <w:sz w:val="18"/>
                <w:szCs w:val="18"/>
                <w:lang w:eastAsia="zh-CN"/>
              </w:rPr>
            </w:pPr>
          </w:p>
        </w:tc>
        <w:tc>
          <w:tcPr>
            <w:tcW w:w="1872" w:type="dxa"/>
            <w:vAlign w:val="bottom"/>
          </w:tcPr>
          <w:p w14:paraId="2B805A8A" w14:textId="77777777" w:rsidR="00B17C45" w:rsidRPr="007D3508" w:rsidRDefault="00B17C45">
            <w:pPr>
              <w:ind w:right="-72"/>
              <w:jc w:val="right"/>
              <w:rPr>
                <w:rFonts w:ascii="Arial" w:eastAsia="Calibri" w:hAnsi="Arial" w:cs="Arial"/>
                <w:bCs/>
                <w:color w:val="auto"/>
                <w:sz w:val="18"/>
                <w:szCs w:val="18"/>
                <w:lang w:eastAsia="zh-CN"/>
              </w:rPr>
            </w:pPr>
          </w:p>
        </w:tc>
        <w:tc>
          <w:tcPr>
            <w:tcW w:w="1800" w:type="dxa"/>
            <w:vAlign w:val="bottom"/>
          </w:tcPr>
          <w:p w14:paraId="761E310D" w14:textId="77777777" w:rsidR="00B17C45" w:rsidRPr="007D3508" w:rsidRDefault="00B17C45">
            <w:pPr>
              <w:ind w:right="-72"/>
              <w:jc w:val="right"/>
              <w:rPr>
                <w:rFonts w:ascii="Arial" w:eastAsia="Calibri" w:hAnsi="Arial" w:cs="Arial"/>
                <w:bCs/>
                <w:color w:val="auto"/>
                <w:sz w:val="18"/>
                <w:szCs w:val="18"/>
                <w:lang w:eastAsia="zh-CN"/>
              </w:rPr>
            </w:pPr>
          </w:p>
        </w:tc>
      </w:tr>
      <w:tr w:rsidR="00B17C45" w:rsidRPr="004B2E04" w14:paraId="2185D6C1" w14:textId="77777777">
        <w:tc>
          <w:tcPr>
            <w:tcW w:w="3989" w:type="dxa"/>
            <w:vAlign w:val="bottom"/>
          </w:tcPr>
          <w:p w14:paraId="3F68AD77" w14:textId="77777777" w:rsidR="00B17C45" w:rsidRPr="0020275A" w:rsidRDefault="00B17C45" w:rsidP="00B17C45">
            <w:pPr>
              <w:ind w:left="431"/>
              <w:rPr>
                <w:rFonts w:ascii="Arial" w:eastAsia="Calibri" w:hAnsi="Arial" w:cs="Arial"/>
                <w:bCs/>
                <w:color w:val="auto"/>
                <w:sz w:val="18"/>
                <w:szCs w:val="18"/>
                <w:lang w:eastAsia="zh-CN"/>
              </w:rPr>
            </w:pPr>
            <w:r w:rsidRPr="0020275A">
              <w:rPr>
                <w:rFonts w:ascii="Arial" w:eastAsia="Calibri" w:hAnsi="Arial" w:cs="Arial"/>
                <w:bCs/>
                <w:color w:val="auto"/>
                <w:sz w:val="18"/>
                <w:szCs w:val="18"/>
                <w:lang w:eastAsia="zh-CN"/>
              </w:rPr>
              <w:t>Investment properties</w:t>
            </w:r>
          </w:p>
        </w:tc>
        <w:tc>
          <w:tcPr>
            <w:tcW w:w="1800" w:type="dxa"/>
          </w:tcPr>
          <w:p w14:paraId="2DD37D48" w14:textId="49E48F1E" w:rsidR="00B17C45" w:rsidRPr="007D3508" w:rsidRDefault="00E70748" w:rsidP="00B17C45">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45</w:t>
            </w:r>
            <w:r w:rsidR="00B17C45" w:rsidRPr="00380790">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736</w:t>
            </w:r>
          </w:p>
        </w:tc>
        <w:tc>
          <w:tcPr>
            <w:tcW w:w="1872" w:type="dxa"/>
            <w:vAlign w:val="bottom"/>
          </w:tcPr>
          <w:p w14:paraId="2579FED6" w14:textId="18F8A671" w:rsidR="00B17C45" w:rsidRPr="007D3508" w:rsidRDefault="00B17C45" w:rsidP="00B17C45">
            <w:pPr>
              <w:ind w:right="-72"/>
              <w:jc w:val="right"/>
              <w:rPr>
                <w:rFonts w:ascii="Arial" w:eastAsia="Calibri" w:hAnsi="Arial" w:cs="Arial"/>
                <w:bCs/>
                <w:color w:val="auto"/>
                <w:sz w:val="18"/>
                <w:szCs w:val="18"/>
                <w:lang w:eastAsia="zh-CN"/>
              </w:rPr>
            </w:pPr>
            <w:r>
              <w:rPr>
                <w:rFonts w:ascii="Arial" w:eastAsia="Calibri" w:hAnsi="Arial" w:cs="Arial"/>
                <w:bCs/>
                <w:color w:val="auto"/>
                <w:sz w:val="18"/>
                <w:szCs w:val="18"/>
                <w:lang w:eastAsia="zh-CN"/>
              </w:rPr>
              <w:t>-</w:t>
            </w:r>
          </w:p>
        </w:tc>
        <w:tc>
          <w:tcPr>
            <w:tcW w:w="1800" w:type="dxa"/>
          </w:tcPr>
          <w:p w14:paraId="54321CC0" w14:textId="79BADEBB" w:rsidR="00B17C45" w:rsidRPr="007D3508" w:rsidRDefault="00E70748" w:rsidP="00B17C45">
            <w:pPr>
              <w:ind w:right="-72"/>
              <w:jc w:val="right"/>
              <w:rPr>
                <w:rFonts w:ascii="Arial" w:eastAsia="Calibri" w:hAnsi="Arial" w:cs="Arial"/>
                <w:bCs/>
                <w:color w:val="auto"/>
                <w:sz w:val="18"/>
                <w:szCs w:val="18"/>
                <w:lang w:eastAsia="zh-CN"/>
              </w:rPr>
            </w:pPr>
            <w:r w:rsidRPr="00E70748">
              <w:rPr>
                <w:rFonts w:ascii="Arial" w:eastAsia="Calibri" w:hAnsi="Arial" w:cs="Arial"/>
                <w:bCs/>
                <w:color w:val="auto"/>
                <w:sz w:val="18"/>
                <w:szCs w:val="18"/>
                <w:lang w:eastAsia="zh-CN"/>
              </w:rPr>
              <w:t>45</w:t>
            </w:r>
            <w:r w:rsidR="00B17C45" w:rsidRPr="00380790">
              <w:rPr>
                <w:rFonts w:ascii="Arial" w:eastAsia="Calibri" w:hAnsi="Arial" w:cs="Arial"/>
                <w:bCs/>
                <w:color w:val="auto"/>
                <w:sz w:val="18"/>
                <w:szCs w:val="18"/>
                <w:lang w:eastAsia="zh-CN"/>
              </w:rPr>
              <w:t>,</w:t>
            </w:r>
            <w:r w:rsidRPr="00E70748">
              <w:rPr>
                <w:rFonts w:ascii="Arial" w:eastAsia="Calibri" w:hAnsi="Arial" w:cs="Arial"/>
                <w:bCs/>
                <w:color w:val="auto"/>
                <w:sz w:val="18"/>
                <w:szCs w:val="18"/>
                <w:lang w:eastAsia="zh-CN"/>
              </w:rPr>
              <w:t>736</w:t>
            </w:r>
          </w:p>
        </w:tc>
      </w:tr>
      <w:tr w:rsidR="00B17C45" w:rsidRPr="004B2E04" w14:paraId="02E624BB" w14:textId="77777777">
        <w:tc>
          <w:tcPr>
            <w:tcW w:w="3989" w:type="dxa"/>
          </w:tcPr>
          <w:p w14:paraId="268C7E42" w14:textId="77777777" w:rsidR="00B17C45" w:rsidRPr="0020275A" w:rsidRDefault="00B17C45" w:rsidP="00B17C45">
            <w:pPr>
              <w:ind w:left="431"/>
              <w:rPr>
                <w:rFonts w:ascii="Arial" w:eastAsia="Calibri" w:hAnsi="Arial" w:cs="Arial"/>
                <w:bCs/>
                <w:color w:val="auto"/>
                <w:sz w:val="18"/>
                <w:szCs w:val="18"/>
                <w:cs/>
                <w:lang w:eastAsia="zh-CN"/>
              </w:rPr>
            </w:pPr>
            <w:r w:rsidRPr="0020275A">
              <w:rPr>
                <w:rFonts w:ascii="Arial" w:eastAsia="Calibri" w:hAnsi="Arial" w:cs="Arial"/>
                <w:bCs/>
                <w:color w:val="auto"/>
                <w:sz w:val="18"/>
                <w:szCs w:val="18"/>
                <w:lang w:eastAsia="zh-CN"/>
              </w:rPr>
              <w:t>Deferred tax assets</w:t>
            </w:r>
          </w:p>
        </w:tc>
        <w:tc>
          <w:tcPr>
            <w:tcW w:w="1800" w:type="dxa"/>
            <w:tcBorders>
              <w:bottom w:val="single" w:sz="4" w:space="0" w:color="auto"/>
            </w:tcBorders>
            <w:vAlign w:val="bottom"/>
          </w:tcPr>
          <w:p w14:paraId="76D48323" w14:textId="659EE16B" w:rsidR="00B17C45" w:rsidRPr="007D3508" w:rsidRDefault="00E70748" w:rsidP="00B17C45">
            <w:pPr>
              <w:ind w:right="-72"/>
              <w:jc w:val="right"/>
              <w:rPr>
                <w:rFonts w:ascii="Arial" w:eastAsia="Calibri" w:hAnsi="Arial" w:cs="Arial"/>
                <w:bCs/>
                <w:color w:val="auto"/>
                <w:sz w:val="18"/>
                <w:szCs w:val="18"/>
                <w:lang w:eastAsia="zh-CN"/>
              </w:rPr>
            </w:pPr>
            <w:r w:rsidRPr="00E70748">
              <w:rPr>
                <w:rFonts w:ascii="Arial" w:eastAsia="Calibri" w:hAnsi="Arial" w:cs="Arial"/>
                <w:color w:val="auto"/>
                <w:sz w:val="18"/>
                <w:szCs w:val="18"/>
              </w:rPr>
              <w:t>97</w:t>
            </w:r>
            <w:r w:rsidR="00B17C45">
              <w:rPr>
                <w:rFonts w:ascii="Arial" w:eastAsia="Calibri" w:hAnsi="Arial" w:cs="Arial"/>
                <w:color w:val="auto"/>
                <w:sz w:val="18"/>
                <w:szCs w:val="18"/>
              </w:rPr>
              <w:t>,</w:t>
            </w:r>
            <w:r w:rsidRPr="00E70748">
              <w:rPr>
                <w:rFonts w:ascii="Arial" w:eastAsia="Calibri" w:hAnsi="Arial" w:cs="Arial"/>
                <w:color w:val="auto"/>
                <w:sz w:val="18"/>
                <w:szCs w:val="18"/>
              </w:rPr>
              <w:t>848</w:t>
            </w:r>
          </w:p>
        </w:tc>
        <w:tc>
          <w:tcPr>
            <w:tcW w:w="1872" w:type="dxa"/>
            <w:tcBorders>
              <w:bottom w:val="single" w:sz="4" w:space="0" w:color="auto"/>
            </w:tcBorders>
            <w:vAlign w:val="bottom"/>
          </w:tcPr>
          <w:p w14:paraId="51B7DBC3" w14:textId="1DD01FEA" w:rsidR="00B17C45" w:rsidRPr="007D3508" w:rsidRDefault="00B17C45" w:rsidP="00B17C45">
            <w:pPr>
              <w:ind w:right="-72"/>
              <w:jc w:val="right"/>
              <w:rPr>
                <w:rFonts w:ascii="Arial" w:eastAsia="Calibri" w:hAnsi="Arial" w:cs="Arial"/>
                <w:bCs/>
                <w:color w:val="auto"/>
                <w:sz w:val="18"/>
                <w:szCs w:val="18"/>
                <w:lang w:eastAsia="zh-CN"/>
              </w:rPr>
            </w:pPr>
            <w:r>
              <w:rPr>
                <w:rFonts w:ascii="Arial" w:eastAsia="Calibri" w:hAnsi="Arial" w:cs="Arial"/>
                <w:color w:val="auto"/>
                <w:sz w:val="18"/>
                <w:szCs w:val="18"/>
              </w:rPr>
              <w:t>-</w:t>
            </w:r>
          </w:p>
        </w:tc>
        <w:tc>
          <w:tcPr>
            <w:tcW w:w="1800" w:type="dxa"/>
            <w:tcBorders>
              <w:bottom w:val="single" w:sz="4" w:space="0" w:color="auto"/>
            </w:tcBorders>
            <w:vAlign w:val="bottom"/>
          </w:tcPr>
          <w:p w14:paraId="1576A009" w14:textId="352482BC" w:rsidR="00B17C45" w:rsidRPr="007D3508" w:rsidRDefault="00E70748" w:rsidP="00B17C45">
            <w:pPr>
              <w:ind w:right="-72"/>
              <w:jc w:val="right"/>
              <w:rPr>
                <w:rFonts w:ascii="Arial" w:eastAsia="Calibri" w:hAnsi="Arial" w:cs="Arial"/>
                <w:bCs/>
                <w:color w:val="auto"/>
                <w:sz w:val="18"/>
                <w:szCs w:val="18"/>
                <w:lang w:eastAsia="zh-CN"/>
              </w:rPr>
            </w:pPr>
            <w:r w:rsidRPr="00E70748">
              <w:rPr>
                <w:rFonts w:ascii="Arial" w:eastAsia="Calibri" w:hAnsi="Arial" w:cs="Arial"/>
                <w:color w:val="auto"/>
                <w:sz w:val="18"/>
                <w:szCs w:val="18"/>
              </w:rPr>
              <w:t>97</w:t>
            </w:r>
            <w:r w:rsidR="00B17C45">
              <w:rPr>
                <w:rFonts w:ascii="Arial" w:eastAsia="Calibri" w:hAnsi="Arial" w:cs="Arial"/>
                <w:color w:val="auto"/>
                <w:sz w:val="18"/>
                <w:szCs w:val="18"/>
              </w:rPr>
              <w:t>,</w:t>
            </w:r>
            <w:r w:rsidRPr="00E70748">
              <w:rPr>
                <w:rFonts w:ascii="Arial" w:eastAsia="Calibri" w:hAnsi="Arial" w:cs="Arial"/>
                <w:color w:val="auto"/>
                <w:sz w:val="18"/>
                <w:szCs w:val="18"/>
              </w:rPr>
              <w:t>848</w:t>
            </w:r>
          </w:p>
        </w:tc>
      </w:tr>
      <w:tr w:rsidR="00B17C45" w:rsidRPr="002E156E" w14:paraId="79D4AB45" w14:textId="77777777">
        <w:tc>
          <w:tcPr>
            <w:tcW w:w="3989" w:type="dxa"/>
          </w:tcPr>
          <w:p w14:paraId="521BDAE5" w14:textId="77777777" w:rsidR="00B17C45" w:rsidRPr="002E156E" w:rsidRDefault="00B17C45" w:rsidP="00B17C45">
            <w:pPr>
              <w:ind w:left="431"/>
              <w:rPr>
                <w:rFonts w:ascii="Arial" w:eastAsia="Calibri" w:hAnsi="Arial" w:cs="Arial"/>
                <w:b/>
                <w:color w:val="auto"/>
                <w:sz w:val="12"/>
                <w:szCs w:val="12"/>
                <w:cs/>
                <w:lang w:eastAsia="zh-CN"/>
              </w:rPr>
            </w:pPr>
          </w:p>
        </w:tc>
        <w:tc>
          <w:tcPr>
            <w:tcW w:w="1800" w:type="dxa"/>
            <w:tcBorders>
              <w:top w:val="single" w:sz="4" w:space="0" w:color="auto"/>
            </w:tcBorders>
          </w:tcPr>
          <w:p w14:paraId="11A96F8B" w14:textId="77777777" w:rsidR="00B17C45" w:rsidRPr="002E156E" w:rsidRDefault="00B17C45" w:rsidP="00B17C45">
            <w:pPr>
              <w:ind w:right="-72"/>
              <w:jc w:val="right"/>
              <w:rPr>
                <w:rFonts w:ascii="Arial" w:eastAsia="Calibri" w:hAnsi="Arial" w:cs="Arial"/>
                <w:bCs/>
                <w:color w:val="auto"/>
                <w:sz w:val="12"/>
                <w:szCs w:val="12"/>
                <w:lang w:eastAsia="zh-CN"/>
              </w:rPr>
            </w:pPr>
          </w:p>
        </w:tc>
        <w:tc>
          <w:tcPr>
            <w:tcW w:w="1872" w:type="dxa"/>
            <w:tcBorders>
              <w:top w:val="single" w:sz="4" w:space="0" w:color="auto"/>
            </w:tcBorders>
          </w:tcPr>
          <w:p w14:paraId="2C28E4A4" w14:textId="77777777" w:rsidR="00B17C45" w:rsidRPr="002E156E" w:rsidRDefault="00B17C45" w:rsidP="00B17C45">
            <w:pPr>
              <w:ind w:right="-72"/>
              <w:jc w:val="right"/>
              <w:rPr>
                <w:rFonts w:ascii="Arial" w:eastAsia="Calibri" w:hAnsi="Arial" w:cs="Arial"/>
                <w:bCs/>
                <w:color w:val="auto"/>
                <w:sz w:val="12"/>
                <w:szCs w:val="12"/>
                <w:lang w:eastAsia="zh-CN"/>
              </w:rPr>
            </w:pPr>
          </w:p>
        </w:tc>
        <w:tc>
          <w:tcPr>
            <w:tcW w:w="1800" w:type="dxa"/>
            <w:tcBorders>
              <w:top w:val="single" w:sz="4" w:space="0" w:color="auto"/>
            </w:tcBorders>
          </w:tcPr>
          <w:p w14:paraId="37D82372" w14:textId="77777777" w:rsidR="00B17C45" w:rsidRPr="002E156E" w:rsidRDefault="00B17C45" w:rsidP="00B17C45">
            <w:pPr>
              <w:ind w:right="-72"/>
              <w:jc w:val="right"/>
              <w:rPr>
                <w:rFonts w:ascii="Arial" w:eastAsia="Calibri" w:hAnsi="Arial" w:cs="Arial"/>
                <w:bCs/>
                <w:color w:val="auto"/>
                <w:sz w:val="12"/>
                <w:szCs w:val="12"/>
                <w:lang w:eastAsia="zh-CN"/>
              </w:rPr>
            </w:pPr>
          </w:p>
        </w:tc>
      </w:tr>
      <w:tr w:rsidR="00B17C45" w:rsidRPr="004B2E04" w14:paraId="36D5D802" w14:textId="77777777">
        <w:tc>
          <w:tcPr>
            <w:tcW w:w="3989" w:type="dxa"/>
            <w:vAlign w:val="bottom"/>
          </w:tcPr>
          <w:p w14:paraId="6EBB749E" w14:textId="77777777" w:rsidR="00B17C45" w:rsidRPr="007D3508" w:rsidRDefault="00B17C45" w:rsidP="00B17C45">
            <w:pPr>
              <w:ind w:left="431"/>
              <w:rPr>
                <w:rFonts w:ascii="Arial" w:eastAsia="Calibri" w:hAnsi="Arial" w:cs="Arial"/>
                <w:b/>
                <w:color w:val="auto"/>
                <w:sz w:val="18"/>
                <w:szCs w:val="18"/>
                <w:cs/>
                <w:lang w:eastAsia="zh-CN"/>
              </w:rPr>
            </w:pPr>
            <w:r w:rsidRPr="00B11DAB">
              <w:rPr>
                <w:rFonts w:ascii="Arial" w:eastAsia="Calibri" w:hAnsi="Arial" w:cs="Arial"/>
                <w:b/>
                <w:color w:val="auto"/>
                <w:sz w:val="18"/>
                <w:szCs w:val="18"/>
                <w:lang w:eastAsia="zh-CN"/>
              </w:rPr>
              <w:t>Equity</w:t>
            </w:r>
          </w:p>
        </w:tc>
        <w:tc>
          <w:tcPr>
            <w:tcW w:w="1800" w:type="dxa"/>
            <w:tcBorders>
              <w:left w:val="nil"/>
            </w:tcBorders>
          </w:tcPr>
          <w:p w14:paraId="2875C9A9" w14:textId="77777777" w:rsidR="00B17C45" w:rsidRPr="007D3508" w:rsidRDefault="00B17C45" w:rsidP="00B17C45">
            <w:pPr>
              <w:ind w:right="-72"/>
              <w:jc w:val="right"/>
              <w:rPr>
                <w:rFonts w:ascii="Arial" w:eastAsia="Calibri" w:hAnsi="Arial" w:cs="Arial"/>
                <w:bCs/>
                <w:color w:val="auto"/>
                <w:sz w:val="18"/>
                <w:szCs w:val="18"/>
                <w:lang w:eastAsia="zh-CN"/>
              </w:rPr>
            </w:pPr>
          </w:p>
        </w:tc>
        <w:tc>
          <w:tcPr>
            <w:tcW w:w="1872" w:type="dxa"/>
          </w:tcPr>
          <w:p w14:paraId="49C62066" w14:textId="77777777" w:rsidR="00B17C45" w:rsidRPr="007D3508" w:rsidRDefault="00B17C45" w:rsidP="00B17C45">
            <w:pPr>
              <w:ind w:right="-72"/>
              <w:jc w:val="right"/>
              <w:rPr>
                <w:rFonts w:ascii="Arial" w:eastAsia="Calibri" w:hAnsi="Arial" w:cs="Arial"/>
                <w:bCs/>
                <w:color w:val="auto"/>
                <w:sz w:val="18"/>
                <w:szCs w:val="18"/>
                <w:lang w:eastAsia="zh-CN"/>
              </w:rPr>
            </w:pPr>
          </w:p>
        </w:tc>
        <w:tc>
          <w:tcPr>
            <w:tcW w:w="1800" w:type="dxa"/>
          </w:tcPr>
          <w:p w14:paraId="50D5D83F" w14:textId="77777777" w:rsidR="00B17C45" w:rsidRPr="007D3508" w:rsidRDefault="00B17C45" w:rsidP="00B17C45">
            <w:pPr>
              <w:ind w:right="-72"/>
              <w:jc w:val="right"/>
              <w:rPr>
                <w:rFonts w:ascii="Arial" w:eastAsia="Calibri" w:hAnsi="Arial" w:cs="Arial"/>
                <w:bCs/>
                <w:color w:val="auto"/>
                <w:sz w:val="18"/>
                <w:szCs w:val="18"/>
                <w:lang w:eastAsia="zh-CN"/>
              </w:rPr>
            </w:pPr>
          </w:p>
        </w:tc>
      </w:tr>
      <w:tr w:rsidR="00B17C45" w:rsidRPr="004B2E04" w14:paraId="02200CA2" w14:textId="77777777">
        <w:tc>
          <w:tcPr>
            <w:tcW w:w="3989" w:type="dxa"/>
            <w:vAlign w:val="bottom"/>
          </w:tcPr>
          <w:p w14:paraId="44CC8683" w14:textId="77777777" w:rsidR="00B17C45" w:rsidRPr="0020275A" w:rsidRDefault="00B17C45" w:rsidP="00B17C45">
            <w:pPr>
              <w:ind w:left="431"/>
              <w:rPr>
                <w:rFonts w:ascii="Arial" w:eastAsia="Calibri" w:hAnsi="Arial" w:cs="Arial"/>
                <w:bCs/>
                <w:color w:val="auto"/>
                <w:sz w:val="18"/>
                <w:szCs w:val="18"/>
                <w:lang w:eastAsia="zh-CN"/>
              </w:rPr>
            </w:pPr>
            <w:r w:rsidRPr="00B11DAB">
              <w:rPr>
                <w:rFonts w:ascii="Arial" w:eastAsia="Calibri" w:hAnsi="Arial" w:cs="Arial"/>
                <w:bCs/>
                <w:color w:val="auto"/>
                <w:sz w:val="18"/>
                <w:szCs w:val="18"/>
                <w:lang w:eastAsia="zh-CN"/>
              </w:rPr>
              <w:t>Retained earnings - unappropriated</w:t>
            </w:r>
          </w:p>
        </w:tc>
        <w:tc>
          <w:tcPr>
            <w:tcW w:w="1800" w:type="dxa"/>
            <w:tcBorders>
              <w:left w:val="nil"/>
              <w:bottom w:val="single" w:sz="4" w:space="0" w:color="auto"/>
            </w:tcBorders>
            <w:vAlign w:val="bottom"/>
          </w:tcPr>
          <w:p w14:paraId="75513BDC" w14:textId="7DEC1517" w:rsidR="00B17C45" w:rsidRPr="007D3508" w:rsidRDefault="00E70748" w:rsidP="00B17C45">
            <w:pPr>
              <w:ind w:right="-72"/>
              <w:jc w:val="right"/>
              <w:rPr>
                <w:rFonts w:ascii="Arial" w:eastAsia="Calibri" w:hAnsi="Arial" w:cs="Arial"/>
                <w:bCs/>
                <w:color w:val="auto"/>
                <w:sz w:val="18"/>
                <w:szCs w:val="18"/>
                <w:lang w:eastAsia="zh-CN"/>
              </w:rPr>
            </w:pPr>
            <w:r w:rsidRPr="00E70748">
              <w:rPr>
                <w:rFonts w:ascii="Arial" w:eastAsia="Calibri" w:hAnsi="Arial" w:cs="Arial"/>
                <w:color w:val="auto"/>
                <w:sz w:val="18"/>
                <w:szCs w:val="18"/>
              </w:rPr>
              <w:t>417</w:t>
            </w:r>
            <w:r w:rsidR="00B17C45" w:rsidRPr="008C0299">
              <w:rPr>
                <w:rFonts w:ascii="Arial" w:eastAsia="Calibri" w:hAnsi="Arial" w:cs="Arial"/>
                <w:color w:val="auto"/>
                <w:sz w:val="18"/>
                <w:szCs w:val="18"/>
              </w:rPr>
              <w:t>,</w:t>
            </w:r>
            <w:r w:rsidRPr="00E70748">
              <w:rPr>
                <w:rFonts w:ascii="Arial" w:eastAsia="Calibri" w:hAnsi="Arial" w:cs="Arial"/>
                <w:color w:val="auto"/>
                <w:sz w:val="18"/>
                <w:szCs w:val="18"/>
              </w:rPr>
              <w:t>997</w:t>
            </w:r>
          </w:p>
        </w:tc>
        <w:tc>
          <w:tcPr>
            <w:tcW w:w="1872" w:type="dxa"/>
            <w:tcBorders>
              <w:bottom w:val="single" w:sz="4" w:space="0" w:color="auto"/>
            </w:tcBorders>
            <w:vAlign w:val="bottom"/>
          </w:tcPr>
          <w:p w14:paraId="487252D2" w14:textId="72B07E8B" w:rsidR="00B17C45" w:rsidRPr="007D3508" w:rsidRDefault="00B17C45" w:rsidP="00B17C45">
            <w:pPr>
              <w:ind w:right="-72"/>
              <w:jc w:val="right"/>
              <w:rPr>
                <w:rFonts w:ascii="Arial" w:eastAsia="Calibri" w:hAnsi="Arial" w:cs="Arial"/>
                <w:bCs/>
                <w:color w:val="auto"/>
                <w:sz w:val="18"/>
                <w:szCs w:val="18"/>
                <w:lang w:eastAsia="zh-CN"/>
              </w:rPr>
            </w:pPr>
            <w:r>
              <w:rPr>
                <w:rFonts w:ascii="Arial" w:eastAsia="Calibri" w:hAnsi="Arial" w:cs="Arial"/>
                <w:color w:val="auto"/>
                <w:sz w:val="18"/>
                <w:szCs w:val="18"/>
              </w:rPr>
              <w:t>-</w:t>
            </w:r>
          </w:p>
        </w:tc>
        <w:tc>
          <w:tcPr>
            <w:tcW w:w="1800" w:type="dxa"/>
            <w:tcBorders>
              <w:bottom w:val="single" w:sz="4" w:space="0" w:color="auto"/>
            </w:tcBorders>
            <w:vAlign w:val="bottom"/>
          </w:tcPr>
          <w:p w14:paraId="64E00B58" w14:textId="6FDD5ADB" w:rsidR="00B17C45" w:rsidRPr="007D3508" w:rsidRDefault="00E70748" w:rsidP="00B17C45">
            <w:pPr>
              <w:ind w:right="-72"/>
              <w:jc w:val="right"/>
              <w:rPr>
                <w:rFonts w:ascii="Arial" w:eastAsia="Calibri" w:hAnsi="Arial" w:cs="Arial"/>
                <w:bCs/>
                <w:color w:val="auto"/>
                <w:sz w:val="18"/>
                <w:szCs w:val="18"/>
                <w:lang w:eastAsia="zh-CN"/>
              </w:rPr>
            </w:pPr>
            <w:r w:rsidRPr="00E70748">
              <w:rPr>
                <w:rFonts w:ascii="Arial" w:eastAsia="Calibri" w:hAnsi="Arial" w:cs="Arial"/>
                <w:color w:val="auto"/>
                <w:sz w:val="18"/>
                <w:szCs w:val="18"/>
              </w:rPr>
              <w:t>417</w:t>
            </w:r>
            <w:r w:rsidR="00B17C45" w:rsidRPr="008C0299">
              <w:rPr>
                <w:rFonts w:ascii="Arial" w:eastAsia="Calibri" w:hAnsi="Arial" w:cs="Arial"/>
                <w:color w:val="auto"/>
                <w:sz w:val="18"/>
                <w:szCs w:val="18"/>
              </w:rPr>
              <w:t>,</w:t>
            </w:r>
            <w:r w:rsidRPr="00E70748">
              <w:rPr>
                <w:rFonts w:ascii="Arial" w:eastAsia="Calibri" w:hAnsi="Arial" w:cs="Arial"/>
                <w:color w:val="auto"/>
                <w:sz w:val="18"/>
                <w:szCs w:val="18"/>
              </w:rPr>
              <w:t>997</w:t>
            </w:r>
          </w:p>
        </w:tc>
      </w:tr>
    </w:tbl>
    <w:p w14:paraId="1A3AFBFB" w14:textId="77777777" w:rsidR="00C6017E" w:rsidRDefault="00C6017E" w:rsidP="008F278B">
      <w:pPr>
        <w:ind w:right="-72"/>
        <w:rPr>
          <w:rFonts w:ascii="Arial" w:eastAsia="Arial" w:hAnsi="Arial" w:cs="Arial"/>
          <w:b/>
          <w:color w:val="auto"/>
          <w:sz w:val="18"/>
          <w:szCs w:val="18"/>
        </w:rPr>
      </w:pPr>
    </w:p>
    <w:p w14:paraId="4492F0AE" w14:textId="77777777" w:rsidR="00091C5F" w:rsidRDefault="00091C5F" w:rsidP="008F278B">
      <w:pPr>
        <w:ind w:right="-72"/>
        <w:rPr>
          <w:rFonts w:ascii="Arial" w:eastAsia="Arial" w:hAnsi="Arial" w:cs="Arial"/>
          <w:b/>
          <w:color w:val="auto"/>
          <w:sz w:val="18"/>
          <w:szCs w:val="18"/>
        </w:rPr>
      </w:pPr>
    </w:p>
    <w:p w14:paraId="16378FD4" w14:textId="3F73AF94" w:rsidR="00D12C30" w:rsidRPr="00B11DAB" w:rsidRDefault="00D12C30" w:rsidP="00D12C30">
      <w:pPr>
        <w:ind w:left="540" w:right="-72"/>
        <w:rPr>
          <w:rFonts w:ascii="Arial" w:eastAsia="Arial" w:hAnsi="Arial" w:cs="Arial"/>
          <w:bCs/>
          <w:color w:val="auto"/>
          <w:sz w:val="18"/>
          <w:szCs w:val="18"/>
        </w:rPr>
      </w:pPr>
      <w:r w:rsidRPr="00D12C30">
        <w:rPr>
          <w:rFonts w:ascii="Arial" w:eastAsia="Arial" w:hAnsi="Arial" w:cs="Arial"/>
          <w:bCs/>
          <w:color w:val="auto"/>
          <w:sz w:val="18"/>
          <w:szCs w:val="18"/>
        </w:rPr>
        <w:t>The restatement of statement of comprehensive income from change in accounting policy is as follows:</w:t>
      </w:r>
    </w:p>
    <w:p w14:paraId="18325483" w14:textId="77777777" w:rsidR="00727B71" w:rsidRDefault="00727B71" w:rsidP="0063513D">
      <w:pPr>
        <w:jc w:val="both"/>
        <w:rPr>
          <w:rFonts w:ascii="Arial" w:eastAsia="Arial" w:hAnsi="Arial" w:cs="Arial"/>
          <w:b/>
          <w:color w:val="auto"/>
          <w:sz w:val="18"/>
          <w:szCs w:val="18"/>
        </w:rPr>
      </w:pPr>
    </w:p>
    <w:p w14:paraId="6882DABC" w14:textId="77777777" w:rsidR="00D12C30" w:rsidRDefault="00D12C30" w:rsidP="0063513D">
      <w:pPr>
        <w:jc w:val="both"/>
        <w:rPr>
          <w:rFonts w:ascii="Arial" w:eastAsia="Arial Unicode MS" w:hAnsi="Arial" w:cs="Arial"/>
          <w:color w:val="auto"/>
          <w:sz w:val="18"/>
          <w:szCs w:val="18"/>
        </w:rPr>
      </w:pPr>
    </w:p>
    <w:tbl>
      <w:tblPr>
        <w:tblW w:w="9461" w:type="dxa"/>
        <w:tblInd w:w="108" w:type="dxa"/>
        <w:tblLayout w:type="fixed"/>
        <w:tblLook w:val="0600" w:firstRow="0" w:lastRow="0" w:firstColumn="0" w:lastColumn="0" w:noHBand="1" w:noVBand="1"/>
      </w:tblPr>
      <w:tblGrid>
        <w:gridCol w:w="3989"/>
        <w:gridCol w:w="1800"/>
        <w:gridCol w:w="1872"/>
        <w:gridCol w:w="1800"/>
      </w:tblGrid>
      <w:tr w:rsidR="002E156E" w:rsidRPr="004B2E04" w14:paraId="662F5495" w14:textId="77777777">
        <w:trPr>
          <w:tblHeader/>
        </w:trPr>
        <w:tc>
          <w:tcPr>
            <w:tcW w:w="3989" w:type="dxa"/>
            <w:vAlign w:val="bottom"/>
          </w:tcPr>
          <w:p w14:paraId="18813112" w14:textId="77777777" w:rsidR="002E156E" w:rsidRPr="007D3508" w:rsidRDefault="002E156E">
            <w:pPr>
              <w:ind w:left="431"/>
              <w:rPr>
                <w:rFonts w:ascii="Arial" w:eastAsia="Calibri" w:hAnsi="Arial" w:cs="Arial"/>
                <w:b/>
                <w:color w:val="auto"/>
                <w:sz w:val="18"/>
                <w:szCs w:val="18"/>
                <w:lang w:eastAsia="zh-CN"/>
              </w:rPr>
            </w:pPr>
          </w:p>
        </w:tc>
        <w:tc>
          <w:tcPr>
            <w:tcW w:w="5472" w:type="dxa"/>
            <w:gridSpan w:val="3"/>
            <w:tcBorders>
              <w:bottom w:val="single" w:sz="4" w:space="0" w:color="auto"/>
            </w:tcBorders>
            <w:vAlign w:val="bottom"/>
          </w:tcPr>
          <w:p w14:paraId="2F443198" w14:textId="1FC2906D" w:rsidR="002E156E" w:rsidRPr="007D3508" w:rsidRDefault="00B36621">
            <w:pPr>
              <w:ind w:right="-72"/>
              <w:jc w:val="center"/>
              <w:rPr>
                <w:rFonts w:ascii="Arial" w:eastAsia="Arial" w:hAnsi="Arial" w:cs="Arial"/>
                <w:b/>
                <w:color w:val="auto"/>
                <w:sz w:val="18"/>
                <w:szCs w:val="18"/>
              </w:rPr>
            </w:pPr>
            <w:r w:rsidRPr="00D132C2">
              <w:rPr>
                <w:rFonts w:ascii="Arial" w:eastAsia="Arial" w:hAnsi="Arial" w:cs="Arial"/>
                <w:b/>
                <w:color w:val="auto"/>
                <w:sz w:val="18"/>
                <w:szCs w:val="18"/>
              </w:rPr>
              <w:t xml:space="preserve">Consolidated </w:t>
            </w:r>
            <w:r>
              <w:rPr>
                <w:rFonts w:ascii="Arial" w:eastAsia="Arial" w:hAnsi="Arial" w:cs="Arial"/>
                <w:b/>
                <w:color w:val="auto"/>
                <w:sz w:val="18"/>
                <w:szCs w:val="18"/>
              </w:rPr>
              <w:t xml:space="preserve">and </w:t>
            </w:r>
            <w:r w:rsidR="002E156E" w:rsidRPr="0020275A">
              <w:rPr>
                <w:rFonts w:ascii="Arial" w:eastAsia="Arial" w:hAnsi="Arial" w:cs="Arial"/>
                <w:b/>
                <w:color w:val="auto"/>
                <w:sz w:val="18"/>
                <w:szCs w:val="18"/>
              </w:rPr>
              <w:t>Separate</w:t>
            </w:r>
            <w:r w:rsidR="002E156E" w:rsidRPr="007D3508">
              <w:rPr>
                <w:rFonts w:ascii="Arial" w:eastAsia="Arial" w:hAnsi="Arial" w:cs="Arial"/>
                <w:b/>
                <w:color w:val="auto"/>
                <w:sz w:val="18"/>
                <w:szCs w:val="18"/>
              </w:rPr>
              <w:t xml:space="preserve"> financial </w:t>
            </w:r>
            <w:r w:rsidR="00675263">
              <w:rPr>
                <w:rFonts w:ascii="Arial" w:eastAsia="Arial" w:hAnsi="Arial" w:cs="Arial"/>
                <w:b/>
                <w:color w:val="auto"/>
                <w:sz w:val="18"/>
                <w:szCs w:val="18"/>
              </w:rPr>
              <w:t>statements</w:t>
            </w:r>
          </w:p>
        </w:tc>
      </w:tr>
      <w:tr w:rsidR="002E156E" w:rsidRPr="004B2E04" w14:paraId="77E088AB" w14:textId="77777777">
        <w:trPr>
          <w:tblHeader/>
        </w:trPr>
        <w:tc>
          <w:tcPr>
            <w:tcW w:w="3989" w:type="dxa"/>
            <w:vAlign w:val="bottom"/>
          </w:tcPr>
          <w:p w14:paraId="40CCB318" w14:textId="74412A13" w:rsidR="002E156E" w:rsidRPr="007D3508" w:rsidRDefault="002E156E" w:rsidP="002E156E">
            <w:pPr>
              <w:ind w:left="431"/>
              <w:rPr>
                <w:rFonts w:ascii="Arial" w:eastAsia="Calibri" w:hAnsi="Arial" w:cs="Arial"/>
                <w:b/>
                <w:color w:val="auto"/>
                <w:sz w:val="18"/>
                <w:szCs w:val="18"/>
                <w:lang w:eastAsia="zh-CN"/>
              </w:rPr>
            </w:pPr>
            <w:r w:rsidRPr="00B11DAB">
              <w:rPr>
                <w:rFonts w:ascii="Arial" w:eastAsia="Arial Unicode MS" w:hAnsi="Arial" w:cs="Arial"/>
                <w:b/>
                <w:bCs/>
                <w:color w:val="auto"/>
                <w:sz w:val="18"/>
                <w:szCs w:val="18"/>
                <w:lang w:eastAsia="zh-CN"/>
              </w:rPr>
              <w:t>Statement of Comprehensive Income</w:t>
            </w:r>
          </w:p>
        </w:tc>
        <w:tc>
          <w:tcPr>
            <w:tcW w:w="1800" w:type="dxa"/>
            <w:tcBorders>
              <w:top w:val="single" w:sz="4" w:space="0" w:color="auto"/>
            </w:tcBorders>
            <w:vAlign w:val="bottom"/>
          </w:tcPr>
          <w:p w14:paraId="0617287D" w14:textId="7E1CE6F7" w:rsidR="002E156E" w:rsidRPr="007D3508" w:rsidRDefault="002E156E" w:rsidP="002E156E">
            <w:pPr>
              <w:ind w:left="-134" w:right="-72"/>
              <w:jc w:val="right"/>
              <w:rPr>
                <w:rFonts w:ascii="Arial" w:eastAsia="Calibri" w:hAnsi="Arial" w:cs="Arial"/>
                <w:b/>
                <w:color w:val="auto"/>
                <w:sz w:val="18"/>
                <w:szCs w:val="18"/>
                <w:lang w:eastAsia="zh-CN"/>
              </w:rPr>
            </w:pPr>
            <w:r w:rsidRPr="007D3508">
              <w:rPr>
                <w:rFonts w:ascii="Arial" w:eastAsia="Calibri" w:hAnsi="Arial" w:cs="Arial"/>
                <w:b/>
                <w:color w:val="auto"/>
                <w:sz w:val="18"/>
                <w:szCs w:val="18"/>
                <w:lang w:eastAsia="zh-CN"/>
              </w:rPr>
              <w:t xml:space="preserve"> </w:t>
            </w:r>
          </w:p>
          <w:p w14:paraId="417900C7" w14:textId="77777777" w:rsidR="002E156E" w:rsidRPr="007D3508" w:rsidRDefault="002E156E" w:rsidP="002E156E">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previously reported</w:t>
            </w:r>
          </w:p>
        </w:tc>
        <w:tc>
          <w:tcPr>
            <w:tcW w:w="1872" w:type="dxa"/>
            <w:tcBorders>
              <w:top w:val="single" w:sz="4" w:space="0" w:color="auto"/>
            </w:tcBorders>
            <w:vAlign w:val="bottom"/>
          </w:tcPr>
          <w:p w14:paraId="5A1FA310" w14:textId="77777777" w:rsidR="002E156E" w:rsidRPr="007D3508" w:rsidRDefault="002E156E" w:rsidP="002E156E">
            <w:pPr>
              <w:ind w:right="-72"/>
              <w:jc w:val="right"/>
              <w:rPr>
                <w:rFonts w:ascii="Arial" w:eastAsia="Calibri" w:hAnsi="Arial" w:cs="Arial"/>
                <w:b/>
                <w:bCs/>
                <w:color w:val="auto"/>
                <w:sz w:val="18"/>
                <w:szCs w:val="18"/>
                <w:lang w:eastAsia="zh-CN"/>
              </w:rPr>
            </w:pPr>
            <w:r w:rsidRPr="007D3508">
              <w:rPr>
                <w:rFonts w:ascii="Arial" w:eastAsia="Calibri" w:hAnsi="Arial" w:cs="Arial"/>
                <w:b/>
                <w:bCs/>
                <w:color w:val="auto"/>
                <w:sz w:val="18"/>
                <w:szCs w:val="18"/>
                <w:lang w:eastAsia="zh-CN"/>
              </w:rPr>
              <w:t>Impacts from changes in accounting policy</w:t>
            </w:r>
            <w:r>
              <w:rPr>
                <w:rFonts w:ascii="Arial" w:eastAsia="Arial" w:hAnsi="Arial" w:hint="cs"/>
                <w:b/>
                <w:bCs/>
                <w:color w:val="auto"/>
                <w:sz w:val="18"/>
                <w:szCs w:val="18"/>
                <w:cs/>
              </w:rPr>
              <w:t xml:space="preserve"> </w:t>
            </w:r>
            <w:r>
              <w:rPr>
                <w:rFonts w:ascii="Arial" w:eastAsia="Arial" w:hAnsi="Arial"/>
                <w:b/>
                <w:bCs/>
                <w:color w:val="auto"/>
                <w:sz w:val="18"/>
                <w:szCs w:val="18"/>
              </w:rPr>
              <w:t>of investment property</w:t>
            </w:r>
          </w:p>
        </w:tc>
        <w:tc>
          <w:tcPr>
            <w:tcW w:w="1800" w:type="dxa"/>
            <w:tcBorders>
              <w:top w:val="single" w:sz="4" w:space="0" w:color="auto"/>
            </w:tcBorders>
            <w:vAlign w:val="bottom"/>
          </w:tcPr>
          <w:p w14:paraId="15ABB8E3" w14:textId="77777777" w:rsidR="002E156E" w:rsidRPr="007D3508" w:rsidRDefault="002E156E" w:rsidP="002E156E">
            <w:pPr>
              <w:ind w:right="-72"/>
              <w:jc w:val="right"/>
              <w:rPr>
                <w:rFonts w:ascii="Arial" w:eastAsia="Calibri" w:hAnsi="Arial" w:cs="Arial"/>
                <w:b/>
                <w:bCs/>
                <w:color w:val="auto"/>
                <w:sz w:val="18"/>
                <w:szCs w:val="18"/>
                <w:lang w:eastAsia="zh-CN"/>
              </w:rPr>
            </w:pPr>
            <w:r w:rsidRPr="007D3508">
              <w:rPr>
                <w:rFonts w:ascii="Arial" w:eastAsia="Calibri" w:hAnsi="Arial" w:cs="Arial"/>
                <w:b/>
                <w:color w:val="auto"/>
                <w:sz w:val="18"/>
                <w:szCs w:val="18"/>
                <w:lang w:eastAsia="zh-CN"/>
              </w:rPr>
              <w:t>As restated</w:t>
            </w:r>
          </w:p>
        </w:tc>
      </w:tr>
      <w:tr w:rsidR="002E156E" w:rsidRPr="004B2E04" w14:paraId="4B979349" w14:textId="77777777">
        <w:trPr>
          <w:tblHeader/>
        </w:trPr>
        <w:tc>
          <w:tcPr>
            <w:tcW w:w="3989" w:type="dxa"/>
            <w:vAlign w:val="bottom"/>
          </w:tcPr>
          <w:p w14:paraId="7BE80EC4" w14:textId="16B28828" w:rsidR="002E156E" w:rsidRPr="007D3508" w:rsidRDefault="002E156E" w:rsidP="002E156E">
            <w:pPr>
              <w:ind w:left="431"/>
              <w:rPr>
                <w:rFonts w:ascii="Arial" w:eastAsia="Calibri" w:hAnsi="Arial" w:cs="Arial"/>
                <w:b/>
                <w:color w:val="auto"/>
                <w:sz w:val="18"/>
                <w:szCs w:val="18"/>
                <w:lang w:eastAsia="zh-CN"/>
              </w:rPr>
            </w:pPr>
            <w:r>
              <w:rPr>
                <w:rFonts w:ascii="Arial" w:eastAsia="Arial Unicode MS" w:hAnsi="Arial" w:cs="Arial"/>
                <w:b/>
                <w:bCs/>
                <w:color w:val="auto"/>
                <w:sz w:val="18"/>
                <w:szCs w:val="18"/>
                <w:lang w:eastAsia="zh-CN"/>
              </w:rPr>
              <w:t xml:space="preserve">   </w:t>
            </w:r>
            <w:r w:rsidRPr="00B11DAB">
              <w:rPr>
                <w:rFonts w:ascii="Arial" w:eastAsia="Arial Unicode MS" w:hAnsi="Arial" w:cs="Arial"/>
                <w:b/>
                <w:bCs/>
                <w:color w:val="auto"/>
                <w:sz w:val="18"/>
                <w:szCs w:val="18"/>
                <w:lang w:eastAsia="zh-CN"/>
              </w:rPr>
              <w:t xml:space="preserve">for the year ended </w:t>
            </w:r>
            <w:r w:rsidR="00E70748" w:rsidRPr="00E70748">
              <w:rPr>
                <w:rFonts w:ascii="Arial" w:eastAsia="Arial Unicode MS" w:hAnsi="Arial" w:cs="Arial"/>
                <w:b/>
                <w:bCs/>
                <w:color w:val="auto"/>
                <w:sz w:val="18"/>
                <w:szCs w:val="18"/>
                <w:lang w:eastAsia="zh-CN"/>
              </w:rPr>
              <w:t>31</w:t>
            </w:r>
            <w:r w:rsidRPr="00B11DAB">
              <w:rPr>
                <w:rFonts w:ascii="Arial" w:eastAsia="Arial Unicode MS" w:hAnsi="Arial" w:cs="Arial"/>
                <w:b/>
                <w:bCs/>
                <w:color w:val="auto"/>
                <w:sz w:val="18"/>
                <w:szCs w:val="18"/>
                <w:lang w:eastAsia="zh-CN"/>
              </w:rPr>
              <w:t xml:space="preserve"> December </w:t>
            </w:r>
            <w:r w:rsidR="00E70748" w:rsidRPr="00E70748">
              <w:rPr>
                <w:rFonts w:ascii="Arial" w:eastAsia="Arial Unicode MS" w:hAnsi="Arial" w:cs="Arial"/>
                <w:b/>
                <w:bCs/>
                <w:color w:val="auto"/>
                <w:sz w:val="18"/>
                <w:szCs w:val="18"/>
                <w:lang w:eastAsia="zh-CN"/>
              </w:rPr>
              <w:t>2024</w:t>
            </w:r>
          </w:p>
        </w:tc>
        <w:tc>
          <w:tcPr>
            <w:tcW w:w="1800" w:type="dxa"/>
            <w:tcBorders>
              <w:bottom w:val="single" w:sz="4" w:space="0" w:color="auto"/>
            </w:tcBorders>
            <w:vAlign w:val="bottom"/>
          </w:tcPr>
          <w:p w14:paraId="108B5EC8" w14:textId="57206660" w:rsidR="002E156E" w:rsidRPr="007D3508" w:rsidRDefault="002E156E" w:rsidP="002E156E">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c>
          <w:tcPr>
            <w:tcW w:w="1872" w:type="dxa"/>
            <w:tcBorders>
              <w:bottom w:val="single" w:sz="4" w:space="0" w:color="auto"/>
            </w:tcBorders>
            <w:vAlign w:val="bottom"/>
          </w:tcPr>
          <w:p w14:paraId="4DBFCF95" w14:textId="541BD891" w:rsidR="002E156E" w:rsidRPr="007D3508" w:rsidRDefault="002E156E" w:rsidP="002E156E">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c>
          <w:tcPr>
            <w:tcW w:w="1800" w:type="dxa"/>
            <w:tcBorders>
              <w:bottom w:val="single" w:sz="4" w:space="0" w:color="auto"/>
            </w:tcBorders>
            <w:vAlign w:val="bottom"/>
          </w:tcPr>
          <w:p w14:paraId="528B786B" w14:textId="41AF2C36" w:rsidR="002E156E" w:rsidRPr="007D3508" w:rsidRDefault="002E156E" w:rsidP="002E156E">
            <w:pPr>
              <w:ind w:right="-72"/>
              <w:jc w:val="right"/>
              <w:rPr>
                <w:rFonts w:ascii="Arial" w:eastAsia="Calibri" w:hAnsi="Arial" w:cs="Arial"/>
                <w:b/>
                <w:bCs/>
                <w:color w:val="auto"/>
                <w:sz w:val="18"/>
                <w:szCs w:val="18"/>
                <w:cs/>
                <w:lang w:eastAsia="zh-CN"/>
              </w:rPr>
            </w:pPr>
            <w:r w:rsidRPr="007D3508">
              <w:rPr>
                <w:rFonts w:ascii="Arial" w:eastAsia="Calibri" w:hAnsi="Arial" w:cs="Arial"/>
                <w:b/>
                <w:bCs/>
                <w:color w:val="auto"/>
                <w:sz w:val="18"/>
                <w:szCs w:val="18"/>
                <w:lang w:eastAsia="zh-CN"/>
              </w:rPr>
              <w:t>Baht’</w:t>
            </w:r>
            <w:r w:rsidR="00E70748" w:rsidRPr="00E70748">
              <w:rPr>
                <w:rFonts w:ascii="Arial" w:eastAsia="Calibri" w:hAnsi="Arial" w:cs="Arial"/>
                <w:b/>
                <w:bCs/>
                <w:color w:val="auto"/>
                <w:sz w:val="18"/>
                <w:szCs w:val="18"/>
                <w:lang w:eastAsia="zh-CN"/>
              </w:rPr>
              <w:t>000</w:t>
            </w:r>
          </w:p>
        </w:tc>
      </w:tr>
      <w:tr w:rsidR="002E156E" w:rsidRPr="002E156E" w14:paraId="776FF0CE" w14:textId="77777777">
        <w:trPr>
          <w:tblHeader/>
        </w:trPr>
        <w:tc>
          <w:tcPr>
            <w:tcW w:w="3989" w:type="dxa"/>
            <w:vAlign w:val="bottom"/>
          </w:tcPr>
          <w:p w14:paraId="10FA3F60" w14:textId="77777777" w:rsidR="002E156E" w:rsidRPr="002E156E" w:rsidRDefault="002E156E">
            <w:pPr>
              <w:ind w:left="431"/>
              <w:rPr>
                <w:rFonts w:ascii="Arial" w:eastAsia="Calibri" w:hAnsi="Arial" w:cs="Arial"/>
                <w:b/>
                <w:color w:val="auto"/>
                <w:sz w:val="12"/>
                <w:szCs w:val="12"/>
                <w:lang w:eastAsia="zh-CN"/>
              </w:rPr>
            </w:pPr>
          </w:p>
        </w:tc>
        <w:tc>
          <w:tcPr>
            <w:tcW w:w="1800" w:type="dxa"/>
            <w:tcBorders>
              <w:top w:val="single" w:sz="4" w:space="0" w:color="auto"/>
            </w:tcBorders>
            <w:vAlign w:val="bottom"/>
          </w:tcPr>
          <w:p w14:paraId="6B5DEFE8" w14:textId="77777777" w:rsidR="002E156E" w:rsidRPr="002E156E" w:rsidRDefault="002E156E">
            <w:pPr>
              <w:ind w:right="-72"/>
              <w:jc w:val="right"/>
              <w:rPr>
                <w:rFonts w:ascii="Arial" w:eastAsia="Calibri" w:hAnsi="Arial" w:cs="Arial"/>
                <w:color w:val="auto"/>
                <w:sz w:val="12"/>
                <w:szCs w:val="12"/>
                <w:lang w:eastAsia="zh-CN"/>
              </w:rPr>
            </w:pPr>
          </w:p>
        </w:tc>
        <w:tc>
          <w:tcPr>
            <w:tcW w:w="1872" w:type="dxa"/>
            <w:tcBorders>
              <w:top w:val="single" w:sz="4" w:space="0" w:color="auto"/>
            </w:tcBorders>
            <w:vAlign w:val="bottom"/>
          </w:tcPr>
          <w:p w14:paraId="0DC993AA" w14:textId="77777777" w:rsidR="002E156E" w:rsidRPr="002E156E" w:rsidRDefault="002E156E">
            <w:pPr>
              <w:ind w:right="-72"/>
              <w:jc w:val="right"/>
              <w:rPr>
                <w:rFonts w:ascii="Arial" w:eastAsia="Calibri" w:hAnsi="Arial" w:cs="Arial"/>
                <w:color w:val="auto"/>
                <w:sz w:val="12"/>
                <w:szCs w:val="12"/>
                <w:lang w:eastAsia="zh-CN"/>
              </w:rPr>
            </w:pPr>
          </w:p>
        </w:tc>
        <w:tc>
          <w:tcPr>
            <w:tcW w:w="1800" w:type="dxa"/>
            <w:tcBorders>
              <w:top w:val="single" w:sz="4" w:space="0" w:color="auto"/>
            </w:tcBorders>
            <w:vAlign w:val="bottom"/>
          </w:tcPr>
          <w:p w14:paraId="0932A851" w14:textId="77777777" w:rsidR="002E156E" w:rsidRPr="002E156E" w:rsidRDefault="002E156E">
            <w:pPr>
              <w:ind w:right="-72"/>
              <w:jc w:val="right"/>
              <w:rPr>
                <w:rFonts w:ascii="Arial" w:eastAsia="Calibri" w:hAnsi="Arial" w:cs="Arial"/>
                <w:color w:val="auto"/>
                <w:sz w:val="12"/>
                <w:szCs w:val="12"/>
                <w:lang w:eastAsia="zh-CN"/>
              </w:rPr>
            </w:pPr>
          </w:p>
        </w:tc>
      </w:tr>
      <w:tr w:rsidR="002E156E" w:rsidRPr="004B2E04" w14:paraId="5A65BBB3" w14:textId="77777777" w:rsidTr="002E156E">
        <w:tc>
          <w:tcPr>
            <w:tcW w:w="3989" w:type="dxa"/>
            <w:vAlign w:val="bottom"/>
          </w:tcPr>
          <w:p w14:paraId="1C32D13F" w14:textId="77777777" w:rsidR="002E156E" w:rsidRDefault="002E156E" w:rsidP="002E156E">
            <w:pPr>
              <w:ind w:left="430" w:right="-106"/>
              <w:rPr>
                <w:rFonts w:ascii="Arial" w:eastAsia="Times New Roman" w:hAnsi="Arial" w:cs="Arial"/>
                <w:color w:val="auto"/>
                <w:sz w:val="18"/>
                <w:szCs w:val="18"/>
              </w:rPr>
            </w:pPr>
            <w:r w:rsidRPr="00B11DAB">
              <w:rPr>
                <w:rFonts w:ascii="Arial" w:eastAsia="Times New Roman" w:hAnsi="Arial" w:cs="Arial"/>
                <w:color w:val="auto"/>
                <w:sz w:val="18"/>
                <w:szCs w:val="18"/>
              </w:rPr>
              <w:t>Gain from fair value adjustment</w:t>
            </w:r>
          </w:p>
          <w:p w14:paraId="1C7616AF" w14:textId="64921BED" w:rsidR="002E156E" w:rsidRPr="007D3508" w:rsidRDefault="002E156E" w:rsidP="002E156E">
            <w:pPr>
              <w:ind w:left="431"/>
              <w:rPr>
                <w:rFonts w:ascii="Arial" w:eastAsia="Calibri" w:hAnsi="Arial" w:cs="Arial"/>
                <w:b/>
                <w:color w:val="auto"/>
                <w:sz w:val="18"/>
                <w:szCs w:val="18"/>
                <w:lang w:eastAsia="zh-CN"/>
              </w:rPr>
            </w:pPr>
            <w:r>
              <w:rPr>
                <w:rFonts w:ascii="Arial" w:eastAsia="Times New Roman" w:hAnsi="Arial" w:cs="Arial"/>
                <w:color w:val="auto"/>
                <w:sz w:val="18"/>
                <w:szCs w:val="18"/>
              </w:rPr>
              <w:t xml:space="preserve">   </w:t>
            </w:r>
            <w:r w:rsidRPr="00B11DAB">
              <w:rPr>
                <w:rFonts w:ascii="Arial" w:eastAsia="Times New Roman" w:hAnsi="Arial" w:cs="Arial"/>
                <w:color w:val="auto"/>
                <w:sz w:val="18"/>
                <w:szCs w:val="18"/>
              </w:rPr>
              <w:t>of investment property</w:t>
            </w:r>
          </w:p>
        </w:tc>
        <w:tc>
          <w:tcPr>
            <w:tcW w:w="1800" w:type="dxa"/>
            <w:vAlign w:val="bottom"/>
          </w:tcPr>
          <w:p w14:paraId="7950F72F" w14:textId="1959A068"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color w:val="auto"/>
                <w:sz w:val="18"/>
                <w:szCs w:val="18"/>
                <w:lang w:eastAsia="zh-CN"/>
              </w:rPr>
              <w:t>-</w:t>
            </w:r>
          </w:p>
        </w:tc>
        <w:tc>
          <w:tcPr>
            <w:tcW w:w="1872" w:type="dxa"/>
            <w:vAlign w:val="bottom"/>
          </w:tcPr>
          <w:p w14:paraId="3227CE72" w14:textId="1E6B8416" w:rsidR="002E156E" w:rsidRPr="007D3508" w:rsidRDefault="002E156E" w:rsidP="002E156E">
            <w:pPr>
              <w:ind w:right="-72"/>
              <w:jc w:val="right"/>
              <w:rPr>
                <w:rFonts w:ascii="Arial" w:eastAsia="Calibri" w:hAnsi="Arial" w:cs="Arial"/>
                <w:bCs/>
                <w:color w:val="auto"/>
                <w:sz w:val="18"/>
                <w:szCs w:val="18"/>
                <w:lang w:eastAsia="zh-CN"/>
              </w:rPr>
            </w:pPr>
            <w:r>
              <w:rPr>
                <w:rFonts w:ascii="Arial" w:eastAsia="Calibri" w:hAnsi="Arial" w:cs="Arial"/>
                <w:bCs/>
                <w:color w:val="auto"/>
                <w:sz w:val="18"/>
                <w:szCs w:val="18"/>
                <w:lang w:eastAsia="zh-CN"/>
              </w:rPr>
              <w:t>-</w:t>
            </w:r>
          </w:p>
        </w:tc>
        <w:tc>
          <w:tcPr>
            <w:tcW w:w="1800" w:type="dxa"/>
            <w:vAlign w:val="bottom"/>
          </w:tcPr>
          <w:p w14:paraId="3C27B55E" w14:textId="1DB6F7DB"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color w:val="auto"/>
                <w:sz w:val="18"/>
                <w:szCs w:val="18"/>
                <w:lang w:eastAsia="zh-CN"/>
              </w:rPr>
              <w:t>-</w:t>
            </w:r>
          </w:p>
        </w:tc>
      </w:tr>
      <w:tr w:rsidR="002E156E" w:rsidRPr="004B2E04" w14:paraId="3592DAB8" w14:textId="77777777" w:rsidTr="002E156E">
        <w:tc>
          <w:tcPr>
            <w:tcW w:w="3989" w:type="dxa"/>
          </w:tcPr>
          <w:p w14:paraId="0BDEB918" w14:textId="54463C39" w:rsidR="002E156E" w:rsidRPr="0020275A" w:rsidRDefault="002E156E" w:rsidP="002E156E">
            <w:pPr>
              <w:ind w:left="431"/>
              <w:rPr>
                <w:rFonts w:ascii="Arial" w:eastAsia="Calibri" w:hAnsi="Arial" w:cs="Arial"/>
                <w:bCs/>
                <w:color w:val="auto"/>
                <w:sz w:val="18"/>
                <w:szCs w:val="18"/>
                <w:lang w:eastAsia="zh-CN"/>
              </w:rPr>
            </w:pPr>
            <w:r>
              <w:rPr>
                <w:rFonts w:ascii="Arial" w:eastAsia="Times New Roman" w:hAnsi="Arial" w:cs="Arial"/>
                <w:color w:val="auto"/>
                <w:sz w:val="18"/>
                <w:szCs w:val="18"/>
              </w:rPr>
              <w:t xml:space="preserve">      </w:t>
            </w:r>
            <w:r w:rsidRPr="00B11DAB">
              <w:rPr>
                <w:rFonts w:ascii="Arial" w:eastAsia="Times New Roman" w:hAnsi="Arial" w:cs="Arial"/>
                <w:color w:val="auto"/>
                <w:sz w:val="18"/>
                <w:szCs w:val="18"/>
              </w:rPr>
              <w:t>Income tax expense</w:t>
            </w:r>
          </w:p>
        </w:tc>
        <w:tc>
          <w:tcPr>
            <w:tcW w:w="1800" w:type="dxa"/>
            <w:tcBorders>
              <w:bottom w:val="single" w:sz="4" w:space="0" w:color="auto"/>
            </w:tcBorders>
            <w:vAlign w:val="bottom"/>
          </w:tcPr>
          <w:p w14:paraId="7A6F72E1" w14:textId="0F4F3CB4"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color w:val="auto"/>
                <w:sz w:val="18"/>
                <w:szCs w:val="18"/>
                <w:lang w:eastAsia="zh-CN"/>
              </w:rPr>
              <w:t>-</w:t>
            </w:r>
          </w:p>
        </w:tc>
        <w:tc>
          <w:tcPr>
            <w:tcW w:w="1872" w:type="dxa"/>
            <w:tcBorders>
              <w:bottom w:val="single" w:sz="4" w:space="0" w:color="auto"/>
            </w:tcBorders>
            <w:vAlign w:val="bottom"/>
          </w:tcPr>
          <w:p w14:paraId="2097258A" w14:textId="6DD880B2"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color w:val="auto"/>
                <w:sz w:val="18"/>
                <w:szCs w:val="18"/>
                <w:lang w:eastAsia="zh-CN"/>
              </w:rPr>
              <w:t>-</w:t>
            </w:r>
          </w:p>
        </w:tc>
        <w:tc>
          <w:tcPr>
            <w:tcW w:w="1800" w:type="dxa"/>
            <w:tcBorders>
              <w:bottom w:val="single" w:sz="4" w:space="0" w:color="auto"/>
            </w:tcBorders>
            <w:vAlign w:val="bottom"/>
          </w:tcPr>
          <w:p w14:paraId="6187E617" w14:textId="25CE10CF"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color w:val="auto"/>
                <w:sz w:val="18"/>
                <w:szCs w:val="18"/>
                <w:lang w:eastAsia="zh-CN"/>
              </w:rPr>
              <w:t>-</w:t>
            </w:r>
          </w:p>
        </w:tc>
      </w:tr>
      <w:tr w:rsidR="002E156E" w:rsidRPr="002E156E" w14:paraId="495481A3" w14:textId="77777777" w:rsidTr="002E156E">
        <w:tc>
          <w:tcPr>
            <w:tcW w:w="3989" w:type="dxa"/>
          </w:tcPr>
          <w:p w14:paraId="5DDDA0EE" w14:textId="255E312D" w:rsidR="002E156E" w:rsidRPr="002E156E" w:rsidRDefault="002E156E" w:rsidP="002E156E">
            <w:pPr>
              <w:ind w:left="431"/>
              <w:rPr>
                <w:rFonts w:ascii="Arial" w:eastAsia="Calibri" w:hAnsi="Arial" w:cs="Arial"/>
                <w:bCs/>
                <w:color w:val="auto"/>
                <w:sz w:val="12"/>
                <w:szCs w:val="12"/>
                <w:cs/>
                <w:lang w:eastAsia="zh-CN"/>
              </w:rPr>
            </w:pPr>
          </w:p>
        </w:tc>
        <w:tc>
          <w:tcPr>
            <w:tcW w:w="1800" w:type="dxa"/>
            <w:tcBorders>
              <w:top w:val="single" w:sz="4" w:space="0" w:color="auto"/>
            </w:tcBorders>
            <w:vAlign w:val="bottom"/>
          </w:tcPr>
          <w:p w14:paraId="1A73AD5E" w14:textId="1EF0C10B" w:rsidR="002E156E" w:rsidRPr="002E156E" w:rsidRDefault="002E156E" w:rsidP="002E156E">
            <w:pPr>
              <w:ind w:right="-72"/>
              <w:jc w:val="right"/>
              <w:rPr>
                <w:rFonts w:ascii="Arial" w:eastAsia="Calibri" w:hAnsi="Arial" w:cs="Arial"/>
                <w:bCs/>
                <w:color w:val="auto"/>
                <w:sz w:val="12"/>
                <w:szCs w:val="12"/>
                <w:lang w:eastAsia="zh-CN"/>
              </w:rPr>
            </w:pPr>
          </w:p>
        </w:tc>
        <w:tc>
          <w:tcPr>
            <w:tcW w:w="1872" w:type="dxa"/>
            <w:tcBorders>
              <w:top w:val="single" w:sz="4" w:space="0" w:color="auto"/>
            </w:tcBorders>
            <w:vAlign w:val="bottom"/>
          </w:tcPr>
          <w:p w14:paraId="62CEBFFF" w14:textId="150FEC81" w:rsidR="002E156E" w:rsidRPr="002E156E" w:rsidRDefault="002E156E" w:rsidP="002E156E">
            <w:pPr>
              <w:ind w:right="-72"/>
              <w:jc w:val="right"/>
              <w:rPr>
                <w:rFonts w:ascii="Arial" w:eastAsia="Calibri" w:hAnsi="Arial" w:cs="Arial"/>
                <w:bCs/>
                <w:color w:val="auto"/>
                <w:sz w:val="12"/>
                <w:szCs w:val="12"/>
                <w:lang w:eastAsia="zh-CN"/>
              </w:rPr>
            </w:pPr>
          </w:p>
        </w:tc>
        <w:tc>
          <w:tcPr>
            <w:tcW w:w="1800" w:type="dxa"/>
            <w:tcBorders>
              <w:top w:val="single" w:sz="4" w:space="0" w:color="auto"/>
            </w:tcBorders>
            <w:vAlign w:val="bottom"/>
          </w:tcPr>
          <w:p w14:paraId="30A8731A" w14:textId="0B3BED6C" w:rsidR="002E156E" w:rsidRPr="002E156E" w:rsidRDefault="002E156E" w:rsidP="002E156E">
            <w:pPr>
              <w:ind w:right="-72"/>
              <w:jc w:val="right"/>
              <w:rPr>
                <w:rFonts w:ascii="Arial" w:eastAsia="Calibri" w:hAnsi="Arial" w:cs="Arial"/>
                <w:bCs/>
                <w:color w:val="auto"/>
                <w:sz w:val="12"/>
                <w:szCs w:val="12"/>
                <w:lang w:eastAsia="zh-CN"/>
              </w:rPr>
            </w:pPr>
          </w:p>
        </w:tc>
      </w:tr>
      <w:tr w:rsidR="002E156E" w:rsidRPr="004B2E04" w14:paraId="1913AE64" w14:textId="77777777" w:rsidTr="002E156E">
        <w:tc>
          <w:tcPr>
            <w:tcW w:w="3989" w:type="dxa"/>
          </w:tcPr>
          <w:p w14:paraId="49FE3836" w14:textId="63EC88E5" w:rsidR="002E156E" w:rsidRPr="007D3508" w:rsidRDefault="002E156E" w:rsidP="002E156E">
            <w:pPr>
              <w:ind w:left="431"/>
              <w:rPr>
                <w:rFonts w:ascii="Arial" w:eastAsia="Calibri" w:hAnsi="Arial" w:cs="Arial"/>
                <w:b/>
                <w:color w:val="auto"/>
                <w:sz w:val="18"/>
                <w:szCs w:val="18"/>
                <w:cs/>
                <w:lang w:eastAsia="zh-CN"/>
              </w:rPr>
            </w:pPr>
            <w:r>
              <w:rPr>
                <w:rFonts w:ascii="Arial" w:eastAsia="Times New Roman" w:hAnsi="Arial" w:cs="Arial"/>
                <w:color w:val="auto"/>
                <w:sz w:val="18"/>
                <w:szCs w:val="18"/>
              </w:rPr>
              <w:t xml:space="preserve">      </w:t>
            </w:r>
            <w:r w:rsidRPr="00B11DAB">
              <w:rPr>
                <w:rFonts w:ascii="Arial" w:eastAsia="Times New Roman" w:hAnsi="Arial" w:cs="Arial"/>
                <w:color w:val="auto"/>
                <w:sz w:val="18"/>
                <w:szCs w:val="18"/>
              </w:rPr>
              <w:t xml:space="preserve">Consolidated financial </w:t>
            </w:r>
            <w:r w:rsidR="00675263">
              <w:rPr>
                <w:rFonts w:ascii="Arial" w:eastAsia="Times New Roman" w:hAnsi="Arial" w:cs="Arial"/>
                <w:color w:val="auto"/>
                <w:sz w:val="18"/>
                <w:szCs w:val="18"/>
              </w:rPr>
              <w:t>statements</w:t>
            </w:r>
          </w:p>
        </w:tc>
        <w:tc>
          <w:tcPr>
            <w:tcW w:w="1800" w:type="dxa"/>
          </w:tcPr>
          <w:p w14:paraId="38BF3BF8" w14:textId="77777777" w:rsidR="002E156E" w:rsidRPr="007D3508" w:rsidRDefault="002E156E" w:rsidP="002E156E">
            <w:pPr>
              <w:ind w:right="-72"/>
              <w:jc w:val="right"/>
              <w:rPr>
                <w:rFonts w:ascii="Arial" w:eastAsia="Calibri" w:hAnsi="Arial" w:cs="Arial"/>
                <w:bCs/>
                <w:color w:val="auto"/>
                <w:sz w:val="18"/>
                <w:szCs w:val="18"/>
                <w:lang w:eastAsia="zh-CN"/>
              </w:rPr>
            </w:pPr>
          </w:p>
        </w:tc>
        <w:tc>
          <w:tcPr>
            <w:tcW w:w="1872" w:type="dxa"/>
          </w:tcPr>
          <w:p w14:paraId="1B6C7675" w14:textId="77777777" w:rsidR="002E156E" w:rsidRPr="007D3508" w:rsidRDefault="002E156E" w:rsidP="002E156E">
            <w:pPr>
              <w:ind w:right="-72"/>
              <w:jc w:val="right"/>
              <w:rPr>
                <w:rFonts w:ascii="Arial" w:eastAsia="Calibri" w:hAnsi="Arial" w:cs="Arial"/>
                <w:bCs/>
                <w:color w:val="auto"/>
                <w:sz w:val="18"/>
                <w:szCs w:val="18"/>
                <w:lang w:eastAsia="zh-CN"/>
              </w:rPr>
            </w:pPr>
          </w:p>
        </w:tc>
        <w:tc>
          <w:tcPr>
            <w:tcW w:w="1800" w:type="dxa"/>
          </w:tcPr>
          <w:p w14:paraId="2B09266B" w14:textId="77777777" w:rsidR="002E156E" w:rsidRPr="007D3508" w:rsidRDefault="002E156E" w:rsidP="002E156E">
            <w:pPr>
              <w:ind w:right="-72"/>
              <w:jc w:val="right"/>
              <w:rPr>
                <w:rFonts w:ascii="Arial" w:eastAsia="Calibri" w:hAnsi="Arial" w:cs="Arial"/>
                <w:bCs/>
                <w:color w:val="auto"/>
                <w:sz w:val="18"/>
                <w:szCs w:val="18"/>
                <w:lang w:eastAsia="zh-CN"/>
              </w:rPr>
            </w:pPr>
          </w:p>
        </w:tc>
      </w:tr>
      <w:tr w:rsidR="002E156E" w:rsidRPr="004B2E04" w14:paraId="17AE1B66" w14:textId="77777777">
        <w:tc>
          <w:tcPr>
            <w:tcW w:w="3989" w:type="dxa"/>
          </w:tcPr>
          <w:p w14:paraId="2315EBCD" w14:textId="67476701" w:rsidR="002E156E" w:rsidRPr="007D3508" w:rsidRDefault="002E156E" w:rsidP="002E156E">
            <w:pPr>
              <w:ind w:left="431"/>
              <w:rPr>
                <w:rFonts w:ascii="Arial" w:eastAsia="Calibri" w:hAnsi="Arial" w:cs="Arial"/>
                <w:b/>
                <w:color w:val="auto"/>
                <w:sz w:val="18"/>
                <w:szCs w:val="18"/>
                <w:cs/>
                <w:lang w:eastAsia="zh-CN"/>
              </w:rPr>
            </w:pPr>
            <w:r>
              <w:rPr>
                <w:rFonts w:ascii="Arial" w:eastAsia="Times New Roman" w:hAnsi="Arial" w:cs="Arial"/>
                <w:color w:val="auto"/>
                <w:sz w:val="18"/>
                <w:szCs w:val="18"/>
              </w:rPr>
              <w:t xml:space="preserve">         </w:t>
            </w:r>
            <w:r w:rsidRPr="002E156E">
              <w:rPr>
                <w:rFonts w:ascii="Arial" w:eastAsia="Times New Roman" w:hAnsi="Arial" w:cs="Arial"/>
                <w:color w:val="auto"/>
                <w:spacing w:val="-4"/>
                <w:sz w:val="18"/>
                <w:szCs w:val="18"/>
              </w:rPr>
              <w:t>Basic loss per share (Baht per share)</w:t>
            </w:r>
          </w:p>
        </w:tc>
        <w:tc>
          <w:tcPr>
            <w:tcW w:w="1800" w:type="dxa"/>
            <w:tcBorders>
              <w:left w:val="nil"/>
            </w:tcBorders>
            <w:vAlign w:val="bottom"/>
          </w:tcPr>
          <w:p w14:paraId="1B03D72A" w14:textId="32755D97"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bCs/>
                <w:color w:val="auto"/>
                <w:sz w:val="18"/>
                <w:szCs w:val="18"/>
                <w:lang w:eastAsia="zh-CN"/>
              </w:rPr>
              <w:t>(</w:t>
            </w:r>
            <w:r w:rsidR="00E70748" w:rsidRPr="00E70748">
              <w:rPr>
                <w:rFonts w:ascii="Arial" w:eastAsia="Calibri" w:hAnsi="Arial" w:cs="Arial"/>
                <w:bCs/>
                <w:color w:val="auto"/>
                <w:sz w:val="18"/>
                <w:szCs w:val="18"/>
                <w:lang w:eastAsia="zh-CN"/>
              </w:rPr>
              <w:t>0</w:t>
            </w:r>
            <w:r w:rsidRPr="00B11DAB">
              <w:rPr>
                <w:rFonts w:ascii="Arial" w:eastAsia="Calibri" w:hAnsi="Arial" w:cs="Arial"/>
                <w:bCs/>
                <w:color w:val="auto"/>
                <w:sz w:val="18"/>
                <w:szCs w:val="18"/>
                <w:lang w:eastAsia="zh-CN"/>
              </w:rPr>
              <w:t>.</w:t>
            </w:r>
            <w:r w:rsidR="00E70748" w:rsidRPr="00E70748">
              <w:rPr>
                <w:rFonts w:ascii="Arial" w:eastAsia="Calibri" w:hAnsi="Arial" w:cs="Arial"/>
                <w:bCs/>
                <w:color w:val="auto"/>
                <w:sz w:val="18"/>
                <w:szCs w:val="18"/>
                <w:lang w:eastAsia="zh-CN"/>
              </w:rPr>
              <w:t>194</w:t>
            </w:r>
            <w:r w:rsidRPr="00B11DAB">
              <w:rPr>
                <w:rFonts w:ascii="Arial" w:eastAsia="Calibri" w:hAnsi="Arial" w:cs="Arial"/>
                <w:bCs/>
                <w:color w:val="auto"/>
                <w:sz w:val="18"/>
                <w:szCs w:val="18"/>
                <w:lang w:eastAsia="zh-CN"/>
              </w:rPr>
              <w:t>)</w:t>
            </w:r>
          </w:p>
        </w:tc>
        <w:tc>
          <w:tcPr>
            <w:tcW w:w="1872" w:type="dxa"/>
            <w:vAlign w:val="bottom"/>
          </w:tcPr>
          <w:p w14:paraId="7D6228DE" w14:textId="4445487B"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bCs/>
                <w:color w:val="auto"/>
                <w:sz w:val="18"/>
                <w:szCs w:val="18"/>
                <w:lang w:eastAsia="zh-CN"/>
              </w:rPr>
              <w:t>-</w:t>
            </w:r>
          </w:p>
        </w:tc>
        <w:tc>
          <w:tcPr>
            <w:tcW w:w="1800" w:type="dxa"/>
            <w:vAlign w:val="bottom"/>
          </w:tcPr>
          <w:p w14:paraId="39C6B8D8" w14:textId="63182846"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bCs/>
                <w:color w:val="auto"/>
                <w:sz w:val="18"/>
                <w:szCs w:val="18"/>
                <w:lang w:eastAsia="zh-CN"/>
              </w:rPr>
              <w:t>(</w:t>
            </w:r>
            <w:r w:rsidR="00E70748" w:rsidRPr="00E70748">
              <w:rPr>
                <w:rFonts w:ascii="Arial" w:eastAsia="Calibri" w:hAnsi="Arial" w:cs="Arial"/>
                <w:bCs/>
                <w:color w:val="auto"/>
                <w:sz w:val="18"/>
                <w:szCs w:val="18"/>
                <w:lang w:eastAsia="zh-CN"/>
              </w:rPr>
              <w:t>0</w:t>
            </w:r>
            <w:r w:rsidRPr="00B11DAB">
              <w:rPr>
                <w:rFonts w:ascii="Arial" w:eastAsia="Calibri" w:hAnsi="Arial" w:cs="Arial"/>
                <w:bCs/>
                <w:color w:val="auto"/>
                <w:sz w:val="18"/>
                <w:szCs w:val="18"/>
                <w:lang w:eastAsia="zh-CN"/>
              </w:rPr>
              <w:t>.</w:t>
            </w:r>
            <w:r w:rsidR="00E70748" w:rsidRPr="00E70748">
              <w:rPr>
                <w:rFonts w:ascii="Arial" w:eastAsia="Calibri" w:hAnsi="Arial" w:cs="Arial"/>
                <w:bCs/>
                <w:color w:val="auto"/>
                <w:sz w:val="18"/>
                <w:szCs w:val="18"/>
                <w:lang w:eastAsia="zh-CN"/>
              </w:rPr>
              <w:t>194</w:t>
            </w:r>
            <w:r w:rsidRPr="00B11DAB">
              <w:rPr>
                <w:rFonts w:ascii="Arial" w:eastAsia="Calibri" w:hAnsi="Arial" w:cs="Arial"/>
                <w:bCs/>
                <w:color w:val="auto"/>
                <w:sz w:val="18"/>
                <w:szCs w:val="18"/>
                <w:lang w:eastAsia="zh-CN"/>
              </w:rPr>
              <w:t>)</w:t>
            </w:r>
          </w:p>
        </w:tc>
      </w:tr>
      <w:tr w:rsidR="002E156E" w:rsidRPr="004B2E04" w14:paraId="1D4BC04C" w14:textId="77777777" w:rsidTr="002E156E">
        <w:tc>
          <w:tcPr>
            <w:tcW w:w="3989" w:type="dxa"/>
          </w:tcPr>
          <w:p w14:paraId="0D5DE53C" w14:textId="0D26983D" w:rsidR="002E156E" w:rsidRPr="0020275A" w:rsidRDefault="002E156E" w:rsidP="002E156E">
            <w:pPr>
              <w:ind w:left="431"/>
              <w:rPr>
                <w:rFonts w:ascii="Arial" w:eastAsia="Calibri" w:hAnsi="Arial" w:cs="Arial"/>
                <w:bCs/>
                <w:color w:val="auto"/>
                <w:sz w:val="18"/>
                <w:szCs w:val="18"/>
                <w:lang w:eastAsia="zh-CN"/>
              </w:rPr>
            </w:pPr>
            <w:r>
              <w:rPr>
                <w:rFonts w:ascii="Arial" w:eastAsia="Times New Roman" w:hAnsi="Arial" w:cs="Arial"/>
                <w:color w:val="auto"/>
                <w:sz w:val="18"/>
                <w:szCs w:val="18"/>
              </w:rPr>
              <w:t xml:space="preserve">      </w:t>
            </w:r>
            <w:r w:rsidRPr="002C1684">
              <w:rPr>
                <w:rFonts w:ascii="Arial" w:eastAsia="Times New Roman" w:hAnsi="Arial" w:cs="Arial"/>
                <w:color w:val="auto"/>
                <w:sz w:val="18"/>
                <w:szCs w:val="18"/>
              </w:rPr>
              <w:t xml:space="preserve">Separate </w:t>
            </w:r>
            <w:r w:rsidRPr="00B11DAB">
              <w:rPr>
                <w:rFonts w:ascii="Arial" w:eastAsia="Times New Roman" w:hAnsi="Arial" w:cs="Arial"/>
                <w:color w:val="auto"/>
                <w:sz w:val="18"/>
                <w:szCs w:val="18"/>
              </w:rPr>
              <w:t xml:space="preserve">financial </w:t>
            </w:r>
            <w:r w:rsidR="00675263">
              <w:rPr>
                <w:rFonts w:ascii="Arial" w:eastAsia="Times New Roman" w:hAnsi="Arial" w:cs="Arial"/>
                <w:color w:val="auto"/>
                <w:sz w:val="18"/>
                <w:szCs w:val="18"/>
              </w:rPr>
              <w:t>statements</w:t>
            </w:r>
          </w:p>
        </w:tc>
        <w:tc>
          <w:tcPr>
            <w:tcW w:w="1800" w:type="dxa"/>
            <w:tcBorders>
              <w:left w:val="nil"/>
            </w:tcBorders>
            <w:vAlign w:val="bottom"/>
          </w:tcPr>
          <w:p w14:paraId="662FE5B8" w14:textId="5623EEBD" w:rsidR="002E156E" w:rsidRPr="007D3508" w:rsidRDefault="002E156E" w:rsidP="002E156E">
            <w:pPr>
              <w:ind w:right="-72"/>
              <w:jc w:val="right"/>
              <w:rPr>
                <w:rFonts w:ascii="Arial" w:eastAsia="Calibri" w:hAnsi="Arial" w:cs="Arial"/>
                <w:bCs/>
                <w:color w:val="auto"/>
                <w:sz w:val="18"/>
                <w:szCs w:val="18"/>
                <w:lang w:eastAsia="zh-CN"/>
              </w:rPr>
            </w:pPr>
          </w:p>
        </w:tc>
        <w:tc>
          <w:tcPr>
            <w:tcW w:w="1872" w:type="dxa"/>
            <w:vAlign w:val="bottom"/>
          </w:tcPr>
          <w:p w14:paraId="568CA327" w14:textId="1F854139" w:rsidR="002E156E" w:rsidRPr="007D3508" w:rsidRDefault="002E156E" w:rsidP="002E156E">
            <w:pPr>
              <w:ind w:right="-72"/>
              <w:jc w:val="right"/>
              <w:rPr>
                <w:rFonts w:ascii="Arial" w:eastAsia="Calibri" w:hAnsi="Arial" w:cs="Arial"/>
                <w:bCs/>
                <w:color w:val="auto"/>
                <w:sz w:val="18"/>
                <w:szCs w:val="18"/>
                <w:lang w:eastAsia="zh-CN"/>
              </w:rPr>
            </w:pPr>
          </w:p>
        </w:tc>
        <w:tc>
          <w:tcPr>
            <w:tcW w:w="1800" w:type="dxa"/>
            <w:vAlign w:val="bottom"/>
          </w:tcPr>
          <w:p w14:paraId="6C5BEACE" w14:textId="5A58E63B" w:rsidR="002E156E" w:rsidRPr="007D3508" w:rsidRDefault="002E156E" w:rsidP="002E156E">
            <w:pPr>
              <w:ind w:right="-72"/>
              <w:jc w:val="right"/>
              <w:rPr>
                <w:rFonts w:ascii="Arial" w:eastAsia="Calibri" w:hAnsi="Arial" w:cs="Arial"/>
                <w:bCs/>
                <w:color w:val="auto"/>
                <w:sz w:val="18"/>
                <w:szCs w:val="18"/>
                <w:lang w:eastAsia="zh-CN"/>
              </w:rPr>
            </w:pPr>
          </w:p>
        </w:tc>
      </w:tr>
      <w:tr w:rsidR="002E156E" w:rsidRPr="004B2E04" w14:paraId="15F580E4" w14:textId="77777777" w:rsidTr="002E156E">
        <w:tc>
          <w:tcPr>
            <w:tcW w:w="3989" w:type="dxa"/>
          </w:tcPr>
          <w:p w14:paraId="3D8EA61F" w14:textId="065E5A56" w:rsidR="002E156E" w:rsidRDefault="002E156E" w:rsidP="002E156E">
            <w:pPr>
              <w:ind w:left="431"/>
              <w:rPr>
                <w:rFonts w:ascii="Arial" w:eastAsia="Times New Roman" w:hAnsi="Arial" w:cs="Arial"/>
                <w:color w:val="auto"/>
                <w:sz w:val="18"/>
                <w:szCs w:val="18"/>
              </w:rPr>
            </w:pPr>
            <w:r>
              <w:rPr>
                <w:rFonts w:ascii="Arial" w:eastAsia="Times New Roman" w:hAnsi="Arial" w:cs="Arial"/>
                <w:color w:val="auto"/>
                <w:sz w:val="18"/>
                <w:szCs w:val="18"/>
              </w:rPr>
              <w:t xml:space="preserve">         </w:t>
            </w:r>
            <w:r w:rsidRPr="002E156E">
              <w:rPr>
                <w:rFonts w:ascii="Arial" w:eastAsia="Times New Roman" w:hAnsi="Arial" w:cs="Arial"/>
                <w:color w:val="auto"/>
                <w:spacing w:val="-4"/>
                <w:sz w:val="18"/>
                <w:szCs w:val="18"/>
              </w:rPr>
              <w:t>Basic loss per share (Baht per share)</w:t>
            </w:r>
          </w:p>
        </w:tc>
        <w:tc>
          <w:tcPr>
            <w:tcW w:w="1800" w:type="dxa"/>
            <w:tcBorders>
              <w:left w:val="nil"/>
              <w:bottom w:val="single" w:sz="4" w:space="0" w:color="auto"/>
            </w:tcBorders>
            <w:vAlign w:val="bottom"/>
          </w:tcPr>
          <w:p w14:paraId="2487B6D9" w14:textId="7FB3B3E0"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color w:val="auto"/>
                <w:sz w:val="18"/>
                <w:szCs w:val="18"/>
                <w:lang w:eastAsia="zh-CN"/>
              </w:rPr>
              <w:t>(</w:t>
            </w:r>
            <w:r w:rsidR="00E70748" w:rsidRPr="00E70748">
              <w:rPr>
                <w:rFonts w:ascii="Arial" w:eastAsia="Calibri" w:hAnsi="Arial" w:cs="Arial"/>
                <w:color w:val="auto"/>
                <w:sz w:val="18"/>
                <w:szCs w:val="18"/>
                <w:lang w:eastAsia="zh-CN"/>
              </w:rPr>
              <w:t>0</w:t>
            </w:r>
            <w:r w:rsidRPr="00B11DAB">
              <w:rPr>
                <w:rFonts w:ascii="Arial" w:eastAsia="Calibri" w:hAnsi="Arial" w:cs="Arial"/>
                <w:color w:val="auto"/>
                <w:sz w:val="18"/>
                <w:szCs w:val="18"/>
                <w:lang w:eastAsia="zh-CN"/>
              </w:rPr>
              <w:t>.</w:t>
            </w:r>
            <w:r w:rsidR="00E70748" w:rsidRPr="00E70748">
              <w:rPr>
                <w:rFonts w:ascii="Arial" w:eastAsia="Calibri" w:hAnsi="Arial" w:cs="Arial"/>
                <w:color w:val="auto"/>
                <w:sz w:val="18"/>
                <w:szCs w:val="18"/>
                <w:lang w:eastAsia="zh-CN"/>
              </w:rPr>
              <w:t>148</w:t>
            </w:r>
            <w:r w:rsidRPr="00B11DAB">
              <w:rPr>
                <w:rFonts w:ascii="Arial" w:eastAsia="Calibri" w:hAnsi="Arial" w:cs="Arial"/>
                <w:color w:val="auto"/>
                <w:sz w:val="18"/>
                <w:szCs w:val="18"/>
                <w:lang w:eastAsia="zh-CN"/>
              </w:rPr>
              <w:t>)</w:t>
            </w:r>
          </w:p>
        </w:tc>
        <w:tc>
          <w:tcPr>
            <w:tcW w:w="1872" w:type="dxa"/>
            <w:tcBorders>
              <w:bottom w:val="single" w:sz="4" w:space="0" w:color="auto"/>
            </w:tcBorders>
            <w:vAlign w:val="bottom"/>
          </w:tcPr>
          <w:p w14:paraId="057E7688" w14:textId="7E6B43C6"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color w:val="auto"/>
                <w:sz w:val="18"/>
                <w:szCs w:val="18"/>
                <w:lang w:eastAsia="zh-CN"/>
              </w:rPr>
              <w:t>-</w:t>
            </w:r>
          </w:p>
        </w:tc>
        <w:tc>
          <w:tcPr>
            <w:tcW w:w="1800" w:type="dxa"/>
            <w:tcBorders>
              <w:bottom w:val="single" w:sz="4" w:space="0" w:color="auto"/>
            </w:tcBorders>
            <w:vAlign w:val="bottom"/>
          </w:tcPr>
          <w:p w14:paraId="5F95EEC2" w14:textId="60BE1857" w:rsidR="002E156E" w:rsidRPr="007D3508" w:rsidRDefault="002E156E" w:rsidP="002E156E">
            <w:pPr>
              <w:ind w:right="-72"/>
              <w:jc w:val="right"/>
              <w:rPr>
                <w:rFonts w:ascii="Arial" w:eastAsia="Calibri" w:hAnsi="Arial" w:cs="Arial"/>
                <w:bCs/>
                <w:color w:val="auto"/>
                <w:sz w:val="18"/>
                <w:szCs w:val="18"/>
                <w:lang w:eastAsia="zh-CN"/>
              </w:rPr>
            </w:pPr>
            <w:r w:rsidRPr="00B11DAB">
              <w:rPr>
                <w:rFonts w:ascii="Arial" w:eastAsia="Calibri" w:hAnsi="Arial" w:cs="Arial"/>
                <w:color w:val="auto"/>
                <w:sz w:val="18"/>
                <w:szCs w:val="18"/>
                <w:lang w:eastAsia="zh-CN"/>
              </w:rPr>
              <w:t>(</w:t>
            </w:r>
            <w:r w:rsidR="00E70748" w:rsidRPr="00E70748">
              <w:rPr>
                <w:rFonts w:ascii="Arial" w:eastAsia="Calibri" w:hAnsi="Arial" w:cs="Arial"/>
                <w:color w:val="auto"/>
                <w:sz w:val="18"/>
                <w:szCs w:val="18"/>
                <w:lang w:eastAsia="zh-CN"/>
              </w:rPr>
              <w:t>0</w:t>
            </w:r>
            <w:r w:rsidRPr="00B11DAB">
              <w:rPr>
                <w:rFonts w:ascii="Arial" w:eastAsia="Calibri" w:hAnsi="Arial" w:cs="Arial"/>
                <w:color w:val="auto"/>
                <w:sz w:val="18"/>
                <w:szCs w:val="18"/>
                <w:lang w:eastAsia="zh-CN"/>
              </w:rPr>
              <w:t>.</w:t>
            </w:r>
            <w:r w:rsidR="00E70748" w:rsidRPr="00E70748">
              <w:rPr>
                <w:rFonts w:ascii="Arial" w:eastAsia="Calibri" w:hAnsi="Arial" w:cs="Arial"/>
                <w:color w:val="auto"/>
                <w:sz w:val="18"/>
                <w:szCs w:val="18"/>
                <w:lang w:eastAsia="zh-CN"/>
              </w:rPr>
              <w:t>148</w:t>
            </w:r>
            <w:r w:rsidRPr="00B11DAB">
              <w:rPr>
                <w:rFonts w:ascii="Arial" w:eastAsia="Calibri" w:hAnsi="Arial" w:cs="Arial"/>
                <w:color w:val="auto"/>
                <w:sz w:val="18"/>
                <w:szCs w:val="18"/>
                <w:lang w:eastAsia="zh-CN"/>
              </w:rPr>
              <w:t>)</w:t>
            </w:r>
          </w:p>
        </w:tc>
      </w:tr>
    </w:tbl>
    <w:p w14:paraId="545D4086" w14:textId="60192DDB" w:rsidR="002E156E" w:rsidRDefault="002E156E" w:rsidP="0063513D">
      <w:pPr>
        <w:jc w:val="both"/>
        <w:rPr>
          <w:rFonts w:ascii="Arial" w:eastAsia="Arial Unicode MS" w:hAnsi="Arial" w:cs="Arial"/>
          <w:color w:val="auto"/>
          <w:sz w:val="18"/>
          <w:szCs w:val="18"/>
        </w:rPr>
      </w:pPr>
    </w:p>
    <w:p w14:paraId="156A390F" w14:textId="41010E5D" w:rsidR="00727B71" w:rsidRDefault="002E156E" w:rsidP="0063513D">
      <w:pPr>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2D88BF5A" w14:textId="42DD530F" w:rsidR="00F636BA" w:rsidRPr="00B11DAB" w:rsidRDefault="00E70748" w:rsidP="008D3E77">
      <w:pPr>
        <w:pStyle w:val="Heading1"/>
        <w:rPr>
          <w:cs/>
        </w:rPr>
      </w:pPr>
      <w:r w:rsidRPr="00E70748">
        <w:t>7</w:t>
      </w:r>
      <w:r w:rsidR="00F636BA" w:rsidRPr="00B11DAB">
        <w:tab/>
        <w:t xml:space="preserve">Financial risk management </w:t>
      </w:r>
    </w:p>
    <w:p w14:paraId="6A4A5440" w14:textId="77777777" w:rsidR="00942A09" w:rsidRPr="00B11DAB" w:rsidRDefault="00942A09" w:rsidP="0063513D">
      <w:pPr>
        <w:suppressAutoHyphens/>
        <w:jc w:val="both"/>
        <w:rPr>
          <w:rFonts w:ascii="Arial" w:eastAsia="Arial Unicode MS" w:hAnsi="Arial" w:cs="Arial"/>
          <w:color w:val="auto"/>
          <w:sz w:val="18"/>
          <w:szCs w:val="18"/>
        </w:rPr>
      </w:pPr>
    </w:p>
    <w:p w14:paraId="408EFED4" w14:textId="7DF5C3F8" w:rsidR="00142DAC" w:rsidRPr="00B11DAB" w:rsidRDefault="00E70748" w:rsidP="00F636BA">
      <w:pPr>
        <w:pStyle w:val="Heading2"/>
        <w:ind w:left="567" w:hanging="567"/>
        <w:jc w:val="both"/>
        <w:rPr>
          <w:rFonts w:ascii="Arial" w:hAnsi="Arial" w:cs="Arial"/>
          <w:color w:val="auto"/>
          <w:sz w:val="18"/>
          <w:szCs w:val="18"/>
        </w:rPr>
      </w:pPr>
      <w:r w:rsidRPr="00E70748">
        <w:rPr>
          <w:rFonts w:ascii="Arial" w:hAnsi="Arial" w:cs="Arial"/>
          <w:color w:val="auto"/>
          <w:sz w:val="18"/>
          <w:szCs w:val="18"/>
        </w:rPr>
        <w:t>7</w:t>
      </w:r>
      <w:r w:rsidR="00142DAC" w:rsidRPr="00B11DAB">
        <w:rPr>
          <w:rFonts w:ascii="Arial" w:hAnsi="Arial" w:cs="Arial"/>
          <w:color w:val="auto"/>
          <w:sz w:val="18"/>
          <w:szCs w:val="18"/>
        </w:rPr>
        <w:t>.</w:t>
      </w:r>
      <w:r w:rsidRPr="00E70748">
        <w:rPr>
          <w:rFonts w:ascii="Arial" w:hAnsi="Arial" w:cs="Arial"/>
          <w:color w:val="auto"/>
          <w:sz w:val="18"/>
          <w:szCs w:val="18"/>
        </w:rPr>
        <w:t>1</w:t>
      </w:r>
      <w:r w:rsidR="00142DAC" w:rsidRPr="00B11DAB">
        <w:rPr>
          <w:rFonts w:ascii="Arial" w:hAnsi="Arial" w:cs="Arial"/>
          <w:color w:val="auto"/>
          <w:sz w:val="18"/>
          <w:szCs w:val="18"/>
        </w:rPr>
        <w:tab/>
        <w:t>Financial risk factors</w:t>
      </w:r>
    </w:p>
    <w:p w14:paraId="48D2F437" w14:textId="77777777" w:rsidR="00CC7359" w:rsidRPr="00B11DAB" w:rsidRDefault="00CC7359" w:rsidP="0063513D">
      <w:pPr>
        <w:pStyle w:val="ListParagraph"/>
        <w:spacing w:after="0" w:line="240" w:lineRule="auto"/>
        <w:ind w:left="540"/>
        <w:jc w:val="both"/>
        <w:rPr>
          <w:rFonts w:ascii="Arial" w:eastAsia="Arial Unicode MS" w:hAnsi="Arial" w:cs="Arial"/>
          <w:sz w:val="18"/>
          <w:szCs w:val="18"/>
        </w:rPr>
      </w:pPr>
    </w:p>
    <w:p w14:paraId="5FEFBCB8" w14:textId="7C11739D" w:rsidR="001052AD" w:rsidRPr="00B11DAB" w:rsidRDefault="001052AD" w:rsidP="0063513D">
      <w:pPr>
        <w:pStyle w:val="ListParagraph"/>
        <w:spacing w:after="0" w:line="240" w:lineRule="auto"/>
        <w:ind w:left="540"/>
        <w:jc w:val="both"/>
        <w:rPr>
          <w:rFonts w:ascii="Arial" w:eastAsia="Arial Unicode MS" w:hAnsi="Arial" w:cs="Arial"/>
          <w:spacing w:val="-4"/>
          <w:sz w:val="18"/>
          <w:szCs w:val="18"/>
        </w:rPr>
      </w:pPr>
      <w:r w:rsidRPr="00B11DAB">
        <w:rPr>
          <w:rFonts w:ascii="Arial" w:eastAsia="Arial Unicode MS" w:hAnsi="Arial" w:cs="Arial"/>
          <w:sz w:val="18"/>
          <w:szCs w:val="18"/>
        </w:rPr>
        <w:t>The Group exposes to a variety of financial risks: market risk (</w:t>
      </w:r>
      <w:r w:rsidR="00D90835" w:rsidRPr="00B11DAB">
        <w:rPr>
          <w:rFonts w:ascii="Arial" w:eastAsia="Arial Unicode MS" w:hAnsi="Arial" w:cs="Arial"/>
          <w:sz w:val="18"/>
          <w:szCs w:val="18"/>
        </w:rPr>
        <w:t>included interest rate risk</w:t>
      </w:r>
      <w:r w:rsidRPr="00B11DAB">
        <w:rPr>
          <w:rFonts w:ascii="Arial" w:eastAsia="Arial Unicode MS" w:hAnsi="Arial" w:cs="Arial"/>
          <w:sz w:val="18"/>
          <w:szCs w:val="18"/>
        </w:rPr>
        <w:t xml:space="preserve">), credit risk and liquidity </w:t>
      </w:r>
      <w:r w:rsidRPr="00B11DAB">
        <w:rPr>
          <w:rFonts w:ascii="Arial" w:eastAsia="Arial Unicode MS" w:hAnsi="Arial" w:cs="Arial"/>
          <w:spacing w:val="-4"/>
          <w:sz w:val="18"/>
          <w:szCs w:val="18"/>
        </w:rPr>
        <w:t>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0B27B76A" w14:textId="19DC8EF7" w:rsidR="000D3580" w:rsidRPr="00B11DAB" w:rsidRDefault="000D3580" w:rsidP="0063513D">
      <w:pPr>
        <w:pStyle w:val="ListParagraph"/>
        <w:spacing w:after="0" w:line="240" w:lineRule="auto"/>
        <w:ind w:left="540"/>
        <w:jc w:val="both"/>
        <w:rPr>
          <w:rFonts w:ascii="Arial" w:eastAsia="Arial Unicode MS" w:hAnsi="Arial" w:cs="Arial"/>
          <w:sz w:val="18"/>
          <w:szCs w:val="18"/>
        </w:rPr>
      </w:pPr>
    </w:p>
    <w:p w14:paraId="0DB40573" w14:textId="411BE222" w:rsidR="00001DF8" w:rsidRPr="00B11DAB" w:rsidRDefault="00E70748" w:rsidP="00062AF8">
      <w:pPr>
        <w:pStyle w:val="Heading4"/>
        <w:tabs>
          <w:tab w:val="clear" w:pos="1260"/>
        </w:tabs>
        <w:ind w:left="1080" w:hanging="540"/>
      </w:pPr>
      <w:r w:rsidRPr="00E70748">
        <w:t>7</w:t>
      </w:r>
      <w:r w:rsidR="00001DF8" w:rsidRPr="00B11DAB">
        <w:t>.</w:t>
      </w:r>
      <w:r w:rsidRPr="00E70748">
        <w:t>1</w:t>
      </w:r>
      <w:r w:rsidR="00001DF8" w:rsidRPr="00B11DAB">
        <w:t>.</w:t>
      </w:r>
      <w:r w:rsidRPr="00E70748">
        <w:t>1</w:t>
      </w:r>
      <w:r w:rsidR="1C020CB1" w:rsidRPr="00B11DAB">
        <w:t xml:space="preserve"> </w:t>
      </w:r>
      <w:r w:rsidR="00001DF8" w:rsidRPr="00B11DAB">
        <w:tab/>
        <w:t>Market risk</w:t>
      </w:r>
    </w:p>
    <w:p w14:paraId="4E41B922" w14:textId="77777777" w:rsidR="00001DF8" w:rsidRPr="00B11DAB" w:rsidRDefault="00001DF8" w:rsidP="0063513D">
      <w:pPr>
        <w:pStyle w:val="ListParagraph"/>
        <w:spacing w:after="0" w:line="240" w:lineRule="auto"/>
        <w:ind w:left="1080" w:hanging="540"/>
        <w:jc w:val="both"/>
        <w:rPr>
          <w:rFonts w:ascii="Arial" w:eastAsia="Arial Unicode MS" w:hAnsi="Arial" w:cs="Arial"/>
          <w:b/>
          <w:bCs/>
          <w:sz w:val="18"/>
          <w:szCs w:val="18"/>
        </w:rPr>
      </w:pPr>
    </w:p>
    <w:p w14:paraId="4A683B92" w14:textId="37F43D6B" w:rsidR="00A07FF6" w:rsidRPr="00B11DAB" w:rsidRDefault="00001DF8" w:rsidP="00B11DAB">
      <w:pPr>
        <w:pStyle w:val="ListParagraph"/>
        <w:numPr>
          <w:ilvl w:val="0"/>
          <w:numId w:val="7"/>
        </w:numPr>
        <w:tabs>
          <w:tab w:val="left" w:pos="1080"/>
        </w:tabs>
        <w:spacing w:after="0" w:line="240" w:lineRule="auto"/>
        <w:ind w:left="1080" w:hanging="540"/>
        <w:jc w:val="both"/>
        <w:rPr>
          <w:rFonts w:ascii="Arial" w:eastAsia="Arial Unicode MS" w:hAnsi="Arial" w:cs="Arial"/>
          <w:b/>
          <w:bCs/>
          <w:sz w:val="18"/>
          <w:szCs w:val="18"/>
        </w:rPr>
      </w:pPr>
      <w:r w:rsidRPr="00B11DAB">
        <w:rPr>
          <w:rFonts w:ascii="Arial" w:eastAsia="Arial Unicode MS" w:hAnsi="Arial" w:cs="Arial"/>
          <w:b/>
          <w:bCs/>
          <w:sz w:val="18"/>
          <w:szCs w:val="18"/>
        </w:rPr>
        <w:t>Cash flow and interest rate risk</w:t>
      </w:r>
    </w:p>
    <w:p w14:paraId="1BC2314C" w14:textId="77777777" w:rsidR="00001DF8" w:rsidRPr="00B11DAB" w:rsidRDefault="00001DF8" w:rsidP="00B11DAB">
      <w:pPr>
        <w:ind w:left="1080"/>
        <w:jc w:val="both"/>
        <w:rPr>
          <w:rFonts w:ascii="Arial" w:eastAsia="Arial Unicode MS" w:hAnsi="Arial" w:cs="Arial"/>
          <w:color w:val="auto"/>
          <w:sz w:val="18"/>
          <w:szCs w:val="18"/>
        </w:rPr>
      </w:pPr>
    </w:p>
    <w:p w14:paraId="03EA019C" w14:textId="005D9C1B" w:rsidR="00001DF8" w:rsidRPr="00B11DAB" w:rsidRDefault="00001DF8" w:rsidP="00B11DAB">
      <w:pPr>
        <w:pStyle w:val="BlockText"/>
        <w:ind w:left="1080" w:right="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Group’s income and operating cash flows are substantially </w:t>
      </w:r>
      <w:r w:rsidR="00731040" w:rsidRPr="00B11DAB">
        <w:rPr>
          <w:rFonts w:ascii="Arial" w:eastAsia="Arial Unicode MS" w:hAnsi="Arial" w:cs="Arial"/>
          <w:color w:val="auto"/>
          <w:sz w:val="18"/>
          <w:szCs w:val="18"/>
        </w:rPr>
        <w:t xml:space="preserve">dependent of </w:t>
      </w:r>
      <w:r w:rsidRPr="00B11DAB">
        <w:rPr>
          <w:rFonts w:ascii="Arial" w:eastAsia="Arial Unicode MS" w:hAnsi="Arial" w:cs="Arial"/>
          <w:color w:val="auto"/>
          <w:sz w:val="18"/>
          <w:szCs w:val="18"/>
        </w:rPr>
        <w:t>change</w:t>
      </w:r>
      <w:r w:rsidR="00731040" w:rsidRPr="00B11DAB">
        <w:rPr>
          <w:rFonts w:ascii="Arial" w:eastAsia="Arial Unicode MS" w:hAnsi="Arial" w:cs="Arial"/>
          <w:color w:val="auto"/>
          <w:sz w:val="18"/>
          <w:szCs w:val="18"/>
        </w:rPr>
        <w:t>s</w:t>
      </w:r>
      <w:r w:rsidRPr="00B11DAB">
        <w:rPr>
          <w:rFonts w:ascii="Arial" w:eastAsia="Arial Unicode MS" w:hAnsi="Arial" w:cs="Arial"/>
          <w:color w:val="auto"/>
          <w:sz w:val="18"/>
          <w:szCs w:val="18"/>
        </w:rPr>
        <w:t xml:space="preserve">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 The Group assesses</w:t>
      </w:r>
      <w:r w:rsidR="00900731" w:rsidRPr="00B11DAB">
        <w:rPr>
          <w:rFonts w:ascii="Arial" w:eastAsia="Arial Unicode MS" w:hAnsi="Arial" w:cs="Arial"/>
          <w:color w:val="auto"/>
          <w:sz w:val="18"/>
          <w:szCs w:val="18"/>
          <w:cs/>
        </w:rPr>
        <w:t xml:space="preserve"> </w:t>
      </w:r>
      <w:r w:rsidR="00900731" w:rsidRPr="00B11DAB">
        <w:rPr>
          <w:rFonts w:ascii="Arial" w:eastAsia="Arial Unicode MS" w:hAnsi="Arial" w:cs="Arial"/>
          <w:color w:val="auto"/>
          <w:sz w:val="18"/>
          <w:szCs w:val="18"/>
        </w:rPr>
        <w:t>that</w:t>
      </w:r>
      <w:r w:rsidRPr="00B11DAB">
        <w:rPr>
          <w:rFonts w:ascii="Arial" w:eastAsia="Arial Unicode MS" w:hAnsi="Arial" w:cs="Arial"/>
          <w:color w:val="auto"/>
          <w:sz w:val="18"/>
          <w:szCs w:val="18"/>
        </w:rPr>
        <w:t xml:space="preserve"> the interest rate risk from financial assets and financial liabilities</w:t>
      </w:r>
      <w:r w:rsidR="00900731" w:rsidRPr="00B11DAB">
        <w:rPr>
          <w:rFonts w:ascii="Arial" w:eastAsia="Arial Unicode MS" w:hAnsi="Arial" w:cs="Arial"/>
          <w:color w:val="auto"/>
          <w:sz w:val="18"/>
          <w:szCs w:val="18"/>
        </w:rPr>
        <w:t xml:space="preserve"> is insignificant</w:t>
      </w:r>
      <w:r w:rsidR="002F6E48" w:rsidRPr="00B11DAB">
        <w:rPr>
          <w:rFonts w:ascii="Arial" w:eastAsia="Arial Unicode MS" w:hAnsi="Arial" w:cs="Arial"/>
          <w:color w:val="auto"/>
          <w:sz w:val="18"/>
          <w:szCs w:val="18"/>
        </w:rPr>
        <w:t>.</w:t>
      </w:r>
    </w:p>
    <w:p w14:paraId="32B93755" w14:textId="77777777" w:rsidR="00FA7A99" w:rsidRPr="00B11DAB" w:rsidRDefault="00FA7A99" w:rsidP="00B11DAB">
      <w:pPr>
        <w:pStyle w:val="BlockText"/>
        <w:ind w:left="1080" w:right="0"/>
        <w:jc w:val="both"/>
        <w:rPr>
          <w:rFonts w:ascii="Arial" w:eastAsia="Arial Unicode MS" w:hAnsi="Arial" w:cs="Arial"/>
          <w:color w:val="auto"/>
          <w:sz w:val="18"/>
          <w:szCs w:val="18"/>
        </w:rPr>
      </w:pPr>
    </w:p>
    <w:p w14:paraId="3E57D60B" w14:textId="6A92FF6B" w:rsidR="00001DF8" w:rsidRPr="00B11DAB" w:rsidRDefault="00001DF8" w:rsidP="00B11DAB">
      <w:pPr>
        <w:pStyle w:val="BlockText"/>
        <w:ind w:left="1080" w:right="0"/>
        <w:jc w:val="both"/>
        <w:rPr>
          <w:rFonts w:ascii="Arial" w:eastAsia="Arial Unicode MS" w:hAnsi="Arial" w:cs="Arial"/>
          <w:color w:val="auto"/>
          <w:sz w:val="18"/>
          <w:szCs w:val="18"/>
        </w:rPr>
      </w:pPr>
      <w:r w:rsidRPr="00B11DAB">
        <w:rPr>
          <w:rFonts w:ascii="Arial" w:eastAsia="Arial Unicode MS" w:hAnsi="Arial" w:cs="Arial"/>
          <w:color w:val="auto"/>
          <w:sz w:val="18"/>
          <w:szCs w:val="18"/>
        </w:rPr>
        <w:t>The Group and the Company do not apply hedge accounting.</w:t>
      </w:r>
    </w:p>
    <w:p w14:paraId="40E35D2B" w14:textId="2FD52918" w:rsidR="00405661" w:rsidRPr="00B11DAB" w:rsidRDefault="00405661" w:rsidP="00B11DAB">
      <w:pPr>
        <w:pStyle w:val="BlockText"/>
        <w:ind w:left="1080" w:right="0"/>
        <w:jc w:val="both"/>
        <w:rPr>
          <w:rFonts w:ascii="Arial" w:eastAsia="Arial Unicode MS" w:hAnsi="Arial" w:cs="Arial"/>
          <w:color w:val="auto"/>
          <w:sz w:val="18"/>
          <w:szCs w:val="18"/>
        </w:rPr>
      </w:pPr>
    </w:p>
    <w:p w14:paraId="090DB4B4" w14:textId="62B15D06" w:rsidR="00173308" w:rsidRPr="00B11DAB" w:rsidRDefault="00415088" w:rsidP="00B11DAB">
      <w:pPr>
        <w:pStyle w:val="ListParagraph"/>
        <w:numPr>
          <w:ilvl w:val="0"/>
          <w:numId w:val="7"/>
        </w:numPr>
        <w:tabs>
          <w:tab w:val="left" w:pos="1080"/>
        </w:tabs>
        <w:spacing w:after="0" w:line="240" w:lineRule="auto"/>
        <w:ind w:left="1080" w:hanging="540"/>
        <w:jc w:val="both"/>
        <w:rPr>
          <w:rFonts w:ascii="Arial" w:eastAsia="Arial Unicode MS" w:hAnsi="Arial" w:cs="Arial"/>
          <w:b/>
          <w:bCs/>
          <w:sz w:val="18"/>
          <w:szCs w:val="18"/>
        </w:rPr>
      </w:pPr>
      <w:bookmarkStart w:id="6" w:name="_Hlk159536779"/>
      <w:r w:rsidRPr="00B11DAB">
        <w:rPr>
          <w:rFonts w:ascii="Arial" w:eastAsia="Arial Unicode MS" w:hAnsi="Arial" w:cs="Arial"/>
          <w:b/>
          <w:bCs/>
          <w:sz w:val="18"/>
          <w:szCs w:val="18"/>
        </w:rPr>
        <w:t>Fair value</w:t>
      </w:r>
      <w:r w:rsidR="00CB2F2C" w:rsidRPr="00B11DAB">
        <w:rPr>
          <w:rFonts w:ascii="Arial" w:eastAsia="Arial Unicode MS" w:hAnsi="Arial" w:cs="Arial"/>
          <w:b/>
          <w:bCs/>
          <w:sz w:val="18"/>
          <w:szCs w:val="18"/>
        </w:rPr>
        <w:t xml:space="preserve"> risk and c</w:t>
      </w:r>
      <w:r w:rsidR="00173308" w:rsidRPr="00B11DAB">
        <w:rPr>
          <w:rFonts w:ascii="Arial" w:eastAsia="Arial Unicode MS" w:hAnsi="Arial" w:cs="Arial"/>
          <w:b/>
          <w:bCs/>
          <w:sz w:val="18"/>
          <w:szCs w:val="18"/>
        </w:rPr>
        <w:t xml:space="preserve">ash flow </w:t>
      </w:r>
      <w:r w:rsidR="00BD6235" w:rsidRPr="00B11DAB">
        <w:rPr>
          <w:rFonts w:ascii="Arial" w:eastAsia="Arial Unicode MS" w:hAnsi="Arial" w:cs="Arial"/>
          <w:b/>
          <w:bCs/>
          <w:sz w:val="18"/>
          <w:szCs w:val="18"/>
        </w:rPr>
        <w:t xml:space="preserve">risk </w:t>
      </w:r>
      <w:r w:rsidR="003832DF" w:rsidRPr="00B11DAB">
        <w:rPr>
          <w:rFonts w:ascii="Arial" w:eastAsia="Arial Unicode MS" w:hAnsi="Arial" w:cs="Arial"/>
          <w:b/>
          <w:bCs/>
          <w:sz w:val="18"/>
          <w:szCs w:val="18"/>
        </w:rPr>
        <w:t xml:space="preserve">from change in </w:t>
      </w:r>
      <w:r w:rsidR="00173308" w:rsidRPr="00B11DAB">
        <w:rPr>
          <w:rFonts w:ascii="Arial" w:eastAsia="Arial Unicode MS" w:hAnsi="Arial" w:cs="Arial"/>
          <w:b/>
          <w:bCs/>
          <w:sz w:val="18"/>
          <w:szCs w:val="18"/>
        </w:rPr>
        <w:t xml:space="preserve">interest rate </w:t>
      </w:r>
    </w:p>
    <w:p w14:paraId="657BDCB0" w14:textId="77777777" w:rsidR="00073F04" w:rsidRPr="00B11DAB" w:rsidRDefault="00073F04" w:rsidP="00B11DAB">
      <w:pPr>
        <w:pStyle w:val="BlockText"/>
        <w:ind w:left="1080" w:right="0"/>
        <w:jc w:val="both"/>
        <w:rPr>
          <w:rFonts w:ascii="Arial" w:eastAsia="Arial Unicode MS" w:hAnsi="Arial" w:cs="Arial"/>
          <w:color w:val="auto"/>
          <w:sz w:val="18"/>
          <w:szCs w:val="18"/>
        </w:rPr>
      </w:pPr>
    </w:p>
    <w:p w14:paraId="647AA727" w14:textId="245D89AF" w:rsidR="00173308" w:rsidRPr="00B11DAB" w:rsidRDefault="00173308" w:rsidP="00B11DAB">
      <w:pPr>
        <w:pStyle w:val="BlockText"/>
        <w:ind w:left="1080" w:right="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Group’s main interest rate risk arises from long-term borrowings with variable rates, which expose the Group to cash flow interest rate risk. </w:t>
      </w:r>
    </w:p>
    <w:p w14:paraId="506B60E7" w14:textId="77777777" w:rsidR="00173308" w:rsidRPr="00B11DAB" w:rsidRDefault="00173308" w:rsidP="00B11DAB">
      <w:pPr>
        <w:pStyle w:val="BlockText"/>
        <w:ind w:left="1080" w:right="0"/>
        <w:jc w:val="both"/>
        <w:rPr>
          <w:rFonts w:ascii="Arial" w:eastAsia="Arial Unicode MS" w:hAnsi="Arial" w:cs="Arial"/>
          <w:color w:val="auto"/>
          <w:sz w:val="18"/>
          <w:szCs w:val="18"/>
        </w:rPr>
      </w:pPr>
    </w:p>
    <w:p w14:paraId="427160AC" w14:textId="77777777" w:rsidR="00173308" w:rsidRPr="00B11DAB" w:rsidRDefault="00173308" w:rsidP="00B11DAB">
      <w:pPr>
        <w:pStyle w:val="BlockText"/>
        <w:ind w:left="1080" w:right="0"/>
        <w:jc w:val="both"/>
        <w:rPr>
          <w:rFonts w:ascii="Arial" w:eastAsia="Arial Unicode MS" w:hAnsi="Arial" w:cs="Arial"/>
          <w:color w:val="auto"/>
          <w:sz w:val="18"/>
          <w:szCs w:val="18"/>
        </w:rPr>
      </w:pPr>
      <w:r w:rsidRPr="00B11DAB">
        <w:rPr>
          <w:rFonts w:ascii="Arial" w:eastAsia="Arial Unicode MS" w:hAnsi="Arial" w:cs="Arial"/>
          <w:color w:val="auto"/>
          <w:sz w:val="18"/>
          <w:szCs w:val="18"/>
        </w:rPr>
        <w:t>The Group’s borrowings and receivables are carried at amortised cost. The borrowings are periodically contractually repriced (see table below) and to that extent are also exposed to the risk of future changes in market interest rates.</w:t>
      </w:r>
    </w:p>
    <w:p w14:paraId="12968FC3" w14:textId="77777777" w:rsidR="00173308" w:rsidRPr="00B11DAB" w:rsidRDefault="00173308" w:rsidP="00B11DAB">
      <w:pPr>
        <w:pStyle w:val="BlockText"/>
        <w:ind w:left="1080" w:right="0"/>
        <w:jc w:val="both"/>
        <w:rPr>
          <w:rFonts w:ascii="Arial" w:eastAsia="Arial Unicode MS" w:hAnsi="Arial" w:cs="Arial"/>
          <w:color w:val="auto"/>
          <w:sz w:val="18"/>
          <w:szCs w:val="18"/>
        </w:rPr>
      </w:pPr>
    </w:p>
    <w:p w14:paraId="3515E72F" w14:textId="77777777" w:rsidR="00173308" w:rsidRPr="00B11DAB" w:rsidRDefault="00173308" w:rsidP="00B11DAB">
      <w:pPr>
        <w:pStyle w:val="BlockText"/>
        <w:ind w:left="1080" w:right="0"/>
        <w:jc w:val="both"/>
        <w:rPr>
          <w:rFonts w:ascii="Arial" w:eastAsia="Arial Unicode MS" w:hAnsi="Arial" w:cs="Arial"/>
          <w:color w:val="auto"/>
          <w:sz w:val="18"/>
          <w:szCs w:val="18"/>
        </w:rPr>
      </w:pPr>
      <w:r w:rsidRPr="00B11DAB">
        <w:rPr>
          <w:rFonts w:ascii="Arial" w:eastAsia="Arial Unicode MS" w:hAnsi="Arial" w:cs="Arial"/>
          <w:color w:val="auto"/>
          <w:sz w:val="18"/>
          <w:szCs w:val="18"/>
        </w:rPr>
        <w:t>The exposure of the Group’s borrowings to interest rate changes and the contractual re-pricing rate of the borrowings at the end of the reporting period are as follows:</w:t>
      </w:r>
    </w:p>
    <w:p w14:paraId="724F85AB" w14:textId="77777777" w:rsidR="0038327C" w:rsidRDefault="0038327C" w:rsidP="00F13549">
      <w:pPr>
        <w:pStyle w:val="BlockText"/>
        <w:ind w:left="0" w:right="0"/>
        <w:jc w:val="both"/>
        <w:rPr>
          <w:rFonts w:ascii="Arial" w:eastAsia="Arial Unicode MS" w:hAnsi="Arial" w:cs="Arial"/>
          <w:color w:val="auto"/>
          <w:sz w:val="18"/>
          <w:szCs w:val="18"/>
        </w:rPr>
      </w:pPr>
    </w:p>
    <w:tbl>
      <w:tblPr>
        <w:tblW w:w="9479" w:type="dxa"/>
        <w:tblInd w:w="90" w:type="dxa"/>
        <w:tblLook w:val="04A0" w:firstRow="1" w:lastRow="0" w:firstColumn="1" w:lastColumn="0" w:noHBand="0" w:noVBand="1"/>
      </w:tblPr>
      <w:tblGrid>
        <w:gridCol w:w="18"/>
        <w:gridCol w:w="3971"/>
        <w:gridCol w:w="18"/>
        <w:gridCol w:w="1350"/>
        <w:gridCol w:w="18"/>
        <w:gridCol w:w="1350"/>
        <w:gridCol w:w="18"/>
        <w:gridCol w:w="1350"/>
        <w:gridCol w:w="18"/>
        <w:gridCol w:w="1350"/>
        <w:gridCol w:w="18"/>
      </w:tblGrid>
      <w:tr w:rsidR="007E2909" w:rsidRPr="00B11DAB" w14:paraId="26A18C93" w14:textId="77777777" w:rsidTr="00B06965">
        <w:trPr>
          <w:gridBefore w:val="1"/>
          <w:wBefore w:w="18" w:type="dxa"/>
        </w:trPr>
        <w:tc>
          <w:tcPr>
            <w:tcW w:w="3989" w:type="dxa"/>
            <w:gridSpan w:val="2"/>
          </w:tcPr>
          <w:p w14:paraId="17301EFE" w14:textId="77777777" w:rsidR="00173308" w:rsidRPr="00B11DAB" w:rsidRDefault="00173308" w:rsidP="00B11DAB">
            <w:pPr>
              <w:ind w:left="970" w:right="-72"/>
              <w:rPr>
                <w:rFonts w:ascii="Arial" w:eastAsia="Calibri" w:hAnsi="Arial" w:cs="Arial"/>
                <w:color w:val="auto"/>
                <w:sz w:val="18"/>
                <w:szCs w:val="18"/>
              </w:rPr>
            </w:pPr>
          </w:p>
        </w:tc>
        <w:tc>
          <w:tcPr>
            <w:tcW w:w="5472" w:type="dxa"/>
            <w:gridSpan w:val="8"/>
            <w:tcBorders>
              <w:bottom w:val="single" w:sz="4" w:space="0" w:color="auto"/>
            </w:tcBorders>
            <w:hideMark/>
          </w:tcPr>
          <w:p w14:paraId="2C21C579" w14:textId="77777777" w:rsidR="00173308" w:rsidRPr="00B11DAB" w:rsidRDefault="00173308" w:rsidP="0063513D">
            <w:pPr>
              <w:jc w:val="center"/>
              <w:rPr>
                <w:rFonts w:ascii="Arial" w:eastAsia="Arial" w:hAnsi="Arial" w:cs="Arial"/>
                <w:b/>
                <w:bCs/>
                <w:color w:val="auto"/>
                <w:sz w:val="18"/>
                <w:szCs w:val="18"/>
              </w:rPr>
            </w:pPr>
            <w:r w:rsidRPr="00B11DAB">
              <w:rPr>
                <w:rFonts w:ascii="Arial" w:eastAsia="Arial" w:hAnsi="Arial" w:cs="Arial"/>
                <w:b/>
                <w:bCs/>
                <w:color w:val="auto"/>
                <w:sz w:val="18"/>
                <w:szCs w:val="18"/>
              </w:rPr>
              <w:t>Consolidated financial statements</w:t>
            </w:r>
          </w:p>
        </w:tc>
      </w:tr>
      <w:tr w:rsidR="007E2909" w:rsidRPr="00B11DAB" w14:paraId="357BCF24" w14:textId="77777777" w:rsidTr="00B06965">
        <w:trPr>
          <w:gridBefore w:val="1"/>
          <w:wBefore w:w="18" w:type="dxa"/>
        </w:trPr>
        <w:tc>
          <w:tcPr>
            <w:tcW w:w="3989" w:type="dxa"/>
            <w:gridSpan w:val="2"/>
          </w:tcPr>
          <w:p w14:paraId="1E9AA02C" w14:textId="77777777" w:rsidR="00173308" w:rsidRPr="00B11DAB" w:rsidRDefault="00173308" w:rsidP="00B11DAB">
            <w:pPr>
              <w:ind w:left="970" w:right="-72"/>
              <w:rPr>
                <w:rFonts w:ascii="Arial" w:eastAsia="Calibri" w:hAnsi="Arial" w:cs="Arial"/>
                <w:color w:val="auto"/>
                <w:sz w:val="18"/>
                <w:szCs w:val="18"/>
                <w:cs/>
              </w:rPr>
            </w:pPr>
          </w:p>
        </w:tc>
        <w:tc>
          <w:tcPr>
            <w:tcW w:w="2736" w:type="dxa"/>
            <w:gridSpan w:val="4"/>
            <w:tcBorders>
              <w:top w:val="single" w:sz="4" w:space="0" w:color="auto"/>
              <w:bottom w:val="single" w:sz="4" w:space="0" w:color="auto"/>
            </w:tcBorders>
            <w:hideMark/>
          </w:tcPr>
          <w:p w14:paraId="2CFF7760" w14:textId="50B31A84" w:rsidR="00173308" w:rsidRPr="00B11DAB" w:rsidRDefault="00E70748" w:rsidP="0063513D">
            <w:pPr>
              <w:jc w:val="center"/>
              <w:rPr>
                <w:rFonts w:ascii="Arial" w:eastAsia="Arial" w:hAnsi="Arial" w:cs="Arial"/>
                <w:b/>
                <w:bCs/>
                <w:color w:val="auto"/>
                <w:sz w:val="18"/>
                <w:szCs w:val="18"/>
              </w:rPr>
            </w:pPr>
            <w:r w:rsidRPr="00E70748">
              <w:rPr>
                <w:rFonts w:ascii="Arial" w:eastAsia="Arial" w:hAnsi="Arial" w:cs="Arial"/>
                <w:b/>
                <w:bCs/>
                <w:color w:val="auto"/>
                <w:sz w:val="18"/>
                <w:szCs w:val="18"/>
              </w:rPr>
              <w:t>2025</w:t>
            </w:r>
          </w:p>
        </w:tc>
        <w:tc>
          <w:tcPr>
            <w:tcW w:w="2736" w:type="dxa"/>
            <w:gridSpan w:val="4"/>
            <w:tcBorders>
              <w:top w:val="single" w:sz="4" w:space="0" w:color="auto"/>
              <w:bottom w:val="single" w:sz="4" w:space="0" w:color="auto"/>
            </w:tcBorders>
            <w:hideMark/>
          </w:tcPr>
          <w:p w14:paraId="5F936AFA" w14:textId="3B951253" w:rsidR="00173308" w:rsidRPr="00B11DAB" w:rsidRDefault="00E70748" w:rsidP="0063513D">
            <w:pPr>
              <w:jc w:val="center"/>
              <w:rPr>
                <w:rFonts w:ascii="Arial" w:eastAsia="Arial" w:hAnsi="Arial" w:cs="Arial"/>
                <w:b/>
                <w:bCs/>
                <w:color w:val="auto"/>
                <w:sz w:val="18"/>
                <w:szCs w:val="18"/>
              </w:rPr>
            </w:pPr>
            <w:r w:rsidRPr="00E70748">
              <w:rPr>
                <w:rFonts w:ascii="Arial" w:eastAsia="Arial" w:hAnsi="Arial" w:cs="Arial"/>
                <w:b/>
                <w:bCs/>
                <w:color w:val="auto"/>
                <w:sz w:val="18"/>
                <w:szCs w:val="18"/>
              </w:rPr>
              <w:t>2024</w:t>
            </w:r>
          </w:p>
        </w:tc>
      </w:tr>
      <w:tr w:rsidR="007E2909" w:rsidRPr="00B11DAB" w14:paraId="73580D61" w14:textId="77777777" w:rsidTr="00B06965">
        <w:trPr>
          <w:gridBefore w:val="1"/>
          <w:wBefore w:w="18" w:type="dxa"/>
        </w:trPr>
        <w:tc>
          <w:tcPr>
            <w:tcW w:w="3989" w:type="dxa"/>
            <w:gridSpan w:val="2"/>
          </w:tcPr>
          <w:p w14:paraId="69C65524" w14:textId="77777777" w:rsidR="00173308" w:rsidRPr="00B11DAB" w:rsidRDefault="00173308" w:rsidP="00B11DAB">
            <w:pPr>
              <w:ind w:left="970" w:right="-72"/>
              <w:rPr>
                <w:rFonts w:ascii="Arial" w:eastAsia="Calibri" w:hAnsi="Arial" w:cs="Arial"/>
                <w:color w:val="auto"/>
                <w:sz w:val="18"/>
                <w:szCs w:val="18"/>
              </w:rPr>
            </w:pPr>
          </w:p>
        </w:tc>
        <w:tc>
          <w:tcPr>
            <w:tcW w:w="1368" w:type="dxa"/>
            <w:gridSpan w:val="2"/>
            <w:tcBorders>
              <w:top w:val="single" w:sz="4" w:space="0" w:color="auto"/>
              <w:bottom w:val="single" w:sz="4" w:space="0" w:color="auto"/>
            </w:tcBorders>
            <w:hideMark/>
          </w:tcPr>
          <w:p w14:paraId="78BD47B3" w14:textId="77777777" w:rsidR="00173308" w:rsidRPr="00B11DAB" w:rsidRDefault="00173308" w:rsidP="0063513D">
            <w:pPr>
              <w:ind w:right="-72"/>
              <w:jc w:val="right"/>
              <w:rPr>
                <w:rFonts w:ascii="Arial" w:eastAsia="Arial" w:hAnsi="Arial" w:cs="Arial"/>
                <w:b/>
                <w:bCs/>
                <w:color w:val="auto"/>
                <w:sz w:val="18"/>
                <w:szCs w:val="18"/>
              </w:rPr>
            </w:pPr>
            <w:r w:rsidRPr="00B11DAB">
              <w:rPr>
                <w:rFonts w:ascii="Arial" w:eastAsia="Arial" w:hAnsi="Arial" w:cs="Arial"/>
                <w:b/>
                <w:bCs/>
                <w:color w:val="auto"/>
                <w:sz w:val="18"/>
                <w:szCs w:val="18"/>
              </w:rPr>
              <w:t>Thousand Baht</w:t>
            </w:r>
          </w:p>
        </w:tc>
        <w:tc>
          <w:tcPr>
            <w:tcW w:w="1368" w:type="dxa"/>
            <w:gridSpan w:val="2"/>
            <w:tcBorders>
              <w:top w:val="single" w:sz="4" w:space="0" w:color="auto"/>
              <w:bottom w:val="single" w:sz="4" w:space="0" w:color="auto"/>
            </w:tcBorders>
            <w:hideMark/>
          </w:tcPr>
          <w:p w14:paraId="1074A760" w14:textId="77777777" w:rsidR="00173308" w:rsidRPr="00B11DAB" w:rsidRDefault="00173308" w:rsidP="0063513D">
            <w:pPr>
              <w:ind w:right="-72"/>
              <w:jc w:val="right"/>
              <w:rPr>
                <w:rFonts w:ascii="Arial" w:eastAsia="Arial" w:hAnsi="Arial" w:cs="Arial"/>
                <w:b/>
                <w:bCs/>
                <w:color w:val="auto"/>
                <w:sz w:val="18"/>
                <w:szCs w:val="18"/>
              </w:rPr>
            </w:pPr>
            <w:r w:rsidRPr="00B11DAB">
              <w:rPr>
                <w:rFonts w:ascii="Arial" w:eastAsia="Arial" w:hAnsi="Arial" w:cs="Arial"/>
                <w:b/>
                <w:bCs/>
                <w:color w:val="auto"/>
                <w:sz w:val="18"/>
                <w:szCs w:val="18"/>
              </w:rPr>
              <w:t>% of total loans</w:t>
            </w:r>
          </w:p>
        </w:tc>
        <w:tc>
          <w:tcPr>
            <w:tcW w:w="1368" w:type="dxa"/>
            <w:gridSpan w:val="2"/>
            <w:tcBorders>
              <w:top w:val="single" w:sz="4" w:space="0" w:color="auto"/>
              <w:bottom w:val="single" w:sz="4" w:space="0" w:color="auto"/>
            </w:tcBorders>
            <w:hideMark/>
          </w:tcPr>
          <w:p w14:paraId="6645BF67" w14:textId="77777777" w:rsidR="00173308" w:rsidRPr="00B11DAB" w:rsidRDefault="00173308" w:rsidP="0063513D">
            <w:pPr>
              <w:ind w:right="-72"/>
              <w:jc w:val="right"/>
              <w:rPr>
                <w:rFonts w:ascii="Arial" w:eastAsia="Arial" w:hAnsi="Arial" w:cs="Arial"/>
                <w:color w:val="auto"/>
                <w:sz w:val="18"/>
                <w:szCs w:val="18"/>
              </w:rPr>
            </w:pPr>
            <w:r w:rsidRPr="00B11DAB">
              <w:rPr>
                <w:rFonts w:ascii="Arial" w:eastAsia="Arial" w:hAnsi="Arial" w:cs="Arial"/>
                <w:b/>
                <w:bCs/>
                <w:color w:val="auto"/>
                <w:sz w:val="18"/>
                <w:szCs w:val="18"/>
              </w:rPr>
              <w:t>Thousand Baht</w:t>
            </w:r>
          </w:p>
        </w:tc>
        <w:tc>
          <w:tcPr>
            <w:tcW w:w="1368" w:type="dxa"/>
            <w:gridSpan w:val="2"/>
            <w:tcBorders>
              <w:top w:val="single" w:sz="4" w:space="0" w:color="auto"/>
              <w:bottom w:val="single" w:sz="4" w:space="0" w:color="auto"/>
            </w:tcBorders>
            <w:hideMark/>
          </w:tcPr>
          <w:p w14:paraId="1CCCAEBB" w14:textId="77777777" w:rsidR="00173308" w:rsidRPr="00B11DAB" w:rsidRDefault="00173308" w:rsidP="0063513D">
            <w:pPr>
              <w:ind w:right="-72"/>
              <w:jc w:val="right"/>
              <w:rPr>
                <w:rFonts w:ascii="Arial" w:eastAsia="Arial" w:hAnsi="Arial" w:cs="Arial"/>
                <w:color w:val="auto"/>
                <w:sz w:val="18"/>
                <w:szCs w:val="18"/>
              </w:rPr>
            </w:pPr>
            <w:r w:rsidRPr="00B11DAB">
              <w:rPr>
                <w:rFonts w:ascii="Arial" w:eastAsia="Arial" w:hAnsi="Arial" w:cs="Arial"/>
                <w:b/>
                <w:bCs/>
                <w:color w:val="auto"/>
                <w:sz w:val="18"/>
                <w:szCs w:val="18"/>
              </w:rPr>
              <w:t>% of total loans</w:t>
            </w:r>
          </w:p>
        </w:tc>
      </w:tr>
      <w:tr w:rsidR="007E2909" w:rsidRPr="00B11DAB" w14:paraId="4D29A605" w14:textId="77777777" w:rsidTr="00B06965">
        <w:trPr>
          <w:gridBefore w:val="1"/>
          <w:wBefore w:w="18" w:type="dxa"/>
        </w:trPr>
        <w:tc>
          <w:tcPr>
            <w:tcW w:w="3989" w:type="dxa"/>
            <w:gridSpan w:val="2"/>
          </w:tcPr>
          <w:p w14:paraId="14062D17" w14:textId="6CF6D521" w:rsidR="00174CA0" w:rsidRPr="00B11DAB" w:rsidRDefault="00174CA0" w:rsidP="00B11DAB">
            <w:pPr>
              <w:ind w:left="970" w:right="-72"/>
              <w:rPr>
                <w:rFonts w:ascii="Arial" w:eastAsia="Arial" w:hAnsi="Arial" w:cs="Arial"/>
                <w:color w:val="auto"/>
                <w:sz w:val="18"/>
                <w:szCs w:val="18"/>
              </w:rPr>
            </w:pPr>
          </w:p>
        </w:tc>
        <w:tc>
          <w:tcPr>
            <w:tcW w:w="1368" w:type="dxa"/>
            <w:gridSpan w:val="2"/>
            <w:tcBorders>
              <w:top w:val="single" w:sz="4" w:space="0" w:color="auto"/>
            </w:tcBorders>
          </w:tcPr>
          <w:p w14:paraId="4BFC7FBB" w14:textId="3B30D71F" w:rsidR="00174CA0" w:rsidRPr="00B11DAB" w:rsidRDefault="00174CA0" w:rsidP="00174CA0">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30BD0180" w14:textId="46EE333F" w:rsidR="00174CA0" w:rsidRPr="00B11DAB" w:rsidRDefault="00174CA0" w:rsidP="00174CA0">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5DEF59CC" w14:textId="58771F41" w:rsidR="00174CA0" w:rsidRPr="00B11DAB" w:rsidRDefault="00174CA0" w:rsidP="00174CA0">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4254E032" w14:textId="1D04B3EC" w:rsidR="00174CA0" w:rsidRPr="00B11DAB" w:rsidRDefault="00174CA0" w:rsidP="00174CA0">
            <w:pPr>
              <w:ind w:right="-72"/>
              <w:jc w:val="right"/>
              <w:rPr>
                <w:rFonts w:ascii="Arial" w:eastAsia="Calibri" w:hAnsi="Arial" w:cs="Arial"/>
                <w:color w:val="auto"/>
                <w:sz w:val="18"/>
                <w:szCs w:val="18"/>
              </w:rPr>
            </w:pPr>
          </w:p>
        </w:tc>
      </w:tr>
      <w:tr w:rsidR="00633C97" w:rsidRPr="00B11DAB" w14:paraId="58378CB9" w14:textId="77777777" w:rsidTr="00B06965">
        <w:trPr>
          <w:gridBefore w:val="1"/>
          <w:wBefore w:w="18" w:type="dxa"/>
        </w:trPr>
        <w:tc>
          <w:tcPr>
            <w:tcW w:w="3989" w:type="dxa"/>
            <w:gridSpan w:val="2"/>
          </w:tcPr>
          <w:p w14:paraId="2A761581" w14:textId="339029FA" w:rsidR="00633C97" w:rsidRPr="00B11DAB" w:rsidRDefault="00633C97" w:rsidP="00B11DAB">
            <w:pPr>
              <w:ind w:left="970" w:right="-72"/>
              <w:rPr>
                <w:rFonts w:ascii="Arial" w:eastAsia="Arial" w:hAnsi="Arial" w:cs="Arial"/>
                <w:color w:val="auto"/>
                <w:sz w:val="18"/>
                <w:szCs w:val="18"/>
              </w:rPr>
            </w:pPr>
            <w:r w:rsidRPr="00B11DAB">
              <w:rPr>
                <w:rFonts w:ascii="Arial" w:eastAsia="Arial" w:hAnsi="Arial" w:cs="Arial"/>
                <w:color w:val="auto"/>
                <w:sz w:val="18"/>
                <w:szCs w:val="18"/>
              </w:rPr>
              <w:t>Variable rate borrowings</w:t>
            </w:r>
          </w:p>
        </w:tc>
        <w:tc>
          <w:tcPr>
            <w:tcW w:w="1368" w:type="dxa"/>
            <w:gridSpan w:val="2"/>
          </w:tcPr>
          <w:p w14:paraId="0F23BDA6" w14:textId="65C7428E"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2</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363</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905</w:t>
            </w:r>
          </w:p>
        </w:tc>
        <w:tc>
          <w:tcPr>
            <w:tcW w:w="1368" w:type="dxa"/>
            <w:gridSpan w:val="2"/>
          </w:tcPr>
          <w:p w14:paraId="692F3D3A" w14:textId="5E817064"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63</w:t>
            </w:r>
          </w:p>
        </w:tc>
        <w:tc>
          <w:tcPr>
            <w:tcW w:w="1368" w:type="dxa"/>
            <w:gridSpan w:val="2"/>
          </w:tcPr>
          <w:p w14:paraId="544CD58D" w14:textId="3F2CF18C"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2</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682</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318</w:t>
            </w:r>
          </w:p>
        </w:tc>
        <w:tc>
          <w:tcPr>
            <w:tcW w:w="1368" w:type="dxa"/>
            <w:gridSpan w:val="2"/>
          </w:tcPr>
          <w:p w14:paraId="22A96940" w14:textId="4CA9BE58"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95</w:t>
            </w:r>
          </w:p>
        </w:tc>
      </w:tr>
      <w:tr w:rsidR="00633C97" w:rsidRPr="00B11DAB" w14:paraId="1B77AB47" w14:textId="77777777" w:rsidTr="00B06965">
        <w:trPr>
          <w:gridBefore w:val="1"/>
          <w:wBefore w:w="18" w:type="dxa"/>
        </w:trPr>
        <w:tc>
          <w:tcPr>
            <w:tcW w:w="3989" w:type="dxa"/>
            <w:gridSpan w:val="2"/>
            <w:hideMark/>
          </w:tcPr>
          <w:p w14:paraId="51D2EF13" w14:textId="113DDB64" w:rsidR="00633C97" w:rsidRPr="00B11DAB" w:rsidRDefault="00633C97" w:rsidP="00B11DAB">
            <w:pPr>
              <w:ind w:left="970" w:right="-72"/>
              <w:rPr>
                <w:rFonts w:ascii="Arial" w:eastAsia="Arial" w:hAnsi="Arial" w:cs="Arial"/>
                <w:color w:val="auto"/>
                <w:sz w:val="18"/>
                <w:szCs w:val="18"/>
              </w:rPr>
            </w:pPr>
            <w:r w:rsidRPr="00B11DAB">
              <w:rPr>
                <w:rFonts w:ascii="Arial" w:eastAsia="Arial" w:hAnsi="Arial" w:cs="Arial"/>
                <w:color w:val="auto"/>
                <w:sz w:val="18"/>
                <w:szCs w:val="18"/>
              </w:rPr>
              <w:t xml:space="preserve">Fixed rate borrowings </w:t>
            </w:r>
          </w:p>
        </w:tc>
        <w:tc>
          <w:tcPr>
            <w:tcW w:w="1368" w:type="dxa"/>
            <w:gridSpan w:val="2"/>
          </w:tcPr>
          <w:p w14:paraId="242A7CE7" w14:textId="77777777" w:rsidR="00633C97" w:rsidRPr="00B11DAB" w:rsidRDefault="00633C97" w:rsidP="00633C97">
            <w:pPr>
              <w:ind w:right="-72"/>
              <w:jc w:val="right"/>
              <w:rPr>
                <w:rFonts w:ascii="Arial" w:eastAsia="Calibri" w:hAnsi="Arial" w:cs="Arial"/>
                <w:color w:val="auto"/>
                <w:sz w:val="18"/>
                <w:szCs w:val="18"/>
              </w:rPr>
            </w:pPr>
          </w:p>
        </w:tc>
        <w:tc>
          <w:tcPr>
            <w:tcW w:w="1368" w:type="dxa"/>
            <w:gridSpan w:val="2"/>
          </w:tcPr>
          <w:p w14:paraId="0D066AF6" w14:textId="77777777" w:rsidR="00633C97" w:rsidRPr="00B11DAB" w:rsidRDefault="00633C97" w:rsidP="00633C97">
            <w:pPr>
              <w:ind w:right="-72"/>
              <w:jc w:val="right"/>
              <w:rPr>
                <w:rFonts w:ascii="Arial" w:eastAsia="Calibri" w:hAnsi="Arial" w:cs="Arial"/>
                <w:color w:val="auto"/>
                <w:sz w:val="18"/>
                <w:szCs w:val="18"/>
              </w:rPr>
            </w:pPr>
          </w:p>
        </w:tc>
        <w:tc>
          <w:tcPr>
            <w:tcW w:w="1368" w:type="dxa"/>
            <w:gridSpan w:val="2"/>
          </w:tcPr>
          <w:p w14:paraId="4A4205F4" w14:textId="77777777" w:rsidR="00633C97" w:rsidRPr="00B11DAB" w:rsidRDefault="00633C97" w:rsidP="00633C97">
            <w:pPr>
              <w:ind w:right="-72"/>
              <w:jc w:val="right"/>
              <w:rPr>
                <w:rFonts w:ascii="Arial" w:eastAsia="Calibri" w:hAnsi="Arial" w:cs="Arial"/>
                <w:color w:val="auto"/>
                <w:sz w:val="18"/>
                <w:szCs w:val="18"/>
              </w:rPr>
            </w:pPr>
          </w:p>
        </w:tc>
        <w:tc>
          <w:tcPr>
            <w:tcW w:w="1368" w:type="dxa"/>
            <w:gridSpan w:val="2"/>
          </w:tcPr>
          <w:p w14:paraId="61EB5062" w14:textId="77777777" w:rsidR="00633C97" w:rsidRPr="00B11DAB" w:rsidRDefault="00633C97" w:rsidP="00633C97">
            <w:pPr>
              <w:ind w:right="-72"/>
              <w:jc w:val="right"/>
              <w:rPr>
                <w:rFonts w:ascii="Arial" w:eastAsia="Calibri" w:hAnsi="Arial" w:cs="Arial"/>
                <w:color w:val="auto"/>
                <w:sz w:val="18"/>
                <w:szCs w:val="18"/>
              </w:rPr>
            </w:pPr>
          </w:p>
        </w:tc>
      </w:tr>
      <w:tr w:rsidR="00633C97" w:rsidRPr="00B11DAB" w14:paraId="382C790B" w14:textId="77777777" w:rsidTr="00B06965">
        <w:trPr>
          <w:gridBefore w:val="1"/>
          <w:wBefore w:w="18" w:type="dxa"/>
        </w:trPr>
        <w:tc>
          <w:tcPr>
            <w:tcW w:w="3989" w:type="dxa"/>
            <w:gridSpan w:val="2"/>
            <w:hideMark/>
          </w:tcPr>
          <w:p w14:paraId="58F276F1" w14:textId="2B145AFE" w:rsidR="00633C97" w:rsidRPr="00B11DAB" w:rsidRDefault="00633C97" w:rsidP="00B11DAB">
            <w:pPr>
              <w:ind w:left="970" w:right="-72"/>
              <w:rPr>
                <w:rFonts w:ascii="Arial" w:eastAsia="Arial" w:hAnsi="Arial" w:cs="Arial"/>
                <w:color w:val="auto"/>
                <w:sz w:val="18"/>
                <w:szCs w:val="18"/>
              </w:rPr>
            </w:pPr>
            <w:r w:rsidRPr="00B11DAB">
              <w:rPr>
                <w:rFonts w:ascii="Arial" w:eastAsia="Arial" w:hAnsi="Arial" w:cs="Arial"/>
                <w:color w:val="auto"/>
                <w:sz w:val="18"/>
                <w:szCs w:val="18"/>
              </w:rPr>
              <w:t xml:space="preserve">   Less than </w:t>
            </w:r>
            <w:r w:rsidR="00E70748" w:rsidRPr="00E70748">
              <w:rPr>
                <w:rFonts w:ascii="Arial" w:eastAsia="Arial" w:hAnsi="Arial" w:cs="Arial"/>
                <w:color w:val="auto"/>
                <w:sz w:val="18"/>
                <w:szCs w:val="18"/>
              </w:rPr>
              <w:t>1</w:t>
            </w:r>
            <w:r w:rsidRPr="00B11DAB">
              <w:rPr>
                <w:rFonts w:ascii="Arial" w:eastAsia="Arial" w:hAnsi="Arial" w:cs="Arial"/>
                <w:color w:val="auto"/>
                <w:sz w:val="18"/>
                <w:szCs w:val="18"/>
              </w:rPr>
              <w:t xml:space="preserve"> year</w:t>
            </w:r>
          </w:p>
        </w:tc>
        <w:tc>
          <w:tcPr>
            <w:tcW w:w="1368" w:type="dxa"/>
            <w:gridSpan w:val="2"/>
          </w:tcPr>
          <w:p w14:paraId="68C9E592" w14:textId="162CE23E"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946</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854</w:t>
            </w:r>
          </w:p>
        </w:tc>
        <w:tc>
          <w:tcPr>
            <w:tcW w:w="1368" w:type="dxa"/>
            <w:gridSpan w:val="2"/>
          </w:tcPr>
          <w:p w14:paraId="24791311" w14:textId="159926FE"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25</w:t>
            </w:r>
          </w:p>
        </w:tc>
        <w:tc>
          <w:tcPr>
            <w:tcW w:w="1368" w:type="dxa"/>
            <w:gridSpan w:val="2"/>
          </w:tcPr>
          <w:p w14:paraId="53DD44C6" w14:textId="2F95DFF6"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35</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356</w:t>
            </w:r>
          </w:p>
        </w:tc>
        <w:tc>
          <w:tcPr>
            <w:tcW w:w="1368" w:type="dxa"/>
            <w:gridSpan w:val="2"/>
          </w:tcPr>
          <w:p w14:paraId="6AA43259" w14:textId="084072AA"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1</w:t>
            </w:r>
          </w:p>
        </w:tc>
      </w:tr>
      <w:tr w:rsidR="00633C97" w:rsidRPr="00B11DAB" w14:paraId="2FACD654" w14:textId="77777777" w:rsidTr="00B06965">
        <w:trPr>
          <w:gridBefore w:val="1"/>
          <w:wBefore w:w="18" w:type="dxa"/>
        </w:trPr>
        <w:tc>
          <w:tcPr>
            <w:tcW w:w="3989" w:type="dxa"/>
            <w:gridSpan w:val="2"/>
            <w:hideMark/>
          </w:tcPr>
          <w:p w14:paraId="1D2C6660" w14:textId="6ED51241" w:rsidR="00633C97" w:rsidRPr="00B11DAB" w:rsidRDefault="00633C97" w:rsidP="00B11DAB">
            <w:pPr>
              <w:ind w:left="970" w:right="-72"/>
              <w:rPr>
                <w:rFonts w:ascii="Arial" w:eastAsia="Arial" w:hAnsi="Arial" w:cs="Arial"/>
                <w:color w:val="auto"/>
                <w:sz w:val="18"/>
                <w:szCs w:val="18"/>
              </w:rPr>
            </w:pPr>
            <w:r w:rsidRPr="00B11DAB">
              <w:rPr>
                <w:rFonts w:ascii="Arial" w:eastAsia="Arial" w:hAnsi="Arial" w:cs="Arial"/>
                <w:color w:val="auto"/>
                <w:sz w:val="18"/>
                <w:szCs w:val="18"/>
              </w:rPr>
              <w:t xml:space="preserve">   </w:t>
            </w:r>
            <w:r w:rsidR="00E70748" w:rsidRPr="00E70748">
              <w:rPr>
                <w:rFonts w:ascii="Arial" w:eastAsia="Arial" w:hAnsi="Arial" w:cs="Arial"/>
                <w:color w:val="auto"/>
                <w:sz w:val="18"/>
                <w:szCs w:val="18"/>
              </w:rPr>
              <w:t>1</w:t>
            </w:r>
            <w:r w:rsidRPr="00B11DAB">
              <w:rPr>
                <w:rFonts w:ascii="Arial" w:eastAsia="Arial" w:hAnsi="Arial" w:cs="Arial"/>
                <w:color w:val="auto"/>
                <w:sz w:val="18"/>
                <w:szCs w:val="18"/>
              </w:rPr>
              <w:t xml:space="preserve"> - </w:t>
            </w:r>
            <w:r w:rsidR="00E70748" w:rsidRPr="00E70748">
              <w:rPr>
                <w:rFonts w:ascii="Arial" w:eastAsia="Arial" w:hAnsi="Arial" w:cs="Arial"/>
                <w:color w:val="auto"/>
                <w:sz w:val="18"/>
                <w:szCs w:val="18"/>
              </w:rPr>
              <w:t>5</w:t>
            </w:r>
            <w:r w:rsidRPr="00B11DAB">
              <w:rPr>
                <w:rFonts w:ascii="Arial" w:eastAsia="Arial" w:hAnsi="Arial" w:cs="Arial"/>
                <w:color w:val="auto"/>
                <w:sz w:val="18"/>
                <w:szCs w:val="18"/>
              </w:rPr>
              <w:t xml:space="preserve"> years</w:t>
            </w:r>
          </w:p>
        </w:tc>
        <w:tc>
          <w:tcPr>
            <w:tcW w:w="1368" w:type="dxa"/>
            <w:gridSpan w:val="2"/>
          </w:tcPr>
          <w:p w14:paraId="4B604060" w14:textId="07A86086"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428</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605</w:t>
            </w:r>
          </w:p>
        </w:tc>
        <w:tc>
          <w:tcPr>
            <w:tcW w:w="1368" w:type="dxa"/>
            <w:gridSpan w:val="2"/>
          </w:tcPr>
          <w:p w14:paraId="46927200" w14:textId="0AE028BF"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12</w:t>
            </w:r>
          </w:p>
        </w:tc>
        <w:tc>
          <w:tcPr>
            <w:tcW w:w="1368" w:type="dxa"/>
            <w:gridSpan w:val="2"/>
          </w:tcPr>
          <w:p w14:paraId="7B2C3CA5" w14:textId="449B4F8A"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106</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404</w:t>
            </w:r>
          </w:p>
        </w:tc>
        <w:tc>
          <w:tcPr>
            <w:tcW w:w="1368" w:type="dxa"/>
            <w:gridSpan w:val="2"/>
          </w:tcPr>
          <w:p w14:paraId="6B1F6D31" w14:textId="5CA3483E"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4</w:t>
            </w:r>
          </w:p>
        </w:tc>
      </w:tr>
      <w:tr w:rsidR="00633C97" w:rsidRPr="00B11DAB" w14:paraId="66DDD727" w14:textId="77777777" w:rsidTr="00B06965">
        <w:trPr>
          <w:gridBefore w:val="1"/>
          <w:wBefore w:w="18" w:type="dxa"/>
        </w:trPr>
        <w:tc>
          <w:tcPr>
            <w:tcW w:w="3989" w:type="dxa"/>
            <w:gridSpan w:val="2"/>
            <w:hideMark/>
          </w:tcPr>
          <w:p w14:paraId="14A73327" w14:textId="0A4A90CC" w:rsidR="00633C97" w:rsidRPr="00B11DAB" w:rsidRDefault="00633C97" w:rsidP="00B11DAB">
            <w:pPr>
              <w:ind w:left="970" w:right="-72"/>
              <w:rPr>
                <w:rFonts w:ascii="Arial" w:eastAsia="Arial" w:hAnsi="Arial" w:cs="Arial"/>
                <w:color w:val="auto"/>
                <w:sz w:val="18"/>
                <w:szCs w:val="18"/>
              </w:rPr>
            </w:pPr>
            <w:r w:rsidRPr="00B11DAB">
              <w:rPr>
                <w:rFonts w:ascii="Arial" w:eastAsia="Arial" w:hAnsi="Arial" w:cs="Arial"/>
                <w:color w:val="auto"/>
                <w:sz w:val="18"/>
                <w:szCs w:val="18"/>
              </w:rPr>
              <w:t xml:space="preserve">   Over </w:t>
            </w:r>
            <w:r w:rsidR="00E70748" w:rsidRPr="00E70748">
              <w:rPr>
                <w:rFonts w:ascii="Arial" w:eastAsia="Arial" w:hAnsi="Arial" w:cs="Arial"/>
                <w:color w:val="auto"/>
                <w:sz w:val="18"/>
                <w:szCs w:val="18"/>
              </w:rPr>
              <w:t>5</w:t>
            </w:r>
            <w:r w:rsidRPr="00B11DAB">
              <w:rPr>
                <w:rFonts w:ascii="Arial" w:eastAsia="Arial" w:hAnsi="Arial" w:cs="Arial"/>
                <w:color w:val="auto"/>
                <w:sz w:val="18"/>
                <w:szCs w:val="18"/>
              </w:rPr>
              <w:t xml:space="preserve"> years</w:t>
            </w:r>
          </w:p>
        </w:tc>
        <w:tc>
          <w:tcPr>
            <w:tcW w:w="1368" w:type="dxa"/>
            <w:gridSpan w:val="2"/>
            <w:tcBorders>
              <w:bottom w:val="single" w:sz="4" w:space="0" w:color="auto"/>
            </w:tcBorders>
          </w:tcPr>
          <w:p w14:paraId="6D622273" w14:textId="483F3AE4" w:rsidR="00633C97" w:rsidRPr="00B11DAB" w:rsidRDefault="00633C97" w:rsidP="00633C97">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c>
          <w:tcPr>
            <w:tcW w:w="1368" w:type="dxa"/>
            <w:gridSpan w:val="2"/>
            <w:tcBorders>
              <w:bottom w:val="single" w:sz="4" w:space="0" w:color="auto"/>
            </w:tcBorders>
          </w:tcPr>
          <w:p w14:paraId="68D09A53" w14:textId="3CC30835" w:rsidR="00633C97" w:rsidRPr="00B11DAB" w:rsidRDefault="00633C97" w:rsidP="00633C97">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c>
          <w:tcPr>
            <w:tcW w:w="1368" w:type="dxa"/>
            <w:gridSpan w:val="2"/>
            <w:tcBorders>
              <w:bottom w:val="single" w:sz="4" w:space="0" w:color="auto"/>
            </w:tcBorders>
          </w:tcPr>
          <w:p w14:paraId="25BD486E" w14:textId="1AF03393" w:rsidR="00633C97" w:rsidRPr="00B11DAB" w:rsidRDefault="00633C97" w:rsidP="00633C97">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c>
          <w:tcPr>
            <w:tcW w:w="1368" w:type="dxa"/>
            <w:gridSpan w:val="2"/>
            <w:tcBorders>
              <w:bottom w:val="single" w:sz="4" w:space="0" w:color="auto"/>
            </w:tcBorders>
          </w:tcPr>
          <w:p w14:paraId="69907B7A" w14:textId="28A41B08" w:rsidR="00633C97" w:rsidRPr="00B11DAB" w:rsidRDefault="00633C97" w:rsidP="00633C97">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r>
      <w:tr w:rsidR="00633C97" w:rsidRPr="00B11DAB" w14:paraId="7A9258D5" w14:textId="77777777" w:rsidTr="00B06965">
        <w:trPr>
          <w:gridBefore w:val="1"/>
          <w:wBefore w:w="18" w:type="dxa"/>
          <w:trHeight w:val="20"/>
        </w:trPr>
        <w:tc>
          <w:tcPr>
            <w:tcW w:w="3989" w:type="dxa"/>
            <w:gridSpan w:val="2"/>
          </w:tcPr>
          <w:p w14:paraId="3CDD88DC" w14:textId="01474D61" w:rsidR="00633C97" w:rsidRPr="00B11DAB" w:rsidRDefault="00633C97" w:rsidP="00B11DAB">
            <w:pPr>
              <w:ind w:left="970" w:right="-72"/>
              <w:rPr>
                <w:rFonts w:ascii="Arial" w:eastAsia="Arial" w:hAnsi="Arial" w:cs="Arial"/>
                <w:color w:val="auto"/>
                <w:sz w:val="18"/>
                <w:szCs w:val="18"/>
              </w:rPr>
            </w:pPr>
          </w:p>
        </w:tc>
        <w:tc>
          <w:tcPr>
            <w:tcW w:w="1368" w:type="dxa"/>
            <w:gridSpan w:val="2"/>
            <w:tcBorders>
              <w:top w:val="single" w:sz="4" w:space="0" w:color="auto"/>
            </w:tcBorders>
          </w:tcPr>
          <w:p w14:paraId="19D82AEE" w14:textId="77777777" w:rsidR="00633C97" w:rsidRPr="00B11DAB" w:rsidRDefault="00633C97" w:rsidP="00633C97">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14F3991F" w14:textId="77777777" w:rsidR="00633C97" w:rsidRPr="00B11DAB" w:rsidRDefault="00633C97" w:rsidP="00633C97">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6045F7A0" w14:textId="77777777" w:rsidR="00633C97" w:rsidRPr="00B11DAB" w:rsidRDefault="00633C97" w:rsidP="00633C97">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7739AC42" w14:textId="77777777" w:rsidR="00633C97" w:rsidRPr="00B11DAB" w:rsidRDefault="00633C97" w:rsidP="00633C97">
            <w:pPr>
              <w:ind w:right="-72"/>
              <w:jc w:val="right"/>
              <w:rPr>
                <w:rFonts w:ascii="Arial" w:eastAsia="Calibri" w:hAnsi="Arial" w:cs="Arial"/>
                <w:color w:val="auto"/>
                <w:sz w:val="18"/>
                <w:szCs w:val="18"/>
              </w:rPr>
            </w:pPr>
          </w:p>
        </w:tc>
      </w:tr>
      <w:tr w:rsidR="00633C97" w:rsidRPr="00B11DAB" w14:paraId="1F12B552" w14:textId="77777777" w:rsidTr="00B06965">
        <w:trPr>
          <w:gridBefore w:val="1"/>
          <w:wBefore w:w="18" w:type="dxa"/>
        </w:trPr>
        <w:tc>
          <w:tcPr>
            <w:tcW w:w="3989" w:type="dxa"/>
            <w:gridSpan w:val="2"/>
          </w:tcPr>
          <w:p w14:paraId="691B1F43" w14:textId="68B49413" w:rsidR="00633C97" w:rsidRPr="00B11DAB" w:rsidRDefault="00633C97" w:rsidP="00B11DAB">
            <w:pPr>
              <w:ind w:left="970" w:right="-72"/>
              <w:rPr>
                <w:rFonts w:ascii="Arial" w:eastAsia="Arial" w:hAnsi="Arial" w:cs="Arial"/>
                <w:color w:val="auto"/>
                <w:sz w:val="18"/>
                <w:szCs w:val="18"/>
              </w:rPr>
            </w:pPr>
          </w:p>
        </w:tc>
        <w:tc>
          <w:tcPr>
            <w:tcW w:w="1368" w:type="dxa"/>
            <w:gridSpan w:val="2"/>
            <w:tcBorders>
              <w:bottom w:val="single" w:sz="4" w:space="0" w:color="auto"/>
            </w:tcBorders>
          </w:tcPr>
          <w:p w14:paraId="508B2FB8" w14:textId="6392BE9B"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3</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739</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364</w:t>
            </w:r>
          </w:p>
        </w:tc>
        <w:tc>
          <w:tcPr>
            <w:tcW w:w="1368" w:type="dxa"/>
            <w:gridSpan w:val="2"/>
            <w:tcBorders>
              <w:bottom w:val="single" w:sz="4" w:space="0" w:color="auto"/>
            </w:tcBorders>
          </w:tcPr>
          <w:p w14:paraId="06B292A5" w14:textId="66DE0E3E"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100</w:t>
            </w:r>
          </w:p>
        </w:tc>
        <w:tc>
          <w:tcPr>
            <w:tcW w:w="1368" w:type="dxa"/>
            <w:gridSpan w:val="2"/>
            <w:tcBorders>
              <w:bottom w:val="single" w:sz="4" w:space="0" w:color="auto"/>
            </w:tcBorders>
          </w:tcPr>
          <w:p w14:paraId="0BB06D88" w14:textId="1821908D"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2</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824</w:t>
            </w:r>
            <w:r w:rsidR="00633C97" w:rsidRPr="00B11DAB">
              <w:rPr>
                <w:rFonts w:ascii="Arial" w:eastAsia="Calibri" w:hAnsi="Arial" w:cs="Arial"/>
                <w:color w:val="auto"/>
                <w:sz w:val="18"/>
                <w:szCs w:val="18"/>
              </w:rPr>
              <w:t>,</w:t>
            </w:r>
            <w:r w:rsidRPr="00E70748">
              <w:rPr>
                <w:rFonts w:ascii="Arial" w:eastAsia="Calibri" w:hAnsi="Arial" w:cs="Arial"/>
                <w:color w:val="auto"/>
                <w:sz w:val="18"/>
                <w:szCs w:val="18"/>
              </w:rPr>
              <w:t>078</w:t>
            </w:r>
          </w:p>
        </w:tc>
        <w:tc>
          <w:tcPr>
            <w:tcW w:w="1368" w:type="dxa"/>
            <w:gridSpan w:val="2"/>
            <w:tcBorders>
              <w:bottom w:val="single" w:sz="4" w:space="0" w:color="auto"/>
            </w:tcBorders>
          </w:tcPr>
          <w:p w14:paraId="0A66A69E" w14:textId="674B987B" w:rsidR="00633C97" w:rsidRPr="00B11DAB" w:rsidRDefault="00E70748" w:rsidP="00633C97">
            <w:pPr>
              <w:ind w:right="-72"/>
              <w:jc w:val="right"/>
              <w:rPr>
                <w:rFonts w:ascii="Arial" w:eastAsia="Calibri" w:hAnsi="Arial" w:cs="Arial"/>
                <w:color w:val="auto"/>
                <w:sz w:val="18"/>
                <w:szCs w:val="18"/>
              </w:rPr>
            </w:pPr>
            <w:r w:rsidRPr="00E70748">
              <w:rPr>
                <w:rFonts w:ascii="Arial" w:eastAsia="Calibri" w:hAnsi="Arial" w:cs="Arial"/>
                <w:color w:val="auto"/>
                <w:sz w:val="18"/>
                <w:szCs w:val="18"/>
              </w:rPr>
              <w:t>100</w:t>
            </w:r>
          </w:p>
        </w:tc>
      </w:tr>
      <w:tr w:rsidR="007E2909" w:rsidRPr="00B11DAB" w14:paraId="7E76DDB0" w14:textId="77777777" w:rsidTr="002E156E">
        <w:trPr>
          <w:gridAfter w:val="1"/>
          <w:wAfter w:w="18" w:type="dxa"/>
        </w:trPr>
        <w:tc>
          <w:tcPr>
            <w:tcW w:w="3989" w:type="dxa"/>
            <w:gridSpan w:val="2"/>
          </w:tcPr>
          <w:p w14:paraId="2E012252" w14:textId="77777777" w:rsidR="00173308" w:rsidRPr="00B11DAB" w:rsidRDefault="00173308" w:rsidP="00B11DAB">
            <w:pPr>
              <w:ind w:left="990" w:right="-72"/>
              <w:rPr>
                <w:rFonts w:ascii="Arial" w:eastAsia="Calibri" w:hAnsi="Arial" w:cs="Arial"/>
                <w:color w:val="auto"/>
                <w:sz w:val="18"/>
                <w:szCs w:val="18"/>
              </w:rPr>
            </w:pPr>
          </w:p>
        </w:tc>
        <w:tc>
          <w:tcPr>
            <w:tcW w:w="5472" w:type="dxa"/>
            <w:gridSpan w:val="8"/>
          </w:tcPr>
          <w:p w14:paraId="7C8E699E" w14:textId="0E844B3B" w:rsidR="00173308" w:rsidRPr="00B11DAB" w:rsidRDefault="00173308" w:rsidP="0063513D">
            <w:pPr>
              <w:jc w:val="center"/>
              <w:rPr>
                <w:rFonts w:ascii="Arial" w:eastAsia="Arial" w:hAnsi="Arial" w:cs="Arial"/>
                <w:b/>
                <w:bCs/>
                <w:color w:val="auto"/>
                <w:sz w:val="18"/>
                <w:szCs w:val="18"/>
              </w:rPr>
            </w:pPr>
          </w:p>
        </w:tc>
      </w:tr>
      <w:bookmarkEnd w:id="6"/>
      <w:tr w:rsidR="002E156E" w:rsidRPr="00B11DAB" w14:paraId="4AFCB1FE" w14:textId="77777777" w:rsidTr="00B06965">
        <w:trPr>
          <w:gridAfter w:val="1"/>
          <w:wAfter w:w="18" w:type="dxa"/>
        </w:trPr>
        <w:tc>
          <w:tcPr>
            <w:tcW w:w="3989" w:type="dxa"/>
            <w:gridSpan w:val="2"/>
          </w:tcPr>
          <w:p w14:paraId="0559AC90" w14:textId="77777777" w:rsidR="002E156E" w:rsidRPr="00B11DAB" w:rsidRDefault="002E156E" w:rsidP="002E156E">
            <w:pPr>
              <w:ind w:left="990" w:right="-72"/>
              <w:rPr>
                <w:rFonts w:ascii="Arial" w:eastAsia="Calibri" w:hAnsi="Arial" w:cs="Arial"/>
                <w:color w:val="auto"/>
                <w:sz w:val="18"/>
                <w:szCs w:val="18"/>
              </w:rPr>
            </w:pPr>
          </w:p>
        </w:tc>
        <w:tc>
          <w:tcPr>
            <w:tcW w:w="5472" w:type="dxa"/>
            <w:gridSpan w:val="8"/>
            <w:tcBorders>
              <w:bottom w:val="single" w:sz="4" w:space="0" w:color="auto"/>
            </w:tcBorders>
          </w:tcPr>
          <w:p w14:paraId="5C3DD40C" w14:textId="0740B8AF" w:rsidR="002E156E" w:rsidRPr="00B11DAB" w:rsidRDefault="002E156E" w:rsidP="002E156E">
            <w:pPr>
              <w:jc w:val="center"/>
              <w:rPr>
                <w:rFonts w:ascii="Arial" w:eastAsia="Arial" w:hAnsi="Arial" w:cs="Arial"/>
                <w:b/>
                <w:bCs/>
                <w:color w:val="auto"/>
                <w:sz w:val="18"/>
                <w:szCs w:val="18"/>
              </w:rPr>
            </w:pPr>
            <w:r w:rsidRPr="00B11DAB">
              <w:rPr>
                <w:rFonts w:ascii="Arial" w:eastAsia="Arial" w:hAnsi="Arial" w:cs="Arial"/>
                <w:b/>
                <w:bCs/>
                <w:color w:val="auto"/>
                <w:sz w:val="18"/>
                <w:szCs w:val="18"/>
              </w:rPr>
              <w:t>Separate financial statements</w:t>
            </w:r>
          </w:p>
        </w:tc>
      </w:tr>
      <w:tr w:rsidR="002E156E" w:rsidRPr="00B11DAB" w14:paraId="04E17122" w14:textId="77777777" w:rsidTr="00B06965">
        <w:trPr>
          <w:gridAfter w:val="1"/>
          <w:wAfter w:w="18" w:type="dxa"/>
        </w:trPr>
        <w:tc>
          <w:tcPr>
            <w:tcW w:w="3989" w:type="dxa"/>
            <w:gridSpan w:val="2"/>
          </w:tcPr>
          <w:p w14:paraId="31239C8E" w14:textId="77777777" w:rsidR="002E156E" w:rsidRPr="00B11DAB" w:rsidRDefault="002E156E" w:rsidP="002E156E">
            <w:pPr>
              <w:ind w:left="990" w:right="-72"/>
              <w:rPr>
                <w:rFonts w:ascii="Arial" w:eastAsia="Calibri" w:hAnsi="Arial" w:cs="Arial"/>
                <w:color w:val="auto"/>
                <w:sz w:val="18"/>
                <w:szCs w:val="18"/>
                <w:cs/>
              </w:rPr>
            </w:pPr>
          </w:p>
        </w:tc>
        <w:tc>
          <w:tcPr>
            <w:tcW w:w="2736" w:type="dxa"/>
            <w:gridSpan w:val="4"/>
            <w:tcBorders>
              <w:top w:val="single" w:sz="4" w:space="0" w:color="auto"/>
              <w:bottom w:val="single" w:sz="4" w:space="0" w:color="auto"/>
            </w:tcBorders>
            <w:hideMark/>
          </w:tcPr>
          <w:p w14:paraId="3E39B18D" w14:textId="6228BCE6" w:rsidR="002E156E" w:rsidRDefault="00E70748" w:rsidP="002E156E">
            <w:pPr>
              <w:jc w:val="center"/>
              <w:rPr>
                <w:rFonts w:ascii="Arial" w:eastAsia="Arial" w:hAnsi="Arial" w:cs="Arial"/>
                <w:b/>
                <w:bCs/>
                <w:color w:val="auto"/>
                <w:sz w:val="18"/>
                <w:szCs w:val="18"/>
                <w:highlight w:val="lightGray"/>
              </w:rPr>
            </w:pPr>
            <w:r w:rsidRPr="00E70748">
              <w:rPr>
                <w:rFonts w:ascii="Arial" w:eastAsia="Arial" w:hAnsi="Arial" w:cs="Arial"/>
                <w:b/>
                <w:bCs/>
                <w:color w:val="auto"/>
                <w:sz w:val="18"/>
                <w:szCs w:val="18"/>
              </w:rPr>
              <w:t>2025</w:t>
            </w:r>
          </w:p>
        </w:tc>
        <w:tc>
          <w:tcPr>
            <w:tcW w:w="2736" w:type="dxa"/>
            <w:gridSpan w:val="4"/>
            <w:tcBorders>
              <w:top w:val="single" w:sz="4" w:space="0" w:color="auto"/>
              <w:bottom w:val="single" w:sz="4" w:space="0" w:color="auto"/>
            </w:tcBorders>
            <w:hideMark/>
          </w:tcPr>
          <w:p w14:paraId="465D5061" w14:textId="144CCA01" w:rsidR="002E156E" w:rsidRDefault="00E70748" w:rsidP="002E156E">
            <w:pPr>
              <w:jc w:val="center"/>
              <w:rPr>
                <w:rFonts w:ascii="Arial" w:eastAsia="Arial" w:hAnsi="Arial" w:cs="Arial"/>
                <w:b/>
                <w:bCs/>
                <w:color w:val="auto"/>
                <w:sz w:val="18"/>
                <w:szCs w:val="18"/>
                <w:highlight w:val="lightGray"/>
              </w:rPr>
            </w:pPr>
            <w:r w:rsidRPr="00E70748">
              <w:rPr>
                <w:rFonts w:ascii="Arial" w:eastAsia="Arial" w:hAnsi="Arial" w:cs="Arial"/>
                <w:b/>
                <w:bCs/>
                <w:color w:val="auto"/>
                <w:sz w:val="18"/>
                <w:szCs w:val="18"/>
              </w:rPr>
              <w:t>2024</w:t>
            </w:r>
          </w:p>
        </w:tc>
      </w:tr>
      <w:tr w:rsidR="002E156E" w:rsidRPr="00B11DAB" w14:paraId="0CA00130" w14:textId="77777777" w:rsidTr="00B06965">
        <w:trPr>
          <w:gridAfter w:val="1"/>
          <w:wAfter w:w="18" w:type="dxa"/>
        </w:trPr>
        <w:tc>
          <w:tcPr>
            <w:tcW w:w="3989" w:type="dxa"/>
            <w:gridSpan w:val="2"/>
          </w:tcPr>
          <w:p w14:paraId="57BDDB4C" w14:textId="77777777" w:rsidR="002E156E" w:rsidRPr="00B11DAB" w:rsidRDefault="002E156E" w:rsidP="002E156E">
            <w:pPr>
              <w:ind w:left="990" w:right="-72"/>
              <w:rPr>
                <w:rFonts w:ascii="Arial" w:eastAsia="Calibri" w:hAnsi="Arial" w:cs="Arial"/>
                <w:color w:val="auto"/>
                <w:sz w:val="18"/>
                <w:szCs w:val="18"/>
              </w:rPr>
            </w:pPr>
          </w:p>
        </w:tc>
        <w:tc>
          <w:tcPr>
            <w:tcW w:w="1368" w:type="dxa"/>
            <w:gridSpan w:val="2"/>
            <w:tcBorders>
              <w:top w:val="single" w:sz="4" w:space="0" w:color="auto"/>
              <w:bottom w:val="single" w:sz="4" w:space="0" w:color="auto"/>
            </w:tcBorders>
            <w:hideMark/>
          </w:tcPr>
          <w:p w14:paraId="2992EA6C" w14:textId="77777777" w:rsidR="002E156E" w:rsidRPr="00B11DAB" w:rsidRDefault="002E156E" w:rsidP="002E156E">
            <w:pPr>
              <w:ind w:right="-72"/>
              <w:jc w:val="right"/>
              <w:rPr>
                <w:rFonts w:ascii="Arial" w:eastAsia="Arial" w:hAnsi="Arial" w:cs="Arial"/>
                <w:b/>
                <w:bCs/>
                <w:color w:val="auto"/>
                <w:sz w:val="18"/>
                <w:szCs w:val="18"/>
              </w:rPr>
            </w:pPr>
            <w:r w:rsidRPr="00B11DAB">
              <w:rPr>
                <w:rFonts w:ascii="Arial" w:eastAsia="Arial" w:hAnsi="Arial" w:cs="Arial"/>
                <w:b/>
                <w:bCs/>
                <w:color w:val="auto"/>
                <w:sz w:val="18"/>
                <w:szCs w:val="18"/>
              </w:rPr>
              <w:t>Thousand Baht</w:t>
            </w:r>
          </w:p>
        </w:tc>
        <w:tc>
          <w:tcPr>
            <w:tcW w:w="1368" w:type="dxa"/>
            <w:gridSpan w:val="2"/>
            <w:tcBorders>
              <w:top w:val="single" w:sz="4" w:space="0" w:color="auto"/>
              <w:bottom w:val="single" w:sz="4" w:space="0" w:color="auto"/>
            </w:tcBorders>
            <w:hideMark/>
          </w:tcPr>
          <w:p w14:paraId="0437F5B9" w14:textId="77777777" w:rsidR="002E156E" w:rsidRPr="00B11DAB" w:rsidRDefault="002E156E" w:rsidP="002E156E">
            <w:pPr>
              <w:ind w:right="-72"/>
              <w:jc w:val="right"/>
              <w:rPr>
                <w:rFonts w:ascii="Arial" w:eastAsia="Arial" w:hAnsi="Arial" w:cs="Arial"/>
                <w:b/>
                <w:bCs/>
                <w:color w:val="auto"/>
                <w:sz w:val="18"/>
                <w:szCs w:val="18"/>
              </w:rPr>
            </w:pPr>
            <w:r w:rsidRPr="00B11DAB">
              <w:rPr>
                <w:rFonts w:ascii="Arial" w:eastAsia="Arial" w:hAnsi="Arial" w:cs="Arial"/>
                <w:b/>
                <w:bCs/>
                <w:color w:val="auto"/>
                <w:sz w:val="18"/>
                <w:szCs w:val="18"/>
              </w:rPr>
              <w:t>% of total loans</w:t>
            </w:r>
          </w:p>
        </w:tc>
        <w:tc>
          <w:tcPr>
            <w:tcW w:w="1368" w:type="dxa"/>
            <w:gridSpan w:val="2"/>
            <w:tcBorders>
              <w:top w:val="single" w:sz="4" w:space="0" w:color="auto"/>
              <w:bottom w:val="single" w:sz="4" w:space="0" w:color="auto"/>
            </w:tcBorders>
            <w:hideMark/>
          </w:tcPr>
          <w:p w14:paraId="71DA6E6E" w14:textId="77777777" w:rsidR="002E156E" w:rsidRPr="00B11DAB" w:rsidRDefault="002E156E" w:rsidP="002E156E">
            <w:pPr>
              <w:ind w:right="-72"/>
              <w:jc w:val="right"/>
              <w:rPr>
                <w:rFonts w:ascii="Arial" w:eastAsia="Arial" w:hAnsi="Arial" w:cs="Arial"/>
                <w:color w:val="auto"/>
                <w:sz w:val="18"/>
                <w:szCs w:val="18"/>
              </w:rPr>
            </w:pPr>
            <w:r w:rsidRPr="00B11DAB">
              <w:rPr>
                <w:rFonts w:ascii="Arial" w:eastAsia="Arial" w:hAnsi="Arial" w:cs="Arial"/>
                <w:b/>
                <w:bCs/>
                <w:color w:val="auto"/>
                <w:sz w:val="18"/>
                <w:szCs w:val="18"/>
              </w:rPr>
              <w:t>Thousand Baht</w:t>
            </w:r>
          </w:p>
        </w:tc>
        <w:tc>
          <w:tcPr>
            <w:tcW w:w="1368" w:type="dxa"/>
            <w:gridSpan w:val="2"/>
            <w:tcBorders>
              <w:top w:val="single" w:sz="4" w:space="0" w:color="auto"/>
              <w:bottom w:val="single" w:sz="4" w:space="0" w:color="auto"/>
            </w:tcBorders>
            <w:hideMark/>
          </w:tcPr>
          <w:p w14:paraId="63CB62F3" w14:textId="77777777" w:rsidR="002E156E" w:rsidRPr="00B11DAB" w:rsidRDefault="002E156E" w:rsidP="002E156E">
            <w:pPr>
              <w:ind w:right="-72"/>
              <w:jc w:val="right"/>
              <w:rPr>
                <w:rFonts w:ascii="Arial" w:eastAsia="Arial" w:hAnsi="Arial" w:cs="Arial"/>
                <w:color w:val="auto"/>
                <w:sz w:val="18"/>
                <w:szCs w:val="18"/>
              </w:rPr>
            </w:pPr>
            <w:r w:rsidRPr="00B11DAB">
              <w:rPr>
                <w:rFonts w:ascii="Arial" w:eastAsia="Arial" w:hAnsi="Arial" w:cs="Arial"/>
                <w:b/>
                <w:bCs/>
                <w:color w:val="auto"/>
                <w:sz w:val="18"/>
                <w:szCs w:val="18"/>
              </w:rPr>
              <w:t>% of total loans</w:t>
            </w:r>
          </w:p>
        </w:tc>
      </w:tr>
      <w:tr w:rsidR="002E156E" w:rsidRPr="00B11DAB" w14:paraId="331F7F46" w14:textId="77777777" w:rsidTr="00B06965">
        <w:trPr>
          <w:gridAfter w:val="1"/>
          <w:wAfter w:w="18" w:type="dxa"/>
        </w:trPr>
        <w:tc>
          <w:tcPr>
            <w:tcW w:w="3989" w:type="dxa"/>
            <w:gridSpan w:val="2"/>
          </w:tcPr>
          <w:p w14:paraId="52D163AC" w14:textId="77777777" w:rsidR="002E156E" w:rsidRPr="00B11DAB" w:rsidRDefault="002E156E" w:rsidP="002E156E">
            <w:pPr>
              <w:ind w:left="990" w:right="-72"/>
              <w:rPr>
                <w:rFonts w:ascii="Arial" w:eastAsia="Calibri" w:hAnsi="Arial" w:cs="Arial"/>
                <w:color w:val="auto"/>
                <w:sz w:val="18"/>
                <w:szCs w:val="18"/>
              </w:rPr>
            </w:pPr>
          </w:p>
        </w:tc>
        <w:tc>
          <w:tcPr>
            <w:tcW w:w="1368" w:type="dxa"/>
            <w:gridSpan w:val="2"/>
            <w:tcBorders>
              <w:top w:val="single" w:sz="4" w:space="0" w:color="auto"/>
            </w:tcBorders>
          </w:tcPr>
          <w:p w14:paraId="45E9936D" w14:textId="77777777" w:rsidR="002E156E" w:rsidRPr="00B11DAB" w:rsidRDefault="002E156E" w:rsidP="002E156E">
            <w:pPr>
              <w:ind w:right="-72"/>
              <w:jc w:val="right"/>
              <w:rPr>
                <w:rFonts w:ascii="Arial" w:eastAsia="Arial" w:hAnsi="Arial" w:cs="Arial"/>
                <w:b/>
                <w:bCs/>
                <w:color w:val="auto"/>
                <w:sz w:val="18"/>
                <w:szCs w:val="18"/>
              </w:rPr>
            </w:pPr>
          </w:p>
        </w:tc>
        <w:tc>
          <w:tcPr>
            <w:tcW w:w="1368" w:type="dxa"/>
            <w:gridSpan w:val="2"/>
            <w:tcBorders>
              <w:top w:val="single" w:sz="4" w:space="0" w:color="auto"/>
            </w:tcBorders>
          </w:tcPr>
          <w:p w14:paraId="2CC9A38D" w14:textId="77777777" w:rsidR="002E156E" w:rsidRPr="00B11DAB" w:rsidRDefault="002E156E" w:rsidP="002E156E">
            <w:pPr>
              <w:ind w:right="-72"/>
              <w:jc w:val="right"/>
              <w:rPr>
                <w:rFonts w:ascii="Arial" w:eastAsia="Arial" w:hAnsi="Arial" w:cs="Arial"/>
                <w:b/>
                <w:bCs/>
                <w:color w:val="auto"/>
                <w:sz w:val="18"/>
                <w:szCs w:val="18"/>
              </w:rPr>
            </w:pPr>
          </w:p>
        </w:tc>
        <w:tc>
          <w:tcPr>
            <w:tcW w:w="1368" w:type="dxa"/>
            <w:gridSpan w:val="2"/>
            <w:tcBorders>
              <w:top w:val="single" w:sz="4" w:space="0" w:color="auto"/>
            </w:tcBorders>
          </w:tcPr>
          <w:p w14:paraId="4E9421BA" w14:textId="77777777" w:rsidR="002E156E" w:rsidRPr="00B11DAB" w:rsidRDefault="002E156E" w:rsidP="002E156E">
            <w:pPr>
              <w:ind w:right="-72"/>
              <w:jc w:val="right"/>
              <w:rPr>
                <w:rFonts w:ascii="Arial" w:eastAsia="Arial" w:hAnsi="Arial" w:cs="Arial"/>
                <w:b/>
                <w:bCs/>
                <w:color w:val="auto"/>
                <w:sz w:val="18"/>
                <w:szCs w:val="18"/>
              </w:rPr>
            </w:pPr>
          </w:p>
        </w:tc>
        <w:tc>
          <w:tcPr>
            <w:tcW w:w="1368" w:type="dxa"/>
            <w:gridSpan w:val="2"/>
            <w:tcBorders>
              <w:top w:val="single" w:sz="4" w:space="0" w:color="auto"/>
            </w:tcBorders>
          </w:tcPr>
          <w:p w14:paraId="23DEBDAE" w14:textId="77777777" w:rsidR="002E156E" w:rsidRPr="00B11DAB" w:rsidRDefault="002E156E" w:rsidP="002E156E">
            <w:pPr>
              <w:ind w:right="-72"/>
              <w:jc w:val="right"/>
              <w:rPr>
                <w:rFonts w:ascii="Arial" w:eastAsia="Arial" w:hAnsi="Arial" w:cs="Arial"/>
                <w:b/>
                <w:bCs/>
                <w:color w:val="auto"/>
                <w:sz w:val="18"/>
                <w:szCs w:val="18"/>
              </w:rPr>
            </w:pPr>
          </w:p>
        </w:tc>
      </w:tr>
      <w:tr w:rsidR="002E156E" w:rsidRPr="00B11DAB" w14:paraId="1EB9B1AB" w14:textId="77777777" w:rsidTr="00B06965">
        <w:trPr>
          <w:gridAfter w:val="1"/>
          <w:wAfter w:w="18" w:type="dxa"/>
        </w:trPr>
        <w:tc>
          <w:tcPr>
            <w:tcW w:w="3989" w:type="dxa"/>
            <w:gridSpan w:val="2"/>
            <w:hideMark/>
          </w:tcPr>
          <w:p w14:paraId="715A3A0B" w14:textId="373155CA" w:rsidR="002E156E" w:rsidRPr="00B11DAB" w:rsidRDefault="002E156E" w:rsidP="002E156E">
            <w:pPr>
              <w:ind w:left="990" w:right="-72"/>
              <w:rPr>
                <w:rFonts w:ascii="Arial" w:eastAsia="Arial" w:hAnsi="Arial" w:cs="Arial"/>
                <w:color w:val="auto"/>
                <w:sz w:val="18"/>
                <w:szCs w:val="18"/>
              </w:rPr>
            </w:pPr>
            <w:r w:rsidRPr="00B11DAB">
              <w:rPr>
                <w:rFonts w:ascii="Arial" w:eastAsia="Arial" w:hAnsi="Arial" w:cs="Arial"/>
                <w:color w:val="auto"/>
                <w:sz w:val="18"/>
                <w:szCs w:val="18"/>
              </w:rPr>
              <w:t>Variable rate borrowings</w:t>
            </w:r>
          </w:p>
        </w:tc>
        <w:tc>
          <w:tcPr>
            <w:tcW w:w="1368" w:type="dxa"/>
            <w:gridSpan w:val="2"/>
          </w:tcPr>
          <w:p w14:paraId="2D71AD43" w14:textId="450FDAC5"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1</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747</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954</w:t>
            </w:r>
          </w:p>
        </w:tc>
        <w:tc>
          <w:tcPr>
            <w:tcW w:w="1368" w:type="dxa"/>
            <w:gridSpan w:val="2"/>
          </w:tcPr>
          <w:p w14:paraId="7D10A127" w14:textId="58248B2B"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57</w:t>
            </w:r>
          </w:p>
        </w:tc>
        <w:tc>
          <w:tcPr>
            <w:tcW w:w="1368" w:type="dxa"/>
            <w:gridSpan w:val="2"/>
          </w:tcPr>
          <w:p w14:paraId="02034FC1" w14:textId="55EE00BD"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1</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977</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252</w:t>
            </w:r>
          </w:p>
        </w:tc>
        <w:tc>
          <w:tcPr>
            <w:tcW w:w="1368" w:type="dxa"/>
            <w:gridSpan w:val="2"/>
          </w:tcPr>
          <w:p w14:paraId="541758E2" w14:textId="7F89C65F"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100</w:t>
            </w:r>
          </w:p>
        </w:tc>
      </w:tr>
      <w:tr w:rsidR="002E156E" w:rsidRPr="00B11DAB" w14:paraId="3D2A5A64" w14:textId="77777777" w:rsidTr="00B06965">
        <w:trPr>
          <w:gridAfter w:val="1"/>
          <w:wAfter w:w="18" w:type="dxa"/>
        </w:trPr>
        <w:tc>
          <w:tcPr>
            <w:tcW w:w="3989" w:type="dxa"/>
            <w:gridSpan w:val="2"/>
            <w:hideMark/>
          </w:tcPr>
          <w:p w14:paraId="54E1B640" w14:textId="75C54AFF" w:rsidR="002E156E" w:rsidRPr="00B11DAB" w:rsidRDefault="002E156E" w:rsidP="002E156E">
            <w:pPr>
              <w:ind w:left="990" w:right="-72"/>
              <w:rPr>
                <w:rFonts w:ascii="Arial" w:eastAsia="Arial" w:hAnsi="Arial" w:cs="Arial"/>
                <w:color w:val="auto"/>
                <w:sz w:val="18"/>
                <w:szCs w:val="18"/>
              </w:rPr>
            </w:pPr>
            <w:r w:rsidRPr="00B11DAB">
              <w:rPr>
                <w:rFonts w:ascii="Arial" w:eastAsia="Arial" w:hAnsi="Arial" w:cs="Arial"/>
                <w:color w:val="auto"/>
                <w:sz w:val="18"/>
                <w:szCs w:val="18"/>
              </w:rPr>
              <w:t xml:space="preserve">Fixed rate borrowings </w:t>
            </w:r>
          </w:p>
        </w:tc>
        <w:tc>
          <w:tcPr>
            <w:tcW w:w="1368" w:type="dxa"/>
            <w:gridSpan w:val="2"/>
          </w:tcPr>
          <w:p w14:paraId="721999E0" w14:textId="360A65B8" w:rsidR="002E156E" w:rsidRPr="00B11DAB" w:rsidRDefault="002E156E" w:rsidP="002E156E">
            <w:pPr>
              <w:ind w:right="-72"/>
              <w:jc w:val="right"/>
              <w:rPr>
                <w:rFonts w:ascii="Arial" w:eastAsia="Calibri" w:hAnsi="Arial" w:cs="Arial"/>
                <w:color w:val="auto"/>
                <w:sz w:val="18"/>
                <w:szCs w:val="18"/>
              </w:rPr>
            </w:pPr>
          </w:p>
        </w:tc>
        <w:tc>
          <w:tcPr>
            <w:tcW w:w="1368" w:type="dxa"/>
            <w:gridSpan w:val="2"/>
          </w:tcPr>
          <w:p w14:paraId="5B312467" w14:textId="77777777" w:rsidR="002E156E" w:rsidRPr="00B11DAB" w:rsidRDefault="002E156E" w:rsidP="002E156E">
            <w:pPr>
              <w:ind w:right="-72"/>
              <w:jc w:val="right"/>
              <w:rPr>
                <w:rFonts w:ascii="Arial" w:eastAsia="Calibri" w:hAnsi="Arial" w:cs="Arial"/>
                <w:color w:val="auto"/>
                <w:sz w:val="18"/>
                <w:szCs w:val="18"/>
              </w:rPr>
            </w:pPr>
          </w:p>
        </w:tc>
        <w:tc>
          <w:tcPr>
            <w:tcW w:w="1368" w:type="dxa"/>
            <w:gridSpan w:val="2"/>
          </w:tcPr>
          <w:p w14:paraId="074E7157" w14:textId="77777777" w:rsidR="002E156E" w:rsidRPr="00B11DAB" w:rsidRDefault="002E156E" w:rsidP="002E156E">
            <w:pPr>
              <w:ind w:right="-72"/>
              <w:jc w:val="right"/>
              <w:rPr>
                <w:rFonts w:ascii="Arial" w:eastAsia="Calibri" w:hAnsi="Arial" w:cs="Arial"/>
                <w:color w:val="auto"/>
                <w:sz w:val="18"/>
                <w:szCs w:val="18"/>
              </w:rPr>
            </w:pPr>
          </w:p>
        </w:tc>
        <w:tc>
          <w:tcPr>
            <w:tcW w:w="1368" w:type="dxa"/>
            <w:gridSpan w:val="2"/>
          </w:tcPr>
          <w:p w14:paraId="675EDBFD" w14:textId="77777777" w:rsidR="002E156E" w:rsidRPr="00B11DAB" w:rsidRDefault="002E156E" w:rsidP="002E156E">
            <w:pPr>
              <w:ind w:right="-72"/>
              <w:jc w:val="right"/>
              <w:rPr>
                <w:rFonts w:ascii="Arial" w:eastAsia="Calibri" w:hAnsi="Arial" w:cs="Arial"/>
                <w:color w:val="auto"/>
                <w:sz w:val="18"/>
                <w:szCs w:val="18"/>
              </w:rPr>
            </w:pPr>
          </w:p>
        </w:tc>
      </w:tr>
      <w:tr w:rsidR="002E156E" w:rsidRPr="00B11DAB" w14:paraId="1035ACC1" w14:textId="77777777" w:rsidTr="00B06965">
        <w:trPr>
          <w:gridAfter w:val="1"/>
          <w:wAfter w:w="18" w:type="dxa"/>
          <w:trHeight w:val="89"/>
        </w:trPr>
        <w:tc>
          <w:tcPr>
            <w:tcW w:w="3989" w:type="dxa"/>
            <w:gridSpan w:val="2"/>
            <w:hideMark/>
          </w:tcPr>
          <w:p w14:paraId="1CDA943C" w14:textId="14D38ED9" w:rsidR="002E156E" w:rsidRPr="00B11DAB" w:rsidRDefault="002E156E" w:rsidP="002E156E">
            <w:pPr>
              <w:ind w:left="990" w:right="-72"/>
              <w:rPr>
                <w:rFonts w:ascii="Arial" w:eastAsia="Arial" w:hAnsi="Arial" w:cs="Arial"/>
                <w:color w:val="auto"/>
                <w:sz w:val="18"/>
                <w:szCs w:val="18"/>
              </w:rPr>
            </w:pPr>
            <w:r w:rsidRPr="00B11DAB">
              <w:rPr>
                <w:rFonts w:ascii="Arial" w:eastAsia="Arial" w:hAnsi="Arial" w:cs="Arial"/>
                <w:color w:val="auto"/>
                <w:sz w:val="18"/>
                <w:szCs w:val="18"/>
              </w:rPr>
              <w:t xml:space="preserve">   Less than </w:t>
            </w:r>
            <w:r w:rsidR="00E70748" w:rsidRPr="00E70748">
              <w:rPr>
                <w:rFonts w:ascii="Arial" w:eastAsia="Arial" w:hAnsi="Arial" w:cs="Arial"/>
                <w:color w:val="auto"/>
                <w:sz w:val="18"/>
                <w:szCs w:val="18"/>
              </w:rPr>
              <w:t>1</w:t>
            </w:r>
            <w:r w:rsidRPr="00B11DAB">
              <w:rPr>
                <w:rFonts w:ascii="Arial" w:eastAsia="Arial" w:hAnsi="Arial" w:cs="Arial"/>
                <w:color w:val="auto"/>
                <w:sz w:val="18"/>
                <w:szCs w:val="18"/>
              </w:rPr>
              <w:t xml:space="preserve"> year</w:t>
            </w:r>
          </w:p>
        </w:tc>
        <w:tc>
          <w:tcPr>
            <w:tcW w:w="1368" w:type="dxa"/>
            <w:gridSpan w:val="2"/>
          </w:tcPr>
          <w:p w14:paraId="0875767A" w14:textId="44978F5E"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946</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104</w:t>
            </w:r>
          </w:p>
        </w:tc>
        <w:tc>
          <w:tcPr>
            <w:tcW w:w="1368" w:type="dxa"/>
            <w:gridSpan w:val="2"/>
          </w:tcPr>
          <w:p w14:paraId="1D4ECE09" w14:textId="32CA58B2"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31</w:t>
            </w:r>
          </w:p>
        </w:tc>
        <w:tc>
          <w:tcPr>
            <w:tcW w:w="1368" w:type="dxa"/>
            <w:gridSpan w:val="2"/>
          </w:tcPr>
          <w:p w14:paraId="7342ED15" w14:textId="47EA3CE6" w:rsidR="002E156E" w:rsidRPr="00B11DAB" w:rsidRDefault="002E156E" w:rsidP="002E156E">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c>
          <w:tcPr>
            <w:tcW w:w="1368" w:type="dxa"/>
            <w:gridSpan w:val="2"/>
          </w:tcPr>
          <w:p w14:paraId="698E3936" w14:textId="2C114BA6" w:rsidR="002E156E" w:rsidRPr="00B11DAB" w:rsidRDefault="002E156E" w:rsidP="002E156E">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r>
      <w:tr w:rsidR="002E156E" w:rsidRPr="00B11DAB" w14:paraId="7533B6D8" w14:textId="77777777" w:rsidTr="00B06965">
        <w:trPr>
          <w:gridAfter w:val="1"/>
          <w:wAfter w:w="18" w:type="dxa"/>
        </w:trPr>
        <w:tc>
          <w:tcPr>
            <w:tcW w:w="3989" w:type="dxa"/>
            <w:gridSpan w:val="2"/>
            <w:hideMark/>
          </w:tcPr>
          <w:p w14:paraId="76311D4F" w14:textId="7B64755F" w:rsidR="002E156E" w:rsidRPr="00B11DAB" w:rsidRDefault="002E156E" w:rsidP="002E156E">
            <w:pPr>
              <w:ind w:left="990" w:right="-72"/>
              <w:rPr>
                <w:rFonts w:ascii="Arial" w:eastAsia="Arial" w:hAnsi="Arial" w:cs="Arial"/>
                <w:color w:val="auto"/>
                <w:sz w:val="18"/>
                <w:szCs w:val="18"/>
              </w:rPr>
            </w:pPr>
            <w:r w:rsidRPr="00B11DAB">
              <w:rPr>
                <w:rFonts w:ascii="Arial" w:eastAsia="Arial" w:hAnsi="Arial" w:cs="Arial"/>
                <w:color w:val="auto"/>
                <w:sz w:val="18"/>
                <w:szCs w:val="18"/>
              </w:rPr>
              <w:t xml:space="preserve">   </w:t>
            </w:r>
            <w:r w:rsidR="00E70748" w:rsidRPr="00E70748">
              <w:rPr>
                <w:rFonts w:ascii="Arial" w:eastAsia="Arial" w:hAnsi="Arial" w:cs="Arial"/>
                <w:color w:val="auto"/>
                <w:sz w:val="18"/>
                <w:szCs w:val="18"/>
              </w:rPr>
              <w:t>1</w:t>
            </w:r>
            <w:r w:rsidRPr="00B11DAB">
              <w:rPr>
                <w:rFonts w:ascii="Arial" w:eastAsia="Arial" w:hAnsi="Arial" w:cs="Arial"/>
                <w:color w:val="auto"/>
                <w:sz w:val="18"/>
                <w:szCs w:val="18"/>
              </w:rPr>
              <w:t xml:space="preserve"> - </w:t>
            </w:r>
            <w:r w:rsidR="00E70748" w:rsidRPr="00E70748">
              <w:rPr>
                <w:rFonts w:ascii="Arial" w:eastAsia="Arial" w:hAnsi="Arial" w:cs="Arial"/>
                <w:color w:val="auto"/>
                <w:sz w:val="18"/>
                <w:szCs w:val="18"/>
              </w:rPr>
              <w:t>5</w:t>
            </w:r>
            <w:r w:rsidRPr="00B11DAB">
              <w:rPr>
                <w:rFonts w:ascii="Arial" w:eastAsia="Arial" w:hAnsi="Arial" w:cs="Arial"/>
                <w:color w:val="auto"/>
                <w:sz w:val="18"/>
                <w:szCs w:val="18"/>
              </w:rPr>
              <w:t xml:space="preserve"> years</w:t>
            </w:r>
          </w:p>
        </w:tc>
        <w:tc>
          <w:tcPr>
            <w:tcW w:w="1368" w:type="dxa"/>
            <w:gridSpan w:val="2"/>
          </w:tcPr>
          <w:p w14:paraId="553E5E8D" w14:textId="570E1242"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367</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730</w:t>
            </w:r>
          </w:p>
        </w:tc>
        <w:tc>
          <w:tcPr>
            <w:tcW w:w="1368" w:type="dxa"/>
            <w:gridSpan w:val="2"/>
          </w:tcPr>
          <w:p w14:paraId="54BE34FE" w14:textId="0C82E52A"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12</w:t>
            </w:r>
          </w:p>
        </w:tc>
        <w:tc>
          <w:tcPr>
            <w:tcW w:w="1368" w:type="dxa"/>
            <w:gridSpan w:val="2"/>
          </w:tcPr>
          <w:p w14:paraId="2003D216" w14:textId="6025B0BD" w:rsidR="002E156E" w:rsidRPr="00B11DAB" w:rsidRDefault="002E156E" w:rsidP="002E156E">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c>
          <w:tcPr>
            <w:tcW w:w="1368" w:type="dxa"/>
            <w:gridSpan w:val="2"/>
          </w:tcPr>
          <w:p w14:paraId="4D9F595A" w14:textId="35BF90B3" w:rsidR="002E156E" w:rsidRPr="00B11DAB" w:rsidRDefault="002E156E" w:rsidP="002E156E">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r>
      <w:tr w:rsidR="002E156E" w:rsidRPr="00B11DAB" w14:paraId="03494778" w14:textId="77777777" w:rsidTr="00B06965">
        <w:trPr>
          <w:gridAfter w:val="1"/>
          <w:wAfter w:w="18" w:type="dxa"/>
        </w:trPr>
        <w:tc>
          <w:tcPr>
            <w:tcW w:w="3989" w:type="dxa"/>
            <w:gridSpan w:val="2"/>
            <w:hideMark/>
          </w:tcPr>
          <w:p w14:paraId="5BFA84E9" w14:textId="545B9CA4" w:rsidR="002E156E" w:rsidRPr="00B11DAB" w:rsidRDefault="002E156E" w:rsidP="002E156E">
            <w:pPr>
              <w:ind w:left="990" w:right="-72"/>
              <w:rPr>
                <w:rFonts w:ascii="Arial" w:eastAsia="Arial" w:hAnsi="Arial" w:cs="Arial"/>
                <w:color w:val="auto"/>
                <w:sz w:val="18"/>
                <w:szCs w:val="18"/>
              </w:rPr>
            </w:pPr>
            <w:r w:rsidRPr="00B11DAB">
              <w:rPr>
                <w:rFonts w:ascii="Arial" w:eastAsia="Arial" w:hAnsi="Arial" w:cs="Arial"/>
                <w:color w:val="auto"/>
                <w:sz w:val="18"/>
                <w:szCs w:val="18"/>
              </w:rPr>
              <w:t xml:space="preserve">   Over </w:t>
            </w:r>
            <w:r w:rsidR="00E70748" w:rsidRPr="00E70748">
              <w:rPr>
                <w:rFonts w:ascii="Arial" w:eastAsia="Arial" w:hAnsi="Arial" w:cs="Arial"/>
                <w:color w:val="auto"/>
                <w:sz w:val="18"/>
                <w:szCs w:val="18"/>
              </w:rPr>
              <w:t>5</w:t>
            </w:r>
            <w:r w:rsidRPr="00B11DAB">
              <w:rPr>
                <w:rFonts w:ascii="Arial" w:eastAsia="Arial" w:hAnsi="Arial" w:cs="Arial"/>
                <w:color w:val="auto"/>
                <w:sz w:val="18"/>
                <w:szCs w:val="18"/>
              </w:rPr>
              <w:t xml:space="preserve"> years</w:t>
            </w:r>
          </w:p>
        </w:tc>
        <w:tc>
          <w:tcPr>
            <w:tcW w:w="1368" w:type="dxa"/>
            <w:gridSpan w:val="2"/>
            <w:tcBorders>
              <w:bottom w:val="single" w:sz="4" w:space="0" w:color="auto"/>
            </w:tcBorders>
          </w:tcPr>
          <w:p w14:paraId="34C9D602" w14:textId="0408F8CA" w:rsidR="002E156E" w:rsidRPr="00B11DAB" w:rsidRDefault="002E156E" w:rsidP="002E156E">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c>
          <w:tcPr>
            <w:tcW w:w="1368" w:type="dxa"/>
            <w:gridSpan w:val="2"/>
            <w:tcBorders>
              <w:bottom w:val="single" w:sz="4" w:space="0" w:color="auto"/>
            </w:tcBorders>
          </w:tcPr>
          <w:p w14:paraId="3E23CBC4" w14:textId="673D149A" w:rsidR="002E156E" w:rsidRPr="00B11DAB" w:rsidRDefault="002E156E" w:rsidP="002E156E">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c>
          <w:tcPr>
            <w:tcW w:w="1368" w:type="dxa"/>
            <w:gridSpan w:val="2"/>
            <w:tcBorders>
              <w:bottom w:val="single" w:sz="4" w:space="0" w:color="auto"/>
            </w:tcBorders>
          </w:tcPr>
          <w:p w14:paraId="7E4CEB27" w14:textId="6B64D300" w:rsidR="002E156E" w:rsidRPr="00B11DAB" w:rsidRDefault="002E156E" w:rsidP="002E156E">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c>
          <w:tcPr>
            <w:tcW w:w="1368" w:type="dxa"/>
            <w:gridSpan w:val="2"/>
            <w:tcBorders>
              <w:bottom w:val="single" w:sz="4" w:space="0" w:color="auto"/>
            </w:tcBorders>
          </w:tcPr>
          <w:p w14:paraId="67E625E9" w14:textId="0ADB31C8" w:rsidR="002E156E" w:rsidRPr="00B11DAB" w:rsidRDefault="002E156E" w:rsidP="002E156E">
            <w:pPr>
              <w:ind w:right="-72"/>
              <w:jc w:val="right"/>
              <w:rPr>
                <w:rFonts w:ascii="Arial" w:eastAsia="Calibri" w:hAnsi="Arial" w:cs="Arial"/>
                <w:color w:val="auto"/>
                <w:sz w:val="18"/>
                <w:szCs w:val="18"/>
              </w:rPr>
            </w:pPr>
            <w:r w:rsidRPr="00B11DAB">
              <w:rPr>
                <w:rFonts w:ascii="Arial" w:eastAsia="Calibri" w:hAnsi="Arial" w:cs="Arial"/>
                <w:color w:val="auto"/>
                <w:sz w:val="18"/>
                <w:szCs w:val="18"/>
              </w:rPr>
              <w:t>-</w:t>
            </w:r>
          </w:p>
        </w:tc>
      </w:tr>
      <w:tr w:rsidR="002E156E" w:rsidRPr="00B11DAB" w14:paraId="6493316F" w14:textId="77777777" w:rsidTr="00B06965">
        <w:trPr>
          <w:gridAfter w:val="1"/>
          <w:wAfter w:w="18" w:type="dxa"/>
        </w:trPr>
        <w:tc>
          <w:tcPr>
            <w:tcW w:w="3989" w:type="dxa"/>
            <w:gridSpan w:val="2"/>
          </w:tcPr>
          <w:p w14:paraId="54D86750" w14:textId="77777777" w:rsidR="002E156E" w:rsidRPr="00B11DAB" w:rsidRDefault="002E156E" w:rsidP="002E156E">
            <w:pPr>
              <w:ind w:left="990" w:right="-72"/>
              <w:rPr>
                <w:rFonts w:ascii="Arial" w:eastAsia="Arial" w:hAnsi="Arial" w:cs="Arial"/>
                <w:color w:val="auto"/>
                <w:sz w:val="18"/>
                <w:szCs w:val="18"/>
              </w:rPr>
            </w:pPr>
          </w:p>
        </w:tc>
        <w:tc>
          <w:tcPr>
            <w:tcW w:w="1368" w:type="dxa"/>
            <w:gridSpan w:val="2"/>
            <w:tcBorders>
              <w:top w:val="single" w:sz="4" w:space="0" w:color="auto"/>
            </w:tcBorders>
          </w:tcPr>
          <w:p w14:paraId="0D0039D0" w14:textId="77777777" w:rsidR="002E156E" w:rsidRPr="00B11DAB" w:rsidRDefault="002E156E" w:rsidP="002E156E">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5CB69A8E" w14:textId="77777777" w:rsidR="002E156E" w:rsidRPr="00B11DAB" w:rsidRDefault="002E156E" w:rsidP="002E156E">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64542A0D" w14:textId="77777777" w:rsidR="002E156E" w:rsidRPr="00B11DAB" w:rsidRDefault="002E156E" w:rsidP="002E156E">
            <w:pPr>
              <w:ind w:right="-72"/>
              <w:jc w:val="right"/>
              <w:rPr>
                <w:rFonts w:ascii="Arial" w:eastAsia="Calibri" w:hAnsi="Arial" w:cs="Arial"/>
                <w:color w:val="auto"/>
                <w:sz w:val="18"/>
                <w:szCs w:val="18"/>
              </w:rPr>
            </w:pPr>
          </w:p>
        </w:tc>
        <w:tc>
          <w:tcPr>
            <w:tcW w:w="1368" w:type="dxa"/>
            <w:gridSpan w:val="2"/>
            <w:tcBorders>
              <w:top w:val="single" w:sz="4" w:space="0" w:color="auto"/>
            </w:tcBorders>
          </w:tcPr>
          <w:p w14:paraId="0BDE2737" w14:textId="77777777" w:rsidR="002E156E" w:rsidRPr="00B11DAB" w:rsidRDefault="002E156E" w:rsidP="002E156E">
            <w:pPr>
              <w:ind w:right="-72"/>
              <w:jc w:val="right"/>
              <w:rPr>
                <w:rFonts w:ascii="Arial" w:eastAsia="Calibri" w:hAnsi="Arial" w:cs="Arial"/>
                <w:color w:val="auto"/>
                <w:sz w:val="18"/>
                <w:szCs w:val="18"/>
              </w:rPr>
            </w:pPr>
          </w:p>
        </w:tc>
      </w:tr>
      <w:tr w:rsidR="002E156E" w:rsidRPr="00B11DAB" w14:paraId="34110DAF" w14:textId="77777777" w:rsidTr="00B06965">
        <w:trPr>
          <w:gridAfter w:val="1"/>
          <w:wAfter w:w="18" w:type="dxa"/>
        </w:trPr>
        <w:tc>
          <w:tcPr>
            <w:tcW w:w="3989" w:type="dxa"/>
            <w:gridSpan w:val="2"/>
            <w:hideMark/>
          </w:tcPr>
          <w:p w14:paraId="50F860C8" w14:textId="3D054F56" w:rsidR="002E156E" w:rsidRPr="00B11DAB" w:rsidRDefault="002E156E" w:rsidP="002E156E">
            <w:pPr>
              <w:ind w:left="990" w:right="-72"/>
              <w:rPr>
                <w:rFonts w:ascii="Arial" w:eastAsia="Arial" w:hAnsi="Arial" w:cs="Arial"/>
                <w:color w:val="auto"/>
                <w:sz w:val="18"/>
                <w:szCs w:val="18"/>
              </w:rPr>
            </w:pPr>
          </w:p>
        </w:tc>
        <w:tc>
          <w:tcPr>
            <w:tcW w:w="1368" w:type="dxa"/>
            <w:gridSpan w:val="2"/>
            <w:tcBorders>
              <w:bottom w:val="single" w:sz="4" w:space="0" w:color="auto"/>
            </w:tcBorders>
          </w:tcPr>
          <w:p w14:paraId="63A5BE55" w14:textId="4145A681"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3</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061</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788</w:t>
            </w:r>
          </w:p>
        </w:tc>
        <w:tc>
          <w:tcPr>
            <w:tcW w:w="1368" w:type="dxa"/>
            <w:gridSpan w:val="2"/>
            <w:tcBorders>
              <w:bottom w:val="single" w:sz="4" w:space="0" w:color="auto"/>
            </w:tcBorders>
          </w:tcPr>
          <w:p w14:paraId="6883AF5F" w14:textId="1433DC58"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100</w:t>
            </w:r>
          </w:p>
        </w:tc>
        <w:tc>
          <w:tcPr>
            <w:tcW w:w="1368" w:type="dxa"/>
            <w:gridSpan w:val="2"/>
            <w:tcBorders>
              <w:bottom w:val="single" w:sz="4" w:space="0" w:color="auto"/>
            </w:tcBorders>
          </w:tcPr>
          <w:p w14:paraId="1EEBD051" w14:textId="66101E2C"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1</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977</w:t>
            </w:r>
            <w:r w:rsidR="002E156E" w:rsidRPr="00B11DAB">
              <w:rPr>
                <w:rFonts w:ascii="Arial" w:eastAsia="Calibri" w:hAnsi="Arial" w:cs="Arial"/>
                <w:color w:val="auto"/>
                <w:sz w:val="18"/>
                <w:szCs w:val="18"/>
              </w:rPr>
              <w:t>,</w:t>
            </w:r>
            <w:r w:rsidRPr="00E70748">
              <w:rPr>
                <w:rFonts w:ascii="Arial" w:eastAsia="Calibri" w:hAnsi="Arial" w:cs="Arial"/>
                <w:color w:val="auto"/>
                <w:sz w:val="18"/>
                <w:szCs w:val="18"/>
              </w:rPr>
              <w:t>252</w:t>
            </w:r>
          </w:p>
        </w:tc>
        <w:tc>
          <w:tcPr>
            <w:tcW w:w="1368" w:type="dxa"/>
            <w:gridSpan w:val="2"/>
            <w:tcBorders>
              <w:bottom w:val="single" w:sz="4" w:space="0" w:color="auto"/>
            </w:tcBorders>
          </w:tcPr>
          <w:p w14:paraId="57A3701E" w14:textId="4D80F1EA" w:rsidR="002E156E" w:rsidRPr="00B11DAB" w:rsidRDefault="00E70748" w:rsidP="002E156E">
            <w:pPr>
              <w:ind w:right="-72"/>
              <w:jc w:val="right"/>
              <w:rPr>
                <w:rFonts w:ascii="Arial" w:eastAsia="Calibri" w:hAnsi="Arial" w:cs="Arial"/>
                <w:color w:val="auto"/>
                <w:sz w:val="18"/>
                <w:szCs w:val="18"/>
              </w:rPr>
            </w:pPr>
            <w:r w:rsidRPr="00E70748">
              <w:rPr>
                <w:rFonts w:ascii="Arial" w:eastAsia="Calibri" w:hAnsi="Arial" w:cs="Arial"/>
                <w:color w:val="auto"/>
                <w:sz w:val="18"/>
                <w:szCs w:val="18"/>
              </w:rPr>
              <w:t>100</w:t>
            </w:r>
          </w:p>
        </w:tc>
      </w:tr>
    </w:tbl>
    <w:p w14:paraId="4B6AEAA7" w14:textId="6B6BB33D" w:rsidR="002E156E" w:rsidRDefault="002E156E" w:rsidP="002E156E">
      <w:pPr>
        <w:ind w:left="1080"/>
        <w:rPr>
          <w:rFonts w:ascii="Arial" w:eastAsia="Arial" w:hAnsi="Arial" w:cs="Arial"/>
          <w:i/>
          <w:iCs/>
          <w:color w:val="auto"/>
          <w:sz w:val="18"/>
          <w:szCs w:val="18"/>
        </w:rPr>
      </w:pPr>
    </w:p>
    <w:p w14:paraId="16E1B1B9" w14:textId="77777777" w:rsidR="00352213" w:rsidRPr="00B11DAB" w:rsidRDefault="002E156E" w:rsidP="002E156E">
      <w:pPr>
        <w:ind w:left="1080"/>
        <w:rPr>
          <w:rFonts w:ascii="Arial" w:eastAsia="Arial" w:hAnsi="Arial" w:cs="Arial"/>
          <w:i/>
          <w:iCs/>
          <w:color w:val="auto"/>
          <w:sz w:val="18"/>
          <w:szCs w:val="18"/>
        </w:rPr>
      </w:pPr>
      <w:r>
        <w:rPr>
          <w:rFonts w:ascii="Arial" w:eastAsia="Arial" w:hAnsi="Arial" w:cs="Arial"/>
          <w:i/>
          <w:iCs/>
          <w:color w:val="auto"/>
          <w:sz w:val="18"/>
          <w:szCs w:val="18"/>
        </w:rPr>
        <w:br w:type="page"/>
      </w:r>
    </w:p>
    <w:p w14:paraId="59761105" w14:textId="3C5828C2" w:rsidR="003711B0" w:rsidRPr="00B11DAB" w:rsidRDefault="003711B0" w:rsidP="002E156E">
      <w:pPr>
        <w:ind w:left="1080"/>
        <w:rPr>
          <w:rFonts w:ascii="Arial" w:eastAsia="Arial" w:hAnsi="Arial" w:cs="Arial"/>
          <w:i/>
          <w:iCs/>
          <w:color w:val="auto"/>
          <w:sz w:val="18"/>
          <w:szCs w:val="18"/>
        </w:rPr>
      </w:pPr>
      <w:r w:rsidRPr="00B11DAB">
        <w:rPr>
          <w:rFonts w:ascii="Arial" w:eastAsia="Arial" w:hAnsi="Arial" w:cs="Arial"/>
          <w:i/>
          <w:iCs/>
          <w:color w:val="auto"/>
          <w:sz w:val="18"/>
          <w:szCs w:val="18"/>
        </w:rPr>
        <w:t>Sensitivity</w:t>
      </w:r>
    </w:p>
    <w:p w14:paraId="2177C72F" w14:textId="77777777" w:rsidR="003711B0" w:rsidRPr="00B11DAB" w:rsidRDefault="003711B0" w:rsidP="002E156E">
      <w:pPr>
        <w:ind w:left="1080"/>
        <w:jc w:val="both"/>
        <w:rPr>
          <w:rFonts w:ascii="Arial" w:eastAsia="Times New Roman" w:hAnsi="Arial" w:cs="Arial"/>
          <w:color w:val="auto"/>
          <w:sz w:val="18"/>
          <w:szCs w:val="18"/>
        </w:rPr>
      </w:pPr>
    </w:p>
    <w:p w14:paraId="4D0A9176" w14:textId="69D25911" w:rsidR="00D64988" w:rsidRPr="00B11DAB" w:rsidRDefault="00D64988" w:rsidP="002E156E">
      <w:pPr>
        <w:pStyle w:val="BlockText"/>
        <w:ind w:left="1080" w:right="0"/>
        <w:jc w:val="both"/>
        <w:rPr>
          <w:rFonts w:ascii="Arial" w:eastAsia="Arial Unicode MS" w:hAnsi="Arial" w:cs="Arial"/>
          <w:color w:val="auto"/>
          <w:sz w:val="18"/>
          <w:szCs w:val="18"/>
        </w:rPr>
      </w:pPr>
      <w:r w:rsidRPr="00B11DAB">
        <w:rPr>
          <w:rFonts w:ascii="Arial" w:eastAsia="Arial Unicode MS" w:hAnsi="Arial" w:cs="Arial"/>
          <w:color w:val="auto"/>
          <w:spacing w:val="-4"/>
          <w:sz w:val="18"/>
          <w:szCs w:val="18"/>
        </w:rPr>
        <w:t xml:space="preserve">Profit or loss is sensitive to </w:t>
      </w:r>
      <w:r w:rsidR="00C257AF" w:rsidRPr="00B11DAB">
        <w:rPr>
          <w:rFonts w:ascii="Arial" w:eastAsia="Arial Unicode MS" w:hAnsi="Arial" w:cs="Arial"/>
          <w:color w:val="auto"/>
          <w:spacing w:val="-4"/>
          <w:sz w:val="18"/>
          <w:szCs w:val="18"/>
        </w:rPr>
        <w:t>increase</w:t>
      </w:r>
      <w:r w:rsidRPr="00B11DAB">
        <w:rPr>
          <w:rFonts w:ascii="Arial" w:eastAsia="Arial Unicode MS" w:hAnsi="Arial" w:cs="Arial"/>
          <w:color w:val="auto"/>
          <w:spacing w:val="-4"/>
          <w:sz w:val="18"/>
          <w:szCs w:val="18"/>
        </w:rPr>
        <w:t xml:space="preserve"> or </w:t>
      </w:r>
      <w:r w:rsidR="00C257AF" w:rsidRPr="00B11DAB">
        <w:rPr>
          <w:rFonts w:ascii="Arial" w:eastAsia="Arial Unicode MS" w:hAnsi="Arial" w:cs="Arial"/>
          <w:color w:val="auto"/>
          <w:spacing w:val="-4"/>
          <w:sz w:val="18"/>
          <w:szCs w:val="18"/>
        </w:rPr>
        <w:t>decrease</w:t>
      </w:r>
      <w:r w:rsidRPr="00B11DAB">
        <w:rPr>
          <w:rFonts w:ascii="Arial" w:eastAsia="Arial Unicode MS" w:hAnsi="Arial" w:cs="Arial"/>
          <w:color w:val="auto"/>
          <w:spacing w:val="-4"/>
          <w:sz w:val="18"/>
          <w:szCs w:val="18"/>
        </w:rPr>
        <w:t xml:space="preserve"> </w:t>
      </w:r>
      <w:r w:rsidR="001A2CBA" w:rsidRPr="00B11DAB">
        <w:rPr>
          <w:rFonts w:ascii="Arial" w:eastAsia="Arial Unicode MS" w:hAnsi="Arial" w:cs="Arial"/>
          <w:color w:val="auto"/>
          <w:spacing w:val="-4"/>
          <w:sz w:val="18"/>
          <w:szCs w:val="18"/>
        </w:rPr>
        <w:t>in</w:t>
      </w:r>
      <w:r w:rsidRPr="00B11DAB">
        <w:rPr>
          <w:rFonts w:ascii="Arial" w:eastAsia="Arial Unicode MS" w:hAnsi="Arial" w:cs="Arial"/>
          <w:color w:val="auto"/>
          <w:spacing w:val="-4"/>
          <w:sz w:val="18"/>
          <w:szCs w:val="18"/>
        </w:rPr>
        <w:t xml:space="preserve"> interest income from cash and cash equivalents,</w:t>
      </w:r>
      <w:r w:rsidRPr="00B11DAB">
        <w:rPr>
          <w:rFonts w:ascii="Arial" w:eastAsia="Arial Unicode MS" w:hAnsi="Arial" w:cs="Arial"/>
          <w:color w:val="auto"/>
          <w:sz w:val="18"/>
          <w:szCs w:val="18"/>
        </w:rPr>
        <w:t xml:space="preserve"> and interest expenses from borrowings as a result of changes in interest rates. Other components of equity change as a result of an increase or decrease in the fair value of the cash flow hedges of </w:t>
      </w:r>
      <w:r w:rsidRPr="00B11DAB">
        <w:rPr>
          <w:rFonts w:ascii="Arial" w:eastAsia="Arial Unicode MS" w:hAnsi="Arial" w:cs="Arial"/>
          <w:color w:val="auto"/>
          <w:spacing w:val="-4"/>
          <w:sz w:val="18"/>
          <w:szCs w:val="18"/>
        </w:rPr>
        <w:t>borrowings and the fair value of debt investments at fair value through other comprehensive income.</w:t>
      </w:r>
    </w:p>
    <w:p w14:paraId="2A98413B" w14:textId="77777777" w:rsidR="009621E0" w:rsidRPr="00B11DAB" w:rsidRDefault="009621E0" w:rsidP="002E156E">
      <w:pPr>
        <w:pStyle w:val="BlockText"/>
        <w:ind w:left="1080" w:right="0"/>
        <w:jc w:val="both"/>
        <w:rPr>
          <w:rFonts w:ascii="Arial" w:eastAsia="Arial Unicode MS" w:hAnsi="Arial" w:cs="Arial"/>
          <w:color w:val="auto"/>
          <w:sz w:val="18"/>
          <w:szCs w:val="18"/>
        </w:rPr>
      </w:pPr>
    </w:p>
    <w:tbl>
      <w:tblPr>
        <w:tblW w:w="9360" w:type="dxa"/>
        <w:tblInd w:w="198" w:type="dxa"/>
        <w:tblLook w:val="04A0" w:firstRow="1" w:lastRow="0" w:firstColumn="1" w:lastColumn="0" w:noHBand="0" w:noVBand="1"/>
      </w:tblPr>
      <w:tblGrid>
        <w:gridCol w:w="6192"/>
        <w:gridCol w:w="1584"/>
        <w:gridCol w:w="1584"/>
      </w:tblGrid>
      <w:tr w:rsidR="007E2909" w:rsidRPr="00B11DAB" w14:paraId="3F70198A" w14:textId="77777777" w:rsidTr="002E156E">
        <w:tc>
          <w:tcPr>
            <w:tcW w:w="6192" w:type="dxa"/>
          </w:tcPr>
          <w:p w14:paraId="774C6C79" w14:textId="77777777" w:rsidR="00D64988" w:rsidRPr="00B11DAB" w:rsidRDefault="00D64988" w:rsidP="00B11DAB">
            <w:pPr>
              <w:ind w:left="880" w:right="-72"/>
              <w:rPr>
                <w:rFonts w:ascii="Arial" w:eastAsia="Times New Roman" w:hAnsi="Arial" w:cs="Arial"/>
                <w:color w:val="auto"/>
                <w:sz w:val="18"/>
                <w:szCs w:val="18"/>
              </w:rPr>
            </w:pPr>
          </w:p>
        </w:tc>
        <w:tc>
          <w:tcPr>
            <w:tcW w:w="3168" w:type="dxa"/>
            <w:gridSpan w:val="2"/>
            <w:tcBorders>
              <w:left w:val="nil"/>
              <w:bottom w:val="single" w:sz="4" w:space="0" w:color="auto"/>
              <w:right w:val="nil"/>
            </w:tcBorders>
            <w:hideMark/>
          </w:tcPr>
          <w:p w14:paraId="49EA5FF5" w14:textId="77777777" w:rsidR="00D64988" w:rsidRPr="00B11DAB" w:rsidRDefault="00D64988" w:rsidP="0063513D">
            <w:pPr>
              <w:jc w:val="center"/>
              <w:rPr>
                <w:rFonts w:ascii="Arial" w:eastAsia="Times New Roman" w:hAnsi="Arial" w:cs="Arial"/>
                <w:b/>
                <w:bCs/>
                <w:color w:val="auto"/>
                <w:sz w:val="18"/>
                <w:szCs w:val="18"/>
              </w:rPr>
            </w:pPr>
            <w:r w:rsidRPr="00B11DAB">
              <w:rPr>
                <w:rFonts w:ascii="Arial" w:eastAsia="Times New Roman" w:hAnsi="Arial" w:cs="Arial"/>
                <w:b/>
                <w:bCs/>
                <w:color w:val="auto"/>
                <w:sz w:val="18"/>
                <w:szCs w:val="18"/>
              </w:rPr>
              <w:t>Consolidated financial statements</w:t>
            </w:r>
          </w:p>
        </w:tc>
      </w:tr>
      <w:tr w:rsidR="007E2909" w:rsidRPr="00B11DAB" w14:paraId="21905A16" w14:textId="77777777" w:rsidTr="002E156E">
        <w:tc>
          <w:tcPr>
            <w:tcW w:w="6192" w:type="dxa"/>
          </w:tcPr>
          <w:p w14:paraId="4A908D50" w14:textId="77777777" w:rsidR="00D64988" w:rsidRPr="00B11DAB" w:rsidRDefault="00D64988" w:rsidP="00B11DAB">
            <w:pPr>
              <w:ind w:left="880" w:right="-72"/>
              <w:rPr>
                <w:rFonts w:ascii="Arial" w:eastAsia="Times New Roman" w:hAnsi="Arial" w:cs="Arial"/>
                <w:color w:val="auto"/>
                <w:sz w:val="18"/>
                <w:szCs w:val="18"/>
              </w:rPr>
            </w:pPr>
          </w:p>
        </w:tc>
        <w:tc>
          <w:tcPr>
            <w:tcW w:w="3168" w:type="dxa"/>
            <w:gridSpan w:val="2"/>
            <w:tcBorders>
              <w:top w:val="single" w:sz="4" w:space="0" w:color="auto"/>
              <w:left w:val="nil"/>
              <w:bottom w:val="single" w:sz="4" w:space="0" w:color="auto"/>
              <w:right w:val="nil"/>
            </w:tcBorders>
          </w:tcPr>
          <w:p w14:paraId="188E2E3B" w14:textId="77777777" w:rsidR="00D64988" w:rsidRPr="00B11DAB" w:rsidRDefault="00D64988" w:rsidP="0063513D">
            <w:pPr>
              <w:jc w:val="center"/>
              <w:rPr>
                <w:rFonts w:ascii="Arial" w:eastAsia="Times New Roman" w:hAnsi="Arial" w:cs="Arial"/>
                <w:b/>
                <w:bCs/>
                <w:color w:val="auto"/>
                <w:sz w:val="18"/>
                <w:szCs w:val="18"/>
              </w:rPr>
            </w:pPr>
            <w:r w:rsidRPr="00B11DAB">
              <w:rPr>
                <w:rFonts w:ascii="Arial" w:eastAsia="Times New Roman" w:hAnsi="Arial" w:cs="Arial"/>
                <w:b/>
                <w:bCs/>
                <w:color w:val="auto"/>
                <w:sz w:val="18"/>
                <w:szCs w:val="18"/>
              </w:rPr>
              <w:t>Impact to net profit</w:t>
            </w:r>
          </w:p>
        </w:tc>
      </w:tr>
      <w:tr w:rsidR="007E2909" w:rsidRPr="00B11DAB" w14:paraId="05C31B3D" w14:textId="77777777" w:rsidTr="002E156E">
        <w:tc>
          <w:tcPr>
            <w:tcW w:w="6192" w:type="dxa"/>
          </w:tcPr>
          <w:p w14:paraId="39DCD0DD" w14:textId="77777777" w:rsidR="00D64988" w:rsidRPr="00B11DAB" w:rsidRDefault="00D64988" w:rsidP="00B11DAB">
            <w:pPr>
              <w:ind w:left="880" w:right="-72"/>
              <w:rPr>
                <w:rFonts w:ascii="Arial" w:eastAsia="Times New Roman" w:hAnsi="Arial" w:cs="Arial"/>
                <w:color w:val="auto"/>
                <w:sz w:val="18"/>
                <w:szCs w:val="18"/>
              </w:rPr>
            </w:pPr>
          </w:p>
        </w:tc>
        <w:tc>
          <w:tcPr>
            <w:tcW w:w="1584" w:type="dxa"/>
            <w:tcBorders>
              <w:top w:val="single" w:sz="4" w:space="0" w:color="auto"/>
              <w:left w:val="nil"/>
              <w:bottom w:val="single" w:sz="4" w:space="0" w:color="auto"/>
              <w:right w:val="nil"/>
            </w:tcBorders>
            <w:hideMark/>
          </w:tcPr>
          <w:p w14:paraId="67458413" w14:textId="09C38A9A" w:rsidR="00D64988" w:rsidRPr="00B11DAB" w:rsidRDefault="00E70748" w:rsidP="0063513D">
            <w:pPr>
              <w:ind w:right="-72" w:hanging="109"/>
              <w:jc w:val="right"/>
              <w:rPr>
                <w:rFonts w:ascii="Arial" w:eastAsia="Times New Roman" w:hAnsi="Arial" w:cs="Arial"/>
                <w:b/>
                <w:bCs/>
                <w:color w:val="auto"/>
                <w:sz w:val="18"/>
                <w:szCs w:val="18"/>
              </w:rPr>
            </w:pPr>
            <w:r w:rsidRPr="00E70748">
              <w:rPr>
                <w:rFonts w:ascii="Arial" w:eastAsia="Times New Roman" w:hAnsi="Arial" w:cs="Arial"/>
                <w:b/>
                <w:bCs/>
                <w:color w:val="auto"/>
                <w:sz w:val="18"/>
                <w:szCs w:val="18"/>
              </w:rPr>
              <w:t>2025</w:t>
            </w:r>
          </w:p>
          <w:p w14:paraId="70E8CC47" w14:textId="77777777" w:rsidR="00D64988" w:rsidRPr="00B11DAB" w:rsidRDefault="00D64988" w:rsidP="0063513D">
            <w:pPr>
              <w:ind w:right="-72"/>
              <w:jc w:val="right"/>
              <w:rPr>
                <w:rFonts w:ascii="Arial" w:eastAsia="Times New Roman" w:hAnsi="Arial" w:cs="Arial"/>
                <w:b/>
                <w:bCs/>
                <w:color w:val="auto"/>
                <w:sz w:val="18"/>
                <w:szCs w:val="18"/>
              </w:rPr>
            </w:pPr>
            <w:r w:rsidRPr="00B11DAB">
              <w:rPr>
                <w:rFonts w:ascii="Arial" w:eastAsia="Times New Roman" w:hAnsi="Arial" w:cs="Arial"/>
                <w:b/>
                <w:bCs/>
                <w:color w:val="auto"/>
                <w:sz w:val="18"/>
                <w:szCs w:val="18"/>
              </w:rPr>
              <w:t xml:space="preserve">Thousand </w:t>
            </w:r>
          </w:p>
          <w:p w14:paraId="2DF1B7E8" w14:textId="77777777" w:rsidR="00D64988" w:rsidRDefault="00D64988" w:rsidP="0063513D">
            <w:pPr>
              <w:ind w:right="-72"/>
              <w:jc w:val="right"/>
              <w:rPr>
                <w:rFonts w:ascii="Arial" w:eastAsia="Times New Roman" w:hAnsi="Arial" w:cs="Arial"/>
                <w:b/>
                <w:bCs/>
                <w:color w:val="auto"/>
                <w:sz w:val="18"/>
                <w:szCs w:val="18"/>
                <w:highlight w:val="lightGray"/>
              </w:rPr>
            </w:pPr>
            <w:r w:rsidRPr="00B11DAB">
              <w:rPr>
                <w:rFonts w:ascii="Arial" w:eastAsia="Times New Roman" w:hAnsi="Arial" w:cs="Arial"/>
                <w:b/>
                <w:bCs/>
                <w:color w:val="auto"/>
                <w:sz w:val="18"/>
                <w:szCs w:val="18"/>
              </w:rPr>
              <w:t>Baht</w:t>
            </w:r>
          </w:p>
        </w:tc>
        <w:tc>
          <w:tcPr>
            <w:tcW w:w="1584" w:type="dxa"/>
            <w:tcBorders>
              <w:top w:val="single" w:sz="4" w:space="0" w:color="auto"/>
              <w:left w:val="nil"/>
              <w:bottom w:val="single" w:sz="4" w:space="0" w:color="auto"/>
              <w:right w:val="nil"/>
            </w:tcBorders>
            <w:hideMark/>
          </w:tcPr>
          <w:p w14:paraId="2D28F95A" w14:textId="35FD2405" w:rsidR="00D64988" w:rsidRPr="00B11DAB" w:rsidRDefault="00E70748" w:rsidP="0063513D">
            <w:pPr>
              <w:ind w:right="-72" w:hanging="109"/>
              <w:jc w:val="right"/>
              <w:rPr>
                <w:rFonts w:ascii="Arial" w:eastAsia="Times New Roman" w:hAnsi="Arial" w:cs="Arial"/>
                <w:b/>
                <w:bCs/>
                <w:color w:val="auto"/>
                <w:sz w:val="18"/>
                <w:szCs w:val="18"/>
              </w:rPr>
            </w:pPr>
            <w:r w:rsidRPr="00E70748">
              <w:rPr>
                <w:rFonts w:ascii="Arial" w:eastAsia="Times New Roman" w:hAnsi="Arial" w:cs="Arial"/>
                <w:b/>
                <w:bCs/>
                <w:color w:val="auto"/>
                <w:sz w:val="18"/>
                <w:szCs w:val="18"/>
              </w:rPr>
              <w:t>2024</w:t>
            </w:r>
          </w:p>
          <w:p w14:paraId="17F2C2C5" w14:textId="77777777" w:rsidR="00D64988" w:rsidRPr="00B11DAB" w:rsidRDefault="00D64988" w:rsidP="0063513D">
            <w:pPr>
              <w:ind w:right="-72"/>
              <w:jc w:val="right"/>
              <w:rPr>
                <w:rFonts w:ascii="Arial" w:eastAsia="Times New Roman" w:hAnsi="Arial" w:cs="Arial"/>
                <w:b/>
                <w:bCs/>
                <w:color w:val="auto"/>
                <w:sz w:val="18"/>
                <w:szCs w:val="18"/>
              </w:rPr>
            </w:pPr>
            <w:r w:rsidRPr="00B11DAB">
              <w:rPr>
                <w:rFonts w:ascii="Arial" w:eastAsia="Times New Roman" w:hAnsi="Arial" w:cs="Arial"/>
                <w:b/>
                <w:bCs/>
                <w:color w:val="auto"/>
                <w:sz w:val="18"/>
                <w:szCs w:val="18"/>
              </w:rPr>
              <w:t xml:space="preserve">Thousand </w:t>
            </w:r>
          </w:p>
          <w:p w14:paraId="5726C792" w14:textId="77777777" w:rsidR="00D64988" w:rsidRDefault="00D64988" w:rsidP="0063513D">
            <w:pPr>
              <w:ind w:right="-72"/>
              <w:jc w:val="right"/>
              <w:rPr>
                <w:rFonts w:ascii="Arial" w:eastAsia="Times New Roman" w:hAnsi="Arial" w:cs="Arial"/>
                <w:b/>
                <w:bCs/>
                <w:color w:val="auto"/>
                <w:sz w:val="18"/>
                <w:szCs w:val="18"/>
                <w:highlight w:val="lightGray"/>
              </w:rPr>
            </w:pPr>
            <w:r w:rsidRPr="00B11DAB">
              <w:rPr>
                <w:rFonts w:ascii="Arial" w:eastAsia="Times New Roman" w:hAnsi="Arial" w:cs="Arial"/>
                <w:b/>
                <w:bCs/>
                <w:color w:val="auto"/>
                <w:sz w:val="18"/>
                <w:szCs w:val="18"/>
              </w:rPr>
              <w:t>Baht</w:t>
            </w:r>
          </w:p>
        </w:tc>
      </w:tr>
      <w:tr w:rsidR="00055D45" w:rsidRPr="00B11DAB" w14:paraId="7199668D" w14:textId="77777777" w:rsidTr="002E156E">
        <w:tc>
          <w:tcPr>
            <w:tcW w:w="6192" w:type="dxa"/>
            <w:hideMark/>
          </w:tcPr>
          <w:p w14:paraId="28F8958E" w14:textId="41F2073E" w:rsidR="00055D45" w:rsidRPr="00B11DAB" w:rsidRDefault="00055D45" w:rsidP="00B11DAB">
            <w:pPr>
              <w:ind w:left="880" w:right="-72"/>
              <w:rPr>
                <w:rFonts w:ascii="Arial" w:eastAsia="Times New Roman" w:hAnsi="Arial" w:cs="Arial"/>
                <w:color w:val="auto"/>
                <w:sz w:val="18"/>
                <w:szCs w:val="18"/>
              </w:rPr>
            </w:pPr>
            <w:r w:rsidRPr="00B11DAB">
              <w:rPr>
                <w:rFonts w:ascii="Arial" w:eastAsia="Times New Roman" w:hAnsi="Arial" w:cs="Arial"/>
                <w:color w:val="auto"/>
                <w:sz w:val="18"/>
                <w:szCs w:val="18"/>
              </w:rPr>
              <w:t>Interest rate - increase by</w:t>
            </w:r>
            <w:r w:rsidR="000C718F"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4</w:t>
            </w:r>
            <w:r w:rsidR="000C718F"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91</w:t>
            </w:r>
            <w:r w:rsidR="000C718F" w:rsidRPr="00B11DAB">
              <w:rPr>
                <w:rFonts w:ascii="Arial" w:eastAsia="Times New Roman" w:hAnsi="Arial" w:cs="Arial"/>
                <w:color w:val="auto"/>
                <w:sz w:val="18"/>
                <w:szCs w:val="18"/>
              </w:rPr>
              <w:t xml:space="preserve"> </w:t>
            </w:r>
            <w:r w:rsidRPr="00B11DAB">
              <w:rPr>
                <w:rFonts w:ascii="Arial" w:eastAsia="Times New Roman" w:hAnsi="Arial" w:cs="Arial"/>
                <w:color w:val="auto"/>
                <w:sz w:val="18"/>
                <w:szCs w:val="18"/>
              </w:rPr>
              <w:t xml:space="preserve">% </w:t>
            </w:r>
            <w:r w:rsidRPr="00B11DAB">
              <w:rPr>
                <w:rFonts w:ascii="Arial" w:eastAsia="Times New Roman" w:hAnsi="Arial" w:cs="Arial"/>
                <w:color w:val="auto"/>
                <w:sz w:val="18"/>
                <w:szCs w:val="18"/>
              </w:rPr>
              <w:br/>
              <w:t xml:space="preserve">   (</w:t>
            </w:r>
            <w:r w:rsidR="00E70748" w:rsidRPr="00E70748">
              <w:rPr>
                <w:rFonts w:ascii="Arial" w:eastAsia="Times New Roman" w:hAnsi="Arial" w:cs="Arial"/>
                <w:color w:val="auto"/>
                <w:sz w:val="18"/>
                <w:szCs w:val="18"/>
              </w:rPr>
              <w:t>2024</w:t>
            </w:r>
            <w:r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4</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50</w:t>
            </w:r>
            <w:r w:rsidRPr="00B11DAB">
              <w:rPr>
                <w:rFonts w:ascii="Arial" w:eastAsia="Times New Roman" w:hAnsi="Arial" w:cs="Arial"/>
                <w:color w:val="auto"/>
                <w:sz w:val="18"/>
                <w:szCs w:val="18"/>
              </w:rPr>
              <w:t xml:space="preserve"> %)*</w:t>
            </w:r>
          </w:p>
        </w:tc>
        <w:tc>
          <w:tcPr>
            <w:tcW w:w="1584" w:type="dxa"/>
            <w:tcBorders>
              <w:top w:val="single" w:sz="4" w:space="0" w:color="auto"/>
              <w:left w:val="nil"/>
              <w:right w:val="nil"/>
            </w:tcBorders>
          </w:tcPr>
          <w:p w14:paraId="79360990" w14:textId="77777777" w:rsidR="00055D45" w:rsidRPr="00B11DAB" w:rsidRDefault="00055D45" w:rsidP="00055D45">
            <w:pPr>
              <w:ind w:right="-72"/>
              <w:jc w:val="right"/>
              <w:rPr>
                <w:rFonts w:ascii="Arial" w:eastAsia="Times New Roman" w:hAnsi="Arial" w:cs="Arial"/>
                <w:color w:val="auto"/>
                <w:sz w:val="18"/>
                <w:szCs w:val="18"/>
              </w:rPr>
            </w:pPr>
          </w:p>
          <w:p w14:paraId="638E2A5F" w14:textId="6ACA334A" w:rsidR="00055D45" w:rsidRPr="00B11DAB" w:rsidRDefault="00055D45" w:rsidP="00055D45">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115</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950</w:t>
            </w:r>
            <w:r w:rsidRPr="00B11DAB">
              <w:rPr>
                <w:rFonts w:ascii="Arial" w:eastAsia="Times New Roman" w:hAnsi="Arial" w:cs="Arial"/>
                <w:color w:val="auto"/>
                <w:sz w:val="18"/>
                <w:szCs w:val="18"/>
              </w:rPr>
              <w:t>)</w:t>
            </w:r>
          </w:p>
        </w:tc>
        <w:tc>
          <w:tcPr>
            <w:tcW w:w="1584" w:type="dxa"/>
            <w:tcBorders>
              <w:top w:val="single" w:sz="4" w:space="0" w:color="auto"/>
              <w:left w:val="nil"/>
              <w:right w:val="nil"/>
            </w:tcBorders>
            <w:vAlign w:val="bottom"/>
            <w:hideMark/>
          </w:tcPr>
          <w:p w14:paraId="5FFC6AC8" w14:textId="05CDC1BF" w:rsidR="00055D45" w:rsidRPr="00B11DAB" w:rsidRDefault="00055D45" w:rsidP="00055D45">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120</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704</w:t>
            </w:r>
            <w:r w:rsidRPr="00B11DAB">
              <w:rPr>
                <w:rFonts w:ascii="Arial" w:eastAsia="Times New Roman" w:hAnsi="Arial" w:cs="Arial"/>
                <w:color w:val="auto"/>
                <w:sz w:val="18"/>
                <w:szCs w:val="18"/>
              </w:rPr>
              <w:t>)</w:t>
            </w:r>
          </w:p>
        </w:tc>
      </w:tr>
      <w:tr w:rsidR="00055D45" w:rsidRPr="00B11DAB" w14:paraId="72928D33" w14:textId="77777777" w:rsidTr="002E156E">
        <w:tc>
          <w:tcPr>
            <w:tcW w:w="6192" w:type="dxa"/>
            <w:hideMark/>
          </w:tcPr>
          <w:p w14:paraId="25001EA5" w14:textId="33C60230" w:rsidR="00055D45" w:rsidRPr="00B11DAB" w:rsidRDefault="00055D45" w:rsidP="00B11DAB">
            <w:pPr>
              <w:ind w:left="880" w:right="-72"/>
              <w:rPr>
                <w:rFonts w:ascii="Arial" w:eastAsia="Times New Roman" w:hAnsi="Arial" w:cs="Arial"/>
                <w:color w:val="auto"/>
                <w:sz w:val="18"/>
                <w:szCs w:val="18"/>
              </w:rPr>
            </w:pPr>
            <w:r w:rsidRPr="00B11DAB">
              <w:rPr>
                <w:rFonts w:ascii="Arial" w:eastAsia="Times New Roman" w:hAnsi="Arial" w:cs="Arial"/>
                <w:color w:val="auto"/>
                <w:sz w:val="18"/>
                <w:szCs w:val="18"/>
              </w:rPr>
              <w:t xml:space="preserve">Interest rate - decrease by </w:t>
            </w:r>
            <w:r w:rsidR="00E70748" w:rsidRPr="00E70748">
              <w:rPr>
                <w:rFonts w:ascii="Arial" w:eastAsia="Times New Roman" w:hAnsi="Arial" w:cs="Arial"/>
                <w:color w:val="auto"/>
                <w:sz w:val="18"/>
                <w:szCs w:val="18"/>
              </w:rPr>
              <w:t>4</w:t>
            </w:r>
            <w:r w:rsidR="000C718F"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91</w:t>
            </w:r>
            <w:r w:rsidR="000C718F" w:rsidRPr="00B11DAB">
              <w:rPr>
                <w:rFonts w:ascii="Arial" w:eastAsia="Times New Roman" w:hAnsi="Arial" w:cs="Arial"/>
                <w:color w:val="auto"/>
                <w:sz w:val="18"/>
                <w:szCs w:val="18"/>
              </w:rPr>
              <w:t xml:space="preserve"> </w:t>
            </w:r>
            <w:r w:rsidRPr="00B11DAB">
              <w:rPr>
                <w:rFonts w:ascii="Arial" w:eastAsia="Times New Roman" w:hAnsi="Arial" w:cs="Arial"/>
                <w:color w:val="auto"/>
                <w:sz w:val="18"/>
                <w:szCs w:val="18"/>
              </w:rPr>
              <w:t>%</w:t>
            </w:r>
            <w:r w:rsidRPr="00B11DAB">
              <w:rPr>
                <w:rFonts w:ascii="Arial" w:hAnsi="Arial" w:cs="Arial"/>
              </w:rPr>
              <w:br/>
            </w:r>
            <w:r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2024</w:t>
            </w:r>
            <w:r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4</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50</w:t>
            </w:r>
            <w:r w:rsidRPr="00B11DAB">
              <w:rPr>
                <w:rFonts w:ascii="Arial" w:eastAsia="Times New Roman" w:hAnsi="Arial" w:cs="Arial"/>
                <w:color w:val="auto"/>
                <w:sz w:val="18"/>
                <w:szCs w:val="18"/>
              </w:rPr>
              <w:t xml:space="preserve"> %)*</w:t>
            </w:r>
          </w:p>
        </w:tc>
        <w:tc>
          <w:tcPr>
            <w:tcW w:w="1584" w:type="dxa"/>
          </w:tcPr>
          <w:p w14:paraId="5EEB7803" w14:textId="77777777" w:rsidR="00055D45" w:rsidRPr="00B11DAB" w:rsidRDefault="00055D45" w:rsidP="00055D45">
            <w:pPr>
              <w:ind w:right="-72"/>
              <w:jc w:val="right"/>
              <w:rPr>
                <w:rFonts w:ascii="Arial" w:eastAsia="Times New Roman" w:hAnsi="Arial" w:cs="Arial"/>
                <w:color w:val="auto"/>
                <w:sz w:val="18"/>
                <w:szCs w:val="18"/>
              </w:rPr>
            </w:pPr>
          </w:p>
          <w:p w14:paraId="10A45751" w14:textId="3E43AE5B" w:rsidR="00055D45" w:rsidRPr="00B11DAB" w:rsidRDefault="00E70748" w:rsidP="00055D45">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115</w:t>
            </w:r>
            <w:r w:rsidR="00055D45"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950</w:t>
            </w:r>
          </w:p>
        </w:tc>
        <w:tc>
          <w:tcPr>
            <w:tcW w:w="1584" w:type="dxa"/>
            <w:vAlign w:val="bottom"/>
            <w:hideMark/>
          </w:tcPr>
          <w:p w14:paraId="0BB67AD2" w14:textId="12015077" w:rsidR="00055D45" w:rsidRPr="00B11DAB" w:rsidRDefault="00E70748" w:rsidP="00055D45">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120</w:t>
            </w:r>
            <w:r w:rsidR="00055D45"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704</w:t>
            </w:r>
          </w:p>
        </w:tc>
      </w:tr>
    </w:tbl>
    <w:p w14:paraId="5BC89208" w14:textId="77777777" w:rsidR="000651BD" w:rsidRDefault="000651BD" w:rsidP="00B11DAB">
      <w:pPr>
        <w:ind w:left="1080"/>
        <w:rPr>
          <w:rFonts w:ascii="Arial" w:eastAsia="Times New Roman" w:hAnsi="Arial" w:cs="Arial"/>
          <w:color w:val="auto"/>
          <w:sz w:val="18"/>
          <w:szCs w:val="18"/>
        </w:rPr>
      </w:pPr>
    </w:p>
    <w:p w14:paraId="7B3FBF3B" w14:textId="0F236439" w:rsidR="00D64988" w:rsidRPr="00B11DAB" w:rsidRDefault="00D64988" w:rsidP="00B11DAB">
      <w:pPr>
        <w:ind w:left="1080"/>
        <w:rPr>
          <w:rFonts w:ascii="Arial" w:eastAsia="Times New Roman" w:hAnsi="Arial" w:cs="Arial"/>
          <w:color w:val="auto"/>
          <w:sz w:val="18"/>
          <w:szCs w:val="18"/>
        </w:rPr>
      </w:pPr>
      <w:r w:rsidRPr="00B11DAB">
        <w:rPr>
          <w:rFonts w:ascii="Arial" w:eastAsia="Times New Roman" w:hAnsi="Arial" w:cs="Arial"/>
          <w:color w:val="auto"/>
          <w:sz w:val="18"/>
          <w:szCs w:val="18"/>
        </w:rPr>
        <w:t>*  Holding all other variables constant</w:t>
      </w:r>
    </w:p>
    <w:p w14:paraId="5798353D" w14:textId="4FA5D9E3" w:rsidR="00D64988" w:rsidRPr="00B11DAB" w:rsidRDefault="00D64988" w:rsidP="0063513D">
      <w:pPr>
        <w:ind w:left="540"/>
        <w:rPr>
          <w:rFonts w:ascii="Arial" w:eastAsia="Arial" w:hAnsi="Arial" w:cs="Arial"/>
          <w:color w:val="auto"/>
          <w:sz w:val="18"/>
          <w:szCs w:val="18"/>
        </w:rPr>
      </w:pPr>
    </w:p>
    <w:tbl>
      <w:tblPr>
        <w:tblW w:w="9389" w:type="dxa"/>
        <w:tblInd w:w="180" w:type="dxa"/>
        <w:tblLook w:val="04A0" w:firstRow="1" w:lastRow="0" w:firstColumn="1" w:lastColumn="0" w:noHBand="0" w:noVBand="1"/>
      </w:tblPr>
      <w:tblGrid>
        <w:gridCol w:w="6221"/>
        <w:gridCol w:w="1584"/>
        <w:gridCol w:w="1584"/>
      </w:tblGrid>
      <w:tr w:rsidR="007E2909" w:rsidRPr="00B11DAB" w14:paraId="77238067" w14:textId="77777777" w:rsidTr="002E156E">
        <w:tc>
          <w:tcPr>
            <w:tcW w:w="6221" w:type="dxa"/>
          </w:tcPr>
          <w:p w14:paraId="053F5A47" w14:textId="77777777" w:rsidR="00D64988" w:rsidRPr="00B11DAB" w:rsidRDefault="00D64988" w:rsidP="00B11DAB">
            <w:pPr>
              <w:ind w:left="900" w:right="-72"/>
              <w:rPr>
                <w:rFonts w:ascii="Arial" w:eastAsia="Times New Roman" w:hAnsi="Arial" w:cs="Arial"/>
                <w:color w:val="auto"/>
                <w:sz w:val="18"/>
                <w:szCs w:val="18"/>
              </w:rPr>
            </w:pPr>
          </w:p>
        </w:tc>
        <w:tc>
          <w:tcPr>
            <w:tcW w:w="3168" w:type="dxa"/>
            <w:gridSpan w:val="2"/>
            <w:tcBorders>
              <w:left w:val="nil"/>
              <w:bottom w:val="single" w:sz="4" w:space="0" w:color="auto"/>
              <w:right w:val="nil"/>
            </w:tcBorders>
            <w:hideMark/>
          </w:tcPr>
          <w:p w14:paraId="731E9413" w14:textId="1AB9E094" w:rsidR="00D64988" w:rsidRPr="00B11DAB" w:rsidRDefault="00D64988" w:rsidP="00E61A91">
            <w:pPr>
              <w:jc w:val="center"/>
              <w:rPr>
                <w:rFonts w:ascii="Arial" w:eastAsia="Times New Roman" w:hAnsi="Arial" w:cs="Arial"/>
                <w:b/>
                <w:bCs/>
                <w:color w:val="auto"/>
                <w:sz w:val="18"/>
                <w:szCs w:val="18"/>
              </w:rPr>
            </w:pPr>
            <w:r w:rsidRPr="00B11DAB">
              <w:rPr>
                <w:rFonts w:ascii="Arial" w:eastAsia="Times New Roman" w:hAnsi="Arial" w:cs="Arial"/>
                <w:b/>
                <w:bCs/>
                <w:color w:val="auto"/>
                <w:sz w:val="18"/>
                <w:szCs w:val="18"/>
              </w:rPr>
              <w:t>Separated financial statements</w:t>
            </w:r>
          </w:p>
        </w:tc>
      </w:tr>
      <w:tr w:rsidR="007E2909" w:rsidRPr="00B11DAB" w14:paraId="7521A274" w14:textId="77777777" w:rsidTr="002E156E">
        <w:tc>
          <w:tcPr>
            <w:tcW w:w="6221" w:type="dxa"/>
          </w:tcPr>
          <w:p w14:paraId="2801F804" w14:textId="77777777" w:rsidR="00D64988" w:rsidRPr="00B11DAB" w:rsidRDefault="00D64988" w:rsidP="00B11DAB">
            <w:pPr>
              <w:ind w:left="900" w:right="-72"/>
              <w:rPr>
                <w:rFonts w:ascii="Arial" w:eastAsia="Times New Roman" w:hAnsi="Arial" w:cs="Arial"/>
                <w:color w:val="auto"/>
                <w:sz w:val="18"/>
                <w:szCs w:val="18"/>
              </w:rPr>
            </w:pPr>
          </w:p>
        </w:tc>
        <w:tc>
          <w:tcPr>
            <w:tcW w:w="3168" w:type="dxa"/>
            <w:gridSpan w:val="2"/>
            <w:tcBorders>
              <w:top w:val="single" w:sz="4" w:space="0" w:color="auto"/>
              <w:left w:val="nil"/>
              <w:bottom w:val="single" w:sz="4" w:space="0" w:color="auto"/>
              <w:right w:val="nil"/>
            </w:tcBorders>
          </w:tcPr>
          <w:p w14:paraId="4EB44757" w14:textId="77777777" w:rsidR="00D64988" w:rsidRPr="00B11DAB" w:rsidRDefault="00D64988" w:rsidP="0063513D">
            <w:pPr>
              <w:jc w:val="center"/>
              <w:rPr>
                <w:rFonts w:ascii="Arial" w:eastAsia="Times New Roman" w:hAnsi="Arial" w:cs="Arial"/>
                <w:b/>
                <w:bCs/>
                <w:color w:val="auto"/>
                <w:sz w:val="18"/>
                <w:szCs w:val="18"/>
              </w:rPr>
            </w:pPr>
            <w:r w:rsidRPr="00B11DAB">
              <w:rPr>
                <w:rFonts w:ascii="Arial" w:eastAsia="Times New Roman" w:hAnsi="Arial" w:cs="Arial"/>
                <w:b/>
                <w:bCs/>
                <w:color w:val="auto"/>
                <w:sz w:val="18"/>
                <w:szCs w:val="18"/>
              </w:rPr>
              <w:t>Impact to net profit</w:t>
            </w:r>
          </w:p>
        </w:tc>
      </w:tr>
      <w:tr w:rsidR="001752F1" w:rsidRPr="00B11DAB" w14:paraId="67F4F5C8" w14:textId="77777777" w:rsidTr="002E156E">
        <w:tc>
          <w:tcPr>
            <w:tcW w:w="6221" w:type="dxa"/>
          </w:tcPr>
          <w:p w14:paraId="266231C8" w14:textId="77777777" w:rsidR="001752F1" w:rsidRPr="00B11DAB" w:rsidRDefault="001752F1" w:rsidP="00B11DAB">
            <w:pPr>
              <w:ind w:left="900" w:right="-72"/>
              <w:rPr>
                <w:rFonts w:ascii="Arial" w:eastAsia="Times New Roman" w:hAnsi="Arial" w:cs="Arial"/>
                <w:color w:val="auto"/>
                <w:sz w:val="18"/>
                <w:szCs w:val="18"/>
              </w:rPr>
            </w:pPr>
          </w:p>
        </w:tc>
        <w:tc>
          <w:tcPr>
            <w:tcW w:w="1584" w:type="dxa"/>
            <w:tcBorders>
              <w:top w:val="single" w:sz="4" w:space="0" w:color="auto"/>
              <w:left w:val="nil"/>
              <w:bottom w:val="single" w:sz="4" w:space="0" w:color="auto"/>
              <w:right w:val="nil"/>
            </w:tcBorders>
            <w:hideMark/>
          </w:tcPr>
          <w:p w14:paraId="1C7F20F1" w14:textId="19D7BE57" w:rsidR="001752F1" w:rsidRPr="00B11DAB" w:rsidRDefault="00E70748" w:rsidP="001752F1">
            <w:pPr>
              <w:ind w:right="-72" w:hanging="109"/>
              <w:jc w:val="right"/>
              <w:rPr>
                <w:rFonts w:ascii="Arial" w:eastAsia="Times New Roman" w:hAnsi="Arial" w:cs="Arial"/>
                <w:b/>
                <w:bCs/>
                <w:color w:val="auto"/>
                <w:sz w:val="18"/>
                <w:szCs w:val="18"/>
              </w:rPr>
            </w:pPr>
            <w:r w:rsidRPr="00E70748">
              <w:rPr>
                <w:rFonts w:ascii="Arial" w:eastAsia="Times New Roman" w:hAnsi="Arial" w:cs="Arial"/>
                <w:b/>
                <w:bCs/>
                <w:color w:val="auto"/>
                <w:sz w:val="18"/>
                <w:szCs w:val="18"/>
              </w:rPr>
              <w:t>2025</w:t>
            </w:r>
          </w:p>
          <w:p w14:paraId="541F749F" w14:textId="77777777" w:rsidR="001752F1" w:rsidRPr="00B11DAB" w:rsidRDefault="001752F1" w:rsidP="001752F1">
            <w:pPr>
              <w:ind w:right="-72"/>
              <w:jc w:val="right"/>
              <w:rPr>
                <w:rFonts w:ascii="Arial" w:eastAsia="Times New Roman" w:hAnsi="Arial" w:cs="Arial"/>
                <w:b/>
                <w:bCs/>
                <w:color w:val="auto"/>
                <w:sz w:val="18"/>
                <w:szCs w:val="18"/>
              </w:rPr>
            </w:pPr>
            <w:r w:rsidRPr="00B11DAB">
              <w:rPr>
                <w:rFonts w:ascii="Arial" w:eastAsia="Times New Roman" w:hAnsi="Arial" w:cs="Arial"/>
                <w:b/>
                <w:bCs/>
                <w:color w:val="auto"/>
                <w:sz w:val="18"/>
                <w:szCs w:val="18"/>
              </w:rPr>
              <w:t xml:space="preserve">Thousand </w:t>
            </w:r>
          </w:p>
          <w:p w14:paraId="3D49D083" w14:textId="55C9E502" w:rsidR="001752F1" w:rsidRDefault="001752F1" w:rsidP="001752F1">
            <w:pPr>
              <w:ind w:right="-72"/>
              <w:jc w:val="right"/>
              <w:rPr>
                <w:rFonts w:ascii="Arial" w:eastAsia="Times New Roman" w:hAnsi="Arial" w:cs="Arial"/>
                <w:b/>
                <w:bCs/>
                <w:color w:val="auto"/>
                <w:sz w:val="18"/>
                <w:szCs w:val="18"/>
                <w:highlight w:val="lightGray"/>
              </w:rPr>
            </w:pPr>
            <w:r w:rsidRPr="00B11DAB">
              <w:rPr>
                <w:rFonts w:ascii="Arial" w:eastAsia="Times New Roman" w:hAnsi="Arial" w:cs="Arial"/>
                <w:b/>
                <w:bCs/>
                <w:color w:val="auto"/>
                <w:sz w:val="18"/>
                <w:szCs w:val="18"/>
              </w:rPr>
              <w:t>Baht</w:t>
            </w:r>
          </w:p>
        </w:tc>
        <w:tc>
          <w:tcPr>
            <w:tcW w:w="1584" w:type="dxa"/>
            <w:tcBorders>
              <w:top w:val="single" w:sz="4" w:space="0" w:color="auto"/>
              <w:left w:val="nil"/>
              <w:bottom w:val="single" w:sz="4" w:space="0" w:color="auto"/>
              <w:right w:val="nil"/>
            </w:tcBorders>
            <w:hideMark/>
          </w:tcPr>
          <w:p w14:paraId="262BF279" w14:textId="2D075925" w:rsidR="001752F1" w:rsidRPr="00B11DAB" w:rsidRDefault="00E70748" w:rsidP="001752F1">
            <w:pPr>
              <w:ind w:right="-72" w:hanging="109"/>
              <w:jc w:val="right"/>
              <w:rPr>
                <w:rFonts w:ascii="Arial" w:eastAsia="Times New Roman" w:hAnsi="Arial" w:cs="Arial"/>
                <w:b/>
                <w:bCs/>
                <w:color w:val="auto"/>
                <w:sz w:val="18"/>
                <w:szCs w:val="18"/>
              </w:rPr>
            </w:pPr>
            <w:r w:rsidRPr="00E70748">
              <w:rPr>
                <w:rFonts w:ascii="Arial" w:eastAsia="Times New Roman" w:hAnsi="Arial" w:cs="Arial"/>
                <w:b/>
                <w:bCs/>
                <w:color w:val="auto"/>
                <w:sz w:val="18"/>
                <w:szCs w:val="18"/>
              </w:rPr>
              <w:t>2024</w:t>
            </w:r>
          </w:p>
          <w:p w14:paraId="7F01C81F" w14:textId="77777777" w:rsidR="001752F1" w:rsidRPr="00B11DAB" w:rsidRDefault="001752F1" w:rsidP="001752F1">
            <w:pPr>
              <w:ind w:right="-72"/>
              <w:jc w:val="right"/>
              <w:rPr>
                <w:rFonts w:ascii="Arial" w:eastAsia="Times New Roman" w:hAnsi="Arial" w:cs="Arial"/>
                <w:b/>
                <w:bCs/>
                <w:color w:val="auto"/>
                <w:sz w:val="18"/>
                <w:szCs w:val="18"/>
              </w:rPr>
            </w:pPr>
            <w:r w:rsidRPr="00B11DAB">
              <w:rPr>
                <w:rFonts w:ascii="Arial" w:eastAsia="Times New Roman" w:hAnsi="Arial" w:cs="Arial"/>
                <w:b/>
                <w:bCs/>
                <w:color w:val="auto"/>
                <w:sz w:val="18"/>
                <w:szCs w:val="18"/>
              </w:rPr>
              <w:t xml:space="preserve">Thousand </w:t>
            </w:r>
          </w:p>
          <w:p w14:paraId="7EB1040A" w14:textId="02674800" w:rsidR="001752F1" w:rsidRDefault="001752F1" w:rsidP="001752F1">
            <w:pPr>
              <w:ind w:right="-72"/>
              <w:jc w:val="right"/>
              <w:rPr>
                <w:rFonts w:ascii="Arial" w:eastAsia="Times New Roman" w:hAnsi="Arial" w:cs="Arial"/>
                <w:b/>
                <w:bCs/>
                <w:color w:val="auto"/>
                <w:sz w:val="18"/>
                <w:szCs w:val="18"/>
                <w:highlight w:val="lightGray"/>
              </w:rPr>
            </w:pPr>
            <w:r w:rsidRPr="00B11DAB">
              <w:rPr>
                <w:rFonts w:ascii="Arial" w:eastAsia="Times New Roman" w:hAnsi="Arial" w:cs="Arial"/>
                <w:b/>
                <w:bCs/>
                <w:color w:val="auto"/>
                <w:sz w:val="18"/>
                <w:szCs w:val="18"/>
              </w:rPr>
              <w:t>Baht</w:t>
            </w:r>
          </w:p>
        </w:tc>
      </w:tr>
      <w:tr w:rsidR="000C718F" w:rsidRPr="00B11DAB" w14:paraId="32CCAA35" w14:textId="77777777" w:rsidTr="002E156E">
        <w:tc>
          <w:tcPr>
            <w:tcW w:w="6221" w:type="dxa"/>
            <w:hideMark/>
          </w:tcPr>
          <w:p w14:paraId="1A494AA2" w14:textId="4C21DFE9" w:rsidR="000C718F" w:rsidRPr="00B11DAB" w:rsidRDefault="000C718F" w:rsidP="00B11DAB">
            <w:pPr>
              <w:tabs>
                <w:tab w:val="left" w:pos="1807"/>
              </w:tabs>
              <w:ind w:left="900" w:right="-72"/>
              <w:rPr>
                <w:rFonts w:ascii="Arial" w:eastAsia="Times New Roman" w:hAnsi="Arial" w:cs="Arial"/>
                <w:color w:val="auto"/>
                <w:sz w:val="18"/>
                <w:szCs w:val="18"/>
              </w:rPr>
            </w:pPr>
            <w:r w:rsidRPr="00B11DAB">
              <w:rPr>
                <w:rFonts w:ascii="Arial" w:eastAsia="Times New Roman" w:hAnsi="Arial" w:cs="Arial"/>
                <w:color w:val="auto"/>
                <w:sz w:val="18"/>
                <w:szCs w:val="18"/>
              </w:rPr>
              <w:t>Interest rate - increase by</w:t>
            </w:r>
            <w:r w:rsidRPr="00B11DAB">
              <w:rPr>
                <w:rFonts w:ascii="Arial" w:eastAsia="Times New Roman" w:hAnsi="Arial" w:cs="Arial"/>
                <w:color w:val="auto"/>
                <w:sz w:val="18"/>
                <w:szCs w:val="18"/>
                <w:cs/>
              </w:rPr>
              <w:t xml:space="preserve"> </w:t>
            </w:r>
            <w:r w:rsidR="00E70748" w:rsidRPr="00E70748">
              <w:rPr>
                <w:rFonts w:ascii="Arial" w:eastAsia="Times New Roman" w:hAnsi="Arial" w:cs="Arial"/>
                <w:color w:val="auto"/>
                <w:sz w:val="18"/>
                <w:szCs w:val="18"/>
              </w:rPr>
              <w:t>3</w:t>
            </w:r>
            <w:r w:rsidR="0078490F"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75</w:t>
            </w:r>
            <w:r w:rsidR="0078490F" w:rsidRPr="00B11DAB">
              <w:rPr>
                <w:rFonts w:ascii="Arial" w:eastAsia="Times New Roman" w:hAnsi="Arial" w:cs="Arial"/>
                <w:color w:val="auto"/>
                <w:sz w:val="18"/>
                <w:szCs w:val="18"/>
              </w:rPr>
              <w:t xml:space="preserve"> </w:t>
            </w:r>
            <w:r w:rsidRPr="00B11DAB">
              <w:rPr>
                <w:rFonts w:ascii="Arial" w:eastAsia="Times New Roman" w:hAnsi="Arial" w:cs="Arial"/>
                <w:color w:val="auto"/>
                <w:sz w:val="18"/>
                <w:szCs w:val="18"/>
              </w:rPr>
              <w:t xml:space="preserve">% </w:t>
            </w:r>
          </w:p>
          <w:p w14:paraId="3B85E721" w14:textId="0813543B" w:rsidR="000C718F" w:rsidRPr="00B11DAB" w:rsidRDefault="000C718F" w:rsidP="00B11DAB">
            <w:pPr>
              <w:ind w:left="900" w:right="-72"/>
              <w:rPr>
                <w:rFonts w:ascii="Arial" w:eastAsia="Times New Roman" w:hAnsi="Arial" w:cs="Arial"/>
                <w:color w:val="auto"/>
                <w:sz w:val="18"/>
                <w:szCs w:val="18"/>
              </w:rPr>
            </w:pPr>
            <w:r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2024</w:t>
            </w:r>
            <w:r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3</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50</w:t>
            </w:r>
            <w:r w:rsidRPr="00B11DAB">
              <w:rPr>
                <w:rFonts w:ascii="Arial" w:eastAsia="Times New Roman" w:hAnsi="Arial" w:cs="Arial"/>
                <w:color w:val="auto"/>
                <w:sz w:val="18"/>
                <w:szCs w:val="18"/>
              </w:rPr>
              <w:t xml:space="preserve"> %)*</w:t>
            </w:r>
          </w:p>
        </w:tc>
        <w:tc>
          <w:tcPr>
            <w:tcW w:w="1584" w:type="dxa"/>
            <w:tcBorders>
              <w:top w:val="single" w:sz="4" w:space="0" w:color="auto"/>
              <w:left w:val="nil"/>
              <w:right w:val="nil"/>
            </w:tcBorders>
          </w:tcPr>
          <w:p w14:paraId="36823EC7" w14:textId="77777777" w:rsidR="000C718F" w:rsidRPr="00B11DAB" w:rsidRDefault="000C718F" w:rsidP="000C718F">
            <w:pPr>
              <w:ind w:right="-72"/>
              <w:jc w:val="right"/>
              <w:rPr>
                <w:rFonts w:ascii="Arial" w:eastAsia="Times New Roman" w:hAnsi="Arial" w:cs="Arial"/>
                <w:color w:val="auto"/>
                <w:sz w:val="18"/>
                <w:szCs w:val="18"/>
              </w:rPr>
            </w:pPr>
          </w:p>
          <w:p w14:paraId="1B009EEE" w14:textId="42A78E87" w:rsidR="000C718F" w:rsidRPr="00B11DAB" w:rsidRDefault="000C718F" w:rsidP="000C718F">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65</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548</w:t>
            </w:r>
            <w:r w:rsidRPr="00B11DAB">
              <w:rPr>
                <w:rFonts w:ascii="Arial" w:eastAsia="Times New Roman" w:hAnsi="Arial" w:cs="Arial"/>
                <w:color w:val="auto"/>
                <w:sz w:val="18"/>
                <w:szCs w:val="18"/>
              </w:rPr>
              <w:t>)</w:t>
            </w:r>
          </w:p>
        </w:tc>
        <w:tc>
          <w:tcPr>
            <w:tcW w:w="1584" w:type="dxa"/>
            <w:tcBorders>
              <w:top w:val="single" w:sz="4" w:space="0" w:color="auto"/>
              <w:left w:val="nil"/>
              <w:right w:val="nil"/>
            </w:tcBorders>
            <w:vAlign w:val="bottom"/>
            <w:hideMark/>
          </w:tcPr>
          <w:p w14:paraId="46FE80BC" w14:textId="77777777" w:rsidR="000C718F" w:rsidRPr="00B11DAB" w:rsidRDefault="000C718F" w:rsidP="000C718F">
            <w:pPr>
              <w:ind w:right="-72"/>
              <w:jc w:val="right"/>
              <w:rPr>
                <w:rFonts w:ascii="Arial" w:eastAsia="Times New Roman" w:hAnsi="Arial" w:cs="Arial"/>
                <w:color w:val="auto"/>
                <w:sz w:val="18"/>
                <w:szCs w:val="18"/>
              </w:rPr>
            </w:pPr>
          </w:p>
          <w:p w14:paraId="01DDBDF2" w14:textId="0C2C719F" w:rsidR="000C718F" w:rsidRPr="00B11DAB" w:rsidRDefault="000C718F" w:rsidP="000C718F">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93</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881</w:t>
            </w:r>
            <w:r w:rsidRPr="00B11DAB">
              <w:rPr>
                <w:rFonts w:ascii="Arial" w:eastAsia="Times New Roman" w:hAnsi="Arial" w:cs="Arial"/>
                <w:color w:val="auto"/>
                <w:sz w:val="18"/>
                <w:szCs w:val="18"/>
              </w:rPr>
              <w:t>)</w:t>
            </w:r>
          </w:p>
        </w:tc>
      </w:tr>
      <w:tr w:rsidR="000C718F" w:rsidRPr="00B11DAB" w14:paraId="2F2D8DFC" w14:textId="77777777" w:rsidTr="002E156E">
        <w:tc>
          <w:tcPr>
            <w:tcW w:w="6221" w:type="dxa"/>
            <w:hideMark/>
          </w:tcPr>
          <w:p w14:paraId="3596A5CB" w14:textId="3EB53039" w:rsidR="000C718F" w:rsidRPr="00B11DAB" w:rsidRDefault="000C718F" w:rsidP="00B11DAB">
            <w:pPr>
              <w:ind w:left="900" w:right="-72"/>
              <w:rPr>
                <w:rFonts w:ascii="Arial" w:eastAsia="Times New Roman" w:hAnsi="Arial" w:cs="Arial"/>
                <w:color w:val="auto"/>
                <w:sz w:val="18"/>
                <w:szCs w:val="18"/>
              </w:rPr>
            </w:pPr>
            <w:r w:rsidRPr="00B11DAB">
              <w:rPr>
                <w:rFonts w:ascii="Arial" w:eastAsia="Times New Roman" w:hAnsi="Arial" w:cs="Arial"/>
                <w:color w:val="auto"/>
                <w:sz w:val="18"/>
                <w:szCs w:val="18"/>
              </w:rPr>
              <w:t xml:space="preserve">Interest rate - decrease by </w:t>
            </w:r>
            <w:r w:rsidR="00E70748" w:rsidRPr="00E70748">
              <w:rPr>
                <w:rFonts w:ascii="Arial" w:eastAsia="Times New Roman" w:hAnsi="Arial" w:cs="Arial"/>
                <w:color w:val="auto"/>
                <w:sz w:val="18"/>
                <w:szCs w:val="18"/>
              </w:rPr>
              <w:t>3</w:t>
            </w:r>
            <w:r w:rsidR="0078490F"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75</w:t>
            </w:r>
            <w:r w:rsidR="0078490F" w:rsidRPr="00B11DAB">
              <w:rPr>
                <w:rFonts w:ascii="Arial" w:eastAsia="Times New Roman" w:hAnsi="Arial" w:cs="Arial"/>
                <w:color w:val="auto"/>
                <w:sz w:val="18"/>
                <w:szCs w:val="18"/>
              </w:rPr>
              <w:t xml:space="preserve"> </w:t>
            </w:r>
            <w:r w:rsidRPr="00B11DAB">
              <w:rPr>
                <w:rFonts w:ascii="Arial" w:eastAsia="Times New Roman" w:hAnsi="Arial" w:cs="Arial"/>
                <w:color w:val="auto"/>
                <w:sz w:val="18"/>
                <w:szCs w:val="18"/>
              </w:rPr>
              <w:t xml:space="preserve">% </w:t>
            </w:r>
          </w:p>
          <w:p w14:paraId="70AA7D0F" w14:textId="6C506387" w:rsidR="000C718F" w:rsidRPr="00B11DAB" w:rsidRDefault="000C718F" w:rsidP="00B11DAB">
            <w:pPr>
              <w:ind w:left="900" w:right="-72"/>
              <w:rPr>
                <w:rFonts w:ascii="Arial" w:eastAsia="Times New Roman" w:hAnsi="Arial" w:cs="Arial"/>
                <w:color w:val="auto"/>
                <w:sz w:val="18"/>
                <w:szCs w:val="18"/>
              </w:rPr>
            </w:pPr>
            <w:r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2024</w:t>
            </w:r>
            <w:r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3</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50</w:t>
            </w:r>
            <w:r w:rsidRPr="00B11DAB">
              <w:rPr>
                <w:rFonts w:ascii="Arial" w:eastAsia="Times New Roman" w:hAnsi="Arial" w:cs="Arial"/>
                <w:color w:val="auto"/>
                <w:sz w:val="18"/>
                <w:szCs w:val="18"/>
              </w:rPr>
              <w:t xml:space="preserve"> %)*</w:t>
            </w:r>
          </w:p>
        </w:tc>
        <w:tc>
          <w:tcPr>
            <w:tcW w:w="1584" w:type="dxa"/>
          </w:tcPr>
          <w:p w14:paraId="02405544" w14:textId="77777777" w:rsidR="000C718F" w:rsidRPr="00B11DAB" w:rsidRDefault="000C718F" w:rsidP="000C718F">
            <w:pPr>
              <w:ind w:right="-72"/>
              <w:jc w:val="right"/>
              <w:rPr>
                <w:rFonts w:ascii="Arial" w:eastAsia="Times New Roman" w:hAnsi="Arial" w:cs="Arial"/>
                <w:color w:val="auto"/>
                <w:sz w:val="18"/>
                <w:szCs w:val="18"/>
              </w:rPr>
            </w:pPr>
          </w:p>
          <w:p w14:paraId="578C9611" w14:textId="10E5892D" w:rsidR="000C718F" w:rsidRPr="00B11DAB" w:rsidRDefault="00E70748" w:rsidP="000C718F">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65</w:t>
            </w:r>
            <w:r w:rsidR="000C718F"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548</w:t>
            </w:r>
          </w:p>
        </w:tc>
        <w:tc>
          <w:tcPr>
            <w:tcW w:w="1584" w:type="dxa"/>
            <w:vAlign w:val="bottom"/>
            <w:hideMark/>
          </w:tcPr>
          <w:p w14:paraId="4766007D" w14:textId="120CCA72" w:rsidR="000C718F" w:rsidRPr="00B11DAB" w:rsidRDefault="00E70748" w:rsidP="000C718F">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93</w:t>
            </w:r>
            <w:r w:rsidR="000C718F"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881</w:t>
            </w:r>
          </w:p>
        </w:tc>
      </w:tr>
    </w:tbl>
    <w:p w14:paraId="2B596305" w14:textId="77777777" w:rsidR="000651BD" w:rsidRDefault="000651BD" w:rsidP="00B11DAB">
      <w:pPr>
        <w:ind w:left="1080"/>
        <w:rPr>
          <w:rFonts w:ascii="Arial" w:eastAsia="Times New Roman" w:hAnsi="Arial" w:cs="Arial"/>
          <w:color w:val="auto"/>
          <w:sz w:val="18"/>
          <w:szCs w:val="18"/>
        </w:rPr>
      </w:pPr>
    </w:p>
    <w:p w14:paraId="01ACB678" w14:textId="10DDE2FB" w:rsidR="00D64988" w:rsidRPr="00B11DAB" w:rsidRDefault="00D64988" w:rsidP="00B11DAB">
      <w:pPr>
        <w:ind w:left="1080"/>
        <w:rPr>
          <w:rFonts w:ascii="Arial" w:eastAsia="Times New Roman" w:hAnsi="Arial" w:cs="Arial"/>
          <w:color w:val="auto"/>
          <w:sz w:val="18"/>
          <w:szCs w:val="18"/>
        </w:rPr>
      </w:pPr>
      <w:r w:rsidRPr="00B11DAB">
        <w:rPr>
          <w:rFonts w:ascii="Arial" w:eastAsia="Times New Roman" w:hAnsi="Arial" w:cs="Arial"/>
          <w:color w:val="auto"/>
          <w:sz w:val="18"/>
          <w:szCs w:val="18"/>
        </w:rPr>
        <w:t>*  Holding all other variables constant</w:t>
      </w:r>
    </w:p>
    <w:p w14:paraId="4ABB3E82" w14:textId="59E0DCBA" w:rsidR="00EF248A" w:rsidRPr="00B11DAB" w:rsidRDefault="00EF248A" w:rsidP="00352213">
      <w:pPr>
        <w:pStyle w:val="BlockText"/>
        <w:ind w:left="1080" w:right="0"/>
        <w:rPr>
          <w:rFonts w:ascii="Arial" w:eastAsia="Arial Unicode MS" w:hAnsi="Arial" w:cs="Arial"/>
          <w:color w:val="auto"/>
          <w:sz w:val="18"/>
          <w:szCs w:val="18"/>
        </w:rPr>
      </w:pPr>
    </w:p>
    <w:p w14:paraId="70A2D0E9" w14:textId="70662589" w:rsidR="00B505C2" w:rsidRPr="00B11DAB" w:rsidRDefault="00E70748" w:rsidP="00062AF8">
      <w:pPr>
        <w:pStyle w:val="Heading4"/>
        <w:tabs>
          <w:tab w:val="clear" w:pos="1260"/>
        </w:tabs>
        <w:ind w:left="1080" w:hanging="540"/>
      </w:pPr>
      <w:r w:rsidRPr="00E70748">
        <w:t>7</w:t>
      </w:r>
      <w:r w:rsidR="00B505C2" w:rsidRPr="00B11DAB">
        <w:t>.</w:t>
      </w:r>
      <w:r w:rsidRPr="00E70748">
        <w:t>1</w:t>
      </w:r>
      <w:r w:rsidR="00B505C2" w:rsidRPr="00B11DAB">
        <w:t>.</w:t>
      </w:r>
      <w:r w:rsidRPr="00E70748">
        <w:t>2</w:t>
      </w:r>
      <w:r w:rsidR="00B505C2" w:rsidRPr="00B11DAB">
        <w:tab/>
      </w:r>
      <w:r w:rsidR="653E3706" w:rsidRPr="00B11DAB">
        <w:t xml:space="preserve"> </w:t>
      </w:r>
      <w:r w:rsidR="00B505C2" w:rsidRPr="00B11DAB">
        <w:t>Credit risk</w:t>
      </w:r>
    </w:p>
    <w:p w14:paraId="3135729B" w14:textId="77777777" w:rsidR="000D3580" w:rsidRPr="00B11DAB" w:rsidRDefault="000D3580" w:rsidP="0063513D">
      <w:pPr>
        <w:pStyle w:val="BlockText"/>
        <w:ind w:left="1080" w:right="0"/>
        <w:rPr>
          <w:rFonts w:ascii="Arial" w:eastAsia="Arial Unicode MS" w:hAnsi="Arial" w:cs="Arial"/>
          <w:color w:val="auto"/>
          <w:sz w:val="18"/>
          <w:szCs w:val="18"/>
        </w:rPr>
      </w:pPr>
    </w:p>
    <w:p w14:paraId="6A7A76CD" w14:textId="31882E49" w:rsidR="00EF248A" w:rsidRPr="00B11DAB" w:rsidRDefault="00001DF8" w:rsidP="0063513D">
      <w:pPr>
        <w:pStyle w:val="BlockText"/>
        <w:ind w:left="1080" w:right="0"/>
        <w:rPr>
          <w:rFonts w:ascii="Arial" w:eastAsia="Arial Unicode MS" w:hAnsi="Arial" w:cs="Arial"/>
          <w:color w:val="auto"/>
          <w:sz w:val="18"/>
          <w:szCs w:val="18"/>
        </w:rPr>
      </w:pPr>
      <w:r w:rsidRPr="00B11DAB">
        <w:rPr>
          <w:rFonts w:ascii="Arial" w:eastAsia="Arial Unicode MS" w:hAnsi="Arial" w:cs="Arial"/>
          <w:color w:val="auto"/>
          <w:sz w:val="18"/>
          <w:szCs w:val="18"/>
        </w:rPr>
        <w:t>Credit risk arises from cash and cash equivalents, contractual cash flows of debt investments carried at amortised cost, and at fair value through profit or loss (FVPL), as well as credit exposures to customers, including outstanding receivables.</w:t>
      </w:r>
    </w:p>
    <w:p w14:paraId="206794B4" w14:textId="77777777" w:rsidR="00A0627A" w:rsidRPr="00B11DAB" w:rsidRDefault="00A0627A" w:rsidP="00352213">
      <w:pPr>
        <w:pStyle w:val="BlockText"/>
        <w:ind w:left="1080" w:right="0"/>
        <w:rPr>
          <w:rFonts w:ascii="Arial" w:eastAsia="Arial Unicode MS" w:hAnsi="Arial" w:cs="Arial"/>
          <w:color w:val="auto"/>
          <w:sz w:val="18"/>
          <w:szCs w:val="18"/>
        </w:rPr>
      </w:pPr>
    </w:p>
    <w:p w14:paraId="4F60FB06" w14:textId="2886B7D6" w:rsidR="00001DF8" w:rsidRPr="00B11DAB" w:rsidRDefault="00D06C71" w:rsidP="00B11DAB">
      <w:pPr>
        <w:pStyle w:val="ListParagraph"/>
        <w:spacing w:after="0" w:line="240" w:lineRule="auto"/>
        <w:ind w:left="1080" w:hanging="540"/>
        <w:jc w:val="both"/>
        <w:rPr>
          <w:rFonts w:ascii="Arial" w:eastAsia="Arial Unicode MS" w:hAnsi="Arial" w:cs="Arial"/>
          <w:b/>
          <w:bCs/>
          <w:sz w:val="18"/>
          <w:szCs w:val="18"/>
        </w:rPr>
      </w:pPr>
      <w:r w:rsidRPr="00B11DAB">
        <w:rPr>
          <w:rFonts w:ascii="Arial" w:eastAsia="Arial Unicode MS" w:hAnsi="Arial" w:cs="Arial"/>
          <w:b/>
          <w:bCs/>
          <w:sz w:val="18"/>
          <w:szCs w:val="18"/>
        </w:rPr>
        <w:t>a</w:t>
      </w:r>
      <w:r w:rsidR="00001DF8" w:rsidRPr="00B11DAB">
        <w:rPr>
          <w:rFonts w:ascii="Arial" w:eastAsia="Arial Unicode MS" w:hAnsi="Arial" w:cs="Arial"/>
          <w:b/>
          <w:bCs/>
          <w:sz w:val="18"/>
          <w:szCs w:val="18"/>
        </w:rPr>
        <w:t>)</w:t>
      </w:r>
      <w:r w:rsidR="00001DF8" w:rsidRPr="00B11DAB">
        <w:rPr>
          <w:rFonts w:ascii="Arial" w:hAnsi="Arial" w:cs="Arial"/>
        </w:rPr>
        <w:tab/>
      </w:r>
      <w:r w:rsidR="00001DF8" w:rsidRPr="00B11DAB">
        <w:rPr>
          <w:rFonts w:ascii="Arial" w:eastAsia="Arial Unicode MS" w:hAnsi="Arial" w:cs="Arial"/>
          <w:b/>
          <w:bCs/>
          <w:sz w:val="18"/>
          <w:szCs w:val="18"/>
        </w:rPr>
        <w:t>Risk management</w:t>
      </w:r>
    </w:p>
    <w:p w14:paraId="568AE56E" w14:textId="77777777" w:rsidR="00001DF8" w:rsidRPr="00B11DAB" w:rsidRDefault="00001DF8" w:rsidP="00B11DAB">
      <w:pPr>
        <w:pStyle w:val="BlockText"/>
        <w:ind w:left="1080" w:right="0"/>
        <w:jc w:val="both"/>
        <w:rPr>
          <w:rFonts w:ascii="Arial" w:hAnsi="Arial" w:cs="Arial"/>
          <w:color w:val="auto"/>
          <w:sz w:val="18"/>
          <w:szCs w:val="18"/>
        </w:rPr>
      </w:pPr>
    </w:p>
    <w:p w14:paraId="2990836E" w14:textId="4D717FAE" w:rsidR="00001DF8" w:rsidRPr="00B11DAB" w:rsidRDefault="00001DF8" w:rsidP="00B11DAB">
      <w:pPr>
        <w:pStyle w:val="BlockText"/>
        <w:ind w:left="1080" w:right="0"/>
        <w:jc w:val="both"/>
        <w:rPr>
          <w:rFonts w:ascii="Arial" w:hAnsi="Arial" w:cs="Arial"/>
          <w:color w:val="auto"/>
          <w:sz w:val="18"/>
          <w:szCs w:val="18"/>
        </w:rPr>
      </w:pPr>
      <w:r w:rsidRPr="00B11DAB">
        <w:rPr>
          <w:rFonts w:ascii="Arial" w:hAnsi="Arial" w:cs="Arial"/>
          <w:color w:val="auto"/>
          <w:sz w:val="18"/>
          <w:szCs w:val="18"/>
        </w:rPr>
        <w:t xml:space="preserve">Credit risk is managed on a group basis. For banks and financial institutions, only independently </w:t>
      </w:r>
      <w:r w:rsidR="00097D19" w:rsidRPr="00B11DAB">
        <w:rPr>
          <w:rFonts w:ascii="Arial" w:hAnsi="Arial" w:cs="Arial"/>
          <w:color w:val="auto"/>
          <w:sz w:val="18"/>
          <w:szCs w:val="18"/>
        </w:rPr>
        <w:t xml:space="preserve">reliable </w:t>
      </w:r>
      <w:r w:rsidRPr="00B11DAB">
        <w:rPr>
          <w:rFonts w:ascii="Arial" w:hAnsi="Arial" w:cs="Arial"/>
          <w:color w:val="auto"/>
          <w:sz w:val="18"/>
          <w:szCs w:val="18"/>
        </w:rPr>
        <w:t>rated parties</w:t>
      </w:r>
      <w:r w:rsidR="00555563" w:rsidRPr="00B11DAB">
        <w:rPr>
          <w:rFonts w:ascii="Arial" w:hAnsi="Arial" w:cs="Arial"/>
          <w:color w:val="auto"/>
          <w:sz w:val="18"/>
          <w:szCs w:val="18"/>
        </w:rPr>
        <w:t xml:space="preserve"> are accepted.</w:t>
      </w:r>
    </w:p>
    <w:p w14:paraId="280EDDF7" w14:textId="77777777" w:rsidR="00001DF8" w:rsidRPr="00B11DAB" w:rsidRDefault="00001DF8" w:rsidP="00B11DAB">
      <w:pPr>
        <w:pStyle w:val="BlockText"/>
        <w:ind w:left="1080" w:right="0"/>
        <w:jc w:val="both"/>
        <w:rPr>
          <w:rFonts w:ascii="Arial" w:hAnsi="Arial" w:cs="Arial"/>
          <w:color w:val="auto"/>
          <w:sz w:val="18"/>
          <w:szCs w:val="18"/>
        </w:rPr>
      </w:pPr>
    </w:p>
    <w:p w14:paraId="5D661FC0" w14:textId="49B96D35" w:rsidR="00001DF8" w:rsidRPr="00B11DAB" w:rsidRDefault="00AC75B0" w:rsidP="00B11DAB">
      <w:pPr>
        <w:pStyle w:val="BlockText"/>
        <w:ind w:left="1080" w:right="0"/>
        <w:jc w:val="both"/>
        <w:rPr>
          <w:rFonts w:ascii="Arial" w:hAnsi="Arial" w:cs="Arial"/>
          <w:color w:val="auto"/>
          <w:sz w:val="18"/>
          <w:szCs w:val="18"/>
        </w:rPr>
      </w:pPr>
      <w:r w:rsidRPr="00B11DAB">
        <w:rPr>
          <w:rFonts w:ascii="Arial" w:hAnsi="Arial" w:cs="Arial"/>
          <w:color w:val="auto"/>
          <w:spacing w:val="-2"/>
          <w:sz w:val="18"/>
          <w:szCs w:val="18"/>
        </w:rPr>
        <w:t>R</w:t>
      </w:r>
      <w:r w:rsidR="00001DF8" w:rsidRPr="00B11DAB">
        <w:rPr>
          <w:rFonts w:ascii="Arial" w:hAnsi="Arial" w:cs="Arial"/>
          <w:color w:val="auto"/>
          <w:spacing w:val="-2"/>
          <w:sz w:val="18"/>
          <w:szCs w:val="18"/>
        </w:rPr>
        <w:t>isk control assesses the credit quality of the customer, taking into account its financial position, past experience and other factors. Individual risk limits are set based on assessments</w:t>
      </w:r>
      <w:r w:rsidR="00001DF8" w:rsidRPr="00B11DAB">
        <w:rPr>
          <w:rFonts w:ascii="Arial" w:hAnsi="Arial" w:cs="Arial"/>
          <w:color w:val="auto"/>
          <w:sz w:val="18"/>
          <w:szCs w:val="18"/>
        </w:rPr>
        <w:t xml:space="preserve"> in accordance with limits set by the board. The compliance with credit limits by customers is regularly monitored by line management.</w:t>
      </w:r>
    </w:p>
    <w:p w14:paraId="31DCEC7B" w14:textId="77777777" w:rsidR="00001DF8" w:rsidRPr="00B11DAB" w:rsidRDefault="00001DF8" w:rsidP="00B11DAB">
      <w:pPr>
        <w:pStyle w:val="BlockText"/>
        <w:ind w:left="1080" w:right="0"/>
        <w:jc w:val="both"/>
        <w:rPr>
          <w:rFonts w:ascii="Arial" w:hAnsi="Arial" w:cs="Arial"/>
          <w:color w:val="auto"/>
          <w:sz w:val="18"/>
          <w:szCs w:val="18"/>
        </w:rPr>
      </w:pPr>
    </w:p>
    <w:p w14:paraId="0368FB76" w14:textId="69348165" w:rsidR="00001DF8" w:rsidRPr="00B11DAB" w:rsidRDefault="00001DF8" w:rsidP="00B11DAB">
      <w:pPr>
        <w:pStyle w:val="BlockText"/>
        <w:ind w:left="1080" w:right="0"/>
        <w:jc w:val="both"/>
        <w:rPr>
          <w:rFonts w:ascii="Arial" w:hAnsi="Arial" w:cs="Arial"/>
          <w:color w:val="auto"/>
          <w:sz w:val="18"/>
          <w:szCs w:val="18"/>
        </w:rPr>
      </w:pPr>
      <w:r w:rsidRPr="00B11DAB">
        <w:rPr>
          <w:rFonts w:ascii="Arial" w:hAnsi="Arial" w:cs="Arial"/>
          <w:color w:val="auto"/>
          <w:sz w:val="18"/>
          <w:szCs w:val="18"/>
        </w:rPr>
        <w:t xml:space="preserve">Sales to retail customers are required to be settled in cash </w:t>
      </w:r>
      <w:r w:rsidR="002F6E48" w:rsidRPr="00B11DAB">
        <w:rPr>
          <w:rFonts w:ascii="Arial" w:hAnsi="Arial" w:cs="Arial"/>
          <w:color w:val="auto"/>
          <w:sz w:val="18"/>
          <w:szCs w:val="18"/>
        </w:rPr>
        <w:t>for sales of real estate</w:t>
      </w:r>
      <w:r w:rsidRPr="00B11DAB">
        <w:rPr>
          <w:rFonts w:ascii="Arial" w:hAnsi="Arial" w:cs="Arial"/>
          <w:color w:val="auto"/>
          <w:sz w:val="18"/>
          <w:szCs w:val="18"/>
        </w:rPr>
        <w:t xml:space="preserve"> to mitigate credit risk. There are no significant concentrations of credit risk, whether through exposure to individual customers or specific industry sectors.</w:t>
      </w:r>
    </w:p>
    <w:p w14:paraId="5DFDE989" w14:textId="70F52075" w:rsidR="002E787E" w:rsidRPr="00B11DAB" w:rsidRDefault="002E787E" w:rsidP="00B11DAB">
      <w:pPr>
        <w:pStyle w:val="BlockText"/>
        <w:ind w:left="1080" w:right="0"/>
        <w:jc w:val="both"/>
        <w:rPr>
          <w:rFonts w:ascii="Arial" w:hAnsi="Arial" w:cs="Arial"/>
          <w:color w:val="auto"/>
          <w:sz w:val="18"/>
          <w:szCs w:val="18"/>
        </w:rPr>
      </w:pPr>
    </w:p>
    <w:p w14:paraId="47F181F8" w14:textId="4CFA8FE4" w:rsidR="00376894" w:rsidRPr="00B11DAB" w:rsidRDefault="006E5F92" w:rsidP="00B11DAB">
      <w:pPr>
        <w:pStyle w:val="BlockText"/>
        <w:ind w:left="1080" w:right="0"/>
        <w:jc w:val="both"/>
        <w:rPr>
          <w:rFonts w:ascii="Arial" w:hAnsi="Arial" w:cs="Arial"/>
          <w:color w:val="auto"/>
          <w:sz w:val="18"/>
          <w:szCs w:val="18"/>
        </w:rPr>
      </w:pPr>
      <w:r w:rsidRPr="00B11DAB">
        <w:rPr>
          <w:rFonts w:ascii="Arial" w:hAnsi="Arial" w:cs="Arial"/>
          <w:color w:val="auto"/>
          <w:sz w:val="18"/>
          <w:szCs w:val="18"/>
        </w:rPr>
        <w:t xml:space="preserve">Loan receivables </w:t>
      </w:r>
      <w:r w:rsidR="002E787E" w:rsidRPr="00B11DAB">
        <w:rPr>
          <w:rFonts w:ascii="Arial" w:hAnsi="Arial" w:cs="Arial"/>
          <w:color w:val="auto"/>
          <w:sz w:val="18"/>
          <w:szCs w:val="18"/>
        </w:rPr>
        <w:t>are considered to be low risk investments</w:t>
      </w:r>
      <w:r w:rsidR="0009435A" w:rsidRPr="00B11DAB">
        <w:rPr>
          <w:rFonts w:ascii="Arial" w:hAnsi="Arial" w:cs="Arial"/>
          <w:color w:val="auto"/>
          <w:sz w:val="18"/>
          <w:szCs w:val="18"/>
        </w:rPr>
        <w:t>. T</w:t>
      </w:r>
      <w:r w:rsidR="002E787E" w:rsidRPr="00B11DAB">
        <w:rPr>
          <w:rFonts w:ascii="Arial" w:hAnsi="Arial" w:cs="Arial"/>
          <w:color w:val="auto"/>
          <w:sz w:val="18"/>
          <w:szCs w:val="18"/>
        </w:rPr>
        <w:t>he</w:t>
      </w:r>
      <w:r w:rsidRPr="00B11DAB">
        <w:rPr>
          <w:rFonts w:ascii="Arial" w:hAnsi="Arial" w:cs="Arial"/>
          <w:color w:val="auto"/>
          <w:sz w:val="18"/>
          <w:szCs w:val="18"/>
        </w:rPr>
        <w:t xml:space="preserve"> management considers that</w:t>
      </w:r>
      <w:r w:rsidR="002E787E" w:rsidRPr="00B11DAB">
        <w:rPr>
          <w:rFonts w:ascii="Arial" w:hAnsi="Arial" w:cs="Arial"/>
          <w:color w:val="auto"/>
          <w:sz w:val="18"/>
          <w:szCs w:val="18"/>
        </w:rPr>
        <w:t xml:space="preserve"> loan receivables</w:t>
      </w:r>
      <w:r w:rsidRPr="00B11DAB">
        <w:rPr>
          <w:rFonts w:ascii="Arial" w:hAnsi="Arial" w:cs="Arial"/>
          <w:color w:val="auto"/>
          <w:sz w:val="18"/>
          <w:szCs w:val="18"/>
        </w:rPr>
        <w:t xml:space="preserve"> </w:t>
      </w:r>
      <w:r w:rsidR="002E787E" w:rsidRPr="00B11DAB">
        <w:rPr>
          <w:rFonts w:ascii="Arial" w:hAnsi="Arial" w:cs="Arial"/>
          <w:color w:val="auto"/>
          <w:sz w:val="18"/>
          <w:szCs w:val="18"/>
        </w:rPr>
        <w:t>have</w:t>
      </w:r>
      <w:r w:rsidR="0009435A" w:rsidRPr="00B11DAB">
        <w:rPr>
          <w:rFonts w:ascii="Arial" w:hAnsi="Arial" w:cs="Arial"/>
          <w:color w:val="auto"/>
          <w:sz w:val="18"/>
          <w:szCs w:val="18"/>
        </w:rPr>
        <w:t xml:space="preserve"> </w:t>
      </w:r>
      <w:r w:rsidRPr="00B11DAB">
        <w:rPr>
          <w:rFonts w:ascii="Arial" w:hAnsi="Arial" w:cs="Arial"/>
          <w:color w:val="auto"/>
          <w:sz w:val="18"/>
          <w:szCs w:val="18"/>
        </w:rPr>
        <w:t>ability</w:t>
      </w:r>
      <w:r w:rsidR="0009435A" w:rsidRPr="00B11DAB">
        <w:rPr>
          <w:rFonts w:ascii="Arial" w:hAnsi="Arial" w:cs="Arial"/>
          <w:color w:val="auto"/>
          <w:sz w:val="18"/>
          <w:szCs w:val="18"/>
        </w:rPr>
        <w:t xml:space="preserve"> </w:t>
      </w:r>
      <w:r w:rsidRPr="00B11DAB">
        <w:rPr>
          <w:rFonts w:ascii="Arial" w:hAnsi="Arial" w:cs="Arial"/>
          <w:color w:val="auto"/>
          <w:sz w:val="18"/>
          <w:szCs w:val="18"/>
        </w:rPr>
        <w:t>to settle</w:t>
      </w:r>
      <w:r w:rsidR="0009435A" w:rsidRPr="00B11DAB">
        <w:rPr>
          <w:rFonts w:ascii="Arial" w:hAnsi="Arial" w:cs="Arial"/>
          <w:color w:val="auto"/>
          <w:sz w:val="18"/>
          <w:szCs w:val="18"/>
        </w:rPr>
        <w:t xml:space="preserve"> loan</w:t>
      </w:r>
      <w:r w:rsidRPr="00B11DAB">
        <w:rPr>
          <w:rFonts w:ascii="Arial" w:hAnsi="Arial" w:cs="Arial"/>
          <w:color w:val="auto"/>
          <w:sz w:val="18"/>
          <w:szCs w:val="18"/>
        </w:rPr>
        <w:t>s</w:t>
      </w:r>
      <w:r w:rsidR="0009435A" w:rsidRPr="00B11DAB">
        <w:rPr>
          <w:rFonts w:ascii="Arial" w:hAnsi="Arial" w:cs="Arial"/>
          <w:color w:val="auto"/>
          <w:sz w:val="18"/>
          <w:szCs w:val="18"/>
        </w:rPr>
        <w:t xml:space="preserve"> as they have</w:t>
      </w:r>
      <w:r w:rsidR="002E787E" w:rsidRPr="00B11DAB">
        <w:rPr>
          <w:rFonts w:ascii="Arial" w:hAnsi="Arial" w:cs="Arial"/>
          <w:color w:val="auto"/>
          <w:sz w:val="18"/>
          <w:szCs w:val="18"/>
        </w:rPr>
        <w:t xml:space="preserve"> </w:t>
      </w:r>
      <w:r w:rsidR="007D14E5" w:rsidRPr="00B11DAB">
        <w:rPr>
          <w:rFonts w:ascii="Arial" w:hAnsi="Arial" w:cs="Arial"/>
          <w:color w:val="auto"/>
          <w:sz w:val="18"/>
          <w:szCs w:val="18"/>
        </w:rPr>
        <w:t xml:space="preserve">adequate </w:t>
      </w:r>
      <w:r w:rsidR="002E787E" w:rsidRPr="00B11DAB">
        <w:rPr>
          <w:rFonts w:ascii="Arial" w:hAnsi="Arial" w:cs="Arial"/>
          <w:color w:val="auto"/>
          <w:sz w:val="18"/>
          <w:szCs w:val="18"/>
        </w:rPr>
        <w:t xml:space="preserve">positive net </w:t>
      </w:r>
      <w:r w:rsidR="0009435A" w:rsidRPr="00B11DAB">
        <w:rPr>
          <w:rFonts w:ascii="Arial" w:hAnsi="Arial" w:cs="Arial"/>
          <w:color w:val="auto"/>
          <w:sz w:val="18"/>
          <w:szCs w:val="18"/>
        </w:rPr>
        <w:t>current</w:t>
      </w:r>
      <w:r w:rsidR="002E787E" w:rsidRPr="00B11DAB">
        <w:rPr>
          <w:rFonts w:ascii="Arial" w:hAnsi="Arial" w:cs="Arial"/>
          <w:color w:val="auto"/>
          <w:sz w:val="18"/>
          <w:szCs w:val="18"/>
        </w:rPr>
        <w:t xml:space="preserve"> assets</w:t>
      </w:r>
      <w:r w:rsidR="00B11DAB">
        <w:rPr>
          <w:rFonts w:ascii="Arial" w:hAnsi="Arial" w:cs="Arial"/>
          <w:color w:val="auto"/>
          <w:sz w:val="18"/>
          <w:szCs w:val="18"/>
        </w:rPr>
        <w:t>.</w:t>
      </w:r>
    </w:p>
    <w:p w14:paraId="11F0CE15" w14:textId="28A4C2BE" w:rsidR="00376894" w:rsidRPr="00B11DAB" w:rsidRDefault="00073F04" w:rsidP="00352213">
      <w:pPr>
        <w:pStyle w:val="BlockText"/>
        <w:ind w:left="1620" w:right="0"/>
        <w:jc w:val="both"/>
        <w:rPr>
          <w:rFonts w:ascii="Arial" w:hAnsi="Arial" w:cs="Arial"/>
          <w:color w:val="auto"/>
          <w:sz w:val="18"/>
          <w:szCs w:val="18"/>
        </w:rPr>
      </w:pPr>
      <w:r w:rsidRPr="00B11DAB">
        <w:rPr>
          <w:rFonts w:ascii="Arial" w:hAnsi="Arial" w:cs="Arial"/>
          <w:color w:val="auto"/>
          <w:sz w:val="18"/>
          <w:szCs w:val="18"/>
        </w:rPr>
        <w:br w:type="page"/>
      </w:r>
    </w:p>
    <w:p w14:paraId="488D0A93" w14:textId="3CCE5FE7" w:rsidR="00001DF8" w:rsidRPr="00B11DAB" w:rsidRDefault="00D06C71" w:rsidP="00B11DAB">
      <w:pPr>
        <w:pStyle w:val="ListParagraph"/>
        <w:spacing w:after="0" w:line="240" w:lineRule="auto"/>
        <w:ind w:left="1080" w:hanging="540"/>
        <w:jc w:val="both"/>
        <w:rPr>
          <w:rFonts w:ascii="Arial" w:eastAsia="Arial Unicode MS" w:hAnsi="Arial" w:cs="Arial"/>
          <w:b/>
          <w:bCs/>
          <w:sz w:val="18"/>
          <w:szCs w:val="18"/>
        </w:rPr>
      </w:pPr>
      <w:r w:rsidRPr="00B11DAB">
        <w:rPr>
          <w:rFonts w:ascii="Arial" w:eastAsia="Arial Unicode MS" w:hAnsi="Arial" w:cs="Arial"/>
          <w:b/>
          <w:bCs/>
          <w:sz w:val="18"/>
          <w:szCs w:val="18"/>
        </w:rPr>
        <w:t>b</w:t>
      </w:r>
      <w:r w:rsidR="00001DF8" w:rsidRPr="00B11DAB">
        <w:rPr>
          <w:rFonts w:ascii="Arial" w:eastAsia="Arial Unicode MS" w:hAnsi="Arial" w:cs="Arial"/>
          <w:b/>
          <w:bCs/>
          <w:sz w:val="18"/>
          <w:szCs w:val="18"/>
        </w:rPr>
        <w:t>)</w:t>
      </w:r>
      <w:r w:rsidR="00001DF8" w:rsidRPr="00B11DAB">
        <w:rPr>
          <w:rFonts w:ascii="Arial" w:hAnsi="Arial" w:cs="Arial"/>
        </w:rPr>
        <w:tab/>
      </w:r>
      <w:r w:rsidR="00001DF8" w:rsidRPr="00B11DAB">
        <w:rPr>
          <w:rFonts w:ascii="Arial" w:eastAsia="Arial Unicode MS" w:hAnsi="Arial" w:cs="Arial"/>
          <w:b/>
          <w:bCs/>
          <w:sz w:val="18"/>
          <w:szCs w:val="18"/>
        </w:rPr>
        <w:t xml:space="preserve">Impairment of financial assets </w:t>
      </w:r>
    </w:p>
    <w:p w14:paraId="7ED21196" w14:textId="5BF9A033" w:rsidR="00593CE8" w:rsidRPr="00B11DAB" w:rsidRDefault="00593CE8" w:rsidP="00B11DAB">
      <w:pPr>
        <w:pStyle w:val="BlockText"/>
        <w:ind w:left="1080" w:right="0"/>
        <w:jc w:val="both"/>
        <w:rPr>
          <w:rFonts w:ascii="Arial" w:hAnsi="Arial" w:cs="Arial"/>
          <w:color w:val="auto"/>
          <w:sz w:val="18"/>
          <w:szCs w:val="18"/>
        </w:rPr>
      </w:pPr>
    </w:p>
    <w:p w14:paraId="61F7246F" w14:textId="16A1A879" w:rsidR="00593CE8" w:rsidRPr="00B11DAB" w:rsidRDefault="00593CE8" w:rsidP="00B11DAB">
      <w:pPr>
        <w:ind w:left="1080"/>
        <w:jc w:val="both"/>
        <w:rPr>
          <w:rFonts w:ascii="Arial" w:eastAsia="Times New Roman" w:hAnsi="Arial" w:cs="Arial"/>
          <w:color w:val="auto"/>
          <w:sz w:val="18"/>
          <w:szCs w:val="18"/>
        </w:rPr>
      </w:pPr>
      <w:r w:rsidRPr="00B11DAB">
        <w:rPr>
          <w:rFonts w:ascii="Arial" w:eastAsia="Times New Roman" w:hAnsi="Arial" w:cs="Arial"/>
          <w:color w:val="auto"/>
          <w:sz w:val="18"/>
          <w:szCs w:val="18"/>
        </w:rPr>
        <w:t xml:space="preserve">The Group and the Company have </w:t>
      </w:r>
      <w:r w:rsidR="00E70748" w:rsidRPr="00E70748">
        <w:rPr>
          <w:rFonts w:ascii="Arial" w:eastAsia="Times New Roman" w:hAnsi="Arial" w:cs="Arial"/>
          <w:color w:val="auto"/>
          <w:sz w:val="18"/>
          <w:szCs w:val="18"/>
        </w:rPr>
        <w:t>4</w:t>
      </w:r>
      <w:r w:rsidR="00BB08B3" w:rsidRPr="00B11DAB">
        <w:rPr>
          <w:rFonts w:ascii="Arial" w:eastAsia="Times New Roman" w:hAnsi="Arial" w:cs="Arial"/>
          <w:color w:val="auto"/>
          <w:sz w:val="18"/>
          <w:szCs w:val="18"/>
        </w:rPr>
        <w:t xml:space="preserve"> type of</w:t>
      </w:r>
      <w:r w:rsidRPr="00B11DAB">
        <w:rPr>
          <w:rFonts w:ascii="Arial" w:eastAsia="Times New Roman" w:hAnsi="Arial" w:cs="Arial"/>
          <w:color w:val="auto"/>
          <w:sz w:val="18"/>
          <w:szCs w:val="18"/>
        </w:rPr>
        <w:t xml:space="preserve"> financial assets that are subject to the expected credit loss model: </w:t>
      </w:r>
    </w:p>
    <w:p w14:paraId="613DA7B0" w14:textId="63627248" w:rsidR="00593CE8" w:rsidRPr="00B11DAB" w:rsidRDefault="00593CE8" w:rsidP="00B11DAB">
      <w:pPr>
        <w:pStyle w:val="BlockText"/>
        <w:ind w:left="1080" w:right="0"/>
        <w:jc w:val="both"/>
        <w:rPr>
          <w:rFonts w:ascii="Arial" w:hAnsi="Arial" w:cs="Arial"/>
          <w:color w:val="auto"/>
          <w:sz w:val="18"/>
          <w:szCs w:val="18"/>
        </w:rPr>
      </w:pPr>
    </w:p>
    <w:p w14:paraId="464DA185" w14:textId="041B65C0" w:rsidR="00593CE8" w:rsidRPr="00B11DAB" w:rsidRDefault="00593CE8" w:rsidP="00B11DAB">
      <w:pPr>
        <w:pStyle w:val="ListParagraph"/>
        <w:numPr>
          <w:ilvl w:val="0"/>
          <w:numId w:val="3"/>
        </w:numPr>
        <w:tabs>
          <w:tab w:val="left" w:pos="900"/>
        </w:tabs>
        <w:spacing w:after="0" w:line="240" w:lineRule="auto"/>
        <w:ind w:left="1440"/>
        <w:jc w:val="both"/>
        <w:rPr>
          <w:rFonts w:ascii="Arial" w:eastAsia="Times New Roman" w:hAnsi="Arial" w:cs="Arial"/>
          <w:sz w:val="18"/>
          <w:szCs w:val="18"/>
        </w:rPr>
      </w:pPr>
      <w:r w:rsidRPr="00B11DAB">
        <w:rPr>
          <w:rFonts w:ascii="Arial" w:eastAsia="Times New Roman" w:hAnsi="Arial" w:cs="Arial"/>
          <w:sz w:val="18"/>
          <w:szCs w:val="18"/>
        </w:rPr>
        <w:t>trade and other</w:t>
      </w:r>
      <w:r w:rsidR="00CA66B1" w:rsidRPr="00B11DAB">
        <w:rPr>
          <w:rFonts w:ascii="Arial" w:eastAsia="Times New Roman" w:hAnsi="Arial" w:cs="Arial"/>
          <w:sz w:val="18"/>
          <w:szCs w:val="18"/>
        </w:rPr>
        <w:t xml:space="preserve"> current</w:t>
      </w:r>
      <w:r w:rsidRPr="00B11DAB">
        <w:rPr>
          <w:rFonts w:ascii="Arial" w:eastAsia="Times New Roman" w:hAnsi="Arial" w:cs="Arial"/>
          <w:sz w:val="18"/>
          <w:szCs w:val="18"/>
        </w:rPr>
        <w:t xml:space="preserve"> receivables</w:t>
      </w:r>
    </w:p>
    <w:p w14:paraId="298E1519" w14:textId="77777777" w:rsidR="00C93B33" w:rsidRPr="00B11DAB" w:rsidRDefault="00074B68" w:rsidP="00B11DAB">
      <w:pPr>
        <w:pStyle w:val="ListParagraph"/>
        <w:numPr>
          <w:ilvl w:val="0"/>
          <w:numId w:val="3"/>
        </w:numPr>
        <w:tabs>
          <w:tab w:val="left" w:pos="900"/>
        </w:tabs>
        <w:spacing w:after="0" w:line="240" w:lineRule="auto"/>
        <w:ind w:left="1440"/>
        <w:jc w:val="both"/>
        <w:rPr>
          <w:rFonts w:ascii="Arial" w:eastAsia="Times New Roman" w:hAnsi="Arial" w:cs="Arial"/>
          <w:sz w:val="18"/>
          <w:szCs w:val="18"/>
        </w:rPr>
      </w:pPr>
      <w:r w:rsidRPr="00B11DAB">
        <w:rPr>
          <w:rFonts w:ascii="Arial" w:eastAsia="Times New Roman" w:hAnsi="Arial" w:cs="Arial"/>
          <w:sz w:val="18"/>
          <w:szCs w:val="18"/>
        </w:rPr>
        <w:t>contract assets</w:t>
      </w:r>
    </w:p>
    <w:p w14:paraId="6A9DCB53" w14:textId="60462290" w:rsidR="00194AAE" w:rsidRPr="00B11DAB" w:rsidRDefault="00C93B33" w:rsidP="00B11DAB">
      <w:pPr>
        <w:pStyle w:val="ListParagraph"/>
        <w:numPr>
          <w:ilvl w:val="0"/>
          <w:numId w:val="3"/>
        </w:numPr>
        <w:tabs>
          <w:tab w:val="left" w:pos="900"/>
        </w:tabs>
        <w:spacing w:after="0" w:line="240" w:lineRule="auto"/>
        <w:ind w:left="1440"/>
        <w:jc w:val="both"/>
        <w:rPr>
          <w:rFonts w:ascii="Arial" w:eastAsia="Times New Roman" w:hAnsi="Arial" w:cs="Arial"/>
          <w:sz w:val="18"/>
          <w:szCs w:val="18"/>
        </w:rPr>
      </w:pPr>
      <w:r w:rsidRPr="00B11DAB">
        <w:rPr>
          <w:rFonts w:ascii="Arial" w:eastAsia="Times New Roman" w:hAnsi="Arial" w:cs="Arial"/>
          <w:sz w:val="18"/>
          <w:szCs w:val="18"/>
        </w:rPr>
        <w:t>Short-term borrowings to and interest receivable from subsidiaries, net</w:t>
      </w:r>
    </w:p>
    <w:p w14:paraId="4D73BA89" w14:textId="3706D1D6" w:rsidR="0039190E" w:rsidRPr="00B11DAB" w:rsidRDefault="0039190E" w:rsidP="00B11DAB">
      <w:pPr>
        <w:pStyle w:val="ListParagraph"/>
        <w:numPr>
          <w:ilvl w:val="0"/>
          <w:numId w:val="3"/>
        </w:numPr>
        <w:tabs>
          <w:tab w:val="left" w:pos="900"/>
        </w:tabs>
        <w:spacing w:after="0" w:line="240" w:lineRule="auto"/>
        <w:ind w:left="1440"/>
        <w:jc w:val="both"/>
        <w:rPr>
          <w:rFonts w:ascii="Arial" w:eastAsia="Times New Roman" w:hAnsi="Arial" w:cs="Arial"/>
          <w:sz w:val="18"/>
          <w:szCs w:val="18"/>
        </w:rPr>
      </w:pPr>
      <w:r w:rsidRPr="00B11DAB">
        <w:rPr>
          <w:rFonts w:ascii="Arial" w:eastAsia="Times New Roman" w:hAnsi="Arial" w:cs="Arial"/>
          <w:sz w:val="18"/>
          <w:szCs w:val="18"/>
        </w:rPr>
        <w:t>Short-term loans to other party</w:t>
      </w:r>
    </w:p>
    <w:p w14:paraId="50938B7A" w14:textId="475A9519" w:rsidR="00D075B4" w:rsidRPr="00B11DAB" w:rsidRDefault="00D075B4" w:rsidP="00B11DAB">
      <w:pPr>
        <w:pStyle w:val="BlockText"/>
        <w:ind w:left="1080" w:right="0"/>
        <w:jc w:val="both"/>
        <w:rPr>
          <w:rFonts w:ascii="Arial" w:hAnsi="Arial" w:cs="Arial"/>
          <w:color w:val="auto"/>
          <w:sz w:val="18"/>
          <w:szCs w:val="18"/>
        </w:rPr>
      </w:pPr>
    </w:p>
    <w:p w14:paraId="053DECDA" w14:textId="350B10EC" w:rsidR="00593CE8" w:rsidRPr="00B11DAB" w:rsidRDefault="00D075B4" w:rsidP="00B11DAB">
      <w:pPr>
        <w:pStyle w:val="ListParagraph"/>
        <w:tabs>
          <w:tab w:val="left" w:pos="900"/>
        </w:tabs>
        <w:spacing w:after="0" w:line="240" w:lineRule="auto"/>
        <w:ind w:left="1080"/>
        <w:jc w:val="both"/>
        <w:rPr>
          <w:rFonts w:ascii="Arial" w:eastAsia="Times New Roman" w:hAnsi="Arial" w:cs="Arial"/>
          <w:sz w:val="18"/>
          <w:szCs w:val="18"/>
        </w:rPr>
      </w:pPr>
      <w:r w:rsidRPr="00B11DAB">
        <w:rPr>
          <w:rFonts w:ascii="Arial" w:eastAsia="Times New Roman" w:hAnsi="Arial" w:cs="Arial"/>
          <w:spacing w:val="-6"/>
          <w:sz w:val="18"/>
          <w:szCs w:val="18"/>
        </w:rPr>
        <w:t xml:space="preserve">While cash and cash equivalents are also subject to the impairment requirements of TFRS </w:t>
      </w:r>
      <w:r w:rsidR="00E70748" w:rsidRPr="00E70748">
        <w:rPr>
          <w:rFonts w:ascii="Arial" w:eastAsia="Times New Roman" w:hAnsi="Arial" w:cs="Arial"/>
          <w:spacing w:val="-6"/>
          <w:sz w:val="18"/>
          <w:szCs w:val="18"/>
        </w:rPr>
        <w:t>9</w:t>
      </w:r>
      <w:r w:rsidRPr="00B11DAB">
        <w:rPr>
          <w:rFonts w:ascii="Arial" w:eastAsia="Times New Roman" w:hAnsi="Arial" w:cs="Arial"/>
          <w:spacing w:val="-6"/>
          <w:sz w:val="18"/>
          <w:szCs w:val="18"/>
        </w:rPr>
        <w:t>, the identified</w:t>
      </w:r>
      <w:r w:rsidRPr="00B11DAB">
        <w:rPr>
          <w:rFonts w:ascii="Arial" w:eastAsia="Times New Roman" w:hAnsi="Arial" w:cs="Arial"/>
          <w:sz w:val="18"/>
          <w:szCs w:val="18"/>
        </w:rPr>
        <w:t xml:space="preserve"> impairment loss was immaterial</w:t>
      </w:r>
      <w:r w:rsidR="00281295" w:rsidRPr="00B11DAB">
        <w:rPr>
          <w:rFonts w:ascii="Arial" w:eastAsia="Times New Roman" w:hAnsi="Arial" w:cs="Arial"/>
          <w:sz w:val="18"/>
          <w:szCs w:val="18"/>
        </w:rPr>
        <w:t>.</w:t>
      </w:r>
    </w:p>
    <w:p w14:paraId="3F3C59AE" w14:textId="77777777" w:rsidR="00D4284A" w:rsidRPr="00B11DAB" w:rsidRDefault="00D4284A" w:rsidP="00B11DAB">
      <w:pPr>
        <w:pStyle w:val="BlockText"/>
        <w:ind w:left="1080" w:right="0"/>
        <w:jc w:val="both"/>
        <w:rPr>
          <w:rFonts w:ascii="Arial" w:hAnsi="Arial" w:cs="Arial"/>
          <w:color w:val="auto"/>
          <w:sz w:val="18"/>
          <w:szCs w:val="18"/>
        </w:rPr>
      </w:pPr>
    </w:p>
    <w:p w14:paraId="33B410B5" w14:textId="0DBA4D83" w:rsidR="00593CE8" w:rsidRPr="00B11DAB" w:rsidRDefault="00593CE8" w:rsidP="00B11DAB">
      <w:pPr>
        <w:ind w:left="1080"/>
        <w:jc w:val="both"/>
        <w:rPr>
          <w:rFonts w:ascii="Arial" w:eastAsia="Times New Roman" w:hAnsi="Arial" w:cs="Arial"/>
          <w:i/>
          <w:iCs/>
          <w:color w:val="auto"/>
          <w:sz w:val="18"/>
          <w:szCs w:val="18"/>
        </w:rPr>
      </w:pPr>
      <w:r w:rsidRPr="00B11DAB">
        <w:rPr>
          <w:rFonts w:ascii="Arial" w:eastAsia="Times New Roman" w:hAnsi="Arial" w:cs="Arial"/>
          <w:i/>
          <w:iCs/>
          <w:color w:val="auto"/>
          <w:sz w:val="18"/>
          <w:szCs w:val="18"/>
        </w:rPr>
        <w:t>Trade receivables and contract assets</w:t>
      </w:r>
    </w:p>
    <w:p w14:paraId="1DF1BB5C" w14:textId="77777777" w:rsidR="00593CE8" w:rsidRPr="00B11DAB" w:rsidRDefault="00593CE8" w:rsidP="00B11DAB">
      <w:pPr>
        <w:pStyle w:val="BlockText"/>
        <w:ind w:left="1080" w:right="0"/>
        <w:jc w:val="both"/>
        <w:rPr>
          <w:rFonts w:ascii="Arial" w:hAnsi="Arial" w:cs="Arial"/>
          <w:color w:val="auto"/>
          <w:sz w:val="18"/>
          <w:szCs w:val="18"/>
        </w:rPr>
      </w:pPr>
    </w:p>
    <w:p w14:paraId="5DAD7676" w14:textId="62A41758" w:rsidR="00593CE8" w:rsidRPr="00B11DAB" w:rsidRDefault="00593CE8" w:rsidP="00B11DAB">
      <w:pPr>
        <w:ind w:left="1080"/>
        <w:jc w:val="both"/>
        <w:rPr>
          <w:rFonts w:ascii="Arial" w:eastAsia="Times New Roman" w:hAnsi="Arial" w:cs="Arial"/>
          <w:color w:val="auto"/>
          <w:sz w:val="18"/>
          <w:szCs w:val="18"/>
        </w:rPr>
      </w:pPr>
      <w:r w:rsidRPr="00B11DAB">
        <w:rPr>
          <w:rFonts w:ascii="Arial" w:eastAsia="Times New Roman" w:hAnsi="Arial" w:cs="Arial"/>
          <w:color w:val="auto"/>
          <w:sz w:val="18"/>
          <w:szCs w:val="18"/>
        </w:rPr>
        <w:t>The Group applies the simplified approach (TFRS</w:t>
      </w:r>
      <w:r w:rsidR="00E70748" w:rsidRPr="00E70748">
        <w:rPr>
          <w:rFonts w:ascii="Arial" w:eastAsia="Times New Roman" w:hAnsi="Arial" w:cs="Arial"/>
          <w:color w:val="auto"/>
          <w:sz w:val="18"/>
          <w:szCs w:val="18"/>
        </w:rPr>
        <w:t>9</w:t>
      </w:r>
      <w:r w:rsidRPr="00B11DAB">
        <w:rPr>
          <w:rFonts w:ascii="Arial" w:eastAsia="Times New Roman" w:hAnsi="Arial" w:cs="Arial"/>
          <w:color w:val="auto"/>
          <w:sz w:val="18"/>
          <w:szCs w:val="18"/>
        </w:rPr>
        <w:t xml:space="preserve">) in measuring expected credit losses, which uses a lifetime expected loss allowance for all trade receivables and contract assets. </w:t>
      </w:r>
    </w:p>
    <w:p w14:paraId="62A675FD" w14:textId="77777777" w:rsidR="00593CE8" w:rsidRPr="00B11DAB" w:rsidRDefault="00593CE8" w:rsidP="00B11DAB">
      <w:pPr>
        <w:pStyle w:val="BlockText"/>
        <w:ind w:left="1080" w:right="0"/>
        <w:jc w:val="both"/>
        <w:rPr>
          <w:rFonts w:ascii="Arial" w:hAnsi="Arial" w:cs="Arial"/>
          <w:color w:val="auto"/>
          <w:sz w:val="18"/>
          <w:szCs w:val="18"/>
        </w:rPr>
      </w:pPr>
    </w:p>
    <w:p w14:paraId="1283B659" w14:textId="4CCD8256" w:rsidR="00593CE8" w:rsidRPr="00B11DAB" w:rsidRDefault="00593CE8" w:rsidP="00B11DAB">
      <w:pPr>
        <w:pStyle w:val="BlockText"/>
        <w:ind w:left="1080" w:right="0"/>
        <w:jc w:val="both"/>
        <w:rPr>
          <w:rFonts w:ascii="Arial" w:eastAsia="Times New Roman" w:hAnsi="Arial" w:cs="Arial"/>
          <w:color w:val="auto"/>
          <w:sz w:val="18"/>
          <w:szCs w:val="18"/>
        </w:rPr>
      </w:pPr>
      <w:r w:rsidRPr="00B11DAB">
        <w:rPr>
          <w:rFonts w:ascii="Arial" w:eastAsia="Times New Roman" w:hAnsi="Arial" w:cs="Arial"/>
          <w:color w:val="auto"/>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w:t>
      </w:r>
    </w:p>
    <w:p w14:paraId="7DFFA17C" w14:textId="68FEF76C" w:rsidR="00593CE8" w:rsidRPr="00B11DAB" w:rsidRDefault="00593CE8" w:rsidP="00B11DAB">
      <w:pPr>
        <w:pStyle w:val="BlockText"/>
        <w:ind w:left="1080" w:right="0"/>
        <w:jc w:val="both"/>
        <w:rPr>
          <w:rFonts w:ascii="Arial" w:hAnsi="Arial" w:cs="Arial"/>
          <w:color w:val="auto"/>
          <w:sz w:val="18"/>
          <w:szCs w:val="18"/>
        </w:rPr>
      </w:pPr>
    </w:p>
    <w:p w14:paraId="5524C24D" w14:textId="4D8A67AC" w:rsidR="00593CE8" w:rsidRPr="00B11DAB" w:rsidRDefault="00593CE8" w:rsidP="00B11DAB">
      <w:pPr>
        <w:pStyle w:val="BlockText"/>
        <w:ind w:left="1080" w:right="0"/>
        <w:jc w:val="both"/>
        <w:rPr>
          <w:rFonts w:ascii="Arial" w:eastAsia="Times New Roman" w:hAnsi="Arial" w:cs="Arial"/>
          <w:color w:val="auto"/>
          <w:sz w:val="18"/>
          <w:szCs w:val="18"/>
        </w:rPr>
      </w:pPr>
      <w:r w:rsidRPr="00B11DAB">
        <w:rPr>
          <w:rFonts w:ascii="Arial" w:eastAsia="Times New Roman" w:hAnsi="Arial" w:cs="Arial"/>
          <w:color w:val="auto"/>
          <w:sz w:val="18"/>
          <w:szCs w:val="18"/>
        </w:rPr>
        <w:t xml:space="preserve">The expected </w:t>
      </w:r>
      <w:r w:rsidR="006400DB" w:rsidRPr="00B11DAB">
        <w:rPr>
          <w:rFonts w:ascii="Arial" w:eastAsia="Times New Roman" w:hAnsi="Arial" w:cs="Arial"/>
          <w:color w:val="auto"/>
          <w:sz w:val="18"/>
          <w:szCs w:val="18"/>
        </w:rPr>
        <w:t>credit</w:t>
      </w:r>
      <w:r w:rsidRPr="00B11DAB">
        <w:rPr>
          <w:rFonts w:ascii="Arial" w:eastAsia="Times New Roman" w:hAnsi="Arial" w:cs="Arial"/>
          <w:color w:val="auto"/>
          <w:sz w:val="18"/>
          <w:szCs w:val="18"/>
        </w:rPr>
        <w:t xml:space="preserve"> loss rates are based on the payment profiles of sales over a period of </w:t>
      </w:r>
      <w:r w:rsidR="00E70748" w:rsidRPr="00E70748">
        <w:rPr>
          <w:rFonts w:ascii="Arial" w:eastAsia="Times New Roman" w:hAnsi="Arial" w:cs="Arial"/>
          <w:color w:val="auto"/>
          <w:sz w:val="18"/>
          <w:szCs w:val="18"/>
        </w:rPr>
        <w:t>48</w:t>
      </w:r>
      <w:r w:rsidRPr="00B11DAB">
        <w:rPr>
          <w:rFonts w:ascii="Arial" w:eastAsia="Times New Roman" w:hAnsi="Arial" w:cs="Arial"/>
          <w:color w:val="auto"/>
          <w:sz w:val="18"/>
          <w:szCs w:val="18"/>
        </w:rPr>
        <w:t xml:space="preserve"> month until </w:t>
      </w:r>
      <w:r w:rsidR="00E70748" w:rsidRPr="00E70748">
        <w:rPr>
          <w:rFonts w:ascii="Arial" w:eastAsia="Times New Roman" w:hAnsi="Arial" w:cs="Arial"/>
          <w:color w:val="auto"/>
          <w:sz w:val="18"/>
          <w:szCs w:val="18"/>
        </w:rPr>
        <w:t>31</w:t>
      </w:r>
      <w:r w:rsidRPr="00B11DAB">
        <w:rPr>
          <w:rFonts w:ascii="Arial" w:eastAsia="Times New Roman" w:hAnsi="Arial" w:cs="Arial"/>
          <w:color w:val="auto"/>
          <w:sz w:val="18"/>
          <w:szCs w:val="18"/>
        </w:rPr>
        <w:t xml:space="preserve"> December </w:t>
      </w:r>
      <w:r w:rsidR="00E70748" w:rsidRPr="00E70748">
        <w:rPr>
          <w:rFonts w:ascii="Arial" w:eastAsia="Times New Roman" w:hAnsi="Arial" w:cs="Arial"/>
          <w:color w:val="auto"/>
          <w:sz w:val="18"/>
          <w:szCs w:val="18"/>
        </w:rPr>
        <w:t>2024</w:t>
      </w:r>
      <w:r w:rsidRPr="00B11DAB">
        <w:rPr>
          <w:rFonts w:ascii="Arial" w:eastAsia="Times New Roman" w:hAnsi="Arial" w:cs="Arial"/>
          <w:color w:val="auto"/>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and adjusts the historical loss rates based on expected changes in these factors.</w:t>
      </w:r>
    </w:p>
    <w:p w14:paraId="7E3EEC7F" w14:textId="77777777" w:rsidR="00593CE8" w:rsidRPr="00B11DAB" w:rsidRDefault="00593CE8" w:rsidP="00B11DAB">
      <w:pPr>
        <w:pStyle w:val="BlockText"/>
        <w:ind w:left="1080" w:right="0"/>
        <w:jc w:val="both"/>
        <w:rPr>
          <w:rFonts w:ascii="Arial" w:hAnsi="Arial" w:cs="Arial"/>
          <w:color w:val="auto"/>
          <w:sz w:val="18"/>
          <w:szCs w:val="18"/>
        </w:rPr>
      </w:pPr>
    </w:p>
    <w:p w14:paraId="2FBFC4C9" w14:textId="11BF8B43" w:rsidR="00001DF8" w:rsidRPr="00B11DAB" w:rsidRDefault="00593CE8" w:rsidP="00B11DAB">
      <w:pPr>
        <w:pStyle w:val="BlockText"/>
        <w:ind w:left="1080" w:right="0"/>
        <w:jc w:val="both"/>
        <w:rPr>
          <w:rFonts w:ascii="Arial" w:eastAsia="Times New Roman" w:hAnsi="Arial" w:cs="Arial"/>
          <w:color w:val="auto"/>
          <w:sz w:val="18"/>
          <w:szCs w:val="18"/>
        </w:rPr>
      </w:pPr>
      <w:r w:rsidRPr="00B11DAB">
        <w:rPr>
          <w:rFonts w:ascii="Arial" w:eastAsia="Times New Roman" w:hAnsi="Arial" w:cs="Arial"/>
          <w:color w:val="auto"/>
          <w:sz w:val="18"/>
          <w:szCs w:val="18"/>
        </w:rPr>
        <w:t xml:space="preserve">On that basis, the </w:t>
      </w:r>
      <w:r w:rsidR="00777AE5" w:rsidRPr="00B11DAB">
        <w:rPr>
          <w:rFonts w:ascii="Arial" w:eastAsia="Times New Roman" w:hAnsi="Arial" w:cs="Arial"/>
          <w:color w:val="auto"/>
          <w:sz w:val="18"/>
          <w:szCs w:val="18"/>
        </w:rPr>
        <w:t xml:space="preserve">expected credit </w:t>
      </w:r>
      <w:r w:rsidRPr="00B11DAB">
        <w:rPr>
          <w:rFonts w:ascii="Arial" w:eastAsia="Times New Roman" w:hAnsi="Arial" w:cs="Arial"/>
          <w:color w:val="auto"/>
          <w:sz w:val="18"/>
          <w:szCs w:val="18"/>
        </w:rPr>
        <w:t>loss allowance was determined as follows for both trade receivables and</w:t>
      </w:r>
      <w:r w:rsidR="00001DF8" w:rsidRPr="00B11DAB">
        <w:rPr>
          <w:rFonts w:ascii="Arial" w:eastAsia="Times New Roman" w:hAnsi="Arial" w:cs="Arial"/>
          <w:color w:val="auto"/>
          <w:sz w:val="18"/>
          <w:szCs w:val="18"/>
        </w:rPr>
        <w:t xml:space="preserve"> disclosed in Note </w:t>
      </w:r>
      <w:r w:rsidR="00E70748" w:rsidRPr="00E70748">
        <w:rPr>
          <w:rFonts w:ascii="Arial" w:eastAsia="Times New Roman" w:hAnsi="Arial" w:cs="Arial"/>
          <w:color w:val="auto"/>
          <w:sz w:val="18"/>
          <w:szCs w:val="18"/>
        </w:rPr>
        <w:t>11</w:t>
      </w:r>
      <w:r w:rsidR="00E659CB" w:rsidRPr="00B11DAB">
        <w:rPr>
          <w:rFonts w:ascii="Arial" w:eastAsia="Times New Roman" w:hAnsi="Arial" w:cs="Arial"/>
          <w:color w:val="auto"/>
          <w:sz w:val="18"/>
          <w:szCs w:val="18"/>
        </w:rPr>
        <w:t xml:space="preserve"> and </w:t>
      </w:r>
      <w:r w:rsidR="00E70748" w:rsidRPr="00E70748">
        <w:rPr>
          <w:rFonts w:ascii="Arial" w:eastAsia="Times New Roman" w:hAnsi="Arial" w:cs="Arial"/>
          <w:color w:val="auto"/>
          <w:sz w:val="18"/>
          <w:szCs w:val="18"/>
        </w:rPr>
        <w:t>29</w:t>
      </w:r>
      <w:r w:rsidR="00375333" w:rsidRPr="00B11DAB">
        <w:rPr>
          <w:rFonts w:ascii="Arial" w:eastAsia="Times New Roman" w:hAnsi="Arial" w:cs="Arial"/>
          <w:color w:val="auto"/>
          <w:sz w:val="18"/>
          <w:szCs w:val="18"/>
        </w:rPr>
        <w:t>.</w:t>
      </w:r>
    </w:p>
    <w:p w14:paraId="2979C5D7" w14:textId="679A8496" w:rsidR="0063513D" w:rsidRPr="00B11DAB" w:rsidRDefault="0063513D" w:rsidP="00B11DAB">
      <w:pPr>
        <w:pStyle w:val="BlockText"/>
        <w:ind w:left="1080" w:right="0"/>
        <w:jc w:val="both"/>
        <w:rPr>
          <w:rFonts w:ascii="Arial" w:hAnsi="Arial" w:cs="Arial"/>
          <w:color w:val="auto"/>
          <w:sz w:val="18"/>
          <w:szCs w:val="18"/>
        </w:rPr>
      </w:pPr>
    </w:p>
    <w:p w14:paraId="3890036B" w14:textId="341C63B8" w:rsidR="005E7072" w:rsidRPr="00B11DAB" w:rsidRDefault="00E70748" w:rsidP="00062AF8">
      <w:pPr>
        <w:pStyle w:val="Heading4"/>
        <w:tabs>
          <w:tab w:val="clear" w:pos="1260"/>
        </w:tabs>
        <w:ind w:left="1080" w:hanging="540"/>
      </w:pPr>
      <w:bookmarkStart w:id="7" w:name="_Toc48736047"/>
      <w:r w:rsidRPr="00E70748">
        <w:t>7</w:t>
      </w:r>
      <w:r w:rsidR="005E7072" w:rsidRPr="00B11DAB">
        <w:t>.</w:t>
      </w:r>
      <w:r w:rsidRPr="00E70748">
        <w:t>1</w:t>
      </w:r>
      <w:r w:rsidR="005E7072" w:rsidRPr="00B11DAB">
        <w:t>.</w:t>
      </w:r>
      <w:r w:rsidRPr="00E70748">
        <w:t>3</w:t>
      </w:r>
      <w:r w:rsidR="005E7072" w:rsidRPr="00B11DAB">
        <w:tab/>
        <w:t>Liquidity risk</w:t>
      </w:r>
      <w:bookmarkEnd w:id="7"/>
    </w:p>
    <w:p w14:paraId="1C656DCF" w14:textId="77777777" w:rsidR="00FA7A99" w:rsidRPr="00B11DAB" w:rsidRDefault="00FA7A99" w:rsidP="0063513D">
      <w:pPr>
        <w:pStyle w:val="BlockText"/>
        <w:ind w:left="1080" w:right="0"/>
        <w:rPr>
          <w:rFonts w:ascii="Arial" w:eastAsia="Arial Unicode MS" w:hAnsi="Arial" w:cs="Arial"/>
          <w:color w:val="auto"/>
          <w:sz w:val="18"/>
          <w:szCs w:val="18"/>
        </w:rPr>
      </w:pPr>
    </w:p>
    <w:p w14:paraId="78A3891D" w14:textId="62959B98" w:rsidR="004E00A6" w:rsidRPr="00B11DAB" w:rsidRDefault="004E00A6" w:rsidP="0063513D">
      <w:pPr>
        <w:pStyle w:val="BlockText"/>
        <w:ind w:left="1080" w:right="9"/>
        <w:rPr>
          <w:rFonts w:ascii="Arial" w:eastAsia="Arial Unicode MS" w:hAnsi="Arial" w:cs="Arial"/>
          <w:color w:val="auto"/>
          <w:sz w:val="18"/>
          <w:szCs w:val="18"/>
        </w:rPr>
      </w:pPr>
      <w:r w:rsidRPr="00B11DAB">
        <w:rPr>
          <w:rFonts w:ascii="Arial" w:eastAsia="Arial Unicode MS" w:hAnsi="Arial" w:cs="Arial"/>
          <w:color w:val="auto"/>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0102F7"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116</w:t>
      </w:r>
      <w:r w:rsidR="000102F7"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24</w:t>
      </w:r>
      <w:r w:rsidR="001752F1"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million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Baht </w:t>
      </w:r>
      <w:r w:rsidR="00E70748" w:rsidRPr="00E70748">
        <w:rPr>
          <w:rFonts w:ascii="Arial" w:eastAsia="Arial Unicode MS" w:hAnsi="Arial" w:cs="Arial"/>
          <w:color w:val="auto"/>
          <w:sz w:val="18"/>
          <w:szCs w:val="18"/>
        </w:rPr>
        <w:t>188</w:t>
      </w:r>
      <w:r w:rsidR="001752F1"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15</w:t>
      </w:r>
      <w:r w:rsidR="001752F1"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 xml:space="preserve">million) that are expected to readily generate cash inflows for managing liquidity risk. </w:t>
      </w:r>
    </w:p>
    <w:p w14:paraId="34D027DB" w14:textId="77777777" w:rsidR="004E00A6" w:rsidRPr="00B11DAB" w:rsidRDefault="004E00A6" w:rsidP="0063513D">
      <w:pPr>
        <w:pStyle w:val="BlockText"/>
        <w:ind w:left="1080" w:right="-40"/>
        <w:rPr>
          <w:rFonts w:ascii="Arial" w:eastAsia="Arial Unicode MS" w:hAnsi="Arial" w:cs="Arial"/>
          <w:color w:val="auto"/>
          <w:sz w:val="18"/>
          <w:szCs w:val="18"/>
        </w:rPr>
      </w:pPr>
    </w:p>
    <w:p w14:paraId="3095BC06" w14:textId="1FF05535" w:rsidR="004E00A6" w:rsidRPr="00B11DAB" w:rsidRDefault="004E00A6" w:rsidP="0063513D">
      <w:pPr>
        <w:pStyle w:val="BlockText"/>
        <w:ind w:left="1080" w:right="9"/>
        <w:rPr>
          <w:rFonts w:ascii="Arial" w:eastAsia="Arial Unicode MS" w:hAnsi="Arial" w:cs="Arial"/>
          <w:color w:val="auto"/>
          <w:sz w:val="18"/>
          <w:szCs w:val="18"/>
        </w:rPr>
      </w:pPr>
      <w:r w:rsidRPr="00B11DAB">
        <w:rPr>
          <w:rFonts w:ascii="Arial" w:eastAsia="Arial Unicode MS" w:hAnsi="Arial" w:cs="Arial"/>
          <w:color w:val="auto"/>
          <w:spacing w:val="-4"/>
          <w:sz w:val="18"/>
          <w:szCs w:val="18"/>
        </w:rPr>
        <w:t xml:space="preserve">Due to the dynamic nature of the underlying businesses, the </w:t>
      </w:r>
      <w:r w:rsidR="00C9567F">
        <w:rPr>
          <w:rFonts w:ascii="Arial" w:eastAsia="Arial Unicode MS" w:hAnsi="Arial" w:cs="Arial"/>
          <w:color w:val="auto"/>
          <w:spacing w:val="-4"/>
          <w:sz w:val="18"/>
          <w:szCs w:val="18"/>
        </w:rPr>
        <w:t>G</w:t>
      </w:r>
      <w:r w:rsidRPr="00B11DAB">
        <w:rPr>
          <w:rFonts w:ascii="Arial" w:eastAsia="Arial Unicode MS" w:hAnsi="Arial" w:cs="Arial"/>
          <w:color w:val="auto"/>
          <w:spacing w:val="-4"/>
          <w:sz w:val="18"/>
          <w:szCs w:val="18"/>
        </w:rPr>
        <w:t xml:space="preserve">roup treasury maintains flexibility in funding </w:t>
      </w:r>
      <w:r w:rsidRPr="00B11DAB">
        <w:rPr>
          <w:rFonts w:ascii="Arial" w:eastAsia="Arial Unicode MS" w:hAnsi="Arial" w:cs="Arial"/>
          <w:color w:val="auto"/>
          <w:sz w:val="18"/>
          <w:szCs w:val="18"/>
        </w:rPr>
        <w:t>by maintaining availability under committed credit lines.</w:t>
      </w:r>
    </w:p>
    <w:p w14:paraId="44708B07" w14:textId="77777777" w:rsidR="005E7072" w:rsidRPr="00B11DAB" w:rsidRDefault="005E7072" w:rsidP="0063513D">
      <w:pPr>
        <w:pStyle w:val="BlockText"/>
        <w:ind w:left="1080" w:right="0"/>
        <w:rPr>
          <w:rFonts w:ascii="Arial" w:eastAsia="Arial Unicode MS" w:hAnsi="Arial" w:cs="Arial"/>
          <w:color w:val="auto"/>
          <w:sz w:val="18"/>
          <w:szCs w:val="18"/>
        </w:rPr>
      </w:pPr>
    </w:p>
    <w:p w14:paraId="2C92695B" w14:textId="19F89BBB" w:rsidR="005B052C" w:rsidRPr="00B11DAB" w:rsidRDefault="005E7072" w:rsidP="005B052C">
      <w:pPr>
        <w:pStyle w:val="BlockText"/>
        <w:ind w:left="1080" w:right="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Management </w:t>
      </w:r>
      <w:r w:rsidR="00191498" w:rsidRPr="00B11DAB">
        <w:rPr>
          <w:rFonts w:ascii="Arial" w:eastAsia="Arial Unicode MS" w:hAnsi="Arial" w:cs="Arial"/>
          <w:color w:val="auto"/>
          <w:sz w:val="18"/>
          <w:szCs w:val="18"/>
        </w:rPr>
        <w:t xml:space="preserve">continuously </w:t>
      </w:r>
      <w:r w:rsidRPr="00B11DAB">
        <w:rPr>
          <w:rFonts w:ascii="Arial" w:eastAsia="Arial Unicode MS" w:hAnsi="Arial" w:cs="Arial"/>
          <w:color w:val="auto"/>
          <w:sz w:val="18"/>
          <w:szCs w:val="18"/>
        </w:rPr>
        <w:t xml:space="preserve">monitors </w:t>
      </w:r>
      <w:r w:rsidR="00CC4E51" w:rsidRPr="00B11DAB">
        <w:rPr>
          <w:rFonts w:ascii="Arial" w:eastAsia="Arial Unicode MS" w:hAnsi="Arial" w:cs="Arial"/>
          <w:color w:val="auto"/>
          <w:sz w:val="18"/>
          <w:szCs w:val="18"/>
        </w:rPr>
        <w:t xml:space="preserve">cash flow of the </w:t>
      </w:r>
      <w:r w:rsidR="00BE51A6" w:rsidRPr="00B11DAB">
        <w:rPr>
          <w:rFonts w:ascii="Arial" w:eastAsia="Arial Unicode MS" w:hAnsi="Arial" w:cs="Arial"/>
          <w:color w:val="auto"/>
          <w:sz w:val="18"/>
          <w:szCs w:val="18"/>
        </w:rPr>
        <w:t>G</w:t>
      </w:r>
      <w:r w:rsidR="00CC4E51" w:rsidRPr="00B11DAB">
        <w:rPr>
          <w:rFonts w:ascii="Arial" w:eastAsia="Arial Unicode MS" w:hAnsi="Arial" w:cs="Arial"/>
          <w:color w:val="auto"/>
          <w:sz w:val="18"/>
          <w:szCs w:val="18"/>
        </w:rPr>
        <w:t>roup by considering</w:t>
      </w:r>
      <w:r w:rsidRPr="00B11DAB">
        <w:rPr>
          <w:rFonts w:ascii="Arial" w:eastAsia="Arial Unicode MS" w:hAnsi="Arial" w:cs="Arial"/>
          <w:color w:val="auto"/>
          <w:sz w:val="18"/>
          <w:szCs w:val="18"/>
        </w:rPr>
        <w:t xml:space="preserve"> </w:t>
      </w:r>
      <w:r w:rsidR="00BE51A6" w:rsidRPr="00B11DAB">
        <w:rPr>
          <w:rFonts w:ascii="Arial" w:eastAsia="Arial Unicode MS" w:hAnsi="Arial" w:cs="Arial"/>
          <w:color w:val="auto"/>
          <w:sz w:val="18"/>
          <w:szCs w:val="18"/>
        </w:rPr>
        <w:t xml:space="preserve">i) </w:t>
      </w:r>
      <w:r w:rsidRPr="00B11DAB">
        <w:rPr>
          <w:rFonts w:ascii="Arial" w:eastAsia="Arial Unicode MS" w:hAnsi="Arial" w:cs="Arial"/>
          <w:color w:val="auto"/>
          <w:sz w:val="18"/>
          <w:szCs w:val="18"/>
        </w:rPr>
        <w:t xml:space="preserve">rolling forecasts of the </w:t>
      </w:r>
      <w:r w:rsidRPr="00B11DAB">
        <w:rPr>
          <w:rFonts w:ascii="Arial" w:eastAsia="Arial Unicode MS" w:hAnsi="Arial" w:cs="Arial"/>
          <w:color w:val="auto"/>
          <w:spacing w:val="-6"/>
          <w:sz w:val="18"/>
          <w:szCs w:val="18"/>
        </w:rPr>
        <w:t>Group’s liquidity reserve (comprising the undrawn borrowing facilities below); and ii) cash and cash equivalent</w:t>
      </w:r>
      <w:r w:rsidR="009B6B0A" w:rsidRPr="00B11DAB">
        <w:rPr>
          <w:rFonts w:ascii="Arial" w:eastAsia="Arial Unicode MS" w:hAnsi="Arial" w:cs="Arial"/>
          <w:color w:val="auto"/>
          <w:spacing w:val="-6"/>
          <w:sz w:val="18"/>
          <w:szCs w:val="18"/>
        </w:rPr>
        <w:t>s.</w:t>
      </w:r>
      <w:r w:rsidRPr="00B11DAB">
        <w:rPr>
          <w:rFonts w:ascii="Arial" w:eastAsia="Arial Unicode MS" w:hAnsi="Arial" w:cs="Arial"/>
          <w:color w:val="auto"/>
          <w:sz w:val="18"/>
          <w:szCs w:val="18"/>
        </w:rPr>
        <w:t xml:space="preserve"> </w:t>
      </w:r>
    </w:p>
    <w:p w14:paraId="7CE66623" w14:textId="77777777" w:rsidR="005B052C" w:rsidRPr="00B11DAB" w:rsidRDefault="005B052C" w:rsidP="005B052C">
      <w:pPr>
        <w:pStyle w:val="BlockText"/>
        <w:ind w:left="1080" w:right="0"/>
        <w:rPr>
          <w:rFonts w:ascii="Arial" w:eastAsia="Arial Unicode MS" w:hAnsi="Arial" w:cs="Arial"/>
          <w:b/>
          <w:bCs/>
          <w:color w:val="auto"/>
          <w:sz w:val="18"/>
          <w:szCs w:val="18"/>
        </w:rPr>
      </w:pPr>
    </w:p>
    <w:p w14:paraId="4C516D06" w14:textId="003F9719" w:rsidR="005E7072" w:rsidRPr="00B11DAB" w:rsidRDefault="005E7072" w:rsidP="00B11DAB">
      <w:pPr>
        <w:pStyle w:val="NoSpacing"/>
        <w:numPr>
          <w:ilvl w:val="0"/>
          <w:numId w:val="16"/>
        </w:numPr>
        <w:tabs>
          <w:tab w:val="left" w:pos="1080"/>
        </w:tabs>
        <w:ind w:left="1080" w:hanging="540"/>
        <w:outlineLvl w:val="3"/>
        <w:rPr>
          <w:rFonts w:ascii="Arial" w:eastAsia="Arial Unicode MS" w:hAnsi="Arial" w:cs="Arial"/>
          <w:b/>
          <w:bCs/>
          <w:sz w:val="18"/>
          <w:szCs w:val="18"/>
        </w:rPr>
      </w:pPr>
      <w:r w:rsidRPr="00B11DAB">
        <w:rPr>
          <w:rFonts w:ascii="Arial" w:hAnsi="Arial" w:cs="Arial"/>
          <w:b/>
          <w:bCs/>
          <w:color w:val="auto"/>
          <w:sz w:val="18"/>
          <w:szCs w:val="18"/>
        </w:rPr>
        <w:t>Financing arrangements</w:t>
      </w:r>
    </w:p>
    <w:p w14:paraId="6AD06142" w14:textId="77777777" w:rsidR="005E7072" w:rsidRPr="00B11DAB" w:rsidRDefault="005E7072" w:rsidP="00B11DAB">
      <w:pPr>
        <w:pStyle w:val="BlockText"/>
        <w:ind w:left="1080" w:right="0"/>
        <w:rPr>
          <w:rFonts w:ascii="Arial" w:eastAsia="Arial Unicode MS" w:hAnsi="Arial" w:cs="Arial"/>
          <w:color w:val="auto"/>
          <w:sz w:val="18"/>
          <w:szCs w:val="18"/>
        </w:rPr>
      </w:pPr>
    </w:p>
    <w:p w14:paraId="57301843" w14:textId="0C663CA9" w:rsidR="005E7072" w:rsidRPr="00B11DAB" w:rsidRDefault="005E7072" w:rsidP="00B11DAB">
      <w:pPr>
        <w:pStyle w:val="BlockText"/>
        <w:ind w:left="1080" w:right="0"/>
        <w:rPr>
          <w:rFonts w:ascii="Arial" w:eastAsia="Arial Unicode MS" w:hAnsi="Arial" w:cs="Arial"/>
          <w:color w:val="auto"/>
          <w:sz w:val="18"/>
          <w:szCs w:val="18"/>
        </w:rPr>
      </w:pPr>
      <w:r w:rsidRPr="00B11DAB">
        <w:rPr>
          <w:rFonts w:ascii="Arial" w:eastAsia="Arial Unicode MS" w:hAnsi="Arial" w:cs="Arial"/>
          <w:color w:val="auto"/>
          <w:spacing w:val="-4"/>
          <w:sz w:val="18"/>
          <w:szCs w:val="18"/>
        </w:rPr>
        <w:t xml:space="preserve">The Group has access to the following undrawn credit facilities as at </w:t>
      </w:r>
      <w:r w:rsidR="00E70748" w:rsidRPr="00E70748">
        <w:rPr>
          <w:rFonts w:ascii="Arial" w:eastAsia="Arial Unicode MS" w:hAnsi="Arial" w:cs="Arial"/>
          <w:color w:val="auto"/>
          <w:spacing w:val="-4"/>
          <w:sz w:val="18"/>
          <w:szCs w:val="18"/>
        </w:rPr>
        <w:t>31</w:t>
      </w:r>
      <w:r w:rsidRPr="00B11DAB">
        <w:rPr>
          <w:rFonts w:ascii="Arial" w:eastAsia="Arial Unicode MS" w:hAnsi="Arial" w:cs="Arial"/>
          <w:color w:val="auto"/>
          <w:spacing w:val="-4"/>
          <w:sz w:val="18"/>
          <w:szCs w:val="18"/>
        </w:rPr>
        <w:t xml:space="preserve"> December</w:t>
      </w:r>
      <w:r w:rsidR="004E00A6" w:rsidRPr="00B11DAB">
        <w:rPr>
          <w:rFonts w:ascii="Arial" w:eastAsia="Arial Unicode MS" w:hAnsi="Arial" w:cs="Arial"/>
          <w:color w:val="auto"/>
          <w:spacing w:val="-4"/>
          <w:sz w:val="18"/>
          <w:szCs w:val="18"/>
        </w:rPr>
        <w:t xml:space="preserve"> </w:t>
      </w:r>
      <w:r w:rsidR="00E70748" w:rsidRPr="00E70748">
        <w:rPr>
          <w:rFonts w:ascii="Arial" w:eastAsia="Arial Unicode MS" w:hAnsi="Arial" w:cs="Arial"/>
          <w:color w:val="auto"/>
          <w:spacing w:val="-4"/>
          <w:sz w:val="18"/>
          <w:szCs w:val="18"/>
        </w:rPr>
        <w:t>2025</w:t>
      </w:r>
      <w:r w:rsidRPr="00B11DAB">
        <w:rPr>
          <w:rFonts w:ascii="Arial" w:eastAsia="Arial Unicode MS" w:hAnsi="Arial" w:cs="Arial"/>
          <w:color w:val="auto"/>
          <w:spacing w:val="-4"/>
          <w:sz w:val="18"/>
          <w:szCs w:val="18"/>
        </w:rPr>
        <w:t xml:space="preserve"> which are disclosed</w:t>
      </w:r>
      <w:r w:rsidRPr="00B11DAB">
        <w:rPr>
          <w:rFonts w:ascii="Arial" w:eastAsia="Arial Unicode MS" w:hAnsi="Arial" w:cs="Arial"/>
          <w:color w:val="auto"/>
          <w:sz w:val="18"/>
          <w:szCs w:val="18"/>
        </w:rPr>
        <w:t xml:space="preserve"> in </w:t>
      </w:r>
      <w:r w:rsidR="00EB54B7">
        <w:rPr>
          <w:rFonts w:ascii="Arial" w:eastAsia="Arial Unicode MS" w:hAnsi="Arial" w:cs="Arial"/>
          <w:color w:val="auto"/>
          <w:sz w:val="18"/>
          <w:szCs w:val="18"/>
        </w:rPr>
        <w:t>N</w:t>
      </w:r>
      <w:r w:rsidRPr="00B11DAB">
        <w:rPr>
          <w:rFonts w:ascii="Arial" w:eastAsia="Arial Unicode MS" w:hAnsi="Arial" w:cs="Arial"/>
          <w:color w:val="auto"/>
          <w:sz w:val="18"/>
          <w:szCs w:val="18"/>
        </w:rPr>
        <w:t xml:space="preserve">ote </w:t>
      </w:r>
      <w:r w:rsidR="00E70748" w:rsidRPr="00E70748">
        <w:rPr>
          <w:rFonts w:ascii="Arial" w:eastAsia="Arial Unicode MS" w:hAnsi="Arial" w:cs="Arial"/>
          <w:color w:val="auto"/>
          <w:sz w:val="18"/>
          <w:szCs w:val="18"/>
        </w:rPr>
        <w:t>25</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3</w:t>
      </w:r>
      <w:r w:rsidRPr="00B11DAB">
        <w:rPr>
          <w:rFonts w:ascii="Arial" w:eastAsia="Arial Unicode MS" w:hAnsi="Arial" w:cs="Arial"/>
          <w:color w:val="auto"/>
          <w:sz w:val="18"/>
          <w:szCs w:val="18"/>
        </w:rPr>
        <w:t>.</w:t>
      </w:r>
    </w:p>
    <w:p w14:paraId="6B1FA2C5" w14:textId="2DDD51A0" w:rsidR="005E7072" w:rsidRPr="00B11DAB" w:rsidRDefault="00073F04" w:rsidP="0063513D">
      <w:pPr>
        <w:pStyle w:val="BlockText"/>
        <w:ind w:left="1080" w:right="0"/>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p w14:paraId="37B45701" w14:textId="7F001ADE" w:rsidR="005E7072" w:rsidRPr="00B11DAB" w:rsidRDefault="005E7072" w:rsidP="00B11DAB">
      <w:pPr>
        <w:pStyle w:val="NoSpacing"/>
        <w:numPr>
          <w:ilvl w:val="0"/>
          <w:numId w:val="16"/>
        </w:numPr>
        <w:tabs>
          <w:tab w:val="left" w:pos="1080"/>
        </w:tabs>
        <w:ind w:left="1080" w:hanging="540"/>
        <w:outlineLvl w:val="3"/>
        <w:rPr>
          <w:rFonts w:ascii="Arial" w:eastAsia="Arial Unicode MS" w:hAnsi="Arial" w:cs="Arial"/>
          <w:b/>
          <w:bCs/>
          <w:sz w:val="18"/>
          <w:szCs w:val="18"/>
        </w:rPr>
      </w:pPr>
      <w:r w:rsidRPr="00B11DAB">
        <w:rPr>
          <w:rFonts w:ascii="Arial" w:hAnsi="Arial" w:cs="Arial"/>
          <w:b/>
          <w:bCs/>
          <w:color w:val="auto"/>
          <w:sz w:val="18"/>
          <w:szCs w:val="18"/>
        </w:rPr>
        <w:t>Maturity of financial liabilities</w:t>
      </w:r>
    </w:p>
    <w:p w14:paraId="1C7A8986" w14:textId="77777777" w:rsidR="005E7072" w:rsidRPr="002E156E" w:rsidRDefault="005E7072" w:rsidP="00B11DAB">
      <w:pPr>
        <w:pStyle w:val="BlockText"/>
        <w:ind w:left="1080" w:right="0"/>
        <w:rPr>
          <w:rFonts w:ascii="Arial" w:eastAsia="Arial Unicode MS" w:hAnsi="Arial" w:cs="Arial"/>
          <w:color w:val="auto"/>
          <w:sz w:val="16"/>
          <w:szCs w:val="16"/>
        </w:rPr>
      </w:pPr>
    </w:p>
    <w:p w14:paraId="5E9BEA16" w14:textId="73E2B7E8" w:rsidR="00DC362E" w:rsidRPr="00B11DAB" w:rsidRDefault="005E7072" w:rsidP="00B11DAB">
      <w:pPr>
        <w:pStyle w:val="BlockText"/>
        <w:ind w:left="1080" w:right="0"/>
        <w:rPr>
          <w:rFonts w:ascii="Arial" w:eastAsia="Arial Unicode MS" w:hAnsi="Arial" w:cs="Arial"/>
          <w:color w:val="auto"/>
          <w:sz w:val="18"/>
          <w:szCs w:val="18"/>
        </w:rPr>
      </w:pPr>
      <w:r w:rsidRPr="00B11DAB">
        <w:rPr>
          <w:rFonts w:ascii="Arial" w:eastAsia="Arial Unicode MS" w:hAnsi="Arial" w:cs="Arial"/>
          <w:color w:val="auto"/>
          <w:spacing w:val="-6"/>
          <w:sz w:val="18"/>
          <w:szCs w:val="18"/>
        </w:rPr>
        <w:t>The tables below analyse the maturity of financial liabilities grouping based on their contractual maturities.</w:t>
      </w:r>
      <w:r w:rsidRPr="00B11DAB">
        <w:rPr>
          <w:rFonts w:ascii="Arial" w:eastAsia="Arial Unicode MS" w:hAnsi="Arial" w:cs="Arial"/>
          <w:color w:val="auto"/>
          <w:sz w:val="18"/>
          <w:szCs w:val="18"/>
        </w:rPr>
        <w:t xml:space="preserve"> </w:t>
      </w:r>
      <w:r w:rsidRPr="00B11DAB">
        <w:rPr>
          <w:rFonts w:ascii="Arial" w:eastAsia="Arial Unicode MS" w:hAnsi="Arial" w:cs="Arial"/>
          <w:color w:val="auto"/>
          <w:spacing w:val="-4"/>
          <w:sz w:val="18"/>
          <w:szCs w:val="18"/>
        </w:rPr>
        <w:t xml:space="preserve">The amounts disclosed are the contractual undiscounted cash flows. Balances due within </w:t>
      </w:r>
      <w:r w:rsidR="00E70748" w:rsidRPr="00E70748">
        <w:rPr>
          <w:rFonts w:ascii="Arial" w:eastAsia="Arial Unicode MS" w:hAnsi="Arial" w:cs="Arial"/>
          <w:color w:val="auto"/>
          <w:spacing w:val="-4"/>
          <w:sz w:val="18"/>
          <w:szCs w:val="18"/>
        </w:rPr>
        <w:t>12</w:t>
      </w:r>
      <w:r w:rsidRPr="00B11DAB">
        <w:rPr>
          <w:rFonts w:ascii="Arial" w:eastAsia="Arial Unicode MS" w:hAnsi="Arial" w:cs="Arial"/>
          <w:color w:val="auto"/>
          <w:spacing w:val="-4"/>
          <w:sz w:val="18"/>
          <w:szCs w:val="18"/>
        </w:rPr>
        <w:t xml:space="preserve"> months</w:t>
      </w:r>
      <w:r w:rsidRPr="00B11DAB">
        <w:rPr>
          <w:rFonts w:ascii="Arial" w:eastAsia="Arial Unicode MS" w:hAnsi="Arial" w:cs="Arial"/>
          <w:color w:val="auto"/>
          <w:sz w:val="18"/>
          <w:szCs w:val="18"/>
        </w:rPr>
        <w:t xml:space="preserve"> equal their carrying balances as the impact of discounting is not significant.</w:t>
      </w:r>
    </w:p>
    <w:p w14:paraId="5D902E81" w14:textId="7D8C42FE" w:rsidR="005E7072" w:rsidRPr="002E156E" w:rsidRDefault="005E7072" w:rsidP="00B11DAB">
      <w:pPr>
        <w:pStyle w:val="BlockText"/>
        <w:ind w:left="1080" w:right="0"/>
        <w:rPr>
          <w:rFonts w:ascii="Arial" w:eastAsia="Arial Unicode MS" w:hAnsi="Arial" w:cs="Arial"/>
          <w:color w:val="auto"/>
          <w:sz w:val="16"/>
          <w:szCs w:val="16"/>
        </w:rPr>
      </w:pPr>
    </w:p>
    <w:tbl>
      <w:tblPr>
        <w:tblW w:w="9577" w:type="dxa"/>
        <w:tblLayout w:type="fixed"/>
        <w:tblLook w:val="04A0" w:firstRow="1" w:lastRow="0" w:firstColumn="1" w:lastColumn="0" w:noHBand="0" w:noVBand="1"/>
      </w:tblPr>
      <w:tblGrid>
        <w:gridCol w:w="4853"/>
        <w:gridCol w:w="1181"/>
        <w:gridCol w:w="1181"/>
        <w:gridCol w:w="1181"/>
        <w:gridCol w:w="1181"/>
      </w:tblGrid>
      <w:tr w:rsidR="007E2909" w:rsidRPr="00B11DAB" w14:paraId="3C2713C5" w14:textId="77777777" w:rsidTr="00073F04">
        <w:tc>
          <w:tcPr>
            <w:tcW w:w="4853" w:type="dxa"/>
          </w:tcPr>
          <w:p w14:paraId="3AC93481" w14:textId="77777777" w:rsidR="00D83CD1" w:rsidRPr="00B11DAB" w:rsidRDefault="00D83CD1" w:rsidP="00B11DAB">
            <w:pPr>
              <w:pStyle w:val="BlockText"/>
              <w:ind w:left="1080" w:right="0"/>
              <w:jc w:val="left"/>
              <w:rPr>
                <w:rFonts w:ascii="Arial" w:hAnsi="Arial" w:cs="Arial"/>
                <w:b/>
                <w:bCs/>
                <w:color w:val="auto"/>
                <w:sz w:val="18"/>
                <w:szCs w:val="18"/>
                <w:lang w:bidi="ar-SA"/>
              </w:rPr>
            </w:pPr>
          </w:p>
        </w:tc>
        <w:tc>
          <w:tcPr>
            <w:tcW w:w="4724" w:type="dxa"/>
            <w:gridSpan w:val="4"/>
            <w:tcBorders>
              <w:left w:val="nil"/>
              <w:bottom w:val="single" w:sz="4" w:space="0" w:color="auto"/>
              <w:right w:val="nil"/>
            </w:tcBorders>
            <w:hideMark/>
          </w:tcPr>
          <w:p w14:paraId="53F01373" w14:textId="6EF843D0" w:rsidR="00D83CD1" w:rsidRPr="00B11DAB" w:rsidRDefault="007A2F1D" w:rsidP="0063513D">
            <w:pPr>
              <w:pStyle w:val="BlockText"/>
              <w:ind w:left="0" w:right="-72"/>
              <w:jc w:val="center"/>
              <w:rPr>
                <w:rFonts w:ascii="Arial" w:hAnsi="Arial" w:cs="Arial"/>
                <w:b/>
                <w:bCs/>
                <w:color w:val="auto"/>
                <w:spacing w:val="-4"/>
                <w:sz w:val="18"/>
                <w:szCs w:val="18"/>
                <w:lang w:bidi="ar-SA"/>
              </w:rPr>
            </w:pPr>
            <w:r w:rsidRPr="00B11DAB">
              <w:rPr>
                <w:rFonts w:ascii="Arial" w:eastAsia="Arial Unicode MS" w:hAnsi="Arial" w:cs="Arial"/>
                <w:b/>
                <w:bCs/>
                <w:color w:val="auto"/>
                <w:sz w:val="18"/>
                <w:szCs w:val="18"/>
              </w:rPr>
              <w:t>Consolidated financial statements</w:t>
            </w:r>
          </w:p>
        </w:tc>
      </w:tr>
      <w:tr w:rsidR="007E2909" w:rsidRPr="00B11DAB" w14:paraId="05790E2B" w14:textId="77777777" w:rsidTr="007E2909">
        <w:tc>
          <w:tcPr>
            <w:tcW w:w="4853" w:type="dxa"/>
            <w:vAlign w:val="bottom"/>
          </w:tcPr>
          <w:p w14:paraId="3EC20C77" w14:textId="77777777" w:rsidR="000D7503" w:rsidRPr="00B11DAB" w:rsidRDefault="000D7503" w:rsidP="00B11DAB">
            <w:pPr>
              <w:pStyle w:val="BlockText"/>
              <w:ind w:left="1080" w:right="0"/>
              <w:jc w:val="left"/>
              <w:rPr>
                <w:rFonts w:ascii="Arial" w:hAnsi="Arial" w:cs="Arial"/>
                <w:b/>
                <w:bCs/>
                <w:color w:val="auto"/>
                <w:sz w:val="18"/>
                <w:szCs w:val="18"/>
                <w:lang w:bidi="ar-SA"/>
              </w:rPr>
            </w:pPr>
          </w:p>
          <w:p w14:paraId="008341EC" w14:textId="77777777" w:rsidR="000D7503" w:rsidRPr="00B11DAB" w:rsidRDefault="000D7503" w:rsidP="00B11DAB">
            <w:pPr>
              <w:pStyle w:val="BlockText"/>
              <w:ind w:left="1080" w:right="0"/>
              <w:jc w:val="left"/>
              <w:rPr>
                <w:rFonts w:ascii="Arial" w:hAnsi="Arial" w:cs="Arial"/>
                <w:b/>
                <w:bCs/>
                <w:color w:val="auto"/>
                <w:sz w:val="18"/>
                <w:szCs w:val="18"/>
                <w:lang w:bidi="ar-SA"/>
              </w:rPr>
            </w:pPr>
          </w:p>
          <w:p w14:paraId="422E431C" w14:textId="35650BD2" w:rsidR="00D83CD1" w:rsidRPr="00B11DAB" w:rsidRDefault="000D7503" w:rsidP="00B11DAB">
            <w:pPr>
              <w:pStyle w:val="BlockText"/>
              <w:ind w:left="1080" w:right="0"/>
              <w:jc w:val="left"/>
              <w:rPr>
                <w:rFonts w:ascii="Arial" w:hAnsi="Arial" w:cs="Arial"/>
                <w:b/>
                <w:bCs/>
                <w:color w:val="auto"/>
                <w:sz w:val="18"/>
                <w:szCs w:val="18"/>
                <w:lang w:bidi="ar-SA"/>
              </w:rPr>
            </w:pPr>
            <w:r w:rsidRPr="00B11DAB">
              <w:rPr>
                <w:rFonts w:ascii="Arial" w:hAnsi="Arial" w:cs="Arial"/>
                <w:b/>
                <w:bCs/>
                <w:color w:val="auto"/>
                <w:sz w:val="18"/>
                <w:szCs w:val="18"/>
                <w:lang w:bidi="ar-SA"/>
              </w:rPr>
              <w:t>Maturity of financial liabilities</w:t>
            </w:r>
          </w:p>
        </w:tc>
        <w:tc>
          <w:tcPr>
            <w:tcW w:w="1181" w:type="dxa"/>
            <w:tcBorders>
              <w:top w:val="single" w:sz="4" w:space="0" w:color="auto"/>
              <w:left w:val="nil"/>
              <w:bottom w:val="single" w:sz="4" w:space="0" w:color="auto"/>
              <w:right w:val="nil"/>
            </w:tcBorders>
            <w:vAlign w:val="bottom"/>
            <w:hideMark/>
          </w:tcPr>
          <w:p w14:paraId="03D15B26"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Within </w:t>
            </w:r>
          </w:p>
          <w:p w14:paraId="11A26958" w14:textId="6477CDE9" w:rsidR="00D83CD1" w:rsidRPr="00B11DAB" w:rsidRDefault="00E70748" w:rsidP="0063513D">
            <w:pPr>
              <w:pStyle w:val="BlockText"/>
              <w:ind w:left="0" w:right="-72"/>
              <w:jc w:val="right"/>
              <w:rPr>
                <w:rFonts w:ascii="Arial" w:hAnsi="Arial" w:cs="Arial"/>
                <w:b/>
                <w:bCs/>
                <w:color w:val="auto"/>
                <w:spacing w:val="-4"/>
                <w:sz w:val="18"/>
                <w:szCs w:val="18"/>
                <w:lang w:bidi="ar-SA"/>
              </w:rPr>
            </w:pPr>
            <w:r w:rsidRPr="00E70748">
              <w:rPr>
                <w:rFonts w:ascii="Arial" w:hAnsi="Arial" w:cs="Arial"/>
                <w:b/>
                <w:bCs/>
                <w:color w:val="auto"/>
                <w:spacing w:val="-4"/>
                <w:sz w:val="18"/>
                <w:szCs w:val="18"/>
                <w:lang w:bidi="ar-SA"/>
              </w:rPr>
              <w:t>1</w:t>
            </w:r>
            <w:r w:rsidR="00D83CD1" w:rsidRPr="00B11DAB">
              <w:rPr>
                <w:rFonts w:ascii="Arial" w:hAnsi="Arial" w:cs="Arial"/>
                <w:b/>
                <w:bCs/>
                <w:color w:val="auto"/>
                <w:spacing w:val="-4"/>
                <w:sz w:val="18"/>
                <w:szCs w:val="18"/>
                <w:lang w:bidi="ar-SA"/>
              </w:rPr>
              <w:t xml:space="preserve"> year</w:t>
            </w:r>
          </w:p>
          <w:p w14:paraId="1EB012B6"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Thousand</w:t>
            </w:r>
          </w:p>
          <w:p w14:paraId="63CA9D5E"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 Baht</w:t>
            </w:r>
          </w:p>
        </w:tc>
        <w:tc>
          <w:tcPr>
            <w:tcW w:w="1181" w:type="dxa"/>
            <w:tcBorders>
              <w:top w:val="single" w:sz="4" w:space="0" w:color="auto"/>
              <w:left w:val="nil"/>
              <w:bottom w:val="single" w:sz="4" w:space="0" w:color="auto"/>
              <w:right w:val="nil"/>
            </w:tcBorders>
            <w:vAlign w:val="bottom"/>
            <w:hideMark/>
          </w:tcPr>
          <w:p w14:paraId="6F040366" w14:textId="3D50D7B2" w:rsidR="00D83CD1" w:rsidRPr="00B11DAB" w:rsidRDefault="00E70748" w:rsidP="0063513D">
            <w:pPr>
              <w:pStyle w:val="BlockText"/>
              <w:ind w:left="0" w:right="-72"/>
              <w:jc w:val="right"/>
              <w:rPr>
                <w:rFonts w:ascii="Arial" w:hAnsi="Arial" w:cs="Arial"/>
                <w:b/>
                <w:bCs/>
                <w:color w:val="auto"/>
                <w:spacing w:val="-4"/>
                <w:sz w:val="18"/>
                <w:szCs w:val="18"/>
                <w:lang w:bidi="ar-SA"/>
              </w:rPr>
            </w:pPr>
            <w:r w:rsidRPr="00E70748">
              <w:rPr>
                <w:rFonts w:ascii="Arial" w:hAnsi="Arial" w:cs="Arial"/>
                <w:b/>
                <w:bCs/>
                <w:color w:val="auto"/>
                <w:spacing w:val="-4"/>
                <w:sz w:val="18"/>
                <w:szCs w:val="18"/>
                <w:lang w:bidi="ar-SA"/>
              </w:rPr>
              <w:t>1</w:t>
            </w:r>
            <w:r w:rsidR="00D83CD1" w:rsidRPr="00B11DAB">
              <w:rPr>
                <w:rFonts w:ascii="Arial" w:hAnsi="Arial" w:cs="Arial"/>
                <w:b/>
                <w:bCs/>
                <w:color w:val="auto"/>
                <w:spacing w:val="-4"/>
                <w:sz w:val="18"/>
                <w:szCs w:val="18"/>
                <w:lang w:bidi="ar-SA"/>
              </w:rPr>
              <w:t xml:space="preserve"> - </w:t>
            </w:r>
            <w:r w:rsidRPr="00E70748">
              <w:rPr>
                <w:rFonts w:ascii="Arial" w:hAnsi="Arial" w:cs="Arial"/>
                <w:b/>
                <w:bCs/>
                <w:color w:val="auto"/>
                <w:spacing w:val="-4"/>
                <w:sz w:val="18"/>
                <w:szCs w:val="18"/>
                <w:lang w:bidi="ar-SA"/>
              </w:rPr>
              <w:t>5</w:t>
            </w:r>
            <w:r w:rsidR="00D83CD1" w:rsidRPr="00B11DAB">
              <w:rPr>
                <w:rFonts w:ascii="Arial" w:hAnsi="Arial" w:cs="Arial"/>
                <w:b/>
                <w:bCs/>
                <w:color w:val="auto"/>
                <w:spacing w:val="-4"/>
                <w:sz w:val="18"/>
                <w:szCs w:val="18"/>
                <w:lang w:bidi="ar-SA"/>
              </w:rPr>
              <w:t xml:space="preserve"> years</w:t>
            </w:r>
          </w:p>
          <w:p w14:paraId="0803619C"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Thousand </w:t>
            </w:r>
          </w:p>
          <w:p w14:paraId="04C45366"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Baht</w:t>
            </w:r>
          </w:p>
        </w:tc>
        <w:tc>
          <w:tcPr>
            <w:tcW w:w="1181" w:type="dxa"/>
            <w:tcBorders>
              <w:top w:val="single" w:sz="4" w:space="0" w:color="auto"/>
              <w:left w:val="nil"/>
              <w:bottom w:val="single" w:sz="4" w:space="0" w:color="auto"/>
              <w:right w:val="nil"/>
            </w:tcBorders>
            <w:vAlign w:val="bottom"/>
            <w:hideMark/>
          </w:tcPr>
          <w:p w14:paraId="7AC02C98"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Over </w:t>
            </w:r>
          </w:p>
          <w:p w14:paraId="397BBA6E" w14:textId="138AD86B" w:rsidR="00D83CD1" w:rsidRPr="00B11DAB" w:rsidRDefault="00E70748" w:rsidP="0063513D">
            <w:pPr>
              <w:pStyle w:val="BlockText"/>
              <w:ind w:left="0" w:right="-72"/>
              <w:jc w:val="right"/>
              <w:rPr>
                <w:rFonts w:ascii="Arial" w:hAnsi="Arial" w:cs="Arial"/>
                <w:b/>
                <w:bCs/>
                <w:color w:val="auto"/>
                <w:spacing w:val="-4"/>
                <w:sz w:val="18"/>
                <w:szCs w:val="18"/>
                <w:lang w:bidi="ar-SA"/>
              </w:rPr>
            </w:pPr>
            <w:r w:rsidRPr="00E70748">
              <w:rPr>
                <w:rFonts w:ascii="Arial" w:hAnsi="Arial" w:cs="Arial"/>
                <w:b/>
                <w:bCs/>
                <w:color w:val="auto"/>
                <w:spacing w:val="-4"/>
                <w:sz w:val="18"/>
                <w:szCs w:val="18"/>
                <w:lang w:bidi="ar-SA"/>
              </w:rPr>
              <w:t>5</w:t>
            </w:r>
            <w:r w:rsidR="00D83CD1" w:rsidRPr="00B11DAB">
              <w:rPr>
                <w:rFonts w:ascii="Arial" w:hAnsi="Arial" w:cs="Arial"/>
                <w:b/>
                <w:bCs/>
                <w:color w:val="auto"/>
                <w:spacing w:val="-4"/>
                <w:sz w:val="18"/>
                <w:szCs w:val="18"/>
                <w:lang w:bidi="ar-SA"/>
              </w:rPr>
              <w:t xml:space="preserve"> years</w:t>
            </w:r>
          </w:p>
          <w:p w14:paraId="5AABE780"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Thousand </w:t>
            </w:r>
          </w:p>
          <w:p w14:paraId="0FDCF5AA"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Baht</w:t>
            </w:r>
          </w:p>
        </w:tc>
        <w:tc>
          <w:tcPr>
            <w:tcW w:w="1181" w:type="dxa"/>
            <w:tcBorders>
              <w:top w:val="single" w:sz="4" w:space="0" w:color="auto"/>
              <w:left w:val="nil"/>
              <w:bottom w:val="single" w:sz="4" w:space="0" w:color="auto"/>
              <w:right w:val="nil"/>
            </w:tcBorders>
            <w:vAlign w:val="bottom"/>
            <w:hideMark/>
          </w:tcPr>
          <w:p w14:paraId="2AC93E45"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Total</w:t>
            </w:r>
          </w:p>
          <w:p w14:paraId="0566A9CC"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Thousand </w:t>
            </w:r>
          </w:p>
          <w:p w14:paraId="4E8CAA96"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Baht</w:t>
            </w:r>
          </w:p>
        </w:tc>
      </w:tr>
      <w:tr w:rsidR="007E2909" w:rsidRPr="00B11DAB" w14:paraId="051E75CA" w14:textId="77777777" w:rsidTr="007E2909">
        <w:tc>
          <w:tcPr>
            <w:tcW w:w="4853" w:type="dxa"/>
            <w:hideMark/>
          </w:tcPr>
          <w:p w14:paraId="10213AA7" w14:textId="387E1C8F" w:rsidR="00D83CD1" w:rsidRPr="00B11DAB" w:rsidRDefault="00D83CD1" w:rsidP="00B11DAB">
            <w:pPr>
              <w:pStyle w:val="BlockText"/>
              <w:ind w:left="1080" w:right="0"/>
              <w:jc w:val="left"/>
              <w:rPr>
                <w:rFonts w:ascii="Arial" w:hAnsi="Arial" w:cs="Arial"/>
                <w:b/>
                <w:bCs/>
                <w:color w:val="auto"/>
                <w:sz w:val="18"/>
                <w:szCs w:val="22"/>
                <w:cs/>
              </w:rPr>
            </w:pPr>
            <w:r w:rsidRPr="00B11DAB">
              <w:rPr>
                <w:rFonts w:ascii="Arial" w:hAnsi="Arial" w:cs="Arial"/>
                <w:b/>
                <w:bCs/>
                <w:color w:val="auto"/>
                <w:sz w:val="18"/>
                <w:szCs w:val="18"/>
                <w:lang w:bidi="ar-SA"/>
              </w:rPr>
              <w:t xml:space="preserve">As at </w:t>
            </w:r>
            <w:r w:rsidR="00E70748" w:rsidRPr="00E70748">
              <w:rPr>
                <w:rFonts w:ascii="Arial" w:hAnsi="Arial" w:cs="Arial"/>
                <w:b/>
                <w:bCs/>
                <w:color w:val="auto"/>
                <w:sz w:val="18"/>
                <w:szCs w:val="18"/>
                <w:lang w:bidi="ar-SA"/>
              </w:rPr>
              <w:t>31</w:t>
            </w:r>
            <w:r w:rsidRPr="00B11DAB">
              <w:rPr>
                <w:rFonts w:ascii="Arial" w:hAnsi="Arial" w:cs="Arial"/>
                <w:b/>
                <w:bCs/>
                <w:color w:val="auto"/>
                <w:sz w:val="18"/>
                <w:szCs w:val="18"/>
                <w:lang w:bidi="ar-SA"/>
              </w:rPr>
              <w:t xml:space="preserve"> December </w:t>
            </w:r>
            <w:r w:rsidR="00E70748" w:rsidRPr="00E70748">
              <w:rPr>
                <w:rFonts w:ascii="Arial" w:hAnsi="Arial" w:cs="Arial"/>
                <w:b/>
                <w:bCs/>
                <w:color w:val="auto"/>
                <w:sz w:val="18"/>
                <w:szCs w:val="18"/>
                <w:lang w:bidi="ar-SA"/>
              </w:rPr>
              <w:t>202</w:t>
            </w:r>
            <w:r w:rsidR="00E70748" w:rsidRPr="00E70748">
              <w:rPr>
                <w:rFonts w:ascii="Arial" w:hAnsi="Arial" w:cs="Arial"/>
                <w:b/>
                <w:bCs/>
                <w:color w:val="auto"/>
                <w:sz w:val="18"/>
                <w:szCs w:val="22"/>
              </w:rPr>
              <w:t>5</w:t>
            </w:r>
          </w:p>
        </w:tc>
        <w:tc>
          <w:tcPr>
            <w:tcW w:w="1181" w:type="dxa"/>
            <w:tcBorders>
              <w:top w:val="single" w:sz="4" w:space="0" w:color="auto"/>
              <w:left w:val="nil"/>
              <w:right w:val="nil"/>
            </w:tcBorders>
            <w:vAlign w:val="bottom"/>
          </w:tcPr>
          <w:p w14:paraId="65D3C087"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p>
        </w:tc>
        <w:tc>
          <w:tcPr>
            <w:tcW w:w="1181" w:type="dxa"/>
            <w:tcBorders>
              <w:top w:val="single" w:sz="4" w:space="0" w:color="auto"/>
              <w:left w:val="nil"/>
              <w:right w:val="nil"/>
            </w:tcBorders>
            <w:vAlign w:val="bottom"/>
          </w:tcPr>
          <w:p w14:paraId="078DED2A"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p>
        </w:tc>
        <w:tc>
          <w:tcPr>
            <w:tcW w:w="1181" w:type="dxa"/>
            <w:tcBorders>
              <w:top w:val="single" w:sz="4" w:space="0" w:color="auto"/>
              <w:left w:val="nil"/>
              <w:right w:val="nil"/>
            </w:tcBorders>
            <w:vAlign w:val="bottom"/>
          </w:tcPr>
          <w:p w14:paraId="6AD009DF"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p>
        </w:tc>
        <w:tc>
          <w:tcPr>
            <w:tcW w:w="1181" w:type="dxa"/>
            <w:tcBorders>
              <w:top w:val="single" w:sz="4" w:space="0" w:color="auto"/>
              <w:left w:val="nil"/>
              <w:right w:val="nil"/>
            </w:tcBorders>
            <w:vAlign w:val="bottom"/>
          </w:tcPr>
          <w:p w14:paraId="4A1790E5" w14:textId="77777777" w:rsidR="00D83CD1" w:rsidRPr="00B11DAB" w:rsidRDefault="00D83CD1" w:rsidP="0063513D">
            <w:pPr>
              <w:pStyle w:val="BlockText"/>
              <w:ind w:left="0" w:right="-72"/>
              <w:jc w:val="right"/>
              <w:rPr>
                <w:rFonts w:ascii="Arial" w:hAnsi="Arial" w:cs="Arial"/>
                <w:b/>
                <w:bCs/>
                <w:color w:val="auto"/>
                <w:spacing w:val="-4"/>
                <w:sz w:val="18"/>
                <w:szCs w:val="18"/>
                <w:lang w:bidi="ar-SA"/>
              </w:rPr>
            </w:pPr>
          </w:p>
        </w:tc>
      </w:tr>
      <w:tr w:rsidR="007E2909" w:rsidRPr="00B11DAB" w14:paraId="168B516C" w14:textId="77777777" w:rsidTr="007E2909">
        <w:trPr>
          <w:trHeight w:val="81"/>
        </w:trPr>
        <w:tc>
          <w:tcPr>
            <w:tcW w:w="4853" w:type="dxa"/>
            <w:hideMark/>
          </w:tcPr>
          <w:p w14:paraId="7C997CA1" w14:textId="4AC45749" w:rsidR="00D83CD1" w:rsidRPr="00B11DAB" w:rsidRDefault="00D83CD1"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Bank overdrafts and short-term</w:t>
            </w:r>
            <w:r w:rsidR="00062AF8" w:rsidRPr="00B11DAB">
              <w:rPr>
                <w:rFonts w:ascii="Arial" w:hAnsi="Arial" w:cs="Arial"/>
                <w:color w:val="auto"/>
                <w:sz w:val="18"/>
                <w:szCs w:val="18"/>
                <w:lang w:bidi="ar-SA"/>
              </w:rPr>
              <w:t xml:space="preserve"> loans</w:t>
            </w:r>
          </w:p>
        </w:tc>
        <w:tc>
          <w:tcPr>
            <w:tcW w:w="1181" w:type="dxa"/>
            <w:vAlign w:val="bottom"/>
          </w:tcPr>
          <w:p w14:paraId="274F19CF" w14:textId="77777777" w:rsidR="00D83CD1" w:rsidRPr="00B11DAB" w:rsidRDefault="00D83CD1" w:rsidP="0063513D">
            <w:pPr>
              <w:pStyle w:val="BlockText"/>
              <w:ind w:left="0" w:right="-72"/>
              <w:jc w:val="right"/>
              <w:rPr>
                <w:rFonts w:ascii="Arial" w:hAnsi="Arial" w:cs="Arial"/>
                <w:color w:val="auto"/>
                <w:spacing w:val="-4"/>
                <w:sz w:val="18"/>
                <w:szCs w:val="18"/>
                <w:lang w:bidi="ar-SA"/>
              </w:rPr>
            </w:pPr>
          </w:p>
        </w:tc>
        <w:tc>
          <w:tcPr>
            <w:tcW w:w="1181" w:type="dxa"/>
            <w:vAlign w:val="bottom"/>
          </w:tcPr>
          <w:p w14:paraId="209DF4A4" w14:textId="77777777" w:rsidR="00D83CD1" w:rsidRPr="00B11DAB" w:rsidRDefault="00D83CD1" w:rsidP="0063513D">
            <w:pPr>
              <w:pStyle w:val="BlockText"/>
              <w:ind w:left="0" w:right="-72"/>
              <w:jc w:val="right"/>
              <w:rPr>
                <w:rFonts w:ascii="Arial" w:hAnsi="Arial" w:cs="Arial"/>
                <w:color w:val="auto"/>
                <w:spacing w:val="-4"/>
                <w:sz w:val="18"/>
                <w:szCs w:val="18"/>
                <w:lang w:bidi="ar-SA"/>
              </w:rPr>
            </w:pPr>
          </w:p>
        </w:tc>
        <w:tc>
          <w:tcPr>
            <w:tcW w:w="1181" w:type="dxa"/>
            <w:vAlign w:val="bottom"/>
          </w:tcPr>
          <w:p w14:paraId="66BEF445" w14:textId="77777777" w:rsidR="00D83CD1" w:rsidRPr="00B11DAB" w:rsidRDefault="00D83CD1" w:rsidP="0063513D">
            <w:pPr>
              <w:pStyle w:val="BlockText"/>
              <w:ind w:left="0" w:right="-72"/>
              <w:jc w:val="right"/>
              <w:rPr>
                <w:rFonts w:ascii="Arial" w:hAnsi="Arial" w:cs="Arial"/>
                <w:color w:val="auto"/>
                <w:spacing w:val="-4"/>
                <w:sz w:val="18"/>
                <w:szCs w:val="18"/>
                <w:lang w:bidi="ar-SA"/>
              </w:rPr>
            </w:pPr>
          </w:p>
        </w:tc>
        <w:tc>
          <w:tcPr>
            <w:tcW w:w="1181" w:type="dxa"/>
            <w:vAlign w:val="bottom"/>
          </w:tcPr>
          <w:p w14:paraId="46ADD9DA" w14:textId="77777777" w:rsidR="00D83CD1" w:rsidRPr="00B11DAB" w:rsidRDefault="00D83CD1" w:rsidP="0063513D">
            <w:pPr>
              <w:pStyle w:val="BlockText"/>
              <w:ind w:left="0" w:right="-72"/>
              <w:jc w:val="right"/>
              <w:rPr>
                <w:rFonts w:ascii="Arial" w:hAnsi="Arial" w:cs="Arial"/>
                <w:color w:val="auto"/>
                <w:spacing w:val="-4"/>
                <w:sz w:val="18"/>
                <w:szCs w:val="18"/>
                <w:lang w:bidi="ar-SA"/>
              </w:rPr>
            </w:pPr>
          </w:p>
        </w:tc>
      </w:tr>
      <w:tr w:rsidR="0049785F" w:rsidRPr="00B11DAB" w14:paraId="478971C4" w14:textId="77777777" w:rsidTr="008773AA">
        <w:tc>
          <w:tcPr>
            <w:tcW w:w="4853" w:type="dxa"/>
            <w:hideMark/>
          </w:tcPr>
          <w:p w14:paraId="79BF4BD0" w14:textId="606D86C4" w:rsidR="0049785F" w:rsidRPr="00B11DAB" w:rsidRDefault="0049785F"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 xml:space="preserve">   from financial institutions</w:t>
            </w:r>
          </w:p>
        </w:tc>
        <w:tc>
          <w:tcPr>
            <w:tcW w:w="1181" w:type="dxa"/>
            <w:vAlign w:val="bottom"/>
          </w:tcPr>
          <w:p w14:paraId="3ACC5184" w14:textId="41B7F684"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175</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842</w:t>
            </w:r>
          </w:p>
        </w:tc>
        <w:tc>
          <w:tcPr>
            <w:tcW w:w="1181" w:type="dxa"/>
            <w:vAlign w:val="bottom"/>
          </w:tcPr>
          <w:p w14:paraId="4B5FFE9B" w14:textId="1FDEED23"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3CB76F5A" w14:textId="463C1CE0"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6437B0E0" w14:textId="43025485"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175</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842</w:t>
            </w:r>
          </w:p>
        </w:tc>
      </w:tr>
      <w:tr w:rsidR="00F0509D" w:rsidRPr="00B11DAB" w14:paraId="406372A2" w14:textId="77777777" w:rsidTr="008773AA">
        <w:tc>
          <w:tcPr>
            <w:tcW w:w="4853" w:type="dxa"/>
          </w:tcPr>
          <w:p w14:paraId="34FB18E1" w14:textId="7F5C4541" w:rsidR="00F0509D" w:rsidRPr="00B11DAB" w:rsidRDefault="00491030" w:rsidP="00B11DAB">
            <w:pPr>
              <w:pStyle w:val="BlockText"/>
              <w:ind w:left="1080" w:right="0"/>
              <w:jc w:val="left"/>
              <w:rPr>
                <w:rFonts w:ascii="Arial" w:hAnsi="Arial" w:cs="Arial"/>
                <w:color w:val="auto"/>
                <w:sz w:val="18"/>
                <w:szCs w:val="18"/>
                <w:lang w:bidi="ar-SA"/>
              </w:rPr>
            </w:pPr>
            <w:r w:rsidRPr="00491030">
              <w:rPr>
                <w:rFonts w:ascii="Arial" w:hAnsi="Arial" w:cs="Arial"/>
                <w:color w:val="auto"/>
                <w:sz w:val="18"/>
                <w:szCs w:val="18"/>
                <w:lang w:bidi="ar-SA"/>
              </w:rPr>
              <w:t>Short-term borrowings and interest</w:t>
            </w:r>
          </w:p>
        </w:tc>
        <w:tc>
          <w:tcPr>
            <w:tcW w:w="1181" w:type="dxa"/>
            <w:vAlign w:val="bottom"/>
          </w:tcPr>
          <w:p w14:paraId="1FF649CE" w14:textId="77777777" w:rsidR="00F0509D" w:rsidRPr="00B11DAB" w:rsidRDefault="00F0509D"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467A240D" w14:textId="77777777" w:rsidR="00F0509D" w:rsidRPr="00B11DAB" w:rsidRDefault="00F0509D"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56C5D3BF" w14:textId="77777777" w:rsidR="00F0509D" w:rsidRPr="00B11DAB" w:rsidRDefault="00F0509D"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7E593C18" w14:textId="77777777" w:rsidR="00F0509D" w:rsidRPr="00B11DAB" w:rsidRDefault="00F0509D" w:rsidP="0049785F">
            <w:pPr>
              <w:pStyle w:val="BlockText"/>
              <w:ind w:left="0" w:right="-72"/>
              <w:jc w:val="right"/>
              <w:rPr>
                <w:rFonts w:ascii="Arial" w:hAnsi="Arial" w:cs="Arial"/>
                <w:color w:val="auto"/>
                <w:spacing w:val="-4"/>
                <w:sz w:val="18"/>
                <w:szCs w:val="18"/>
                <w:lang w:bidi="ar-SA"/>
              </w:rPr>
            </w:pPr>
          </w:p>
        </w:tc>
      </w:tr>
      <w:tr w:rsidR="00491030" w:rsidRPr="00B11DAB" w14:paraId="451F549C" w14:textId="77777777" w:rsidTr="008773AA">
        <w:tc>
          <w:tcPr>
            <w:tcW w:w="4853" w:type="dxa"/>
          </w:tcPr>
          <w:p w14:paraId="2CAB5C30" w14:textId="2B830C61" w:rsidR="00491030" w:rsidRPr="00B11DAB" w:rsidRDefault="00FC6893" w:rsidP="00B11DAB">
            <w:pPr>
              <w:pStyle w:val="BlockText"/>
              <w:ind w:left="1080" w:right="0"/>
              <w:jc w:val="left"/>
              <w:rPr>
                <w:rFonts w:ascii="Arial" w:hAnsi="Arial" w:cs="Arial"/>
                <w:color w:val="auto"/>
                <w:sz w:val="18"/>
                <w:szCs w:val="18"/>
                <w:lang w:bidi="ar-SA"/>
              </w:rPr>
            </w:pPr>
            <w:r>
              <w:rPr>
                <w:rFonts w:ascii="Arial" w:hAnsi="Arial" w:cs="Arial"/>
                <w:color w:val="auto"/>
                <w:sz w:val="18"/>
                <w:szCs w:val="18"/>
                <w:lang w:bidi="ar-SA"/>
              </w:rPr>
              <w:t xml:space="preserve">   </w:t>
            </w:r>
            <w:r w:rsidRPr="00FC6893">
              <w:rPr>
                <w:rFonts w:ascii="Arial" w:hAnsi="Arial" w:cs="Arial"/>
                <w:color w:val="auto"/>
                <w:sz w:val="18"/>
                <w:szCs w:val="18"/>
                <w:lang w:bidi="ar-SA"/>
              </w:rPr>
              <w:t>payable from related and other parties</w:t>
            </w:r>
          </w:p>
        </w:tc>
        <w:tc>
          <w:tcPr>
            <w:tcW w:w="1181" w:type="dxa"/>
            <w:vAlign w:val="bottom"/>
          </w:tcPr>
          <w:p w14:paraId="44FC7029" w14:textId="551EA538" w:rsidR="00491030"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w:t>
            </w:r>
            <w:r w:rsidR="00FC6893">
              <w:rPr>
                <w:rFonts w:ascii="Arial" w:hAnsi="Arial" w:cs="Arial"/>
                <w:color w:val="auto"/>
                <w:spacing w:val="-4"/>
                <w:sz w:val="18"/>
                <w:szCs w:val="18"/>
                <w:lang w:bidi="ar-SA"/>
              </w:rPr>
              <w:t>,</w:t>
            </w:r>
            <w:r w:rsidRPr="00E70748">
              <w:rPr>
                <w:rFonts w:ascii="Arial" w:hAnsi="Arial" w:cs="Arial"/>
                <w:color w:val="auto"/>
                <w:spacing w:val="-4"/>
                <w:sz w:val="18"/>
                <w:szCs w:val="18"/>
                <w:lang w:bidi="ar-SA"/>
              </w:rPr>
              <w:t>668</w:t>
            </w:r>
          </w:p>
        </w:tc>
        <w:tc>
          <w:tcPr>
            <w:tcW w:w="1181" w:type="dxa"/>
            <w:vAlign w:val="bottom"/>
          </w:tcPr>
          <w:p w14:paraId="23679CC1" w14:textId="2BAB67E1" w:rsidR="00491030" w:rsidRPr="00B11DAB" w:rsidRDefault="00FC6893" w:rsidP="0049785F">
            <w:pPr>
              <w:pStyle w:val="BlockText"/>
              <w:ind w:left="0" w:right="-72"/>
              <w:jc w:val="right"/>
              <w:rPr>
                <w:rFonts w:ascii="Arial" w:hAnsi="Arial" w:cs="Arial"/>
                <w:color w:val="auto"/>
                <w:spacing w:val="-4"/>
                <w:sz w:val="18"/>
                <w:szCs w:val="18"/>
                <w:lang w:bidi="ar-SA"/>
              </w:rPr>
            </w:pPr>
            <w:r>
              <w:rPr>
                <w:rFonts w:ascii="Arial" w:hAnsi="Arial" w:cs="Arial"/>
                <w:color w:val="auto"/>
                <w:spacing w:val="-4"/>
                <w:sz w:val="18"/>
                <w:szCs w:val="18"/>
                <w:lang w:bidi="ar-SA"/>
              </w:rPr>
              <w:t>-</w:t>
            </w:r>
          </w:p>
        </w:tc>
        <w:tc>
          <w:tcPr>
            <w:tcW w:w="1181" w:type="dxa"/>
            <w:vAlign w:val="bottom"/>
          </w:tcPr>
          <w:p w14:paraId="58F55301" w14:textId="69BCE1C0" w:rsidR="00491030" w:rsidRPr="00B11DAB" w:rsidRDefault="00FC6893" w:rsidP="0049785F">
            <w:pPr>
              <w:pStyle w:val="BlockText"/>
              <w:ind w:left="0" w:right="-72"/>
              <w:jc w:val="right"/>
              <w:rPr>
                <w:rFonts w:ascii="Arial" w:hAnsi="Arial" w:cs="Arial"/>
                <w:color w:val="auto"/>
                <w:spacing w:val="-4"/>
                <w:sz w:val="18"/>
                <w:szCs w:val="18"/>
                <w:lang w:bidi="ar-SA"/>
              </w:rPr>
            </w:pPr>
            <w:r>
              <w:rPr>
                <w:rFonts w:ascii="Arial" w:hAnsi="Arial" w:cs="Arial"/>
                <w:color w:val="auto"/>
                <w:spacing w:val="-4"/>
                <w:sz w:val="18"/>
                <w:szCs w:val="18"/>
                <w:lang w:bidi="ar-SA"/>
              </w:rPr>
              <w:t>-</w:t>
            </w:r>
          </w:p>
        </w:tc>
        <w:tc>
          <w:tcPr>
            <w:tcW w:w="1181" w:type="dxa"/>
            <w:vAlign w:val="bottom"/>
          </w:tcPr>
          <w:p w14:paraId="567E44B9" w14:textId="29F3E355" w:rsidR="00491030"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w:t>
            </w:r>
            <w:r w:rsidR="00FC6893">
              <w:rPr>
                <w:rFonts w:ascii="Arial" w:hAnsi="Arial" w:cs="Arial"/>
                <w:color w:val="auto"/>
                <w:spacing w:val="-4"/>
                <w:sz w:val="18"/>
                <w:szCs w:val="18"/>
                <w:lang w:bidi="ar-SA"/>
              </w:rPr>
              <w:t>,</w:t>
            </w:r>
            <w:r w:rsidRPr="00E70748">
              <w:rPr>
                <w:rFonts w:ascii="Arial" w:hAnsi="Arial" w:cs="Arial"/>
                <w:color w:val="auto"/>
                <w:spacing w:val="-4"/>
                <w:sz w:val="18"/>
                <w:szCs w:val="18"/>
                <w:lang w:bidi="ar-SA"/>
              </w:rPr>
              <w:t>668</w:t>
            </w:r>
          </w:p>
        </w:tc>
      </w:tr>
      <w:tr w:rsidR="0049785F" w:rsidRPr="00B11DAB" w14:paraId="37EB2F84" w14:textId="77777777" w:rsidTr="008773AA">
        <w:tc>
          <w:tcPr>
            <w:tcW w:w="4853" w:type="dxa"/>
            <w:hideMark/>
          </w:tcPr>
          <w:p w14:paraId="7EDE57B9" w14:textId="222ADC48" w:rsidR="0049785F" w:rsidRPr="00B11DAB" w:rsidRDefault="0049785F"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Trade and other payables</w:t>
            </w:r>
          </w:p>
        </w:tc>
        <w:tc>
          <w:tcPr>
            <w:tcW w:w="1181" w:type="dxa"/>
            <w:vAlign w:val="bottom"/>
          </w:tcPr>
          <w:p w14:paraId="32D84726" w14:textId="19EEF2FD"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284</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127</w:t>
            </w:r>
          </w:p>
        </w:tc>
        <w:tc>
          <w:tcPr>
            <w:tcW w:w="1181" w:type="dxa"/>
            <w:vAlign w:val="bottom"/>
          </w:tcPr>
          <w:p w14:paraId="2E2E48DC" w14:textId="2DD4AB69"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40ADE169" w14:textId="52C0B3C9"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69AD498A" w14:textId="520A3E89"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284</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127</w:t>
            </w:r>
          </w:p>
        </w:tc>
      </w:tr>
      <w:tr w:rsidR="0049785F" w:rsidRPr="00B11DAB" w14:paraId="35C45FDC" w14:textId="77777777" w:rsidTr="008773AA">
        <w:tc>
          <w:tcPr>
            <w:tcW w:w="4853" w:type="dxa"/>
            <w:hideMark/>
          </w:tcPr>
          <w:p w14:paraId="6F0CACE2" w14:textId="2BA78106" w:rsidR="0049785F" w:rsidRPr="00B11DAB" w:rsidRDefault="0049785F" w:rsidP="00B11DAB">
            <w:pPr>
              <w:pStyle w:val="BlockText"/>
              <w:ind w:left="1080" w:right="0"/>
              <w:jc w:val="left"/>
              <w:rPr>
                <w:rFonts w:ascii="Arial" w:hAnsi="Arial" w:cs="Arial"/>
                <w:color w:val="auto"/>
                <w:spacing w:val="-4"/>
                <w:sz w:val="18"/>
                <w:szCs w:val="18"/>
                <w:lang w:bidi="ar-SA"/>
              </w:rPr>
            </w:pPr>
            <w:r w:rsidRPr="00B11DAB">
              <w:rPr>
                <w:rFonts w:ascii="Arial" w:hAnsi="Arial" w:cs="Arial"/>
                <w:color w:val="auto"/>
                <w:spacing w:val="-4"/>
                <w:sz w:val="18"/>
                <w:szCs w:val="18"/>
                <w:lang w:bidi="ar-SA"/>
              </w:rPr>
              <w:t>Long-term borrowings and debentures</w:t>
            </w:r>
          </w:p>
        </w:tc>
        <w:tc>
          <w:tcPr>
            <w:tcW w:w="1181" w:type="dxa"/>
            <w:vAlign w:val="bottom"/>
          </w:tcPr>
          <w:p w14:paraId="545140FA" w14:textId="6248FB08"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938</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005</w:t>
            </w:r>
          </w:p>
        </w:tc>
        <w:tc>
          <w:tcPr>
            <w:tcW w:w="1181" w:type="dxa"/>
            <w:vAlign w:val="bottom"/>
          </w:tcPr>
          <w:p w14:paraId="4C369FCB" w14:textId="5BE363CB"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625</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519</w:t>
            </w:r>
          </w:p>
        </w:tc>
        <w:tc>
          <w:tcPr>
            <w:tcW w:w="1181" w:type="dxa"/>
            <w:vAlign w:val="bottom"/>
          </w:tcPr>
          <w:p w14:paraId="669D1AF1" w14:textId="0BEBFE88"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341F747B" w14:textId="2714D769"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563</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524</w:t>
            </w:r>
          </w:p>
        </w:tc>
      </w:tr>
      <w:tr w:rsidR="0049785F" w:rsidRPr="00B11DAB" w14:paraId="6D19A73A" w14:textId="77777777" w:rsidTr="008773AA">
        <w:tc>
          <w:tcPr>
            <w:tcW w:w="4853" w:type="dxa"/>
            <w:hideMark/>
          </w:tcPr>
          <w:p w14:paraId="499E5835" w14:textId="5BD16014" w:rsidR="0049785F" w:rsidRPr="00B11DAB" w:rsidRDefault="0049785F"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Lease liabilities</w:t>
            </w:r>
          </w:p>
        </w:tc>
        <w:tc>
          <w:tcPr>
            <w:tcW w:w="1181" w:type="dxa"/>
            <w:vAlign w:val="bottom"/>
          </w:tcPr>
          <w:p w14:paraId="5AAAC890" w14:textId="48519CD2"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7</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249</w:t>
            </w:r>
          </w:p>
        </w:tc>
        <w:tc>
          <w:tcPr>
            <w:tcW w:w="1181" w:type="dxa"/>
            <w:vAlign w:val="bottom"/>
          </w:tcPr>
          <w:p w14:paraId="64DD17F3" w14:textId="3BEA5469"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114</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832</w:t>
            </w:r>
          </w:p>
        </w:tc>
        <w:tc>
          <w:tcPr>
            <w:tcW w:w="1181" w:type="dxa"/>
            <w:vAlign w:val="bottom"/>
          </w:tcPr>
          <w:p w14:paraId="10ECA4BD" w14:textId="6B61D6D1"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637</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078</w:t>
            </w:r>
          </w:p>
        </w:tc>
        <w:tc>
          <w:tcPr>
            <w:tcW w:w="1181" w:type="dxa"/>
            <w:vAlign w:val="bottom"/>
          </w:tcPr>
          <w:p w14:paraId="6178A9DE" w14:textId="27BCCB51"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759</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159</w:t>
            </w:r>
          </w:p>
        </w:tc>
      </w:tr>
      <w:tr w:rsidR="0049785F" w:rsidRPr="002E156E" w14:paraId="4209CF61" w14:textId="77777777" w:rsidTr="007E2909">
        <w:tc>
          <w:tcPr>
            <w:tcW w:w="4853" w:type="dxa"/>
          </w:tcPr>
          <w:p w14:paraId="0F141CF6" w14:textId="66432479" w:rsidR="0049785F" w:rsidRPr="002E156E" w:rsidRDefault="0049785F" w:rsidP="00B11DAB">
            <w:pPr>
              <w:pStyle w:val="BlockText"/>
              <w:ind w:left="1080" w:right="0"/>
              <w:jc w:val="left"/>
              <w:rPr>
                <w:rFonts w:ascii="Arial" w:hAnsi="Arial" w:cs="Arial"/>
                <w:color w:val="auto"/>
                <w:sz w:val="12"/>
                <w:szCs w:val="12"/>
              </w:rPr>
            </w:pPr>
          </w:p>
        </w:tc>
        <w:tc>
          <w:tcPr>
            <w:tcW w:w="1181" w:type="dxa"/>
            <w:vAlign w:val="bottom"/>
          </w:tcPr>
          <w:p w14:paraId="11A7CB4F" w14:textId="77777777" w:rsidR="0049785F" w:rsidRPr="002E156E" w:rsidRDefault="0049785F" w:rsidP="0049785F">
            <w:pPr>
              <w:pStyle w:val="BlockText"/>
              <w:ind w:left="0" w:right="-72"/>
              <w:jc w:val="right"/>
              <w:rPr>
                <w:rFonts w:ascii="Arial" w:hAnsi="Arial" w:cs="Arial"/>
                <w:color w:val="auto"/>
                <w:spacing w:val="-4"/>
                <w:sz w:val="12"/>
                <w:szCs w:val="12"/>
                <w:lang w:bidi="ar-SA"/>
              </w:rPr>
            </w:pPr>
          </w:p>
        </w:tc>
        <w:tc>
          <w:tcPr>
            <w:tcW w:w="1181" w:type="dxa"/>
            <w:vAlign w:val="bottom"/>
          </w:tcPr>
          <w:p w14:paraId="6D2F5A2E" w14:textId="77777777" w:rsidR="0049785F" w:rsidRPr="002E156E" w:rsidRDefault="0049785F" w:rsidP="0049785F">
            <w:pPr>
              <w:pStyle w:val="BlockText"/>
              <w:ind w:left="0" w:right="-72"/>
              <w:jc w:val="right"/>
              <w:rPr>
                <w:rFonts w:ascii="Arial" w:hAnsi="Arial" w:cs="Arial"/>
                <w:color w:val="auto"/>
                <w:spacing w:val="-4"/>
                <w:sz w:val="12"/>
                <w:szCs w:val="12"/>
                <w:lang w:bidi="ar-SA"/>
              </w:rPr>
            </w:pPr>
          </w:p>
        </w:tc>
        <w:tc>
          <w:tcPr>
            <w:tcW w:w="1181" w:type="dxa"/>
            <w:vAlign w:val="bottom"/>
          </w:tcPr>
          <w:p w14:paraId="4CA397A9" w14:textId="77777777" w:rsidR="0049785F" w:rsidRPr="002E156E" w:rsidRDefault="0049785F" w:rsidP="0049785F">
            <w:pPr>
              <w:pStyle w:val="BlockText"/>
              <w:ind w:left="0" w:right="-72"/>
              <w:jc w:val="right"/>
              <w:rPr>
                <w:rFonts w:ascii="Arial" w:hAnsi="Arial" w:cs="Arial"/>
                <w:color w:val="auto"/>
                <w:spacing w:val="-4"/>
                <w:sz w:val="12"/>
                <w:szCs w:val="12"/>
                <w:lang w:bidi="ar-SA"/>
              </w:rPr>
            </w:pPr>
          </w:p>
        </w:tc>
        <w:tc>
          <w:tcPr>
            <w:tcW w:w="1181" w:type="dxa"/>
            <w:vAlign w:val="bottom"/>
          </w:tcPr>
          <w:p w14:paraId="3AFE1F76" w14:textId="77777777" w:rsidR="0049785F" w:rsidRPr="002E156E" w:rsidRDefault="0049785F" w:rsidP="0049785F">
            <w:pPr>
              <w:pStyle w:val="BlockText"/>
              <w:ind w:left="0" w:right="-72"/>
              <w:jc w:val="right"/>
              <w:rPr>
                <w:rFonts w:ascii="Arial" w:hAnsi="Arial" w:cs="Arial"/>
                <w:color w:val="auto"/>
                <w:spacing w:val="-4"/>
                <w:sz w:val="12"/>
                <w:szCs w:val="12"/>
                <w:lang w:bidi="ar-SA"/>
              </w:rPr>
            </w:pPr>
          </w:p>
        </w:tc>
      </w:tr>
      <w:tr w:rsidR="0049785F" w:rsidRPr="00B11DAB" w14:paraId="1D07B16C" w14:textId="77777777" w:rsidTr="007E2909">
        <w:tc>
          <w:tcPr>
            <w:tcW w:w="4853" w:type="dxa"/>
          </w:tcPr>
          <w:p w14:paraId="3D1DCB17" w14:textId="77C1FC71" w:rsidR="0049785F" w:rsidRPr="00B11DAB" w:rsidRDefault="0049785F" w:rsidP="00B11DAB">
            <w:pPr>
              <w:pStyle w:val="BlockText"/>
              <w:ind w:left="1080" w:right="0"/>
              <w:jc w:val="left"/>
              <w:rPr>
                <w:rFonts w:ascii="Arial" w:hAnsi="Arial" w:cs="Arial"/>
                <w:color w:val="auto"/>
                <w:sz w:val="18"/>
                <w:szCs w:val="22"/>
              </w:rPr>
            </w:pPr>
            <w:r w:rsidRPr="00B11DAB">
              <w:rPr>
                <w:rFonts w:ascii="Arial" w:hAnsi="Arial" w:cs="Arial"/>
                <w:b/>
                <w:bCs/>
                <w:color w:val="auto"/>
                <w:sz w:val="18"/>
                <w:szCs w:val="18"/>
                <w:lang w:bidi="ar-SA"/>
              </w:rPr>
              <w:t xml:space="preserve">As at </w:t>
            </w:r>
            <w:r w:rsidR="00E70748" w:rsidRPr="00E70748">
              <w:rPr>
                <w:rFonts w:ascii="Arial" w:hAnsi="Arial" w:cs="Arial"/>
                <w:b/>
                <w:bCs/>
                <w:color w:val="auto"/>
                <w:sz w:val="18"/>
                <w:szCs w:val="18"/>
                <w:lang w:bidi="ar-SA"/>
              </w:rPr>
              <w:t>31</w:t>
            </w:r>
            <w:r w:rsidRPr="00B11DAB">
              <w:rPr>
                <w:rFonts w:ascii="Arial" w:hAnsi="Arial" w:cs="Arial"/>
                <w:b/>
                <w:bCs/>
                <w:color w:val="auto"/>
                <w:sz w:val="18"/>
                <w:szCs w:val="18"/>
                <w:lang w:bidi="ar-SA"/>
              </w:rPr>
              <w:t xml:space="preserve"> December </w:t>
            </w:r>
            <w:r w:rsidR="00E70748" w:rsidRPr="00E70748">
              <w:rPr>
                <w:rFonts w:ascii="Arial" w:hAnsi="Arial" w:cs="Arial"/>
                <w:b/>
                <w:bCs/>
                <w:color w:val="auto"/>
                <w:sz w:val="18"/>
                <w:szCs w:val="18"/>
                <w:lang w:bidi="ar-SA"/>
              </w:rPr>
              <w:t>202</w:t>
            </w:r>
            <w:r w:rsidR="00E70748" w:rsidRPr="00E70748">
              <w:rPr>
                <w:rFonts w:ascii="Arial" w:hAnsi="Arial" w:cs="Arial"/>
                <w:b/>
                <w:bCs/>
                <w:color w:val="auto"/>
                <w:sz w:val="18"/>
                <w:szCs w:val="22"/>
              </w:rPr>
              <w:t>4</w:t>
            </w:r>
          </w:p>
        </w:tc>
        <w:tc>
          <w:tcPr>
            <w:tcW w:w="1181" w:type="dxa"/>
            <w:vAlign w:val="bottom"/>
          </w:tcPr>
          <w:p w14:paraId="3B0512B0" w14:textId="77777777" w:rsidR="0049785F" w:rsidRPr="00B11DAB" w:rsidRDefault="0049785F"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4CAAC1E7" w14:textId="77777777" w:rsidR="0049785F" w:rsidRPr="00B11DAB" w:rsidRDefault="0049785F"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4DDD9E33" w14:textId="77777777" w:rsidR="0049785F" w:rsidRPr="00B11DAB" w:rsidRDefault="0049785F"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4A0AD7DA" w14:textId="77777777" w:rsidR="0049785F" w:rsidRPr="00B11DAB" w:rsidRDefault="0049785F" w:rsidP="0049785F">
            <w:pPr>
              <w:pStyle w:val="BlockText"/>
              <w:ind w:left="0" w:right="-72"/>
              <w:jc w:val="right"/>
              <w:rPr>
                <w:rFonts w:ascii="Arial" w:hAnsi="Arial" w:cs="Arial"/>
                <w:color w:val="auto"/>
                <w:spacing w:val="-4"/>
                <w:sz w:val="18"/>
                <w:szCs w:val="18"/>
                <w:lang w:bidi="ar-SA"/>
              </w:rPr>
            </w:pPr>
          </w:p>
        </w:tc>
      </w:tr>
      <w:tr w:rsidR="0049785F" w:rsidRPr="00B11DAB" w14:paraId="7A82E7BE" w14:textId="77777777" w:rsidTr="007E2909">
        <w:tc>
          <w:tcPr>
            <w:tcW w:w="4853" w:type="dxa"/>
          </w:tcPr>
          <w:p w14:paraId="2992A245" w14:textId="2F397CC4" w:rsidR="0049785F" w:rsidRPr="00B11DAB" w:rsidRDefault="0049785F" w:rsidP="00B11DAB">
            <w:pPr>
              <w:pStyle w:val="BlockText"/>
              <w:ind w:left="1080" w:right="0"/>
              <w:jc w:val="left"/>
              <w:rPr>
                <w:rFonts w:ascii="Arial" w:hAnsi="Arial" w:cs="Arial"/>
                <w:color w:val="auto"/>
                <w:sz w:val="18"/>
                <w:szCs w:val="18"/>
              </w:rPr>
            </w:pPr>
            <w:r w:rsidRPr="00B11DAB">
              <w:rPr>
                <w:rFonts w:ascii="Arial" w:hAnsi="Arial" w:cs="Arial"/>
                <w:color w:val="auto"/>
                <w:sz w:val="18"/>
                <w:szCs w:val="18"/>
                <w:lang w:bidi="ar-SA"/>
              </w:rPr>
              <w:t>Bank overdrafts and short-term loans</w:t>
            </w:r>
          </w:p>
        </w:tc>
        <w:tc>
          <w:tcPr>
            <w:tcW w:w="1181" w:type="dxa"/>
            <w:vAlign w:val="bottom"/>
          </w:tcPr>
          <w:p w14:paraId="79680668" w14:textId="77777777" w:rsidR="0049785F" w:rsidRPr="00B11DAB" w:rsidRDefault="0049785F"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26CABFB7" w14:textId="77777777" w:rsidR="0049785F" w:rsidRPr="00B11DAB" w:rsidRDefault="0049785F"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4B2993BD" w14:textId="77777777" w:rsidR="0049785F" w:rsidRPr="00B11DAB" w:rsidRDefault="0049785F" w:rsidP="0049785F">
            <w:pPr>
              <w:pStyle w:val="BlockText"/>
              <w:ind w:left="0" w:right="-72"/>
              <w:jc w:val="right"/>
              <w:rPr>
                <w:rFonts w:ascii="Arial" w:hAnsi="Arial" w:cs="Arial"/>
                <w:color w:val="auto"/>
                <w:spacing w:val="-4"/>
                <w:sz w:val="18"/>
                <w:szCs w:val="18"/>
                <w:lang w:bidi="ar-SA"/>
              </w:rPr>
            </w:pPr>
          </w:p>
        </w:tc>
        <w:tc>
          <w:tcPr>
            <w:tcW w:w="1181" w:type="dxa"/>
            <w:vAlign w:val="bottom"/>
          </w:tcPr>
          <w:p w14:paraId="1515A5B6" w14:textId="77777777" w:rsidR="0049785F" w:rsidRPr="00B11DAB" w:rsidRDefault="0049785F" w:rsidP="0049785F">
            <w:pPr>
              <w:pStyle w:val="BlockText"/>
              <w:ind w:left="0" w:right="-72"/>
              <w:jc w:val="right"/>
              <w:rPr>
                <w:rFonts w:ascii="Arial" w:hAnsi="Arial" w:cs="Arial"/>
                <w:color w:val="auto"/>
                <w:spacing w:val="-4"/>
                <w:sz w:val="18"/>
                <w:szCs w:val="18"/>
                <w:lang w:bidi="ar-SA"/>
              </w:rPr>
            </w:pPr>
          </w:p>
        </w:tc>
      </w:tr>
      <w:tr w:rsidR="0049785F" w:rsidRPr="00B11DAB" w14:paraId="6DD43B88" w14:textId="77777777" w:rsidTr="007E2909">
        <w:tc>
          <w:tcPr>
            <w:tcW w:w="4853" w:type="dxa"/>
          </w:tcPr>
          <w:p w14:paraId="459EA97A" w14:textId="4E203535" w:rsidR="0049785F" w:rsidRPr="00B11DAB" w:rsidRDefault="0049785F" w:rsidP="00B11DAB">
            <w:pPr>
              <w:pStyle w:val="BlockText"/>
              <w:ind w:left="1080" w:right="0"/>
              <w:jc w:val="left"/>
              <w:rPr>
                <w:rFonts w:ascii="Arial" w:hAnsi="Arial" w:cs="Arial"/>
                <w:color w:val="auto"/>
                <w:sz w:val="18"/>
                <w:szCs w:val="18"/>
              </w:rPr>
            </w:pPr>
            <w:r w:rsidRPr="00B11DAB">
              <w:rPr>
                <w:rFonts w:ascii="Arial" w:hAnsi="Arial" w:cs="Arial"/>
                <w:color w:val="auto"/>
                <w:sz w:val="18"/>
                <w:szCs w:val="18"/>
                <w:lang w:bidi="ar-SA"/>
              </w:rPr>
              <w:t xml:space="preserve">   from financial institutions</w:t>
            </w:r>
          </w:p>
        </w:tc>
        <w:tc>
          <w:tcPr>
            <w:tcW w:w="1181" w:type="dxa"/>
          </w:tcPr>
          <w:p w14:paraId="72D88AC1" w14:textId="426E9C03"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187</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765</w:t>
            </w:r>
          </w:p>
        </w:tc>
        <w:tc>
          <w:tcPr>
            <w:tcW w:w="1181" w:type="dxa"/>
          </w:tcPr>
          <w:p w14:paraId="784FFB5B" w14:textId="46EB4D26"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2F6ACBF8" w14:textId="4BFB7BBA"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2F1FB0F4" w14:textId="1E93B129"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187</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765</w:t>
            </w:r>
          </w:p>
        </w:tc>
      </w:tr>
      <w:tr w:rsidR="0049785F" w:rsidRPr="00B11DAB" w14:paraId="25085D50" w14:textId="77777777" w:rsidTr="007E2909">
        <w:tc>
          <w:tcPr>
            <w:tcW w:w="4853" w:type="dxa"/>
          </w:tcPr>
          <w:p w14:paraId="6E006F8B" w14:textId="0EA3602A" w:rsidR="0049785F" w:rsidRPr="00B11DAB" w:rsidRDefault="0049785F"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Trade and other payables</w:t>
            </w:r>
          </w:p>
        </w:tc>
        <w:tc>
          <w:tcPr>
            <w:tcW w:w="1181" w:type="dxa"/>
          </w:tcPr>
          <w:p w14:paraId="21C414AB" w14:textId="68241E0B"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312</w:t>
            </w:r>
            <w:r w:rsidR="000A6234"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555</w:t>
            </w:r>
          </w:p>
        </w:tc>
        <w:tc>
          <w:tcPr>
            <w:tcW w:w="1181" w:type="dxa"/>
          </w:tcPr>
          <w:p w14:paraId="7A59B09F" w14:textId="593D72B1"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5DD9AF0F" w14:textId="2565DF7F"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031DB07D" w14:textId="4B762428"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312</w:t>
            </w:r>
            <w:r w:rsidR="000A6234"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555</w:t>
            </w:r>
          </w:p>
        </w:tc>
      </w:tr>
      <w:tr w:rsidR="0049785F" w:rsidRPr="00B11DAB" w14:paraId="738B5734" w14:textId="77777777" w:rsidTr="007E2909">
        <w:tc>
          <w:tcPr>
            <w:tcW w:w="4853" w:type="dxa"/>
          </w:tcPr>
          <w:p w14:paraId="76E5584A" w14:textId="76CA1728" w:rsidR="0049785F" w:rsidRPr="00B11DAB" w:rsidRDefault="0049785F" w:rsidP="00B11DAB">
            <w:pPr>
              <w:pStyle w:val="BlockText"/>
              <w:ind w:left="1080" w:right="0"/>
              <w:jc w:val="left"/>
              <w:rPr>
                <w:rFonts w:ascii="Arial" w:hAnsi="Arial" w:cs="Arial"/>
                <w:color w:val="auto"/>
                <w:spacing w:val="-2"/>
                <w:sz w:val="18"/>
                <w:szCs w:val="18"/>
              </w:rPr>
            </w:pPr>
            <w:r w:rsidRPr="00B11DAB">
              <w:rPr>
                <w:rFonts w:ascii="Arial" w:hAnsi="Arial" w:cs="Arial"/>
                <w:color w:val="auto"/>
                <w:spacing w:val="-2"/>
                <w:sz w:val="18"/>
                <w:szCs w:val="18"/>
                <w:lang w:bidi="ar-SA"/>
              </w:rPr>
              <w:t>Long-term borrowings and debentures</w:t>
            </w:r>
          </w:p>
        </w:tc>
        <w:tc>
          <w:tcPr>
            <w:tcW w:w="1181" w:type="dxa"/>
          </w:tcPr>
          <w:p w14:paraId="5778FE4D" w14:textId="3091885F"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115</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904</w:t>
            </w:r>
          </w:p>
        </w:tc>
        <w:tc>
          <w:tcPr>
            <w:tcW w:w="1181" w:type="dxa"/>
          </w:tcPr>
          <w:p w14:paraId="57C0ADB5" w14:textId="0277102D"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2</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937</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114</w:t>
            </w:r>
          </w:p>
        </w:tc>
        <w:tc>
          <w:tcPr>
            <w:tcW w:w="1181" w:type="dxa"/>
          </w:tcPr>
          <w:p w14:paraId="15D4DB83" w14:textId="34529641" w:rsidR="0049785F" w:rsidRPr="00B11DAB" w:rsidRDefault="0049785F" w:rsidP="0049785F">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21F5F381" w14:textId="5AA03CE9"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4</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053</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018</w:t>
            </w:r>
          </w:p>
        </w:tc>
      </w:tr>
      <w:tr w:rsidR="0049785F" w:rsidRPr="00B11DAB" w14:paraId="4879CD05" w14:textId="77777777" w:rsidTr="007E2909">
        <w:tc>
          <w:tcPr>
            <w:tcW w:w="4853" w:type="dxa"/>
          </w:tcPr>
          <w:p w14:paraId="0A92B82A" w14:textId="2CE0D174" w:rsidR="0049785F" w:rsidRPr="00B11DAB" w:rsidRDefault="0049785F"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Lease liabilities</w:t>
            </w:r>
          </w:p>
        </w:tc>
        <w:tc>
          <w:tcPr>
            <w:tcW w:w="1181" w:type="dxa"/>
          </w:tcPr>
          <w:p w14:paraId="39AFE3B2" w14:textId="6EE8C4FC"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775</w:t>
            </w:r>
          </w:p>
        </w:tc>
        <w:tc>
          <w:tcPr>
            <w:tcW w:w="1181" w:type="dxa"/>
          </w:tcPr>
          <w:p w14:paraId="2BBF0599" w14:textId="3F4C4DBD"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95</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449</w:t>
            </w:r>
          </w:p>
        </w:tc>
        <w:tc>
          <w:tcPr>
            <w:tcW w:w="1181" w:type="dxa"/>
          </w:tcPr>
          <w:p w14:paraId="5A468191" w14:textId="47CDF8AF"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659</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894</w:t>
            </w:r>
          </w:p>
        </w:tc>
        <w:tc>
          <w:tcPr>
            <w:tcW w:w="1181" w:type="dxa"/>
          </w:tcPr>
          <w:p w14:paraId="5DE58059" w14:textId="40463848" w:rsidR="0049785F" w:rsidRPr="00B11DAB" w:rsidRDefault="00E70748" w:rsidP="0049785F">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759</w:t>
            </w:r>
            <w:r w:rsidR="0049785F"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118</w:t>
            </w:r>
          </w:p>
        </w:tc>
      </w:tr>
    </w:tbl>
    <w:p w14:paraId="554B93E8" w14:textId="1E912684" w:rsidR="00846334" w:rsidRPr="002E156E" w:rsidRDefault="00846334" w:rsidP="00E01517">
      <w:pPr>
        <w:pStyle w:val="BlockText"/>
        <w:ind w:left="1620" w:right="0"/>
        <w:rPr>
          <w:rFonts w:ascii="Arial" w:eastAsia="Arial Unicode MS" w:hAnsi="Arial" w:cs="Arial"/>
          <w:color w:val="auto"/>
          <w:sz w:val="16"/>
          <w:szCs w:val="16"/>
        </w:rPr>
      </w:pPr>
    </w:p>
    <w:tbl>
      <w:tblPr>
        <w:tblW w:w="9577" w:type="dxa"/>
        <w:tblLayout w:type="fixed"/>
        <w:tblLook w:val="04A0" w:firstRow="1" w:lastRow="0" w:firstColumn="1" w:lastColumn="0" w:noHBand="0" w:noVBand="1"/>
      </w:tblPr>
      <w:tblGrid>
        <w:gridCol w:w="4853"/>
        <w:gridCol w:w="1181"/>
        <w:gridCol w:w="1181"/>
        <w:gridCol w:w="1181"/>
        <w:gridCol w:w="1181"/>
      </w:tblGrid>
      <w:tr w:rsidR="007E2909" w:rsidRPr="00B11DAB" w14:paraId="2D871414" w14:textId="77777777" w:rsidTr="00073F04">
        <w:tc>
          <w:tcPr>
            <w:tcW w:w="4853" w:type="dxa"/>
          </w:tcPr>
          <w:p w14:paraId="0B783B89" w14:textId="77777777" w:rsidR="0063749C" w:rsidRPr="00B11DAB" w:rsidRDefault="0063749C" w:rsidP="00B11DAB">
            <w:pPr>
              <w:pStyle w:val="BlockText"/>
              <w:ind w:left="1080" w:right="0"/>
              <w:jc w:val="left"/>
              <w:rPr>
                <w:rFonts w:ascii="Arial" w:hAnsi="Arial" w:cs="Arial"/>
                <w:b/>
                <w:bCs/>
                <w:color w:val="auto"/>
                <w:sz w:val="18"/>
                <w:szCs w:val="18"/>
                <w:lang w:bidi="ar-SA"/>
              </w:rPr>
            </w:pPr>
          </w:p>
        </w:tc>
        <w:tc>
          <w:tcPr>
            <w:tcW w:w="4724" w:type="dxa"/>
            <w:gridSpan w:val="4"/>
            <w:tcBorders>
              <w:left w:val="nil"/>
              <w:bottom w:val="single" w:sz="4" w:space="0" w:color="auto"/>
              <w:right w:val="nil"/>
            </w:tcBorders>
            <w:hideMark/>
          </w:tcPr>
          <w:p w14:paraId="1E90A142" w14:textId="520501A3" w:rsidR="0063749C" w:rsidRPr="00B11DAB" w:rsidRDefault="0063749C" w:rsidP="0063513D">
            <w:pPr>
              <w:pStyle w:val="BlockText"/>
              <w:ind w:left="0" w:right="-72"/>
              <w:jc w:val="center"/>
              <w:rPr>
                <w:rFonts w:ascii="Arial" w:hAnsi="Arial" w:cs="Arial"/>
                <w:b/>
                <w:bCs/>
                <w:color w:val="auto"/>
                <w:spacing w:val="-4"/>
                <w:sz w:val="18"/>
                <w:szCs w:val="18"/>
                <w:lang w:bidi="ar-SA"/>
              </w:rPr>
            </w:pPr>
            <w:r w:rsidRPr="00B11DAB">
              <w:rPr>
                <w:rFonts w:ascii="Arial" w:eastAsia="Arial Unicode MS" w:hAnsi="Arial" w:cs="Arial"/>
                <w:b/>
                <w:bCs/>
                <w:color w:val="auto"/>
                <w:sz w:val="18"/>
                <w:szCs w:val="18"/>
              </w:rPr>
              <w:t>Separate financial statements</w:t>
            </w:r>
          </w:p>
        </w:tc>
      </w:tr>
      <w:tr w:rsidR="007E2909" w:rsidRPr="00B11DAB" w14:paraId="55CA55AE" w14:textId="77777777" w:rsidTr="007E2909">
        <w:tc>
          <w:tcPr>
            <w:tcW w:w="4853" w:type="dxa"/>
            <w:vAlign w:val="bottom"/>
          </w:tcPr>
          <w:p w14:paraId="321A1876" w14:textId="77777777" w:rsidR="0063749C" w:rsidRPr="00B11DAB" w:rsidRDefault="0063749C" w:rsidP="00B11DAB">
            <w:pPr>
              <w:pStyle w:val="BlockText"/>
              <w:ind w:left="1080" w:right="0"/>
              <w:jc w:val="left"/>
              <w:rPr>
                <w:rFonts w:ascii="Arial" w:hAnsi="Arial" w:cs="Arial"/>
                <w:b/>
                <w:bCs/>
                <w:color w:val="auto"/>
                <w:sz w:val="18"/>
                <w:szCs w:val="18"/>
                <w:lang w:bidi="ar-SA"/>
              </w:rPr>
            </w:pPr>
          </w:p>
          <w:p w14:paraId="2E292E80" w14:textId="77777777" w:rsidR="0063749C" w:rsidRPr="00B11DAB" w:rsidRDefault="0063749C" w:rsidP="00B11DAB">
            <w:pPr>
              <w:pStyle w:val="BlockText"/>
              <w:ind w:left="1080" w:right="0"/>
              <w:jc w:val="left"/>
              <w:rPr>
                <w:rFonts w:ascii="Arial" w:hAnsi="Arial" w:cs="Arial"/>
                <w:b/>
                <w:bCs/>
                <w:color w:val="auto"/>
                <w:sz w:val="18"/>
                <w:szCs w:val="18"/>
                <w:lang w:bidi="ar-SA"/>
              </w:rPr>
            </w:pPr>
          </w:p>
          <w:p w14:paraId="7CE9B0D9" w14:textId="77777777" w:rsidR="0063749C" w:rsidRPr="00B11DAB" w:rsidRDefault="0063749C" w:rsidP="00B11DAB">
            <w:pPr>
              <w:pStyle w:val="BlockText"/>
              <w:ind w:left="1080" w:right="0"/>
              <w:jc w:val="left"/>
              <w:rPr>
                <w:rFonts w:ascii="Arial" w:hAnsi="Arial" w:cs="Arial"/>
                <w:b/>
                <w:bCs/>
                <w:color w:val="auto"/>
                <w:sz w:val="18"/>
                <w:szCs w:val="18"/>
                <w:lang w:bidi="ar-SA"/>
              </w:rPr>
            </w:pPr>
            <w:r w:rsidRPr="00B11DAB">
              <w:rPr>
                <w:rFonts w:ascii="Arial" w:hAnsi="Arial" w:cs="Arial"/>
                <w:b/>
                <w:bCs/>
                <w:color w:val="auto"/>
                <w:sz w:val="18"/>
                <w:szCs w:val="18"/>
                <w:lang w:bidi="ar-SA"/>
              </w:rPr>
              <w:t>Maturity of financial liabilities</w:t>
            </w:r>
          </w:p>
        </w:tc>
        <w:tc>
          <w:tcPr>
            <w:tcW w:w="1181" w:type="dxa"/>
            <w:tcBorders>
              <w:top w:val="single" w:sz="4" w:space="0" w:color="auto"/>
              <w:left w:val="nil"/>
              <w:bottom w:val="single" w:sz="4" w:space="0" w:color="auto"/>
              <w:right w:val="nil"/>
            </w:tcBorders>
            <w:vAlign w:val="bottom"/>
            <w:hideMark/>
          </w:tcPr>
          <w:p w14:paraId="2C32788F"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Within </w:t>
            </w:r>
          </w:p>
          <w:p w14:paraId="2747C604" w14:textId="5FC10F4C" w:rsidR="0063749C" w:rsidRPr="00B11DAB" w:rsidRDefault="00E70748" w:rsidP="0063513D">
            <w:pPr>
              <w:pStyle w:val="BlockText"/>
              <w:ind w:left="0" w:right="-72"/>
              <w:jc w:val="right"/>
              <w:rPr>
                <w:rFonts w:ascii="Arial" w:hAnsi="Arial" w:cs="Arial"/>
                <w:b/>
                <w:bCs/>
                <w:color w:val="auto"/>
                <w:spacing w:val="-4"/>
                <w:sz w:val="18"/>
                <w:szCs w:val="18"/>
                <w:lang w:bidi="ar-SA"/>
              </w:rPr>
            </w:pPr>
            <w:r w:rsidRPr="00E70748">
              <w:rPr>
                <w:rFonts w:ascii="Arial" w:hAnsi="Arial" w:cs="Arial"/>
                <w:b/>
                <w:bCs/>
                <w:color w:val="auto"/>
                <w:spacing w:val="-4"/>
                <w:sz w:val="18"/>
                <w:szCs w:val="18"/>
                <w:lang w:bidi="ar-SA"/>
              </w:rPr>
              <w:t>1</w:t>
            </w:r>
            <w:r w:rsidR="0063749C" w:rsidRPr="00B11DAB">
              <w:rPr>
                <w:rFonts w:ascii="Arial" w:hAnsi="Arial" w:cs="Arial"/>
                <w:b/>
                <w:bCs/>
                <w:color w:val="auto"/>
                <w:spacing w:val="-4"/>
                <w:sz w:val="18"/>
                <w:szCs w:val="18"/>
                <w:lang w:bidi="ar-SA"/>
              </w:rPr>
              <w:t xml:space="preserve"> year</w:t>
            </w:r>
          </w:p>
          <w:p w14:paraId="0784468C"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Thousand</w:t>
            </w:r>
          </w:p>
          <w:p w14:paraId="78931A16"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 Baht</w:t>
            </w:r>
          </w:p>
        </w:tc>
        <w:tc>
          <w:tcPr>
            <w:tcW w:w="1181" w:type="dxa"/>
            <w:tcBorders>
              <w:top w:val="single" w:sz="4" w:space="0" w:color="auto"/>
              <w:left w:val="nil"/>
              <w:bottom w:val="single" w:sz="4" w:space="0" w:color="auto"/>
              <w:right w:val="nil"/>
            </w:tcBorders>
            <w:vAlign w:val="bottom"/>
            <w:hideMark/>
          </w:tcPr>
          <w:p w14:paraId="3E5CA4CB" w14:textId="28F3D1C3" w:rsidR="0063749C" w:rsidRPr="00B11DAB" w:rsidRDefault="00E70748" w:rsidP="0063513D">
            <w:pPr>
              <w:pStyle w:val="BlockText"/>
              <w:ind w:left="0" w:right="-72"/>
              <w:jc w:val="right"/>
              <w:rPr>
                <w:rFonts w:ascii="Arial" w:hAnsi="Arial" w:cs="Arial"/>
                <w:b/>
                <w:bCs/>
                <w:color w:val="auto"/>
                <w:spacing w:val="-4"/>
                <w:sz w:val="18"/>
                <w:szCs w:val="18"/>
                <w:lang w:bidi="ar-SA"/>
              </w:rPr>
            </w:pPr>
            <w:r w:rsidRPr="00E70748">
              <w:rPr>
                <w:rFonts w:ascii="Arial" w:hAnsi="Arial" w:cs="Arial"/>
                <w:b/>
                <w:bCs/>
                <w:color w:val="auto"/>
                <w:spacing w:val="-4"/>
                <w:sz w:val="18"/>
                <w:szCs w:val="18"/>
                <w:lang w:bidi="ar-SA"/>
              </w:rPr>
              <w:t>1</w:t>
            </w:r>
            <w:r w:rsidR="0063749C" w:rsidRPr="00B11DAB">
              <w:rPr>
                <w:rFonts w:ascii="Arial" w:hAnsi="Arial" w:cs="Arial"/>
                <w:b/>
                <w:bCs/>
                <w:color w:val="auto"/>
                <w:spacing w:val="-4"/>
                <w:sz w:val="18"/>
                <w:szCs w:val="18"/>
                <w:lang w:bidi="ar-SA"/>
              </w:rPr>
              <w:t xml:space="preserve"> - </w:t>
            </w:r>
            <w:r w:rsidRPr="00E70748">
              <w:rPr>
                <w:rFonts w:ascii="Arial" w:hAnsi="Arial" w:cs="Arial"/>
                <w:b/>
                <w:bCs/>
                <w:color w:val="auto"/>
                <w:spacing w:val="-4"/>
                <w:sz w:val="18"/>
                <w:szCs w:val="18"/>
                <w:lang w:bidi="ar-SA"/>
              </w:rPr>
              <w:t>5</w:t>
            </w:r>
            <w:r w:rsidR="0063749C" w:rsidRPr="00B11DAB">
              <w:rPr>
                <w:rFonts w:ascii="Arial" w:hAnsi="Arial" w:cs="Arial"/>
                <w:b/>
                <w:bCs/>
                <w:color w:val="auto"/>
                <w:spacing w:val="-4"/>
                <w:sz w:val="18"/>
                <w:szCs w:val="18"/>
                <w:lang w:bidi="ar-SA"/>
              </w:rPr>
              <w:t xml:space="preserve"> years</w:t>
            </w:r>
          </w:p>
          <w:p w14:paraId="032AE1AE"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Thousand </w:t>
            </w:r>
          </w:p>
          <w:p w14:paraId="1F209333"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Baht</w:t>
            </w:r>
          </w:p>
        </w:tc>
        <w:tc>
          <w:tcPr>
            <w:tcW w:w="1181" w:type="dxa"/>
            <w:tcBorders>
              <w:top w:val="single" w:sz="4" w:space="0" w:color="auto"/>
              <w:left w:val="nil"/>
              <w:bottom w:val="single" w:sz="4" w:space="0" w:color="auto"/>
              <w:right w:val="nil"/>
            </w:tcBorders>
            <w:vAlign w:val="bottom"/>
            <w:hideMark/>
          </w:tcPr>
          <w:p w14:paraId="3FBBCDD7"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Over </w:t>
            </w:r>
          </w:p>
          <w:p w14:paraId="22D4986F" w14:textId="4F89EB60" w:rsidR="0063749C" w:rsidRPr="00B11DAB" w:rsidRDefault="00E70748" w:rsidP="0063513D">
            <w:pPr>
              <w:pStyle w:val="BlockText"/>
              <w:ind w:left="0" w:right="-72"/>
              <w:jc w:val="right"/>
              <w:rPr>
                <w:rFonts w:ascii="Arial" w:hAnsi="Arial" w:cs="Arial"/>
                <w:b/>
                <w:bCs/>
                <w:color w:val="auto"/>
                <w:spacing w:val="-4"/>
                <w:sz w:val="18"/>
                <w:szCs w:val="18"/>
                <w:lang w:bidi="ar-SA"/>
              </w:rPr>
            </w:pPr>
            <w:r w:rsidRPr="00E70748">
              <w:rPr>
                <w:rFonts w:ascii="Arial" w:hAnsi="Arial" w:cs="Arial"/>
                <w:b/>
                <w:bCs/>
                <w:color w:val="auto"/>
                <w:spacing w:val="-4"/>
                <w:sz w:val="18"/>
                <w:szCs w:val="18"/>
                <w:lang w:bidi="ar-SA"/>
              </w:rPr>
              <w:t>5</w:t>
            </w:r>
            <w:r w:rsidR="0063749C" w:rsidRPr="00B11DAB">
              <w:rPr>
                <w:rFonts w:ascii="Arial" w:hAnsi="Arial" w:cs="Arial"/>
                <w:b/>
                <w:bCs/>
                <w:color w:val="auto"/>
                <w:spacing w:val="-4"/>
                <w:sz w:val="18"/>
                <w:szCs w:val="18"/>
                <w:lang w:bidi="ar-SA"/>
              </w:rPr>
              <w:t xml:space="preserve"> years</w:t>
            </w:r>
          </w:p>
          <w:p w14:paraId="50E8A04E"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Thousand </w:t>
            </w:r>
          </w:p>
          <w:p w14:paraId="075AC334"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Baht</w:t>
            </w:r>
          </w:p>
        </w:tc>
        <w:tc>
          <w:tcPr>
            <w:tcW w:w="1181" w:type="dxa"/>
            <w:tcBorders>
              <w:top w:val="single" w:sz="4" w:space="0" w:color="auto"/>
              <w:left w:val="nil"/>
              <w:bottom w:val="single" w:sz="4" w:space="0" w:color="auto"/>
              <w:right w:val="nil"/>
            </w:tcBorders>
            <w:vAlign w:val="bottom"/>
            <w:hideMark/>
          </w:tcPr>
          <w:p w14:paraId="3FFF66D3"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Total</w:t>
            </w:r>
          </w:p>
          <w:p w14:paraId="44188AB0"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 xml:space="preserve">Thousand </w:t>
            </w:r>
          </w:p>
          <w:p w14:paraId="7C8D5A33" w14:textId="77777777" w:rsidR="0063749C" w:rsidRPr="00B11DAB" w:rsidRDefault="0063749C" w:rsidP="0063513D">
            <w:pPr>
              <w:pStyle w:val="BlockText"/>
              <w:ind w:left="0" w:right="-72"/>
              <w:jc w:val="right"/>
              <w:rPr>
                <w:rFonts w:ascii="Arial" w:hAnsi="Arial" w:cs="Arial"/>
                <w:b/>
                <w:bCs/>
                <w:color w:val="auto"/>
                <w:spacing w:val="-4"/>
                <w:sz w:val="18"/>
                <w:szCs w:val="18"/>
                <w:lang w:bidi="ar-SA"/>
              </w:rPr>
            </w:pPr>
            <w:r w:rsidRPr="00B11DAB">
              <w:rPr>
                <w:rFonts w:ascii="Arial" w:hAnsi="Arial" w:cs="Arial"/>
                <w:b/>
                <w:bCs/>
                <w:color w:val="auto"/>
                <w:spacing w:val="-4"/>
                <w:sz w:val="18"/>
                <w:szCs w:val="18"/>
                <w:lang w:bidi="ar-SA"/>
              </w:rPr>
              <w:t>Baht</w:t>
            </w:r>
          </w:p>
        </w:tc>
      </w:tr>
      <w:tr w:rsidR="007E2909" w:rsidRPr="00B11DAB" w14:paraId="13783154" w14:textId="77777777" w:rsidTr="007E2909">
        <w:tc>
          <w:tcPr>
            <w:tcW w:w="4853" w:type="dxa"/>
            <w:hideMark/>
          </w:tcPr>
          <w:p w14:paraId="4E45D77E" w14:textId="1919B487" w:rsidR="0063749C" w:rsidRPr="00B11DAB" w:rsidRDefault="0063749C" w:rsidP="00B11DAB">
            <w:pPr>
              <w:pStyle w:val="BlockText"/>
              <w:ind w:left="1080" w:right="0"/>
              <w:jc w:val="left"/>
              <w:rPr>
                <w:rFonts w:ascii="Arial" w:hAnsi="Arial" w:cs="Arial"/>
                <w:b/>
                <w:bCs/>
                <w:color w:val="auto"/>
                <w:sz w:val="18"/>
                <w:szCs w:val="18"/>
                <w:lang w:bidi="ar-SA"/>
              </w:rPr>
            </w:pPr>
            <w:r w:rsidRPr="00B11DAB">
              <w:rPr>
                <w:rFonts w:ascii="Arial" w:hAnsi="Arial" w:cs="Arial"/>
                <w:b/>
                <w:bCs/>
                <w:color w:val="auto"/>
                <w:sz w:val="18"/>
                <w:szCs w:val="18"/>
                <w:lang w:bidi="ar-SA"/>
              </w:rPr>
              <w:t xml:space="preserve">As at </w:t>
            </w:r>
            <w:r w:rsidR="00E70748" w:rsidRPr="00E70748">
              <w:rPr>
                <w:rFonts w:ascii="Arial" w:hAnsi="Arial" w:cs="Arial"/>
                <w:b/>
                <w:bCs/>
                <w:color w:val="auto"/>
                <w:sz w:val="18"/>
                <w:szCs w:val="18"/>
                <w:lang w:bidi="ar-SA"/>
              </w:rPr>
              <w:t>31</w:t>
            </w:r>
            <w:r w:rsidRPr="00B11DAB">
              <w:rPr>
                <w:rFonts w:ascii="Arial" w:hAnsi="Arial" w:cs="Arial"/>
                <w:b/>
                <w:bCs/>
                <w:color w:val="auto"/>
                <w:sz w:val="18"/>
                <w:szCs w:val="18"/>
                <w:lang w:bidi="ar-SA"/>
              </w:rPr>
              <w:t xml:space="preserve"> December </w:t>
            </w:r>
            <w:r w:rsidR="00E70748" w:rsidRPr="00E70748">
              <w:rPr>
                <w:rFonts w:ascii="Arial" w:hAnsi="Arial" w:cs="Arial"/>
                <w:b/>
                <w:bCs/>
                <w:color w:val="auto"/>
                <w:sz w:val="18"/>
                <w:szCs w:val="18"/>
                <w:lang w:bidi="ar-SA"/>
              </w:rPr>
              <w:t>2025</w:t>
            </w:r>
          </w:p>
        </w:tc>
        <w:tc>
          <w:tcPr>
            <w:tcW w:w="1181" w:type="dxa"/>
            <w:tcBorders>
              <w:top w:val="single" w:sz="4" w:space="0" w:color="auto"/>
              <w:left w:val="nil"/>
              <w:right w:val="nil"/>
            </w:tcBorders>
            <w:vAlign w:val="bottom"/>
          </w:tcPr>
          <w:p w14:paraId="6868CA19" w14:textId="77777777" w:rsidR="0063749C" w:rsidRDefault="0063749C" w:rsidP="0063513D">
            <w:pPr>
              <w:pStyle w:val="BlockText"/>
              <w:ind w:left="0" w:right="-72"/>
              <w:jc w:val="right"/>
              <w:rPr>
                <w:rFonts w:ascii="Arial" w:hAnsi="Arial" w:cs="Arial"/>
                <w:b/>
                <w:bCs/>
                <w:color w:val="auto"/>
                <w:spacing w:val="-4"/>
                <w:sz w:val="18"/>
                <w:szCs w:val="18"/>
                <w:highlight w:val="lightGray"/>
                <w:lang w:bidi="ar-SA"/>
              </w:rPr>
            </w:pPr>
          </w:p>
        </w:tc>
        <w:tc>
          <w:tcPr>
            <w:tcW w:w="1181" w:type="dxa"/>
            <w:tcBorders>
              <w:top w:val="single" w:sz="4" w:space="0" w:color="auto"/>
              <w:left w:val="nil"/>
              <w:right w:val="nil"/>
            </w:tcBorders>
            <w:vAlign w:val="bottom"/>
          </w:tcPr>
          <w:p w14:paraId="171E0C4F" w14:textId="77777777" w:rsidR="0063749C" w:rsidRDefault="0063749C" w:rsidP="0063513D">
            <w:pPr>
              <w:pStyle w:val="BlockText"/>
              <w:ind w:left="0" w:right="-72"/>
              <w:jc w:val="right"/>
              <w:rPr>
                <w:rFonts w:ascii="Arial" w:hAnsi="Arial" w:cs="Arial"/>
                <w:b/>
                <w:bCs/>
                <w:color w:val="auto"/>
                <w:spacing w:val="-4"/>
                <w:sz w:val="18"/>
                <w:szCs w:val="18"/>
                <w:highlight w:val="lightGray"/>
                <w:lang w:bidi="ar-SA"/>
              </w:rPr>
            </w:pPr>
          </w:p>
        </w:tc>
        <w:tc>
          <w:tcPr>
            <w:tcW w:w="1181" w:type="dxa"/>
            <w:tcBorders>
              <w:top w:val="single" w:sz="4" w:space="0" w:color="auto"/>
              <w:left w:val="nil"/>
              <w:right w:val="nil"/>
            </w:tcBorders>
            <w:vAlign w:val="bottom"/>
          </w:tcPr>
          <w:p w14:paraId="76CAE366" w14:textId="77777777" w:rsidR="0063749C" w:rsidRDefault="0063749C" w:rsidP="0063513D">
            <w:pPr>
              <w:pStyle w:val="BlockText"/>
              <w:ind w:left="0" w:right="-72"/>
              <w:jc w:val="right"/>
              <w:rPr>
                <w:rFonts w:ascii="Arial" w:hAnsi="Arial" w:cs="Arial"/>
                <w:b/>
                <w:bCs/>
                <w:color w:val="auto"/>
                <w:spacing w:val="-4"/>
                <w:sz w:val="18"/>
                <w:szCs w:val="18"/>
                <w:highlight w:val="lightGray"/>
                <w:lang w:bidi="ar-SA"/>
              </w:rPr>
            </w:pPr>
          </w:p>
        </w:tc>
        <w:tc>
          <w:tcPr>
            <w:tcW w:w="1181" w:type="dxa"/>
            <w:tcBorders>
              <w:top w:val="single" w:sz="4" w:space="0" w:color="auto"/>
              <w:left w:val="nil"/>
              <w:right w:val="nil"/>
            </w:tcBorders>
            <w:vAlign w:val="bottom"/>
          </w:tcPr>
          <w:p w14:paraId="6082C2CE" w14:textId="77777777" w:rsidR="0063749C" w:rsidRDefault="0063749C" w:rsidP="0063513D">
            <w:pPr>
              <w:pStyle w:val="BlockText"/>
              <w:ind w:left="0" w:right="-72"/>
              <w:jc w:val="right"/>
              <w:rPr>
                <w:rFonts w:ascii="Arial" w:hAnsi="Arial" w:cs="Arial"/>
                <w:b/>
                <w:bCs/>
                <w:color w:val="auto"/>
                <w:spacing w:val="-4"/>
                <w:sz w:val="18"/>
                <w:szCs w:val="18"/>
                <w:highlight w:val="lightGray"/>
                <w:lang w:bidi="ar-SA"/>
              </w:rPr>
            </w:pPr>
          </w:p>
        </w:tc>
      </w:tr>
      <w:tr w:rsidR="00296F53" w:rsidRPr="00B11DAB" w14:paraId="3B50F723" w14:textId="77777777" w:rsidTr="007E2909">
        <w:tc>
          <w:tcPr>
            <w:tcW w:w="4853" w:type="dxa"/>
            <w:hideMark/>
          </w:tcPr>
          <w:p w14:paraId="661F6BE0" w14:textId="4A708E84" w:rsidR="00296F53" w:rsidRPr="00B11DAB" w:rsidRDefault="00296F53"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Bank overdrafts and short-term</w:t>
            </w:r>
            <w:r w:rsidR="00062AF8" w:rsidRPr="00B11DAB">
              <w:rPr>
                <w:rFonts w:ascii="Arial" w:hAnsi="Arial" w:cs="Arial"/>
                <w:color w:val="auto"/>
                <w:sz w:val="18"/>
                <w:szCs w:val="18"/>
                <w:lang w:bidi="ar-SA"/>
              </w:rPr>
              <w:t xml:space="preserve"> loans</w:t>
            </w:r>
          </w:p>
        </w:tc>
        <w:tc>
          <w:tcPr>
            <w:tcW w:w="1181" w:type="dxa"/>
          </w:tcPr>
          <w:p w14:paraId="5E7A5959" w14:textId="42DD8978" w:rsidR="00296F53" w:rsidRPr="00B11DAB" w:rsidRDefault="00296F53" w:rsidP="00296F53">
            <w:pPr>
              <w:pStyle w:val="BlockText"/>
              <w:ind w:left="0" w:right="-72"/>
              <w:jc w:val="right"/>
              <w:rPr>
                <w:rFonts w:ascii="Arial" w:hAnsi="Arial" w:cs="Arial"/>
                <w:color w:val="auto"/>
                <w:spacing w:val="-4"/>
                <w:sz w:val="18"/>
                <w:szCs w:val="18"/>
                <w:lang w:bidi="ar-SA"/>
              </w:rPr>
            </w:pPr>
          </w:p>
        </w:tc>
        <w:tc>
          <w:tcPr>
            <w:tcW w:w="1181" w:type="dxa"/>
          </w:tcPr>
          <w:p w14:paraId="16C29788" w14:textId="438E3D96" w:rsidR="00296F53" w:rsidRPr="00B11DAB" w:rsidRDefault="00296F53" w:rsidP="00296F53">
            <w:pPr>
              <w:pStyle w:val="BlockText"/>
              <w:ind w:left="0" w:right="-72"/>
              <w:jc w:val="right"/>
              <w:rPr>
                <w:rFonts w:ascii="Arial" w:hAnsi="Arial" w:cs="Arial"/>
                <w:color w:val="auto"/>
                <w:spacing w:val="-4"/>
                <w:sz w:val="18"/>
                <w:szCs w:val="18"/>
                <w:lang w:bidi="ar-SA"/>
              </w:rPr>
            </w:pPr>
          </w:p>
        </w:tc>
        <w:tc>
          <w:tcPr>
            <w:tcW w:w="1181" w:type="dxa"/>
          </w:tcPr>
          <w:p w14:paraId="423BFAF9" w14:textId="483565C6" w:rsidR="00296F53" w:rsidRPr="00B11DAB" w:rsidRDefault="00296F53" w:rsidP="00296F53">
            <w:pPr>
              <w:pStyle w:val="BlockText"/>
              <w:ind w:left="0" w:right="-72"/>
              <w:jc w:val="right"/>
              <w:rPr>
                <w:rFonts w:ascii="Arial" w:hAnsi="Arial" w:cs="Arial"/>
                <w:color w:val="auto"/>
                <w:spacing w:val="-4"/>
                <w:sz w:val="18"/>
                <w:szCs w:val="18"/>
                <w:lang w:bidi="ar-SA"/>
              </w:rPr>
            </w:pPr>
          </w:p>
        </w:tc>
        <w:tc>
          <w:tcPr>
            <w:tcW w:w="1181" w:type="dxa"/>
          </w:tcPr>
          <w:p w14:paraId="1217EFA3" w14:textId="2B6E796F" w:rsidR="00296F53" w:rsidRPr="00B11DAB" w:rsidRDefault="00296F53" w:rsidP="00296F53">
            <w:pPr>
              <w:pStyle w:val="BlockText"/>
              <w:ind w:left="0" w:right="-72"/>
              <w:jc w:val="right"/>
              <w:rPr>
                <w:rFonts w:ascii="Arial" w:hAnsi="Arial" w:cs="Arial"/>
                <w:color w:val="auto"/>
                <w:spacing w:val="-4"/>
                <w:sz w:val="18"/>
                <w:szCs w:val="18"/>
                <w:lang w:bidi="ar-SA"/>
              </w:rPr>
            </w:pPr>
          </w:p>
        </w:tc>
      </w:tr>
      <w:tr w:rsidR="009F618D" w:rsidRPr="00B11DAB" w14:paraId="39CEBB67" w14:textId="77777777" w:rsidTr="008773AA">
        <w:tc>
          <w:tcPr>
            <w:tcW w:w="4853" w:type="dxa"/>
          </w:tcPr>
          <w:p w14:paraId="37F43C09" w14:textId="3D3C433E"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 xml:space="preserve">   from financial institutions</w:t>
            </w:r>
          </w:p>
        </w:tc>
        <w:tc>
          <w:tcPr>
            <w:tcW w:w="1181" w:type="dxa"/>
            <w:vAlign w:val="bottom"/>
          </w:tcPr>
          <w:p w14:paraId="2FAFF179" w14:textId="096A0ED9"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39</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674</w:t>
            </w:r>
          </w:p>
        </w:tc>
        <w:tc>
          <w:tcPr>
            <w:tcW w:w="1181" w:type="dxa"/>
            <w:vAlign w:val="bottom"/>
          </w:tcPr>
          <w:p w14:paraId="0BCF7E62" w14:textId="5CBE5C52"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32303DC2" w14:textId="0DE89DD5"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7FBE123D" w14:textId="568A5AAD"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39</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674</w:t>
            </w:r>
          </w:p>
        </w:tc>
      </w:tr>
      <w:tr w:rsidR="009F618D" w:rsidRPr="00B11DAB" w14:paraId="33499112" w14:textId="77777777" w:rsidTr="008773AA">
        <w:tc>
          <w:tcPr>
            <w:tcW w:w="4853" w:type="dxa"/>
          </w:tcPr>
          <w:p w14:paraId="0FC3A126" w14:textId="4C182478"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Short-term borrowings and interest</w:t>
            </w:r>
          </w:p>
        </w:tc>
        <w:tc>
          <w:tcPr>
            <w:tcW w:w="1181" w:type="dxa"/>
            <w:vAlign w:val="bottom"/>
          </w:tcPr>
          <w:p w14:paraId="5F09D637"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vAlign w:val="bottom"/>
          </w:tcPr>
          <w:p w14:paraId="176BEAA7"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vAlign w:val="bottom"/>
          </w:tcPr>
          <w:p w14:paraId="2215C703"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vAlign w:val="bottom"/>
          </w:tcPr>
          <w:p w14:paraId="3880765D"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r>
      <w:tr w:rsidR="009F618D" w:rsidRPr="00B11DAB" w14:paraId="09D8D554" w14:textId="77777777" w:rsidTr="008773AA">
        <w:tc>
          <w:tcPr>
            <w:tcW w:w="4853" w:type="dxa"/>
          </w:tcPr>
          <w:p w14:paraId="558F4469" w14:textId="632ACC5E"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 xml:space="preserve">   payable from related </w:t>
            </w:r>
            <w:r w:rsidR="0097295B" w:rsidRPr="00FC6893">
              <w:rPr>
                <w:rFonts w:ascii="Arial" w:hAnsi="Arial" w:cs="Arial"/>
                <w:color w:val="auto"/>
                <w:sz w:val="18"/>
                <w:szCs w:val="18"/>
                <w:lang w:bidi="ar-SA"/>
              </w:rPr>
              <w:t>and other parties</w:t>
            </w:r>
          </w:p>
        </w:tc>
        <w:tc>
          <w:tcPr>
            <w:tcW w:w="1181" w:type="dxa"/>
            <w:vAlign w:val="bottom"/>
          </w:tcPr>
          <w:p w14:paraId="744057FE" w14:textId="5E358FD2"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70</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638</w:t>
            </w:r>
          </w:p>
        </w:tc>
        <w:tc>
          <w:tcPr>
            <w:tcW w:w="1181" w:type="dxa"/>
            <w:vAlign w:val="bottom"/>
          </w:tcPr>
          <w:p w14:paraId="637CA208" w14:textId="21C1651E"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3F61095D" w14:textId="1350ECAB"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08B10350" w14:textId="433CA60C"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70</w:t>
            </w:r>
            <w:r w:rsidR="000A6234"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638</w:t>
            </w:r>
          </w:p>
        </w:tc>
      </w:tr>
      <w:tr w:rsidR="009F618D" w:rsidRPr="00B11DAB" w14:paraId="70613A4D" w14:textId="77777777" w:rsidTr="008773AA">
        <w:tc>
          <w:tcPr>
            <w:tcW w:w="4853" w:type="dxa"/>
          </w:tcPr>
          <w:p w14:paraId="73A735A2" w14:textId="0B166145"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Trade and other payables</w:t>
            </w:r>
          </w:p>
        </w:tc>
        <w:tc>
          <w:tcPr>
            <w:tcW w:w="1181" w:type="dxa"/>
            <w:vAlign w:val="bottom"/>
          </w:tcPr>
          <w:p w14:paraId="70C17864" w14:textId="78A7F31A"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192</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162</w:t>
            </w:r>
          </w:p>
        </w:tc>
        <w:tc>
          <w:tcPr>
            <w:tcW w:w="1181" w:type="dxa"/>
            <w:vAlign w:val="bottom"/>
          </w:tcPr>
          <w:p w14:paraId="49348DF0" w14:textId="697B859E"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0036028A" w14:textId="42C1E1D4"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330C0D26" w14:textId="7B409A64"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192</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162</w:t>
            </w:r>
          </w:p>
        </w:tc>
      </w:tr>
      <w:tr w:rsidR="009F618D" w:rsidRPr="00B11DAB" w14:paraId="7F2CEF2A" w14:textId="77777777" w:rsidTr="008773AA">
        <w:tc>
          <w:tcPr>
            <w:tcW w:w="4853" w:type="dxa"/>
            <w:hideMark/>
          </w:tcPr>
          <w:p w14:paraId="187BA8F2" w14:textId="3F4CAA68" w:rsidR="009F618D" w:rsidRPr="00B11DAB" w:rsidRDefault="009F618D" w:rsidP="00B11DAB">
            <w:pPr>
              <w:pStyle w:val="BlockText"/>
              <w:ind w:left="1080" w:right="0"/>
              <w:jc w:val="left"/>
              <w:rPr>
                <w:rFonts w:ascii="Arial" w:hAnsi="Arial" w:cs="Arial"/>
                <w:color w:val="auto"/>
                <w:spacing w:val="-4"/>
                <w:sz w:val="18"/>
                <w:szCs w:val="18"/>
                <w:lang w:bidi="ar-SA"/>
              </w:rPr>
            </w:pPr>
            <w:r w:rsidRPr="00B11DAB">
              <w:rPr>
                <w:rFonts w:ascii="Arial" w:hAnsi="Arial" w:cs="Arial"/>
                <w:color w:val="auto"/>
                <w:spacing w:val="-4"/>
                <w:sz w:val="18"/>
                <w:szCs w:val="18"/>
                <w:lang w:bidi="ar-SA"/>
              </w:rPr>
              <w:t>Long-term borrowings and debentures</w:t>
            </w:r>
          </w:p>
        </w:tc>
        <w:tc>
          <w:tcPr>
            <w:tcW w:w="1181" w:type="dxa"/>
            <w:vAlign w:val="bottom"/>
          </w:tcPr>
          <w:p w14:paraId="5B0D04A2" w14:textId="7835D3B3"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926</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501</w:t>
            </w:r>
          </w:p>
        </w:tc>
        <w:tc>
          <w:tcPr>
            <w:tcW w:w="1181" w:type="dxa"/>
            <w:vAlign w:val="bottom"/>
          </w:tcPr>
          <w:p w14:paraId="1D77A7F3" w14:textId="6E39778F"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095</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614</w:t>
            </w:r>
          </w:p>
        </w:tc>
        <w:tc>
          <w:tcPr>
            <w:tcW w:w="1181" w:type="dxa"/>
            <w:vAlign w:val="bottom"/>
          </w:tcPr>
          <w:p w14:paraId="1272DABD" w14:textId="4D2212BB"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5B3E46BF" w14:textId="4E5BEE73"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022</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115</w:t>
            </w:r>
          </w:p>
        </w:tc>
      </w:tr>
      <w:tr w:rsidR="009F618D" w:rsidRPr="00B11DAB" w14:paraId="661A9D7C" w14:textId="77777777" w:rsidTr="008773AA">
        <w:tc>
          <w:tcPr>
            <w:tcW w:w="4853" w:type="dxa"/>
            <w:hideMark/>
          </w:tcPr>
          <w:p w14:paraId="79E02008" w14:textId="77777777"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Lease liabilities</w:t>
            </w:r>
          </w:p>
        </w:tc>
        <w:tc>
          <w:tcPr>
            <w:tcW w:w="1181" w:type="dxa"/>
            <w:vAlign w:val="bottom"/>
          </w:tcPr>
          <w:p w14:paraId="2639C3D3" w14:textId="215636AD"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7</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232</w:t>
            </w:r>
          </w:p>
        </w:tc>
        <w:tc>
          <w:tcPr>
            <w:tcW w:w="1181" w:type="dxa"/>
            <w:vAlign w:val="bottom"/>
          </w:tcPr>
          <w:p w14:paraId="111A454E" w14:textId="4F10E678"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26</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679</w:t>
            </w:r>
          </w:p>
        </w:tc>
        <w:tc>
          <w:tcPr>
            <w:tcW w:w="1181" w:type="dxa"/>
            <w:vAlign w:val="bottom"/>
          </w:tcPr>
          <w:p w14:paraId="37E17809" w14:textId="33826E28"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15</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569</w:t>
            </w:r>
          </w:p>
        </w:tc>
        <w:tc>
          <w:tcPr>
            <w:tcW w:w="1181" w:type="dxa"/>
            <w:vAlign w:val="bottom"/>
          </w:tcPr>
          <w:p w14:paraId="5FC6BBAC" w14:textId="0BD2C1FD"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49</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480</w:t>
            </w:r>
          </w:p>
        </w:tc>
      </w:tr>
      <w:tr w:rsidR="00743FCC" w:rsidRPr="00B11DAB" w14:paraId="629A0BBE" w14:textId="77777777" w:rsidTr="007E2909">
        <w:tc>
          <w:tcPr>
            <w:tcW w:w="4853" w:type="dxa"/>
          </w:tcPr>
          <w:p w14:paraId="4D4BFF75" w14:textId="77777777" w:rsidR="00743FCC" w:rsidRPr="00B11DAB" w:rsidRDefault="00743FCC"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 xml:space="preserve">Guarantees of bank overdrafts and </w:t>
            </w:r>
          </w:p>
          <w:p w14:paraId="698518C5" w14:textId="4EC2146B" w:rsidR="00743FCC" w:rsidRPr="00B11DAB" w:rsidRDefault="00743FCC"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 xml:space="preserve">   credit facilities of the subsidiaries</w:t>
            </w:r>
          </w:p>
        </w:tc>
        <w:tc>
          <w:tcPr>
            <w:tcW w:w="1181" w:type="dxa"/>
            <w:vAlign w:val="bottom"/>
          </w:tcPr>
          <w:p w14:paraId="32143E38" w14:textId="60B1CEE7" w:rsidR="00743FCC" w:rsidRPr="00B11DAB" w:rsidRDefault="00E70748" w:rsidP="00743FCC">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69</w:t>
            </w:r>
            <w:r w:rsidR="000666A9"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231</w:t>
            </w:r>
          </w:p>
        </w:tc>
        <w:tc>
          <w:tcPr>
            <w:tcW w:w="1181" w:type="dxa"/>
            <w:vAlign w:val="bottom"/>
          </w:tcPr>
          <w:p w14:paraId="4DA3BF76" w14:textId="3CB0B8FC" w:rsidR="00743FCC" w:rsidRPr="00B11DAB" w:rsidRDefault="00E70748" w:rsidP="00743FCC">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483</w:t>
            </w:r>
            <w:r w:rsidR="00743FCC"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454</w:t>
            </w:r>
          </w:p>
        </w:tc>
        <w:tc>
          <w:tcPr>
            <w:tcW w:w="1181" w:type="dxa"/>
            <w:vAlign w:val="bottom"/>
          </w:tcPr>
          <w:p w14:paraId="1DF4F8E5" w14:textId="17787409" w:rsidR="00743FCC" w:rsidRPr="00B11DAB" w:rsidRDefault="00743FCC" w:rsidP="00743FCC">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vAlign w:val="bottom"/>
          </w:tcPr>
          <w:p w14:paraId="59FD39AA" w14:textId="64AD5C6C" w:rsidR="00743FCC" w:rsidRPr="00B11DAB" w:rsidRDefault="00E70748" w:rsidP="00743FCC">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552</w:t>
            </w:r>
            <w:r w:rsidR="00743FCC"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685</w:t>
            </w:r>
          </w:p>
        </w:tc>
      </w:tr>
      <w:tr w:rsidR="009F618D" w:rsidRPr="002E156E" w14:paraId="6CE8726A" w14:textId="77777777" w:rsidTr="007E2909">
        <w:tc>
          <w:tcPr>
            <w:tcW w:w="4853" w:type="dxa"/>
          </w:tcPr>
          <w:p w14:paraId="5964014D" w14:textId="77777777" w:rsidR="009F618D" w:rsidRPr="002E156E" w:rsidRDefault="009F618D" w:rsidP="00B11DAB">
            <w:pPr>
              <w:pStyle w:val="BlockText"/>
              <w:ind w:left="1080" w:right="0"/>
              <w:jc w:val="left"/>
              <w:rPr>
                <w:rFonts w:ascii="Arial" w:hAnsi="Arial" w:cs="Arial"/>
                <w:color w:val="auto"/>
                <w:sz w:val="12"/>
                <w:szCs w:val="12"/>
              </w:rPr>
            </w:pPr>
          </w:p>
        </w:tc>
        <w:tc>
          <w:tcPr>
            <w:tcW w:w="1181" w:type="dxa"/>
            <w:vAlign w:val="bottom"/>
          </w:tcPr>
          <w:p w14:paraId="6C92DE42" w14:textId="77777777" w:rsidR="009F618D" w:rsidRPr="002E156E" w:rsidRDefault="009F618D" w:rsidP="009F618D">
            <w:pPr>
              <w:pStyle w:val="BlockText"/>
              <w:ind w:left="0" w:right="-72"/>
              <w:jc w:val="right"/>
              <w:rPr>
                <w:rFonts w:ascii="Arial" w:hAnsi="Arial" w:cs="Arial"/>
                <w:color w:val="auto"/>
                <w:spacing w:val="-4"/>
                <w:sz w:val="12"/>
                <w:szCs w:val="12"/>
                <w:lang w:bidi="ar-SA"/>
              </w:rPr>
            </w:pPr>
          </w:p>
        </w:tc>
        <w:tc>
          <w:tcPr>
            <w:tcW w:w="1181" w:type="dxa"/>
            <w:vAlign w:val="bottom"/>
          </w:tcPr>
          <w:p w14:paraId="59656A68" w14:textId="77777777" w:rsidR="009F618D" w:rsidRPr="002E156E" w:rsidRDefault="009F618D" w:rsidP="009F618D">
            <w:pPr>
              <w:pStyle w:val="BlockText"/>
              <w:ind w:left="0" w:right="-72"/>
              <w:jc w:val="right"/>
              <w:rPr>
                <w:rFonts w:ascii="Arial" w:hAnsi="Arial" w:cs="Arial"/>
                <w:color w:val="auto"/>
                <w:spacing w:val="-4"/>
                <w:sz w:val="12"/>
                <w:szCs w:val="12"/>
                <w:lang w:bidi="ar-SA"/>
              </w:rPr>
            </w:pPr>
          </w:p>
        </w:tc>
        <w:tc>
          <w:tcPr>
            <w:tcW w:w="1181" w:type="dxa"/>
            <w:vAlign w:val="bottom"/>
          </w:tcPr>
          <w:p w14:paraId="22B00F4B" w14:textId="77777777" w:rsidR="009F618D" w:rsidRPr="002E156E" w:rsidRDefault="009F618D" w:rsidP="009F618D">
            <w:pPr>
              <w:pStyle w:val="BlockText"/>
              <w:ind w:left="0" w:right="-72"/>
              <w:jc w:val="right"/>
              <w:rPr>
                <w:rFonts w:ascii="Arial" w:hAnsi="Arial" w:cs="Arial"/>
                <w:color w:val="auto"/>
                <w:spacing w:val="-4"/>
                <w:sz w:val="12"/>
                <w:szCs w:val="12"/>
                <w:lang w:bidi="ar-SA"/>
              </w:rPr>
            </w:pPr>
          </w:p>
        </w:tc>
        <w:tc>
          <w:tcPr>
            <w:tcW w:w="1181" w:type="dxa"/>
            <w:vAlign w:val="bottom"/>
          </w:tcPr>
          <w:p w14:paraId="57477F38" w14:textId="77777777" w:rsidR="009F618D" w:rsidRPr="002E156E" w:rsidRDefault="009F618D" w:rsidP="009F618D">
            <w:pPr>
              <w:pStyle w:val="BlockText"/>
              <w:ind w:left="0" w:right="-72"/>
              <w:jc w:val="right"/>
              <w:rPr>
                <w:rFonts w:ascii="Arial" w:hAnsi="Arial" w:cs="Arial"/>
                <w:color w:val="auto"/>
                <w:spacing w:val="-4"/>
                <w:sz w:val="12"/>
                <w:szCs w:val="12"/>
                <w:lang w:bidi="ar-SA"/>
              </w:rPr>
            </w:pPr>
          </w:p>
        </w:tc>
      </w:tr>
      <w:tr w:rsidR="009F618D" w:rsidRPr="00B11DAB" w14:paraId="238A595D" w14:textId="77777777" w:rsidTr="007E2909">
        <w:tc>
          <w:tcPr>
            <w:tcW w:w="4853" w:type="dxa"/>
          </w:tcPr>
          <w:p w14:paraId="2C7A3C01" w14:textId="459450E9" w:rsidR="009F618D" w:rsidRPr="00B11DAB" w:rsidRDefault="009F618D" w:rsidP="00B11DAB">
            <w:pPr>
              <w:pStyle w:val="BlockText"/>
              <w:ind w:left="1080" w:right="0"/>
              <w:jc w:val="left"/>
              <w:rPr>
                <w:rFonts w:ascii="Arial" w:hAnsi="Arial" w:cs="Arial"/>
                <w:color w:val="auto"/>
                <w:sz w:val="18"/>
                <w:szCs w:val="18"/>
              </w:rPr>
            </w:pPr>
            <w:r w:rsidRPr="00B11DAB">
              <w:rPr>
                <w:rFonts w:ascii="Arial" w:hAnsi="Arial" w:cs="Arial"/>
                <w:b/>
                <w:bCs/>
                <w:color w:val="auto"/>
                <w:sz w:val="18"/>
                <w:szCs w:val="18"/>
                <w:lang w:bidi="ar-SA"/>
              </w:rPr>
              <w:t xml:space="preserve">As at </w:t>
            </w:r>
            <w:r w:rsidR="00E70748" w:rsidRPr="00E70748">
              <w:rPr>
                <w:rFonts w:ascii="Arial" w:hAnsi="Arial" w:cs="Arial"/>
                <w:b/>
                <w:bCs/>
                <w:color w:val="auto"/>
                <w:sz w:val="18"/>
                <w:szCs w:val="18"/>
                <w:lang w:bidi="ar-SA"/>
              </w:rPr>
              <w:t>31</w:t>
            </w:r>
            <w:r w:rsidRPr="00B11DAB">
              <w:rPr>
                <w:rFonts w:ascii="Arial" w:hAnsi="Arial" w:cs="Arial"/>
                <w:b/>
                <w:bCs/>
                <w:color w:val="auto"/>
                <w:sz w:val="18"/>
                <w:szCs w:val="18"/>
                <w:lang w:bidi="ar-SA"/>
              </w:rPr>
              <w:t xml:space="preserve"> December </w:t>
            </w:r>
            <w:r w:rsidR="00E70748" w:rsidRPr="00E70748">
              <w:rPr>
                <w:rFonts w:ascii="Arial" w:hAnsi="Arial" w:cs="Arial"/>
                <w:b/>
                <w:bCs/>
                <w:color w:val="auto"/>
                <w:sz w:val="18"/>
                <w:szCs w:val="18"/>
                <w:lang w:bidi="ar-SA"/>
              </w:rPr>
              <w:t>2024</w:t>
            </w:r>
          </w:p>
        </w:tc>
        <w:tc>
          <w:tcPr>
            <w:tcW w:w="1181" w:type="dxa"/>
            <w:vAlign w:val="bottom"/>
          </w:tcPr>
          <w:p w14:paraId="685CB0A0"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vAlign w:val="bottom"/>
          </w:tcPr>
          <w:p w14:paraId="46F0E827"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vAlign w:val="bottom"/>
          </w:tcPr>
          <w:p w14:paraId="23070DF1"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vAlign w:val="bottom"/>
          </w:tcPr>
          <w:p w14:paraId="60AE8DFF"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r>
      <w:tr w:rsidR="009F618D" w:rsidRPr="00B11DAB" w14:paraId="519875E7" w14:textId="77777777" w:rsidTr="007E2909">
        <w:tc>
          <w:tcPr>
            <w:tcW w:w="4853" w:type="dxa"/>
          </w:tcPr>
          <w:p w14:paraId="0D930394" w14:textId="6961C2FB" w:rsidR="009F618D" w:rsidRPr="00B11DAB" w:rsidRDefault="009F618D" w:rsidP="00B11DAB">
            <w:pPr>
              <w:pStyle w:val="BlockText"/>
              <w:ind w:left="1080" w:right="0"/>
              <w:jc w:val="left"/>
              <w:rPr>
                <w:rFonts w:ascii="Arial" w:hAnsi="Arial" w:cs="Arial"/>
                <w:color w:val="auto"/>
                <w:sz w:val="18"/>
                <w:szCs w:val="18"/>
              </w:rPr>
            </w:pPr>
            <w:r w:rsidRPr="00B11DAB">
              <w:rPr>
                <w:rFonts w:ascii="Arial" w:hAnsi="Arial" w:cs="Arial"/>
                <w:color w:val="auto"/>
                <w:sz w:val="18"/>
                <w:szCs w:val="18"/>
                <w:lang w:bidi="ar-SA"/>
              </w:rPr>
              <w:t>Bank overdrafts and short-term loans</w:t>
            </w:r>
          </w:p>
        </w:tc>
        <w:tc>
          <w:tcPr>
            <w:tcW w:w="1181" w:type="dxa"/>
          </w:tcPr>
          <w:p w14:paraId="5BFD007B" w14:textId="40015D9F"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tcPr>
          <w:p w14:paraId="140865F9" w14:textId="2189D6C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tcPr>
          <w:p w14:paraId="213CBB87" w14:textId="4368AB8B"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tcPr>
          <w:p w14:paraId="31F2FB1E" w14:textId="569C40A4" w:rsidR="009F618D" w:rsidRPr="00B11DAB" w:rsidRDefault="009F618D" w:rsidP="009F618D">
            <w:pPr>
              <w:pStyle w:val="BlockText"/>
              <w:ind w:left="0" w:right="-72"/>
              <w:jc w:val="right"/>
              <w:rPr>
                <w:rFonts w:ascii="Arial" w:hAnsi="Arial" w:cs="Arial"/>
                <w:color w:val="auto"/>
                <w:spacing w:val="-4"/>
                <w:sz w:val="18"/>
                <w:szCs w:val="18"/>
                <w:lang w:bidi="ar-SA"/>
              </w:rPr>
            </w:pPr>
          </w:p>
        </w:tc>
      </w:tr>
      <w:tr w:rsidR="009F618D" w:rsidRPr="00B11DAB" w14:paraId="645FF1E0" w14:textId="77777777" w:rsidTr="007E2909">
        <w:tc>
          <w:tcPr>
            <w:tcW w:w="4853" w:type="dxa"/>
          </w:tcPr>
          <w:p w14:paraId="0AEEE854" w14:textId="7CDD8321"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 xml:space="preserve">   from financial institutions</w:t>
            </w:r>
          </w:p>
        </w:tc>
        <w:tc>
          <w:tcPr>
            <w:tcW w:w="1181" w:type="dxa"/>
          </w:tcPr>
          <w:p w14:paraId="0A538E19" w14:textId="400F88D3"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44</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623</w:t>
            </w:r>
          </w:p>
        </w:tc>
        <w:tc>
          <w:tcPr>
            <w:tcW w:w="1181" w:type="dxa"/>
          </w:tcPr>
          <w:p w14:paraId="427F15AC" w14:textId="41E07575"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206F30FE" w14:textId="5B06ED28"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64B73B04" w14:textId="4E35A484"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44</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623</w:t>
            </w:r>
          </w:p>
        </w:tc>
      </w:tr>
      <w:tr w:rsidR="009F618D" w:rsidRPr="00B11DAB" w14:paraId="3EEB87CD" w14:textId="77777777" w:rsidTr="007E2909">
        <w:tc>
          <w:tcPr>
            <w:tcW w:w="4853" w:type="dxa"/>
          </w:tcPr>
          <w:p w14:paraId="25FC6EEE" w14:textId="332D17E8"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Short-term borrowings and interest</w:t>
            </w:r>
          </w:p>
        </w:tc>
        <w:tc>
          <w:tcPr>
            <w:tcW w:w="1181" w:type="dxa"/>
          </w:tcPr>
          <w:p w14:paraId="60386C5D"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tcPr>
          <w:p w14:paraId="6FA205B2" w14:textId="77777777" w:rsidR="009F618D" w:rsidRPr="00B11DAB" w:rsidRDefault="009F618D" w:rsidP="009F618D">
            <w:pPr>
              <w:pStyle w:val="BlockText"/>
              <w:ind w:left="0" w:right="-72"/>
              <w:jc w:val="right"/>
              <w:rPr>
                <w:rFonts w:ascii="Arial" w:hAnsi="Arial" w:cs="Arial"/>
                <w:color w:val="auto"/>
                <w:spacing w:val="-4"/>
                <w:sz w:val="18"/>
                <w:szCs w:val="22"/>
              </w:rPr>
            </w:pPr>
          </w:p>
        </w:tc>
        <w:tc>
          <w:tcPr>
            <w:tcW w:w="1181" w:type="dxa"/>
          </w:tcPr>
          <w:p w14:paraId="35C17CAB"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c>
          <w:tcPr>
            <w:tcW w:w="1181" w:type="dxa"/>
          </w:tcPr>
          <w:p w14:paraId="5AD88177" w14:textId="77777777" w:rsidR="009F618D" w:rsidRPr="00B11DAB" w:rsidRDefault="009F618D" w:rsidP="009F618D">
            <w:pPr>
              <w:pStyle w:val="BlockText"/>
              <w:ind w:left="0" w:right="-72"/>
              <w:jc w:val="right"/>
              <w:rPr>
                <w:rFonts w:ascii="Arial" w:hAnsi="Arial" w:cs="Arial"/>
                <w:color w:val="auto"/>
                <w:spacing w:val="-4"/>
                <w:sz w:val="18"/>
                <w:szCs w:val="18"/>
                <w:lang w:bidi="ar-SA"/>
              </w:rPr>
            </w:pPr>
          </w:p>
        </w:tc>
      </w:tr>
      <w:tr w:rsidR="009F618D" w:rsidRPr="00B11DAB" w14:paraId="72960479" w14:textId="77777777" w:rsidTr="007E2909">
        <w:tc>
          <w:tcPr>
            <w:tcW w:w="4853" w:type="dxa"/>
          </w:tcPr>
          <w:p w14:paraId="0371688F" w14:textId="4E4589F9"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 xml:space="preserve">   payable from related </w:t>
            </w:r>
            <w:r w:rsidR="00035236">
              <w:rPr>
                <w:rFonts w:ascii="Arial" w:hAnsi="Arial" w:cs="Arial"/>
                <w:color w:val="auto"/>
                <w:sz w:val="18"/>
                <w:szCs w:val="18"/>
                <w:lang w:bidi="ar-SA"/>
              </w:rPr>
              <w:t xml:space="preserve">and other </w:t>
            </w:r>
            <w:r w:rsidRPr="00B11DAB">
              <w:rPr>
                <w:rFonts w:ascii="Arial" w:hAnsi="Arial" w:cs="Arial"/>
                <w:color w:val="auto"/>
                <w:sz w:val="18"/>
                <w:szCs w:val="18"/>
                <w:lang w:bidi="ar-SA"/>
              </w:rPr>
              <w:t>part</w:t>
            </w:r>
            <w:r w:rsidR="00035236">
              <w:rPr>
                <w:rFonts w:ascii="Arial" w:hAnsi="Arial" w:cs="Arial"/>
                <w:color w:val="auto"/>
                <w:sz w:val="18"/>
                <w:szCs w:val="18"/>
                <w:lang w:bidi="ar-SA"/>
              </w:rPr>
              <w:t>ies</w:t>
            </w:r>
          </w:p>
        </w:tc>
        <w:tc>
          <w:tcPr>
            <w:tcW w:w="1181" w:type="dxa"/>
          </w:tcPr>
          <w:p w14:paraId="30C4E2AF" w14:textId="75A2E7E3"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60</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909</w:t>
            </w:r>
          </w:p>
        </w:tc>
        <w:tc>
          <w:tcPr>
            <w:tcW w:w="1181" w:type="dxa"/>
          </w:tcPr>
          <w:p w14:paraId="0C3917EA" w14:textId="308176E2" w:rsidR="009F618D" w:rsidRPr="00B11DAB" w:rsidRDefault="009F618D" w:rsidP="009F618D">
            <w:pPr>
              <w:pStyle w:val="BlockText"/>
              <w:ind w:left="0" w:right="-72"/>
              <w:jc w:val="right"/>
              <w:rPr>
                <w:rFonts w:ascii="Arial" w:hAnsi="Arial" w:cs="Arial"/>
                <w:color w:val="auto"/>
                <w:spacing w:val="-4"/>
                <w:sz w:val="18"/>
                <w:szCs w:val="22"/>
              </w:rPr>
            </w:pPr>
            <w:r w:rsidRPr="00B11DAB">
              <w:rPr>
                <w:rFonts w:ascii="Arial" w:hAnsi="Arial" w:cs="Arial"/>
                <w:color w:val="auto"/>
                <w:spacing w:val="-4"/>
                <w:sz w:val="18"/>
                <w:szCs w:val="18"/>
                <w:lang w:bidi="ar-SA"/>
              </w:rPr>
              <w:t>-</w:t>
            </w:r>
          </w:p>
        </w:tc>
        <w:tc>
          <w:tcPr>
            <w:tcW w:w="1181" w:type="dxa"/>
          </w:tcPr>
          <w:p w14:paraId="0557124D" w14:textId="71BA86E1"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7865C07A" w14:textId="7AB06A9F"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60</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909</w:t>
            </w:r>
          </w:p>
        </w:tc>
      </w:tr>
      <w:tr w:rsidR="009F618D" w:rsidRPr="00B11DAB" w14:paraId="47CB0208" w14:textId="77777777" w:rsidTr="007E2909">
        <w:tc>
          <w:tcPr>
            <w:tcW w:w="4853" w:type="dxa"/>
          </w:tcPr>
          <w:p w14:paraId="36E031B3" w14:textId="1594920A"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Trade and other payables</w:t>
            </w:r>
          </w:p>
        </w:tc>
        <w:tc>
          <w:tcPr>
            <w:tcW w:w="1181" w:type="dxa"/>
          </w:tcPr>
          <w:p w14:paraId="51DF70F3" w14:textId="714ED9A5"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249</w:t>
            </w:r>
            <w:r w:rsidR="000A6234"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794</w:t>
            </w:r>
          </w:p>
        </w:tc>
        <w:tc>
          <w:tcPr>
            <w:tcW w:w="1181" w:type="dxa"/>
          </w:tcPr>
          <w:p w14:paraId="03FCFAB7" w14:textId="1EB1586D"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1B2AE931" w14:textId="149A002D"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5840C4CE" w14:textId="17F0533C"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249</w:t>
            </w:r>
            <w:r w:rsidR="000A6234"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794</w:t>
            </w:r>
          </w:p>
        </w:tc>
      </w:tr>
      <w:tr w:rsidR="009F618D" w:rsidRPr="00B11DAB" w14:paraId="227508BA" w14:textId="77777777" w:rsidTr="007E2909">
        <w:tc>
          <w:tcPr>
            <w:tcW w:w="4853" w:type="dxa"/>
          </w:tcPr>
          <w:p w14:paraId="60F00E1C" w14:textId="0CA20841" w:rsidR="009F618D" w:rsidRPr="00B11DAB" w:rsidRDefault="009F618D" w:rsidP="00B11DAB">
            <w:pPr>
              <w:pStyle w:val="BlockText"/>
              <w:ind w:left="1080" w:right="0"/>
              <w:jc w:val="left"/>
              <w:rPr>
                <w:rFonts w:ascii="Arial" w:hAnsi="Arial" w:cs="Arial"/>
                <w:color w:val="auto"/>
                <w:spacing w:val="-4"/>
                <w:sz w:val="18"/>
                <w:szCs w:val="18"/>
              </w:rPr>
            </w:pPr>
            <w:r w:rsidRPr="00B11DAB">
              <w:rPr>
                <w:rFonts w:ascii="Arial" w:hAnsi="Arial" w:cs="Arial"/>
                <w:color w:val="auto"/>
                <w:spacing w:val="-4"/>
                <w:sz w:val="18"/>
                <w:szCs w:val="18"/>
                <w:lang w:bidi="ar-SA"/>
              </w:rPr>
              <w:t>Long-term borrowings and debentures</w:t>
            </w:r>
          </w:p>
        </w:tc>
        <w:tc>
          <w:tcPr>
            <w:tcW w:w="1181" w:type="dxa"/>
          </w:tcPr>
          <w:p w14:paraId="745A374A" w14:textId="736AEF82"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108</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707</w:t>
            </w:r>
          </w:p>
        </w:tc>
        <w:tc>
          <w:tcPr>
            <w:tcW w:w="1181" w:type="dxa"/>
          </w:tcPr>
          <w:p w14:paraId="4407FA09" w14:textId="6E71BEE2"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2</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154</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997</w:t>
            </w:r>
          </w:p>
        </w:tc>
        <w:tc>
          <w:tcPr>
            <w:tcW w:w="1181" w:type="dxa"/>
          </w:tcPr>
          <w:p w14:paraId="010FF155" w14:textId="0CD69BA8" w:rsidR="009F618D" w:rsidRPr="00B11DAB" w:rsidRDefault="009F618D" w:rsidP="009F618D">
            <w:pPr>
              <w:pStyle w:val="BlockText"/>
              <w:ind w:left="0" w:right="-72"/>
              <w:jc w:val="right"/>
              <w:rPr>
                <w:rFonts w:ascii="Arial" w:hAnsi="Arial" w:cs="Arial"/>
                <w:color w:val="auto"/>
                <w:spacing w:val="-4"/>
                <w:sz w:val="18"/>
                <w:szCs w:val="18"/>
                <w:lang w:bidi="ar-SA"/>
              </w:rPr>
            </w:pPr>
            <w:r w:rsidRPr="00B11DAB">
              <w:rPr>
                <w:rFonts w:ascii="Arial" w:hAnsi="Arial" w:cs="Arial"/>
                <w:color w:val="auto"/>
                <w:spacing w:val="-4"/>
                <w:sz w:val="18"/>
                <w:szCs w:val="18"/>
                <w:lang w:bidi="ar-SA"/>
              </w:rPr>
              <w:t>-</w:t>
            </w:r>
          </w:p>
        </w:tc>
        <w:tc>
          <w:tcPr>
            <w:tcW w:w="1181" w:type="dxa"/>
          </w:tcPr>
          <w:p w14:paraId="5BA9F6FC" w14:textId="74C775EA"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263</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704</w:t>
            </w:r>
          </w:p>
        </w:tc>
      </w:tr>
      <w:tr w:rsidR="009F618D" w:rsidRPr="00B11DAB" w14:paraId="5BC3E6DA" w14:textId="77777777" w:rsidTr="007E2909">
        <w:tc>
          <w:tcPr>
            <w:tcW w:w="4853" w:type="dxa"/>
          </w:tcPr>
          <w:p w14:paraId="7EDC8B14" w14:textId="39ADFFD3"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Lease liabilities</w:t>
            </w:r>
          </w:p>
        </w:tc>
        <w:tc>
          <w:tcPr>
            <w:tcW w:w="1181" w:type="dxa"/>
          </w:tcPr>
          <w:p w14:paraId="6DD0715A" w14:textId="5F267E6E"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4</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398</w:t>
            </w:r>
          </w:p>
        </w:tc>
        <w:tc>
          <w:tcPr>
            <w:tcW w:w="1181" w:type="dxa"/>
          </w:tcPr>
          <w:p w14:paraId="709989E5" w14:textId="2DCC18A0"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31</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420</w:t>
            </w:r>
          </w:p>
        </w:tc>
        <w:tc>
          <w:tcPr>
            <w:tcW w:w="1181" w:type="dxa"/>
          </w:tcPr>
          <w:p w14:paraId="4D4C0E4D" w14:textId="7EBAD612"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18</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060</w:t>
            </w:r>
          </w:p>
        </w:tc>
        <w:tc>
          <w:tcPr>
            <w:tcW w:w="1181" w:type="dxa"/>
          </w:tcPr>
          <w:p w14:paraId="79CD8067" w14:textId="6AA89A6D"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53</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878</w:t>
            </w:r>
          </w:p>
        </w:tc>
      </w:tr>
      <w:tr w:rsidR="009F618D" w:rsidRPr="00B11DAB" w14:paraId="4B8CBAAB" w14:textId="77777777" w:rsidTr="007E2909">
        <w:tc>
          <w:tcPr>
            <w:tcW w:w="4853" w:type="dxa"/>
          </w:tcPr>
          <w:p w14:paraId="22DA1B6A" w14:textId="77777777" w:rsidR="009F618D" w:rsidRPr="00B11DAB" w:rsidRDefault="009F618D" w:rsidP="00B11DAB">
            <w:pPr>
              <w:pStyle w:val="BlockText"/>
              <w:ind w:left="1080" w:right="0"/>
              <w:jc w:val="left"/>
              <w:rPr>
                <w:rFonts w:ascii="Arial" w:hAnsi="Arial" w:cs="Arial"/>
                <w:color w:val="auto"/>
                <w:sz w:val="18"/>
                <w:szCs w:val="18"/>
                <w:lang w:bidi="ar-SA"/>
              </w:rPr>
            </w:pPr>
            <w:r w:rsidRPr="00B11DAB">
              <w:rPr>
                <w:rFonts w:ascii="Arial" w:hAnsi="Arial" w:cs="Arial"/>
                <w:color w:val="auto"/>
                <w:sz w:val="18"/>
                <w:szCs w:val="18"/>
                <w:lang w:bidi="ar-SA"/>
              </w:rPr>
              <w:t xml:space="preserve">Guarantees of bank overdrafts and </w:t>
            </w:r>
          </w:p>
          <w:p w14:paraId="5D6585EA" w14:textId="3C721C49" w:rsidR="009F618D" w:rsidRPr="00B11DAB" w:rsidRDefault="009F618D" w:rsidP="00B11DAB">
            <w:pPr>
              <w:pStyle w:val="BlockText"/>
              <w:ind w:left="1080" w:right="0"/>
              <w:jc w:val="left"/>
              <w:rPr>
                <w:rFonts w:ascii="Arial" w:hAnsi="Arial" w:cs="Arial"/>
                <w:color w:val="auto"/>
                <w:sz w:val="18"/>
                <w:szCs w:val="18"/>
              </w:rPr>
            </w:pPr>
            <w:r w:rsidRPr="00B11DAB">
              <w:rPr>
                <w:rFonts w:ascii="Arial" w:hAnsi="Arial" w:cs="Arial"/>
                <w:color w:val="auto"/>
                <w:sz w:val="18"/>
                <w:szCs w:val="18"/>
                <w:lang w:bidi="ar-SA"/>
              </w:rPr>
              <w:t xml:space="preserve">   credit facilities of the subsidiaries</w:t>
            </w:r>
          </w:p>
        </w:tc>
        <w:tc>
          <w:tcPr>
            <w:tcW w:w="1181" w:type="dxa"/>
            <w:vAlign w:val="bottom"/>
          </w:tcPr>
          <w:p w14:paraId="1ACF37F4" w14:textId="100E9FE2"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20</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501</w:t>
            </w:r>
          </w:p>
        </w:tc>
        <w:tc>
          <w:tcPr>
            <w:tcW w:w="1181" w:type="dxa"/>
            <w:vAlign w:val="bottom"/>
          </w:tcPr>
          <w:p w14:paraId="1AA24C3B" w14:textId="42247BEA"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800</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280</w:t>
            </w:r>
          </w:p>
        </w:tc>
        <w:tc>
          <w:tcPr>
            <w:tcW w:w="1181" w:type="dxa"/>
            <w:vAlign w:val="bottom"/>
          </w:tcPr>
          <w:p w14:paraId="5F533CF0" w14:textId="75A14BC0"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11</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494</w:t>
            </w:r>
          </w:p>
        </w:tc>
        <w:tc>
          <w:tcPr>
            <w:tcW w:w="1181" w:type="dxa"/>
            <w:vAlign w:val="bottom"/>
          </w:tcPr>
          <w:p w14:paraId="1755A44C" w14:textId="37E7EC7C" w:rsidR="009F618D" w:rsidRPr="00B11DAB" w:rsidRDefault="00E70748" w:rsidP="009F618D">
            <w:pPr>
              <w:pStyle w:val="BlockText"/>
              <w:ind w:left="0" w:right="-72"/>
              <w:jc w:val="right"/>
              <w:rPr>
                <w:rFonts w:ascii="Arial" w:hAnsi="Arial" w:cs="Arial"/>
                <w:color w:val="auto"/>
                <w:spacing w:val="-4"/>
                <w:sz w:val="18"/>
                <w:szCs w:val="18"/>
                <w:lang w:bidi="ar-SA"/>
              </w:rPr>
            </w:pPr>
            <w:r w:rsidRPr="00E70748">
              <w:rPr>
                <w:rFonts w:ascii="Arial" w:hAnsi="Arial" w:cs="Arial"/>
                <w:color w:val="auto"/>
                <w:spacing w:val="-4"/>
                <w:sz w:val="18"/>
                <w:szCs w:val="18"/>
                <w:lang w:bidi="ar-SA"/>
              </w:rPr>
              <w:t>832</w:t>
            </w:r>
            <w:r w:rsidR="009F618D" w:rsidRPr="00B11DAB">
              <w:rPr>
                <w:rFonts w:ascii="Arial" w:hAnsi="Arial" w:cs="Arial"/>
                <w:color w:val="auto"/>
                <w:spacing w:val="-4"/>
                <w:sz w:val="18"/>
                <w:szCs w:val="18"/>
                <w:lang w:bidi="ar-SA"/>
              </w:rPr>
              <w:t>,</w:t>
            </w:r>
            <w:r w:rsidRPr="00E70748">
              <w:rPr>
                <w:rFonts w:ascii="Arial" w:hAnsi="Arial" w:cs="Arial"/>
                <w:color w:val="auto"/>
                <w:spacing w:val="-4"/>
                <w:sz w:val="18"/>
                <w:szCs w:val="18"/>
                <w:lang w:bidi="ar-SA"/>
              </w:rPr>
              <w:t>275</w:t>
            </w:r>
          </w:p>
        </w:tc>
      </w:tr>
    </w:tbl>
    <w:p w14:paraId="0253218D" w14:textId="77777777" w:rsidR="00D35B57" w:rsidRPr="002E156E" w:rsidRDefault="00D35B57" w:rsidP="0063513D">
      <w:pPr>
        <w:suppressAutoHyphens/>
        <w:jc w:val="both"/>
        <w:rPr>
          <w:rFonts w:ascii="Arial" w:eastAsia="Arial Unicode MS" w:hAnsi="Arial" w:cs="Arial"/>
          <w:b/>
          <w:bCs/>
          <w:color w:val="auto"/>
          <w:sz w:val="16"/>
          <w:szCs w:val="16"/>
        </w:rPr>
      </w:pPr>
      <w:bookmarkStart w:id="8" w:name="_Toc48736048"/>
    </w:p>
    <w:p w14:paraId="258EA03D" w14:textId="4308539F" w:rsidR="00001DF8" w:rsidRPr="00B11DAB" w:rsidRDefault="00E70748" w:rsidP="008D3E77">
      <w:pPr>
        <w:pStyle w:val="Heading2"/>
        <w:ind w:left="567" w:hanging="567"/>
        <w:jc w:val="both"/>
        <w:rPr>
          <w:rFonts w:ascii="Arial" w:eastAsia="Arial Unicode MS" w:hAnsi="Arial" w:cs="Arial"/>
          <w:color w:val="auto"/>
          <w:sz w:val="18"/>
          <w:szCs w:val="18"/>
        </w:rPr>
      </w:pPr>
      <w:r w:rsidRPr="00E70748">
        <w:rPr>
          <w:rFonts w:ascii="Arial" w:hAnsi="Arial" w:cs="Arial"/>
          <w:color w:val="auto"/>
          <w:sz w:val="18"/>
          <w:szCs w:val="18"/>
        </w:rPr>
        <w:t>7</w:t>
      </w:r>
      <w:r w:rsidR="00001DF8"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w:t>
      </w:r>
      <w:r w:rsidR="00001DF8" w:rsidRPr="00B11DAB">
        <w:rPr>
          <w:rFonts w:ascii="Arial" w:eastAsia="Arial Unicode MS" w:hAnsi="Arial" w:cs="Arial"/>
          <w:color w:val="auto"/>
          <w:sz w:val="18"/>
          <w:szCs w:val="18"/>
        </w:rPr>
        <w:tab/>
        <w:t>Capital management</w:t>
      </w:r>
      <w:bookmarkEnd w:id="8"/>
    </w:p>
    <w:p w14:paraId="51BC53E2" w14:textId="77777777" w:rsidR="00502720" w:rsidRPr="002E156E" w:rsidRDefault="00502720" w:rsidP="0063513D">
      <w:pPr>
        <w:pStyle w:val="ListParagraph"/>
        <w:spacing w:after="0" w:line="240" w:lineRule="auto"/>
        <w:ind w:left="1080" w:hanging="540"/>
        <w:jc w:val="both"/>
        <w:rPr>
          <w:rFonts w:ascii="Arial" w:eastAsia="Arial Unicode MS" w:hAnsi="Arial" w:cs="Arial"/>
          <w:b/>
          <w:bCs/>
          <w:sz w:val="16"/>
          <w:szCs w:val="16"/>
        </w:rPr>
      </w:pPr>
      <w:bookmarkStart w:id="9" w:name="_Toc48736049"/>
    </w:p>
    <w:p w14:paraId="59C67220" w14:textId="3D49DFDA" w:rsidR="00001DF8" w:rsidRPr="00B11DAB" w:rsidRDefault="00E70748" w:rsidP="00062AF8">
      <w:pPr>
        <w:pStyle w:val="Heading4"/>
        <w:tabs>
          <w:tab w:val="clear" w:pos="1260"/>
        </w:tabs>
        <w:ind w:left="1080" w:hanging="540"/>
      </w:pPr>
      <w:r w:rsidRPr="00E70748">
        <w:t>7</w:t>
      </w:r>
      <w:r w:rsidR="00001DF8" w:rsidRPr="00B11DAB">
        <w:t>.</w:t>
      </w:r>
      <w:r w:rsidRPr="00E70748">
        <w:t>2</w:t>
      </w:r>
      <w:r w:rsidR="00001DF8" w:rsidRPr="00B11DAB">
        <w:t>.</w:t>
      </w:r>
      <w:r w:rsidRPr="00E70748">
        <w:t>1</w:t>
      </w:r>
      <w:r w:rsidR="00001DF8" w:rsidRPr="00B11DAB">
        <w:rPr>
          <w:b w:val="0"/>
          <w:bCs w:val="0"/>
        </w:rPr>
        <w:tab/>
      </w:r>
      <w:r w:rsidR="00001DF8" w:rsidRPr="00B11DAB">
        <w:t>Risk management</w:t>
      </w:r>
      <w:bookmarkEnd w:id="9"/>
    </w:p>
    <w:p w14:paraId="56EE1ABA" w14:textId="77777777" w:rsidR="00740A17" w:rsidRPr="002E156E" w:rsidRDefault="00740A17" w:rsidP="0063513D">
      <w:pPr>
        <w:ind w:left="1080"/>
        <w:rPr>
          <w:rFonts w:ascii="Arial" w:hAnsi="Arial" w:cs="Arial"/>
          <w:color w:val="auto"/>
          <w:sz w:val="16"/>
          <w:szCs w:val="16"/>
        </w:rPr>
      </w:pPr>
    </w:p>
    <w:p w14:paraId="1F23F5B2" w14:textId="77777777" w:rsidR="00001DF8" w:rsidRPr="00B11DAB" w:rsidRDefault="00001DF8" w:rsidP="0063513D">
      <w:pPr>
        <w:ind w:left="1080"/>
        <w:jc w:val="thaiDistribute"/>
        <w:rPr>
          <w:rFonts w:ascii="Arial" w:hAnsi="Arial" w:cs="Arial"/>
          <w:color w:val="auto"/>
          <w:sz w:val="18"/>
          <w:szCs w:val="18"/>
        </w:rPr>
      </w:pPr>
      <w:r w:rsidRPr="00B11DAB">
        <w:rPr>
          <w:rFonts w:ascii="Arial" w:hAnsi="Arial" w:cs="Arial"/>
          <w:color w:val="auto"/>
          <w:sz w:val="18"/>
          <w:szCs w:val="18"/>
        </w:rPr>
        <w:t>The objectives when managing capital are to:</w:t>
      </w:r>
    </w:p>
    <w:p w14:paraId="0CAED581" w14:textId="77777777" w:rsidR="00740A17" w:rsidRPr="002E156E" w:rsidRDefault="00740A17" w:rsidP="0063513D">
      <w:pPr>
        <w:ind w:left="1080"/>
        <w:rPr>
          <w:rFonts w:ascii="Arial" w:hAnsi="Arial" w:cs="Arial"/>
          <w:color w:val="auto"/>
          <w:sz w:val="16"/>
          <w:szCs w:val="16"/>
        </w:rPr>
      </w:pPr>
    </w:p>
    <w:p w14:paraId="1A3839B4" w14:textId="77777777" w:rsidR="00001DF8" w:rsidRPr="00B11DAB" w:rsidRDefault="00001DF8" w:rsidP="003723F6">
      <w:pPr>
        <w:pStyle w:val="ListParagraph"/>
        <w:numPr>
          <w:ilvl w:val="0"/>
          <w:numId w:val="8"/>
        </w:numPr>
        <w:tabs>
          <w:tab w:val="left" w:pos="1440"/>
        </w:tabs>
        <w:spacing w:after="0" w:line="240" w:lineRule="auto"/>
        <w:ind w:left="1440"/>
        <w:jc w:val="thaiDistribute"/>
        <w:rPr>
          <w:rFonts w:ascii="Arial" w:eastAsia="PMingLiU" w:hAnsi="Arial" w:cs="Arial"/>
          <w:sz w:val="18"/>
          <w:szCs w:val="18"/>
        </w:rPr>
      </w:pPr>
      <w:r w:rsidRPr="00B11DAB">
        <w:rPr>
          <w:rFonts w:ascii="Arial" w:eastAsia="PMingLiU" w:hAnsi="Arial" w:cs="Arial"/>
          <w:spacing w:val="-2"/>
          <w:sz w:val="18"/>
          <w:szCs w:val="18"/>
        </w:rPr>
        <w:t>safeguard their ability to continue as a going concern, to provide returns for shareholders and benefits</w:t>
      </w:r>
      <w:r w:rsidRPr="00B11DAB">
        <w:rPr>
          <w:rFonts w:ascii="Arial" w:eastAsia="PMingLiU" w:hAnsi="Arial" w:cs="Arial"/>
          <w:sz w:val="18"/>
          <w:szCs w:val="18"/>
        </w:rPr>
        <w:t xml:space="preserve"> for other stakeholders, and</w:t>
      </w:r>
    </w:p>
    <w:p w14:paraId="7A0A5F2A" w14:textId="77777777" w:rsidR="00001DF8" w:rsidRPr="00B11DAB" w:rsidRDefault="00001DF8" w:rsidP="003723F6">
      <w:pPr>
        <w:pStyle w:val="ListParagraph"/>
        <w:numPr>
          <w:ilvl w:val="0"/>
          <w:numId w:val="8"/>
        </w:numPr>
        <w:tabs>
          <w:tab w:val="left" w:pos="1440"/>
        </w:tabs>
        <w:spacing w:after="0" w:line="240" w:lineRule="auto"/>
        <w:ind w:left="1440"/>
        <w:jc w:val="thaiDistribute"/>
        <w:rPr>
          <w:rFonts w:ascii="Arial" w:eastAsia="PMingLiU" w:hAnsi="Arial" w:cs="Arial"/>
          <w:sz w:val="18"/>
          <w:szCs w:val="18"/>
        </w:rPr>
      </w:pPr>
      <w:r w:rsidRPr="00B11DAB">
        <w:rPr>
          <w:rFonts w:ascii="Arial" w:eastAsia="PMingLiU" w:hAnsi="Arial" w:cs="Arial"/>
          <w:sz w:val="18"/>
          <w:szCs w:val="18"/>
        </w:rPr>
        <w:t>maintain an optimal capital structure to reduce the cost of capital</w:t>
      </w:r>
    </w:p>
    <w:p w14:paraId="7AF1D7F9" w14:textId="2A416D9D" w:rsidR="00001DF8" w:rsidRPr="002E156E" w:rsidRDefault="00001DF8" w:rsidP="0063513D">
      <w:pPr>
        <w:ind w:left="1080"/>
        <w:rPr>
          <w:rFonts w:ascii="Arial" w:hAnsi="Arial" w:cs="Arial"/>
          <w:color w:val="auto"/>
          <w:sz w:val="16"/>
          <w:szCs w:val="16"/>
        </w:rPr>
      </w:pPr>
    </w:p>
    <w:p w14:paraId="2AF76644" w14:textId="77777777" w:rsidR="00001DF8" w:rsidRPr="00B11DAB" w:rsidRDefault="00001DF8" w:rsidP="0063513D">
      <w:pPr>
        <w:ind w:left="1080"/>
        <w:jc w:val="thaiDistribute"/>
        <w:rPr>
          <w:rFonts w:ascii="Arial" w:hAnsi="Arial" w:cs="Arial"/>
          <w:color w:val="auto"/>
          <w:sz w:val="18"/>
          <w:szCs w:val="18"/>
        </w:rPr>
      </w:pPr>
      <w:r w:rsidRPr="00B11DAB">
        <w:rPr>
          <w:rFonts w:ascii="Arial" w:hAnsi="Arial" w:cs="Arial"/>
          <w:color w:val="auto"/>
          <w:sz w:val="18"/>
          <w:szCs w:val="18"/>
        </w:rPr>
        <w:t>In order to maintain or adjust the capital structure, the Group may adjust the amount of dividends paid to shareholders, return capital to shareholders, issue new shares or sell assets to reduce debt.</w:t>
      </w:r>
    </w:p>
    <w:p w14:paraId="701B0D73" w14:textId="268C10F4" w:rsidR="00001DF8" w:rsidRPr="002E156E" w:rsidRDefault="00001DF8" w:rsidP="0063513D">
      <w:pPr>
        <w:ind w:left="1080"/>
        <w:rPr>
          <w:rFonts w:ascii="Arial" w:hAnsi="Arial" w:cs="Arial"/>
          <w:color w:val="auto"/>
          <w:sz w:val="16"/>
          <w:szCs w:val="16"/>
        </w:rPr>
      </w:pPr>
    </w:p>
    <w:p w14:paraId="58DFF14F" w14:textId="77777777" w:rsidR="00001DF8" w:rsidRPr="00B11DAB" w:rsidRDefault="00001DF8" w:rsidP="0063513D">
      <w:pPr>
        <w:ind w:left="1080"/>
        <w:jc w:val="thaiDistribute"/>
        <w:rPr>
          <w:rFonts w:ascii="Arial" w:hAnsi="Arial" w:cs="Arial"/>
          <w:color w:val="auto"/>
          <w:sz w:val="18"/>
          <w:szCs w:val="18"/>
        </w:rPr>
      </w:pPr>
      <w:r w:rsidRPr="00B11DAB">
        <w:rPr>
          <w:rFonts w:ascii="Arial" w:hAnsi="Arial" w:cs="Arial"/>
          <w:color w:val="auto"/>
          <w:spacing w:val="-4"/>
          <w:sz w:val="18"/>
          <w:szCs w:val="18"/>
        </w:rPr>
        <w:t>Consistent with others in the industry, the Group monitors capital based on gearing ratio which is determined</w:t>
      </w:r>
      <w:r w:rsidRPr="00B11DAB">
        <w:rPr>
          <w:rFonts w:ascii="Arial" w:hAnsi="Arial" w:cs="Arial"/>
          <w:color w:val="auto"/>
          <w:sz w:val="18"/>
          <w:szCs w:val="18"/>
        </w:rPr>
        <w:t xml:space="preserve"> by dividing net debt with equity.</w:t>
      </w:r>
    </w:p>
    <w:p w14:paraId="474D9931" w14:textId="4394E284" w:rsidR="009B6B0A" w:rsidRPr="00B11DAB" w:rsidRDefault="002E156E" w:rsidP="0068182D">
      <w:pPr>
        <w:rPr>
          <w:rFonts w:ascii="Arial" w:hAnsi="Arial" w:cs="Arial"/>
          <w:color w:val="auto"/>
          <w:sz w:val="18"/>
          <w:szCs w:val="18"/>
        </w:rPr>
      </w:pPr>
      <w:r>
        <w:rPr>
          <w:rFonts w:ascii="Arial" w:hAnsi="Arial" w:cs="Arial"/>
          <w:color w:val="auto"/>
          <w:sz w:val="18"/>
          <w:szCs w:val="18"/>
        </w:rPr>
        <w:br w:type="page"/>
      </w:r>
    </w:p>
    <w:p w14:paraId="40D9EF56" w14:textId="4EB2E122" w:rsidR="00142DAC" w:rsidRPr="00B11DAB" w:rsidRDefault="00E70748" w:rsidP="006825FA">
      <w:pPr>
        <w:pStyle w:val="Heading2"/>
        <w:ind w:left="567" w:hanging="567"/>
        <w:jc w:val="both"/>
        <w:rPr>
          <w:rFonts w:ascii="Arial" w:hAnsi="Arial" w:cs="Arial"/>
          <w:color w:val="auto"/>
          <w:sz w:val="18"/>
          <w:szCs w:val="18"/>
        </w:rPr>
      </w:pPr>
      <w:r w:rsidRPr="00E70748">
        <w:rPr>
          <w:rFonts w:ascii="Arial" w:hAnsi="Arial" w:cs="Arial"/>
          <w:color w:val="auto"/>
          <w:sz w:val="18"/>
          <w:szCs w:val="18"/>
        </w:rPr>
        <w:t>8</w:t>
      </w:r>
      <w:r w:rsidR="008D3E77" w:rsidRPr="00B11DAB">
        <w:rPr>
          <w:rFonts w:ascii="Arial" w:hAnsi="Arial" w:cs="Arial"/>
          <w:color w:val="auto"/>
          <w:sz w:val="18"/>
          <w:szCs w:val="18"/>
        </w:rPr>
        <w:tab/>
        <w:t>Critical accounting estimates and judgements</w:t>
      </w:r>
    </w:p>
    <w:p w14:paraId="4FCCDB73" w14:textId="77777777" w:rsidR="008D3E77" w:rsidRPr="00B11DAB" w:rsidRDefault="008D3E77" w:rsidP="008D3E77">
      <w:pPr>
        <w:rPr>
          <w:rFonts w:ascii="Arial" w:hAnsi="Arial" w:cs="Arial"/>
          <w:sz w:val="18"/>
          <w:szCs w:val="18"/>
          <w:lang w:eastAsia="th-TH"/>
        </w:rPr>
      </w:pPr>
    </w:p>
    <w:p w14:paraId="03BF9854" w14:textId="77777777" w:rsidR="00CA2412" w:rsidRPr="00B11DAB" w:rsidRDefault="00CA2412" w:rsidP="0063513D">
      <w:pPr>
        <w:pStyle w:val="ListParagraph"/>
        <w:spacing w:after="0" w:line="240" w:lineRule="auto"/>
        <w:ind w:left="0"/>
        <w:jc w:val="both"/>
        <w:rPr>
          <w:rFonts w:ascii="Arial" w:eastAsia="Arial Unicode MS" w:hAnsi="Arial" w:cs="Arial"/>
          <w:sz w:val="18"/>
          <w:szCs w:val="18"/>
        </w:rPr>
      </w:pPr>
      <w:r w:rsidRPr="00B11DAB">
        <w:rPr>
          <w:rFonts w:ascii="Arial" w:eastAsia="Arial Unicode MS" w:hAnsi="Arial" w:cs="Arial"/>
          <w:spacing w:val="-2"/>
          <w:sz w:val="18"/>
          <w:szCs w:val="18"/>
        </w:rPr>
        <w:t xml:space="preserve">Estimates and judgements are continually evaluated and are based on historical experience and other factors, including </w:t>
      </w:r>
      <w:r w:rsidRPr="00B11DAB">
        <w:rPr>
          <w:rFonts w:ascii="Arial" w:eastAsia="Arial Unicode MS" w:hAnsi="Arial" w:cs="Arial"/>
          <w:sz w:val="18"/>
          <w:szCs w:val="18"/>
        </w:rPr>
        <w:t>expectations of future events that are believed to be reasonable under the circumstances.</w:t>
      </w:r>
    </w:p>
    <w:p w14:paraId="68437913" w14:textId="77777777" w:rsidR="00142DAC" w:rsidRPr="00B11DAB" w:rsidRDefault="00142DAC" w:rsidP="0063513D">
      <w:pPr>
        <w:rPr>
          <w:rFonts w:ascii="Arial" w:hAnsi="Arial" w:cs="Arial"/>
          <w:color w:val="auto"/>
          <w:sz w:val="18"/>
          <w:szCs w:val="18"/>
        </w:rPr>
      </w:pPr>
    </w:p>
    <w:p w14:paraId="7F88AE55" w14:textId="77777777" w:rsidR="006C4EB5" w:rsidRPr="00B11DAB" w:rsidRDefault="006C4EB5" w:rsidP="00062AF8">
      <w:pPr>
        <w:pStyle w:val="Heading4"/>
        <w:tabs>
          <w:tab w:val="clear" w:pos="1260"/>
        </w:tabs>
        <w:ind w:left="540" w:hanging="540"/>
      </w:pPr>
      <w:r w:rsidRPr="00B11DAB">
        <w:t>(a)</w:t>
      </w:r>
      <w:r w:rsidRPr="00B11DAB">
        <w:rPr>
          <w:b w:val="0"/>
          <w:bCs w:val="0"/>
          <w:cs/>
        </w:rPr>
        <w:tab/>
      </w:r>
      <w:r w:rsidRPr="00B11DAB">
        <w:t>Impairment of real estate projects under development and real estate projects held for development</w:t>
      </w:r>
    </w:p>
    <w:p w14:paraId="437326D1" w14:textId="77777777" w:rsidR="00502720" w:rsidRPr="00B11DAB" w:rsidRDefault="00502720" w:rsidP="00062AF8">
      <w:pPr>
        <w:ind w:left="540"/>
        <w:jc w:val="both"/>
        <w:rPr>
          <w:rFonts w:ascii="Arial" w:eastAsia="Arial Unicode MS" w:hAnsi="Arial" w:cs="Arial"/>
          <w:color w:val="auto"/>
          <w:sz w:val="18"/>
          <w:szCs w:val="18"/>
        </w:rPr>
      </w:pPr>
    </w:p>
    <w:p w14:paraId="20EDED95" w14:textId="016364D6" w:rsidR="006C4EB5" w:rsidRPr="00B11DAB" w:rsidRDefault="006C4EB5" w:rsidP="00062AF8">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Group considers the impairment of real estate projects under development and real estate projects held for </w:t>
      </w:r>
      <w:r w:rsidRPr="00B11DAB">
        <w:rPr>
          <w:rFonts w:ascii="Arial" w:eastAsia="Arial Unicode MS" w:hAnsi="Arial" w:cs="Arial"/>
          <w:color w:val="auto"/>
          <w:spacing w:val="-4"/>
          <w:sz w:val="18"/>
          <w:szCs w:val="18"/>
        </w:rPr>
        <w:t>development when the management judges that there has been a significant decline in the fair value below their cost</w:t>
      </w:r>
      <w:r w:rsidRPr="00B11DAB">
        <w:rPr>
          <w:rFonts w:ascii="Arial" w:eastAsia="Arial Unicode MS" w:hAnsi="Arial" w:cs="Arial"/>
          <w:color w:val="auto"/>
          <w:sz w:val="18"/>
          <w:szCs w:val="18"/>
        </w:rPr>
        <w:t xml:space="preserve">. </w:t>
      </w:r>
      <w:r w:rsidRPr="00B11DAB">
        <w:rPr>
          <w:rFonts w:ascii="Arial" w:eastAsia="Arial Unicode MS" w:hAnsi="Arial" w:cs="Arial"/>
          <w:color w:val="auto"/>
          <w:spacing w:val="-4"/>
          <w:sz w:val="18"/>
          <w:szCs w:val="18"/>
        </w:rPr>
        <w:t>The management determines the devaluation of such properties based on net realisable value. The determination</w:t>
      </w:r>
      <w:r w:rsidRPr="00B11DAB">
        <w:rPr>
          <w:rFonts w:ascii="Arial" w:eastAsia="Arial Unicode MS" w:hAnsi="Arial" w:cs="Arial"/>
          <w:color w:val="auto"/>
          <w:sz w:val="18"/>
          <w:szCs w:val="18"/>
        </w:rPr>
        <w:t xml:space="preserve"> of what is “significant” and such devaluation requires the management to exercise judgment. </w:t>
      </w:r>
    </w:p>
    <w:p w14:paraId="62C043E5" w14:textId="22073485" w:rsidR="003611FA" w:rsidRPr="00B11DAB" w:rsidRDefault="003611FA" w:rsidP="00062AF8">
      <w:pPr>
        <w:ind w:left="540"/>
        <w:rPr>
          <w:rFonts w:ascii="Arial" w:hAnsi="Arial" w:cs="Arial"/>
          <w:color w:val="auto"/>
          <w:sz w:val="18"/>
          <w:szCs w:val="18"/>
        </w:rPr>
      </w:pPr>
    </w:p>
    <w:p w14:paraId="04F98F12" w14:textId="77777777" w:rsidR="003611FA" w:rsidRPr="00B11DAB" w:rsidRDefault="003611FA" w:rsidP="00461A1B">
      <w:pPr>
        <w:pStyle w:val="Heading4"/>
        <w:tabs>
          <w:tab w:val="clear" w:pos="1260"/>
        </w:tabs>
        <w:ind w:left="540" w:hanging="540"/>
      </w:pPr>
      <w:bookmarkStart w:id="10" w:name="_Toc48736052"/>
      <w:r w:rsidRPr="00B11DAB">
        <w:t>(b)</w:t>
      </w:r>
      <w:r w:rsidRPr="00B11DAB">
        <w:rPr>
          <w:cs/>
        </w:rPr>
        <w:tab/>
      </w:r>
      <w:r w:rsidRPr="00B11DAB">
        <w:t>Fair value of certain financial assets</w:t>
      </w:r>
      <w:bookmarkEnd w:id="10"/>
    </w:p>
    <w:p w14:paraId="08A9DBF1" w14:textId="77777777" w:rsidR="00502720" w:rsidRPr="00B11DAB" w:rsidRDefault="00502720" w:rsidP="00461A1B">
      <w:pPr>
        <w:ind w:left="540"/>
        <w:jc w:val="both"/>
        <w:rPr>
          <w:rFonts w:ascii="Arial" w:eastAsia="Arial Unicode MS" w:hAnsi="Arial" w:cs="Arial"/>
          <w:color w:val="auto"/>
          <w:spacing w:val="-6"/>
          <w:sz w:val="18"/>
          <w:szCs w:val="18"/>
        </w:rPr>
      </w:pPr>
    </w:p>
    <w:p w14:paraId="128F8622" w14:textId="5BF72DF3" w:rsidR="003611FA" w:rsidRPr="00B11DAB" w:rsidRDefault="003611FA" w:rsidP="00461A1B">
      <w:pPr>
        <w:ind w:left="540"/>
        <w:jc w:val="both"/>
        <w:rPr>
          <w:rFonts w:ascii="Arial" w:eastAsia="Arial Unicode MS" w:hAnsi="Arial" w:cs="Arial"/>
          <w:color w:val="auto"/>
          <w:sz w:val="18"/>
          <w:szCs w:val="18"/>
        </w:rPr>
      </w:pPr>
      <w:r w:rsidRPr="00B11DAB">
        <w:rPr>
          <w:rFonts w:ascii="Arial" w:eastAsia="Arial Unicode MS" w:hAnsi="Arial" w:cs="Arial"/>
          <w:color w:val="auto"/>
          <w:spacing w:val="-6"/>
          <w:sz w:val="18"/>
          <w:szCs w:val="18"/>
        </w:rPr>
        <w:t>The fair value of financial instruments that are not traded in an active market is determined using valuation techniqu</w:t>
      </w:r>
      <w:r w:rsidRPr="00B11DAB">
        <w:rPr>
          <w:rFonts w:ascii="Arial" w:eastAsia="Arial Unicode MS" w:hAnsi="Arial" w:cs="Arial"/>
          <w:color w:val="auto"/>
          <w:spacing w:val="-4"/>
          <w:sz w:val="18"/>
          <w:szCs w:val="18"/>
        </w:rPr>
        <w:t>es. The Group uses judgement to select a variety of methods and make assumptions that are mainly based on market</w:t>
      </w:r>
      <w:r w:rsidRPr="00B11DAB">
        <w:rPr>
          <w:rFonts w:ascii="Arial" w:eastAsia="Arial Unicode MS" w:hAnsi="Arial" w:cs="Arial"/>
          <w:color w:val="auto"/>
          <w:sz w:val="18"/>
          <w:szCs w:val="18"/>
        </w:rPr>
        <w:t xml:space="preserve"> conditions existing at the end of each reporting period. Details of key assumptions used are included in Note </w:t>
      </w:r>
      <w:r w:rsidR="00E70748" w:rsidRPr="00E70748">
        <w:rPr>
          <w:rFonts w:ascii="Arial" w:eastAsia="Arial Unicode MS" w:hAnsi="Arial" w:cs="Arial"/>
          <w:color w:val="auto"/>
          <w:sz w:val="18"/>
          <w:szCs w:val="18"/>
        </w:rPr>
        <w:t>12</w:t>
      </w:r>
      <w:r w:rsidR="008613F0" w:rsidRPr="00B11DAB">
        <w:rPr>
          <w:rFonts w:ascii="Arial" w:eastAsia="Arial Unicode MS" w:hAnsi="Arial" w:cs="Arial"/>
          <w:color w:val="auto"/>
          <w:sz w:val="18"/>
          <w:szCs w:val="18"/>
        </w:rPr>
        <w:t>.</w:t>
      </w:r>
    </w:p>
    <w:p w14:paraId="2719891D" w14:textId="50274876" w:rsidR="00EF248A" w:rsidRPr="00B11DAB" w:rsidRDefault="00EF248A" w:rsidP="00461A1B">
      <w:pPr>
        <w:ind w:left="540"/>
        <w:jc w:val="both"/>
        <w:rPr>
          <w:rFonts w:ascii="Arial" w:eastAsia="Arial Unicode MS" w:hAnsi="Arial" w:cs="Arial"/>
          <w:color w:val="auto"/>
          <w:sz w:val="18"/>
          <w:szCs w:val="18"/>
        </w:rPr>
      </w:pPr>
    </w:p>
    <w:p w14:paraId="19ADF14F" w14:textId="1A3519C0" w:rsidR="007644D6" w:rsidRPr="00B11DAB" w:rsidRDefault="007644D6" w:rsidP="00461A1B">
      <w:pPr>
        <w:pStyle w:val="Heading4"/>
        <w:tabs>
          <w:tab w:val="clear" w:pos="1260"/>
        </w:tabs>
        <w:ind w:left="540" w:hanging="540"/>
      </w:pPr>
      <w:r w:rsidRPr="00B11DAB">
        <w:t>(</w:t>
      </w:r>
      <w:r w:rsidR="00EF248A" w:rsidRPr="00B11DAB">
        <w:t>c</w:t>
      </w:r>
      <w:r w:rsidRPr="00B11DAB">
        <w:t>)</w:t>
      </w:r>
      <w:r w:rsidRPr="00B11DAB">
        <w:tab/>
        <w:t xml:space="preserve">Impairment of investment in </w:t>
      </w:r>
      <w:r w:rsidR="00AE3567" w:rsidRPr="00B11DAB">
        <w:t xml:space="preserve">a </w:t>
      </w:r>
      <w:r w:rsidRPr="00B11DAB">
        <w:t>subsidiary</w:t>
      </w:r>
    </w:p>
    <w:p w14:paraId="410F1A06" w14:textId="77777777" w:rsidR="003A7CB3" w:rsidRPr="00B11DAB" w:rsidRDefault="003A7CB3" w:rsidP="00461A1B">
      <w:pPr>
        <w:ind w:left="540"/>
        <w:jc w:val="both"/>
        <w:rPr>
          <w:rFonts w:ascii="Arial" w:eastAsia="Arial Unicode MS" w:hAnsi="Arial" w:cs="Arial"/>
          <w:color w:val="auto"/>
          <w:sz w:val="18"/>
          <w:szCs w:val="18"/>
        </w:rPr>
      </w:pPr>
    </w:p>
    <w:p w14:paraId="18D0B00E" w14:textId="369503D5" w:rsidR="00EF248A" w:rsidRPr="00B11DAB" w:rsidRDefault="007644D6" w:rsidP="00461A1B">
      <w:pPr>
        <w:ind w:left="540"/>
        <w:jc w:val="both"/>
        <w:rPr>
          <w:rFonts w:ascii="Arial" w:eastAsia="Arial Unicode MS" w:hAnsi="Arial" w:cs="Arial"/>
          <w:color w:val="auto"/>
          <w:sz w:val="18"/>
          <w:szCs w:val="18"/>
        </w:rPr>
      </w:pPr>
      <w:r w:rsidRPr="00B11DAB">
        <w:rPr>
          <w:rFonts w:ascii="Arial" w:eastAsia="Arial Unicode MS" w:hAnsi="Arial" w:cs="Arial"/>
          <w:color w:val="auto"/>
          <w:spacing w:val="-2"/>
          <w:sz w:val="18"/>
          <w:szCs w:val="18"/>
        </w:rPr>
        <w:t>An investment in a subsidiary is reported using the cost method in the separate financial statements. A provision</w:t>
      </w:r>
      <w:r w:rsidRPr="00B11DAB">
        <w:rPr>
          <w:rFonts w:ascii="Arial" w:eastAsia="Arial Unicode MS" w:hAnsi="Arial" w:cs="Arial"/>
          <w:color w:val="auto"/>
          <w:sz w:val="18"/>
          <w:szCs w:val="18"/>
        </w:rPr>
        <w:t xml:space="preserve"> for impairment was recognised when the cost of an investments in a subsidiary exceeded the recoverable amount, which was determined by the value in use. As to whether the impairment provision should be provided or reversed, the management made an assessment by considering from past performance, external factors that may affect the business operations, and produced and reviewed financial forecast and expected future cash inflow. The Group uses comparable market participant rate as discount rate in determining the current estimate of value in use.</w:t>
      </w:r>
    </w:p>
    <w:p w14:paraId="2BF07FDD" w14:textId="77777777" w:rsidR="00364527" w:rsidRPr="00B11DAB" w:rsidRDefault="00364527" w:rsidP="00461A1B">
      <w:pPr>
        <w:ind w:left="540"/>
        <w:jc w:val="both"/>
        <w:rPr>
          <w:rFonts w:ascii="Arial" w:eastAsia="Arial Unicode MS" w:hAnsi="Arial" w:cs="Arial"/>
          <w:color w:val="auto"/>
          <w:sz w:val="18"/>
          <w:szCs w:val="18"/>
        </w:rPr>
      </w:pPr>
    </w:p>
    <w:p w14:paraId="18FEBF43" w14:textId="19DB975F" w:rsidR="00EF248A" w:rsidRPr="00B11DAB" w:rsidRDefault="00EF248A" w:rsidP="00461A1B">
      <w:pPr>
        <w:pStyle w:val="Heading4"/>
        <w:tabs>
          <w:tab w:val="clear" w:pos="1260"/>
        </w:tabs>
        <w:ind w:left="540" w:hanging="540"/>
      </w:pPr>
      <w:r w:rsidRPr="00B11DAB">
        <w:t>(d)</w:t>
      </w:r>
      <w:r w:rsidR="00AB0E83" w:rsidRPr="00B11DAB">
        <w:t xml:space="preserve"> </w:t>
      </w:r>
      <w:r w:rsidR="00364527" w:rsidRPr="00B11DAB">
        <w:tab/>
      </w:r>
      <w:r w:rsidRPr="00B11DAB">
        <w:t>Project development costs estimation</w:t>
      </w:r>
    </w:p>
    <w:p w14:paraId="7FFC2D53" w14:textId="77777777" w:rsidR="00EF248A" w:rsidRPr="00B11DAB" w:rsidRDefault="00EF248A" w:rsidP="00461A1B">
      <w:pPr>
        <w:ind w:left="540"/>
        <w:jc w:val="both"/>
        <w:rPr>
          <w:rFonts w:ascii="Arial" w:eastAsia="Arial Unicode MS" w:hAnsi="Arial" w:cs="Arial"/>
          <w:color w:val="auto"/>
          <w:sz w:val="18"/>
          <w:szCs w:val="18"/>
        </w:rPr>
      </w:pPr>
    </w:p>
    <w:p w14:paraId="4D748020" w14:textId="2B762300" w:rsidR="00F64F53" w:rsidRPr="00B11DAB" w:rsidRDefault="00EF248A" w:rsidP="00461A1B">
      <w:pPr>
        <w:ind w:left="540"/>
        <w:jc w:val="both"/>
        <w:rPr>
          <w:rFonts w:ascii="Arial" w:eastAsia="Arial Unicode MS" w:hAnsi="Arial" w:cs="Arial"/>
          <w:color w:val="auto"/>
          <w:spacing w:val="-6"/>
          <w:sz w:val="18"/>
          <w:szCs w:val="18"/>
        </w:rPr>
      </w:pPr>
      <w:r w:rsidRPr="00B11DAB">
        <w:rPr>
          <w:rFonts w:ascii="Arial" w:eastAsia="Arial Unicode MS" w:hAnsi="Arial" w:cs="Arial"/>
          <w:color w:val="auto"/>
          <w:spacing w:val="-2"/>
          <w:sz w:val="18"/>
          <w:szCs w:val="18"/>
        </w:rPr>
        <w:t xml:space="preserve">In </w:t>
      </w:r>
      <w:r w:rsidRPr="00B11DAB">
        <w:rPr>
          <w:rFonts w:ascii="Arial" w:eastAsia="Arial Unicode MS" w:hAnsi="Arial" w:cs="Arial"/>
          <w:color w:val="auto"/>
          <w:spacing w:val="-6"/>
          <w:sz w:val="18"/>
          <w:szCs w:val="18"/>
        </w:rPr>
        <w:t>calculating cost of land and houses and condominium sold, the Group has to estimate all project development costs, comprising land and land improvement costs, design and construction costs, public utility costs, and other related borrowing expenditure. The management estimates these costs based on their business experience and revisits the estimations on a periodical basis or when the actual costs incurred significantly vary from the estimated costs.</w:t>
      </w:r>
    </w:p>
    <w:p w14:paraId="634A5E03" w14:textId="77777777" w:rsidR="00486495" w:rsidRPr="00B11DAB" w:rsidRDefault="00486495" w:rsidP="00461A1B">
      <w:pPr>
        <w:ind w:left="540"/>
        <w:jc w:val="both"/>
        <w:rPr>
          <w:rFonts w:ascii="Arial" w:eastAsia="Arial Unicode MS" w:hAnsi="Arial" w:cs="Arial"/>
          <w:color w:val="auto"/>
          <w:spacing w:val="-6"/>
          <w:sz w:val="18"/>
          <w:szCs w:val="18"/>
        </w:rPr>
      </w:pPr>
    </w:p>
    <w:p w14:paraId="1EE5CF05" w14:textId="6DA9742C" w:rsidR="00F64F53" w:rsidRPr="00B11DAB" w:rsidRDefault="00F64F53" w:rsidP="00461A1B">
      <w:pPr>
        <w:pStyle w:val="Heading4"/>
        <w:tabs>
          <w:tab w:val="clear" w:pos="1260"/>
        </w:tabs>
        <w:ind w:left="540" w:hanging="540"/>
      </w:pPr>
      <w:r w:rsidRPr="00B11DAB">
        <w:t>(e)</w:t>
      </w:r>
      <w:r w:rsidRPr="00B11DAB">
        <w:tab/>
        <w:t>Construction costs estimation</w:t>
      </w:r>
    </w:p>
    <w:p w14:paraId="7143A611" w14:textId="77777777" w:rsidR="00F64F53" w:rsidRPr="00B11DAB" w:rsidRDefault="00F64F53" w:rsidP="00461A1B">
      <w:pPr>
        <w:ind w:left="540"/>
        <w:jc w:val="both"/>
        <w:rPr>
          <w:rFonts w:ascii="Arial" w:eastAsia="Arial Unicode MS" w:hAnsi="Arial" w:cs="Arial"/>
          <w:color w:val="auto"/>
          <w:sz w:val="18"/>
          <w:szCs w:val="18"/>
        </w:rPr>
      </w:pPr>
    </w:p>
    <w:p w14:paraId="77E2B1C9" w14:textId="22F5641C" w:rsidR="00EF248A" w:rsidRPr="00B11DAB" w:rsidRDefault="00F64F53" w:rsidP="00461A1B">
      <w:pPr>
        <w:ind w:left="540"/>
        <w:jc w:val="both"/>
        <w:rPr>
          <w:rFonts w:ascii="Arial" w:eastAsia="Arial Unicode MS" w:hAnsi="Arial" w:cs="Arial"/>
          <w:color w:val="auto"/>
          <w:sz w:val="18"/>
          <w:szCs w:val="18"/>
        </w:rPr>
      </w:pPr>
      <w:r w:rsidRPr="00B11DAB">
        <w:rPr>
          <w:rFonts w:ascii="Arial" w:eastAsia="Arial Unicode MS" w:hAnsi="Arial" w:cs="Arial"/>
          <w:color w:val="auto"/>
          <w:spacing w:val="-2"/>
          <w:sz w:val="18"/>
          <w:szCs w:val="18"/>
        </w:rPr>
        <w:t xml:space="preserve">In calculating </w:t>
      </w:r>
      <w:r w:rsidR="00FE4B5C" w:rsidRPr="00B11DAB">
        <w:rPr>
          <w:rFonts w:ascii="Arial" w:eastAsia="Arial Unicode MS" w:hAnsi="Arial" w:cs="Arial"/>
          <w:color w:val="auto"/>
          <w:spacing w:val="-2"/>
          <w:sz w:val="18"/>
          <w:szCs w:val="18"/>
        </w:rPr>
        <w:t>cost of construction</w:t>
      </w:r>
      <w:r w:rsidRPr="00B11DAB">
        <w:rPr>
          <w:rFonts w:ascii="Arial" w:eastAsia="Arial Unicode MS" w:hAnsi="Arial" w:cs="Arial"/>
          <w:color w:val="auto"/>
          <w:spacing w:val="-2"/>
          <w:sz w:val="18"/>
          <w:szCs w:val="18"/>
        </w:rPr>
        <w:t xml:space="preserve">, the Group has to estimate all project </w:t>
      </w:r>
      <w:r w:rsidR="00FE4B5C" w:rsidRPr="00B11DAB">
        <w:rPr>
          <w:rFonts w:ascii="Arial" w:eastAsia="Arial Unicode MS" w:hAnsi="Arial" w:cs="Arial"/>
          <w:color w:val="auto"/>
          <w:spacing w:val="-2"/>
          <w:sz w:val="18"/>
          <w:szCs w:val="18"/>
        </w:rPr>
        <w:t>construction</w:t>
      </w:r>
      <w:r w:rsidRPr="00B11DAB">
        <w:rPr>
          <w:rFonts w:ascii="Arial" w:eastAsia="Arial Unicode MS" w:hAnsi="Arial" w:cs="Arial"/>
          <w:color w:val="auto"/>
          <w:sz w:val="18"/>
          <w:szCs w:val="18"/>
        </w:rPr>
        <w:t xml:space="preserve"> costs</w:t>
      </w:r>
      <w:r w:rsidR="00FE4B5C"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The management estimates these costs based on their business experience and revisits the estimations on a periodical basis or when the actual costs incurred significantly vary from the estimated costs.</w:t>
      </w:r>
    </w:p>
    <w:p w14:paraId="67EA9EF3" w14:textId="77777777" w:rsidR="00685331" w:rsidRPr="00B11DAB" w:rsidRDefault="00685331" w:rsidP="00461A1B">
      <w:pPr>
        <w:ind w:left="540"/>
        <w:jc w:val="both"/>
        <w:rPr>
          <w:rFonts w:ascii="Arial" w:eastAsia="Arial Unicode MS" w:hAnsi="Arial" w:cs="Arial"/>
          <w:color w:val="auto"/>
          <w:sz w:val="18"/>
          <w:szCs w:val="18"/>
        </w:rPr>
      </w:pPr>
    </w:p>
    <w:p w14:paraId="4ECB596A" w14:textId="1A445142" w:rsidR="00CA2412" w:rsidRPr="00B11DAB" w:rsidRDefault="00CA2412" w:rsidP="00461A1B">
      <w:pPr>
        <w:pStyle w:val="Heading4"/>
        <w:tabs>
          <w:tab w:val="clear" w:pos="1260"/>
        </w:tabs>
        <w:ind w:left="540" w:hanging="540"/>
      </w:pPr>
      <w:r w:rsidRPr="00B11DAB">
        <w:t>(</w:t>
      </w:r>
      <w:r w:rsidR="00F64F53" w:rsidRPr="00B11DAB">
        <w:t>f</w:t>
      </w:r>
      <w:r w:rsidRPr="00B11DAB">
        <w:t>)</w:t>
      </w:r>
      <w:r w:rsidRPr="00B11DAB">
        <w:tab/>
      </w:r>
      <w:r w:rsidR="007C3065" w:rsidRPr="00B11DAB">
        <w:t>R</w:t>
      </w:r>
      <w:r w:rsidRPr="00B11DAB">
        <w:t>etirement benefit obligations</w:t>
      </w:r>
    </w:p>
    <w:p w14:paraId="6A3218D6" w14:textId="77777777" w:rsidR="00DF0B43" w:rsidRPr="00B11DAB" w:rsidRDefault="00DF0B43" w:rsidP="00461A1B">
      <w:pPr>
        <w:ind w:left="540"/>
        <w:jc w:val="both"/>
        <w:rPr>
          <w:rFonts w:ascii="Arial" w:eastAsia="Arial Unicode MS" w:hAnsi="Arial" w:cs="Arial"/>
          <w:color w:val="auto"/>
          <w:sz w:val="18"/>
          <w:szCs w:val="18"/>
        </w:rPr>
      </w:pPr>
    </w:p>
    <w:p w14:paraId="1EEFC813" w14:textId="1C97D210" w:rsidR="00CA2412" w:rsidRPr="00B11DAB" w:rsidRDefault="00CA2412" w:rsidP="00461A1B">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present value of the retirement benefit obligations depends on a number of assumptions. Key assumptions used and impacts from possible changes in key assumptions are disclosed in </w:t>
      </w:r>
      <w:r w:rsidR="00F824AD" w:rsidRPr="00B11DAB">
        <w:rPr>
          <w:rFonts w:ascii="Arial" w:eastAsia="Arial Unicode MS" w:hAnsi="Arial" w:cs="Arial"/>
          <w:color w:val="auto"/>
          <w:sz w:val="18"/>
          <w:szCs w:val="18"/>
        </w:rPr>
        <w:t>N</w:t>
      </w:r>
      <w:r w:rsidRPr="00B11DAB">
        <w:rPr>
          <w:rFonts w:ascii="Arial" w:eastAsia="Arial Unicode MS" w:hAnsi="Arial" w:cs="Arial"/>
          <w:color w:val="auto"/>
          <w:sz w:val="18"/>
          <w:szCs w:val="18"/>
        </w:rPr>
        <w:t xml:space="preserve">ote </w:t>
      </w:r>
      <w:r w:rsidR="00E70748" w:rsidRPr="00E70748">
        <w:rPr>
          <w:rFonts w:ascii="Arial" w:eastAsia="Arial Unicode MS" w:hAnsi="Arial" w:cs="Arial"/>
          <w:color w:val="auto"/>
          <w:sz w:val="18"/>
          <w:szCs w:val="18"/>
        </w:rPr>
        <w:t>27</w:t>
      </w:r>
      <w:r w:rsidR="007644D6" w:rsidRPr="00B11DAB">
        <w:rPr>
          <w:rFonts w:ascii="Arial" w:eastAsia="Arial Unicode MS" w:hAnsi="Arial" w:cs="Arial"/>
          <w:color w:val="auto"/>
          <w:sz w:val="18"/>
          <w:szCs w:val="18"/>
        </w:rPr>
        <w:t>.</w:t>
      </w:r>
    </w:p>
    <w:p w14:paraId="5C67106B" w14:textId="6671AF01" w:rsidR="00074B68" w:rsidRPr="00B11DAB" w:rsidRDefault="00074B68" w:rsidP="00BB5CF5">
      <w:pPr>
        <w:ind w:left="540"/>
        <w:jc w:val="both"/>
        <w:rPr>
          <w:rFonts w:ascii="Arial" w:eastAsia="Arial Unicode MS" w:hAnsi="Arial" w:cs="Arial"/>
          <w:color w:val="auto"/>
          <w:sz w:val="18"/>
          <w:szCs w:val="18"/>
        </w:rPr>
      </w:pPr>
    </w:p>
    <w:p w14:paraId="7A44FEBA" w14:textId="4D7308D3" w:rsidR="00EE3B80" w:rsidRPr="00B11DAB" w:rsidRDefault="00EE3B80" w:rsidP="00461A1B">
      <w:pPr>
        <w:pStyle w:val="Heading4"/>
        <w:tabs>
          <w:tab w:val="clear" w:pos="1260"/>
        </w:tabs>
        <w:ind w:left="540" w:hanging="540"/>
      </w:pPr>
      <w:bookmarkStart w:id="11" w:name="_Toc48736063"/>
      <w:r w:rsidRPr="00B11DAB">
        <w:t>(</w:t>
      </w:r>
      <w:r w:rsidR="00113F8E" w:rsidRPr="00B11DAB">
        <w:t>g</w:t>
      </w:r>
      <w:r w:rsidRPr="00B11DAB">
        <w:t>)</w:t>
      </w:r>
      <w:r w:rsidRPr="00B11DAB">
        <w:tab/>
        <w:t>Determination of lease terms</w:t>
      </w:r>
      <w:bookmarkEnd w:id="11"/>
    </w:p>
    <w:p w14:paraId="43ED0F4B" w14:textId="77777777" w:rsidR="00EE3B80" w:rsidRPr="00B11DAB" w:rsidRDefault="00EE3B80" w:rsidP="00461A1B">
      <w:pPr>
        <w:ind w:left="540"/>
        <w:jc w:val="both"/>
        <w:rPr>
          <w:rFonts w:ascii="Arial" w:eastAsia="Arial Unicode MS" w:hAnsi="Arial" w:cs="Arial"/>
          <w:color w:val="auto"/>
          <w:sz w:val="18"/>
          <w:szCs w:val="18"/>
        </w:rPr>
      </w:pPr>
    </w:p>
    <w:p w14:paraId="78709579" w14:textId="12D00525" w:rsidR="00EE3B80" w:rsidRPr="00B11DAB" w:rsidRDefault="007B18F2" w:rsidP="00461A1B">
      <w:pPr>
        <w:ind w:left="54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w:t>
      </w:r>
      <w:r w:rsidR="00AE6FDD" w:rsidRPr="00B11DAB">
        <w:rPr>
          <w:rFonts w:ascii="Arial" w:eastAsia="Arial Unicode MS" w:hAnsi="Arial" w:cs="Arial"/>
          <w:color w:val="auto"/>
          <w:sz w:val="18"/>
          <w:szCs w:val="18"/>
        </w:rPr>
        <w:t>G</w:t>
      </w:r>
      <w:r w:rsidR="00EE3B80" w:rsidRPr="00B11DAB">
        <w:rPr>
          <w:rFonts w:ascii="Arial" w:eastAsia="Arial Unicode MS" w:hAnsi="Arial" w:cs="Arial"/>
          <w:color w:val="auto"/>
          <w:sz w:val="18"/>
          <w:szCs w:val="18"/>
        </w:rPr>
        <w:t>roup considers all facts and circumstances that create an economic incentive to exercise an extension option, or not exercise a termination option</w:t>
      </w:r>
      <w:r w:rsidR="00EE3B80" w:rsidRPr="00B11DAB">
        <w:rPr>
          <w:rFonts w:ascii="Arial" w:eastAsia="Arial Unicode MS" w:hAnsi="Arial" w:cs="Arial"/>
          <w:color w:val="auto"/>
          <w:sz w:val="18"/>
          <w:szCs w:val="18"/>
          <w:cs/>
        </w:rPr>
        <w:t xml:space="preserve">. </w:t>
      </w:r>
      <w:r w:rsidR="00EE3B80" w:rsidRPr="00B11DAB">
        <w:rPr>
          <w:rFonts w:ascii="Arial" w:eastAsia="Arial Unicode MS" w:hAnsi="Arial" w:cs="Arial"/>
          <w:color w:val="auto"/>
          <w:sz w:val="18"/>
          <w:szCs w:val="18"/>
        </w:rPr>
        <w:t xml:space="preserve">Extension options </w:t>
      </w:r>
      <w:r w:rsidR="00EE3B80" w:rsidRPr="00B11DAB">
        <w:rPr>
          <w:rFonts w:ascii="Arial" w:eastAsia="Arial Unicode MS" w:hAnsi="Arial" w:cs="Arial"/>
          <w:color w:val="auto"/>
          <w:sz w:val="18"/>
          <w:szCs w:val="18"/>
          <w:cs/>
        </w:rPr>
        <w:t>(</w:t>
      </w:r>
      <w:r w:rsidR="00EE3B80" w:rsidRPr="00B11DAB">
        <w:rPr>
          <w:rFonts w:ascii="Arial" w:eastAsia="Arial Unicode MS" w:hAnsi="Arial" w:cs="Arial"/>
          <w:color w:val="auto"/>
          <w:sz w:val="18"/>
          <w:szCs w:val="18"/>
        </w:rPr>
        <w:t>or periods after termination options</w:t>
      </w:r>
      <w:r w:rsidR="00EE3B80" w:rsidRPr="00B11DAB">
        <w:rPr>
          <w:rFonts w:ascii="Arial" w:eastAsia="Arial Unicode MS" w:hAnsi="Arial" w:cs="Arial"/>
          <w:color w:val="auto"/>
          <w:sz w:val="18"/>
          <w:szCs w:val="18"/>
          <w:cs/>
        </w:rPr>
        <w:t xml:space="preserve">) </w:t>
      </w:r>
      <w:r w:rsidR="00EE3B80" w:rsidRPr="00B11DAB">
        <w:rPr>
          <w:rFonts w:ascii="Arial" w:eastAsia="Arial Unicode MS" w:hAnsi="Arial" w:cs="Arial"/>
          <w:color w:val="auto"/>
          <w:sz w:val="18"/>
          <w:szCs w:val="18"/>
        </w:rPr>
        <w:t>are only included in the lease term if the lease is reasonably certain to be extended</w:t>
      </w:r>
      <w:r w:rsidRPr="00B11DAB">
        <w:rPr>
          <w:rFonts w:ascii="Arial" w:eastAsia="Arial Unicode MS" w:hAnsi="Arial" w:cs="Arial"/>
          <w:color w:val="auto"/>
          <w:sz w:val="18"/>
          <w:szCs w:val="18"/>
        </w:rPr>
        <w:t xml:space="preserve"> </w:t>
      </w:r>
      <w:r w:rsidR="00EE3B80" w:rsidRPr="00B11DAB">
        <w:rPr>
          <w:rFonts w:ascii="Arial" w:eastAsia="Arial Unicode MS" w:hAnsi="Arial" w:cs="Arial"/>
          <w:color w:val="auto"/>
          <w:sz w:val="18"/>
          <w:szCs w:val="18"/>
        </w:rPr>
        <w:t>or terminated</w:t>
      </w:r>
      <w:r w:rsidR="00EE3B80" w:rsidRPr="00B11DAB">
        <w:rPr>
          <w:rFonts w:ascii="Arial" w:eastAsia="Arial Unicode MS" w:hAnsi="Arial" w:cs="Arial"/>
          <w:color w:val="auto"/>
          <w:sz w:val="18"/>
          <w:szCs w:val="18"/>
          <w:cs/>
        </w:rPr>
        <w:t xml:space="preserve">. </w:t>
      </w:r>
    </w:p>
    <w:p w14:paraId="12232C02" w14:textId="77777777" w:rsidR="00EE3B80" w:rsidRPr="00B11DAB" w:rsidRDefault="00EE3B80" w:rsidP="00461A1B">
      <w:pPr>
        <w:ind w:left="540"/>
        <w:jc w:val="both"/>
        <w:rPr>
          <w:rFonts w:ascii="Arial" w:eastAsia="Arial Unicode MS" w:hAnsi="Arial" w:cs="Arial"/>
          <w:color w:val="auto"/>
          <w:sz w:val="18"/>
          <w:szCs w:val="18"/>
        </w:rPr>
      </w:pPr>
    </w:p>
    <w:p w14:paraId="6A5C15AD" w14:textId="77777777" w:rsidR="00EE3B80" w:rsidRPr="00B11DAB" w:rsidRDefault="00EE3B80" w:rsidP="00461A1B">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For leases of properties, the most relevant factors are historical lease durations, the costs and conditions of leased assets</w:t>
      </w:r>
      <w:r w:rsidRPr="00B11DAB">
        <w:rPr>
          <w:rFonts w:ascii="Arial" w:eastAsia="Arial Unicode MS" w:hAnsi="Arial" w:cs="Arial"/>
          <w:color w:val="auto"/>
          <w:sz w:val="18"/>
          <w:szCs w:val="18"/>
          <w:cs/>
        </w:rPr>
        <w:t xml:space="preserve">. </w:t>
      </w:r>
    </w:p>
    <w:p w14:paraId="69B87C97" w14:textId="0E444EBB" w:rsidR="00EE3B80" w:rsidRPr="00B11DAB" w:rsidRDefault="00EE3B80" w:rsidP="00461A1B">
      <w:pPr>
        <w:ind w:left="540"/>
        <w:jc w:val="both"/>
        <w:rPr>
          <w:rFonts w:ascii="Arial" w:eastAsia="Arial Unicode MS" w:hAnsi="Arial" w:cs="Arial"/>
          <w:color w:val="auto"/>
          <w:sz w:val="18"/>
          <w:szCs w:val="18"/>
        </w:rPr>
      </w:pPr>
    </w:p>
    <w:p w14:paraId="65909887" w14:textId="2C24FFCC" w:rsidR="00EE3B80" w:rsidRPr="00B11DAB" w:rsidRDefault="00EE3B80" w:rsidP="00461A1B">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Most extension options on offices</w:t>
      </w:r>
      <w:r w:rsidR="007B18F2"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leases have not been included in the lease liability, because</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the Group considers i</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the underlying asset condition and</w:t>
      </w:r>
      <w:r w:rsidRPr="00B11DAB">
        <w:rPr>
          <w:rFonts w:ascii="Arial" w:eastAsia="Arial Unicode MS" w:hAnsi="Arial" w:cs="Arial"/>
          <w:color w:val="auto"/>
          <w:sz w:val="18"/>
          <w:szCs w:val="18"/>
          <w:cs/>
        </w:rPr>
        <w:t>/</w:t>
      </w:r>
      <w:r w:rsidRPr="00B11DAB">
        <w:rPr>
          <w:rFonts w:ascii="Arial" w:eastAsia="Arial Unicode MS" w:hAnsi="Arial" w:cs="Arial"/>
          <w:color w:val="auto"/>
          <w:sz w:val="18"/>
          <w:szCs w:val="18"/>
        </w:rPr>
        <w:t>or ii</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insignificant cost to replace the leased assets</w:t>
      </w:r>
      <w:r w:rsidRPr="00B11DAB">
        <w:rPr>
          <w:rFonts w:ascii="Arial" w:eastAsia="Arial Unicode MS" w:hAnsi="Arial" w:cs="Arial"/>
          <w:color w:val="auto"/>
          <w:sz w:val="18"/>
          <w:szCs w:val="18"/>
          <w:cs/>
        </w:rPr>
        <w:t xml:space="preserve">. </w:t>
      </w:r>
    </w:p>
    <w:p w14:paraId="16F575BA" w14:textId="4C9D2769" w:rsidR="00C556BE" w:rsidRPr="00B11DAB" w:rsidRDefault="00C556BE" w:rsidP="00461A1B">
      <w:pPr>
        <w:ind w:left="540"/>
        <w:jc w:val="both"/>
        <w:rPr>
          <w:rFonts w:ascii="Arial" w:eastAsia="Arial Unicode MS" w:hAnsi="Arial" w:cs="Arial"/>
          <w:color w:val="auto"/>
          <w:sz w:val="18"/>
          <w:szCs w:val="18"/>
        </w:rPr>
      </w:pPr>
    </w:p>
    <w:p w14:paraId="28E37D69" w14:textId="15CF1560" w:rsidR="00EE3B80" w:rsidRPr="00B11DAB" w:rsidRDefault="00EE3B80" w:rsidP="00461A1B">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lease term is reassessed if an option is actually exercised </w:t>
      </w:r>
      <w:r w:rsidRPr="00B11DAB">
        <w:rPr>
          <w:rFonts w:ascii="Arial" w:eastAsia="Arial Unicode MS" w:hAnsi="Arial" w:cs="Arial"/>
          <w:color w:val="auto"/>
          <w:sz w:val="18"/>
          <w:szCs w:val="18"/>
          <w:cs/>
        </w:rPr>
        <w:t>(</w:t>
      </w:r>
      <w:r w:rsidRPr="00B11DAB">
        <w:rPr>
          <w:rFonts w:ascii="Arial" w:eastAsia="Arial Unicode MS" w:hAnsi="Arial" w:cs="Arial"/>
          <w:color w:val="auto"/>
          <w:sz w:val="18"/>
          <w:szCs w:val="18"/>
        </w:rPr>
        <w:t>or not exercised</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 xml:space="preserve">or the Group becomes obliged to exercise </w:t>
      </w:r>
      <w:r w:rsidRPr="00B11DAB">
        <w:rPr>
          <w:rFonts w:ascii="Arial" w:eastAsia="Arial Unicode MS" w:hAnsi="Arial" w:cs="Arial"/>
          <w:color w:val="auto"/>
          <w:sz w:val="18"/>
          <w:szCs w:val="18"/>
          <w:cs/>
        </w:rPr>
        <w:t>(</w:t>
      </w:r>
      <w:r w:rsidRPr="00B11DAB">
        <w:rPr>
          <w:rFonts w:ascii="Arial" w:eastAsia="Arial Unicode MS" w:hAnsi="Arial" w:cs="Arial"/>
          <w:color w:val="auto"/>
          <w:sz w:val="18"/>
          <w:szCs w:val="18"/>
        </w:rPr>
        <w:t>or not exercise</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it</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The assessment of reasonable certainty is only revised if a significant event or a significant change in circumstance affecting this assessment occur, and that it is within the control of the Group</w:t>
      </w:r>
      <w:r w:rsidRPr="00B11DAB">
        <w:rPr>
          <w:rFonts w:ascii="Arial" w:eastAsia="Arial Unicode MS" w:hAnsi="Arial" w:cs="Arial"/>
          <w:color w:val="auto"/>
          <w:sz w:val="18"/>
          <w:szCs w:val="18"/>
          <w:cs/>
        </w:rPr>
        <w:t xml:space="preserve">. </w:t>
      </w:r>
    </w:p>
    <w:p w14:paraId="71E06430" w14:textId="32539873" w:rsidR="00CB78A0" w:rsidRPr="00B11DAB" w:rsidRDefault="002E156E" w:rsidP="00461A1B">
      <w:pPr>
        <w:ind w:left="540"/>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3A4EFDB6" w14:textId="3FA49B96" w:rsidR="00EE3B80" w:rsidRPr="00B11DAB" w:rsidRDefault="00EE3B80" w:rsidP="009621E0">
      <w:pPr>
        <w:pStyle w:val="Heading4"/>
        <w:tabs>
          <w:tab w:val="clear" w:pos="1260"/>
        </w:tabs>
        <w:ind w:left="540" w:hanging="540"/>
      </w:pPr>
      <w:bookmarkStart w:id="12" w:name="_Toc48736064"/>
      <w:r w:rsidRPr="00B11DAB">
        <w:t>(</w:t>
      </w:r>
      <w:r w:rsidR="00113F8E" w:rsidRPr="00B11DAB">
        <w:t>h</w:t>
      </w:r>
      <w:r w:rsidRPr="00B11DAB">
        <w:t>)</w:t>
      </w:r>
      <w:r w:rsidR="009621E0" w:rsidRPr="00B11DAB">
        <w:tab/>
      </w:r>
      <w:r w:rsidRPr="00B11DAB">
        <w:t>Determination of discount rate</w:t>
      </w:r>
      <w:r w:rsidRPr="00B11DAB">
        <w:rPr>
          <w:cs/>
        </w:rPr>
        <w:t xml:space="preserve"> </w:t>
      </w:r>
      <w:r w:rsidRPr="00B11DAB">
        <w:t>applied to leases</w:t>
      </w:r>
      <w:bookmarkEnd w:id="12"/>
    </w:p>
    <w:p w14:paraId="0367FD6C" w14:textId="77777777" w:rsidR="00EE3B80" w:rsidRPr="00B11DAB" w:rsidRDefault="00EE3B80" w:rsidP="009621E0">
      <w:pPr>
        <w:ind w:left="540"/>
        <w:jc w:val="both"/>
        <w:rPr>
          <w:rFonts w:ascii="Arial" w:eastAsia="Arial Unicode MS" w:hAnsi="Arial" w:cs="Arial"/>
          <w:color w:val="auto"/>
          <w:sz w:val="18"/>
          <w:szCs w:val="18"/>
        </w:rPr>
      </w:pPr>
    </w:p>
    <w:p w14:paraId="728FC312" w14:textId="4AC6C681" w:rsidR="00EE3B80" w:rsidRPr="00B11DAB" w:rsidRDefault="00EE3B80" w:rsidP="009621E0">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The Group determines the incremental borrowing rate as follows:</w:t>
      </w:r>
    </w:p>
    <w:p w14:paraId="6ECC0176" w14:textId="77777777" w:rsidR="00685331" w:rsidRPr="00B11DAB" w:rsidRDefault="00685331" w:rsidP="009621E0">
      <w:pPr>
        <w:ind w:left="540"/>
        <w:jc w:val="both"/>
        <w:rPr>
          <w:rFonts w:ascii="Arial" w:eastAsia="Arial Unicode MS" w:hAnsi="Arial" w:cs="Arial"/>
          <w:color w:val="auto"/>
          <w:sz w:val="18"/>
          <w:szCs w:val="18"/>
        </w:rPr>
      </w:pPr>
    </w:p>
    <w:p w14:paraId="103B912A" w14:textId="49661B90" w:rsidR="00EE3B80" w:rsidRPr="00B11DAB" w:rsidRDefault="00EE3B80" w:rsidP="003723F6">
      <w:pPr>
        <w:numPr>
          <w:ilvl w:val="0"/>
          <w:numId w:val="11"/>
        </w:numPr>
        <w:tabs>
          <w:tab w:val="left" w:pos="900"/>
        </w:tabs>
        <w:ind w:left="900"/>
        <w:jc w:val="both"/>
        <w:rPr>
          <w:rFonts w:ascii="Arial" w:eastAsia="Arial Unicode MS" w:hAnsi="Arial" w:cs="Arial"/>
          <w:color w:val="auto"/>
          <w:sz w:val="18"/>
          <w:szCs w:val="18"/>
        </w:rPr>
      </w:pPr>
      <w:r w:rsidRPr="00B11DAB">
        <w:rPr>
          <w:rFonts w:ascii="Arial" w:eastAsia="Arial Unicode MS" w:hAnsi="Arial" w:cs="Arial"/>
          <w:color w:val="auto"/>
          <w:sz w:val="18"/>
          <w:szCs w:val="18"/>
        </w:rPr>
        <w:t>Whe</w:t>
      </w:r>
      <w:r w:rsidRPr="00B11DAB">
        <w:rPr>
          <w:rFonts w:ascii="Arial" w:eastAsia="Arial Unicode MS" w:hAnsi="Arial" w:cs="Arial"/>
          <w:color w:val="auto"/>
          <w:spacing w:val="-2"/>
          <w:sz w:val="18"/>
          <w:szCs w:val="18"/>
        </w:rPr>
        <w:t>re possible, use recent third</w:t>
      </w:r>
      <w:r w:rsidRPr="00B11DAB">
        <w:rPr>
          <w:rFonts w:ascii="Arial" w:eastAsia="Arial Unicode MS" w:hAnsi="Arial" w:cs="Arial"/>
          <w:color w:val="auto"/>
          <w:spacing w:val="-2"/>
          <w:sz w:val="18"/>
          <w:szCs w:val="18"/>
          <w:cs/>
        </w:rPr>
        <w:t>-</w:t>
      </w:r>
      <w:r w:rsidRPr="00B11DAB">
        <w:rPr>
          <w:rFonts w:ascii="Arial" w:eastAsia="Arial Unicode MS" w:hAnsi="Arial" w:cs="Arial"/>
          <w:color w:val="auto"/>
          <w:spacing w:val="-2"/>
          <w:sz w:val="18"/>
          <w:szCs w:val="18"/>
        </w:rPr>
        <w:t>party financing received by the individual lessee as a starting point, adjusting</w:t>
      </w:r>
      <w:r w:rsidRPr="00B11DAB">
        <w:rPr>
          <w:rFonts w:ascii="Arial" w:eastAsia="Arial Unicode MS" w:hAnsi="Arial" w:cs="Arial"/>
          <w:color w:val="auto"/>
          <w:sz w:val="18"/>
          <w:szCs w:val="18"/>
        </w:rPr>
        <w:t xml:space="preserve"> to reflect changes in its financing conditions</w:t>
      </w:r>
      <w:r w:rsidRPr="00B11DAB">
        <w:rPr>
          <w:rFonts w:ascii="Arial" w:eastAsia="Arial Unicode MS" w:hAnsi="Arial" w:cs="Arial"/>
          <w:color w:val="auto"/>
          <w:sz w:val="18"/>
          <w:szCs w:val="18"/>
          <w:cs/>
        </w:rPr>
        <w:t>.</w:t>
      </w:r>
    </w:p>
    <w:p w14:paraId="583CA30A" w14:textId="65994E6A" w:rsidR="00EE3B80" w:rsidRPr="00B11DAB" w:rsidRDefault="00EE3B80" w:rsidP="003723F6">
      <w:pPr>
        <w:numPr>
          <w:ilvl w:val="0"/>
          <w:numId w:val="11"/>
        </w:numPr>
        <w:tabs>
          <w:tab w:val="left" w:pos="900"/>
        </w:tabs>
        <w:ind w:left="90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Make adjustments specific to the lease </w:t>
      </w:r>
      <w:r w:rsidR="007B18F2" w:rsidRPr="00B11DAB">
        <w:rPr>
          <w:rFonts w:ascii="Arial" w:eastAsia="Arial Unicode MS" w:hAnsi="Arial" w:cs="Arial"/>
          <w:color w:val="auto"/>
          <w:sz w:val="18"/>
          <w:szCs w:val="18"/>
        </w:rPr>
        <w:t>such as lease term</w:t>
      </w:r>
      <w:r w:rsidRPr="00B11DAB">
        <w:rPr>
          <w:rFonts w:ascii="Arial" w:eastAsia="Arial Unicode MS" w:hAnsi="Arial" w:cs="Arial"/>
          <w:color w:val="auto"/>
          <w:sz w:val="18"/>
          <w:szCs w:val="18"/>
          <w:cs/>
        </w:rPr>
        <w:t>.</w:t>
      </w:r>
      <w:r w:rsidRPr="00B11DAB">
        <w:rPr>
          <w:rFonts w:ascii="Arial" w:eastAsia="Arial Unicode MS" w:hAnsi="Arial" w:cs="Arial"/>
          <w:color w:val="auto"/>
          <w:sz w:val="18"/>
          <w:szCs w:val="18"/>
        </w:rPr>
        <w:t> </w:t>
      </w:r>
    </w:p>
    <w:p w14:paraId="407FE3BF" w14:textId="77777777" w:rsidR="003A214D" w:rsidRPr="00B11DAB" w:rsidRDefault="003A214D" w:rsidP="003A214D">
      <w:pPr>
        <w:ind w:left="1260"/>
        <w:jc w:val="both"/>
        <w:rPr>
          <w:rFonts w:ascii="Arial" w:eastAsia="Arial Unicode MS" w:hAnsi="Arial" w:cs="Arial"/>
          <w:color w:val="auto"/>
          <w:sz w:val="18"/>
          <w:szCs w:val="18"/>
        </w:rPr>
      </w:pPr>
    </w:p>
    <w:p w14:paraId="53B0F83A" w14:textId="40987CEE" w:rsidR="00113F8E" w:rsidRPr="00B11DAB" w:rsidRDefault="00113F8E" w:rsidP="003723F6">
      <w:pPr>
        <w:pStyle w:val="Heading4"/>
        <w:numPr>
          <w:ilvl w:val="0"/>
          <w:numId w:val="19"/>
        </w:numPr>
        <w:tabs>
          <w:tab w:val="clear" w:pos="1260"/>
        </w:tabs>
        <w:ind w:left="540" w:hanging="540"/>
      </w:pPr>
      <w:r w:rsidRPr="00B11DAB">
        <w:t>Deferred tax asset for carried forward tax losses</w:t>
      </w:r>
    </w:p>
    <w:p w14:paraId="472FBB43" w14:textId="56EFAA1B" w:rsidR="00113F8E" w:rsidRPr="00B11DAB" w:rsidRDefault="00113F8E" w:rsidP="00113F8E">
      <w:pPr>
        <w:ind w:left="540"/>
        <w:jc w:val="both"/>
        <w:rPr>
          <w:rFonts w:ascii="Arial" w:eastAsia="Arial Unicode MS" w:hAnsi="Arial" w:cs="Arial"/>
          <w:color w:val="auto"/>
          <w:sz w:val="18"/>
          <w:szCs w:val="18"/>
        </w:rPr>
      </w:pPr>
    </w:p>
    <w:p w14:paraId="0D2FCC4A" w14:textId="2C7D1517" w:rsidR="00113F8E" w:rsidRPr="00B11DAB" w:rsidRDefault="00113F8E" w:rsidP="00113F8E">
      <w:pPr>
        <w:ind w:left="540"/>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E70748" w:rsidRPr="00E70748">
        <w:rPr>
          <w:rFonts w:ascii="Arial" w:eastAsia="Arial Unicode MS" w:hAnsi="Arial" w:cs="Arial"/>
          <w:color w:val="auto"/>
          <w:sz w:val="18"/>
          <w:szCs w:val="18"/>
        </w:rPr>
        <w:t>5</w:t>
      </w:r>
      <w:r w:rsidRPr="00B11DAB">
        <w:rPr>
          <w:rFonts w:ascii="Arial" w:eastAsia="Arial Unicode MS" w:hAnsi="Arial" w:cs="Arial"/>
          <w:color w:val="auto"/>
          <w:sz w:val="18"/>
          <w:szCs w:val="18"/>
        </w:rPr>
        <w:t xml:space="preserve"> years. </w:t>
      </w:r>
    </w:p>
    <w:p w14:paraId="3054F21D" w14:textId="2C026E26" w:rsidR="00113F8E" w:rsidRPr="00B11DAB" w:rsidRDefault="00113F8E" w:rsidP="0063513D">
      <w:pPr>
        <w:jc w:val="both"/>
        <w:rPr>
          <w:rFonts w:ascii="Arial" w:eastAsia="Arial Unicode MS" w:hAnsi="Arial" w:cs="Arial"/>
          <w:color w:val="auto"/>
          <w:sz w:val="18"/>
          <w:szCs w:val="18"/>
        </w:rPr>
      </w:pPr>
    </w:p>
    <w:p w14:paraId="06A8C8EB" w14:textId="4B75C218" w:rsidR="0030184C" w:rsidRPr="00B11DAB" w:rsidRDefault="0030184C" w:rsidP="009621E0">
      <w:pPr>
        <w:pStyle w:val="Heading4"/>
        <w:tabs>
          <w:tab w:val="clear" w:pos="1260"/>
        </w:tabs>
        <w:ind w:left="540" w:hanging="540"/>
      </w:pPr>
      <w:r w:rsidRPr="00B11DAB">
        <w:t>(j)</w:t>
      </w:r>
      <w:r w:rsidR="009621E0" w:rsidRPr="00B11DAB">
        <w:tab/>
      </w:r>
      <w:r w:rsidRPr="00B11DAB">
        <w:t>Impairment of financial assets</w:t>
      </w:r>
    </w:p>
    <w:p w14:paraId="4F0D37BE" w14:textId="77777777" w:rsidR="009621E0" w:rsidRPr="00B11DAB" w:rsidRDefault="009621E0" w:rsidP="00E6365E">
      <w:pPr>
        <w:ind w:left="567"/>
        <w:jc w:val="both"/>
        <w:rPr>
          <w:rFonts w:ascii="Arial" w:eastAsia="Arial" w:hAnsi="Arial" w:cs="Arial"/>
          <w:sz w:val="18"/>
          <w:szCs w:val="18"/>
        </w:rPr>
      </w:pPr>
    </w:p>
    <w:p w14:paraId="7FF5E4D1" w14:textId="7FA3EECD" w:rsidR="7C936C12" w:rsidRPr="00B11DAB" w:rsidRDefault="7C936C12" w:rsidP="00E6365E">
      <w:pPr>
        <w:ind w:left="567"/>
        <w:jc w:val="both"/>
        <w:rPr>
          <w:rFonts w:ascii="Arial" w:eastAsia="Arial Unicode MS" w:hAnsi="Arial" w:cs="Arial"/>
          <w:color w:val="auto"/>
          <w:sz w:val="18"/>
          <w:szCs w:val="18"/>
        </w:rPr>
      </w:pPr>
      <w:r w:rsidRPr="00B11DAB">
        <w:rPr>
          <w:rFonts w:ascii="Arial" w:eastAsia="Arial" w:hAnsi="Arial" w:cs="Arial"/>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266D79B7" w14:textId="1AE6E4E9" w:rsidR="00073F04" w:rsidRPr="00B11DAB" w:rsidRDefault="00073F04" w:rsidP="0063513D">
      <w:pPr>
        <w:jc w:val="both"/>
        <w:rPr>
          <w:rFonts w:ascii="Arial" w:eastAsia="Arial Unicode MS" w:hAnsi="Arial" w:cs="Angsana New"/>
          <w:color w:val="auto"/>
          <w:sz w:val="18"/>
          <w:szCs w:val="18"/>
          <w:cs/>
        </w:rPr>
        <w:sectPr w:rsidR="00073F04" w:rsidRPr="00B11DAB" w:rsidSect="00D03CFE">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576" w:gutter="0"/>
          <w:pgNumType w:start="16"/>
          <w:cols w:space="720"/>
          <w:noEndnote/>
        </w:sectPr>
      </w:pPr>
    </w:p>
    <w:p w14:paraId="226613C8" w14:textId="0D7FE5C7" w:rsidR="000A6B4F" w:rsidRPr="00B11DAB" w:rsidRDefault="00E70748" w:rsidP="00332B71">
      <w:pPr>
        <w:pStyle w:val="Heading2"/>
        <w:ind w:left="540" w:hanging="540"/>
        <w:jc w:val="both"/>
        <w:rPr>
          <w:rFonts w:ascii="Arial" w:hAnsi="Arial" w:cs="Arial"/>
          <w:color w:val="auto"/>
          <w:sz w:val="18"/>
          <w:szCs w:val="18"/>
        </w:rPr>
      </w:pPr>
      <w:r w:rsidRPr="00E70748">
        <w:rPr>
          <w:rFonts w:ascii="Arial" w:hAnsi="Arial" w:cs="Arial"/>
          <w:color w:val="auto"/>
          <w:sz w:val="18"/>
          <w:szCs w:val="18"/>
        </w:rPr>
        <w:lastRenderedPageBreak/>
        <w:t>9</w:t>
      </w:r>
      <w:r w:rsidR="00A269ED" w:rsidRPr="00E57213">
        <w:rPr>
          <w:rFonts w:ascii="Arial" w:hAnsi="Arial" w:cs="Arial"/>
          <w:color w:val="auto"/>
          <w:sz w:val="18"/>
          <w:szCs w:val="18"/>
        </w:rPr>
        <w:t xml:space="preserve"> </w:t>
      </w:r>
      <w:r w:rsidR="00A269ED" w:rsidRPr="00E57213">
        <w:rPr>
          <w:rFonts w:ascii="Arial" w:hAnsi="Arial" w:cs="Arial"/>
          <w:color w:val="auto"/>
          <w:sz w:val="18"/>
          <w:szCs w:val="18"/>
        </w:rPr>
        <w:tab/>
        <w:t>Segment information</w:t>
      </w:r>
    </w:p>
    <w:p w14:paraId="3AD4A526" w14:textId="77777777" w:rsidR="00A269ED" w:rsidRPr="00B11DAB" w:rsidRDefault="00A269ED" w:rsidP="00B21B7B">
      <w:pPr>
        <w:jc w:val="thaiDistribute"/>
        <w:rPr>
          <w:rFonts w:ascii="Arial" w:eastAsia="Arial Unicode MS" w:hAnsi="Arial" w:cs="Arial"/>
          <w:color w:val="auto"/>
          <w:sz w:val="18"/>
          <w:szCs w:val="18"/>
        </w:rPr>
      </w:pPr>
    </w:p>
    <w:p w14:paraId="411195C1" w14:textId="77777777" w:rsidR="002F4CB8" w:rsidRPr="00B11DAB" w:rsidRDefault="00D96720"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w:t>
      </w:r>
      <w:r w:rsidR="007E6B46" w:rsidRPr="00B11DAB">
        <w:rPr>
          <w:rFonts w:ascii="Arial" w:eastAsia="Arial Unicode MS" w:hAnsi="Arial" w:cs="Arial"/>
          <w:color w:val="auto"/>
          <w:sz w:val="18"/>
          <w:szCs w:val="18"/>
        </w:rPr>
        <w:t>s</w:t>
      </w:r>
      <w:r w:rsidR="007E6B46" w:rsidRPr="00B11DAB">
        <w:rPr>
          <w:rFonts w:ascii="Arial" w:eastAsia="Arial Unicode MS" w:hAnsi="Arial" w:cs="Arial"/>
          <w:color w:val="auto"/>
          <w:sz w:val="18"/>
          <w:szCs w:val="18"/>
          <w:cs/>
        </w:rPr>
        <w:t xml:space="preserve"> </w:t>
      </w:r>
      <w:r w:rsidR="007E6B46" w:rsidRPr="00B11DAB">
        <w:rPr>
          <w:rFonts w:ascii="Arial" w:eastAsia="Arial Unicode MS" w:hAnsi="Arial" w:cs="Arial"/>
          <w:color w:val="auto"/>
          <w:sz w:val="18"/>
          <w:szCs w:val="18"/>
        </w:rPr>
        <w:t>Chief Executive Officer</w:t>
      </w:r>
      <w:r w:rsidRPr="00B11DAB">
        <w:rPr>
          <w:rFonts w:ascii="Arial" w:eastAsia="Arial Unicode MS" w:hAnsi="Arial" w:cs="Arial"/>
          <w:color w:val="auto"/>
          <w:sz w:val="18"/>
          <w:szCs w:val="18"/>
        </w:rPr>
        <w:t xml:space="preserve"> that makes strategic decisions.</w:t>
      </w:r>
    </w:p>
    <w:p w14:paraId="5AAAEC7F" w14:textId="77777777" w:rsidR="00D96720" w:rsidRPr="00B11DAB" w:rsidRDefault="00D96720" w:rsidP="0063513D">
      <w:pPr>
        <w:jc w:val="thaiDistribute"/>
        <w:rPr>
          <w:rFonts w:ascii="Arial" w:eastAsia="Arial Unicode MS" w:hAnsi="Arial" w:cs="Arial"/>
          <w:color w:val="auto"/>
          <w:sz w:val="18"/>
          <w:szCs w:val="18"/>
        </w:rPr>
      </w:pPr>
    </w:p>
    <w:p w14:paraId="6A3FA6BD" w14:textId="1350E458" w:rsidR="0088114B" w:rsidRPr="00B11DAB" w:rsidRDefault="003611FA" w:rsidP="0063513D">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Significant information relating to revenue and profit of the reportable segments are as follows.</w:t>
      </w:r>
    </w:p>
    <w:p w14:paraId="48959C35" w14:textId="1028065D" w:rsidR="00EB4E22" w:rsidRPr="00B11DAB" w:rsidRDefault="00EB4E22" w:rsidP="0063513D">
      <w:pPr>
        <w:ind w:left="540" w:hanging="540"/>
        <w:jc w:val="thaiDistribute"/>
        <w:rPr>
          <w:rFonts w:ascii="Arial" w:eastAsia="Arial Unicode MS" w:hAnsi="Arial" w:cs="Arial"/>
          <w:color w:val="auto"/>
          <w:sz w:val="18"/>
          <w:szCs w:val="18"/>
        </w:rPr>
      </w:pPr>
    </w:p>
    <w:tbl>
      <w:tblPr>
        <w:tblW w:w="15364" w:type="dxa"/>
        <w:tblInd w:w="135" w:type="dxa"/>
        <w:tblLayout w:type="fixed"/>
        <w:tblLook w:val="04A0" w:firstRow="1" w:lastRow="0" w:firstColumn="1" w:lastColumn="0" w:noHBand="0" w:noVBand="1"/>
      </w:tblPr>
      <w:tblGrid>
        <w:gridCol w:w="2405"/>
        <w:gridCol w:w="1078"/>
        <w:gridCol w:w="1081"/>
        <w:gridCol w:w="1080"/>
        <w:gridCol w:w="1080"/>
        <w:gridCol w:w="1079"/>
        <w:gridCol w:w="1081"/>
        <w:gridCol w:w="1080"/>
        <w:gridCol w:w="1080"/>
        <w:gridCol w:w="1080"/>
        <w:gridCol w:w="1080"/>
        <w:gridCol w:w="1080"/>
        <w:gridCol w:w="1080"/>
      </w:tblGrid>
      <w:tr w:rsidR="002E156E" w:rsidRPr="0090764C" w14:paraId="712C2B9E" w14:textId="77777777" w:rsidTr="002E156E">
        <w:trPr>
          <w:trHeight w:val="20"/>
        </w:trPr>
        <w:tc>
          <w:tcPr>
            <w:tcW w:w="2405" w:type="dxa"/>
            <w:vAlign w:val="bottom"/>
          </w:tcPr>
          <w:p w14:paraId="64B80BD7" w14:textId="77777777" w:rsidR="002E156E" w:rsidRPr="0090764C" w:rsidRDefault="002E156E" w:rsidP="002E156E">
            <w:pPr>
              <w:tabs>
                <w:tab w:val="left" w:pos="1620"/>
              </w:tabs>
              <w:ind w:left="-102" w:right="-108"/>
              <w:rPr>
                <w:rFonts w:ascii="Arial" w:hAnsi="Arial" w:cs="Arial"/>
                <w:color w:val="auto"/>
                <w:sz w:val="16"/>
                <w:szCs w:val="16"/>
              </w:rPr>
            </w:pPr>
          </w:p>
        </w:tc>
        <w:tc>
          <w:tcPr>
            <w:tcW w:w="12959" w:type="dxa"/>
            <w:gridSpan w:val="12"/>
            <w:tcBorders>
              <w:top w:val="single" w:sz="4" w:space="0" w:color="auto"/>
            </w:tcBorders>
            <w:vAlign w:val="bottom"/>
          </w:tcPr>
          <w:p w14:paraId="27D25054" w14:textId="69C0AE22" w:rsidR="002E156E" w:rsidRPr="002E156E" w:rsidRDefault="002E156E" w:rsidP="002E156E">
            <w:pPr>
              <w:ind w:right="-72"/>
              <w:jc w:val="center"/>
              <w:rPr>
                <w:rFonts w:ascii="Arial Bold" w:hAnsi="Arial Bold" w:cs="Arial" w:hint="eastAsia"/>
                <w:b/>
                <w:bCs/>
                <w:color w:val="auto"/>
                <w:sz w:val="16"/>
                <w:szCs w:val="16"/>
              </w:rPr>
            </w:pPr>
            <w:r w:rsidRPr="002E156E">
              <w:rPr>
                <w:rFonts w:ascii="Arial Bold" w:hAnsi="Arial Bold" w:cs="Arial"/>
                <w:b/>
                <w:bCs/>
                <w:color w:val="auto"/>
                <w:sz w:val="16"/>
                <w:szCs w:val="16"/>
              </w:rPr>
              <w:t xml:space="preserve">For the year ended </w:t>
            </w:r>
            <w:r w:rsidR="00E70748" w:rsidRPr="00E70748">
              <w:rPr>
                <w:rFonts w:ascii="Arial Bold" w:hAnsi="Arial Bold" w:cs="Arial"/>
                <w:b/>
                <w:bCs/>
                <w:color w:val="auto"/>
                <w:sz w:val="16"/>
                <w:szCs w:val="16"/>
              </w:rPr>
              <w:t>31</w:t>
            </w:r>
            <w:r w:rsidRPr="002E156E">
              <w:rPr>
                <w:rFonts w:ascii="Arial Bold" w:hAnsi="Arial Bold" w:cs="Arial"/>
                <w:b/>
                <w:bCs/>
                <w:color w:val="auto"/>
                <w:sz w:val="16"/>
                <w:szCs w:val="16"/>
              </w:rPr>
              <w:t xml:space="preserve"> December</w:t>
            </w:r>
          </w:p>
        </w:tc>
      </w:tr>
      <w:tr w:rsidR="002E156E" w:rsidRPr="0090764C" w14:paraId="2DA7FB86" w14:textId="77777777" w:rsidTr="002E156E">
        <w:trPr>
          <w:trHeight w:val="20"/>
        </w:trPr>
        <w:tc>
          <w:tcPr>
            <w:tcW w:w="2405" w:type="dxa"/>
            <w:vAlign w:val="bottom"/>
          </w:tcPr>
          <w:p w14:paraId="3F323643" w14:textId="77777777" w:rsidR="002E156E" w:rsidRPr="0090764C" w:rsidRDefault="002E156E" w:rsidP="002E156E">
            <w:pPr>
              <w:tabs>
                <w:tab w:val="left" w:pos="1620"/>
              </w:tabs>
              <w:ind w:left="-102" w:right="-108"/>
              <w:rPr>
                <w:rFonts w:ascii="Arial" w:hAnsi="Arial" w:cs="Arial"/>
                <w:color w:val="auto"/>
                <w:sz w:val="16"/>
                <w:szCs w:val="16"/>
              </w:rPr>
            </w:pPr>
          </w:p>
        </w:tc>
        <w:tc>
          <w:tcPr>
            <w:tcW w:w="2159" w:type="dxa"/>
            <w:gridSpan w:val="2"/>
            <w:tcBorders>
              <w:top w:val="single" w:sz="4" w:space="0" w:color="auto"/>
            </w:tcBorders>
            <w:vAlign w:val="bottom"/>
          </w:tcPr>
          <w:p w14:paraId="04587119" w14:textId="0B3A25E1" w:rsidR="002E156E" w:rsidRPr="0090764C" w:rsidRDefault="002E156E" w:rsidP="002E156E">
            <w:pPr>
              <w:ind w:right="-72"/>
              <w:jc w:val="center"/>
              <w:rPr>
                <w:rFonts w:ascii="Arial" w:hAnsi="Arial" w:cs="Arial"/>
                <w:b/>
                <w:bCs/>
                <w:color w:val="auto"/>
                <w:sz w:val="16"/>
                <w:szCs w:val="16"/>
              </w:rPr>
            </w:pPr>
            <w:r w:rsidRPr="0090764C">
              <w:rPr>
                <w:rFonts w:ascii="Arial" w:hAnsi="Arial" w:cs="Arial"/>
                <w:b/>
                <w:bCs/>
                <w:color w:val="auto"/>
                <w:sz w:val="16"/>
                <w:szCs w:val="16"/>
              </w:rPr>
              <w:t>Property</w:t>
            </w:r>
          </w:p>
        </w:tc>
        <w:tc>
          <w:tcPr>
            <w:tcW w:w="2160" w:type="dxa"/>
            <w:gridSpan w:val="2"/>
            <w:tcBorders>
              <w:top w:val="single" w:sz="4" w:space="0" w:color="auto"/>
            </w:tcBorders>
            <w:vAlign w:val="bottom"/>
          </w:tcPr>
          <w:p w14:paraId="4FF78DDE" w14:textId="77777777" w:rsidR="002E156E" w:rsidRPr="0090764C" w:rsidRDefault="002E156E" w:rsidP="002E156E">
            <w:pPr>
              <w:ind w:right="-72"/>
              <w:jc w:val="center"/>
              <w:rPr>
                <w:rFonts w:ascii="Arial" w:hAnsi="Arial" w:cs="Arial"/>
                <w:b/>
                <w:bCs/>
                <w:color w:val="auto"/>
                <w:sz w:val="16"/>
                <w:szCs w:val="16"/>
              </w:rPr>
            </w:pPr>
          </w:p>
        </w:tc>
        <w:tc>
          <w:tcPr>
            <w:tcW w:w="2160" w:type="dxa"/>
            <w:gridSpan w:val="2"/>
            <w:tcBorders>
              <w:top w:val="single" w:sz="4" w:space="0" w:color="auto"/>
            </w:tcBorders>
          </w:tcPr>
          <w:p w14:paraId="670A69EB" w14:textId="77777777" w:rsidR="002E156E" w:rsidRPr="0090764C" w:rsidRDefault="002E156E" w:rsidP="002E156E">
            <w:pPr>
              <w:ind w:right="-72"/>
              <w:jc w:val="center"/>
              <w:rPr>
                <w:rFonts w:ascii="Arial" w:hAnsi="Arial" w:cs="Arial"/>
                <w:b/>
                <w:bCs/>
                <w:color w:val="auto"/>
                <w:sz w:val="16"/>
                <w:szCs w:val="16"/>
              </w:rPr>
            </w:pPr>
          </w:p>
        </w:tc>
        <w:tc>
          <w:tcPr>
            <w:tcW w:w="2160" w:type="dxa"/>
            <w:gridSpan w:val="2"/>
            <w:tcBorders>
              <w:top w:val="single" w:sz="4" w:space="0" w:color="auto"/>
            </w:tcBorders>
          </w:tcPr>
          <w:p w14:paraId="158E4845" w14:textId="77777777" w:rsidR="002E156E" w:rsidRPr="0090764C" w:rsidRDefault="002E156E" w:rsidP="002E156E">
            <w:pPr>
              <w:ind w:right="-72"/>
              <w:jc w:val="center"/>
              <w:rPr>
                <w:rFonts w:ascii="Arial" w:hAnsi="Arial" w:cs="Arial"/>
                <w:b/>
                <w:bCs/>
                <w:color w:val="auto"/>
                <w:sz w:val="16"/>
                <w:szCs w:val="16"/>
              </w:rPr>
            </w:pPr>
          </w:p>
        </w:tc>
        <w:tc>
          <w:tcPr>
            <w:tcW w:w="2160" w:type="dxa"/>
            <w:gridSpan w:val="2"/>
            <w:tcBorders>
              <w:top w:val="single" w:sz="4" w:space="0" w:color="auto"/>
            </w:tcBorders>
            <w:vAlign w:val="bottom"/>
          </w:tcPr>
          <w:p w14:paraId="0E774820" w14:textId="77777777" w:rsidR="002E156E" w:rsidRPr="0090764C" w:rsidRDefault="002E156E" w:rsidP="002E156E">
            <w:pPr>
              <w:ind w:right="-72"/>
              <w:jc w:val="center"/>
              <w:rPr>
                <w:rFonts w:ascii="Arial" w:hAnsi="Arial" w:cs="Arial"/>
                <w:b/>
                <w:bCs/>
                <w:color w:val="auto"/>
                <w:sz w:val="16"/>
                <w:szCs w:val="16"/>
              </w:rPr>
            </w:pPr>
          </w:p>
        </w:tc>
        <w:tc>
          <w:tcPr>
            <w:tcW w:w="2160" w:type="dxa"/>
            <w:gridSpan w:val="2"/>
            <w:tcBorders>
              <w:top w:val="single" w:sz="4" w:space="0" w:color="auto"/>
            </w:tcBorders>
            <w:vAlign w:val="bottom"/>
          </w:tcPr>
          <w:p w14:paraId="1116AAED" w14:textId="50CBE8BA" w:rsidR="002E156E" w:rsidRPr="0090764C" w:rsidRDefault="002E156E" w:rsidP="002E156E">
            <w:pPr>
              <w:ind w:right="-72"/>
              <w:jc w:val="center"/>
              <w:rPr>
                <w:rFonts w:ascii="Arial" w:hAnsi="Arial" w:cs="Arial"/>
                <w:b/>
                <w:bCs/>
                <w:color w:val="auto"/>
                <w:sz w:val="16"/>
                <w:szCs w:val="16"/>
              </w:rPr>
            </w:pPr>
            <w:r w:rsidRPr="0090764C">
              <w:rPr>
                <w:rFonts w:ascii="Arial" w:hAnsi="Arial" w:cs="Arial"/>
                <w:b/>
                <w:bCs/>
                <w:color w:val="auto"/>
                <w:sz w:val="16"/>
                <w:szCs w:val="16"/>
              </w:rPr>
              <w:t>Consolidated</w:t>
            </w:r>
          </w:p>
        </w:tc>
      </w:tr>
      <w:tr w:rsidR="002E156E" w:rsidRPr="0090764C" w14:paraId="18E837A6" w14:textId="77777777" w:rsidTr="002E156E">
        <w:trPr>
          <w:trHeight w:val="20"/>
        </w:trPr>
        <w:tc>
          <w:tcPr>
            <w:tcW w:w="2405" w:type="dxa"/>
            <w:vAlign w:val="bottom"/>
          </w:tcPr>
          <w:p w14:paraId="46924CAD" w14:textId="77777777" w:rsidR="002E156E" w:rsidRPr="0090764C" w:rsidRDefault="002E156E" w:rsidP="002E156E">
            <w:pPr>
              <w:tabs>
                <w:tab w:val="left" w:pos="1620"/>
              </w:tabs>
              <w:ind w:left="-102" w:right="-108"/>
              <w:rPr>
                <w:rFonts w:ascii="Arial" w:hAnsi="Arial" w:cs="Arial"/>
                <w:color w:val="auto"/>
                <w:sz w:val="16"/>
                <w:szCs w:val="16"/>
              </w:rPr>
            </w:pPr>
          </w:p>
        </w:tc>
        <w:tc>
          <w:tcPr>
            <w:tcW w:w="2159" w:type="dxa"/>
            <w:gridSpan w:val="2"/>
            <w:tcBorders>
              <w:bottom w:val="single" w:sz="4" w:space="0" w:color="auto"/>
            </w:tcBorders>
            <w:vAlign w:val="bottom"/>
            <w:hideMark/>
          </w:tcPr>
          <w:p w14:paraId="7594617C" w14:textId="77777777" w:rsidR="002E156E" w:rsidRPr="0090764C" w:rsidRDefault="002E156E" w:rsidP="002E156E">
            <w:pPr>
              <w:ind w:right="-72"/>
              <w:jc w:val="center"/>
              <w:rPr>
                <w:rFonts w:ascii="Arial" w:hAnsi="Arial" w:cs="Arial"/>
                <w:b/>
                <w:bCs/>
                <w:color w:val="auto"/>
                <w:sz w:val="16"/>
                <w:szCs w:val="16"/>
              </w:rPr>
            </w:pPr>
            <w:r w:rsidRPr="0090764C">
              <w:rPr>
                <w:rFonts w:ascii="Arial" w:hAnsi="Arial" w:cs="Arial"/>
                <w:b/>
                <w:bCs/>
                <w:color w:val="auto"/>
                <w:sz w:val="16"/>
                <w:szCs w:val="16"/>
              </w:rPr>
              <w:t>development</w:t>
            </w:r>
          </w:p>
        </w:tc>
        <w:tc>
          <w:tcPr>
            <w:tcW w:w="2160" w:type="dxa"/>
            <w:gridSpan w:val="2"/>
            <w:tcBorders>
              <w:bottom w:val="single" w:sz="4" w:space="0" w:color="auto"/>
            </w:tcBorders>
            <w:vAlign w:val="bottom"/>
            <w:hideMark/>
          </w:tcPr>
          <w:p w14:paraId="586CCDAD" w14:textId="77777777" w:rsidR="002E156E" w:rsidRPr="0090764C" w:rsidRDefault="002E156E" w:rsidP="002E156E">
            <w:pPr>
              <w:ind w:right="-72"/>
              <w:jc w:val="center"/>
              <w:rPr>
                <w:rFonts w:ascii="Arial" w:hAnsi="Arial" w:cs="Arial"/>
                <w:b/>
                <w:bCs/>
                <w:color w:val="auto"/>
                <w:sz w:val="16"/>
                <w:szCs w:val="16"/>
              </w:rPr>
            </w:pPr>
            <w:r w:rsidRPr="0090764C">
              <w:rPr>
                <w:rFonts w:ascii="Arial" w:hAnsi="Arial" w:cs="Arial"/>
                <w:b/>
                <w:bCs/>
                <w:color w:val="auto"/>
                <w:sz w:val="16"/>
                <w:szCs w:val="16"/>
              </w:rPr>
              <w:t>Construction</w:t>
            </w:r>
          </w:p>
        </w:tc>
        <w:tc>
          <w:tcPr>
            <w:tcW w:w="2160" w:type="dxa"/>
            <w:gridSpan w:val="2"/>
            <w:tcBorders>
              <w:bottom w:val="single" w:sz="4" w:space="0" w:color="auto"/>
            </w:tcBorders>
          </w:tcPr>
          <w:p w14:paraId="611B5AF5" w14:textId="77777777" w:rsidR="002E156E" w:rsidRPr="0090764C" w:rsidRDefault="002E156E" w:rsidP="002E156E">
            <w:pPr>
              <w:ind w:right="-72"/>
              <w:jc w:val="center"/>
              <w:rPr>
                <w:rFonts w:ascii="Arial" w:hAnsi="Arial" w:cs="Arial"/>
                <w:b/>
                <w:bCs/>
                <w:color w:val="auto"/>
                <w:sz w:val="16"/>
                <w:szCs w:val="16"/>
              </w:rPr>
            </w:pPr>
            <w:r w:rsidRPr="0090764C">
              <w:rPr>
                <w:rFonts w:ascii="Arial" w:hAnsi="Arial" w:cs="Arial"/>
                <w:b/>
                <w:bCs/>
                <w:color w:val="auto"/>
                <w:sz w:val="16"/>
                <w:szCs w:val="16"/>
              </w:rPr>
              <w:t>Services</w:t>
            </w:r>
          </w:p>
        </w:tc>
        <w:tc>
          <w:tcPr>
            <w:tcW w:w="2160" w:type="dxa"/>
            <w:gridSpan w:val="2"/>
            <w:tcBorders>
              <w:bottom w:val="single" w:sz="4" w:space="0" w:color="auto"/>
            </w:tcBorders>
            <w:vAlign w:val="bottom"/>
            <w:hideMark/>
          </w:tcPr>
          <w:p w14:paraId="717D6588" w14:textId="77777777" w:rsidR="002E156E" w:rsidRPr="0090764C" w:rsidRDefault="002E156E" w:rsidP="002E156E">
            <w:pPr>
              <w:ind w:right="-72"/>
              <w:jc w:val="center"/>
              <w:rPr>
                <w:rFonts w:ascii="Arial" w:hAnsi="Arial" w:cs="Arial"/>
                <w:b/>
                <w:bCs/>
                <w:color w:val="auto"/>
                <w:sz w:val="16"/>
                <w:szCs w:val="16"/>
              </w:rPr>
            </w:pPr>
            <w:r w:rsidRPr="0090764C">
              <w:rPr>
                <w:rFonts w:ascii="Arial" w:hAnsi="Arial" w:cs="Arial"/>
                <w:b/>
                <w:bCs/>
                <w:color w:val="auto"/>
                <w:sz w:val="16"/>
                <w:szCs w:val="16"/>
              </w:rPr>
              <w:t>Other businesses</w:t>
            </w:r>
          </w:p>
        </w:tc>
        <w:tc>
          <w:tcPr>
            <w:tcW w:w="2160" w:type="dxa"/>
            <w:gridSpan w:val="2"/>
            <w:tcBorders>
              <w:bottom w:val="single" w:sz="4" w:space="0" w:color="auto"/>
            </w:tcBorders>
            <w:vAlign w:val="bottom"/>
            <w:hideMark/>
          </w:tcPr>
          <w:p w14:paraId="72AD0E43" w14:textId="77777777" w:rsidR="002E156E" w:rsidRPr="0090764C" w:rsidRDefault="002E156E" w:rsidP="002E156E">
            <w:pPr>
              <w:ind w:right="-72"/>
              <w:jc w:val="center"/>
              <w:rPr>
                <w:rFonts w:ascii="Arial" w:hAnsi="Arial" w:cs="Arial"/>
                <w:b/>
                <w:bCs/>
                <w:color w:val="auto"/>
                <w:sz w:val="16"/>
                <w:szCs w:val="16"/>
              </w:rPr>
            </w:pPr>
            <w:r w:rsidRPr="0090764C">
              <w:rPr>
                <w:rFonts w:ascii="Arial" w:hAnsi="Arial" w:cs="Arial"/>
                <w:b/>
                <w:bCs/>
                <w:color w:val="auto"/>
                <w:sz w:val="16"/>
                <w:szCs w:val="16"/>
              </w:rPr>
              <w:t>Elimination</w:t>
            </w:r>
          </w:p>
        </w:tc>
        <w:tc>
          <w:tcPr>
            <w:tcW w:w="2160" w:type="dxa"/>
            <w:gridSpan w:val="2"/>
            <w:tcBorders>
              <w:bottom w:val="single" w:sz="4" w:space="0" w:color="auto"/>
            </w:tcBorders>
            <w:vAlign w:val="bottom"/>
            <w:hideMark/>
          </w:tcPr>
          <w:p w14:paraId="740903EB" w14:textId="6B7ABB41" w:rsidR="002E156E" w:rsidRPr="0090764C" w:rsidRDefault="002E156E" w:rsidP="002E156E">
            <w:pPr>
              <w:ind w:right="-72"/>
              <w:jc w:val="center"/>
              <w:rPr>
                <w:rFonts w:ascii="Arial" w:hAnsi="Arial" w:cs="Arial"/>
                <w:b/>
                <w:bCs/>
                <w:color w:val="auto"/>
                <w:sz w:val="16"/>
                <w:szCs w:val="16"/>
              </w:rPr>
            </w:pPr>
            <w:r w:rsidRPr="0090764C">
              <w:rPr>
                <w:rFonts w:ascii="Arial" w:hAnsi="Arial" w:cs="Arial"/>
                <w:b/>
                <w:bCs/>
                <w:color w:val="auto"/>
                <w:sz w:val="16"/>
                <w:szCs w:val="16"/>
              </w:rPr>
              <w:t xml:space="preserve">financial </w:t>
            </w:r>
            <w:r w:rsidR="00675263">
              <w:rPr>
                <w:rFonts w:ascii="Arial" w:hAnsi="Arial" w:cs="Arial"/>
                <w:b/>
                <w:bCs/>
                <w:color w:val="auto"/>
                <w:sz w:val="16"/>
                <w:szCs w:val="16"/>
              </w:rPr>
              <w:t>statements</w:t>
            </w:r>
          </w:p>
        </w:tc>
      </w:tr>
      <w:tr w:rsidR="00E70748" w:rsidRPr="0090764C" w14:paraId="0A2F36FF" w14:textId="77777777" w:rsidTr="002E156E">
        <w:trPr>
          <w:trHeight w:val="20"/>
        </w:trPr>
        <w:tc>
          <w:tcPr>
            <w:tcW w:w="2405" w:type="dxa"/>
            <w:vAlign w:val="bottom"/>
          </w:tcPr>
          <w:p w14:paraId="1FAB96BA"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tcBorders>
              <w:top w:val="single" w:sz="4" w:space="0" w:color="auto"/>
            </w:tcBorders>
            <w:vAlign w:val="bottom"/>
          </w:tcPr>
          <w:p w14:paraId="14C2129F" w14:textId="54E85790" w:rsidR="002E156E" w:rsidRPr="0090764C" w:rsidRDefault="002E156E" w:rsidP="002E156E">
            <w:pPr>
              <w:tabs>
                <w:tab w:val="decimal" w:pos="893"/>
              </w:tabs>
              <w:ind w:right="-72"/>
              <w:jc w:val="right"/>
              <w:rPr>
                <w:rFonts w:ascii="Arial" w:hAnsi="Arial" w:cs="Arial"/>
                <w:b/>
                <w:bCs/>
                <w:color w:val="auto"/>
                <w:sz w:val="16"/>
                <w:szCs w:val="16"/>
              </w:rPr>
            </w:pPr>
          </w:p>
        </w:tc>
        <w:tc>
          <w:tcPr>
            <w:tcW w:w="1081" w:type="dxa"/>
            <w:tcBorders>
              <w:top w:val="single" w:sz="4" w:space="0" w:color="auto"/>
            </w:tcBorders>
            <w:vAlign w:val="bottom"/>
          </w:tcPr>
          <w:p w14:paraId="74512850" w14:textId="5A85AA6F" w:rsidR="002E156E" w:rsidRPr="0090764C" w:rsidRDefault="002E156E" w:rsidP="002E156E">
            <w:pPr>
              <w:tabs>
                <w:tab w:val="decimal" w:pos="893"/>
              </w:tabs>
              <w:ind w:right="-72"/>
              <w:jc w:val="right"/>
              <w:rPr>
                <w:rFonts w:ascii="Arial" w:hAnsi="Arial" w:cs="Arial"/>
                <w:b/>
                <w:bCs/>
                <w:color w:val="auto"/>
                <w:sz w:val="16"/>
                <w:szCs w:val="16"/>
              </w:rPr>
            </w:pPr>
          </w:p>
        </w:tc>
        <w:tc>
          <w:tcPr>
            <w:tcW w:w="1080" w:type="dxa"/>
            <w:tcBorders>
              <w:top w:val="single" w:sz="4" w:space="0" w:color="auto"/>
            </w:tcBorders>
            <w:vAlign w:val="bottom"/>
          </w:tcPr>
          <w:p w14:paraId="68847AFF" w14:textId="31B07BAF" w:rsidR="002E156E" w:rsidRPr="0090764C" w:rsidRDefault="002E156E" w:rsidP="002E156E">
            <w:pPr>
              <w:tabs>
                <w:tab w:val="decimal" w:pos="893"/>
              </w:tabs>
              <w:ind w:right="-72"/>
              <w:jc w:val="right"/>
              <w:rPr>
                <w:rFonts w:ascii="Arial" w:hAnsi="Arial" w:cs="Arial"/>
                <w:b/>
                <w:bCs/>
                <w:color w:val="auto"/>
                <w:sz w:val="16"/>
                <w:szCs w:val="16"/>
              </w:rPr>
            </w:pPr>
          </w:p>
        </w:tc>
        <w:tc>
          <w:tcPr>
            <w:tcW w:w="1080" w:type="dxa"/>
            <w:tcBorders>
              <w:top w:val="single" w:sz="4" w:space="0" w:color="auto"/>
            </w:tcBorders>
            <w:vAlign w:val="bottom"/>
          </w:tcPr>
          <w:p w14:paraId="3D6F853E" w14:textId="3897C6C0" w:rsidR="002E156E" w:rsidRPr="0090764C" w:rsidRDefault="002E156E" w:rsidP="002E156E">
            <w:pPr>
              <w:tabs>
                <w:tab w:val="decimal" w:pos="893"/>
              </w:tabs>
              <w:ind w:right="-72"/>
              <w:jc w:val="right"/>
              <w:rPr>
                <w:rFonts w:ascii="Arial" w:hAnsi="Arial" w:cs="Arial"/>
                <w:b/>
                <w:bCs/>
                <w:color w:val="auto"/>
                <w:sz w:val="16"/>
                <w:szCs w:val="16"/>
              </w:rPr>
            </w:pPr>
          </w:p>
        </w:tc>
        <w:tc>
          <w:tcPr>
            <w:tcW w:w="1079" w:type="dxa"/>
            <w:tcBorders>
              <w:top w:val="single" w:sz="4" w:space="0" w:color="auto"/>
            </w:tcBorders>
            <w:vAlign w:val="bottom"/>
          </w:tcPr>
          <w:p w14:paraId="7A5777FB" w14:textId="1CF686A2" w:rsidR="002E156E" w:rsidRPr="0090764C" w:rsidRDefault="002E156E" w:rsidP="002E156E">
            <w:pPr>
              <w:tabs>
                <w:tab w:val="decimal" w:pos="893"/>
              </w:tabs>
              <w:ind w:right="-72"/>
              <w:jc w:val="right"/>
              <w:rPr>
                <w:rFonts w:ascii="Arial" w:eastAsia="Arial" w:hAnsi="Arial" w:cs="Arial"/>
                <w:b/>
                <w:color w:val="auto"/>
                <w:sz w:val="16"/>
                <w:szCs w:val="16"/>
              </w:rPr>
            </w:pPr>
          </w:p>
        </w:tc>
        <w:tc>
          <w:tcPr>
            <w:tcW w:w="1081" w:type="dxa"/>
            <w:tcBorders>
              <w:top w:val="single" w:sz="4" w:space="0" w:color="auto"/>
            </w:tcBorders>
            <w:vAlign w:val="bottom"/>
          </w:tcPr>
          <w:p w14:paraId="08A2DDEF" w14:textId="27B67014" w:rsidR="002E156E" w:rsidRPr="0090764C" w:rsidRDefault="002E156E" w:rsidP="002E156E">
            <w:pPr>
              <w:tabs>
                <w:tab w:val="decimal" w:pos="893"/>
              </w:tabs>
              <w:ind w:right="-72"/>
              <w:jc w:val="right"/>
              <w:rPr>
                <w:rFonts w:ascii="Arial" w:eastAsia="Arial" w:hAnsi="Arial" w:cs="Arial"/>
                <w:b/>
                <w:color w:val="auto"/>
                <w:sz w:val="16"/>
                <w:szCs w:val="16"/>
              </w:rPr>
            </w:pPr>
          </w:p>
        </w:tc>
        <w:tc>
          <w:tcPr>
            <w:tcW w:w="1080" w:type="dxa"/>
            <w:tcBorders>
              <w:top w:val="single" w:sz="4" w:space="0" w:color="auto"/>
            </w:tcBorders>
            <w:vAlign w:val="bottom"/>
          </w:tcPr>
          <w:p w14:paraId="6B28D624" w14:textId="480FF853" w:rsidR="002E156E" w:rsidRPr="0090764C" w:rsidRDefault="002E156E" w:rsidP="002E156E">
            <w:pPr>
              <w:tabs>
                <w:tab w:val="decimal" w:pos="893"/>
              </w:tabs>
              <w:ind w:right="-72"/>
              <w:jc w:val="right"/>
              <w:rPr>
                <w:rFonts w:ascii="Arial" w:hAnsi="Arial" w:cs="Arial"/>
                <w:b/>
                <w:bCs/>
                <w:color w:val="auto"/>
                <w:sz w:val="16"/>
                <w:szCs w:val="16"/>
              </w:rPr>
            </w:pPr>
          </w:p>
        </w:tc>
        <w:tc>
          <w:tcPr>
            <w:tcW w:w="1080" w:type="dxa"/>
            <w:tcBorders>
              <w:top w:val="single" w:sz="4" w:space="0" w:color="auto"/>
            </w:tcBorders>
            <w:vAlign w:val="bottom"/>
          </w:tcPr>
          <w:p w14:paraId="18AC0563" w14:textId="6CC7CCFD" w:rsidR="002E156E" w:rsidRPr="0090764C" w:rsidRDefault="002E156E" w:rsidP="002E156E">
            <w:pPr>
              <w:tabs>
                <w:tab w:val="decimal" w:pos="893"/>
              </w:tabs>
              <w:ind w:right="-72"/>
              <w:jc w:val="right"/>
              <w:rPr>
                <w:rFonts w:ascii="Arial" w:hAnsi="Arial" w:cs="Arial"/>
                <w:b/>
                <w:bCs/>
                <w:color w:val="auto"/>
                <w:sz w:val="16"/>
                <w:szCs w:val="16"/>
              </w:rPr>
            </w:pPr>
          </w:p>
        </w:tc>
        <w:tc>
          <w:tcPr>
            <w:tcW w:w="1080" w:type="dxa"/>
            <w:tcBorders>
              <w:top w:val="single" w:sz="4" w:space="0" w:color="auto"/>
            </w:tcBorders>
            <w:vAlign w:val="bottom"/>
          </w:tcPr>
          <w:p w14:paraId="1A57666F" w14:textId="28D0C950" w:rsidR="002E156E" w:rsidRPr="0090764C" w:rsidRDefault="002E156E" w:rsidP="002E156E">
            <w:pPr>
              <w:tabs>
                <w:tab w:val="decimal" w:pos="893"/>
              </w:tabs>
              <w:ind w:right="-72"/>
              <w:jc w:val="right"/>
              <w:rPr>
                <w:rFonts w:ascii="Arial" w:hAnsi="Arial" w:cs="Arial"/>
                <w:b/>
                <w:bCs/>
                <w:color w:val="auto"/>
                <w:sz w:val="16"/>
                <w:szCs w:val="16"/>
              </w:rPr>
            </w:pPr>
          </w:p>
        </w:tc>
        <w:tc>
          <w:tcPr>
            <w:tcW w:w="1080" w:type="dxa"/>
            <w:tcBorders>
              <w:top w:val="single" w:sz="4" w:space="0" w:color="auto"/>
            </w:tcBorders>
            <w:vAlign w:val="bottom"/>
          </w:tcPr>
          <w:p w14:paraId="26015E08" w14:textId="29D9EFC9" w:rsidR="002E156E" w:rsidRPr="0090764C" w:rsidRDefault="002E156E" w:rsidP="002E156E">
            <w:pPr>
              <w:tabs>
                <w:tab w:val="decimal" w:pos="893"/>
              </w:tabs>
              <w:ind w:right="-72"/>
              <w:jc w:val="right"/>
              <w:rPr>
                <w:rFonts w:ascii="Arial" w:hAnsi="Arial" w:cs="Arial"/>
                <w:b/>
                <w:bCs/>
                <w:color w:val="auto"/>
                <w:sz w:val="16"/>
                <w:szCs w:val="16"/>
              </w:rPr>
            </w:pPr>
          </w:p>
        </w:tc>
        <w:tc>
          <w:tcPr>
            <w:tcW w:w="1080" w:type="dxa"/>
            <w:tcBorders>
              <w:top w:val="single" w:sz="4" w:space="0" w:color="auto"/>
            </w:tcBorders>
            <w:vAlign w:val="bottom"/>
          </w:tcPr>
          <w:p w14:paraId="1D812B1B" w14:textId="4333809D" w:rsidR="002E156E" w:rsidRPr="0090764C" w:rsidRDefault="002E156E" w:rsidP="002E156E">
            <w:pPr>
              <w:tabs>
                <w:tab w:val="decimal" w:pos="893"/>
              </w:tabs>
              <w:ind w:right="-72"/>
              <w:jc w:val="right"/>
              <w:rPr>
                <w:rFonts w:ascii="Arial" w:hAnsi="Arial" w:cs="Arial"/>
                <w:b/>
                <w:bCs/>
                <w:color w:val="auto"/>
                <w:sz w:val="16"/>
                <w:szCs w:val="16"/>
              </w:rPr>
            </w:pPr>
          </w:p>
        </w:tc>
        <w:tc>
          <w:tcPr>
            <w:tcW w:w="1080" w:type="dxa"/>
            <w:tcBorders>
              <w:top w:val="single" w:sz="4" w:space="0" w:color="auto"/>
            </w:tcBorders>
            <w:vAlign w:val="bottom"/>
            <w:hideMark/>
          </w:tcPr>
          <w:p w14:paraId="7F5F683F" w14:textId="127CB393" w:rsidR="002E156E" w:rsidRPr="0090764C" w:rsidRDefault="00E70748" w:rsidP="002E156E">
            <w:pPr>
              <w:tabs>
                <w:tab w:val="decimal" w:pos="893"/>
              </w:tabs>
              <w:ind w:right="-72"/>
              <w:jc w:val="right"/>
              <w:rPr>
                <w:rFonts w:ascii="Arial" w:hAnsi="Arial" w:cs="Arial"/>
                <w:b/>
                <w:bCs/>
                <w:color w:val="auto"/>
                <w:sz w:val="16"/>
                <w:szCs w:val="16"/>
              </w:rPr>
            </w:pPr>
            <w:r w:rsidRPr="00E70748">
              <w:rPr>
                <w:rFonts w:ascii="Arial" w:eastAsia="Arial" w:hAnsi="Arial" w:cs="Arial"/>
                <w:b/>
                <w:color w:val="auto"/>
                <w:sz w:val="16"/>
                <w:szCs w:val="16"/>
              </w:rPr>
              <w:t>2024</w:t>
            </w:r>
          </w:p>
        </w:tc>
      </w:tr>
      <w:tr w:rsidR="00E70748" w:rsidRPr="0090764C" w14:paraId="243E5843" w14:textId="77777777" w:rsidTr="002E156E">
        <w:trPr>
          <w:trHeight w:val="20"/>
        </w:trPr>
        <w:tc>
          <w:tcPr>
            <w:tcW w:w="2405" w:type="dxa"/>
            <w:vAlign w:val="bottom"/>
          </w:tcPr>
          <w:p w14:paraId="210F8029"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vAlign w:val="bottom"/>
          </w:tcPr>
          <w:p w14:paraId="6AB45C0A" w14:textId="4CAB0C96"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1" w:type="dxa"/>
            <w:vAlign w:val="bottom"/>
          </w:tcPr>
          <w:p w14:paraId="243BDFD9" w14:textId="3E105694"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80" w:type="dxa"/>
            <w:vAlign w:val="bottom"/>
          </w:tcPr>
          <w:p w14:paraId="2807571C" w14:textId="2427D7B3"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0" w:type="dxa"/>
            <w:vAlign w:val="bottom"/>
          </w:tcPr>
          <w:p w14:paraId="3CA58764" w14:textId="1ADDA3A7"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79" w:type="dxa"/>
            <w:vAlign w:val="bottom"/>
          </w:tcPr>
          <w:p w14:paraId="3547E657" w14:textId="0E14B003"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1" w:type="dxa"/>
            <w:vAlign w:val="bottom"/>
          </w:tcPr>
          <w:p w14:paraId="225C575F" w14:textId="685D0300"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80" w:type="dxa"/>
            <w:vAlign w:val="bottom"/>
          </w:tcPr>
          <w:p w14:paraId="4B90A117" w14:textId="056579BE"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0" w:type="dxa"/>
            <w:vAlign w:val="bottom"/>
          </w:tcPr>
          <w:p w14:paraId="0680D76F" w14:textId="30C2147A"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80" w:type="dxa"/>
            <w:vAlign w:val="bottom"/>
          </w:tcPr>
          <w:p w14:paraId="17D57C44" w14:textId="024DAC4F"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0" w:type="dxa"/>
            <w:vAlign w:val="bottom"/>
          </w:tcPr>
          <w:p w14:paraId="740D065B" w14:textId="0F2FC01E"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80" w:type="dxa"/>
            <w:vAlign w:val="bottom"/>
          </w:tcPr>
          <w:p w14:paraId="32B9C01A" w14:textId="0FE53B62"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0" w:type="dxa"/>
            <w:vAlign w:val="bottom"/>
          </w:tcPr>
          <w:p w14:paraId="1B0B86C8" w14:textId="630597EE" w:rsidR="002E156E" w:rsidRPr="0090764C" w:rsidRDefault="002E156E" w:rsidP="002E156E">
            <w:pPr>
              <w:tabs>
                <w:tab w:val="decimal" w:pos="893"/>
              </w:tabs>
              <w:ind w:right="-72"/>
              <w:jc w:val="right"/>
              <w:rPr>
                <w:rFonts w:ascii="Arial" w:eastAsia="Arial" w:hAnsi="Arial" w:cs="Arial"/>
                <w:b/>
                <w:color w:val="auto"/>
                <w:sz w:val="16"/>
                <w:szCs w:val="16"/>
              </w:rPr>
            </w:pPr>
            <w:r w:rsidRPr="0090764C">
              <w:rPr>
                <w:rFonts w:ascii="Arial" w:eastAsia="Arial" w:hAnsi="Arial" w:cs="Arial"/>
                <w:b/>
                <w:color w:val="auto"/>
                <w:sz w:val="16"/>
                <w:szCs w:val="16"/>
              </w:rPr>
              <w:t>(Restated)</w:t>
            </w:r>
          </w:p>
        </w:tc>
      </w:tr>
      <w:tr w:rsidR="00E70748" w:rsidRPr="0090764C" w14:paraId="3EF7B1BE" w14:textId="77777777" w:rsidTr="002E156E">
        <w:trPr>
          <w:trHeight w:val="20"/>
        </w:trPr>
        <w:tc>
          <w:tcPr>
            <w:tcW w:w="2405" w:type="dxa"/>
            <w:vAlign w:val="bottom"/>
          </w:tcPr>
          <w:p w14:paraId="505D7CB9"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tcBorders>
              <w:bottom w:val="single" w:sz="4" w:space="0" w:color="auto"/>
            </w:tcBorders>
            <w:vAlign w:val="bottom"/>
          </w:tcPr>
          <w:p w14:paraId="2D86A5DE" w14:textId="27803078"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1" w:type="dxa"/>
            <w:tcBorders>
              <w:bottom w:val="single" w:sz="4" w:space="0" w:color="auto"/>
            </w:tcBorders>
            <w:vAlign w:val="bottom"/>
          </w:tcPr>
          <w:p w14:paraId="2195F544" w14:textId="475CA3A2"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10EEED59" w14:textId="1DD51F67"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39143949" w14:textId="39B03A97"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79" w:type="dxa"/>
            <w:tcBorders>
              <w:bottom w:val="single" w:sz="4" w:space="0" w:color="auto"/>
            </w:tcBorders>
            <w:vAlign w:val="bottom"/>
          </w:tcPr>
          <w:p w14:paraId="57E68A12" w14:textId="588B42B8"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1" w:type="dxa"/>
            <w:tcBorders>
              <w:bottom w:val="single" w:sz="4" w:space="0" w:color="auto"/>
            </w:tcBorders>
            <w:vAlign w:val="bottom"/>
          </w:tcPr>
          <w:p w14:paraId="424BCB9A" w14:textId="003FA6C8"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70CE9E78" w14:textId="39C016E5"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41A26565" w14:textId="56C90061"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0E189AA7" w14:textId="039806BF"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60F1ACAB" w14:textId="0C44DBEE"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3279F836" w14:textId="0DF69A1F"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0C33EC2A" w14:textId="28A76CF5"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r>
      <w:tr w:rsidR="00E70748" w:rsidRPr="0090764C" w14:paraId="7912AD57" w14:textId="77777777" w:rsidTr="002E156E">
        <w:trPr>
          <w:trHeight w:val="69"/>
        </w:trPr>
        <w:tc>
          <w:tcPr>
            <w:tcW w:w="2405" w:type="dxa"/>
            <w:vAlign w:val="bottom"/>
          </w:tcPr>
          <w:p w14:paraId="3F6A9F7D"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tcBorders>
              <w:top w:val="single" w:sz="4" w:space="0" w:color="auto"/>
            </w:tcBorders>
            <w:vAlign w:val="bottom"/>
          </w:tcPr>
          <w:p w14:paraId="7875539A"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1" w:type="dxa"/>
            <w:tcBorders>
              <w:top w:val="single" w:sz="4" w:space="0" w:color="auto"/>
            </w:tcBorders>
            <w:vAlign w:val="bottom"/>
          </w:tcPr>
          <w:p w14:paraId="481528F1"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6ED071E6"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4DAE8847"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79" w:type="dxa"/>
            <w:tcBorders>
              <w:top w:val="single" w:sz="4" w:space="0" w:color="auto"/>
            </w:tcBorders>
          </w:tcPr>
          <w:p w14:paraId="3BAEF238"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1" w:type="dxa"/>
            <w:tcBorders>
              <w:top w:val="single" w:sz="4" w:space="0" w:color="auto"/>
            </w:tcBorders>
          </w:tcPr>
          <w:p w14:paraId="418F33CC"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tcPr>
          <w:p w14:paraId="2DC2F0B4"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2A98E9D5"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474F4BF2"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48216C43"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45432F04"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3D6F7CC7" w14:textId="77777777" w:rsidR="002E156E" w:rsidRPr="0090764C" w:rsidRDefault="002E156E" w:rsidP="002E156E">
            <w:pPr>
              <w:tabs>
                <w:tab w:val="decimal" w:pos="893"/>
              </w:tabs>
              <w:ind w:right="-72"/>
              <w:jc w:val="right"/>
              <w:rPr>
                <w:rFonts w:ascii="Arial" w:hAnsi="Arial" w:cs="Arial"/>
                <w:color w:val="auto"/>
                <w:sz w:val="16"/>
                <w:szCs w:val="16"/>
              </w:rPr>
            </w:pPr>
          </w:p>
        </w:tc>
      </w:tr>
      <w:tr w:rsidR="00E70748" w:rsidRPr="0090764C" w14:paraId="2E7A3EC9" w14:textId="77777777" w:rsidTr="002E156E">
        <w:trPr>
          <w:trHeight w:val="20"/>
        </w:trPr>
        <w:tc>
          <w:tcPr>
            <w:tcW w:w="2405" w:type="dxa"/>
            <w:vAlign w:val="center"/>
          </w:tcPr>
          <w:p w14:paraId="5C90D4A5" w14:textId="1FBDCEAC" w:rsidR="002E156E" w:rsidRPr="0090764C" w:rsidRDefault="002E156E" w:rsidP="002E156E">
            <w:pPr>
              <w:ind w:left="-102" w:right="-108"/>
              <w:rPr>
                <w:rFonts w:ascii="Arial" w:hAnsi="Arial" w:cs="Arial"/>
                <w:color w:val="auto"/>
                <w:sz w:val="16"/>
                <w:szCs w:val="16"/>
              </w:rPr>
            </w:pPr>
            <w:r w:rsidRPr="0090764C">
              <w:rPr>
                <w:rFonts w:ascii="Arial" w:hAnsi="Arial" w:cs="Arial"/>
                <w:color w:val="auto"/>
                <w:sz w:val="16"/>
                <w:szCs w:val="16"/>
              </w:rPr>
              <w:t xml:space="preserve">Revenues from </w:t>
            </w:r>
          </w:p>
        </w:tc>
        <w:tc>
          <w:tcPr>
            <w:tcW w:w="1078" w:type="dxa"/>
            <w:vAlign w:val="center"/>
          </w:tcPr>
          <w:p w14:paraId="548406CE" w14:textId="2491CB14" w:rsidR="002E156E" w:rsidRPr="0090764C" w:rsidRDefault="002E156E" w:rsidP="002E156E">
            <w:pPr>
              <w:ind w:right="-72" w:hanging="64"/>
              <w:jc w:val="right"/>
              <w:rPr>
                <w:rFonts w:ascii="Arial" w:hAnsi="Arial" w:cs="Arial"/>
                <w:color w:val="auto"/>
                <w:sz w:val="16"/>
                <w:szCs w:val="16"/>
              </w:rPr>
            </w:pPr>
          </w:p>
        </w:tc>
        <w:tc>
          <w:tcPr>
            <w:tcW w:w="1081" w:type="dxa"/>
            <w:vAlign w:val="center"/>
          </w:tcPr>
          <w:p w14:paraId="6805FF19" w14:textId="3D7BA878" w:rsidR="002E156E" w:rsidRPr="0090764C" w:rsidRDefault="002E156E" w:rsidP="002E156E">
            <w:pPr>
              <w:ind w:right="-72" w:hanging="64"/>
              <w:jc w:val="right"/>
              <w:rPr>
                <w:rFonts w:ascii="Arial" w:eastAsia="Arial" w:hAnsi="Arial" w:cs="Arial"/>
                <w:color w:val="auto"/>
                <w:sz w:val="16"/>
                <w:szCs w:val="16"/>
              </w:rPr>
            </w:pPr>
          </w:p>
        </w:tc>
        <w:tc>
          <w:tcPr>
            <w:tcW w:w="1080" w:type="dxa"/>
            <w:vAlign w:val="center"/>
          </w:tcPr>
          <w:p w14:paraId="4918625C" w14:textId="78B345CB" w:rsidR="002E156E" w:rsidRPr="0090764C" w:rsidRDefault="002E156E" w:rsidP="002E156E">
            <w:pPr>
              <w:ind w:right="-72" w:hanging="64"/>
              <w:jc w:val="right"/>
              <w:rPr>
                <w:rFonts w:ascii="Arial" w:hAnsi="Arial" w:cs="Arial"/>
                <w:color w:val="auto"/>
                <w:sz w:val="16"/>
                <w:szCs w:val="16"/>
              </w:rPr>
            </w:pPr>
          </w:p>
        </w:tc>
        <w:tc>
          <w:tcPr>
            <w:tcW w:w="1080" w:type="dxa"/>
            <w:vAlign w:val="center"/>
          </w:tcPr>
          <w:p w14:paraId="47823C10" w14:textId="70B727B8" w:rsidR="002E156E" w:rsidRPr="0090764C" w:rsidRDefault="002E156E" w:rsidP="002E156E">
            <w:pPr>
              <w:ind w:right="-72" w:hanging="64"/>
              <w:jc w:val="right"/>
              <w:rPr>
                <w:rFonts w:ascii="Arial" w:hAnsi="Arial" w:cs="Arial"/>
                <w:color w:val="auto"/>
                <w:sz w:val="16"/>
                <w:szCs w:val="16"/>
              </w:rPr>
            </w:pPr>
          </w:p>
        </w:tc>
        <w:tc>
          <w:tcPr>
            <w:tcW w:w="1079" w:type="dxa"/>
            <w:vAlign w:val="center"/>
          </w:tcPr>
          <w:p w14:paraId="6A470714" w14:textId="1E8AD7EF" w:rsidR="002E156E" w:rsidRPr="0090764C" w:rsidRDefault="002E156E" w:rsidP="002E156E">
            <w:pPr>
              <w:ind w:right="-72" w:hanging="64"/>
              <w:jc w:val="right"/>
              <w:rPr>
                <w:rFonts w:ascii="Arial" w:hAnsi="Arial" w:cs="Arial"/>
                <w:color w:val="auto"/>
                <w:sz w:val="16"/>
                <w:szCs w:val="16"/>
              </w:rPr>
            </w:pPr>
          </w:p>
        </w:tc>
        <w:tc>
          <w:tcPr>
            <w:tcW w:w="1081" w:type="dxa"/>
            <w:vAlign w:val="center"/>
          </w:tcPr>
          <w:p w14:paraId="41E77F3B" w14:textId="24872C31" w:rsidR="002E156E" w:rsidRPr="0090764C" w:rsidRDefault="002E156E" w:rsidP="002E156E">
            <w:pPr>
              <w:ind w:right="-72" w:hanging="64"/>
              <w:jc w:val="right"/>
              <w:rPr>
                <w:rFonts w:ascii="Arial" w:hAnsi="Arial" w:cs="Arial"/>
                <w:color w:val="auto"/>
                <w:sz w:val="16"/>
                <w:szCs w:val="16"/>
              </w:rPr>
            </w:pPr>
          </w:p>
        </w:tc>
        <w:tc>
          <w:tcPr>
            <w:tcW w:w="1080" w:type="dxa"/>
            <w:vAlign w:val="center"/>
          </w:tcPr>
          <w:p w14:paraId="6908C2AA" w14:textId="38F561D8" w:rsidR="002E156E" w:rsidRPr="0090764C" w:rsidRDefault="002E156E" w:rsidP="002E156E">
            <w:pPr>
              <w:ind w:right="-72" w:hanging="64"/>
              <w:jc w:val="right"/>
              <w:rPr>
                <w:rFonts w:ascii="Arial" w:hAnsi="Arial" w:cs="Arial"/>
                <w:color w:val="auto"/>
                <w:sz w:val="16"/>
                <w:szCs w:val="16"/>
              </w:rPr>
            </w:pPr>
          </w:p>
        </w:tc>
        <w:tc>
          <w:tcPr>
            <w:tcW w:w="1080" w:type="dxa"/>
            <w:vAlign w:val="center"/>
          </w:tcPr>
          <w:p w14:paraId="1020D17F" w14:textId="592CBE23" w:rsidR="002E156E" w:rsidRPr="0090764C" w:rsidRDefault="002E156E" w:rsidP="002E156E">
            <w:pPr>
              <w:ind w:right="-72" w:hanging="64"/>
              <w:jc w:val="right"/>
              <w:rPr>
                <w:rFonts w:ascii="Arial" w:hAnsi="Arial" w:cs="Arial"/>
                <w:color w:val="auto"/>
                <w:sz w:val="16"/>
                <w:szCs w:val="16"/>
              </w:rPr>
            </w:pPr>
          </w:p>
        </w:tc>
        <w:tc>
          <w:tcPr>
            <w:tcW w:w="1080" w:type="dxa"/>
            <w:vAlign w:val="center"/>
          </w:tcPr>
          <w:p w14:paraId="5611B187" w14:textId="64A3CBD2" w:rsidR="002E156E" w:rsidRPr="0090764C" w:rsidRDefault="002E156E" w:rsidP="002E156E">
            <w:pPr>
              <w:ind w:right="-72" w:hanging="64"/>
              <w:jc w:val="right"/>
              <w:rPr>
                <w:rFonts w:ascii="Arial" w:hAnsi="Arial" w:cs="Arial"/>
                <w:color w:val="auto"/>
                <w:sz w:val="16"/>
                <w:szCs w:val="16"/>
              </w:rPr>
            </w:pPr>
          </w:p>
        </w:tc>
        <w:tc>
          <w:tcPr>
            <w:tcW w:w="1080" w:type="dxa"/>
            <w:vAlign w:val="center"/>
          </w:tcPr>
          <w:p w14:paraId="7FD47150" w14:textId="4013F863" w:rsidR="002E156E" w:rsidRPr="0090764C" w:rsidRDefault="002E156E" w:rsidP="002E156E">
            <w:pPr>
              <w:ind w:right="-72" w:hanging="64"/>
              <w:jc w:val="right"/>
              <w:rPr>
                <w:rFonts w:ascii="Arial" w:hAnsi="Arial" w:cs="Arial"/>
                <w:color w:val="auto"/>
                <w:sz w:val="16"/>
                <w:szCs w:val="16"/>
              </w:rPr>
            </w:pPr>
          </w:p>
        </w:tc>
        <w:tc>
          <w:tcPr>
            <w:tcW w:w="1080" w:type="dxa"/>
            <w:vAlign w:val="center"/>
          </w:tcPr>
          <w:p w14:paraId="140C1223" w14:textId="7F3CC5DC" w:rsidR="002E156E" w:rsidRPr="0090764C" w:rsidRDefault="002E156E" w:rsidP="002E156E">
            <w:pPr>
              <w:ind w:right="-72" w:hanging="64"/>
              <w:jc w:val="right"/>
              <w:rPr>
                <w:rFonts w:ascii="Arial" w:hAnsi="Arial" w:cs="Arial"/>
                <w:color w:val="auto"/>
                <w:sz w:val="16"/>
                <w:szCs w:val="16"/>
              </w:rPr>
            </w:pPr>
          </w:p>
        </w:tc>
        <w:tc>
          <w:tcPr>
            <w:tcW w:w="1080" w:type="dxa"/>
            <w:vAlign w:val="center"/>
          </w:tcPr>
          <w:p w14:paraId="2E2076CC" w14:textId="12F44551" w:rsidR="002E156E" w:rsidRPr="0090764C" w:rsidRDefault="002E156E" w:rsidP="002E156E">
            <w:pPr>
              <w:ind w:right="-72" w:hanging="64"/>
              <w:jc w:val="right"/>
              <w:rPr>
                <w:rFonts w:ascii="Arial" w:hAnsi="Arial" w:cs="Arial"/>
                <w:color w:val="auto"/>
                <w:sz w:val="16"/>
                <w:szCs w:val="16"/>
              </w:rPr>
            </w:pPr>
          </w:p>
        </w:tc>
      </w:tr>
      <w:tr w:rsidR="00E70748" w:rsidRPr="0090764C" w14:paraId="5031124B" w14:textId="77777777" w:rsidTr="002E156E">
        <w:trPr>
          <w:trHeight w:val="20"/>
        </w:trPr>
        <w:tc>
          <w:tcPr>
            <w:tcW w:w="2405" w:type="dxa"/>
            <w:vAlign w:val="bottom"/>
          </w:tcPr>
          <w:p w14:paraId="18F3D120" w14:textId="3CD703E9" w:rsidR="002E156E" w:rsidRPr="0090764C" w:rsidRDefault="002E156E" w:rsidP="002E156E">
            <w:pPr>
              <w:ind w:left="-102" w:right="-108"/>
              <w:rPr>
                <w:rFonts w:ascii="Arial" w:hAnsi="Arial" w:cs="Arial"/>
                <w:color w:val="auto"/>
                <w:sz w:val="16"/>
                <w:szCs w:val="16"/>
              </w:rPr>
            </w:pPr>
            <w:r w:rsidRPr="0090764C">
              <w:rPr>
                <w:rFonts w:ascii="Arial" w:hAnsi="Arial" w:cs="Arial"/>
                <w:color w:val="auto"/>
                <w:sz w:val="16"/>
                <w:szCs w:val="16"/>
              </w:rPr>
              <w:t xml:space="preserve">   external customers</w:t>
            </w:r>
          </w:p>
        </w:tc>
        <w:tc>
          <w:tcPr>
            <w:tcW w:w="1078" w:type="dxa"/>
            <w:vAlign w:val="center"/>
          </w:tcPr>
          <w:p w14:paraId="5CAA89FF" w14:textId="545119C2"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875</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273</w:t>
            </w:r>
          </w:p>
        </w:tc>
        <w:tc>
          <w:tcPr>
            <w:tcW w:w="1081" w:type="dxa"/>
            <w:vAlign w:val="center"/>
          </w:tcPr>
          <w:p w14:paraId="157CDF85" w14:textId="2C34F9F4"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659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137</w:t>
            </w:r>
          </w:p>
        </w:tc>
        <w:tc>
          <w:tcPr>
            <w:tcW w:w="1080" w:type="dxa"/>
            <w:vAlign w:val="center"/>
          </w:tcPr>
          <w:p w14:paraId="7297A9A9" w14:textId="6658B01A"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459</w:t>
            </w:r>
          </w:p>
        </w:tc>
        <w:tc>
          <w:tcPr>
            <w:tcW w:w="1080" w:type="dxa"/>
            <w:vAlign w:val="center"/>
          </w:tcPr>
          <w:p w14:paraId="3F54A903" w14:textId="6067A73F"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445</w:t>
            </w:r>
          </w:p>
        </w:tc>
        <w:tc>
          <w:tcPr>
            <w:tcW w:w="1079" w:type="dxa"/>
            <w:vAlign w:val="center"/>
          </w:tcPr>
          <w:p w14:paraId="2DE4B23B" w14:textId="4D337FFD"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291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973</w:t>
            </w:r>
          </w:p>
        </w:tc>
        <w:tc>
          <w:tcPr>
            <w:tcW w:w="1081" w:type="dxa"/>
            <w:vAlign w:val="center"/>
          </w:tcPr>
          <w:p w14:paraId="3996489E" w14:textId="692B6081"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265</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692</w:t>
            </w:r>
          </w:p>
        </w:tc>
        <w:tc>
          <w:tcPr>
            <w:tcW w:w="1080" w:type="dxa"/>
            <w:vAlign w:val="center"/>
          </w:tcPr>
          <w:p w14:paraId="556C9E4D" w14:textId="6AF383D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686</w:t>
            </w:r>
          </w:p>
        </w:tc>
        <w:tc>
          <w:tcPr>
            <w:tcW w:w="1080" w:type="dxa"/>
            <w:vAlign w:val="center"/>
          </w:tcPr>
          <w:p w14:paraId="4301E60F" w14:textId="56AC66DE"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16</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170</w:t>
            </w:r>
          </w:p>
        </w:tc>
        <w:tc>
          <w:tcPr>
            <w:tcW w:w="1080" w:type="dxa"/>
            <w:vAlign w:val="center"/>
          </w:tcPr>
          <w:p w14:paraId="3AE3B17B" w14:textId="2836CA20"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vAlign w:val="center"/>
          </w:tcPr>
          <w:p w14:paraId="4C1C81F7" w14:textId="46440A6B"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vAlign w:val="center"/>
          </w:tcPr>
          <w:p w14:paraId="7CB2C91A" w14:textId="3B018346"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190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391</w:t>
            </w:r>
          </w:p>
        </w:tc>
        <w:tc>
          <w:tcPr>
            <w:tcW w:w="1080" w:type="dxa"/>
            <w:vAlign w:val="center"/>
          </w:tcPr>
          <w:p w14:paraId="71D9EB9E" w14:textId="19A77021"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958</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444</w:t>
            </w:r>
          </w:p>
        </w:tc>
      </w:tr>
      <w:tr w:rsidR="00E70748" w:rsidRPr="0090764C" w14:paraId="501D3F11" w14:textId="77777777" w:rsidTr="002E156E">
        <w:trPr>
          <w:trHeight w:val="20"/>
        </w:trPr>
        <w:tc>
          <w:tcPr>
            <w:tcW w:w="2405" w:type="dxa"/>
            <w:vAlign w:val="bottom"/>
          </w:tcPr>
          <w:p w14:paraId="22C77439" w14:textId="77777777" w:rsidR="002E156E" w:rsidRPr="0090764C" w:rsidRDefault="002E156E" w:rsidP="002E156E">
            <w:pPr>
              <w:tabs>
                <w:tab w:val="left" w:pos="1890"/>
              </w:tabs>
              <w:ind w:left="-102" w:right="-108"/>
              <w:rPr>
                <w:rFonts w:ascii="Arial" w:hAnsi="Arial" w:cs="Arial"/>
                <w:color w:val="auto"/>
                <w:spacing w:val="-4"/>
                <w:sz w:val="16"/>
                <w:szCs w:val="16"/>
              </w:rPr>
            </w:pPr>
            <w:r w:rsidRPr="0090764C">
              <w:rPr>
                <w:rFonts w:ascii="Arial" w:hAnsi="Arial" w:cs="Arial"/>
                <w:color w:val="auto"/>
                <w:spacing w:val="-4"/>
                <w:sz w:val="16"/>
                <w:szCs w:val="16"/>
              </w:rPr>
              <w:t>Inter-segment revenues</w:t>
            </w:r>
          </w:p>
        </w:tc>
        <w:tc>
          <w:tcPr>
            <w:tcW w:w="1078" w:type="dxa"/>
            <w:tcBorders>
              <w:bottom w:val="single" w:sz="4" w:space="0" w:color="auto"/>
            </w:tcBorders>
            <w:vAlign w:val="center"/>
          </w:tcPr>
          <w:p w14:paraId="58C261F5" w14:textId="6C1553C5"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1" w:type="dxa"/>
            <w:tcBorders>
              <w:bottom w:val="single" w:sz="4" w:space="0" w:color="auto"/>
            </w:tcBorders>
            <w:vAlign w:val="center"/>
          </w:tcPr>
          <w:p w14:paraId="3434D723" w14:textId="4E5A962D"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6A2E191A" w14:textId="604F31DC"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492</w:t>
            </w:r>
          </w:p>
        </w:tc>
        <w:tc>
          <w:tcPr>
            <w:tcW w:w="1080" w:type="dxa"/>
            <w:tcBorders>
              <w:bottom w:val="single" w:sz="4" w:space="0" w:color="auto"/>
            </w:tcBorders>
            <w:vAlign w:val="center"/>
          </w:tcPr>
          <w:p w14:paraId="0585EDEA" w14:textId="7E238626"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553</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265</w:t>
            </w:r>
          </w:p>
        </w:tc>
        <w:tc>
          <w:tcPr>
            <w:tcW w:w="1079" w:type="dxa"/>
            <w:tcBorders>
              <w:top w:val="nil"/>
              <w:left w:val="nil"/>
              <w:bottom w:val="single" w:sz="4" w:space="0" w:color="auto"/>
              <w:right w:val="nil"/>
            </w:tcBorders>
            <w:vAlign w:val="center"/>
          </w:tcPr>
          <w:p w14:paraId="7E04D9F5" w14:textId="1F82BD96"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40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884</w:t>
            </w:r>
          </w:p>
        </w:tc>
        <w:tc>
          <w:tcPr>
            <w:tcW w:w="1081" w:type="dxa"/>
            <w:tcBorders>
              <w:bottom w:val="single" w:sz="4" w:space="0" w:color="auto"/>
            </w:tcBorders>
            <w:vAlign w:val="center"/>
          </w:tcPr>
          <w:p w14:paraId="1B2A95CD" w14:textId="7A7FA418"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668</w:t>
            </w:r>
          </w:p>
        </w:tc>
        <w:tc>
          <w:tcPr>
            <w:tcW w:w="1080" w:type="dxa"/>
            <w:tcBorders>
              <w:top w:val="nil"/>
              <w:left w:val="nil"/>
              <w:bottom w:val="single" w:sz="4" w:space="0" w:color="auto"/>
              <w:right w:val="nil"/>
            </w:tcBorders>
            <w:vAlign w:val="center"/>
          </w:tcPr>
          <w:p w14:paraId="4BC18E72" w14:textId="22806E6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416</w:t>
            </w:r>
          </w:p>
        </w:tc>
        <w:tc>
          <w:tcPr>
            <w:tcW w:w="1080" w:type="dxa"/>
            <w:tcBorders>
              <w:bottom w:val="single" w:sz="4" w:space="0" w:color="auto"/>
            </w:tcBorders>
            <w:vAlign w:val="center"/>
          </w:tcPr>
          <w:p w14:paraId="5B82955C" w14:textId="2CA4962D"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23</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342</w:t>
            </w:r>
          </w:p>
        </w:tc>
        <w:tc>
          <w:tcPr>
            <w:tcW w:w="1080" w:type="dxa"/>
            <w:tcBorders>
              <w:bottom w:val="single" w:sz="4" w:space="0" w:color="auto"/>
            </w:tcBorders>
            <w:vAlign w:val="center"/>
          </w:tcPr>
          <w:p w14:paraId="3BA8E47B" w14:textId="05AF5888"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98</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792</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59521866" w14:textId="56ED48DD"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608</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275</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3D7EF977" w14:textId="41B40752"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4B352019" w14:textId="68253AD6"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r>
      <w:tr w:rsidR="00E70748" w:rsidRPr="0090764C" w14:paraId="00C32849" w14:textId="77777777" w:rsidTr="002E156E">
        <w:trPr>
          <w:trHeight w:val="64"/>
        </w:trPr>
        <w:tc>
          <w:tcPr>
            <w:tcW w:w="2405" w:type="dxa"/>
            <w:vAlign w:val="bottom"/>
          </w:tcPr>
          <w:p w14:paraId="0D093CCE" w14:textId="77777777" w:rsidR="002E156E" w:rsidRPr="0090764C" w:rsidRDefault="002E156E" w:rsidP="002E156E">
            <w:pPr>
              <w:tabs>
                <w:tab w:val="left" w:pos="1890"/>
              </w:tabs>
              <w:ind w:right="-108"/>
              <w:rPr>
                <w:rFonts w:ascii="Arial" w:hAnsi="Arial" w:cs="Arial"/>
                <w:color w:val="auto"/>
                <w:sz w:val="16"/>
                <w:szCs w:val="16"/>
              </w:rPr>
            </w:pPr>
          </w:p>
        </w:tc>
        <w:tc>
          <w:tcPr>
            <w:tcW w:w="1078" w:type="dxa"/>
            <w:tcBorders>
              <w:top w:val="single" w:sz="4" w:space="0" w:color="auto"/>
            </w:tcBorders>
            <w:vAlign w:val="bottom"/>
          </w:tcPr>
          <w:p w14:paraId="366E6535" w14:textId="77777777" w:rsidR="002E156E" w:rsidRPr="0090764C" w:rsidRDefault="002E156E" w:rsidP="002E156E">
            <w:pPr>
              <w:ind w:right="-72" w:hanging="64"/>
              <w:jc w:val="right"/>
              <w:rPr>
                <w:rFonts w:ascii="Arial" w:hAnsi="Arial" w:cs="Arial"/>
                <w:color w:val="auto"/>
                <w:sz w:val="16"/>
                <w:szCs w:val="16"/>
              </w:rPr>
            </w:pPr>
          </w:p>
        </w:tc>
        <w:tc>
          <w:tcPr>
            <w:tcW w:w="1081" w:type="dxa"/>
            <w:tcBorders>
              <w:top w:val="single" w:sz="4" w:space="0" w:color="auto"/>
            </w:tcBorders>
            <w:vAlign w:val="bottom"/>
          </w:tcPr>
          <w:p w14:paraId="442D68D6" w14:textId="77777777" w:rsidR="002E156E" w:rsidRPr="0090764C" w:rsidRDefault="002E156E" w:rsidP="002E156E">
            <w:pPr>
              <w:ind w:right="-72" w:hanging="64"/>
              <w:jc w:val="right"/>
              <w:rPr>
                <w:rFonts w:ascii="Arial" w:eastAsia="Arial" w:hAnsi="Arial" w:cs="Arial"/>
                <w:color w:val="auto"/>
                <w:sz w:val="16"/>
                <w:szCs w:val="16"/>
              </w:rPr>
            </w:pPr>
          </w:p>
        </w:tc>
        <w:tc>
          <w:tcPr>
            <w:tcW w:w="1080" w:type="dxa"/>
            <w:tcBorders>
              <w:top w:val="single" w:sz="4" w:space="0" w:color="auto"/>
            </w:tcBorders>
            <w:vAlign w:val="bottom"/>
          </w:tcPr>
          <w:p w14:paraId="1D1BB7A1"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bottom"/>
          </w:tcPr>
          <w:p w14:paraId="4B6065D1" w14:textId="77777777" w:rsidR="002E156E" w:rsidRPr="0090764C" w:rsidRDefault="002E156E" w:rsidP="002E156E">
            <w:pPr>
              <w:ind w:right="-72" w:hanging="64"/>
              <w:jc w:val="right"/>
              <w:rPr>
                <w:rFonts w:ascii="Arial" w:hAnsi="Arial" w:cs="Arial"/>
                <w:color w:val="auto"/>
                <w:sz w:val="16"/>
                <w:szCs w:val="16"/>
              </w:rPr>
            </w:pPr>
          </w:p>
        </w:tc>
        <w:tc>
          <w:tcPr>
            <w:tcW w:w="1079" w:type="dxa"/>
            <w:tcBorders>
              <w:top w:val="single" w:sz="4" w:space="0" w:color="auto"/>
            </w:tcBorders>
            <w:vAlign w:val="bottom"/>
          </w:tcPr>
          <w:p w14:paraId="4C2EE3F5"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tcBorders>
              <w:top w:val="single" w:sz="4" w:space="0" w:color="auto"/>
            </w:tcBorders>
            <w:vAlign w:val="bottom"/>
          </w:tcPr>
          <w:p w14:paraId="3DEC1076"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24404C45"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bottom"/>
          </w:tcPr>
          <w:p w14:paraId="51BABEE5"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043A2A24"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466F5D7A"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3961E637"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7BC99E19" w14:textId="77777777" w:rsidR="002E156E" w:rsidRPr="0090764C" w:rsidRDefault="002E156E" w:rsidP="002E156E">
            <w:pPr>
              <w:ind w:right="-72" w:hanging="64"/>
              <w:jc w:val="right"/>
              <w:rPr>
                <w:rFonts w:ascii="Arial" w:hAnsi="Arial" w:cs="Arial"/>
                <w:color w:val="auto"/>
                <w:sz w:val="16"/>
                <w:szCs w:val="16"/>
              </w:rPr>
            </w:pPr>
          </w:p>
        </w:tc>
      </w:tr>
      <w:tr w:rsidR="00E70748" w:rsidRPr="0090764C" w14:paraId="248E22C0" w14:textId="77777777" w:rsidTr="002E156E">
        <w:trPr>
          <w:trHeight w:val="20"/>
        </w:trPr>
        <w:tc>
          <w:tcPr>
            <w:tcW w:w="2405" w:type="dxa"/>
            <w:vAlign w:val="bottom"/>
          </w:tcPr>
          <w:p w14:paraId="59ED2E18" w14:textId="77777777" w:rsidR="002E156E" w:rsidRPr="0090764C"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Total</w:t>
            </w:r>
          </w:p>
        </w:tc>
        <w:tc>
          <w:tcPr>
            <w:tcW w:w="1078" w:type="dxa"/>
            <w:vAlign w:val="center"/>
          </w:tcPr>
          <w:p w14:paraId="7B0E23AF" w14:textId="7623C51C"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875</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273</w:t>
            </w:r>
          </w:p>
        </w:tc>
        <w:tc>
          <w:tcPr>
            <w:tcW w:w="1081" w:type="dxa"/>
            <w:vAlign w:val="center"/>
          </w:tcPr>
          <w:p w14:paraId="687BFB7D" w14:textId="7095B9DE"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659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137</w:t>
            </w:r>
          </w:p>
        </w:tc>
        <w:tc>
          <w:tcPr>
            <w:tcW w:w="1080" w:type="dxa"/>
            <w:vAlign w:val="center"/>
          </w:tcPr>
          <w:p w14:paraId="776BE19E" w14:textId="4D79E5EA"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54</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951</w:t>
            </w:r>
          </w:p>
        </w:tc>
        <w:tc>
          <w:tcPr>
            <w:tcW w:w="1080" w:type="dxa"/>
            <w:vAlign w:val="center"/>
          </w:tcPr>
          <w:p w14:paraId="00BB6A3B" w14:textId="6C4E5D54"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570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710</w:t>
            </w:r>
          </w:p>
        </w:tc>
        <w:tc>
          <w:tcPr>
            <w:tcW w:w="1079" w:type="dxa"/>
            <w:vAlign w:val="center"/>
          </w:tcPr>
          <w:p w14:paraId="30E7086A" w14:textId="22BA7225"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332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857</w:t>
            </w:r>
          </w:p>
        </w:tc>
        <w:tc>
          <w:tcPr>
            <w:tcW w:w="1081" w:type="dxa"/>
            <w:vAlign w:val="center"/>
          </w:tcPr>
          <w:p w14:paraId="2A3AA014" w14:textId="44035D6E"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297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360</w:t>
            </w:r>
          </w:p>
        </w:tc>
        <w:tc>
          <w:tcPr>
            <w:tcW w:w="1080" w:type="dxa"/>
            <w:tcBorders>
              <w:left w:val="nil"/>
              <w:right w:val="nil"/>
            </w:tcBorders>
            <w:vAlign w:val="center"/>
          </w:tcPr>
          <w:p w14:paraId="261BEEE1" w14:textId="67E0F274"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26</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102</w:t>
            </w:r>
          </w:p>
        </w:tc>
        <w:tc>
          <w:tcPr>
            <w:tcW w:w="1080" w:type="dxa"/>
            <w:vAlign w:val="center"/>
          </w:tcPr>
          <w:p w14:paraId="18A7F423" w14:textId="13F25954"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512</w:t>
            </w:r>
          </w:p>
        </w:tc>
        <w:tc>
          <w:tcPr>
            <w:tcW w:w="1080" w:type="dxa"/>
            <w:vAlign w:val="center"/>
          </w:tcPr>
          <w:p w14:paraId="7E4D9BFE" w14:textId="7D64766E"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98</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792</w:t>
            </w:r>
            <w:r w:rsidRPr="0090764C">
              <w:rPr>
                <w:rFonts w:ascii="Arial" w:eastAsia="Browallia New" w:hAnsi="Arial" w:cs="Arial"/>
                <w:color w:val="auto"/>
                <w:sz w:val="16"/>
                <w:szCs w:val="16"/>
              </w:rPr>
              <w:t>)</w:t>
            </w:r>
          </w:p>
        </w:tc>
        <w:tc>
          <w:tcPr>
            <w:tcW w:w="1080" w:type="dxa"/>
            <w:vAlign w:val="center"/>
          </w:tcPr>
          <w:p w14:paraId="02666D74" w14:textId="30B500A7"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608</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275</w:t>
            </w:r>
            <w:r w:rsidRPr="0090764C">
              <w:rPr>
                <w:rFonts w:ascii="Arial" w:eastAsia="Browallia New" w:hAnsi="Arial" w:cs="Arial"/>
                <w:color w:val="auto"/>
                <w:sz w:val="16"/>
                <w:szCs w:val="16"/>
              </w:rPr>
              <w:t>)</w:t>
            </w:r>
          </w:p>
        </w:tc>
        <w:tc>
          <w:tcPr>
            <w:tcW w:w="1080" w:type="dxa"/>
            <w:vAlign w:val="center"/>
          </w:tcPr>
          <w:p w14:paraId="2E81B4E9" w14:textId="3E3134F3"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190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391</w:t>
            </w:r>
          </w:p>
        </w:tc>
        <w:tc>
          <w:tcPr>
            <w:tcW w:w="1080" w:type="dxa"/>
            <w:vAlign w:val="center"/>
          </w:tcPr>
          <w:p w14:paraId="41062A36" w14:textId="41F4E2F9"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958</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444</w:t>
            </w:r>
          </w:p>
        </w:tc>
      </w:tr>
      <w:tr w:rsidR="00E70748" w:rsidRPr="0090764C" w14:paraId="521C5504" w14:textId="77777777" w:rsidTr="002E156E">
        <w:trPr>
          <w:trHeight w:val="20"/>
        </w:trPr>
        <w:tc>
          <w:tcPr>
            <w:tcW w:w="2405" w:type="dxa"/>
            <w:vAlign w:val="bottom"/>
          </w:tcPr>
          <w:p w14:paraId="3D6BE926" w14:textId="660ADD4E" w:rsidR="002E156E"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Gain from fair value adjustment</w:t>
            </w:r>
          </w:p>
          <w:p w14:paraId="407B6472" w14:textId="7CA39D6E" w:rsidR="002E156E" w:rsidRPr="0090764C" w:rsidRDefault="002E156E" w:rsidP="002E156E">
            <w:pPr>
              <w:tabs>
                <w:tab w:val="left" w:pos="1890"/>
              </w:tabs>
              <w:ind w:left="-102" w:right="-108"/>
              <w:rPr>
                <w:rFonts w:ascii="Arial" w:hAnsi="Arial" w:cs="Arial"/>
                <w:color w:val="auto"/>
                <w:sz w:val="16"/>
                <w:szCs w:val="16"/>
              </w:rPr>
            </w:pPr>
            <w:r>
              <w:rPr>
                <w:rFonts w:ascii="Arial" w:hAnsi="Arial" w:cs="Arial"/>
                <w:color w:val="auto"/>
                <w:sz w:val="16"/>
                <w:szCs w:val="16"/>
              </w:rPr>
              <w:t xml:space="preserve">   </w:t>
            </w:r>
            <w:r w:rsidRPr="0090764C">
              <w:rPr>
                <w:rFonts w:ascii="Arial" w:hAnsi="Arial" w:cs="Arial"/>
                <w:color w:val="auto"/>
                <w:sz w:val="16"/>
                <w:szCs w:val="16"/>
              </w:rPr>
              <w:t>of investment property</w:t>
            </w:r>
          </w:p>
        </w:tc>
        <w:tc>
          <w:tcPr>
            <w:tcW w:w="1078" w:type="dxa"/>
            <w:vAlign w:val="center"/>
          </w:tcPr>
          <w:p w14:paraId="1456FC42" w14:textId="77777777" w:rsidR="002E156E" w:rsidRPr="0090764C" w:rsidRDefault="002E156E" w:rsidP="002E156E">
            <w:pPr>
              <w:ind w:right="-72" w:hanging="64"/>
              <w:jc w:val="right"/>
              <w:rPr>
                <w:rFonts w:ascii="Arial" w:eastAsia="Browallia New" w:hAnsi="Arial" w:cs="Arial"/>
                <w:color w:val="auto"/>
                <w:sz w:val="16"/>
                <w:szCs w:val="16"/>
              </w:rPr>
            </w:pPr>
          </w:p>
          <w:p w14:paraId="58C93B3C" w14:textId="20F4D184"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657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492</w:t>
            </w:r>
          </w:p>
        </w:tc>
        <w:tc>
          <w:tcPr>
            <w:tcW w:w="1081" w:type="dxa"/>
            <w:vAlign w:val="center"/>
          </w:tcPr>
          <w:p w14:paraId="51368C09" w14:textId="77777777" w:rsidR="002E156E" w:rsidRPr="0090764C" w:rsidRDefault="002E156E" w:rsidP="002E156E">
            <w:pPr>
              <w:ind w:right="-72" w:hanging="64"/>
              <w:jc w:val="right"/>
              <w:rPr>
                <w:rFonts w:ascii="Arial" w:eastAsia="Browallia New" w:hAnsi="Arial" w:cs="Arial"/>
                <w:color w:val="auto"/>
                <w:sz w:val="16"/>
                <w:szCs w:val="16"/>
              </w:rPr>
            </w:pPr>
          </w:p>
          <w:p w14:paraId="3AF25420" w14:textId="59ACB207"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vAlign w:val="center"/>
          </w:tcPr>
          <w:p w14:paraId="4802F83C" w14:textId="77777777" w:rsidR="002E156E" w:rsidRPr="0090764C" w:rsidRDefault="002E156E" w:rsidP="002E156E">
            <w:pPr>
              <w:ind w:right="-72" w:hanging="64"/>
              <w:jc w:val="right"/>
              <w:rPr>
                <w:rFonts w:ascii="Arial" w:eastAsia="Browallia New" w:hAnsi="Arial" w:cs="Arial"/>
                <w:color w:val="auto"/>
                <w:sz w:val="16"/>
                <w:szCs w:val="16"/>
              </w:rPr>
            </w:pPr>
          </w:p>
          <w:p w14:paraId="7D92159B" w14:textId="1B55DCC3"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vAlign w:val="center"/>
          </w:tcPr>
          <w:p w14:paraId="61F5E32B" w14:textId="77777777" w:rsidR="002E156E" w:rsidRPr="0090764C" w:rsidRDefault="002E156E" w:rsidP="002E156E">
            <w:pPr>
              <w:ind w:right="-72" w:hanging="64"/>
              <w:jc w:val="right"/>
              <w:rPr>
                <w:rFonts w:ascii="Arial" w:eastAsia="Browallia New" w:hAnsi="Arial" w:cs="Arial"/>
                <w:color w:val="auto"/>
                <w:sz w:val="16"/>
                <w:szCs w:val="16"/>
              </w:rPr>
            </w:pPr>
          </w:p>
          <w:p w14:paraId="6853CE2C" w14:textId="0AFB3390"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79" w:type="dxa"/>
            <w:vAlign w:val="center"/>
          </w:tcPr>
          <w:p w14:paraId="1F058DBD" w14:textId="77777777" w:rsidR="002E156E" w:rsidRPr="0090764C" w:rsidRDefault="002E156E" w:rsidP="002E156E">
            <w:pPr>
              <w:ind w:right="-72" w:hanging="64"/>
              <w:jc w:val="right"/>
              <w:rPr>
                <w:rFonts w:ascii="Arial" w:eastAsia="Browallia New" w:hAnsi="Arial" w:cs="Arial"/>
                <w:color w:val="auto"/>
                <w:sz w:val="16"/>
                <w:szCs w:val="16"/>
              </w:rPr>
            </w:pPr>
          </w:p>
          <w:p w14:paraId="7219595B" w14:textId="331B4CB3"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1" w:type="dxa"/>
            <w:vAlign w:val="center"/>
          </w:tcPr>
          <w:p w14:paraId="21D683FD" w14:textId="77777777" w:rsidR="002E156E" w:rsidRPr="0090764C" w:rsidRDefault="002E156E" w:rsidP="002E156E">
            <w:pPr>
              <w:ind w:right="-72" w:hanging="64"/>
              <w:jc w:val="right"/>
              <w:rPr>
                <w:rFonts w:ascii="Arial" w:eastAsia="Browallia New" w:hAnsi="Arial" w:cs="Arial"/>
                <w:color w:val="auto"/>
                <w:sz w:val="16"/>
                <w:szCs w:val="16"/>
              </w:rPr>
            </w:pPr>
          </w:p>
          <w:p w14:paraId="5185DD10" w14:textId="3D923510"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left w:val="nil"/>
              <w:right w:val="nil"/>
            </w:tcBorders>
            <w:vAlign w:val="center"/>
          </w:tcPr>
          <w:p w14:paraId="323D6B5C" w14:textId="77777777" w:rsidR="002E156E" w:rsidRPr="0090764C" w:rsidRDefault="002E156E" w:rsidP="002E156E">
            <w:pPr>
              <w:ind w:right="-72" w:hanging="64"/>
              <w:jc w:val="right"/>
              <w:rPr>
                <w:rFonts w:ascii="Arial" w:eastAsia="Browallia New" w:hAnsi="Arial" w:cs="Arial"/>
                <w:color w:val="auto"/>
                <w:sz w:val="16"/>
                <w:szCs w:val="16"/>
              </w:rPr>
            </w:pPr>
          </w:p>
          <w:p w14:paraId="177E82F6" w14:textId="794C7AD7"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vAlign w:val="center"/>
          </w:tcPr>
          <w:p w14:paraId="3528FAB5" w14:textId="77777777" w:rsidR="002E156E" w:rsidRPr="0090764C" w:rsidRDefault="002E156E" w:rsidP="002E156E">
            <w:pPr>
              <w:ind w:right="-72" w:hanging="64"/>
              <w:jc w:val="right"/>
              <w:rPr>
                <w:rFonts w:ascii="Arial" w:eastAsia="Browallia New" w:hAnsi="Arial" w:cs="Arial"/>
                <w:color w:val="auto"/>
                <w:sz w:val="16"/>
                <w:szCs w:val="16"/>
              </w:rPr>
            </w:pPr>
          </w:p>
          <w:p w14:paraId="6B72CA2B" w14:textId="0026BCC3"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vAlign w:val="center"/>
          </w:tcPr>
          <w:p w14:paraId="073FFBD0" w14:textId="77777777" w:rsidR="002E156E" w:rsidRPr="0090764C" w:rsidRDefault="002E156E" w:rsidP="002E156E">
            <w:pPr>
              <w:ind w:right="-72" w:hanging="64"/>
              <w:jc w:val="right"/>
              <w:rPr>
                <w:rFonts w:ascii="Arial" w:eastAsia="Browallia New" w:hAnsi="Arial" w:cs="Arial"/>
                <w:color w:val="auto"/>
                <w:sz w:val="16"/>
                <w:szCs w:val="16"/>
              </w:rPr>
            </w:pPr>
          </w:p>
          <w:p w14:paraId="2DC2B34E" w14:textId="3CAC01E6"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vAlign w:val="center"/>
          </w:tcPr>
          <w:p w14:paraId="647490F2" w14:textId="77777777" w:rsidR="002E156E" w:rsidRPr="0090764C" w:rsidRDefault="002E156E" w:rsidP="002E156E">
            <w:pPr>
              <w:ind w:right="-72" w:hanging="64"/>
              <w:jc w:val="right"/>
              <w:rPr>
                <w:rFonts w:ascii="Arial" w:eastAsia="Browallia New" w:hAnsi="Arial" w:cs="Arial"/>
                <w:color w:val="auto"/>
                <w:sz w:val="16"/>
                <w:szCs w:val="16"/>
              </w:rPr>
            </w:pPr>
          </w:p>
          <w:p w14:paraId="21658F87" w14:textId="66E98115"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vAlign w:val="center"/>
          </w:tcPr>
          <w:p w14:paraId="0B76FCB0" w14:textId="77777777" w:rsidR="002E156E" w:rsidRPr="0090764C" w:rsidRDefault="002E156E" w:rsidP="002E156E">
            <w:pPr>
              <w:ind w:right="-72" w:hanging="64"/>
              <w:jc w:val="right"/>
              <w:rPr>
                <w:rFonts w:ascii="Arial" w:eastAsia="Browallia New" w:hAnsi="Arial" w:cs="Arial"/>
                <w:color w:val="auto"/>
                <w:sz w:val="16"/>
                <w:szCs w:val="16"/>
              </w:rPr>
            </w:pPr>
          </w:p>
          <w:p w14:paraId="503FFFDD" w14:textId="563B0F6D"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657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492</w:t>
            </w:r>
          </w:p>
        </w:tc>
        <w:tc>
          <w:tcPr>
            <w:tcW w:w="1080" w:type="dxa"/>
            <w:vAlign w:val="center"/>
          </w:tcPr>
          <w:p w14:paraId="43410366" w14:textId="77777777" w:rsidR="002E156E" w:rsidRPr="0090764C" w:rsidRDefault="002E156E" w:rsidP="002E156E">
            <w:pPr>
              <w:ind w:right="-72" w:hanging="64"/>
              <w:jc w:val="right"/>
              <w:rPr>
                <w:rFonts w:ascii="Arial" w:eastAsia="Browallia New" w:hAnsi="Arial" w:cs="Arial"/>
                <w:color w:val="auto"/>
                <w:sz w:val="16"/>
                <w:szCs w:val="16"/>
              </w:rPr>
            </w:pPr>
          </w:p>
          <w:p w14:paraId="4247A89D" w14:textId="302C3AA5"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r>
      <w:tr w:rsidR="00E70748" w:rsidRPr="0090764C" w14:paraId="042A407E" w14:textId="77777777" w:rsidTr="002E156E">
        <w:trPr>
          <w:trHeight w:val="20"/>
        </w:trPr>
        <w:tc>
          <w:tcPr>
            <w:tcW w:w="2405" w:type="dxa"/>
            <w:vAlign w:val="bottom"/>
          </w:tcPr>
          <w:p w14:paraId="59770473" w14:textId="77777777" w:rsidR="002E156E" w:rsidRPr="0090764C"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Interest income</w:t>
            </w:r>
          </w:p>
        </w:tc>
        <w:tc>
          <w:tcPr>
            <w:tcW w:w="1078" w:type="dxa"/>
            <w:vAlign w:val="center"/>
          </w:tcPr>
          <w:p w14:paraId="45F29202" w14:textId="05BDA2A1"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99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790</w:t>
            </w:r>
          </w:p>
        </w:tc>
        <w:tc>
          <w:tcPr>
            <w:tcW w:w="1081" w:type="dxa"/>
            <w:vAlign w:val="center"/>
          </w:tcPr>
          <w:p w14:paraId="05D83597" w14:textId="39F0384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102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772</w:t>
            </w:r>
          </w:p>
        </w:tc>
        <w:tc>
          <w:tcPr>
            <w:tcW w:w="1080" w:type="dxa"/>
            <w:vAlign w:val="center"/>
          </w:tcPr>
          <w:p w14:paraId="528C93AF" w14:textId="296DFE4E"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108</w:t>
            </w:r>
          </w:p>
        </w:tc>
        <w:tc>
          <w:tcPr>
            <w:tcW w:w="1080" w:type="dxa"/>
            <w:vAlign w:val="center"/>
          </w:tcPr>
          <w:p w14:paraId="760A7265" w14:textId="42E081DD"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132</w:t>
            </w:r>
          </w:p>
        </w:tc>
        <w:tc>
          <w:tcPr>
            <w:tcW w:w="1079" w:type="dxa"/>
            <w:vAlign w:val="center"/>
          </w:tcPr>
          <w:p w14:paraId="09D37405" w14:textId="50E6BCF1"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097</w:t>
            </w:r>
          </w:p>
        </w:tc>
        <w:tc>
          <w:tcPr>
            <w:tcW w:w="1081" w:type="dxa"/>
            <w:vAlign w:val="center"/>
          </w:tcPr>
          <w:p w14:paraId="1016A9E1" w14:textId="43F21802"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356</w:t>
            </w:r>
          </w:p>
        </w:tc>
        <w:tc>
          <w:tcPr>
            <w:tcW w:w="1080" w:type="dxa"/>
            <w:vAlign w:val="center"/>
          </w:tcPr>
          <w:p w14:paraId="507FC9D8" w14:textId="4879CB3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4</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764</w:t>
            </w:r>
          </w:p>
        </w:tc>
        <w:tc>
          <w:tcPr>
            <w:tcW w:w="1080" w:type="dxa"/>
            <w:vAlign w:val="center"/>
          </w:tcPr>
          <w:p w14:paraId="516F4AA5" w14:textId="5955E414"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035</w:t>
            </w:r>
          </w:p>
        </w:tc>
        <w:tc>
          <w:tcPr>
            <w:tcW w:w="1080" w:type="dxa"/>
            <w:vAlign w:val="center"/>
          </w:tcPr>
          <w:p w14:paraId="358F7A5A" w14:textId="559E3D0B"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104</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811</w:t>
            </w:r>
            <w:r w:rsidRPr="0090764C">
              <w:rPr>
                <w:rFonts w:ascii="Arial" w:eastAsia="Browallia New" w:hAnsi="Arial" w:cs="Arial"/>
                <w:color w:val="auto"/>
                <w:sz w:val="16"/>
                <w:szCs w:val="16"/>
              </w:rPr>
              <w:t>)</w:t>
            </w:r>
          </w:p>
        </w:tc>
        <w:tc>
          <w:tcPr>
            <w:tcW w:w="1080" w:type="dxa"/>
            <w:vAlign w:val="center"/>
          </w:tcPr>
          <w:p w14:paraId="5C55A370" w14:textId="32C5D45D"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104</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720</w:t>
            </w:r>
            <w:r w:rsidRPr="0090764C">
              <w:rPr>
                <w:rFonts w:ascii="Arial" w:eastAsia="Browallia New" w:hAnsi="Arial" w:cs="Arial"/>
                <w:color w:val="auto"/>
                <w:sz w:val="16"/>
                <w:szCs w:val="16"/>
              </w:rPr>
              <w:t>)</w:t>
            </w:r>
          </w:p>
        </w:tc>
        <w:tc>
          <w:tcPr>
            <w:tcW w:w="1080" w:type="dxa"/>
            <w:vAlign w:val="center"/>
          </w:tcPr>
          <w:p w14:paraId="5C6BEA3C" w14:textId="6550E4CC"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948</w:t>
            </w:r>
          </w:p>
        </w:tc>
        <w:tc>
          <w:tcPr>
            <w:tcW w:w="1080" w:type="dxa"/>
            <w:vAlign w:val="center"/>
          </w:tcPr>
          <w:p w14:paraId="3305E4E0" w14:textId="01292BDB"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575</w:t>
            </w:r>
          </w:p>
        </w:tc>
      </w:tr>
      <w:tr w:rsidR="00E70748" w:rsidRPr="0090764C" w14:paraId="51845818" w14:textId="77777777" w:rsidTr="002E156E">
        <w:trPr>
          <w:trHeight w:val="20"/>
        </w:trPr>
        <w:tc>
          <w:tcPr>
            <w:tcW w:w="2405" w:type="dxa"/>
            <w:vAlign w:val="bottom"/>
          </w:tcPr>
          <w:p w14:paraId="63F8D074" w14:textId="77777777" w:rsidR="002E156E" w:rsidRPr="0090764C"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Other income</w:t>
            </w:r>
          </w:p>
        </w:tc>
        <w:tc>
          <w:tcPr>
            <w:tcW w:w="1078" w:type="dxa"/>
            <w:tcBorders>
              <w:bottom w:val="single" w:sz="4" w:space="0" w:color="auto"/>
            </w:tcBorders>
            <w:vAlign w:val="center"/>
          </w:tcPr>
          <w:p w14:paraId="5B61D233" w14:textId="605981EB"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35</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523</w:t>
            </w:r>
          </w:p>
        </w:tc>
        <w:tc>
          <w:tcPr>
            <w:tcW w:w="1081" w:type="dxa"/>
            <w:tcBorders>
              <w:bottom w:val="single" w:sz="4" w:space="0" w:color="auto"/>
            </w:tcBorders>
            <w:vAlign w:val="center"/>
          </w:tcPr>
          <w:p w14:paraId="52C9C31F" w14:textId="614F88FC"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264</w:t>
            </w:r>
          </w:p>
        </w:tc>
        <w:tc>
          <w:tcPr>
            <w:tcW w:w="1080" w:type="dxa"/>
            <w:tcBorders>
              <w:bottom w:val="single" w:sz="4" w:space="0" w:color="auto"/>
            </w:tcBorders>
            <w:vAlign w:val="center"/>
          </w:tcPr>
          <w:p w14:paraId="214F58E0" w14:textId="21DFA27E"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023</w:t>
            </w:r>
          </w:p>
        </w:tc>
        <w:tc>
          <w:tcPr>
            <w:tcW w:w="1080" w:type="dxa"/>
            <w:tcBorders>
              <w:bottom w:val="single" w:sz="4" w:space="0" w:color="auto"/>
            </w:tcBorders>
            <w:vAlign w:val="center"/>
          </w:tcPr>
          <w:p w14:paraId="7C115054" w14:textId="7AA6CAF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23</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002</w:t>
            </w:r>
          </w:p>
        </w:tc>
        <w:tc>
          <w:tcPr>
            <w:tcW w:w="1079" w:type="dxa"/>
            <w:tcBorders>
              <w:bottom w:val="single" w:sz="4" w:space="0" w:color="auto"/>
            </w:tcBorders>
            <w:vAlign w:val="center"/>
          </w:tcPr>
          <w:p w14:paraId="3F43A73E" w14:textId="1882F48F"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540</w:t>
            </w:r>
          </w:p>
        </w:tc>
        <w:tc>
          <w:tcPr>
            <w:tcW w:w="1081" w:type="dxa"/>
            <w:tcBorders>
              <w:bottom w:val="single" w:sz="4" w:space="0" w:color="auto"/>
            </w:tcBorders>
            <w:vAlign w:val="center"/>
          </w:tcPr>
          <w:p w14:paraId="2173D1C3" w14:textId="34BD0DB7"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785</w:t>
            </w:r>
          </w:p>
        </w:tc>
        <w:tc>
          <w:tcPr>
            <w:tcW w:w="1080" w:type="dxa"/>
            <w:tcBorders>
              <w:top w:val="nil"/>
              <w:left w:val="nil"/>
              <w:bottom w:val="single" w:sz="4" w:space="0" w:color="auto"/>
              <w:right w:val="nil"/>
            </w:tcBorders>
            <w:vAlign w:val="center"/>
          </w:tcPr>
          <w:p w14:paraId="7342F051" w14:textId="11E69E6F"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6A0A4264" w14:textId="05E3CE36"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26A1F6FB" w14:textId="4E11AF0B"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26</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129</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2E8CD04E" w14:textId="7DE1B29B"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26</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130</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6B2000FF" w14:textId="0018BC29"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957</w:t>
            </w:r>
          </w:p>
        </w:tc>
        <w:tc>
          <w:tcPr>
            <w:tcW w:w="1080" w:type="dxa"/>
            <w:tcBorders>
              <w:bottom w:val="single" w:sz="4" w:space="0" w:color="auto"/>
            </w:tcBorders>
            <w:vAlign w:val="center"/>
          </w:tcPr>
          <w:p w14:paraId="45D32D79" w14:textId="589412AA"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921</w:t>
            </w:r>
          </w:p>
        </w:tc>
      </w:tr>
      <w:tr w:rsidR="00E70748" w:rsidRPr="0090764C" w14:paraId="73FEBC87" w14:textId="77777777" w:rsidTr="002E156E">
        <w:trPr>
          <w:trHeight w:val="20"/>
        </w:trPr>
        <w:tc>
          <w:tcPr>
            <w:tcW w:w="2405" w:type="dxa"/>
            <w:vAlign w:val="bottom"/>
          </w:tcPr>
          <w:p w14:paraId="5D346217"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tcBorders>
              <w:top w:val="single" w:sz="4" w:space="0" w:color="auto"/>
            </w:tcBorders>
            <w:vAlign w:val="center"/>
          </w:tcPr>
          <w:p w14:paraId="3DA3F03C"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tcBorders>
              <w:top w:val="single" w:sz="4" w:space="0" w:color="auto"/>
            </w:tcBorders>
            <w:vAlign w:val="center"/>
          </w:tcPr>
          <w:p w14:paraId="55440C81"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2EA0A17B"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635FC5BF" w14:textId="77777777" w:rsidR="002E156E" w:rsidRPr="0090764C" w:rsidRDefault="002E156E" w:rsidP="002E156E">
            <w:pPr>
              <w:ind w:right="-72" w:hanging="64"/>
              <w:jc w:val="right"/>
              <w:rPr>
                <w:rFonts w:ascii="Arial" w:eastAsia="Browallia New" w:hAnsi="Arial" w:cs="Arial"/>
                <w:color w:val="auto"/>
                <w:sz w:val="16"/>
                <w:szCs w:val="16"/>
              </w:rPr>
            </w:pPr>
          </w:p>
        </w:tc>
        <w:tc>
          <w:tcPr>
            <w:tcW w:w="1079" w:type="dxa"/>
            <w:tcBorders>
              <w:top w:val="single" w:sz="4" w:space="0" w:color="auto"/>
            </w:tcBorders>
            <w:vAlign w:val="center"/>
          </w:tcPr>
          <w:p w14:paraId="6C3216F6"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tcBorders>
              <w:top w:val="single" w:sz="4" w:space="0" w:color="auto"/>
            </w:tcBorders>
            <w:vAlign w:val="center"/>
          </w:tcPr>
          <w:p w14:paraId="58A7CEC1"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38B3B7D4"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61A00134"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525B02C7"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088672CC"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28EEC22B"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6A9BBF17" w14:textId="77777777" w:rsidR="002E156E" w:rsidRPr="0090764C" w:rsidRDefault="002E156E" w:rsidP="002E156E">
            <w:pPr>
              <w:ind w:right="-72" w:hanging="64"/>
              <w:jc w:val="right"/>
              <w:rPr>
                <w:rFonts w:ascii="Arial" w:eastAsia="Browallia New" w:hAnsi="Arial" w:cs="Arial"/>
                <w:color w:val="auto"/>
                <w:sz w:val="16"/>
                <w:szCs w:val="16"/>
              </w:rPr>
            </w:pPr>
          </w:p>
        </w:tc>
      </w:tr>
      <w:tr w:rsidR="00E70748" w:rsidRPr="0090764C" w14:paraId="40AFC0A8" w14:textId="77777777" w:rsidTr="002E156E">
        <w:trPr>
          <w:trHeight w:val="20"/>
        </w:trPr>
        <w:tc>
          <w:tcPr>
            <w:tcW w:w="2405" w:type="dxa"/>
            <w:vAlign w:val="bottom"/>
          </w:tcPr>
          <w:p w14:paraId="0E938BD2" w14:textId="77777777" w:rsidR="002E156E" w:rsidRPr="0090764C"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Total revenues</w:t>
            </w:r>
          </w:p>
        </w:tc>
        <w:tc>
          <w:tcPr>
            <w:tcW w:w="1078" w:type="dxa"/>
            <w:tcBorders>
              <w:bottom w:val="single" w:sz="4" w:space="0" w:color="auto"/>
            </w:tcBorders>
            <w:vAlign w:val="center"/>
          </w:tcPr>
          <w:p w14:paraId="4D67A5AB" w14:textId="52725EE9"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668</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078</w:t>
            </w:r>
          </w:p>
        </w:tc>
        <w:tc>
          <w:tcPr>
            <w:tcW w:w="1081" w:type="dxa"/>
            <w:tcBorders>
              <w:bottom w:val="single" w:sz="4" w:space="0" w:color="auto"/>
            </w:tcBorders>
            <w:vAlign w:val="center"/>
          </w:tcPr>
          <w:p w14:paraId="1C4B7BAC" w14:textId="7688EA3F"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794</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173</w:t>
            </w:r>
          </w:p>
        </w:tc>
        <w:tc>
          <w:tcPr>
            <w:tcW w:w="1080" w:type="dxa"/>
            <w:tcBorders>
              <w:bottom w:val="single" w:sz="4" w:space="0" w:color="auto"/>
            </w:tcBorders>
            <w:vAlign w:val="center"/>
          </w:tcPr>
          <w:p w14:paraId="16D43434" w14:textId="61C8D17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62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082</w:t>
            </w:r>
          </w:p>
        </w:tc>
        <w:tc>
          <w:tcPr>
            <w:tcW w:w="1080" w:type="dxa"/>
            <w:tcBorders>
              <w:bottom w:val="single" w:sz="4" w:space="0" w:color="auto"/>
            </w:tcBorders>
            <w:vAlign w:val="center"/>
          </w:tcPr>
          <w:p w14:paraId="65E363A3" w14:textId="03A0C6B6"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593</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844</w:t>
            </w:r>
          </w:p>
        </w:tc>
        <w:tc>
          <w:tcPr>
            <w:tcW w:w="1079" w:type="dxa"/>
            <w:tcBorders>
              <w:bottom w:val="single" w:sz="4" w:space="0" w:color="auto"/>
            </w:tcBorders>
            <w:vAlign w:val="center"/>
          </w:tcPr>
          <w:p w14:paraId="5F725F9F" w14:textId="2A4563B5"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335</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494</w:t>
            </w:r>
          </w:p>
        </w:tc>
        <w:tc>
          <w:tcPr>
            <w:tcW w:w="1081" w:type="dxa"/>
            <w:tcBorders>
              <w:bottom w:val="single" w:sz="4" w:space="0" w:color="auto"/>
            </w:tcBorders>
            <w:vAlign w:val="center"/>
          </w:tcPr>
          <w:p w14:paraId="41CB36D2" w14:textId="6148B1BD"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299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501</w:t>
            </w:r>
          </w:p>
        </w:tc>
        <w:tc>
          <w:tcPr>
            <w:tcW w:w="1080" w:type="dxa"/>
            <w:tcBorders>
              <w:bottom w:val="single" w:sz="4" w:space="0" w:color="auto"/>
            </w:tcBorders>
            <w:vAlign w:val="center"/>
          </w:tcPr>
          <w:p w14:paraId="2C02EAE2" w14:textId="5C9A24F6"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866</w:t>
            </w:r>
          </w:p>
        </w:tc>
        <w:tc>
          <w:tcPr>
            <w:tcW w:w="1080" w:type="dxa"/>
            <w:tcBorders>
              <w:bottom w:val="single" w:sz="4" w:space="0" w:color="auto"/>
            </w:tcBorders>
            <w:vAlign w:val="center"/>
          </w:tcPr>
          <w:p w14:paraId="06F9BCB7" w14:textId="37A3FBE5"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42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547</w:t>
            </w:r>
          </w:p>
        </w:tc>
        <w:tc>
          <w:tcPr>
            <w:tcW w:w="1080" w:type="dxa"/>
            <w:tcBorders>
              <w:bottom w:val="single" w:sz="4" w:space="0" w:color="auto"/>
            </w:tcBorders>
            <w:vAlign w:val="center"/>
          </w:tcPr>
          <w:p w14:paraId="35C97F70" w14:textId="3259E9CB"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229</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732</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0E2AC60E" w14:textId="240A2CF2"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739</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125</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19FCBCD0" w14:textId="0EAF182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866</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788</w:t>
            </w:r>
          </w:p>
        </w:tc>
        <w:tc>
          <w:tcPr>
            <w:tcW w:w="1080" w:type="dxa"/>
            <w:tcBorders>
              <w:bottom w:val="single" w:sz="4" w:space="0" w:color="auto"/>
            </w:tcBorders>
            <w:vAlign w:val="center"/>
          </w:tcPr>
          <w:p w14:paraId="0FE4341C" w14:textId="7F86F202"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990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940</w:t>
            </w:r>
          </w:p>
        </w:tc>
      </w:tr>
      <w:tr w:rsidR="00E70748" w:rsidRPr="0090764C" w14:paraId="1C616F00" w14:textId="77777777" w:rsidTr="002E156E">
        <w:trPr>
          <w:trHeight w:val="63"/>
        </w:trPr>
        <w:tc>
          <w:tcPr>
            <w:tcW w:w="2405" w:type="dxa"/>
            <w:vAlign w:val="bottom"/>
          </w:tcPr>
          <w:p w14:paraId="317EC67F"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tcBorders>
              <w:top w:val="single" w:sz="4" w:space="0" w:color="auto"/>
            </w:tcBorders>
            <w:vAlign w:val="bottom"/>
          </w:tcPr>
          <w:p w14:paraId="6791CB54" w14:textId="77777777" w:rsidR="002E156E" w:rsidRPr="0090764C" w:rsidRDefault="002E156E" w:rsidP="002E156E">
            <w:pPr>
              <w:ind w:right="-72" w:hanging="64"/>
              <w:jc w:val="right"/>
              <w:rPr>
                <w:rFonts w:ascii="Arial" w:hAnsi="Arial" w:cs="Arial"/>
                <w:color w:val="auto"/>
                <w:sz w:val="16"/>
                <w:szCs w:val="16"/>
              </w:rPr>
            </w:pPr>
          </w:p>
        </w:tc>
        <w:tc>
          <w:tcPr>
            <w:tcW w:w="1081" w:type="dxa"/>
            <w:tcBorders>
              <w:top w:val="single" w:sz="4" w:space="0" w:color="auto"/>
            </w:tcBorders>
            <w:vAlign w:val="bottom"/>
          </w:tcPr>
          <w:p w14:paraId="5F324382" w14:textId="77777777" w:rsidR="002E156E" w:rsidRPr="0090764C" w:rsidRDefault="002E156E" w:rsidP="002E156E">
            <w:pPr>
              <w:tabs>
                <w:tab w:val="decimal" w:pos="893"/>
              </w:tabs>
              <w:ind w:right="-72" w:hanging="64"/>
              <w:jc w:val="right"/>
              <w:rPr>
                <w:rFonts w:ascii="Arial" w:hAnsi="Arial" w:cs="Arial"/>
                <w:color w:val="auto"/>
                <w:sz w:val="16"/>
                <w:szCs w:val="16"/>
              </w:rPr>
            </w:pPr>
          </w:p>
        </w:tc>
        <w:tc>
          <w:tcPr>
            <w:tcW w:w="1080" w:type="dxa"/>
            <w:tcBorders>
              <w:top w:val="single" w:sz="4" w:space="0" w:color="auto"/>
            </w:tcBorders>
            <w:vAlign w:val="bottom"/>
          </w:tcPr>
          <w:p w14:paraId="2654C4F2"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bottom"/>
          </w:tcPr>
          <w:p w14:paraId="1D142EEA" w14:textId="77777777" w:rsidR="002E156E" w:rsidRPr="0090764C" w:rsidRDefault="002E156E" w:rsidP="002E156E">
            <w:pPr>
              <w:ind w:right="-72" w:hanging="64"/>
              <w:jc w:val="right"/>
              <w:rPr>
                <w:rFonts w:ascii="Arial" w:hAnsi="Arial" w:cs="Arial"/>
                <w:color w:val="auto"/>
                <w:sz w:val="16"/>
                <w:szCs w:val="16"/>
              </w:rPr>
            </w:pPr>
          </w:p>
        </w:tc>
        <w:tc>
          <w:tcPr>
            <w:tcW w:w="1079" w:type="dxa"/>
            <w:tcBorders>
              <w:top w:val="single" w:sz="4" w:space="0" w:color="auto"/>
            </w:tcBorders>
            <w:vAlign w:val="bottom"/>
          </w:tcPr>
          <w:p w14:paraId="2A5886EC"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tcBorders>
              <w:top w:val="single" w:sz="4" w:space="0" w:color="auto"/>
            </w:tcBorders>
            <w:vAlign w:val="bottom"/>
          </w:tcPr>
          <w:p w14:paraId="213CE341"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37E6EE16"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bottom"/>
          </w:tcPr>
          <w:p w14:paraId="314881AF"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45A3D92F"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39CFCC45"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73DC57FE"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67289ED0" w14:textId="77777777" w:rsidR="002E156E" w:rsidRPr="0090764C" w:rsidRDefault="002E156E" w:rsidP="002E156E">
            <w:pPr>
              <w:tabs>
                <w:tab w:val="decimal" w:pos="893"/>
              </w:tabs>
              <w:ind w:right="-72" w:hanging="64"/>
              <w:jc w:val="right"/>
              <w:rPr>
                <w:rFonts w:ascii="Arial" w:eastAsia="Arial" w:hAnsi="Arial" w:cs="Arial"/>
                <w:color w:val="auto"/>
                <w:sz w:val="16"/>
                <w:szCs w:val="16"/>
              </w:rPr>
            </w:pPr>
          </w:p>
        </w:tc>
      </w:tr>
      <w:tr w:rsidR="00E70748" w:rsidRPr="0090764C" w14:paraId="25AC553A" w14:textId="77777777" w:rsidTr="002E156E">
        <w:trPr>
          <w:trHeight w:val="20"/>
        </w:trPr>
        <w:tc>
          <w:tcPr>
            <w:tcW w:w="2405" w:type="dxa"/>
            <w:vAlign w:val="bottom"/>
          </w:tcPr>
          <w:p w14:paraId="60EC19E1" w14:textId="77777777" w:rsidR="002E156E" w:rsidRPr="0090764C" w:rsidRDefault="002E156E" w:rsidP="002E156E">
            <w:pPr>
              <w:tabs>
                <w:tab w:val="left" w:pos="1890"/>
              </w:tabs>
              <w:ind w:left="-102" w:right="-108"/>
              <w:rPr>
                <w:rFonts w:ascii="Arial" w:hAnsi="Arial" w:cs="Arial"/>
                <w:b/>
                <w:bCs/>
                <w:color w:val="auto"/>
                <w:sz w:val="16"/>
                <w:szCs w:val="16"/>
              </w:rPr>
            </w:pPr>
            <w:r w:rsidRPr="0090764C">
              <w:rPr>
                <w:rFonts w:ascii="Arial" w:hAnsi="Arial" w:cs="Arial"/>
                <w:b/>
                <w:bCs/>
                <w:color w:val="auto"/>
                <w:sz w:val="16"/>
                <w:szCs w:val="16"/>
              </w:rPr>
              <w:t xml:space="preserve">Reportable segment </w:t>
            </w:r>
            <w:r w:rsidRPr="0090764C">
              <w:rPr>
                <w:rFonts w:ascii="Arial" w:hAnsi="Arial" w:cs="Arial"/>
                <w:b/>
                <w:bCs/>
                <w:color w:val="auto"/>
                <w:sz w:val="16"/>
                <w:szCs w:val="16"/>
              </w:rPr>
              <w:br/>
              <w:t xml:space="preserve">   profit (loss) before</w:t>
            </w:r>
          </w:p>
        </w:tc>
        <w:tc>
          <w:tcPr>
            <w:tcW w:w="1078" w:type="dxa"/>
            <w:vAlign w:val="bottom"/>
          </w:tcPr>
          <w:p w14:paraId="5CA9C67F" w14:textId="77777777" w:rsidR="002E156E" w:rsidRPr="0090764C" w:rsidRDefault="002E156E" w:rsidP="002E156E">
            <w:pPr>
              <w:ind w:right="-72" w:hanging="64"/>
              <w:jc w:val="right"/>
              <w:rPr>
                <w:rFonts w:ascii="Arial" w:hAnsi="Arial" w:cs="Arial"/>
                <w:color w:val="auto"/>
                <w:sz w:val="16"/>
                <w:szCs w:val="16"/>
              </w:rPr>
            </w:pPr>
          </w:p>
        </w:tc>
        <w:tc>
          <w:tcPr>
            <w:tcW w:w="1081" w:type="dxa"/>
            <w:vAlign w:val="bottom"/>
          </w:tcPr>
          <w:p w14:paraId="7830D657"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049BD081"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689A92F1" w14:textId="77777777" w:rsidR="002E156E" w:rsidRPr="0090764C" w:rsidRDefault="002E156E" w:rsidP="002E156E">
            <w:pPr>
              <w:ind w:right="-72" w:hanging="64"/>
              <w:jc w:val="right"/>
              <w:rPr>
                <w:rFonts w:ascii="Arial" w:hAnsi="Arial" w:cs="Arial"/>
                <w:color w:val="auto"/>
                <w:sz w:val="16"/>
                <w:szCs w:val="16"/>
              </w:rPr>
            </w:pPr>
          </w:p>
        </w:tc>
        <w:tc>
          <w:tcPr>
            <w:tcW w:w="1079" w:type="dxa"/>
            <w:vAlign w:val="bottom"/>
          </w:tcPr>
          <w:p w14:paraId="0D041C98"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vAlign w:val="bottom"/>
          </w:tcPr>
          <w:p w14:paraId="71C99C0D"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5E749EB3"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3AF91C28"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01BA104A"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5A0F8D9F"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21B8E315"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4CEC70B3" w14:textId="77777777" w:rsidR="002E156E" w:rsidRPr="0090764C" w:rsidRDefault="002E156E" w:rsidP="002E156E">
            <w:pPr>
              <w:ind w:right="-72" w:hanging="64"/>
              <w:jc w:val="right"/>
              <w:rPr>
                <w:rFonts w:ascii="Arial" w:eastAsia="Arial" w:hAnsi="Arial" w:cs="Arial"/>
                <w:color w:val="auto"/>
                <w:sz w:val="16"/>
                <w:szCs w:val="16"/>
              </w:rPr>
            </w:pPr>
          </w:p>
        </w:tc>
      </w:tr>
      <w:tr w:rsidR="00E70748" w:rsidRPr="0090764C" w14:paraId="7A103F99" w14:textId="77777777" w:rsidTr="002E156E">
        <w:trPr>
          <w:trHeight w:val="20"/>
        </w:trPr>
        <w:tc>
          <w:tcPr>
            <w:tcW w:w="2405" w:type="dxa"/>
            <w:vAlign w:val="bottom"/>
          </w:tcPr>
          <w:p w14:paraId="5F4E4F83" w14:textId="77777777" w:rsidR="002E156E" w:rsidRPr="0090764C" w:rsidRDefault="002E156E" w:rsidP="002E156E">
            <w:pPr>
              <w:tabs>
                <w:tab w:val="left" w:pos="1890"/>
              </w:tabs>
              <w:ind w:left="-102" w:right="-108"/>
              <w:rPr>
                <w:rFonts w:ascii="Arial" w:hAnsi="Arial" w:cs="Arial"/>
                <w:b/>
                <w:bCs/>
                <w:color w:val="auto"/>
                <w:sz w:val="16"/>
                <w:szCs w:val="16"/>
              </w:rPr>
            </w:pPr>
            <w:r w:rsidRPr="0090764C">
              <w:rPr>
                <w:rFonts w:ascii="Arial" w:hAnsi="Arial" w:cs="Arial"/>
                <w:b/>
                <w:bCs/>
                <w:color w:val="auto"/>
                <w:sz w:val="16"/>
                <w:szCs w:val="16"/>
              </w:rPr>
              <w:t xml:space="preserve">   income tax</w:t>
            </w:r>
          </w:p>
        </w:tc>
        <w:tc>
          <w:tcPr>
            <w:tcW w:w="1078" w:type="dxa"/>
            <w:vAlign w:val="center"/>
          </w:tcPr>
          <w:p w14:paraId="5A4D2C54" w14:textId="3835D6D9"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151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296</w:t>
            </w:r>
          </w:p>
        </w:tc>
        <w:tc>
          <w:tcPr>
            <w:tcW w:w="1081" w:type="dxa"/>
            <w:vAlign w:val="center"/>
          </w:tcPr>
          <w:p w14:paraId="5DAA8741" w14:textId="3918E4FC"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34</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756</w:t>
            </w:r>
            <w:r w:rsidRPr="0090764C">
              <w:rPr>
                <w:rFonts w:ascii="Arial" w:eastAsia="Browallia New" w:hAnsi="Arial" w:cs="Arial"/>
                <w:color w:val="auto"/>
                <w:sz w:val="16"/>
                <w:szCs w:val="16"/>
              </w:rPr>
              <w:t>)</w:t>
            </w:r>
          </w:p>
        </w:tc>
        <w:tc>
          <w:tcPr>
            <w:tcW w:w="1080" w:type="dxa"/>
            <w:vAlign w:val="center"/>
          </w:tcPr>
          <w:p w14:paraId="7213A24D" w14:textId="3F1B5F3C"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34</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811</w:t>
            </w:r>
            <w:r w:rsidRPr="0090764C">
              <w:rPr>
                <w:rFonts w:ascii="Arial" w:eastAsia="Browallia New" w:hAnsi="Arial" w:cs="Arial"/>
                <w:color w:val="auto"/>
                <w:sz w:val="16"/>
                <w:szCs w:val="16"/>
              </w:rPr>
              <w:t>)</w:t>
            </w:r>
          </w:p>
        </w:tc>
        <w:tc>
          <w:tcPr>
            <w:tcW w:w="1080" w:type="dxa"/>
            <w:vAlign w:val="center"/>
          </w:tcPr>
          <w:p w14:paraId="76464E11" w14:textId="3E46AD48"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53</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294</w:t>
            </w:r>
            <w:r w:rsidRPr="0090764C">
              <w:rPr>
                <w:rFonts w:ascii="Arial" w:eastAsia="Browallia New" w:hAnsi="Arial" w:cs="Arial"/>
                <w:color w:val="auto"/>
                <w:sz w:val="16"/>
                <w:szCs w:val="16"/>
              </w:rPr>
              <w:t>)</w:t>
            </w:r>
          </w:p>
        </w:tc>
        <w:tc>
          <w:tcPr>
            <w:tcW w:w="1079" w:type="dxa"/>
            <w:vAlign w:val="center"/>
          </w:tcPr>
          <w:p w14:paraId="022DEA2D" w14:textId="1C0C8A7B"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63</w:t>
            </w:r>
            <w:r>
              <w:rPr>
                <w:rFonts w:ascii="Arial" w:eastAsia="Browallia New" w:hAnsi="Arial" w:cs="Arial"/>
                <w:color w:val="auto"/>
                <w:sz w:val="16"/>
                <w:szCs w:val="16"/>
              </w:rPr>
              <w:t>,</w:t>
            </w:r>
            <w:r w:rsidR="00E70748" w:rsidRPr="00E70748">
              <w:rPr>
                <w:rFonts w:ascii="Arial" w:eastAsia="Browallia New" w:hAnsi="Arial" w:cs="Arial"/>
                <w:color w:val="auto"/>
                <w:sz w:val="16"/>
                <w:szCs w:val="16"/>
              </w:rPr>
              <w:t>987</w:t>
            </w:r>
            <w:r w:rsidRPr="0090764C">
              <w:rPr>
                <w:rFonts w:ascii="Arial" w:eastAsia="Browallia New" w:hAnsi="Arial" w:cs="Arial"/>
                <w:color w:val="auto"/>
                <w:sz w:val="16"/>
                <w:szCs w:val="16"/>
              </w:rPr>
              <w:t>)</w:t>
            </w:r>
          </w:p>
        </w:tc>
        <w:tc>
          <w:tcPr>
            <w:tcW w:w="1081" w:type="dxa"/>
            <w:vAlign w:val="center"/>
          </w:tcPr>
          <w:p w14:paraId="367D6789" w14:textId="4EE75750"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78</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758</w:t>
            </w:r>
            <w:r w:rsidRPr="0090764C">
              <w:rPr>
                <w:rFonts w:ascii="Arial" w:eastAsia="Browallia New" w:hAnsi="Arial" w:cs="Arial"/>
                <w:color w:val="auto"/>
                <w:sz w:val="16"/>
                <w:szCs w:val="16"/>
              </w:rPr>
              <w:t>)</w:t>
            </w:r>
          </w:p>
        </w:tc>
        <w:tc>
          <w:tcPr>
            <w:tcW w:w="1080" w:type="dxa"/>
            <w:vAlign w:val="center"/>
          </w:tcPr>
          <w:p w14:paraId="03F9CC8A" w14:textId="49B249C8"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338</w:t>
            </w:r>
          </w:p>
        </w:tc>
        <w:tc>
          <w:tcPr>
            <w:tcW w:w="1080" w:type="dxa"/>
            <w:vAlign w:val="center"/>
          </w:tcPr>
          <w:p w14:paraId="2128857A" w14:textId="56E5B3FD"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974</w:t>
            </w:r>
          </w:p>
        </w:tc>
        <w:tc>
          <w:tcPr>
            <w:tcW w:w="1080" w:type="dxa"/>
            <w:vAlign w:val="center"/>
          </w:tcPr>
          <w:p w14:paraId="2A956DC4" w14:textId="7F930F17"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141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654</w:t>
            </w:r>
          </w:p>
        </w:tc>
        <w:tc>
          <w:tcPr>
            <w:tcW w:w="1080" w:type="dxa"/>
            <w:vAlign w:val="center"/>
          </w:tcPr>
          <w:p w14:paraId="41A0C6E1" w14:textId="65D2CDF7"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42</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139</w:t>
            </w:r>
            <w:r w:rsidRPr="0090764C">
              <w:rPr>
                <w:rFonts w:ascii="Arial" w:eastAsia="Browallia New" w:hAnsi="Arial" w:cs="Arial"/>
                <w:color w:val="auto"/>
                <w:sz w:val="16"/>
                <w:szCs w:val="16"/>
              </w:rPr>
              <w:t>)</w:t>
            </w:r>
          </w:p>
        </w:tc>
        <w:tc>
          <w:tcPr>
            <w:tcW w:w="1080" w:type="dxa"/>
            <w:vAlign w:val="center"/>
          </w:tcPr>
          <w:p w14:paraId="4FFA74F0" w14:textId="42B27965"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197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490</w:t>
            </w:r>
          </w:p>
        </w:tc>
        <w:tc>
          <w:tcPr>
            <w:tcW w:w="1080" w:type="dxa"/>
            <w:vAlign w:val="center"/>
          </w:tcPr>
          <w:p w14:paraId="5664F4CD" w14:textId="02D96F37"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206</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973</w:t>
            </w:r>
            <w:r w:rsidRPr="0090764C">
              <w:rPr>
                <w:rFonts w:ascii="Arial" w:eastAsia="Browallia New" w:hAnsi="Arial" w:cs="Arial"/>
                <w:color w:val="auto"/>
                <w:sz w:val="16"/>
                <w:szCs w:val="16"/>
              </w:rPr>
              <w:t>)</w:t>
            </w:r>
          </w:p>
        </w:tc>
      </w:tr>
      <w:tr w:rsidR="00E70748" w:rsidRPr="0090764C" w14:paraId="74BF6156" w14:textId="77777777" w:rsidTr="002E156E">
        <w:trPr>
          <w:trHeight w:val="20"/>
        </w:trPr>
        <w:tc>
          <w:tcPr>
            <w:tcW w:w="2405" w:type="dxa"/>
            <w:vAlign w:val="bottom"/>
          </w:tcPr>
          <w:p w14:paraId="5C64DCB2"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vAlign w:val="bottom"/>
          </w:tcPr>
          <w:p w14:paraId="24738C48" w14:textId="77777777" w:rsidR="002E156E" w:rsidRPr="0090764C" w:rsidRDefault="002E156E" w:rsidP="002E156E">
            <w:pPr>
              <w:ind w:right="-72" w:hanging="64"/>
              <w:jc w:val="right"/>
              <w:rPr>
                <w:rFonts w:ascii="Arial" w:hAnsi="Arial" w:cs="Arial"/>
                <w:color w:val="auto"/>
                <w:sz w:val="16"/>
                <w:szCs w:val="16"/>
              </w:rPr>
            </w:pPr>
          </w:p>
        </w:tc>
        <w:tc>
          <w:tcPr>
            <w:tcW w:w="1081" w:type="dxa"/>
            <w:vAlign w:val="bottom"/>
          </w:tcPr>
          <w:p w14:paraId="7FD9640B" w14:textId="77777777" w:rsidR="002E156E" w:rsidRPr="0090764C" w:rsidRDefault="002E156E" w:rsidP="002E156E">
            <w:pPr>
              <w:tabs>
                <w:tab w:val="decimal" w:pos="893"/>
              </w:tabs>
              <w:ind w:right="-72" w:hanging="64"/>
              <w:jc w:val="right"/>
              <w:rPr>
                <w:rFonts w:ascii="Arial" w:hAnsi="Arial" w:cs="Arial"/>
                <w:color w:val="auto"/>
                <w:sz w:val="16"/>
                <w:szCs w:val="16"/>
              </w:rPr>
            </w:pPr>
          </w:p>
        </w:tc>
        <w:tc>
          <w:tcPr>
            <w:tcW w:w="1080" w:type="dxa"/>
            <w:vAlign w:val="bottom"/>
          </w:tcPr>
          <w:p w14:paraId="51DFFB8C"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18C205F3" w14:textId="77777777" w:rsidR="002E156E" w:rsidRPr="0090764C" w:rsidRDefault="002E156E" w:rsidP="002E156E">
            <w:pPr>
              <w:ind w:right="-72" w:hanging="64"/>
              <w:jc w:val="right"/>
              <w:rPr>
                <w:rFonts w:ascii="Arial" w:hAnsi="Arial" w:cs="Arial"/>
                <w:color w:val="auto"/>
                <w:sz w:val="16"/>
                <w:szCs w:val="16"/>
              </w:rPr>
            </w:pPr>
          </w:p>
        </w:tc>
        <w:tc>
          <w:tcPr>
            <w:tcW w:w="1079" w:type="dxa"/>
            <w:vAlign w:val="bottom"/>
          </w:tcPr>
          <w:p w14:paraId="666AF7D1"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vAlign w:val="bottom"/>
          </w:tcPr>
          <w:p w14:paraId="30B20423"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38558C2E"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44EF95E8"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3656ACEA"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3634595C"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1154FBC9" w14:textId="27BE22C3"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044C0DF0" w14:textId="77777777" w:rsidR="002E156E" w:rsidRPr="0090764C" w:rsidRDefault="002E156E" w:rsidP="002E156E">
            <w:pPr>
              <w:tabs>
                <w:tab w:val="decimal" w:pos="893"/>
              </w:tabs>
              <w:ind w:right="-72" w:hanging="64"/>
              <w:jc w:val="right"/>
              <w:rPr>
                <w:rFonts w:ascii="Arial" w:eastAsia="Arial" w:hAnsi="Arial" w:cs="Arial"/>
                <w:color w:val="auto"/>
                <w:sz w:val="16"/>
                <w:szCs w:val="16"/>
              </w:rPr>
            </w:pPr>
          </w:p>
        </w:tc>
      </w:tr>
      <w:tr w:rsidR="00E70748" w:rsidRPr="0090764C" w14:paraId="1726524E" w14:textId="77777777" w:rsidTr="002E156E">
        <w:trPr>
          <w:trHeight w:val="20"/>
        </w:trPr>
        <w:tc>
          <w:tcPr>
            <w:tcW w:w="2405" w:type="dxa"/>
            <w:vAlign w:val="bottom"/>
          </w:tcPr>
          <w:p w14:paraId="6D062670" w14:textId="443B20D8" w:rsidR="002E156E" w:rsidRPr="0090764C"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Income tax benefit (expense)</w:t>
            </w:r>
          </w:p>
        </w:tc>
        <w:tc>
          <w:tcPr>
            <w:tcW w:w="1078" w:type="dxa"/>
            <w:vAlign w:val="bottom"/>
          </w:tcPr>
          <w:p w14:paraId="1FFD7CD1" w14:textId="77777777" w:rsidR="002E156E" w:rsidRPr="0090764C" w:rsidRDefault="002E156E" w:rsidP="002E156E">
            <w:pPr>
              <w:ind w:right="-72" w:hanging="64"/>
              <w:jc w:val="right"/>
              <w:rPr>
                <w:rFonts w:ascii="Arial" w:hAnsi="Arial" w:cs="Arial"/>
                <w:color w:val="auto"/>
                <w:sz w:val="16"/>
                <w:szCs w:val="16"/>
              </w:rPr>
            </w:pPr>
          </w:p>
        </w:tc>
        <w:tc>
          <w:tcPr>
            <w:tcW w:w="1081" w:type="dxa"/>
            <w:vAlign w:val="bottom"/>
          </w:tcPr>
          <w:p w14:paraId="5AAA2794"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4CBD47CF"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1478B162" w14:textId="77777777" w:rsidR="002E156E" w:rsidRPr="0090764C" w:rsidRDefault="002E156E" w:rsidP="002E156E">
            <w:pPr>
              <w:ind w:right="-72" w:hanging="64"/>
              <w:jc w:val="right"/>
              <w:rPr>
                <w:rFonts w:ascii="Arial" w:hAnsi="Arial" w:cs="Arial"/>
                <w:color w:val="auto"/>
                <w:sz w:val="16"/>
                <w:szCs w:val="16"/>
              </w:rPr>
            </w:pPr>
          </w:p>
        </w:tc>
        <w:tc>
          <w:tcPr>
            <w:tcW w:w="1079" w:type="dxa"/>
            <w:vAlign w:val="bottom"/>
          </w:tcPr>
          <w:p w14:paraId="7539C6A1"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vAlign w:val="bottom"/>
          </w:tcPr>
          <w:p w14:paraId="4485FA03"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62D511BD"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231678E5"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3028BEFC"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2633A290" w14:textId="77777777" w:rsidR="002E156E" w:rsidRPr="0090764C" w:rsidRDefault="002E156E" w:rsidP="002E156E">
            <w:pPr>
              <w:ind w:right="-72" w:hanging="64"/>
              <w:jc w:val="right"/>
              <w:rPr>
                <w:rFonts w:ascii="Arial" w:hAnsi="Arial" w:cs="Arial"/>
                <w:color w:val="auto"/>
                <w:sz w:val="16"/>
                <w:szCs w:val="16"/>
              </w:rPr>
            </w:pPr>
          </w:p>
        </w:tc>
        <w:tc>
          <w:tcPr>
            <w:tcW w:w="1080" w:type="dxa"/>
            <w:tcBorders>
              <w:bottom w:val="single" w:sz="4" w:space="0" w:color="auto"/>
            </w:tcBorders>
            <w:vAlign w:val="center"/>
          </w:tcPr>
          <w:p w14:paraId="25F04010" w14:textId="1F9E8B8A"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179</w:t>
            </w:r>
            <w:r>
              <w:rPr>
                <w:rFonts w:ascii="Arial" w:eastAsia="Browallia New" w:hAnsi="Arial" w:cs="Arial"/>
                <w:color w:val="auto"/>
                <w:sz w:val="16"/>
                <w:szCs w:val="16"/>
              </w:rPr>
              <w:t>,</w:t>
            </w:r>
            <w:r w:rsidR="00E70748" w:rsidRPr="00E70748">
              <w:rPr>
                <w:rFonts w:ascii="Arial" w:eastAsia="Browallia New" w:hAnsi="Arial" w:cs="Arial"/>
                <w:color w:val="auto"/>
                <w:sz w:val="16"/>
                <w:szCs w:val="16"/>
              </w:rPr>
              <w:t>886</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0CD65FCF" w14:textId="01DA1BE3"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9</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069</w:t>
            </w:r>
            <w:r w:rsidRPr="0090764C">
              <w:rPr>
                <w:rFonts w:ascii="Arial" w:eastAsia="Browallia New" w:hAnsi="Arial" w:cs="Arial"/>
                <w:color w:val="auto"/>
                <w:sz w:val="16"/>
                <w:szCs w:val="16"/>
              </w:rPr>
              <w:t>)</w:t>
            </w:r>
          </w:p>
        </w:tc>
      </w:tr>
      <w:tr w:rsidR="00E70748" w:rsidRPr="0090764C" w14:paraId="315D7278" w14:textId="77777777" w:rsidTr="002E156E">
        <w:trPr>
          <w:trHeight w:val="20"/>
        </w:trPr>
        <w:tc>
          <w:tcPr>
            <w:tcW w:w="2405" w:type="dxa"/>
            <w:vAlign w:val="bottom"/>
          </w:tcPr>
          <w:p w14:paraId="34304677"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vAlign w:val="bottom"/>
          </w:tcPr>
          <w:p w14:paraId="3B0C0BB0" w14:textId="77777777" w:rsidR="002E156E" w:rsidRPr="0090764C" w:rsidRDefault="002E156E" w:rsidP="002E156E">
            <w:pPr>
              <w:ind w:right="-72" w:hanging="64"/>
              <w:jc w:val="right"/>
              <w:rPr>
                <w:rFonts w:ascii="Arial" w:hAnsi="Arial" w:cs="Arial"/>
                <w:color w:val="auto"/>
                <w:sz w:val="16"/>
                <w:szCs w:val="16"/>
              </w:rPr>
            </w:pPr>
          </w:p>
        </w:tc>
        <w:tc>
          <w:tcPr>
            <w:tcW w:w="1081" w:type="dxa"/>
            <w:vAlign w:val="bottom"/>
          </w:tcPr>
          <w:p w14:paraId="58292B37" w14:textId="77777777" w:rsidR="002E156E" w:rsidRPr="0090764C" w:rsidRDefault="002E156E" w:rsidP="002E156E">
            <w:pPr>
              <w:tabs>
                <w:tab w:val="decimal" w:pos="893"/>
              </w:tabs>
              <w:ind w:right="-72" w:hanging="64"/>
              <w:jc w:val="right"/>
              <w:rPr>
                <w:rFonts w:ascii="Arial" w:hAnsi="Arial" w:cs="Arial"/>
                <w:color w:val="auto"/>
                <w:sz w:val="16"/>
                <w:szCs w:val="16"/>
              </w:rPr>
            </w:pPr>
          </w:p>
        </w:tc>
        <w:tc>
          <w:tcPr>
            <w:tcW w:w="1080" w:type="dxa"/>
            <w:vAlign w:val="bottom"/>
          </w:tcPr>
          <w:p w14:paraId="3E6BB360"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44CD2DE9" w14:textId="77777777" w:rsidR="002E156E" w:rsidRPr="0090764C" w:rsidRDefault="002E156E" w:rsidP="002E156E">
            <w:pPr>
              <w:ind w:right="-72" w:hanging="64"/>
              <w:jc w:val="right"/>
              <w:rPr>
                <w:rFonts w:ascii="Arial" w:hAnsi="Arial" w:cs="Arial"/>
                <w:color w:val="auto"/>
                <w:sz w:val="16"/>
                <w:szCs w:val="16"/>
              </w:rPr>
            </w:pPr>
          </w:p>
        </w:tc>
        <w:tc>
          <w:tcPr>
            <w:tcW w:w="1079" w:type="dxa"/>
            <w:vAlign w:val="bottom"/>
          </w:tcPr>
          <w:p w14:paraId="0E671ACA"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vAlign w:val="bottom"/>
          </w:tcPr>
          <w:p w14:paraId="247B7460"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2F2C5B2C"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53B267B9"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7E41FBA5"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445FE82B"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center"/>
          </w:tcPr>
          <w:p w14:paraId="2E5AA3F2" w14:textId="4781C5DA"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bottom"/>
          </w:tcPr>
          <w:p w14:paraId="66504B16" w14:textId="77777777" w:rsidR="002E156E" w:rsidRPr="0090764C" w:rsidRDefault="002E156E" w:rsidP="002E156E">
            <w:pPr>
              <w:ind w:right="-72" w:hanging="64"/>
              <w:jc w:val="right"/>
              <w:rPr>
                <w:rFonts w:ascii="Arial" w:hAnsi="Arial" w:cs="Arial"/>
                <w:color w:val="auto"/>
                <w:sz w:val="16"/>
                <w:szCs w:val="16"/>
              </w:rPr>
            </w:pPr>
          </w:p>
        </w:tc>
      </w:tr>
      <w:tr w:rsidR="00E70748" w:rsidRPr="0090764C" w14:paraId="0CFEE868" w14:textId="77777777" w:rsidTr="002E156E">
        <w:trPr>
          <w:trHeight w:val="20"/>
        </w:trPr>
        <w:tc>
          <w:tcPr>
            <w:tcW w:w="2405" w:type="dxa"/>
            <w:vAlign w:val="bottom"/>
          </w:tcPr>
          <w:p w14:paraId="68FD3983" w14:textId="77777777" w:rsidR="002E156E" w:rsidRPr="0090764C" w:rsidRDefault="002E156E" w:rsidP="002E156E">
            <w:pPr>
              <w:tabs>
                <w:tab w:val="left" w:pos="1890"/>
              </w:tabs>
              <w:ind w:left="-102" w:right="-108"/>
              <w:rPr>
                <w:rFonts w:ascii="Arial" w:hAnsi="Arial" w:cs="Arial"/>
                <w:b/>
                <w:bCs/>
                <w:color w:val="auto"/>
                <w:sz w:val="16"/>
                <w:szCs w:val="16"/>
              </w:rPr>
            </w:pPr>
            <w:r w:rsidRPr="0090764C">
              <w:rPr>
                <w:rFonts w:ascii="Arial" w:hAnsi="Arial" w:cs="Arial"/>
                <w:b/>
                <w:bCs/>
                <w:color w:val="auto"/>
                <w:sz w:val="16"/>
                <w:szCs w:val="16"/>
              </w:rPr>
              <w:t xml:space="preserve">Net </w:t>
            </w:r>
            <w:r w:rsidRPr="0090764C">
              <w:rPr>
                <w:rFonts w:ascii="Arial" w:hAnsi="Arial" w:cs="Arial"/>
                <w:b/>
                <w:bCs/>
                <w:color w:val="auto"/>
                <w:spacing w:val="-4"/>
                <w:sz w:val="16"/>
                <w:szCs w:val="16"/>
              </w:rPr>
              <w:t>loss for the period</w:t>
            </w:r>
          </w:p>
        </w:tc>
        <w:tc>
          <w:tcPr>
            <w:tcW w:w="1078" w:type="dxa"/>
            <w:vAlign w:val="bottom"/>
          </w:tcPr>
          <w:p w14:paraId="55944136" w14:textId="77777777" w:rsidR="002E156E" w:rsidRPr="0090764C" w:rsidRDefault="002E156E" w:rsidP="002E156E">
            <w:pPr>
              <w:ind w:right="-72" w:hanging="64"/>
              <w:jc w:val="right"/>
              <w:rPr>
                <w:rFonts w:ascii="Arial" w:hAnsi="Arial" w:cs="Arial"/>
                <w:color w:val="auto"/>
                <w:sz w:val="16"/>
                <w:szCs w:val="16"/>
              </w:rPr>
            </w:pPr>
          </w:p>
        </w:tc>
        <w:tc>
          <w:tcPr>
            <w:tcW w:w="1081" w:type="dxa"/>
            <w:vAlign w:val="bottom"/>
          </w:tcPr>
          <w:p w14:paraId="3396A0AA"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349E70C0"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3D584B2B" w14:textId="77777777" w:rsidR="002E156E" w:rsidRPr="0090764C" w:rsidRDefault="002E156E" w:rsidP="002E156E">
            <w:pPr>
              <w:ind w:right="-72" w:hanging="64"/>
              <w:jc w:val="right"/>
              <w:rPr>
                <w:rFonts w:ascii="Arial" w:hAnsi="Arial" w:cs="Arial"/>
                <w:color w:val="auto"/>
                <w:sz w:val="16"/>
                <w:szCs w:val="16"/>
              </w:rPr>
            </w:pPr>
          </w:p>
        </w:tc>
        <w:tc>
          <w:tcPr>
            <w:tcW w:w="1079" w:type="dxa"/>
            <w:vAlign w:val="bottom"/>
          </w:tcPr>
          <w:p w14:paraId="7F488D27" w14:textId="3B9A752C" w:rsidR="002E156E" w:rsidRPr="0090764C" w:rsidRDefault="002E156E" w:rsidP="002E156E">
            <w:pPr>
              <w:ind w:right="-72" w:hanging="64"/>
              <w:jc w:val="center"/>
              <w:rPr>
                <w:rFonts w:ascii="Arial" w:eastAsia="Browallia New" w:hAnsi="Arial" w:cs="Arial"/>
                <w:color w:val="auto"/>
                <w:sz w:val="16"/>
                <w:szCs w:val="16"/>
              </w:rPr>
            </w:pPr>
          </w:p>
        </w:tc>
        <w:tc>
          <w:tcPr>
            <w:tcW w:w="1081" w:type="dxa"/>
            <w:vAlign w:val="bottom"/>
          </w:tcPr>
          <w:p w14:paraId="1D5C1DE3"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71F345BC"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1CC726F3"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1F2DF040"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40669507" w14:textId="77777777" w:rsidR="002E156E" w:rsidRPr="0090764C" w:rsidRDefault="002E156E" w:rsidP="002E156E">
            <w:pPr>
              <w:ind w:right="-72" w:hanging="64"/>
              <w:jc w:val="right"/>
              <w:rPr>
                <w:rFonts w:ascii="Arial" w:hAnsi="Arial" w:cs="Arial"/>
                <w:color w:val="auto"/>
                <w:sz w:val="16"/>
                <w:szCs w:val="16"/>
              </w:rPr>
            </w:pPr>
          </w:p>
        </w:tc>
        <w:tc>
          <w:tcPr>
            <w:tcW w:w="1080" w:type="dxa"/>
            <w:tcBorders>
              <w:bottom w:val="single" w:sz="4" w:space="0" w:color="auto"/>
            </w:tcBorders>
            <w:vAlign w:val="center"/>
          </w:tcPr>
          <w:p w14:paraId="3A6FF5D9" w14:textId="00073F57" w:rsidR="002E156E" w:rsidRPr="0090764C" w:rsidRDefault="00E70748" w:rsidP="002E156E">
            <w:pPr>
              <w:ind w:right="-72" w:hanging="64"/>
              <w:jc w:val="right"/>
              <w:rPr>
                <w:rFonts w:ascii="Arial" w:eastAsia="Browallia New" w:hAnsi="Arial" w:cs="Arial"/>
                <w:color w:val="auto"/>
                <w:sz w:val="16"/>
                <w:szCs w:val="16"/>
                <w:cs/>
              </w:rPr>
            </w:pPr>
            <w:r w:rsidRPr="00E70748">
              <w:rPr>
                <w:rFonts w:ascii="Arial" w:eastAsia="Browallia New" w:hAnsi="Arial" w:cs="Arial"/>
                <w:color w:val="auto"/>
                <w:sz w:val="16"/>
                <w:szCs w:val="16"/>
              </w:rPr>
              <w:t>17</w:t>
            </w:r>
            <w:r w:rsidR="002E156E">
              <w:rPr>
                <w:rFonts w:ascii="Arial" w:eastAsia="Browallia New" w:hAnsi="Arial" w:cs="Arial"/>
                <w:color w:val="auto"/>
                <w:sz w:val="16"/>
                <w:szCs w:val="16"/>
              </w:rPr>
              <w:t>,</w:t>
            </w:r>
            <w:r w:rsidRPr="00E70748">
              <w:rPr>
                <w:rFonts w:ascii="Arial" w:eastAsia="Browallia New" w:hAnsi="Arial" w:cs="Arial"/>
                <w:color w:val="auto"/>
                <w:sz w:val="16"/>
                <w:szCs w:val="16"/>
              </w:rPr>
              <w:t>604</w:t>
            </w:r>
          </w:p>
        </w:tc>
        <w:tc>
          <w:tcPr>
            <w:tcW w:w="1080" w:type="dxa"/>
            <w:tcBorders>
              <w:bottom w:val="single" w:sz="4" w:space="0" w:color="auto"/>
            </w:tcBorders>
            <w:vAlign w:val="center"/>
          </w:tcPr>
          <w:p w14:paraId="74376A88" w14:textId="237D976E"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216</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042</w:t>
            </w:r>
            <w:r w:rsidRPr="0090764C">
              <w:rPr>
                <w:rFonts w:ascii="Arial" w:eastAsia="Browallia New" w:hAnsi="Arial" w:cs="Arial"/>
                <w:color w:val="auto"/>
                <w:sz w:val="16"/>
                <w:szCs w:val="16"/>
              </w:rPr>
              <w:t>)</w:t>
            </w:r>
          </w:p>
        </w:tc>
      </w:tr>
      <w:tr w:rsidR="00E70748" w:rsidRPr="0090764C" w14:paraId="5BD78C5E" w14:textId="77777777" w:rsidTr="002E156E">
        <w:trPr>
          <w:trHeight w:val="20"/>
        </w:trPr>
        <w:tc>
          <w:tcPr>
            <w:tcW w:w="2405" w:type="dxa"/>
            <w:vAlign w:val="bottom"/>
          </w:tcPr>
          <w:p w14:paraId="2A26A125" w14:textId="77777777" w:rsidR="002E156E" w:rsidRPr="0090764C" w:rsidRDefault="002E156E" w:rsidP="002E156E">
            <w:pPr>
              <w:tabs>
                <w:tab w:val="left" w:pos="1890"/>
              </w:tabs>
              <w:ind w:left="-102" w:right="-108"/>
              <w:rPr>
                <w:rFonts w:ascii="Arial" w:hAnsi="Arial" w:cs="Arial"/>
                <w:color w:val="auto"/>
                <w:sz w:val="16"/>
                <w:szCs w:val="16"/>
              </w:rPr>
            </w:pPr>
          </w:p>
        </w:tc>
        <w:tc>
          <w:tcPr>
            <w:tcW w:w="1078" w:type="dxa"/>
            <w:vAlign w:val="bottom"/>
          </w:tcPr>
          <w:p w14:paraId="2700C73C" w14:textId="77777777" w:rsidR="002E156E" w:rsidRPr="0090764C" w:rsidRDefault="002E156E" w:rsidP="002E156E">
            <w:pPr>
              <w:ind w:right="-72" w:hanging="64"/>
              <w:jc w:val="right"/>
              <w:rPr>
                <w:rFonts w:ascii="Arial" w:hAnsi="Arial" w:cs="Arial"/>
                <w:color w:val="auto"/>
                <w:sz w:val="16"/>
                <w:szCs w:val="16"/>
              </w:rPr>
            </w:pPr>
          </w:p>
        </w:tc>
        <w:tc>
          <w:tcPr>
            <w:tcW w:w="1081" w:type="dxa"/>
            <w:vAlign w:val="bottom"/>
          </w:tcPr>
          <w:p w14:paraId="63E80483"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57020CE0"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04B4CDD0" w14:textId="77777777" w:rsidR="002E156E" w:rsidRPr="0090764C" w:rsidRDefault="002E156E" w:rsidP="002E156E">
            <w:pPr>
              <w:ind w:right="-72" w:hanging="64"/>
              <w:jc w:val="right"/>
              <w:rPr>
                <w:rFonts w:ascii="Arial" w:hAnsi="Arial" w:cs="Arial"/>
                <w:color w:val="auto"/>
                <w:sz w:val="16"/>
                <w:szCs w:val="16"/>
              </w:rPr>
            </w:pPr>
          </w:p>
        </w:tc>
        <w:tc>
          <w:tcPr>
            <w:tcW w:w="1079" w:type="dxa"/>
            <w:vAlign w:val="bottom"/>
          </w:tcPr>
          <w:p w14:paraId="27484F46" w14:textId="2F8DEE8E" w:rsidR="002E156E" w:rsidRPr="0090764C" w:rsidRDefault="002E156E" w:rsidP="002E156E">
            <w:pPr>
              <w:ind w:right="-72" w:hanging="64"/>
              <w:jc w:val="right"/>
              <w:rPr>
                <w:rFonts w:ascii="Arial" w:eastAsia="Browallia New" w:hAnsi="Arial" w:cs="Arial"/>
                <w:color w:val="auto"/>
                <w:sz w:val="16"/>
                <w:szCs w:val="16"/>
              </w:rPr>
            </w:pPr>
          </w:p>
        </w:tc>
        <w:tc>
          <w:tcPr>
            <w:tcW w:w="1081" w:type="dxa"/>
            <w:vAlign w:val="bottom"/>
          </w:tcPr>
          <w:p w14:paraId="1C15F870"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11E8A985"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25BC1C13"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3C8DC6B1"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260C3A36" w14:textId="77777777" w:rsidR="002E156E" w:rsidRPr="0090764C" w:rsidRDefault="002E156E" w:rsidP="002E156E">
            <w:pPr>
              <w:ind w:right="-72" w:hanging="64"/>
              <w:jc w:val="right"/>
              <w:rPr>
                <w:rFonts w:ascii="Arial" w:hAnsi="Arial" w:cs="Arial"/>
                <w:color w:val="auto"/>
                <w:sz w:val="16"/>
                <w:szCs w:val="16"/>
              </w:rPr>
            </w:pPr>
          </w:p>
        </w:tc>
        <w:tc>
          <w:tcPr>
            <w:tcW w:w="1080" w:type="dxa"/>
            <w:tcBorders>
              <w:top w:val="single" w:sz="4" w:space="0" w:color="auto"/>
            </w:tcBorders>
            <w:vAlign w:val="bottom"/>
          </w:tcPr>
          <w:p w14:paraId="3E21EF27" w14:textId="77777777" w:rsidR="002E156E" w:rsidRPr="0090764C" w:rsidRDefault="002E156E" w:rsidP="002E156E">
            <w:pPr>
              <w:ind w:right="-72" w:hanging="64"/>
              <w:jc w:val="right"/>
              <w:rPr>
                <w:rFonts w:ascii="Arial" w:hAnsi="Arial" w:cs="Arial"/>
                <w:color w:val="auto"/>
                <w:sz w:val="16"/>
                <w:szCs w:val="16"/>
                <w:cs/>
              </w:rPr>
            </w:pPr>
          </w:p>
        </w:tc>
        <w:tc>
          <w:tcPr>
            <w:tcW w:w="1080" w:type="dxa"/>
            <w:tcBorders>
              <w:top w:val="single" w:sz="4" w:space="0" w:color="auto"/>
            </w:tcBorders>
            <w:vAlign w:val="bottom"/>
          </w:tcPr>
          <w:p w14:paraId="36E07439" w14:textId="77777777" w:rsidR="002E156E" w:rsidRPr="0090764C" w:rsidRDefault="002E156E" w:rsidP="002E156E">
            <w:pPr>
              <w:ind w:right="-72" w:hanging="64"/>
              <w:jc w:val="right"/>
              <w:rPr>
                <w:rFonts w:ascii="Arial" w:hAnsi="Arial" w:cs="Arial"/>
                <w:color w:val="auto"/>
                <w:sz w:val="16"/>
                <w:szCs w:val="16"/>
              </w:rPr>
            </w:pPr>
          </w:p>
        </w:tc>
      </w:tr>
      <w:tr w:rsidR="00E70748" w:rsidRPr="0090764C" w14:paraId="16B167E0" w14:textId="77777777" w:rsidTr="002E156E">
        <w:trPr>
          <w:trHeight w:val="20"/>
        </w:trPr>
        <w:tc>
          <w:tcPr>
            <w:tcW w:w="2405" w:type="dxa"/>
            <w:vAlign w:val="bottom"/>
          </w:tcPr>
          <w:p w14:paraId="7730CDEF" w14:textId="42E55412" w:rsidR="002E156E" w:rsidRPr="0090764C" w:rsidRDefault="002E156E" w:rsidP="002E156E">
            <w:pPr>
              <w:tabs>
                <w:tab w:val="left" w:pos="1890"/>
              </w:tabs>
              <w:ind w:left="-102" w:right="-108"/>
              <w:rPr>
                <w:rFonts w:ascii="Arial" w:hAnsi="Arial" w:cs="Arial"/>
                <w:b/>
                <w:bCs/>
                <w:color w:val="auto"/>
                <w:sz w:val="16"/>
                <w:szCs w:val="16"/>
              </w:rPr>
            </w:pPr>
            <w:r w:rsidRPr="0090764C">
              <w:rPr>
                <w:rFonts w:ascii="Arial" w:hAnsi="Arial" w:cs="Arial"/>
                <w:b/>
                <w:bCs/>
                <w:color w:val="auto"/>
                <w:sz w:val="16"/>
                <w:szCs w:val="16"/>
              </w:rPr>
              <w:t>Timing of revenue recognition</w:t>
            </w:r>
          </w:p>
        </w:tc>
        <w:tc>
          <w:tcPr>
            <w:tcW w:w="1078" w:type="dxa"/>
            <w:vAlign w:val="bottom"/>
          </w:tcPr>
          <w:p w14:paraId="26593739" w14:textId="77777777" w:rsidR="002E156E" w:rsidRPr="0090764C" w:rsidRDefault="002E156E" w:rsidP="002E156E">
            <w:pPr>
              <w:ind w:right="-72" w:hanging="64"/>
              <w:jc w:val="right"/>
              <w:rPr>
                <w:rFonts w:ascii="Arial" w:hAnsi="Arial" w:cs="Arial"/>
                <w:color w:val="auto"/>
                <w:sz w:val="16"/>
                <w:szCs w:val="16"/>
              </w:rPr>
            </w:pPr>
          </w:p>
        </w:tc>
        <w:tc>
          <w:tcPr>
            <w:tcW w:w="1081" w:type="dxa"/>
            <w:vAlign w:val="bottom"/>
          </w:tcPr>
          <w:p w14:paraId="47A840AD"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1CC604D1"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73B382D7" w14:textId="77777777" w:rsidR="002E156E" w:rsidRPr="0090764C" w:rsidRDefault="002E156E" w:rsidP="002E156E">
            <w:pPr>
              <w:ind w:right="-72" w:hanging="64"/>
              <w:jc w:val="right"/>
              <w:rPr>
                <w:rFonts w:ascii="Arial" w:hAnsi="Arial" w:cs="Arial"/>
                <w:color w:val="auto"/>
                <w:sz w:val="16"/>
                <w:szCs w:val="16"/>
              </w:rPr>
            </w:pPr>
          </w:p>
        </w:tc>
        <w:tc>
          <w:tcPr>
            <w:tcW w:w="1079" w:type="dxa"/>
            <w:vAlign w:val="bottom"/>
          </w:tcPr>
          <w:p w14:paraId="48AF65CB"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vAlign w:val="bottom"/>
          </w:tcPr>
          <w:p w14:paraId="0BE107F9"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52FB8C29"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vAlign w:val="bottom"/>
          </w:tcPr>
          <w:p w14:paraId="173CDD49" w14:textId="77777777" w:rsidR="002E156E" w:rsidRPr="0090764C" w:rsidRDefault="002E156E" w:rsidP="002E156E">
            <w:pPr>
              <w:ind w:right="-72" w:hanging="64"/>
              <w:jc w:val="right"/>
              <w:rPr>
                <w:rFonts w:ascii="Arial" w:hAnsi="Arial" w:cs="Arial"/>
                <w:color w:val="auto"/>
                <w:sz w:val="16"/>
                <w:szCs w:val="16"/>
                <w:cs/>
              </w:rPr>
            </w:pPr>
          </w:p>
        </w:tc>
        <w:tc>
          <w:tcPr>
            <w:tcW w:w="1080" w:type="dxa"/>
            <w:vAlign w:val="bottom"/>
          </w:tcPr>
          <w:p w14:paraId="1501EB93"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05B726C5" w14:textId="77777777" w:rsidR="002E156E" w:rsidRPr="0090764C" w:rsidRDefault="002E156E" w:rsidP="002E156E">
            <w:pPr>
              <w:ind w:right="-72" w:hanging="64"/>
              <w:jc w:val="right"/>
              <w:rPr>
                <w:rFonts w:ascii="Arial" w:hAnsi="Arial" w:cs="Arial"/>
                <w:color w:val="auto"/>
                <w:sz w:val="16"/>
                <w:szCs w:val="16"/>
              </w:rPr>
            </w:pPr>
          </w:p>
        </w:tc>
        <w:tc>
          <w:tcPr>
            <w:tcW w:w="1080" w:type="dxa"/>
            <w:vAlign w:val="bottom"/>
          </w:tcPr>
          <w:p w14:paraId="5E57082A" w14:textId="77777777" w:rsidR="002E156E" w:rsidRPr="0090764C" w:rsidRDefault="002E156E" w:rsidP="002E156E">
            <w:pPr>
              <w:ind w:right="-72" w:hanging="64"/>
              <w:jc w:val="right"/>
              <w:rPr>
                <w:rFonts w:ascii="Arial" w:hAnsi="Arial" w:cs="Arial"/>
                <w:color w:val="auto"/>
                <w:sz w:val="16"/>
                <w:szCs w:val="16"/>
                <w:cs/>
              </w:rPr>
            </w:pPr>
          </w:p>
        </w:tc>
        <w:tc>
          <w:tcPr>
            <w:tcW w:w="1080" w:type="dxa"/>
            <w:vAlign w:val="bottom"/>
          </w:tcPr>
          <w:p w14:paraId="4BE120BA" w14:textId="77777777" w:rsidR="002E156E" w:rsidRPr="0090764C" w:rsidRDefault="002E156E" w:rsidP="002E156E">
            <w:pPr>
              <w:ind w:right="-72" w:hanging="64"/>
              <w:jc w:val="right"/>
              <w:rPr>
                <w:rFonts w:ascii="Arial" w:hAnsi="Arial" w:cs="Arial"/>
                <w:color w:val="auto"/>
                <w:sz w:val="16"/>
                <w:szCs w:val="16"/>
              </w:rPr>
            </w:pPr>
          </w:p>
        </w:tc>
      </w:tr>
      <w:tr w:rsidR="00E70748" w:rsidRPr="0090764C" w14:paraId="7D0FE6FE" w14:textId="77777777" w:rsidTr="002E156E">
        <w:trPr>
          <w:trHeight w:val="20"/>
        </w:trPr>
        <w:tc>
          <w:tcPr>
            <w:tcW w:w="2405" w:type="dxa"/>
            <w:vAlign w:val="bottom"/>
          </w:tcPr>
          <w:p w14:paraId="2EEAA9DC" w14:textId="77777777" w:rsidR="002E156E" w:rsidRPr="0090764C"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At a point in time</w:t>
            </w:r>
          </w:p>
        </w:tc>
        <w:tc>
          <w:tcPr>
            <w:tcW w:w="1078" w:type="dxa"/>
            <w:vAlign w:val="center"/>
          </w:tcPr>
          <w:p w14:paraId="7B831A36" w14:textId="5771E846"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875</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273</w:t>
            </w:r>
          </w:p>
        </w:tc>
        <w:tc>
          <w:tcPr>
            <w:tcW w:w="1081" w:type="dxa"/>
            <w:vAlign w:val="center"/>
          </w:tcPr>
          <w:p w14:paraId="6F9179C8" w14:textId="0A1436A2"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659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137</w:t>
            </w:r>
          </w:p>
        </w:tc>
        <w:tc>
          <w:tcPr>
            <w:tcW w:w="1080" w:type="dxa"/>
            <w:vAlign w:val="center"/>
          </w:tcPr>
          <w:p w14:paraId="3AF9EAB6" w14:textId="29B08165" w:rsidR="002E156E" w:rsidRPr="0090764C" w:rsidRDefault="002E156E" w:rsidP="002E156E">
            <w:pPr>
              <w:ind w:right="-72" w:hanging="64"/>
              <w:jc w:val="right"/>
              <w:rPr>
                <w:rFonts w:ascii="Arial" w:eastAsia="Browallia New" w:hAnsi="Arial" w:cs="Arial"/>
                <w:color w:val="auto"/>
                <w:sz w:val="16"/>
                <w:szCs w:val="16"/>
                <w:cs/>
              </w:rPr>
            </w:pPr>
            <w:r w:rsidRPr="0090764C">
              <w:rPr>
                <w:rFonts w:ascii="Arial" w:eastAsia="Browallia New" w:hAnsi="Arial" w:cs="Arial"/>
                <w:color w:val="auto"/>
                <w:sz w:val="16"/>
                <w:szCs w:val="16"/>
              </w:rPr>
              <w:t>-</w:t>
            </w:r>
          </w:p>
        </w:tc>
        <w:tc>
          <w:tcPr>
            <w:tcW w:w="1080" w:type="dxa"/>
            <w:vAlign w:val="center"/>
          </w:tcPr>
          <w:p w14:paraId="20AE281A" w14:textId="61DA125E" w:rsidR="002E156E" w:rsidRPr="0090764C" w:rsidRDefault="002E156E" w:rsidP="002E156E">
            <w:pPr>
              <w:ind w:right="-72" w:hanging="64"/>
              <w:jc w:val="right"/>
              <w:rPr>
                <w:rFonts w:ascii="Arial" w:eastAsia="Browallia New" w:hAnsi="Arial" w:cs="Arial"/>
                <w:color w:val="auto"/>
                <w:sz w:val="16"/>
                <w:szCs w:val="16"/>
                <w:cs/>
              </w:rPr>
            </w:pPr>
            <w:r w:rsidRPr="0090764C">
              <w:rPr>
                <w:rFonts w:ascii="Arial" w:eastAsia="Browallia New" w:hAnsi="Arial" w:cs="Arial"/>
                <w:color w:val="auto"/>
                <w:sz w:val="16"/>
                <w:szCs w:val="16"/>
              </w:rPr>
              <w:t>-</w:t>
            </w:r>
          </w:p>
        </w:tc>
        <w:tc>
          <w:tcPr>
            <w:tcW w:w="1079" w:type="dxa"/>
            <w:vAlign w:val="center"/>
          </w:tcPr>
          <w:p w14:paraId="54453B12" w14:textId="42300BDE"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332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857</w:t>
            </w:r>
          </w:p>
        </w:tc>
        <w:tc>
          <w:tcPr>
            <w:tcW w:w="1081" w:type="dxa"/>
            <w:vAlign w:val="center"/>
          </w:tcPr>
          <w:p w14:paraId="7EF80245" w14:textId="150198F3"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297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360</w:t>
            </w:r>
          </w:p>
        </w:tc>
        <w:tc>
          <w:tcPr>
            <w:tcW w:w="1080" w:type="dxa"/>
            <w:vAlign w:val="center"/>
          </w:tcPr>
          <w:p w14:paraId="0B7BFE04" w14:textId="4FE0A08D"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26</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102</w:t>
            </w:r>
          </w:p>
        </w:tc>
        <w:tc>
          <w:tcPr>
            <w:tcW w:w="1080" w:type="dxa"/>
            <w:vAlign w:val="center"/>
          </w:tcPr>
          <w:p w14:paraId="2ECC9720" w14:textId="599F6098"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512</w:t>
            </w:r>
          </w:p>
        </w:tc>
        <w:tc>
          <w:tcPr>
            <w:tcW w:w="1080" w:type="dxa"/>
            <w:vAlign w:val="center"/>
          </w:tcPr>
          <w:p w14:paraId="79CE7EE3" w14:textId="701E3B5C" w:rsidR="002E156E" w:rsidRPr="0090764C" w:rsidRDefault="002E156E" w:rsidP="002E156E">
            <w:pPr>
              <w:ind w:right="-72" w:hanging="64"/>
              <w:jc w:val="right"/>
              <w:rPr>
                <w:rFonts w:ascii="Arial" w:eastAsia="Browallia New" w:hAnsi="Arial" w:cs="Arial"/>
                <w:color w:val="auto"/>
                <w:sz w:val="16"/>
                <w:szCs w:val="16"/>
                <w:cs/>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46</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300</w:t>
            </w:r>
            <w:r w:rsidRPr="0090764C">
              <w:rPr>
                <w:rFonts w:ascii="Arial" w:eastAsia="Browallia New" w:hAnsi="Arial" w:cs="Arial"/>
                <w:color w:val="auto"/>
                <w:sz w:val="16"/>
                <w:szCs w:val="16"/>
              </w:rPr>
              <w:t>)</w:t>
            </w:r>
          </w:p>
        </w:tc>
        <w:tc>
          <w:tcPr>
            <w:tcW w:w="1080" w:type="dxa"/>
            <w:vAlign w:val="center"/>
          </w:tcPr>
          <w:p w14:paraId="01E6C99F" w14:textId="609CEFC2" w:rsidR="002E156E" w:rsidRPr="0090764C" w:rsidRDefault="002E156E" w:rsidP="002E156E">
            <w:pPr>
              <w:ind w:right="-72" w:hanging="64"/>
              <w:jc w:val="right"/>
              <w:rPr>
                <w:rFonts w:ascii="Arial" w:eastAsia="Browallia New" w:hAnsi="Arial" w:cs="Arial"/>
                <w:color w:val="auto"/>
                <w:sz w:val="16"/>
                <w:szCs w:val="16"/>
                <w:cs/>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55</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010</w:t>
            </w:r>
            <w:r w:rsidRPr="0090764C">
              <w:rPr>
                <w:rFonts w:ascii="Arial" w:eastAsia="Browallia New" w:hAnsi="Arial" w:cs="Arial"/>
                <w:color w:val="auto"/>
                <w:sz w:val="16"/>
                <w:szCs w:val="16"/>
              </w:rPr>
              <w:t>)</w:t>
            </w:r>
          </w:p>
        </w:tc>
        <w:tc>
          <w:tcPr>
            <w:tcW w:w="1080" w:type="dxa"/>
            <w:vAlign w:val="center"/>
          </w:tcPr>
          <w:p w14:paraId="0DD195AF" w14:textId="6BBD4D87" w:rsidR="002E156E" w:rsidRPr="0090764C" w:rsidRDefault="00E70748" w:rsidP="002E156E">
            <w:pPr>
              <w:ind w:right="-72" w:hanging="64"/>
              <w:jc w:val="right"/>
              <w:rPr>
                <w:rFonts w:ascii="Arial" w:eastAsia="Browallia New" w:hAnsi="Arial" w:cs="Arial"/>
                <w:color w:val="auto"/>
                <w:sz w:val="16"/>
                <w:szCs w:val="16"/>
                <w:cs/>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187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932</w:t>
            </w:r>
          </w:p>
        </w:tc>
        <w:tc>
          <w:tcPr>
            <w:tcW w:w="1080" w:type="dxa"/>
            <w:vAlign w:val="center"/>
          </w:tcPr>
          <w:p w14:paraId="3C68018A" w14:textId="79469928"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940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999</w:t>
            </w:r>
          </w:p>
        </w:tc>
      </w:tr>
      <w:tr w:rsidR="00E70748" w:rsidRPr="0090764C" w14:paraId="150BA3D8" w14:textId="77777777" w:rsidTr="002E156E">
        <w:trPr>
          <w:trHeight w:val="20"/>
        </w:trPr>
        <w:tc>
          <w:tcPr>
            <w:tcW w:w="2405" w:type="dxa"/>
            <w:vAlign w:val="bottom"/>
          </w:tcPr>
          <w:p w14:paraId="661D92A3" w14:textId="77777777" w:rsidR="002E156E" w:rsidRPr="0090764C"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Over time</w:t>
            </w:r>
          </w:p>
        </w:tc>
        <w:tc>
          <w:tcPr>
            <w:tcW w:w="1078" w:type="dxa"/>
            <w:tcBorders>
              <w:bottom w:val="single" w:sz="4" w:space="0" w:color="auto"/>
            </w:tcBorders>
            <w:vAlign w:val="center"/>
          </w:tcPr>
          <w:p w14:paraId="178F5481" w14:textId="45C37E88"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1" w:type="dxa"/>
            <w:tcBorders>
              <w:bottom w:val="single" w:sz="4" w:space="0" w:color="auto"/>
            </w:tcBorders>
            <w:vAlign w:val="center"/>
          </w:tcPr>
          <w:p w14:paraId="70A991CE" w14:textId="03AD85B3"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344B8DD6" w14:textId="41E9DC4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54</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951</w:t>
            </w:r>
          </w:p>
        </w:tc>
        <w:tc>
          <w:tcPr>
            <w:tcW w:w="1080" w:type="dxa"/>
            <w:tcBorders>
              <w:bottom w:val="single" w:sz="4" w:space="0" w:color="auto"/>
            </w:tcBorders>
            <w:vAlign w:val="center"/>
          </w:tcPr>
          <w:p w14:paraId="518D2A46" w14:textId="5B09D639"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570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710</w:t>
            </w:r>
          </w:p>
        </w:tc>
        <w:tc>
          <w:tcPr>
            <w:tcW w:w="1079" w:type="dxa"/>
            <w:tcBorders>
              <w:top w:val="nil"/>
              <w:left w:val="nil"/>
              <w:bottom w:val="single" w:sz="4" w:space="0" w:color="auto"/>
              <w:right w:val="nil"/>
            </w:tcBorders>
            <w:vAlign w:val="center"/>
          </w:tcPr>
          <w:p w14:paraId="2F9BAFF9" w14:textId="60C05701"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1" w:type="dxa"/>
            <w:tcBorders>
              <w:bottom w:val="single" w:sz="4" w:space="0" w:color="auto"/>
            </w:tcBorders>
            <w:vAlign w:val="center"/>
          </w:tcPr>
          <w:p w14:paraId="02BAB68E" w14:textId="421A715E"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4FFA29EB" w14:textId="2C9FDEDD"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4B270F63" w14:textId="7C1D700A"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348632D7" w14:textId="5240B5F3"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52</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492</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1B592ED6" w14:textId="4A91346D"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553</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265</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47667B38" w14:textId="33CB670F"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459</w:t>
            </w:r>
          </w:p>
        </w:tc>
        <w:tc>
          <w:tcPr>
            <w:tcW w:w="1080" w:type="dxa"/>
            <w:tcBorders>
              <w:bottom w:val="single" w:sz="4" w:space="0" w:color="auto"/>
            </w:tcBorders>
            <w:vAlign w:val="center"/>
          </w:tcPr>
          <w:p w14:paraId="4191E504" w14:textId="0819D3A7"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445</w:t>
            </w:r>
          </w:p>
        </w:tc>
      </w:tr>
      <w:tr w:rsidR="00E70748" w:rsidRPr="0090764C" w14:paraId="2C4FCEEF" w14:textId="77777777" w:rsidTr="002E156E">
        <w:trPr>
          <w:trHeight w:val="144"/>
        </w:trPr>
        <w:tc>
          <w:tcPr>
            <w:tcW w:w="2405" w:type="dxa"/>
            <w:vAlign w:val="bottom"/>
          </w:tcPr>
          <w:p w14:paraId="7A9963B1" w14:textId="77777777" w:rsidR="002E156E" w:rsidRPr="0090764C" w:rsidRDefault="002E156E" w:rsidP="002E156E">
            <w:pPr>
              <w:tabs>
                <w:tab w:val="left" w:pos="1890"/>
              </w:tabs>
              <w:ind w:left="-102" w:right="-108"/>
              <w:rPr>
                <w:rFonts w:ascii="Arial" w:hAnsi="Arial" w:cs="Arial"/>
                <w:color w:val="auto"/>
                <w:sz w:val="16"/>
                <w:szCs w:val="16"/>
              </w:rPr>
            </w:pPr>
          </w:p>
        </w:tc>
        <w:tc>
          <w:tcPr>
            <w:tcW w:w="1078" w:type="dxa"/>
            <w:tcBorders>
              <w:top w:val="single" w:sz="4" w:space="0" w:color="auto"/>
            </w:tcBorders>
            <w:vAlign w:val="center"/>
          </w:tcPr>
          <w:p w14:paraId="69926F6A"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tcBorders>
              <w:top w:val="single" w:sz="4" w:space="0" w:color="auto"/>
            </w:tcBorders>
            <w:vAlign w:val="center"/>
          </w:tcPr>
          <w:p w14:paraId="31C927ED"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0D0D7097"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57A4FAE4" w14:textId="77777777" w:rsidR="002E156E" w:rsidRPr="0090764C" w:rsidRDefault="002E156E" w:rsidP="002E156E">
            <w:pPr>
              <w:ind w:right="-72" w:hanging="64"/>
              <w:jc w:val="right"/>
              <w:rPr>
                <w:rFonts w:ascii="Arial" w:eastAsia="Browallia New" w:hAnsi="Arial" w:cs="Arial"/>
                <w:color w:val="auto"/>
                <w:sz w:val="16"/>
                <w:szCs w:val="16"/>
              </w:rPr>
            </w:pPr>
          </w:p>
        </w:tc>
        <w:tc>
          <w:tcPr>
            <w:tcW w:w="1079" w:type="dxa"/>
            <w:tcBorders>
              <w:top w:val="single" w:sz="4" w:space="0" w:color="auto"/>
            </w:tcBorders>
            <w:vAlign w:val="center"/>
          </w:tcPr>
          <w:p w14:paraId="6F39D2D8" w14:textId="77777777" w:rsidR="002E156E" w:rsidRPr="0090764C" w:rsidRDefault="002E156E" w:rsidP="002E156E">
            <w:pPr>
              <w:ind w:right="-72" w:hanging="64"/>
              <w:jc w:val="right"/>
              <w:rPr>
                <w:rFonts w:ascii="Arial" w:eastAsia="Browallia New" w:hAnsi="Arial" w:cs="Arial"/>
                <w:color w:val="auto"/>
                <w:sz w:val="16"/>
                <w:szCs w:val="16"/>
              </w:rPr>
            </w:pPr>
          </w:p>
        </w:tc>
        <w:tc>
          <w:tcPr>
            <w:tcW w:w="1081" w:type="dxa"/>
            <w:tcBorders>
              <w:top w:val="single" w:sz="4" w:space="0" w:color="auto"/>
            </w:tcBorders>
            <w:vAlign w:val="center"/>
          </w:tcPr>
          <w:p w14:paraId="185A9664"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66483FC9"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7CC3EA77"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0306DF61"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39B4415D"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533C5E4F" w14:textId="77777777" w:rsidR="002E156E" w:rsidRPr="0090764C" w:rsidRDefault="002E156E" w:rsidP="002E156E">
            <w:pPr>
              <w:ind w:right="-72" w:hanging="64"/>
              <w:jc w:val="right"/>
              <w:rPr>
                <w:rFonts w:ascii="Arial" w:eastAsia="Browallia New" w:hAnsi="Arial" w:cs="Arial"/>
                <w:color w:val="auto"/>
                <w:sz w:val="16"/>
                <w:szCs w:val="16"/>
              </w:rPr>
            </w:pPr>
          </w:p>
        </w:tc>
        <w:tc>
          <w:tcPr>
            <w:tcW w:w="1080" w:type="dxa"/>
            <w:tcBorders>
              <w:top w:val="single" w:sz="4" w:space="0" w:color="auto"/>
            </w:tcBorders>
            <w:vAlign w:val="center"/>
          </w:tcPr>
          <w:p w14:paraId="4DFADF28" w14:textId="77777777" w:rsidR="002E156E" w:rsidRPr="0090764C" w:rsidRDefault="002E156E" w:rsidP="002E156E">
            <w:pPr>
              <w:ind w:right="-72" w:hanging="64"/>
              <w:jc w:val="right"/>
              <w:rPr>
                <w:rFonts w:ascii="Arial" w:eastAsia="Browallia New" w:hAnsi="Arial" w:cs="Arial"/>
                <w:color w:val="auto"/>
                <w:sz w:val="16"/>
                <w:szCs w:val="16"/>
              </w:rPr>
            </w:pPr>
          </w:p>
        </w:tc>
      </w:tr>
      <w:tr w:rsidR="00E70748" w:rsidRPr="0090764C" w14:paraId="7EC935A2" w14:textId="77777777" w:rsidTr="002E156E">
        <w:trPr>
          <w:trHeight w:val="144"/>
        </w:trPr>
        <w:tc>
          <w:tcPr>
            <w:tcW w:w="2405" w:type="dxa"/>
            <w:vAlign w:val="bottom"/>
          </w:tcPr>
          <w:p w14:paraId="0CC272A8" w14:textId="77777777" w:rsidR="002E156E" w:rsidRPr="0090764C" w:rsidRDefault="002E156E" w:rsidP="002E156E">
            <w:pPr>
              <w:tabs>
                <w:tab w:val="left" w:pos="1890"/>
              </w:tabs>
              <w:ind w:left="-102" w:right="-108"/>
              <w:rPr>
                <w:rFonts w:ascii="Arial" w:hAnsi="Arial" w:cs="Arial"/>
                <w:color w:val="auto"/>
                <w:sz w:val="16"/>
                <w:szCs w:val="16"/>
              </w:rPr>
            </w:pPr>
            <w:r w:rsidRPr="0090764C">
              <w:rPr>
                <w:rFonts w:ascii="Arial" w:hAnsi="Arial" w:cs="Arial"/>
                <w:color w:val="auto"/>
                <w:sz w:val="16"/>
                <w:szCs w:val="16"/>
              </w:rPr>
              <w:t>Total</w:t>
            </w:r>
          </w:p>
        </w:tc>
        <w:tc>
          <w:tcPr>
            <w:tcW w:w="1078" w:type="dxa"/>
            <w:tcBorders>
              <w:bottom w:val="single" w:sz="4" w:space="0" w:color="auto"/>
            </w:tcBorders>
            <w:vAlign w:val="center"/>
          </w:tcPr>
          <w:p w14:paraId="1AB5439E" w14:textId="422DD121"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875</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273</w:t>
            </w:r>
          </w:p>
        </w:tc>
        <w:tc>
          <w:tcPr>
            <w:tcW w:w="1081" w:type="dxa"/>
            <w:tcBorders>
              <w:bottom w:val="single" w:sz="4" w:space="0" w:color="auto"/>
            </w:tcBorders>
            <w:vAlign w:val="center"/>
          </w:tcPr>
          <w:p w14:paraId="36EFBACC" w14:textId="5BD7FEC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659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137</w:t>
            </w:r>
          </w:p>
        </w:tc>
        <w:tc>
          <w:tcPr>
            <w:tcW w:w="1080" w:type="dxa"/>
            <w:tcBorders>
              <w:bottom w:val="single" w:sz="4" w:space="0" w:color="auto"/>
            </w:tcBorders>
            <w:vAlign w:val="center"/>
          </w:tcPr>
          <w:p w14:paraId="25DDF901" w14:textId="40A74D99"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54</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951</w:t>
            </w:r>
          </w:p>
        </w:tc>
        <w:tc>
          <w:tcPr>
            <w:tcW w:w="1080" w:type="dxa"/>
            <w:tcBorders>
              <w:bottom w:val="single" w:sz="4" w:space="0" w:color="auto"/>
            </w:tcBorders>
            <w:vAlign w:val="center"/>
          </w:tcPr>
          <w:p w14:paraId="4FA66D7C" w14:textId="214D1610"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570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710</w:t>
            </w:r>
          </w:p>
        </w:tc>
        <w:tc>
          <w:tcPr>
            <w:tcW w:w="1079" w:type="dxa"/>
            <w:tcBorders>
              <w:bottom w:val="single" w:sz="4" w:space="0" w:color="auto"/>
            </w:tcBorders>
            <w:vAlign w:val="center"/>
          </w:tcPr>
          <w:p w14:paraId="3EC30AE2" w14:textId="4A28AFED"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332</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857</w:t>
            </w:r>
          </w:p>
        </w:tc>
        <w:tc>
          <w:tcPr>
            <w:tcW w:w="1081" w:type="dxa"/>
            <w:tcBorders>
              <w:bottom w:val="single" w:sz="4" w:space="0" w:color="auto"/>
            </w:tcBorders>
            <w:vAlign w:val="center"/>
          </w:tcPr>
          <w:p w14:paraId="5B855BF6" w14:textId="01F7541B"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297</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360</w:t>
            </w:r>
          </w:p>
        </w:tc>
        <w:tc>
          <w:tcPr>
            <w:tcW w:w="1080" w:type="dxa"/>
            <w:tcBorders>
              <w:bottom w:val="single" w:sz="4" w:space="0" w:color="auto"/>
            </w:tcBorders>
            <w:vAlign w:val="center"/>
          </w:tcPr>
          <w:p w14:paraId="2625E0BC" w14:textId="42647C87"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26</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102</w:t>
            </w:r>
          </w:p>
        </w:tc>
        <w:tc>
          <w:tcPr>
            <w:tcW w:w="1080" w:type="dxa"/>
            <w:tcBorders>
              <w:bottom w:val="single" w:sz="4" w:space="0" w:color="auto"/>
            </w:tcBorders>
            <w:vAlign w:val="center"/>
          </w:tcPr>
          <w:p w14:paraId="162B4326" w14:textId="3EC741A8"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39</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512</w:t>
            </w:r>
          </w:p>
        </w:tc>
        <w:tc>
          <w:tcPr>
            <w:tcW w:w="1080" w:type="dxa"/>
            <w:tcBorders>
              <w:bottom w:val="single" w:sz="4" w:space="0" w:color="auto"/>
            </w:tcBorders>
            <w:vAlign w:val="center"/>
          </w:tcPr>
          <w:p w14:paraId="14BBBAC9" w14:textId="01D288F3"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98</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792</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00F96A6B" w14:textId="7689E697" w:rsidR="002E156E" w:rsidRPr="0090764C" w:rsidRDefault="002E156E" w:rsidP="002E156E">
            <w:pPr>
              <w:ind w:right="-72" w:hanging="64"/>
              <w:jc w:val="right"/>
              <w:rPr>
                <w:rFonts w:ascii="Arial" w:eastAsia="Browallia New" w:hAnsi="Arial" w:cs="Arial"/>
                <w:color w:val="auto"/>
                <w:sz w:val="16"/>
                <w:szCs w:val="16"/>
              </w:rPr>
            </w:pP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608</w:t>
            </w:r>
            <w:r w:rsidRPr="0090764C">
              <w:rPr>
                <w:rFonts w:ascii="Arial" w:eastAsia="Browallia New" w:hAnsi="Arial" w:cs="Arial"/>
                <w:color w:val="auto"/>
                <w:sz w:val="16"/>
                <w:szCs w:val="16"/>
              </w:rPr>
              <w:t>,</w:t>
            </w:r>
            <w:r w:rsidR="00E70748" w:rsidRPr="00E70748">
              <w:rPr>
                <w:rFonts w:ascii="Arial" w:eastAsia="Browallia New" w:hAnsi="Arial" w:cs="Arial"/>
                <w:color w:val="auto"/>
                <w:sz w:val="16"/>
                <w:szCs w:val="16"/>
              </w:rPr>
              <w:t>275</w:t>
            </w:r>
            <w:r w:rsidRPr="0090764C">
              <w:rPr>
                <w:rFonts w:ascii="Arial" w:eastAsia="Browallia New" w:hAnsi="Arial" w:cs="Arial"/>
                <w:color w:val="auto"/>
                <w:sz w:val="16"/>
                <w:szCs w:val="16"/>
              </w:rPr>
              <w:t>)</w:t>
            </w:r>
          </w:p>
        </w:tc>
        <w:tc>
          <w:tcPr>
            <w:tcW w:w="1080" w:type="dxa"/>
            <w:tcBorders>
              <w:bottom w:val="single" w:sz="4" w:space="0" w:color="auto"/>
            </w:tcBorders>
            <w:vAlign w:val="center"/>
          </w:tcPr>
          <w:p w14:paraId="7B744397" w14:textId="18E9D5D2"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190</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391</w:t>
            </w:r>
          </w:p>
        </w:tc>
        <w:tc>
          <w:tcPr>
            <w:tcW w:w="1080" w:type="dxa"/>
            <w:tcBorders>
              <w:bottom w:val="single" w:sz="4" w:space="0" w:color="auto"/>
            </w:tcBorders>
            <w:vAlign w:val="center"/>
          </w:tcPr>
          <w:p w14:paraId="3651E4F4" w14:textId="25CA28DE" w:rsidR="002E156E" w:rsidRPr="0090764C" w:rsidRDefault="00E70748" w:rsidP="002E156E">
            <w:pPr>
              <w:ind w:right="-72" w:hanging="64"/>
              <w:jc w:val="right"/>
              <w:rPr>
                <w:rFonts w:ascii="Arial" w:eastAsia="Browallia New" w:hAnsi="Arial" w:cs="Arial"/>
                <w:color w:val="auto"/>
                <w:sz w:val="16"/>
                <w:szCs w:val="16"/>
              </w:rPr>
            </w:pPr>
            <w:r w:rsidRPr="00E70748">
              <w:rPr>
                <w:rFonts w:ascii="Arial" w:eastAsia="Browallia New" w:hAnsi="Arial" w:cs="Arial"/>
                <w:color w:val="auto"/>
                <w:sz w:val="16"/>
                <w:szCs w:val="16"/>
              </w:rPr>
              <w:t>1</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958</w:t>
            </w:r>
            <w:r w:rsidR="002E156E" w:rsidRPr="0090764C">
              <w:rPr>
                <w:rFonts w:ascii="Arial" w:eastAsia="Browallia New" w:hAnsi="Arial" w:cs="Arial"/>
                <w:color w:val="auto"/>
                <w:sz w:val="16"/>
                <w:szCs w:val="16"/>
              </w:rPr>
              <w:t>,</w:t>
            </w:r>
            <w:r w:rsidRPr="00E70748">
              <w:rPr>
                <w:rFonts w:ascii="Arial" w:eastAsia="Browallia New" w:hAnsi="Arial" w:cs="Arial"/>
                <w:color w:val="auto"/>
                <w:sz w:val="16"/>
                <w:szCs w:val="16"/>
              </w:rPr>
              <w:t>444</w:t>
            </w:r>
          </w:p>
        </w:tc>
      </w:tr>
    </w:tbl>
    <w:p w14:paraId="4AAA63B1" w14:textId="77777777" w:rsidR="0090764C" w:rsidRDefault="0090764C" w:rsidP="0063513D">
      <w:pPr>
        <w:jc w:val="both"/>
        <w:rPr>
          <w:rFonts w:ascii="Arial" w:eastAsia="Arial" w:hAnsi="Arial" w:cs="Arial"/>
          <w:color w:val="auto"/>
          <w:sz w:val="18"/>
          <w:szCs w:val="18"/>
        </w:rPr>
      </w:pPr>
    </w:p>
    <w:p w14:paraId="25479B5A" w14:textId="523FB544" w:rsidR="00EB4E22" w:rsidRPr="00B11DAB" w:rsidRDefault="00EB4E22" w:rsidP="0063513D">
      <w:pPr>
        <w:jc w:val="both"/>
        <w:rPr>
          <w:rFonts w:ascii="Arial" w:eastAsia="Arial" w:hAnsi="Arial" w:cs="Arial"/>
          <w:color w:val="auto"/>
          <w:sz w:val="18"/>
          <w:szCs w:val="18"/>
        </w:rPr>
      </w:pPr>
      <w:r w:rsidRPr="00B11DAB">
        <w:rPr>
          <w:rFonts w:ascii="Arial" w:eastAsia="Arial" w:hAnsi="Arial" w:cs="Arial"/>
          <w:color w:val="auto"/>
          <w:sz w:val="18"/>
          <w:szCs w:val="18"/>
        </w:rPr>
        <w:t xml:space="preserve">Timing of revenue recognition of separated financial </w:t>
      </w:r>
      <w:r w:rsidR="00675263">
        <w:rPr>
          <w:rFonts w:ascii="Arial" w:eastAsia="Arial" w:hAnsi="Arial" w:cs="Arial"/>
          <w:color w:val="auto"/>
          <w:sz w:val="18"/>
          <w:szCs w:val="18"/>
        </w:rPr>
        <w:t>statements</w:t>
      </w:r>
      <w:r w:rsidRPr="00B11DAB">
        <w:rPr>
          <w:rFonts w:ascii="Arial" w:eastAsia="Arial" w:hAnsi="Arial" w:cs="Arial"/>
          <w:color w:val="auto"/>
          <w:sz w:val="18"/>
          <w:szCs w:val="18"/>
        </w:rPr>
        <w:t xml:space="preserve"> for property development for the </w:t>
      </w:r>
      <w:r w:rsidR="00613E46" w:rsidRPr="00B11DAB">
        <w:rPr>
          <w:rFonts w:ascii="Arial" w:eastAsia="Arial" w:hAnsi="Arial" w:cs="Arial"/>
          <w:color w:val="auto"/>
          <w:sz w:val="18"/>
          <w:szCs w:val="18"/>
        </w:rPr>
        <w:t>year</w:t>
      </w:r>
      <w:r w:rsidRPr="00B11DAB">
        <w:rPr>
          <w:rFonts w:ascii="Arial" w:eastAsia="Arial" w:hAnsi="Arial" w:cs="Arial"/>
          <w:color w:val="auto"/>
          <w:sz w:val="18"/>
          <w:szCs w:val="18"/>
        </w:rPr>
        <w:t xml:space="preserve"> ended </w:t>
      </w:r>
      <w:r w:rsidR="00E70748" w:rsidRPr="00E70748">
        <w:rPr>
          <w:rFonts w:ascii="Arial" w:eastAsia="Arial" w:hAnsi="Arial" w:cs="Arial"/>
          <w:color w:val="auto"/>
          <w:sz w:val="18"/>
          <w:szCs w:val="18"/>
        </w:rPr>
        <w:t>31</w:t>
      </w:r>
      <w:r w:rsidR="00613E46" w:rsidRPr="00B11DAB">
        <w:rPr>
          <w:rFonts w:ascii="Arial" w:eastAsia="Arial" w:hAnsi="Arial" w:cs="Arial"/>
          <w:color w:val="auto"/>
          <w:sz w:val="18"/>
          <w:szCs w:val="18"/>
        </w:rPr>
        <w:t xml:space="preserve"> December</w:t>
      </w:r>
      <w:r w:rsidRPr="00B11DAB">
        <w:rPr>
          <w:rFonts w:ascii="Arial" w:eastAsia="Arial" w:hAnsi="Arial" w:cs="Arial"/>
          <w:color w:val="auto"/>
          <w:sz w:val="18"/>
          <w:szCs w:val="18"/>
        </w:rPr>
        <w:t xml:space="preserve"> </w:t>
      </w:r>
      <w:r w:rsidR="00E70748" w:rsidRPr="00E70748">
        <w:rPr>
          <w:rFonts w:ascii="Arial" w:eastAsia="Arial" w:hAnsi="Arial" w:cs="Arial"/>
          <w:color w:val="auto"/>
          <w:sz w:val="18"/>
          <w:szCs w:val="18"/>
        </w:rPr>
        <w:t>2025</w:t>
      </w:r>
      <w:r w:rsidRPr="00B11DAB">
        <w:rPr>
          <w:rFonts w:ascii="Arial" w:eastAsia="Arial" w:hAnsi="Arial" w:cs="Arial"/>
          <w:color w:val="auto"/>
          <w:sz w:val="18"/>
          <w:szCs w:val="18"/>
        </w:rPr>
        <w:t xml:space="preserve"> and </w:t>
      </w:r>
      <w:r w:rsidR="00E70748" w:rsidRPr="00E70748">
        <w:rPr>
          <w:rFonts w:ascii="Arial" w:eastAsia="Arial" w:hAnsi="Arial" w:cs="Arial"/>
          <w:color w:val="auto"/>
          <w:sz w:val="18"/>
          <w:szCs w:val="18"/>
        </w:rPr>
        <w:t>2024</w:t>
      </w:r>
      <w:r w:rsidRPr="00B11DAB">
        <w:rPr>
          <w:rFonts w:ascii="Arial" w:eastAsia="Arial" w:hAnsi="Arial" w:cs="Arial"/>
          <w:color w:val="auto"/>
          <w:sz w:val="18"/>
          <w:szCs w:val="18"/>
        </w:rPr>
        <w:t xml:space="preserve"> is a point in time amounting to Baht </w:t>
      </w:r>
      <w:r w:rsidR="00E70748" w:rsidRPr="00E70748">
        <w:rPr>
          <w:rFonts w:ascii="Arial" w:eastAsia="Arial" w:hAnsi="Arial" w:cs="Arial"/>
          <w:color w:val="auto"/>
          <w:sz w:val="18"/>
          <w:szCs w:val="18"/>
        </w:rPr>
        <w:t>396</w:t>
      </w:r>
      <w:r w:rsidR="008B153F" w:rsidRPr="00B11DAB">
        <w:rPr>
          <w:rFonts w:ascii="Arial" w:eastAsia="Arial" w:hAnsi="Arial" w:cs="Arial"/>
          <w:color w:val="auto"/>
          <w:sz w:val="18"/>
          <w:szCs w:val="18"/>
        </w:rPr>
        <w:t>.</w:t>
      </w:r>
      <w:r w:rsidR="00E70748" w:rsidRPr="00E70748">
        <w:rPr>
          <w:rFonts w:ascii="Arial" w:eastAsia="Arial" w:hAnsi="Arial" w:cs="Arial"/>
          <w:color w:val="auto"/>
          <w:sz w:val="18"/>
          <w:szCs w:val="18"/>
        </w:rPr>
        <w:t>45</w:t>
      </w:r>
      <w:r w:rsidR="00D77C77" w:rsidRPr="00B11DAB">
        <w:rPr>
          <w:rFonts w:ascii="Arial" w:eastAsia="Arial" w:hAnsi="Arial" w:cs="Arial"/>
          <w:color w:val="auto"/>
          <w:sz w:val="18"/>
          <w:szCs w:val="18"/>
        </w:rPr>
        <w:t xml:space="preserve"> </w:t>
      </w:r>
      <w:r w:rsidRPr="00B11DAB">
        <w:rPr>
          <w:rFonts w:ascii="Arial" w:eastAsia="Arial" w:hAnsi="Arial" w:cs="Arial"/>
          <w:color w:val="auto"/>
          <w:sz w:val="18"/>
          <w:szCs w:val="18"/>
        </w:rPr>
        <w:t xml:space="preserve">million and </w:t>
      </w:r>
      <w:r w:rsidR="00532FB9" w:rsidRPr="00B11DAB">
        <w:rPr>
          <w:rFonts w:ascii="Arial" w:eastAsia="Arial" w:hAnsi="Arial" w:cs="Arial"/>
          <w:color w:val="auto"/>
          <w:sz w:val="18"/>
          <w:szCs w:val="18"/>
        </w:rPr>
        <w:br/>
      </w:r>
      <w:r w:rsidRPr="00B11DAB">
        <w:rPr>
          <w:rFonts w:ascii="Arial" w:eastAsia="Arial" w:hAnsi="Arial" w:cs="Arial"/>
          <w:color w:val="auto"/>
          <w:sz w:val="18"/>
          <w:szCs w:val="18"/>
        </w:rPr>
        <w:t xml:space="preserve">Baht </w:t>
      </w:r>
      <w:r w:rsidR="00E70748" w:rsidRPr="00E70748">
        <w:rPr>
          <w:rFonts w:ascii="Arial" w:eastAsia="Arial" w:hAnsi="Arial" w:cs="Arial"/>
          <w:color w:val="auto"/>
          <w:sz w:val="18"/>
          <w:szCs w:val="18"/>
        </w:rPr>
        <w:t>581</w:t>
      </w:r>
      <w:r w:rsidR="008B153F" w:rsidRPr="00B11DAB">
        <w:rPr>
          <w:rFonts w:ascii="Arial" w:eastAsia="Arial" w:hAnsi="Arial" w:cs="Arial"/>
          <w:color w:val="auto"/>
          <w:sz w:val="18"/>
          <w:szCs w:val="18"/>
        </w:rPr>
        <w:t>.</w:t>
      </w:r>
      <w:r w:rsidR="00E70748" w:rsidRPr="00E70748">
        <w:rPr>
          <w:rFonts w:ascii="Arial" w:eastAsia="Arial" w:hAnsi="Arial" w:cs="Arial"/>
          <w:color w:val="auto"/>
          <w:sz w:val="18"/>
          <w:szCs w:val="18"/>
        </w:rPr>
        <w:t>34</w:t>
      </w:r>
      <w:r w:rsidR="00D77C77" w:rsidRPr="00B11DAB">
        <w:rPr>
          <w:rFonts w:ascii="Arial" w:eastAsia="Arial" w:hAnsi="Arial" w:cs="Arial"/>
          <w:color w:val="auto"/>
          <w:sz w:val="18"/>
          <w:szCs w:val="18"/>
        </w:rPr>
        <w:t xml:space="preserve"> </w:t>
      </w:r>
      <w:r w:rsidRPr="00B11DAB">
        <w:rPr>
          <w:rFonts w:ascii="Arial" w:eastAsia="Arial" w:hAnsi="Arial" w:cs="Arial"/>
          <w:color w:val="auto"/>
          <w:sz w:val="18"/>
          <w:szCs w:val="18"/>
        </w:rPr>
        <w:t>million, respectively.</w:t>
      </w:r>
    </w:p>
    <w:p w14:paraId="026AD9C6" w14:textId="316B34A4" w:rsidR="001C6EED" w:rsidRDefault="00352213" w:rsidP="0063513D">
      <w:pPr>
        <w:jc w:val="both"/>
        <w:rPr>
          <w:rFonts w:ascii="Arial" w:eastAsia="Arial" w:hAnsi="Arial" w:cs="Arial"/>
          <w:color w:val="auto"/>
          <w:sz w:val="18"/>
          <w:szCs w:val="18"/>
        </w:rPr>
      </w:pPr>
      <w:r w:rsidRPr="00B11DAB">
        <w:rPr>
          <w:rFonts w:ascii="Arial" w:eastAsia="Arial" w:hAnsi="Arial" w:cs="Arial"/>
          <w:color w:val="auto"/>
          <w:sz w:val="18"/>
          <w:szCs w:val="18"/>
        </w:rPr>
        <w:br w:type="page"/>
      </w:r>
    </w:p>
    <w:tbl>
      <w:tblPr>
        <w:tblW w:w="15364" w:type="dxa"/>
        <w:tblInd w:w="135" w:type="dxa"/>
        <w:tblLayout w:type="fixed"/>
        <w:tblLook w:val="04A0" w:firstRow="1" w:lastRow="0" w:firstColumn="1" w:lastColumn="0" w:noHBand="0" w:noVBand="1"/>
      </w:tblPr>
      <w:tblGrid>
        <w:gridCol w:w="2405"/>
        <w:gridCol w:w="1078"/>
        <w:gridCol w:w="1081"/>
        <w:gridCol w:w="1080"/>
        <w:gridCol w:w="1080"/>
        <w:gridCol w:w="1079"/>
        <w:gridCol w:w="1081"/>
        <w:gridCol w:w="1080"/>
        <w:gridCol w:w="1080"/>
        <w:gridCol w:w="1080"/>
        <w:gridCol w:w="1080"/>
        <w:gridCol w:w="1080"/>
        <w:gridCol w:w="1080"/>
      </w:tblGrid>
      <w:tr w:rsidR="002E156E" w:rsidRPr="0090764C" w14:paraId="7077CE7E" w14:textId="77777777">
        <w:trPr>
          <w:trHeight w:val="20"/>
        </w:trPr>
        <w:tc>
          <w:tcPr>
            <w:tcW w:w="2405" w:type="dxa"/>
            <w:vAlign w:val="bottom"/>
          </w:tcPr>
          <w:p w14:paraId="5498231F" w14:textId="77777777" w:rsidR="002E156E" w:rsidRPr="0090764C" w:rsidRDefault="002E156E">
            <w:pPr>
              <w:tabs>
                <w:tab w:val="left" w:pos="1620"/>
              </w:tabs>
              <w:ind w:left="-102" w:right="-108"/>
              <w:rPr>
                <w:rFonts w:ascii="Arial" w:hAnsi="Arial" w:cs="Arial"/>
                <w:color w:val="auto"/>
                <w:sz w:val="16"/>
                <w:szCs w:val="16"/>
              </w:rPr>
            </w:pPr>
          </w:p>
        </w:tc>
        <w:tc>
          <w:tcPr>
            <w:tcW w:w="2159" w:type="dxa"/>
            <w:gridSpan w:val="2"/>
            <w:tcBorders>
              <w:top w:val="single" w:sz="4" w:space="0" w:color="auto"/>
            </w:tcBorders>
            <w:vAlign w:val="bottom"/>
          </w:tcPr>
          <w:p w14:paraId="6B88350D" w14:textId="77777777" w:rsidR="002E156E" w:rsidRPr="0090764C" w:rsidRDefault="002E156E">
            <w:pPr>
              <w:ind w:right="-72"/>
              <w:jc w:val="center"/>
              <w:rPr>
                <w:rFonts w:ascii="Arial" w:hAnsi="Arial" w:cs="Arial"/>
                <w:b/>
                <w:bCs/>
                <w:color w:val="auto"/>
                <w:sz w:val="16"/>
                <w:szCs w:val="16"/>
              </w:rPr>
            </w:pPr>
            <w:r w:rsidRPr="0090764C">
              <w:rPr>
                <w:rFonts w:ascii="Arial" w:hAnsi="Arial" w:cs="Arial"/>
                <w:b/>
                <w:bCs/>
                <w:color w:val="auto"/>
                <w:sz w:val="16"/>
                <w:szCs w:val="16"/>
              </w:rPr>
              <w:t>Property</w:t>
            </w:r>
          </w:p>
        </w:tc>
        <w:tc>
          <w:tcPr>
            <w:tcW w:w="2160" w:type="dxa"/>
            <w:gridSpan w:val="2"/>
            <w:tcBorders>
              <w:top w:val="single" w:sz="4" w:space="0" w:color="auto"/>
            </w:tcBorders>
            <w:vAlign w:val="bottom"/>
          </w:tcPr>
          <w:p w14:paraId="636816ED" w14:textId="77777777" w:rsidR="002E156E" w:rsidRPr="0090764C" w:rsidRDefault="002E156E">
            <w:pPr>
              <w:ind w:right="-72"/>
              <w:jc w:val="center"/>
              <w:rPr>
                <w:rFonts w:ascii="Arial" w:hAnsi="Arial" w:cs="Arial"/>
                <w:b/>
                <w:bCs/>
                <w:color w:val="auto"/>
                <w:sz w:val="16"/>
                <w:szCs w:val="16"/>
              </w:rPr>
            </w:pPr>
          </w:p>
        </w:tc>
        <w:tc>
          <w:tcPr>
            <w:tcW w:w="2160" w:type="dxa"/>
            <w:gridSpan w:val="2"/>
            <w:tcBorders>
              <w:top w:val="single" w:sz="4" w:space="0" w:color="auto"/>
            </w:tcBorders>
          </w:tcPr>
          <w:p w14:paraId="2B446ED2" w14:textId="77777777" w:rsidR="002E156E" w:rsidRPr="0090764C" w:rsidRDefault="002E156E">
            <w:pPr>
              <w:ind w:right="-72"/>
              <w:jc w:val="center"/>
              <w:rPr>
                <w:rFonts w:ascii="Arial" w:hAnsi="Arial" w:cs="Arial"/>
                <w:b/>
                <w:bCs/>
                <w:color w:val="auto"/>
                <w:sz w:val="16"/>
                <w:szCs w:val="16"/>
              </w:rPr>
            </w:pPr>
          </w:p>
        </w:tc>
        <w:tc>
          <w:tcPr>
            <w:tcW w:w="2160" w:type="dxa"/>
            <w:gridSpan w:val="2"/>
            <w:tcBorders>
              <w:top w:val="single" w:sz="4" w:space="0" w:color="auto"/>
            </w:tcBorders>
          </w:tcPr>
          <w:p w14:paraId="7B5C3744" w14:textId="77777777" w:rsidR="002E156E" w:rsidRPr="0090764C" w:rsidRDefault="002E156E">
            <w:pPr>
              <w:ind w:right="-72"/>
              <w:jc w:val="center"/>
              <w:rPr>
                <w:rFonts w:ascii="Arial" w:hAnsi="Arial" w:cs="Arial"/>
                <w:b/>
                <w:bCs/>
                <w:color w:val="auto"/>
                <w:sz w:val="16"/>
                <w:szCs w:val="16"/>
              </w:rPr>
            </w:pPr>
          </w:p>
        </w:tc>
        <w:tc>
          <w:tcPr>
            <w:tcW w:w="2160" w:type="dxa"/>
            <w:gridSpan w:val="2"/>
            <w:tcBorders>
              <w:top w:val="single" w:sz="4" w:space="0" w:color="auto"/>
            </w:tcBorders>
            <w:vAlign w:val="bottom"/>
          </w:tcPr>
          <w:p w14:paraId="1BC128C3" w14:textId="77777777" w:rsidR="002E156E" w:rsidRPr="0090764C" w:rsidRDefault="002E156E">
            <w:pPr>
              <w:ind w:right="-72"/>
              <w:jc w:val="center"/>
              <w:rPr>
                <w:rFonts w:ascii="Arial" w:hAnsi="Arial" w:cs="Arial"/>
                <w:b/>
                <w:bCs/>
                <w:color w:val="auto"/>
                <w:sz w:val="16"/>
                <w:szCs w:val="16"/>
              </w:rPr>
            </w:pPr>
          </w:p>
        </w:tc>
        <w:tc>
          <w:tcPr>
            <w:tcW w:w="2160" w:type="dxa"/>
            <w:gridSpan w:val="2"/>
            <w:tcBorders>
              <w:top w:val="single" w:sz="4" w:space="0" w:color="auto"/>
            </w:tcBorders>
            <w:vAlign w:val="bottom"/>
          </w:tcPr>
          <w:p w14:paraId="5C457A75" w14:textId="77777777" w:rsidR="002E156E" w:rsidRPr="0090764C" w:rsidRDefault="002E156E">
            <w:pPr>
              <w:ind w:right="-72"/>
              <w:jc w:val="center"/>
              <w:rPr>
                <w:rFonts w:ascii="Arial" w:hAnsi="Arial" w:cs="Arial"/>
                <w:b/>
                <w:bCs/>
                <w:color w:val="auto"/>
                <w:sz w:val="16"/>
                <w:szCs w:val="16"/>
              </w:rPr>
            </w:pPr>
            <w:r w:rsidRPr="0090764C">
              <w:rPr>
                <w:rFonts w:ascii="Arial" w:hAnsi="Arial" w:cs="Arial"/>
                <w:b/>
                <w:bCs/>
                <w:color w:val="auto"/>
                <w:sz w:val="16"/>
                <w:szCs w:val="16"/>
              </w:rPr>
              <w:t>Consolidated</w:t>
            </w:r>
          </w:p>
        </w:tc>
      </w:tr>
      <w:tr w:rsidR="002E156E" w:rsidRPr="0090764C" w14:paraId="35CF775E" w14:textId="77777777">
        <w:trPr>
          <w:trHeight w:val="20"/>
        </w:trPr>
        <w:tc>
          <w:tcPr>
            <w:tcW w:w="2405" w:type="dxa"/>
            <w:vAlign w:val="bottom"/>
          </w:tcPr>
          <w:p w14:paraId="3F399882" w14:textId="77777777" w:rsidR="002E156E" w:rsidRPr="0090764C" w:rsidRDefault="002E156E">
            <w:pPr>
              <w:tabs>
                <w:tab w:val="left" w:pos="1620"/>
              </w:tabs>
              <w:ind w:left="-102" w:right="-108"/>
              <w:rPr>
                <w:rFonts w:ascii="Arial" w:hAnsi="Arial" w:cs="Arial"/>
                <w:color w:val="auto"/>
                <w:sz w:val="16"/>
                <w:szCs w:val="16"/>
              </w:rPr>
            </w:pPr>
          </w:p>
        </w:tc>
        <w:tc>
          <w:tcPr>
            <w:tcW w:w="2159" w:type="dxa"/>
            <w:gridSpan w:val="2"/>
            <w:tcBorders>
              <w:bottom w:val="single" w:sz="4" w:space="0" w:color="auto"/>
            </w:tcBorders>
            <w:vAlign w:val="bottom"/>
            <w:hideMark/>
          </w:tcPr>
          <w:p w14:paraId="1F9C79E3" w14:textId="77777777" w:rsidR="002E156E" w:rsidRPr="0090764C" w:rsidRDefault="002E156E">
            <w:pPr>
              <w:ind w:right="-72"/>
              <w:jc w:val="center"/>
              <w:rPr>
                <w:rFonts w:ascii="Arial" w:hAnsi="Arial" w:cs="Arial"/>
                <w:b/>
                <w:bCs/>
                <w:color w:val="auto"/>
                <w:sz w:val="16"/>
                <w:szCs w:val="16"/>
              </w:rPr>
            </w:pPr>
            <w:r w:rsidRPr="0090764C">
              <w:rPr>
                <w:rFonts w:ascii="Arial" w:hAnsi="Arial" w:cs="Arial"/>
                <w:b/>
                <w:bCs/>
                <w:color w:val="auto"/>
                <w:sz w:val="16"/>
                <w:szCs w:val="16"/>
              </w:rPr>
              <w:t>development</w:t>
            </w:r>
          </w:p>
        </w:tc>
        <w:tc>
          <w:tcPr>
            <w:tcW w:w="2160" w:type="dxa"/>
            <w:gridSpan w:val="2"/>
            <w:tcBorders>
              <w:bottom w:val="single" w:sz="4" w:space="0" w:color="auto"/>
            </w:tcBorders>
            <w:vAlign w:val="bottom"/>
            <w:hideMark/>
          </w:tcPr>
          <w:p w14:paraId="50FCB7F4" w14:textId="77777777" w:rsidR="002E156E" w:rsidRPr="0090764C" w:rsidRDefault="002E156E">
            <w:pPr>
              <w:ind w:right="-72"/>
              <w:jc w:val="center"/>
              <w:rPr>
                <w:rFonts w:ascii="Arial" w:hAnsi="Arial" w:cs="Arial"/>
                <w:b/>
                <w:bCs/>
                <w:color w:val="auto"/>
                <w:sz w:val="16"/>
                <w:szCs w:val="16"/>
              </w:rPr>
            </w:pPr>
            <w:r w:rsidRPr="0090764C">
              <w:rPr>
                <w:rFonts w:ascii="Arial" w:hAnsi="Arial" w:cs="Arial"/>
                <w:b/>
                <w:bCs/>
                <w:color w:val="auto"/>
                <w:sz w:val="16"/>
                <w:szCs w:val="16"/>
              </w:rPr>
              <w:t>Construction</w:t>
            </w:r>
          </w:p>
        </w:tc>
        <w:tc>
          <w:tcPr>
            <w:tcW w:w="2160" w:type="dxa"/>
            <w:gridSpan w:val="2"/>
            <w:tcBorders>
              <w:bottom w:val="single" w:sz="4" w:space="0" w:color="auto"/>
            </w:tcBorders>
          </w:tcPr>
          <w:p w14:paraId="0A29F837" w14:textId="77777777" w:rsidR="002E156E" w:rsidRPr="0090764C" w:rsidRDefault="002E156E">
            <w:pPr>
              <w:ind w:right="-72"/>
              <w:jc w:val="center"/>
              <w:rPr>
                <w:rFonts w:ascii="Arial" w:hAnsi="Arial" w:cs="Arial"/>
                <w:b/>
                <w:bCs/>
                <w:color w:val="auto"/>
                <w:sz w:val="16"/>
                <w:szCs w:val="16"/>
              </w:rPr>
            </w:pPr>
            <w:r w:rsidRPr="0090764C">
              <w:rPr>
                <w:rFonts w:ascii="Arial" w:hAnsi="Arial" w:cs="Arial"/>
                <w:b/>
                <w:bCs/>
                <w:color w:val="auto"/>
                <w:sz w:val="16"/>
                <w:szCs w:val="16"/>
              </w:rPr>
              <w:t>Services</w:t>
            </w:r>
          </w:p>
        </w:tc>
        <w:tc>
          <w:tcPr>
            <w:tcW w:w="2160" w:type="dxa"/>
            <w:gridSpan w:val="2"/>
            <w:tcBorders>
              <w:bottom w:val="single" w:sz="4" w:space="0" w:color="auto"/>
            </w:tcBorders>
            <w:vAlign w:val="bottom"/>
            <w:hideMark/>
          </w:tcPr>
          <w:p w14:paraId="07241107" w14:textId="77777777" w:rsidR="002E156E" w:rsidRPr="0090764C" w:rsidRDefault="002E156E">
            <w:pPr>
              <w:ind w:right="-72"/>
              <w:jc w:val="center"/>
              <w:rPr>
                <w:rFonts w:ascii="Arial" w:hAnsi="Arial" w:cs="Arial"/>
                <w:b/>
                <w:bCs/>
                <w:color w:val="auto"/>
                <w:sz w:val="16"/>
                <w:szCs w:val="16"/>
              </w:rPr>
            </w:pPr>
            <w:r w:rsidRPr="0090764C">
              <w:rPr>
                <w:rFonts w:ascii="Arial" w:hAnsi="Arial" w:cs="Arial"/>
                <w:b/>
                <w:bCs/>
                <w:color w:val="auto"/>
                <w:sz w:val="16"/>
                <w:szCs w:val="16"/>
              </w:rPr>
              <w:t>Other businesses</w:t>
            </w:r>
          </w:p>
        </w:tc>
        <w:tc>
          <w:tcPr>
            <w:tcW w:w="2160" w:type="dxa"/>
            <w:gridSpan w:val="2"/>
            <w:tcBorders>
              <w:bottom w:val="single" w:sz="4" w:space="0" w:color="auto"/>
            </w:tcBorders>
            <w:vAlign w:val="bottom"/>
            <w:hideMark/>
          </w:tcPr>
          <w:p w14:paraId="0DADF21E" w14:textId="77777777" w:rsidR="002E156E" w:rsidRPr="0090764C" w:rsidRDefault="002E156E">
            <w:pPr>
              <w:ind w:right="-72"/>
              <w:jc w:val="center"/>
              <w:rPr>
                <w:rFonts w:ascii="Arial" w:hAnsi="Arial" w:cs="Arial"/>
                <w:b/>
                <w:bCs/>
                <w:color w:val="auto"/>
                <w:sz w:val="16"/>
                <w:szCs w:val="16"/>
              </w:rPr>
            </w:pPr>
            <w:r w:rsidRPr="0090764C">
              <w:rPr>
                <w:rFonts w:ascii="Arial" w:hAnsi="Arial" w:cs="Arial"/>
                <w:b/>
                <w:bCs/>
                <w:color w:val="auto"/>
                <w:sz w:val="16"/>
                <w:szCs w:val="16"/>
              </w:rPr>
              <w:t>Elimination</w:t>
            </w:r>
          </w:p>
        </w:tc>
        <w:tc>
          <w:tcPr>
            <w:tcW w:w="2160" w:type="dxa"/>
            <w:gridSpan w:val="2"/>
            <w:tcBorders>
              <w:bottom w:val="single" w:sz="4" w:space="0" w:color="auto"/>
            </w:tcBorders>
            <w:vAlign w:val="bottom"/>
            <w:hideMark/>
          </w:tcPr>
          <w:p w14:paraId="652E21B1" w14:textId="08E6DF8A" w:rsidR="002E156E" w:rsidRPr="0090764C" w:rsidRDefault="002E156E">
            <w:pPr>
              <w:ind w:right="-72"/>
              <w:jc w:val="center"/>
              <w:rPr>
                <w:rFonts w:ascii="Arial" w:hAnsi="Arial" w:cs="Arial"/>
                <w:b/>
                <w:bCs/>
                <w:color w:val="auto"/>
                <w:sz w:val="16"/>
                <w:szCs w:val="16"/>
              </w:rPr>
            </w:pPr>
            <w:r w:rsidRPr="0090764C">
              <w:rPr>
                <w:rFonts w:ascii="Arial" w:hAnsi="Arial" w:cs="Arial"/>
                <w:b/>
                <w:bCs/>
                <w:color w:val="auto"/>
                <w:sz w:val="16"/>
                <w:szCs w:val="16"/>
              </w:rPr>
              <w:t xml:space="preserve">financial </w:t>
            </w:r>
            <w:r w:rsidR="00675263">
              <w:rPr>
                <w:rFonts w:ascii="Arial" w:hAnsi="Arial" w:cs="Arial"/>
                <w:b/>
                <w:bCs/>
                <w:color w:val="auto"/>
                <w:sz w:val="16"/>
                <w:szCs w:val="16"/>
              </w:rPr>
              <w:t>statements</w:t>
            </w:r>
          </w:p>
        </w:tc>
      </w:tr>
      <w:tr w:rsidR="002E156E" w:rsidRPr="0090764C" w14:paraId="06BF2AB9" w14:textId="77777777">
        <w:trPr>
          <w:trHeight w:val="20"/>
        </w:trPr>
        <w:tc>
          <w:tcPr>
            <w:tcW w:w="2405" w:type="dxa"/>
            <w:vAlign w:val="bottom"/>
          </w:tcPr>
          <w:p w14:paraId="0F287DA2"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vAlign w:val="bottom"/>
          </w:tcPr>
          <w:p w14:paraId="1F686C8C" w14:textId="1E315B6B"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1" w:type="dxa"/>
            <w:vAlign w:val="bottom"/>
          </w:tcPr>
          <w:p w14:paraId="0418EF49" w14:textId="1B05EB31"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80" w:type="dxa"/>
            <w:vAlign w:val="bottom"/>
          </w:tcPr>
          <w:p w14:paraId="4BA06E61" w14:textId="43E5F58C"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0" w:type="dxa"/>
            <w:vAlign w:val="bottom"/>
          </w:tcPr>
          <w:p w14:paraId="64B7552E" w14:textId="57DAE3CE"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79" w:type="dxa"/>
            <w:vAlign w:val="bottom"/>
          </w:tcPr>
          <w:p w14:paraId="684BACA9" w14:textId="596407B6"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1" w:type="dxa"/>
            <w:vAlign w:val="bottom"/>
          </w:tcPr>
          <w:p w14:paraId="3A2BBF43" w14:textId="6C9765CE"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80" w:type="dxa"/>
            <w:vAlign w:val="bottom"/>
          </w:tcPr>
          <w:p w14:paraId="3B554E73" w14:textId="3074DAC5"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0" w:type="dxa"/>
            <w:vAlign w:val="bottom"/>
          </w:tcPr>
          <w:p w14:paraId="52AF54D6" w14:textId="5EB03696"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80" w:type="dxa"/>
            <w:vAlign w:val="bottom"/>
          </w:tcPr>
          <w:p w14:paraId="2B568563" w14:textId="39046332"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0" w:type="dxa"/>
            <w:vAlign w:val="bottom"/>
          </w:tcPr>
          <w:p w14:paraId="3147F32B" w14:textId="7425E46E"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c>
          <w:tcPr>
            <w:tcW w:w="1080" w:type="dxa"/>
            <w:vAlign w:val="bottom"/>
          </w:tcPr>
          <w:p w14:paraId="3048880C" w14:textId="56629B84"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2025</w:t>
            </w:r>
          </w:p>
        </w:tc>
        <w:tc>
          <w:tcPr>
            <w:tcW w:w="1080" w:type="dxa"/>
            <w:vAlign w:val="bottom"/>
          </w:tcPr>
          <w:p w14:paraId="6997FC83" w14:textId="1A87A0FA" w:rsidR="002E156E" w:rsidRPr="0090764C" w:rsidRDefault="00E70748" w:rsidP="002E156E">
            <w:pPr>
              <w:tabs>
                <w:tab w:val="decimal" w:pos="893"/>
              </w:tabs>
              <w:ind w:right="-72"/>
              <w:jc w:val="right"/>
              <w:rPr>
                <w:rFonts w:ascii="Arial" w:eastAsia="Arial" w:hAnsi="Arial" w:cs="Arial"/>
                <w:b/>
                <w:color w:val="auto"/>
                <w:sz w:val="16"/>
                <w:szCs w:val="16"/>
              </w:rPr>
            </w:pPr>
            <w:r w:rsidRPr="00E70748">
              <w:rPr>
                <w:rFonts w:ascii="Arial" w:eastAsia="Arial" w:hAnsi="Arial" w:cs="Arial"/>
                <w:b/>
                <w:color w:val="auto"/>
                <w:sz w:val="16"/>
                <w:szCs w:val="16"/>
              </w:rPr>
              <w:t>2024</w:t>
            </w:r>
          </w:p>
        </w:tc>
      </w:tr>
      <w:tr w:rsidR="002E156E" w:rsidRPr="0090764C" w14:paraId="7FB5B2CA" w14:textId="77777777">
        <w:trPr>
          <w:trHeight w:val="20"/>
        </w:trPr>
        <w:tc>
          <w:tcPr>
            <w:tcW w:w="2405" w:type="dxa"/>
            <w:vAlign w:val="bottom"/>
          </w:tcPr>
          <w:p w14:paraId="6ED6BBB8"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tcBorders>
              <w:bottom w:val="single" w:sz="4" w:space="0" w:color="auto"/>
            </w:tcBorders>
            <w:vAlign w:val="bottom"/>
          </w:tcPr>
          <w:p w14:paraId="3EEC6ABE" w14:textId="099B3821"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1" w:type="dxa"/>
            <w:tcBorders>
              <w:bottom w:val="single" w:sz="4" w:space="0" w:color="auto"/>
            </w:tcBorders>
            <w:vAlign w:val="bottom"/>
          </w:tcPr>
          <w:p w14:paraId="0EC7E041" w14:textId="25ED7FBA"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24F2E04D" w14:textId="2C3FB2F7"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1493B6C7" w14:textId="713124AF"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79" w:type="dxa"/>
            <w:tcBorders>
              <w:bottom w:val="single" w:sz="4" w:space="0" w:color="auto"/>
            </w:tcBorders>
            <w:vAlign w:val="bottom"/>
          </w:tcPr>
          <w:p w14:paraId="01D7AABE" w14:textId="52A2FB42"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1" w:type="dxa"/>
            <w:tcBorders>
              <w:bottom w:val="single" w:sz="4" w:space="0" w:color="auto"/>
            </w:tcBorders>
            <w:vAlign w:val="bottom"/>
          </w:tcPr>
          <w:p w14:paraId="49BDE236" w14:textId="732A6BD1"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149C0B63" w14:textId="190EFB53"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416D904F" w14:textId="7DB082FC"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2345FB25" w14:textId="7DB2A3EC"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4EC0891E" w14:textId="5D7551F6"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4B591319" w14:textId="4DF63E3C"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c>
          <w:tcPr>
            <w:tcW w:w="1080" w:type="dxa"/>
            <w:tcBorders>
              <w:bottom w:val="single" w:sz="4" w:space="0" w:color="auto"/>
            </w:tcBorders>
            <w:vAlign w:val="bottom"/>
          </w:tcPr>
          <w:p w14:paraId="333E7FB3" w14:textId="32909179" w:rsidR="002E156E" w:rsidRPr="0090764C" w:rsidRDefault="002E156E" w:rsidP="002E156E">
            <w:pPr>
              <w:tabs>
                <w:tab w:val="decimal" w:pos="893"/>
              </w:tabs>
              <w:ind w:right="-72"/>
              <w:jc w:val="right"/>
              <w:rPr>
                <w:rFonts w:ascii="Arial" w:hAnsi="Arial" w:cs="Arial"/>
                <w:b/>
                <w:bCs/>
                <w:color w:val="auto"/>
                <w:sz w:val="16"/>
                <w:szCs w:val="16"/>
              </w:rPr>
            </w:pPr>
            <w:r w:rsidRPr="0090764C">
              <w:rPr>
                <w:rFonts w:ascii="Arial" w:hAnsi="Arial" w:cs="Arial"/>
                <w:b/>
                <w:bCs/>
                <w:color w:val="auto"/>
                <w:sz w:val="16"/>
                <w:szCs w:val="16"/>
              </w:rPr>
              <w:t>Baht’</w:t>
            </w:r>
            <w:r w:rsidR="00E70748" w:rsidRPr="00E70748">
              <w:rPr>
                <w:rFonts w:ascii="Arial" w:hAnsi="Arial" w:cs="Arial"/>
                <w:b/>
                <w:bCs/>
                <w:color w:val="auto"/>
                <w:sz w:val="16"/>
                <w:szCs w:val="16"/>
              </w:rPr>
              <w:t>000</w:t>
            </w:r>
          </w:p>
        </w:tc>
      </w:tr>
      <w:tr w:rsidR="002E156E" w:rsidRPr="0090764C" w14:paraId="2AC523E4" w14:textId="77777777">
        <w:trPr>
          <w:trHeight w:val="69"/>
        </w:trPr>
        <w:tc>
          <w:tcPr>
            <w:tcW w:w="2405" w:type="dxa"/>
            <w:vAlign w:val="bottom"/>
          </w:tcPr>
          <w:p w14:paraId="7898FB7F" w14:textId="77777777" w:rsidR="002E156E" w:rsidRPr="0090764C" w:rsidRDefault="002E156E" w:rsidP="002E156E">
            <w:pPr>
              <w:tabs>
                <w:tab w:val="left" w:pos="1620"/>
              </w:tabs>
              <w:ind w:left="-102" w:right="-108"/>
              <w:rPr>
                <w:rFonts w:ascii="Arial" w:hAnsi="Arial" w:cs="Arial"/>
                <w:color w:val="auto"/>
                <w:sz w:val="16"/>
                <w:szCs w:val="16"/>
              </w:rPr>
            </w:pPr>
          </w:p>
        </w:tc>
        <w:tc>
          <w:tcPr>
            <w:tcW w:w="1078" w:type="dxa"/>
            <w:tcBorders>
              <w:top w:val="single" w:sz="4" w:space="0" w:color="auto"/>
            </w:tcBorders>
            <w:vAlign w:val="bottom"/>
          </w:tcPr>
          <w:p w14:paraId="1FF52AC1"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1" w:type="dxa"/>
            <w:tcBorders>
              <w:top w:val="single" w:sz="4" w:space="0" w:color="auto"/>
            </w:tcBorders>
            <w:vAlign w:val="bottom"/>
          </w:tcPr>
          <w:p w14:paraId="1B75EC15"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15EE9D6D"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7E1A101F"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79" w:type="dxa"/>
            <w:tcBorders>
              <w:top w:val="single" w:sz="4" w:space="0" w:color="auto"/>
            </w:tcBorders>
          </w:tcPr>
          <w:p w14:paraId="48E977F0"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1" w:type="dxa"/>
            <w:tcBorders>
              <w:top w:val="single" w:sz="4" w:space="0" w:color="auto"/>
            </w:tcBorders>
          </w:tcPr>
          <w:p w14:paraId="3FAB03A3"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tcPr>
          <w:p w14:paraId="1EB748B4"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786CD59D"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024BD908"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32D1B816"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328FF5F8" w14:textId="77777777" w:rsidR="002E156E" w:rsidRPr="0090764C" w:rsidRDefault="002E156E" w:rsidP="002E156E">
            <w:pPr>
              <w:tabs>
                <w:tab w:val="decimal" w:pos="893"/>
              </w:tabs>
              <w:ind w:right="-72"/>
              <w:jc w:val="right"/>
              <w:rPr>
                <w:rFonts w:ascii="Arial" w:hAnsi="Arial" w:cs="Arial"/>
                <w:color w:val="auto"/>
                <w:sz w:val="16"/>
                <w:szCs w:val="16"/>
              </w:rPr>
            </w:pPr>
          </w:p>
        </w:tc>
        <w:tc>
          <w:tcPr>
            <w:tcW w:w="1080" w:type="dxa"/>
            <w:tcBorders>
              <w:top w:val="single" w:sz="4" w:space="0" w:color="auto"/>
            </w:tcBorders>
            <w:vAlign w:val="bottom"/>
          </w:tcPr>
          <w:p w14:paraId="57DBEAA2" w14:textId="77777777" w:rsidR="002E156E" w:rsidRPr="0090764C" w:rsidRDefault="002E156E" w:rsidP="002E156E">
            <w:pPr>
              <w:tabs>
                <w:tab w:val="decimal" w:pos="893"/>
              </w:tabs>
              <w:ind w:right="-72"/>
              <w:jc w:val="right"/>
              <w:rPr>
                <w:rFonts w:ascii="Arial" w:hAnsi="Arial" w:cs="Arial"/>
                <w:color w:val="auto"/>
                <w:sz w:val="16"/>
                <w:szCs w:val="16"/>
              </w:rPr>
            </w:pPr>
          </w:p>
        </w:tc>
      </w:tr>
      <w:tr w:rsidR="002E156E" w:rsidRPr="0090764C" w14:paraId="546F4389" w14:textId="77777777">
        <w:trPr>
          <w:trHeight w:val="20"/>
        </w:trPr>
        <w:tc>
          <w:tcPr>
            <w:tcW w:w="2405" w:type="dxa"/>
            <w:vAlign w:val="center"/>
          </w:tcPr>
          <w:p w14:paraId="67FEAFE7" w14:textId="54108B90" w:rsidR="002E156E" w:rsidRPr="0090764C" w:rsidRDefault="002E156E" w:rsidP="002E156E">
            <w:pPr>
              <w:ind w:left="-102" w:right="-108"/>
              <w:rPr>
                <w:rFonts w:ascii="Arial" w:hAnsi="Arial" w:cs="Arial"/>
                <w:color w:val="auto"/>
                <w:sz w:val="16"/>
                <w:szCs w:val="16"/>
              </w:rPr>
            </w:pPr>
            <w:r w:rsidRPr="002E156E">
              <w:rPr>
                <w:rFonts w:ascii="Arial" w:eastAsia="Arial Unicode MS" w:hAnsi="Arial" w:cs="Arial"/>
                <w:color w:val="auto"/>
                <w:sz w:val="16"/>
                <w:szCs w:val="16"/>
              </w:rPr>
              <w:t>Segment assets</w:t>
            </w:r>
          </w:p>
        </w:tc>
        <w:tc>
          <w:tcPr>
            <w:tcW w:w="1078" w:type="dxa"/>
          </w:tcPr>
          <w:p w14:paraId="30AF1519" w14:textId="51E4508F"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719</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637</w:t>
            </w:r>
          </w:p>
        </w:tc>
        <w:tc>
          <w:tcPr>
            <w:tcW w:w="1081" w:type="dxa"/>
          </w:tcPr>
          <w:p w14:paraId="47C9344D" w14:textId="16BE261A" w:rsidR="002E156E" w:rsidRPr="0090764C" w:rsidRDefault="00E70748" w:rsidP="002E156E">
            <w:pPr>
              <w:ind w:right="-72" w:hanging="64"/>
              <w:jc w:val="right"/>
              <w:rPr>
                <w:rFonts w:ascii="Arial" w:eastAsia="Arial" w:hAnsi="Arial" w:cs="Arial"/>
                <w:color w:val="auto"/>
                <w:sz w:val="16"/>
                <w:szCs w:val="16"/>
              </w:rPr>
            </w:pPr>
            <w:r w:rsidRPr="00E70748">
              <w:rPr>
                <w:rFonts w:ascii="Arial" w:hAnsi="Arial" w:cs="Arial"/>
                <w:snapToGrid w:val="0"/>
                <w:color w:val="auto"/>
                <w:sz w:val="16"/>
                <w:szCs w:val="16"/>
                <w:lang w:eastAsia="th-TH"/>
              </w:rPr>
              <w:t>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758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629</w:t>
            </w:r>
          </w:p>
        </w:tc>
        <w:tc>
          <w:tcPr>
            <w:tcW w:w="1080" w:type="dxa"/>
          </w:tcPr>
          <w:p w14:paraId="0CE84E1C" w14:textId="01CD331F"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318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729</w:t>
            </w:r>
          </w:p>
        </w:tc>
        <w:tc>
          <w:tcPr>
            <w:tcW w:w="1080" w:type="dxa"/>
          </w:tcPr>
          <w:p w14:paraId="47093D5F" w14:textId="787E1083"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361</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927</w:t>
            </w:r>
          </w:p>
        </w:tc>
        <w:tc>
          <w:tcPr>
            <w:tcW w:w="1079" w:type="dxa"/>
          </w:tcPr>
          <w:p w14:paraId="48843E00" w14:textId="6BF27C44"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902</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734</w:t>
            </w:r>
          </w:p>
        </w:tc>
        <w:tc>
          <w:tcPr>
            <w:tcW w:w="1081" w:type="dxa"/>
          </w:tcPr>
          <w:p w14:paraId="144B73B3" w14:textId="2AF3ECC3"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1</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325</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916</w:t>
            </w:r>
          </w:p>
        </w:tc>
        <w:tc>
          <w:tcPr>
            <w:tcW w:w="1080" w:type="dxa"/>
          </w:tcPr>
          <w:p w14:paraId="2DA24A82" w14:textId="428BFAF1"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117</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420</w:t>
            </w:r>
          </w:p>
        </w:tc>
        <w:tc>
          <w:tcPr>
            <w:tcW w:w="1080" w:type="dxa"/>
          </w:tcPr>
          <w:p w14:paraId="461124B5" w14:textId="183DF905"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119</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565</w:t>
            </w:r>
          </w:p>
        </w:tc>
        <w:tc>
          <w:tcPr>
            <w:tcW w:w="1080" w:type="dxa"/>
          </w:tcPr>
          <w:p w14:paraId="1ABA1889" w14:textId="23F32637" w:rsidR="002E156E" w:rsidRPr="0090764C" w:rsidRDefault="002E156E" w:rsidP="002E156E">
            <w:pPr>
              <w:ind w:right="-72" w:hanging="64"/>
              <w:jc w:val="right"/>
              <w:rPr>
                <w:rFonts w:ascii="Arial" w:hAnsi="Arial" w:cs="Arial"/>
                <w:color w:val="auto"/>
                <w:sz w:val="16"/>
                <w:szCs w:val="16"/>
              </w:rPr>
            </w:pP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3</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054</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531</w:t>
            </w:r>
            <w:r w:rsidRPr="002E156E">
              <w:rPr>
                <w:rFonts w:ascii="Arial" w:hAnsi="Arial" w:cs="Arial"/>
                <w:snapToGrid w:val="0"/>
                <w:color w:val="auto"/>
                <w:sz w:val="16"/>
                <w:szCs w:val="16"/>
                <w:lang w:eastAsia="th-TH"/>
              </w:rPr>
              <w:t>)</w:t>
            </w:r>
          </w:p>
        </w:tc>
        <w:tc>
          <w:tcPr>
            <w:tcW w:w="1080" w:type="dxa"/>
          </w:tcPr>
          <w:p w14:paraId="704BFF02" w14:textId="29D3D681" w:rsidR="002E156E" w:rsidRPr="0090764C" w:rsidRDefault="002E156E" w:rsidP="002E156E">
            <w:pPr>
              <w:ind w:right="-72" w:hanging="64"/>
              <w:jc w:val="right"/>
              <w:rPr>
                <w:rFonts w:ascii="Arial" w:hAnsi="Arial" w:cs="Arial"/>
                <w:color w:val="auto"/>
                <w:sz w:val="16"/>
                <w:szCs w:val="16"/>
              </w:rPr>
            </w:pP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3</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463</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326</w:t>
            </w:r>
            <w:r w:rsidRPr="002E156E">
              <w:rPr>
                <w:rFonts w:ascii="Arial" w:hAnsi="Arial" w:cs="Arial"/>
                <w:snapToGrid w:val="0"/>
                <w:color w:val="auto"/>
                <w:sz w:val="16"/>
                <w:szCs w:val="16"/>
                <w:lang w:eastAsia="th-TH"/>
              </w:rPr>
              <w:t>)</w:t>
            </w:r>
          </w:p>
        </w:tc>
        <w:tc>
          <w:tcPr>
            <w:tcW w:w="1080" w:type="dxa"/>
          </w:tcPr>
          <w:p w14:paraId="2E82D541" w14:textId="65167F2A"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7</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003</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989</w:t>
            </w:r>
          </w:p>
        </w:tc>
        <w:tc>
          <w:tcPr>
            <w:tcW w:w="1080" w:type="dxa"/>
          </w:tcPr>
          <w:p w14:paraId="6C3BFD3F" w14:textId="322E5114" w:rsidR="002E156E" w:rsidRPr="0090764C" w:rsidRDefault="00E70748" w:rsidP="002E156E">
            <w:pPr>
              <w:ind w:right="-72" w:hanging="64"/>
              <w:jc w:val="right"/>
              <w:rPr>
                <w:rFonts w:ascii="Arial" w:hAnsi="Arial" w:cs="Arial"/>
                <w:color w:val="auto"/>
                <w:sz w:val="16"/>
                <w:szCs w:val="16"/>
              </w:rPr>
            </w:pPr>
            <w:r w:rsidRPr="00E70748">
              <w:rPr>
                <w:rFonts w:ascii="Arial" w:hAnsi="Arial" w:cs="Arial"/>
                <w:snapToGrid w:val="0"/>
                <w:color w:val="auto"/>
                <w:sz w:val="16"/>
                <w:szCs w:val="16"/>
                <w:lang w:eastAsia="th-TH"/>
              </w:rPr>
              <w:t>7</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102</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711</w:t>
            </w:r>
          </w:p>
        </w:tc>
      </w:tr>
      <w:tr w:rsidR="002E156E" w:rsidRPr="0090764C" w14:paraId="66BC9065" w14:textId="77777777" w:rsidTr="002E156E">
        <w:trPr>
          <w:trHeight w:val="20"/>
        </w:trPr>
        <w:tc>
          <w:tcPr>
            <w:tcW w:w="2405" w:type="dxa"/>
            <w:vAlign w:val="center"/>
          </w:tcPr>
          <w:p w14:paraId="4B7EBD1B" w14:textId="6D780995" w:rsidR="002E156E" w:rsidRPr="0090764C" w:rsidRDefault="002E156E" w:rsidP="002E156E">
            <w:pPr>
              <w:ind w:left="-102" w:right="-108"/>
              <w:rPr>
                <w:rFonts w:ascii="Arial" w:hAnsi="Arial" w:cs="Arial"/>
                <w:color w:val="auto"/>
                <w:sz w:val="16"/>
                <w:szCs w:val="16"/>
              </w:rPr>
            </w:pPr>
            <w:r w:rsidRPr="002E156E">
              <w:rPr>
                <w:rFonts w:ascii="Arial" w:eastAsia="Arial Unicode MS" w:hAnsi="Arial" w:cs="Arial"/>
                <w:color w:val="auto"/>
                <w:sz w:val="16"/>
                <w:szCs w:val="16"/>
              </w:rPr>
              <w:t>Unallocated assets</w:t>
            </w:r>
          </w:p>
        </w:tc>
        <w:tc>
          <w:tcPr>
            <w:tcW w:w="1078" w:type="dxa"/>
            <w:tcBorders>
              <w:bottom w:val="single" w:sz="4" w:space="0" w:color="000000"/>
            </w:tcBorders>
          </w:tcPr>
          <w:p w14:paraId="58298295" w14:textId="31149669"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1" w:type="dxa"/>
            <w:tcBorders>
              <w:bottom w:val="single" w:sz="4" w:space="0" w:color="000000"/>
            </w:tcBorders>
          </w:tcPr>
          <w:p w14:paraId="4B837CCC" w14:textId="7DDB0897"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0E5782D1" w14:textId="56E58FE0"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4E424432" w14:textId="3FCD6A81"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79" w:type="dxa"/>
            <w:tcBorders>
              <w:bottom w:val="single" w:sz="4" w:space="0" w:color="000000"/>
            </w:tcBorders>
          </w:tcPr>
          <w:p w14:paraId="5F3F1BD0" w14:textId="467BA071"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1" w:type="dxa"/>
            <w:tcBorders>
              <w:bottom w:val="single" w:sz="4" w:space="0" w:color="000000"/>
            </w:tcBorders>
          </w:tcPr>
          <w:p w14:paraId="131AD8C0" w14:textId="0FC6F721"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07F9FD98" w14:textId="5F036BED"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1C825A68" w14:textId="2150531E"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4FD3055F" w14:textId="21916E95"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6D81F330" w14:textId="634C04F2"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2D5B64EF" w14:textId="7666A84E"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263BFF44" w14:textId="5B53A3DB" w:rsidR="002E156E" w:rsidRPr="0090764C" w:rsidRDefault="002E156E" w:rsidP="002E156E">
            <w:pPr>
              <w:ind w:right="-72" w:hanging="64"/>
              <w:jc w:val="right"/>
              <w:rPr>
                <w:rFonts w:ascii="Arial" w:eastAsia="Browallia New" w:hAnsi="Arial" w:cs="Arial"/>
                <w:color w:val="auto"/>
                <w:sz w:val="16"/>
                <w:szCs w:val="16"/>
              </w:rPr>
            </w:pPr>
            <w:r w:rsidRPr="002E156E">
              <w:rPr>
                <w:rFonts w:ascii="Arial" w:hAnsi="Arial" w:cs="Arial"/>
                <w:snapToGrid w:val="0"/>
                <w:color w:val="auto"/>
                <w:sz w:val="16"/>
                <w:szCs w:val="16"/>
                <w:lang w:eastAsia="th-TH"/>
              </w:rPr>
              <w:t>-</w:t>
            </w:r>
          </w:p>
        </w:tc>
      </w:tr>
      <w:tr w:rsidR="002E156E" w:rsidRPr="0090764C" w14:paraId="737E2DC1" w14:textId="77777777" w:rsidTr="002E156E">
        <w:trPr>
          <w:trHeight w:val="20"/>
        </w:trPr>
        <w:tc>
          <w:tcPr>
            <w:tcW w:w="2405" w:type="dxa"/>
            <w:vAlign w:val="center"/>
          </w:tcPr>
          <w:p w14:paraId="322FD075" w14:textId="77777777" w:rsidR="002E156E" w:rsidRPr="002E156E" w:rsidRDefault="002E156E" w:rsidP="002E156E">
            <w:pPr>
              <w:ind w:left="-102" w:right="-108"/>
              <w:rPr>
                <w:rFonts w:ascii="Arial" w:eastAsia="Arial Unicode MS" w:hAnsi="Arial" w:cs="Arial"/>
                <w:color w:val="auto"/>
                <w:sz w:val="16"/>
                <w:szCs w:val="16"/>
              </w:rPr>
            </w:pPr>
          </w:p>
        </w:tc>
        <w:tc>
          <w:tcPr>
            <w:tcW w:w="1078" w:type="dxa"/>
            <w:tcBorders>
              <w:top w:val="single" w:sz="4" w:space="0" w:color="000000"/>
            </w:tcBorders>
            <w:vAlign w:val="center"/>
          </w:tcPr>
          <w:p w14:paraId="6F5CD6EB"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1" w:type="dxa"/>
            <w:tcBorders>
              <w:top w:val="single" w:sz="4" w:space="0" w:color="000000"/>
            </w:tcBorders>
            <w:vAlign w:val="center"/>
          </w:tcPr>
          <w:p w14:paraId="57ADE679"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456FA42C"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66F9FB42"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79" w:type="dxa"/>
            <w:tcBorders>
              <w:top w:val="single" w:sz="4" w:space="0" w:color="000000"/>
            </w:tcBorders>
            <w:vAlign w:val="center"/>
          </w:tcPr>
          <w:p w14:paraId="1F28F390"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1" w:type="dxa"/>
            <w:tcBorders>
              <w:top w:val="single" w:sz="4" w:space="0" w:color="000000"/>
            </w:tcBorders>
            <w:vAlign w:val="center"/>
          </w:tcPr>
          <w:p w14:paraId="011493F6"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0D7D0422"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101455F0"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77317F09"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40E37039"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705504CF"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08A66BB1" w14:textId="77777777" w:rsidR="002E156E" w:rsidRPr="002E156E" w:rsidRDefault="002E156E" w:rsidP="002E156E">
            <w:pPr>
              <w:ind w:right="-72" w:hanging="64"/>
              <w:jc w:val="right"/>
              <w:rPr>
                <w:rFonts w:ascii="Arial" w:hAnsi="Arial" w:cs="Arial"/>
                <w:snapToGrid w:val="0"/>
                <w:color w:val="auto"/>
                <w:sz w:val="16"/>
                <w:szCs w:val="16"/>
                <w:lang w:eastAsia="th-TH"/>
              </w:rPr>
            </w:pPr>
          </w:p>
        </w:tc>
      </w:tr>
      <w:tr w:rsidR="002E156E" w:rsidRPr="0090764C" w14:paraId="5EA70A6E" w14:textId="77777777" w:rsidTr="002E156E">
        <w:trPr>
          <w:trHeight w:val="20"/>
        </w:trPr>
        <w:tc>
          <w:tcPr>
            <w:tcW w:w="2405" w:type="dxa"/>
            <w:vAlign w:val="center"/>
          </w:tcPr>
          <w:p w14:paraId="55520DBE" w14:textId="494812A0" w:rsidR="002E156E" w:rsidRPr="002E156E" w:rsidRDefault="002E156E" w:rsidP="002E156E">
            <w:pPr>
              <w:ind w:left="-102" w:right="-108"/>
              <w:rPr>
                <w:rFonts w:ascii="Arial" w:eastAsia="Arial Unicode MS" w:hAnsi="Arial" w:cs="Arial"/>
                <w:color w:val="auto"/>
                <w:sz w:val="16"/>
                <w:szCs w:val="16"/>
              </w:rPr>
            </w:pPr>
            <w:r w:rsidRPr="002E156E">
              <w:rPr>
                <w:rFonts w:ascii="Arial" w:eastAsia="Arial Unicode MS" w:hAnsi="Arial" w:cs="Arial"/>
                <w:color w:val="auto"/>
                <w:sz w:val="16"/>
                <w:szCs w:val="16"/>
              </w:rPr>
              <w:t>Total assets</w:t>
            </w:r>
          </w:p>
        </w:tc>
        <w:tc>
          <w:tcPr>
            <w:tcW w:w="1078" w:type="dxa"/>
            <w:tcBorders>
              <w:bottom w:val="single" w:sz="4" w:space="0" w:color="000000"/>
            </w:tcBorders>
          </w:tcPr>
          <w:p w14:paraId="47E6178D" w14:textId="0919FD45"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719</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637</w:t>
            </w:r>
          </w:p>
        </w:tc>
        <w:tc>
          <w:tcPr>
            <w:tcW w:w="1081" w:type="dxa"/>
            <w:tcBorders>
              <w:bottom w:val="single" w:sz="4" w:space="0" w:color="000000"/>
            </w:tcBorders>
          </w:tcPr>
          <w:p w14:paraId="61225AC8" w14:textId="73BA495C"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758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629</w:t>
            </w:r>
          </w:p>
        </w:tc>
        <w:tc>
          <w:tcPr>
            <w:tcW w:w="1080" w:type="dxa"/>
            <w:tcBorders>
              <w:bottom w:val="single" w:sz="4" w:space="0" w:color="000000"/>
            </w:tcBorders>
          </w:tcPr>
          <w:p w14:paraId="7E018D55" w14:textId="46744930"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318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729</w:t>
            </w:r>
          </w:p>
        </w:tc>
        <w:tc>
          <w:tcPr>
            <w:tcW w:w="1080" w:type="dxa"/>
            <w:tcBorders>
              <w:bottom w:val="single" w:sz="4" w:space="0" w:color="000000"/>
            </w:tcBorders>
          </w:tcPr>
          <w:p w14:paraId="1C97FE8D" w14:textId="0C33F0FA"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361</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927</w:t>
            </w:r>
          </w:p>
        </w:tc>
        <w:tc>
          <w:tcPr>
            <w:tcW w:w="1079" w:type="dxa"/>
            <w:tcBorders>
              <w:bottom w:val="single" w:sz="4" w:space="0" w:color="000000"/>
            </w:tcBorders>
          </w:tcPr>
          <w:p w14:paraId="0E0D26B1" w14:textId="6EAF82CF"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902</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734</w:t>
            </w:r>
          </w:p>
        </w:tc>
        <w:tc>
          <w:tcPr>
            <w:tcW w:w="1081" w:type="dxa"/>
            <w:tcBorders>
              <w:bottom w:val="single" w:sz="4" w:space="0" w:color="000000"/>
            </w:tcBorders>
          </w:tcPr>
          <w:p w14:paraId="29920202" w14:textId="79DEB856"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1</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325</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916</w:t>
            </w:r>
          </w:p>
        </w:tc>
        <w:tc>
          <w:tcPr>
            <w:tcW w:w="1080" w:type="dxa"/>
            <w:tcBorders>
              <w:bottom w:val="single" w:sz="4" w:space="0" w:color="000000"/>
            </w:tcBorders>
          </w:tcPr>
          <w:p w14:paraId="6163D8EC" w14:textId="7BB687FA"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117</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420</w:t>
            </w:r>
          </w:p>
        </w:tc>
        <w:tc>
          <w:tcPr>
            <w:tcW w:w="1080" w:type="dxa"/>
            <w:tcBorders>
              <w:bottom w:val="single" w:sz="4" w:space="0" w:color="000000"/>
            </w:tcBorders>
          </w:tcPr>
          <w:p w14:paraId="4E85B98A" w14:textId="30837B06"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119</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565</w:t>
            </w:r>
          </w:p>
        </w:tc>
        <w:tc>
          <w:tcPr>
            <w:tcW w:w="1080" w:type="dxa"/>
            <w:tcBorders>
              <w:bottom w:val="single" w:sz="4" w:space="0" w:color="000000"/>
            </w:tcBorders>
          </w:tcPr>
          <w:p w14:paraId="7B2BBADF" w14:textId="6F9D62AC"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3</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054</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531</w:t>
            </w: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57ACF1C0" w14:textId="5C794603"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3</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463</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326</w:t>
            </w: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20C32C97" w14:textId="0EDD88F3"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7</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003</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989</w:t>
            </w:r>
          </w:p>
        </w:tc>
        <w:tc>
          <w:tcPr>
            <w:tcW w:w="1080" w:type="dxa"/>
            <w:tcBorders>
              <w:bottom w:val="single" w:sz="4" w:space="0" w:color="000000"/>
            </w:tcBorders>
          </w:tcPr>
          <w:p w14:paraId="7A926E86" w14:textId="72BFAB69"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7</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102</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711</w:t>
            </w:r>
          </w:p>
        </w:tc>
      </w:tr>
      <w:tr w:rsidR="002E156E" w:rsidRPr="0090764C" w14:paraId="40D9FE55" w14:textId="77777777" w:rsidTr="002E156E">
        <w:trPr>
          <w:trHeight w:val="20"/>
        </w:trPr>
        <w:tc>
          <w:tcPr>
            <w:tcW w:w="2405" w:type="dxa"/>
            <w:vAlign w:val="center"/>
          </w:tcPr>
          <w:p w14:paraId="581B14D5" w14:textId="77777777" w:rsidR="002E156E" w:rsidRPr="002E156E" w:rsidRDefault="002E156E" w:rsidP="002E156E">
            <w:pPr>
              <w:ind w:left="-102" w:right="-108"/>
              <w:rPr>
                <w:rFonts w:ascii="Arial" w:eastAsia="Arial Unicode MS" w:hAnsi="Arial" w:cs="Arial"/>
                <w:color w:val="auto"/>
                <w:sz w:val="16"/>
                <w:szCs w:val="16"/>
              </w:rPr>
            </w:pPr>
          </w:p>
        </w:tc>
        <w:tc>
          <w:tcPr>
            <w:tcW w:w="1078" w:type="dxa"/>
            <w:tcBorders>
              <w:top w:val="single" w:sz="4" w:space="0" w:color="000000"/>
            </w:tcBorders>
            <w:vAlign w:val="center"/>
          </w:tcPr>
          <w:p w14:paraId="21FB1B0E"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1" w:type="dxa"/>
            <w:tcBorders>
              <w:top w:val="single" w:sz="4" w:space="0" w:color="000000"/>
            </w:tcBorders>
            <w:vAlign w:val="center"/>
          </w:tcPr>
          <w:p w14:paraId="39499C3D"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57FB93D2"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6962B9F3"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79" w:type="dxa"/>
            <w:tcBorders>
              <w:top w:val="single" w:sz="4" w:space="0" w:color="000000"/>
            </w:tcBorders>
            <w:vAlign w:val="center"/>
          </w:tcPr>
          <w:p w14:paraId="0B84973E"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1" w:type="dxa"/>
            <w:tcBorders>
              <w:top w:val="single" w:sz="4" w:space="0" w:color="000000"/>
            </w:tcBorders>
            <w:vAlign w:val="center"/>
          </w:tcPr>
          <w:p w14:paraId="78AAD194"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4C37137A"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77F2FAC5"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3F8B5466"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5F319835"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0CA90A37"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4BF9951B" w14:textId="77777777" w:rsidR="002E156E" w:rsidRPr="002E156E" w:rsidRDefault="002E156E" w:rsidP="002E156E">
            <w:pPr>
              <w:ind w:right="-72" w:hanging="64"/>
              <w:jc w:val="right"/>
              <w:rPr>
                <w:rFonts w:ascii="Arial" w:hAnsi="Arial" w:cs="Arial"/>
                <w:snapToGrid w:val="0"/>
                <w:color w:val="auto"/>
                <w:sz w:val="16"/>
                <w:szCs w:val="16"/>
                <w:lang w:eastAsia="th-TH"/>
              </w:rPr>
            </w:pPr>
          </w:p>
        </w:tc>
      </w:tr>
      <w:tr w:rsidR="002E156E" w:rsidRPr="0090764C" w14:paraId="573BE5FD" w14:textId="77777777">
        <w:trPr>
          <w:trHeight w:val="20"/>
        </w:trPr>
        <w:tc>
          <w:tcPr>
            <w:tcW w:w="2405" w:type="dxa"/>
            <w:vAlign w:val="bottom"/>
          </w:tcPr>
          <w:p w14:paraId="69AAA21C" w14:textId="2FF2F1D4" w:rsidR="002E156E" w:rsidRPr="002E156E" w:rsidRDefault="002E156E" w:rsidP="002E156E">
            <w:pPr>
              <w:ind w:left="-102" w:right="-108"/>
              <w:rPr>
                <w:rFonts w:ascii="Arial" w:eastAsia="Arial Unicode MS" w:hAnsi="Arial" w:cs="Arial"/>
                <w:color w:val="auto"/>
                <w:sz w:val="16"/>
                <w:szCs w:val="16"/>
              </w:rPr>
            </w:pPr>
            <w:r w:rsidRPr="002E156E">
              <w:rPr>
                <w:rFonts w:ascii="Arial" w:eastAsia="Arial Unicode MS" w:hAnsi="Arial" w:cs="Arial"/>
                <w:color w:val="auto"/>
                <w:sz w:val="16"/>
                <w:szCs w:val="16"/>
              </w:rPr>
              <w:t>Segment liabilities</w:t>
            </w:r>
          </w:p>
        </w:tc>
        <w:tc>
          <w:tcPr>
            <w:tcW w:w="1078" w:type="dxa"/>
          </w:tcPr>
          <w:p w14:paraId="521A06E7" w14:textId="3755A63A"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5</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815</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650</w:t>
            </w:r>
          </w:p>
        </w:tc>
        <w:tc>
          <w:tcPr>
            <w:tcW w:w="1081" w:type="dxa"/>
          </w:tcPr>
          <w:p w14:paraId="4B87B9FD" w14:textId="78DD80D1"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5</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906</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731</w:t>
            </w:r>
          </w:p>
        </w:tc>
        <w:tc>
          <w:tcPr>
            <w:tcW w:w="1080" w:type="dxa"/>
          </w:tcPr>
          <w:p w14:paraId="30F6F23B" w14:textId="2A0A8551"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313</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837</w:t>
            </w:r>
          </w:p>
        </w:tc>
        <w:tc>
          <w:tcPr>
            <w:tcW w:w="1080" w:type="dxa"/>
          </w:tcPr>
          <w:p w14:paraId="0CB79AAD" w14:textId="266683D5"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381</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453</w:t>
            </w:r>
          </w:p>
        </w:tc>
        <w:tc>
          <w:tcPr>
            <w:tcW w:w="1079" w:type="dxa"/>
          </w:tcPr>
          <w:p w14:paraId="7AB59F22" w14:textId="2C895E8B"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676</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558</w:t>
            </w:r>
          </w:p>
        </w:tc>
        <w:tc>
          <w:tcPr>
            <w:tcW w:w="1081" w:type="dxa"/>
          </w:tcPr>
          <w:p w14:paraId="24A6D5B6" w14:textId="762C29CC"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718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342</w:t>
            </w:r>
          </w:p>
        </w:tc>
        <w:tc>
          <w:tcPr>
            <w:tcW w:w="1080" w:type="dxa"/>
          </w:tcPr>
          <w:p w14:paraId="2F61726C" w14:textId="693424B5"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81</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161</w:t>
            </w:r>
          </w:p>
        </w:tc>
        <w:tc>
          <w:tcPr>
            <w:tcW w:w="1080" w:type="dxa"/>
          </w:tcPr>
          <w:p w14:paraId="486F61C4" w14:textId="3E04D780"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47</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265</w:t>
            </w:r>
          </w:p>
        </w:tc>
        <w:tc>
          <w:tcPr>
            <w:tcW w:w="1080" w:type="dxa"/>
          </w:tcPr>
          <w:p w14:paraId="74066F72" w14:textId="32AFA4E6"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2</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080</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318</w:t>
            </w:r>
            <w:r w:rsidRPr="002E156E">
              <w:rPr>
                <w:rFonts w:ascii="Arial" w:hAnsi="Arial" w:cs="Arial"/>
                <w:snapToGrid w:val="0"/>
                <w:color w:val="auto"/>
                <w:sz w:val="16"/>
                <w:szCs w:val="16"/>
                <w:lang w:eastAsia="th-TH"/>
              </w:rPr>
              <w:t>)</w:t>
            </w:r>
          </w:p>
        </w:tc>
        <w:tc>
          <w:tcPr>
            <w:tcW w:w="1080" w:type="dxa"/>
          </w:tcPr>
          <w:p w14:paraId="35EE610D" w14:textId="62D3C507"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2</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127</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233</w:t>
            </w:r>
            <w:r w:rsidRPr="002E156E">
              <w:rPr>
                <w:rFonts w:ascii="Arial" w:hAnsi="Arial" w:cs="Arial"/>
                <w:snapToGrid w:val="0"/>
                <w:color w:val="auto"/>
                <w:sz w:val="16"/>
                <w:szCs w:val="16"/>
                <w:lang w:eastAsia="th-TH"/>
              </w:rPr>
              <w:t>)</w:t>
            </w:r>
          </w:p>
        </w:tc>
        <w:tc>
          <w:tcPr>
            <w:tcW w:w="1080" w:type="dxa"/>
          </w:tcPr>
          <w:p w14:paraId="150DF449" w14:textId="1E4ADCC3"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4</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806</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888</w:t>
            </w:r>
          </w:p>
        </w:tc>
        <w:tc>
          <w:tcPr>
            <w:tcW w:w="1080" w:type="dxa"/>
          </w:tcPr>
          <w:p w14:paraId="53614FB6" w14:textId="783A7657"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4</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926</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558</w:t>
            </w:r>
          </w:p>
        </w:tc>
      </w:tr>
      <w:tr w:rsidR="002E156E" w:rsidRPr="0090764C" w14:paraId="204A5664" w14:textId="77777777" w:rsidTr="002E156E">
        <w:trPr>
          <w:trHeight w:val="20"/>
        </w:trPr>
        <w:tc>
          <w:tcPr>
            <w:tcW w:w="2405" w:type="dxa"/>
            <w:vAlign w:val="center"/>
          </w:tcPr>
          <w:p w14:paraId="13E46B3C" w14:textId="5EE0F5E5" w:rsidR="002E156E" w:rsidRPr="002E156E" w:rsidRDefault="002E156E" w:rsidP="002E156E">
            <w:pPr>
              <w:ind w:left="-102" w:right="-108"/>
              <w:rPr>
                <w:rFonts w:ascii="Arial" w:eastAsia="Arial Unicode MS" w:hAnsi="Arial" w:cs="Arial"/>
                <w:color w:val="auto"/>
                <w:sz w:val="16"/>
                <w:szCs w:val="16"/>
              </w:rPr>
            </w:pPr>
            <w:r w:rsidRPr="002E156E">
              <w:rPr>
                <w:rFonts w:ascii="Arial" w:eastAsia="Arial Unicode MS" w:hAnsi="Arial" w:cs="Arial"/>
                <w:color w:val="auto"/>
                <w:sz w:val="16"/>
                <w:szCs w:val="16"/>
              </w:rPr>
              <w:t>Unallocated liabilities</w:t>
            </w:r>
          </w:p>
        </w:tc>
        <w:tc>
          <w:tcPr>
            <w:tcW w:w="1078" w:type="dxa"/>
            <w:tcBorders>
              <w:bottom w:val="single" w:sz="4" w:space="0" w:color="000000"/>
            </w:tcBorders>
          </w:tcPr>
          <w:p w14:paraId="3CF2900D" w14:textId="77463B8A"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1" w:type="dxa"/>
            <w:tcBorders>
              <w:bottom w:val="single" w:sz="4" w:space="0" w:color="000000"/>
            </w:tcBorders>
          </w:tcPr>
          <w:p w14:paraId="408D167E" w14:textId="5C6705CE"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7FA4BC75" w14:textId="7756A698"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6DDEC8CA" w14:textId="52421199"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79" w:type="dxa"/>
            <w:tcBorders>
              <w:bottom w:val="single" w:sz="4" w:space="0" w:color="000000"/>
            </w:tcBorders>
          </w:tcPr>
          <w:p w14:paraId="16C9E9FE" w14:textId="4BAA0880"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1" w:type="dxa"/>
            <w:tcBorders>
              <w:bottom w:val="single" w:sz="4" w:space="0" w:color="000000"/>
            </w:tcBorders>
          </w:tcPr>
          <w:p w14:paraId="5B226B72" w14:textId="5515023F"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5280DAC4" w14:textId="22040C5F"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34556FB0" w14:textId="105B580E"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4CAA8EA6" w14:textId="1B4DC5C3"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462F5CBB" w14:textId="11A897EB"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22055763" w14:textId="0BD8D031"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c>
          <w:tcPr>
            <w:tcW w:w="1080" w:type="dxa"/>
            <w:tcBorders>
              <w:bottom w:val="single" w:sz="4" w:space="0" w:color="000000"/>
            </w:tcBorders>
          </w:tcPr>
          <w:p w14:paraId="41F6488E" w14:textId="17B795A9"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p>
        </w:tc>
      </w:tr>
      <w:tr w:rsidR="002E156E" w:rsidRPr="0090764C" w14:paraId="715CA360" w14:textId="77777777" w:rsidTr="002E156E">
        <w:trPr>
          <w:trHeight w:val="20"/>
        </w:trPr>
        <w:tc>
          <w:tcPr>
            <w:tcW w:w="2405" w:type="dxa"/>
            <w:vAlign w:val="center"/>
          </w:tcPr>
          <w:p w14:paraId="2082C541" w14:textId="77777777" w:rsidR="002E156E" w:rsidRPr="002E156E" w:rsidRDefault="002E156E" w:rsidP="002E156E">
            <w:pPr>
              <w:ind w:left="-102" w:right="-108"/>
              <w:rPr>
                <w:rFonts w:ascii="Arial" w:eastAsia="Arial Unicode MS" w:hAnsi="Arial" w:cs="Arial"/>
                <w:color w:val="auto"/>
                <w:sz w:val="16"/>
                <w:szCs w:val="16"/>
              </w:rPr>
            </w:pPr>
          </w:p>
        </w:tc>
        <w:tc>
          <w:tcPr>
            <w:tcW w:w="1078" w:type="dxa"/>
            <w:tcBorders>
              <w:top w:val="single" w:sz="4" w:space="0" w:color="000000"/>
            </w:tcBorders>
            <w:vAlign w:val="center"/>
          </w:tcPr>
          <w:p w14:paraId="53D61DD0"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1" w:type="dxa"/>
            <w:tcBorders>
              <w:top w:val="single" w:sz="4" w:space="0" w:color="000000"/>
            </w:tcBorders>
            <w:vAlign w:val="center"/>
          </w:tcPr>
          <w:p w14:paraId="58428E2D"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0C55377B"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3C3E2913"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79" w:type="dxa"/>
            <w:tcBorders>
              <w:top w:val="single" w:sz="4" w:space="0" w:color="000000"/>
            </w:tcBorders>
            <w:vAlign w:val="center"/>
          </w:tcPr>
          <w:p w14:paraId="37BA8B01"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1" w:type="dxa"/>
            <w:tcBorders>
              <w:top w:val="single" w:sz="4" w:space="0" w:color="000000"/>
            </w:tcBorders>
            <w:vAlign w:val="center"/>
          </w:tcPr>
          <w:p w14:paraId="0A737BAF"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0B5CA5A5"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7C4B5FD6"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72A89E15"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49C589E2"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3A477F7D" w14:textId="77777777" w:rsidR="002E156E" w:rsidRPr="002E156E" w:rsidRDefault="002E156E" w:rsidP="002E156E">
            <w:pPr>
              <w:ind w:right="-72" w:hanging="64"/>
              <w:jc w:val="right"/>
              <w:rPr>
                <w:rFonts w:ascii="Arial" w:hAnsi="Arial" w:cs="Arial"/>
                <w:snapToGrid w:val="0"/>
                <w:color w:val="auto"/>
                <w:sz w:val="16"/>
                <w:szCs w:val="16"/>
                <w:lang w:eastAsia="th-TH"/>
              </w:rPr>
            </w:pPr>
          </w:p>
        </w:tc>
        <w:tc>
          <w:tcPr>
            <w:tcW w:w="1080" w:type="dxa"/>
            <w:tcBorders>
              <w:top w:val="single" w:sz="4" w:space="0" w:color="000000"/>
            </w:tcBorders>
            <w:vAlign w:val="center"/>
          </w:tcPr>
          <w:p w14:paraId="63F2B6D3" w14:textId="77777777" w:rsidR="002E156E" w:rsidRPr="002E156E" w:rsidRDefault="002E156E" w:rsidP="002E156E">
            <w:pPr>
              <w:ind w:right="-72" w:hanging="64"/>
              <w:jc w:val="right"/>
              <w:rPr>
                <w:rFonts w:ascii="Arial" w:hAnsi="Arial" w:cs="Arial"/>
                <w:snapToGrid w:val="0"/>
                <w:color w:val="auto"/>
                <w:sz w:val="16"/>
                <w:szCs w:val="16"/>
                <w:lang w:eastAsia="th-TH"/>
              </w:rPr>
            </w:pPr>
          </w:p>
        </w:tc>
      </w:tr>
      <w:tr w:rsidR="002E156E" w:rsidRPr="0090764C" w14:paraId="30DDC9B8" w14:textId="77777777" w:rsidTr="002E156E">
        <w:trPr>
          <w:trHeight w:val="20"/>
        </w:trPr>
        <w:tc>
          <w:tcPr>
            <w:tcW w:w="2405" w:type="dxa"/>
            <w:vAlign w:val="bottom"/>
          </w:tcPr>
          <w:p w14:paraId="4F03A2DF" w14:textId="4790635F" w:rsidR="002E156E" w:rsidRPr="002E156E" w:rsidRDefault="002E156E" w:rsidP="002E156E">
            <w:pPr>
              <w:ind w:left="-102" w:right="-108"/>
              <w:rPr>
                <w:rFonts w:ascii="Arial" w:eastAsia="Arial Unicode MS" w:hAnsi="Arial" w:cs="Arial"/>
                <w:color w:val="auto"/>
                <w:sz w:val="16"/>
                <w:szCs w:val="16"/>
              </w:rPr>
            </w:pPr>
            <w:r w:rsidRPr="002E156E">
              <w:rPr>
                <w:rFonts w:ascii="Arial" w:eastAsia="Arial Unicode MS" w:hAnsi="Arial" w:cs="Arial"/>
                <w:color w:val="auto"/>
                <w:sz w:val="16"/>
                <w:szCs w:val="16"/>
              </w:rPr>
              <w:t>Total liabilities</w:t>
            </w:r>
          </w:p>
        </w:tc>
        <w:tc>
          <w:tcPr>
            <w:tcW w:w="1078" w:type="dxa"/>
            <w:tcBorders>
              <w:bottom w:val="single" w:sz="4" w:space="0" w:color="000000"/>
            </w:tcBorders>
          </w:tcPr>
          <w:p w14:paraId="598C2AD7" w14:textId="74365257"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5</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815</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650</w:t>
            </w:r>
          </w:p>
        </w:tc>
        <w:tc>
          <w:tcPr>
            <w:tcW w:w="1081" w:type="dxa"/>
            <w:tcBorders>
              <w:bottom w:val="single" w:sz="4" w:space="0" w:color="000000"/>
            </w:tcBorders>
            <w:vAlign w:val="center"/>
          </w:tcPr>
          <w:p w14:paraId="7154652D" w14:textId="69692877"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5</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906</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731</w:t>
            </w:r>
          </w:p>
        </w:tc>
        <w:tc>
          <w:tcPr>
            <w:tcW w:w="1080" w:type="dxa"/>
            <w:tcBorders>
              <w:bottom w:val="single" w:sz="4" w:space="0" w:color="000000"/>
            </w:tcBorders>
            <w:vAlign w:val="center"/>
          </w:tcPr>
          <w:p w14:paraId="4DBA5ED7" w14:textId="589A78C6"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313</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837</w:t>
            </w:r>
          </w:p>
        </w:tc>
        <w:tc>
          <w:tcPr>
            <w:tcW w:w="1080" w:type="dxa"/>
            <w:tcBorders>
              <w:bottom w:val="single" w:sz="4" w:space="0" w:color="000000"/>
            </w:tcBorders>
            <w:vAlign w:val="center"/>
          </w:tcPr>
          <w:p w14:paraId="01D542BD" w14:textId="6C8008A4"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381</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453</w:t>
            </w:r>
          </w:p>
        </w:tc>
        <w:tc>
          <w:tcPr>
            <w:tcW w:w="1079" w:type="dxa"/>
            <w:tcBorders>
              <w:bottom w:val="single" w:sz="4" w:space="0" w:color="000000"/>
            </w:tcBorders>
            <w:vAlign w:val="center"/>
          </w:tcPr>
          <w:p w14:paraId="6D6DFDF6" w14:textId="39E65B45"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676</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558</w:t>
            </w:r>
          </w:p>
        </w:tc>
        <w:tc>
          <w:tcPr>
            <w:tcW w:w="1081" w:type="dxa"/>
            <w:tcBorders>
              <w:bottom w:val="single" w:sz="4" w:space="0" w:color="000000"/>
            </w:tcBorders>
            <w:vAlign w:val="center"/>
          </w:tcPr>
          <w:p w14:paraId="2FB4B424" w14:textId="4D7B3377"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718</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342</w:t>
            </w:r>
          </w:p>
        </w:tc>
        <w:tc>
          <w:tcPr>
            <w:tcW w:w="1080" w:type="dxa"/>
            <w:tcBorders>
              <w:bottom w:val="single" w:sz="4" w:space="0" w:color="000000"/>
            </w:tcBorders>
            <w:vAlign w:val="center"/>
          </w:tcPr>
          <w:p w14:paraId="426F9787" w14:textId="5A9F8190"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81</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161</w:t>
            </w:r>
          </w:p>
        </w:tc>
        <w:tc>
          <w:tcPr>
            <w:tcW w:w="1080" w:type="dxa"/>
            <w:tcBorders>
              <w:bottom w:val="single" w:sz="4" w:space="0" w:color="000000"/>
            </w:tcBorders>
            <w:vAlign w:val="center"/>
          </w:tcPr>
          <w:p w14:paraId="4E14F6B3" w14:textId="79CAC0BC"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47</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265</w:t>
            </w:r>
          </w:p>
        </w:tc>
        <w:tc>
          <w:tcPr>
            <w:tcW w:w="1080" w:type="dxa"/>
            <w:tcBorders>
              <w:bottom w:val="single" w:sz="4" w:space="0" w:color="000000"/>
            </w:tcBorders>
            <w:vAlign w:val="center"/>
          </w:tcPr>
          <w:p w14:paraId="15491702" w14:textId="25088A34"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2</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080</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318</w:t>
            </w:r>
            <w:r w:rsidRPr="002E156E">
              <w:rPr>
                <w:rFonts w:ascii="Arial" w:hAnsi="Arial" w:cs="Arial"/>
                <w:snapToGrid w:val="0"/>
                <w:color w:val="auto"/>
                <w:sz w:val="16"/>
                <w:szCs w:val="16"/>
                <w:lang w:eastAsia="th-TH"/>
              </w:rPr>
              <w:t>)</w:t>
            </w:r>
          </w:p>
        </w:tc>
        <w:tc>
          <w:tcPr>
            <w:tcW w:w="1080" w:type="dxa"/>
            <w:tcBorders>
              <w:bottom w:val="single" w:sz="4" w:space="0" w:color="000000"/>
            </w:tcBorders>
            <w:vAlign w:val="center"/>
          </w:tcPr>
          <w:p w14:paraId="3004635F" w14:textId="22FB79F0" w:rsidR="002E156E" w:rsidRPr="002E156E" w:rsidRDefault="002E156E" w:rsidP="002E156E">
            <w:pPr>
              <w:ind w:right="-72" w:hanging="64"/>
              <w:jc w:val="right"/>
              <w:rPr>
                <w:rFonts w:ascii="Arial" w:hAnsi="Arial" w:cs="Arial"/>
                <w:snapToGrid w:val="0"/>
                <w:color w:val="auto"/>
                <w:sz w:val="16"/>
                <w:szCs w:val="16"/>
                <w:lang w:eastAsia="th-TH"/>
              </w:rPr>
            </w:pP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2</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127</w:t>
            </w:r>
            <w:r w:rsidRPr="002E156E">
              <w:rPr>
                <w:rFonts w:ascii="Arial" w:hAnsi="Arial" w:cs="Arial"/>
                <w:snapToGrid w:val="0"/>
                <w:color w:val="auto"/>
                <w:sz w:val="16"/>
                <w:szCs w:val="16"/>
                <w:lang w:eastAsia="th-TH"/>
              </w:rPr>
              <w:t>,</w:t>
            </w:r>
            <w:r w:rsidR="00E70748" w:rsidRPr="00E70748">
              <w:rPr>
                <w:rFonts w:ascii="Arial" w:hAnsi="Arial" w:cs="Arial"/>
                <w:snapToGrid w:val="0"/>
                <w:color w:val="auto"/>
                <w:sz w:val="16"/>
                <w:szCs w:val="16"/>
                <w:lang w:eastAsia="th-TH"/>
              </w:rPr>
              <w:t>233</w:t>
            </w:r>
            <w:r w:rsidRPr="002E156E">
              <w:rPr>
                <w:rFonts w:ascii="Arial" w:hAnsi="Arial" w:cs="Arial"/>
                <w:snapToGrid w:val="0"/>
                <w:color w:val="auto"/>
                <w:sz w:val="16"/>
                <w:szCs w:val="16"/>
                <w:lang w:eastAsia="th-TH"/>
              </w:rPr>
              <w:t>)</w:t>
            </w:r>
          </w:p>
        </w:tc>
        <w:tc>
          <w:tcPr>
            <w:tcW w:w="1080" w:type="dxa"/>
            <w:tcBorders>
              <w:bottom w:val="single" w:sz="4" w:space="0" w:color="000000"/>
            </w:tcBorders>
            <w:vAlign w:val="center"/>
          </w:tcPr>
          <w:p w14:paraId="3364FD78" w14:textId="51D54547"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4</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806</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888</w:t>
            </w:r>
          </w:p>
        </w:tc>
        <w:tc>
          <w:tcPr>
            <w:tcW w:w="1080" w:type="dxa"/>
            <w:tcBorders>
              <w:bottom w:val="single" w:sz="4" w:space="0" w:color="000000"/>
            </w:tcBorders>
            <w:vAlign w:val="center"/>
          </w:tcPr>
          <w:p w14:paraId="445CA2C9" w14:textId="43F9602C" w:rsidR="002E156E" w:rsidRPr="002E156E" w:rsidRDefault="00E70748" w:rsidP="002E156E">
            <w:pPr>
              <w:ind w:right="-72" w:hanging="64"/>
              <w:jc w:val="right"/>
              <w:rPr>
                <w:rFonts w:ascii="Arial" w:hAnsi="Arial" w:cs="Arial"/>
                <w:snapToGrid w:val="0"/>
                <w:color w:val="auto"/>
                <w:sz w:val="16"/>
                <w:szCs w:val="16"/>
                <w:lang w:eastAsia="th-TH"/>
              </w:rPr>
            </w:pPr>
            <w:r w:rsidRPr="00E70748">
              <w:rPr>
                <w:rFonts w:ascii="Arial" w:hAnsi="Arial" w:cs="Arial"/>
                <w:snapToGrid w:val="0"/>
                <w:color w:val="auto"/>
                <w:sz w:val="16"/>
                <w:szCs w:val="16"/>
                <w:lang w:eastAsia="th-TH"/>
              </w:rPr>
              <w:t>4</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926</w:t>
            </w:r>
            <w:r w:rsidR="002E156E" w:rsidRPr="002E156E">
              <w:rPr>
                <w:rFonts w:ascii="Arial" w:hAnsi="Arial" w:cs="Arial"/>
                <w:snapToGrid w:val="0"/>
                <w:color w:val="auto"/>
                <w:sz w:val="16"/>
                <w:szCs w:val="16"/>
                <w:lang w:eastAsia="th-TH"/>
              </w:rPr>
              <w:t>,</w:t>
            </w:r>
            <w:r w:rsidRPr="00E70748">
              <w:rPr>
                <w:rFonts w:ascii="Arial" w:hAnsi="Arial" w:cs="Arial"/>
                <w:snapToGrid w:val="0"/>
                <w:color w:val="auto"/>
                <w:sz w:val="16"/>
                <w:szCs w:val="16"/>
                <w:lang w:eastAsia="th-TH"/>
              </w:rPr>
              <w:t>558</w:t>
            </w:r>
          </w:p>
        </w:tc>
      </w:tr>
    </w:tbl>
    <w:p w14:paraId="17217C2A" w14:textId="77777777" w:rsidR="002E156E" w:rsidRDefault="002E156E" w:rsidP="0063513D">
      <w:pPr>
        <w:jc w:val="both"/>
        <w:rPr>
          <w:rFonts w:ascii="Arial" w:eastAsia="Arial" w:hAnsi="Arial" w:cs="Arial"/>
          <w:color w:val="auto"/>
          <w:sz w:val="18"/>
          <w:szCs w:val="18"/>
        </w:rPr>
      </w:pPr>
    </w:p>
    <w:p w14:paraId="2985555E" w14:textId="77777777" w:rsidR="002E156E" w:rsidRPr="00B11DAB" w:rsidRDefault="002E156E" w:rsidP="0063513D">
      <w:pPr>
        <w:jc w:val="both"/>
        <w:rPr>
          <w:rFonts w:ascii="Arial" w:eastAsia="Arial" w:hAnsi="Arial" w:cs="Arial"/>
          <w:color w:val="auto"/>
          <w:sz w:val="18"/>
          <w:szCs w:val="18"/>
        </w:rPr>
      </w:pPr>
    </w:p>
    <w:p w14:paraId="4CEC714A" w14:textId="77777777" w:rsidR="001C6EED" w:rsidRPr="00B11DAB" w:rsidRDefault="001C6EED" w:rsidP="0063513D">
      <w:pPr>
        <w:jc w:val="both"/>
        <w:rPr>
          <w:rFonts w:ascii="Arial" w:eastAsia="Arial" w:hAnsi="Arial" w:cs="Arial"/>
          <w:color w:val="auto"/>
          <w:sz w:val="18"/>
          <w:szCs w:val="18"/>
        </w:rPr>
      </w:pPr>
    </w:p>
    <w:p w14:paraId="7E982ED7" w14:textId="1E4B81AF" w:rsidR="002F4CB8" w:rsidRPr="00B11DAB" w:rsidRDefault="002F4CB8" w:rsidP="008D3E77">
      <w:pPr>
        <w:rPr>
          <w:rFonts w:ascii="Arial" w:hAnsi="Arial" w:cs="Arial"/>
        </w:rPr>
        <w:sectPr w:rsidR="002F4CB8" w:rsidRPr="00B11DAB" w:rsidSect="00532FB9">
          <w:pgSz w:w="16840" w:h="11907" w:orient="landscape" w:code="9"/>
          <w:pgMar w:top="1440" w:right="720" w:bottom="720" w:left="720" w:header="706" w:footer="576" w:gutter="0"/>
          <w:cols w:space="720"/>
          <w:noEndnote/>
          <w:docGrid w:linePitch="326"/>
        </w:sectPr>
      </w:pPr>
    </w:p>
    <w:p w14:paraId="2F49F74D" w14:textId="77777777" w:rsidR="000108BE" w:rsidRPr="00B11DAB" w:rsidRDefault="000108BE" w:rsidP="0063513D">
      <w:pPr>
        <w:ind w:left="540" w:hanging="540"/>
        <w:jc w:val="thaiDistribute"/>
        <w:rPr>
          <w:rFonts w:ascii="Arial" w:eastAsia="Arial Unicode MS" w:hAnsi="Arial" w:cs="Arial"/>
          <w:b/>
          <w:bCs/>
          <w:color w:val="auto"/>
          <w:sz w:val="18"/>
          <w:szCs w:val="18"/>
        </w:rPr>
      </w:pPr>
    </w:p>
    <w:p w14:paraId="1DF59D5E" w14:textId="096880C0" w:rsidR="00E57906" w:rsidRPr="00B11DAB" w:rsidRDefault="00E70748" w:rsidP="0090764C">
      <w:pPr>
        <w:pStyle w:val="Heading2"/>
        <w:ind w:left="540" w:hanging="540"/>
        <w:jc w:val="both"/>
        <w:rPr>
          <w:rFonts w:ascii="Arial" w:eastAsia="Arial Unicode MS" w:hAnsi="Arial" w:cs="Arial"/>
          <w:color w:val="auto"/>
          <w:sz w:val="18"/>
          <w:szCs w:val="18"/>
        </w:rPr>
      </w:pPr>
      <w:r w:rsidRPr="00E70748">
        <w:rPr>
          <w:rFonts w:ascii="Arial" w:eastAsia="Arial Unicode MS" w:hAnsi="Arial" w:cs="Arial"/>
          <w:color w:val="auto"/>
          <w:sz w:val="18"/>
          <w:szCs w:val="18"/>
        </w:rPr>
        <w:t>10</w:t>
      </w:r>
      <w:r w:rsidR="00A269ED" w:rsidRPr="00B11DAB">
        <w:rPr>
          <w:rFonts w:ascii="Arial" w:eastAsia="Arial Unicode MS" w:hAnsi="Arial" w:cs="Arial"/>
          <w:color w:val="auto"/>
          <w:sz w:val="18"/>
          <w:szCs w:val="18"/>
        </w:rPr>
        <w:t xml:space="preserve"> </w:t>
      </w:r>
      <w:r w:rsidR="00A269ED" w:rsidRPr="00B11DAB">
        <w:rPr>
          <w:rFonts w:ascii="Arial" w:eastAsia="Arial Unicode MS" w:hAnsi="Arial" w:cs="Arial"/>
          <w:color w:val="auto"/>
          <w:sz w:val="18"/>
          <w:szCs w:val="18"/>
        </w:rPr>
        <w:tab/>
        <w:t>Cash and cash equivalents</w:t>
      </w:r>
    </w:p>
    <w:p w14:paraId="1139DF0C" w14:textId="77777777" w:rsidR="00A269ED" w:rsidRPr="00B11DAB" w:rsidRDefault="00A269ED" w:rsidP="0063513D">
      <w:pPr>
        <w:jc w:val="thaiDistribute"/>
        <w:rPr>
          <w:rFonts w:ascii="Arial" w:eastAsia="Arial Unicode MS" w:hAnsi="Arial" w:cs="Arial"/>
          <w:color w:val="auto"/>
          <w:spacing w:val="-2"/>
          <w:sz w:val="18"/>
          <w:szCs w:val="18"/>
        </w:rPr>
      </w:pPr>
    </w:p>
    <w:p w14:paraId="72A2EAAC" w14:textId="1F7B2EC7" w:rsidR="00E57906" w:rsidRPr="00B11DAB" w:rsidRDefault="008D1A3E"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Cash and cash e</w:t>
      </w:r>
      <w:r w:rsidR="00794079" w:rsidRPr="00B11DAB">
        <w:rPr>
          <w:rFonts w:ascii="Arial" w:eastAsia="Arial Unicode MS" w:hAnsi="Arial" w:cs="Arial"/>
          <w:color w:val="auto"/>
          <w:sz w:val="18"/>
          <w:szCs w:val="18"/>
        </w:rPr>
        <w:t xml:space="preserve">quivalents as at </w:t>
      </w:r>
      <w:r w:rsidR="00E70748" w:rsidRPr="00E70748">
        <w:rPr>
          <w:rFonts w:ascii="Arial" w:eastAsia="Arial Unicode MS" w:hAnsi="Arial" w:cs="Arial"/>
          <w:color w:val="auto"/>
          <w:sz w:val="18"/>
          <w:szCs w:val="18"/>
        </w:rPr>
        <w:t>31</w:t>
      </w:r>
      <w:r w:rsidR="00794079"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comprise the following:</w:t>
      </w:r>
    </w:p>
    <w:p w14:paraId="6F11CC48" w14:textId="77777777" w:rsidR="00933D7D" w:rsidRPr="00B11DAB" w:rsidRDefault="00933D7D" w:rsidP="0063513D">
      <w:pPr>
        <w:jc w:val="thaiDistribute"/>
        <w:rPr>
          <w:rFonts w:ascii="Arial" w:eastAsia="Arial Unicode MS" w:hAnsi="Arial" w:cs="Arial"/>
          <w:b/>
          <w:bCs/>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B11DAB" w14:paraId="13531232" w14:textId="77777777" w:rsidTr="00073F04">
        <w:tc>
          <w:tcPr>
            <w:tcW w:w="3989" w:type="dxa"/>
          </w:tcPr>
          <w:p w14:paraId="18D6D37B" w14:textId="77777777" w:rsidR="008D1A3E" w:rsidRPr="00B11DAB" w:rsidRDefault="008D1A3E" w:rsidP="0063513D">
            <w:pPr>
              <w:ind w:left="432" w:right="-169"/>
              <w:rPr>
                <w:rFonts w:ascii="Arial" w:eastAsia="Arial Unicode MS" w:hAnsi="Arial" w:cs="Arial"/>
                <w:snapToGrid w:val="0"/>
                <w:color w:val="auto"/>
                <w:sz w:val="18"/>
                <w:szCs w:val="18"/>
                <w:lang w:eastAsia="th-TH"/>
              </w:rPr>
            </w:pPr>
          </w:p>
        </w:tc>
        <w:tc>
          <w:tcPr>
            <w:tcW w:w="2736" w:type="dxa"/>
            <w:gridSpan w:val="2"/>
            <w:tcBorders>
              <w:bottom w:val="single" w:sz="4" w:space="0" w:color="auto"/>
            </w:tcBorders>
            <w:vAlign w:val="center"/>
          </w:tcPr>
          <w:p w14:paraId="047BC9C3" w14:textId="77777777" w:rsidR="008D1A3E" w:rsidRPr="00B11DAB" w:rsidRDefault="00CD452E"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Consolidated</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c>
          <w:tcPr>
            <w:tcW w:w="2736" w:type="dxa"/>
            <w:gridSpan w:val="2"/>
            <w:tcBorders>
              <w:bottom w:val="single" w:sz="4" w:space="0" w:color="auto"/>
            </w:tcBorders>
            <w:vAlign w:val="center"/>
          </w:tcPr>
          <w:p w14:paraId="1BF7FA89" w14:textId="77777777" w:rsidR="008D1A3E" w:rsidRPr="00B11DAB" w:rsidRDefault="004B104E"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w:t>
            </w:r>
            <w:r w:rsidR="00AD6E24" w:rsidRPr="00B11DAB">
              <w:rPr>
                <w:rFonts w:ascii="Arial" w:eastAsia="Arial Unicode MS" w:hAnsi="Arial" w:cs="Arial"/>
                <w:b/>
                <w:bCs/>
                <w:sz w:val="18"/>
                <w:szCs w:val="18"/>
              </w:rPr>
              <w:t xml:space="preserve"> </w:t>
            </w:r>
            <w:r w:rsidRPr="00B11DAB">
              <w:rPr>
                <w:rFonts w:ascii="Arial" w:eastAsia="Arial Unicode MS" w:hAnsi="Arial" w:cs="Arial"/>
                <w:b/>
                <w:bCs/>
                <w:sz w:val="18"/>
                <w:szCs w:val="18"/>
              </w:rPr>
              <w:t>statements</w:t>
            </w:r>
          </w:p>
        </w:tc>
      </w:tr>
      <w:tr w:rsidR="00E70676" w:rsidRPr="00B11DAB" w14:paraId="5E135DCB" w14:textId="77777777" w:rsidTr="007E2909">
        <w:tc>
          <w:tcPr>
            <w:tcW w:w="3989" w:type="dxa"/>
          </w:tcPr>
          <w:p w14:paraId="74EDB305" w14:textId="77777777" w:rsidR="00E70676" w:rsidRPr="00B11DAB" w:rsidRDefault="00E70676" w:rsidP="00E70676">
            <w:pPr>
              <w:ind w:left="432" w:right="-16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5DF9C31F" w14:textId="44DF5C8A" w:rsidR="00E70676" w:rsidRPr="00B11DAB" w:rsidRDefault="00E70748" w:rsidP="002E156E">
            <w:pPr>
              <w:pStyle w:val="a"/>
              <w:tabs>
                <w:tab w:val="decimal" w:pos="1224"/>
              </w:tabs>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368" w:type="dxa"/>
            <w:tcBorders>
              <w:top w:val="single" w:sz="4" w:space="0" w:color="auto"/>
            </w:tcBorders>
            <w:vAlign w:val="bottom"/>
          </w:tcPr>
          <w:p w14:paraId="51BF634A" w14:textId="4A90460D" w:rsidR="00E70676" w:rsidRPr="00B11DAB" w:rsidRDefault="00E70748" w:rsidP="002E156E">
            <w:pPr>
              <w:pStyle w:val="a"/>
              <w:tabs>
                <w:tab w:val="decimal" w:pos="1224"/>
              </w:tabs>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c>
          <w:tcPr>
            <w:tcW w:w="1368" w:type="dxa"/>
            <w:tcBorders>
              <w:top w:val="single" w:sz="4" w:space="0" w:color="auto"/>
            </w:tcBorders>
            <w:vAlign w:val="bottom"/>
          </w:tcPr>
          <w:p w14:paraId="3650DE5B" w14:textId="0E50CDA9" w:rsidR="00E70676" w:rsidRPr="00B11DAB" w:rsidRDefault="00E70748" w:rsidP="002E156E">
            <w:pPr>
              <w:pStyle w:val="a"/>
              <w:tabs>
                <w:tab w:val="decimal" w:pos="1224"/>
              </w:tabs>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368" w:type="dxa"/>
            <w:tcBorders>
              <w:top w:val="single" w:sz="4" w:space="0" w:color="auto"/>
            </w:tcBorders>
            <w:vAlign w:val="bottom"/>
          </w:tcPr>
          <w:p w14:paraId="576F260B" w14:textId="68CB4E7C" w:rsidR="00E70676" w:rsidRPr="00B11DAB" w:rsidRDefault="00E70748" w:rsidP="002E156E">
            <w:pPr>
              <w:pStyle w:val="a"/>
              <w:tabs>
                <w:tab w:val="decimal" w:pos="1224"/>
              </w:tabs>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r>
      <w:tr w:rsidR="007E2909" w:rsidRPr="00B11DAB" w14:paraId="59ABCCEF" w14:textId="77777777" w:rsidTr="007E2909">
        <w:tc>
          <w:tcPr>
            <w:tcW w:w="3989" w:type="dxa"/>
          </w:tcPr>
          <w:p w14:paraId="280220DF" w14:textId="77777777" w:rsidR="0044434D" w:rsidRPr="00B11DAB" w:rsidRDefault="0044434D" w:rsidP="0063513D">
            <w:pPr>
              <w:ind w:left="432" w:right="-169"/>
              <w:rPr>
                <w:rFonts w:ascii="Arial" w:eastAsia="Arial Unicode MS" w:hAnsi="Arial" w:cs="Arial"/>
                <w:snapToGrid w:val="0"/>
                <w:color w:val="auto"/>
                <w:sz w:val="18"/>
                <w:szCs w:val="18"/>
                <w:lang w:eastAsia="th-TH"/>
              </w:rPr>
            </w:pPr>
          </w:p>
        </w:tc>
        <w:tc>
          <w:tcPr>
            <w:tcW w:w="1368" w:type="dxa"/>
            <w:tcBorders>
              <w:bottom w:val="single" w:sz="4" w:space="0" w:color="auto"/>
            </w:tcBorders>
            <w:vAlign w:val="center"/>
          </w:tcPr>
          <w:p w14:paraId="74B3C29B" w14:textId="014AC754" w:rsidR="0044434D" w:rsidRPr="00B11DAB" w:rsidRDefault="0044434D" w:rsidP="002E156E">
            <w:pPr>
              <w:pStyle w:val="a"/>
              <w:tabs>
                <w:tab w:val="decimal" w:pos="1224"/>
              </w:tabs>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center"/>
          </w:tcPr>
          <w:p w14:paraId="2F3DABF8" w14:textId="781768AA" w:rsidR="0044434D" w:rsidRPr="00B11DAB" w:rsidRDefault="0044434D" w:rsidP="002E156E">
            <w:pPr>
              <w:pStyle w:val="a"/>
              <w:tabs>
                <w:tab w:val="decimal" w:pos="1224"/>
              </w:tabs>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center"/>
          </w:tcPr>
          <w:p w14:paraId="6BFB2614" w14:textId="3BF47A6C" w:rsidR="0044434D" w:rsidRPr="00B11DAB" w:rsidRDefault="0044434D" w:rsidP="002E156E">
            <w:pPr>
              <w:pStyle w:val="a"/>
              <w:tabs>
                <w:tab w:val="decimal" w:pos="1224"/>
              </w:tabs>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center"/>
          </w:tcPr>
          <w:p w14:paraId="1CF0B711" w14:textId="55BE81F7" w:rsidR="0044434D" w:rsidRPr="00B11DAB" w:rsidRDefault="0044434D" w:rsidP="002E156E">
            <w:pPr>
              <w:pStyle w:val="a"/>
              <w:tabs>
                <w:tab w:val="decimal" w:pos="1224"/>
              </w:tabs>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7E2909" w:rsidRPr="00B11DAB" w14:paraId="51CA183E" w14:textId="77777777" w:rsidTr="007E2909">
        <w:tc>
          <w:tcPr>
            <w:tcW w:w="3989" w:type="dxa"/>
          </w:tcPr>
          <w:p w14:paraId="2EE1CAC9" w14:textId="77777777" w:rsidR="0044434D" w:rsidRPr="00B11DAB" w:rsidRDefault="0044434D" w:rsidP="0063513D">
            <w:pPr>
              <w:ind w:left="432" w:right="-169"/>
              <w:rPr>
                <w:rFonts w:ascii="Arial" w:eastAsia="Arial Unicode MS" w:hAnsi="Arial" w:cs="Arial"/>
                <w:snapToGrid w:val="0"/>
                <w:color w:val="auto"/>
                <w:sz w:val="18"/>
                <w:szCs w:val="18"/>
                <w:cs/>
                <w:lang w:eastAsia="th-TH"/>
              </w:rPr>
            </w:pPr>
          </w:p>
        </w:tc>
        <w:tc>
          <w:tcPr>
            <w:tcW w:w="1368" w:type="dxa"/>
            <w:tcBorders>
              <w:top w:val="single" w:sz="4" w:space="0" w:color="auto"/>
            </w:tcBorders>
          </w:tcPr>
          <w:p w14:paraId="272D5252" w14:textId="77777777" w:rsidR="0044434D" w:rsidRPr="00B11DAB" w:rsidRDefault="0044434D" w:rsidP="002E156E">
            <w:pPr>
              <w:tabs>
                <w:tab w:val="decimal" w:pos="1152"/>
              </w:tabs>
              <w:ind w:right="-72"/>
              <w:jc w:val="right"/>
              <w:rPr>
                <w:rFonts w:ascii="Arial" w:eastAsia="Arial Unicode MS" w:hAnsi="Arial" w:cs="Arial"/>
                <w:color w:val="auto"/>
                <w:spacing w:val="-4"/>
                <w:sz w:val="18"/>
                <w:szCs w:val="18"/>
              </w:rPr>
            </w:pPr>
          </w:p>
        </w:tc>
        <w:tc>
          <w:tcPr>
            <w:tcW w:w="1368" w:type="dxa"/>
            <w:tcBorders>
              <w:top w:val="single" w:sz="4" w:space="0" w:color="auto"/>
            </w:tcBorders>
          </w:tcPr>
          <w:p w14:paraId="10BBCA57" w14:textId="77777777" w:rsidR="0044434D" w:rsidRPr="00B11DAB" w:rsidRDefault="0044434D" w:rsidP="002E156E">
            <w:pPr>
              <w:tabs>
                <w:tab w:val="decimal" w:pos="1152"/>
              </w:tabs>
              <w:ind w:right="-72"/>
              <w:jc w:val="right"/>
              <w:rPr>
                <w:rFonts w:ascii="Arial" w:eastAsia="Arial Unicode MS" w:hAnsi="Arial" w:cs="Arial"/>
                <w:color w:val="auto"/>
                <w:spacing w:val="-4"/>
                <w:sz w:val="18"/>
                <w:szCs w:val="18"/>
              </w:rPr>
            </w:pPr>
          </w:p>
        </w:tc>
        <w:tc>
          <w:tcPr>
            <w:tcW w:w="1368" w:type="dxa"/>
            <w:tcBorders>
              <w:top w:val="single" w:sz="4" w:space="0" w:color="auto"/>
            </w:tcBorders>
          </w:tcPr>
          <w:p w14:paraId="0F4E2813" w14:textId="77777777" w:rsidR="0044434D" w:rsidRPr="00B11DAB" w:rsidRDefault="0044434D" w:rsidP="002E156E">
            <w:pPr>
              <w:tabs>
                <w:tab w:val="decimal" w:pos="1152"/>
              </w:tabs>
              <w:ind w:right="-72"/>
              <w:jc w:val="right"/>
              <w:rPr>
                <w:rFonts w:ascii="Arial" w:eastAsia="Arial Unicode MS" w:hAnsi="Arial" w:cs="Arial"/>
                <w:color w:val="auto"/>
                <w:spacing w:val="-4"/>
                <w:sz w:val="18"/>
                <w:szCs w:val="18"/>
              </w:rPr>
            </w:pPr>
          </w:p>
        </w:tc>
        <w:tc>
          <w:tcPr>
            <w:tcW w:w="1368" w:type="dxa"/>
            <w:tcBorders>
              <w:top w:val="single" w:sz="4" w:space="0" w:color="auto"/>
            </w:tcBorders>
          </w:tcPr>
          <w:p w14:paraId="44642AC8" w14:textId="77777777" w:rsidR="0044434D" w:rsidRPr="00B11DAB" w:rsidRDefault="0044434D" w:rsidP="002E156E">
            <w:pPr>
              <w:tabs>
                <w:tab w:val="decimal" w:pos="1152"/>
              </w:tabs>
              <w:ind w:right="-72"/>
              <w:jc w:val="right"/>
              <w:rPr>
                <w:rFonts w:ascii="Arial" w:eastAsia="Arial Unicode MS" w:hAnsi="Arial" w:cs="Arial"/>
                <w:color w:val="auto"/>
                <w:spacing w:val="-4"/>
                <w:sz w:val="18"/>
                <w:szCs w:val="18"/>
              </w:rPr>
            </w:pPr>
          </w:p>
        </w:tc>
      </w:tr>
      <w:tr w:rsidR="00E70676" w:rsidRPr="00B11DAB" w14:paraId="3D3EC05F" w14:textId="77777777" w:rsidTr="007E2909">
        <w:tc>
          <w:tcPr>
            <w:tcW w:w="3989" w:type="dxa"/>
          </w:tcPr>
          <w:p w14:paraId="5110D757" w14:textId="77777777" w:rsidR="00E70676" w:rsidRPr="00B11DAB" w:rsidRDefault="00E70676" w:rsidP="00E70676">
            <w:pPr>
              <w:ind w:left="-110" w:right="-169"/>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Cash on hand</w:t>
            </w:r>
          </w:p>
        </w:tc>
        <w:tc>
          <w:tcPr>
            <w:tcW w:w="1368" w:type="dxa"/>
          </w:tcPr>
          <w:p w14:paraId="0E221620" w14:textId="3E89614D"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651</w:t>
            </w:r>
          </w:p>
        </w:tc>
        <w:tc>
          <w:tcPr>
            <w:tcW w:w="1368" w:type="dxa"/>
          </w:tcPr>
          <w:p w14:paraId="4CB78438" w14:textId="74CA1909"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E7067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463</w:t>
            </w:r>
          </w:p>
        </w:tc>
        <w:tc>
          <w:tcPr>
            <w:tcW w:w="1368" w:type="dxa"/>
          </w:tcPr>
          <w:p w14:paraId="375833D5" w14:textId="2151CF52"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76</w:t>
            </w:r>
          </w:p>
        </w:tc>
        <w:tc>
          <w:tcPr>
            <w:tcW w:w="1368" w:type="dxa"/>
          </w:tcPr>
          <w:p w14:paraId="4DC943E6" w14:textId="2C090CDF"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76</w:t>
            </w:r>
          </w:p>
        </w:tc>
      </w:tr>
      <w:tr w:rsidR="00E70676" w:rsidRPr="00B11DAB" w14:paraId="622CBB89" w14:textId="77777777" w:rsidTr="007E2909">
        <w:tc>
          <w:tcPr>
            <w:tcW w:w="3989" w:type="dxa"/>
          </w:tcPr>
          <w:p w14:paraId="2B66D2FB" w14:textId="77777777" w:rsidR="00E70676" w:rsidRPr="00B11DAB" w:rsidRDefault="00E70676" w:rsidP="00E70676">
            <w:pPr>
              <w:ind w:left="-110" w:right="-169"/>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Cash at banks - current accounts</w:t>
            </w:r>
          </w:p>
        </w:tc>
        <w:tc>
          <w:tcPr>
            <w:tcW w:w="1368" w:type="dxa"/>
          </w:tcPr>
          <w:p w14:paraId="22B8B230" w14:textId="6FDFA69E"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w:t>
            </w:r>
            <w:r w:rsidR="0024004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592</w:t>
            </w:r>
          </w:p>
        </w:tc>
        <w:tc>
          <w:tcPr>
            <w:tcW w:w="1368" w:type="dxa"/>
          </w:tcPr>
          <w:p w14:paraId="2298AE76" w14:textId="0B9E729A"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w:t>
            </w:r>
            <w:r w:rsidR="00E7067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432</w:t>
            </w:r>
          </w:p>
        </w:tc>
        <w:tc>
          <w:tcPr>
            <w:tcW w:w="1368" w:type="dxa"/>
          </w:tcPr>
          <w:p w14:paraId="5669A23B" w14:textId="013E7B5E"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786</w:t>
            </w:r>
          </w:p>
        </w:tc>
        <w:tc>
          <w:tcPr>
            <w:tcW w:w="1368" w:type="dxa"/>
          </w:tcPr>
          <w:p w14:paraId="2D81A892" w14:textId="583A0034"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w:t>
            </w:r>
            <w:r w:rsidR="00E7067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326</w:t>
            </w:r>
          </w:p>
        </w:tc>
      </w:tr>
      <w:tr w:rsidR="00E70676" w:rsidRPr="00B11DAB" w14:paraId="0D7C5116" w14:textId="77777777" w:rsidTr="007E2909">
        <w:tc>
          <w:tcPr>
            <w:tcW w:w="3989" w:type="dxa"/>
          </w:tcPr>
          <w:p w14:paraId="69235015" w14:textId="77777777" w:rsidR="00E70676" w:rsidRPr="00B11DAB" w:rsidRDefault="00E70676" w:rsidP="00E70676">
            <w:pPr>
              <w:ind w:left="-110" w:right="-169"/>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Cash at banks - savings accounts</w:t>
            </w:r>
          </w:p>
        </w:tc>
        <w:tc>
          <w:tcPr>
            <w:tcW w:w="1368" w:type="dxa"/>
          </w:tcPr>
          <w:p w14:paraId="0AC42341" w14:textId="33A5DECD"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106</w:t>
            </w:r>
            <w:r w:rsidR="00206ED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129</w:t>
            </w:r>
          </w:p>
        </w:tc>
        <w:tc>
          <w:tcPr>
            <w:tcW w:w="1368" w:type="dxa"/>
          </w:tcPr>
          <w:p w14:paraId="21891E20" w14:textId="4C6E30FD"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177</w:t>
            </w:r>
            <w:r w:rsidR="00E7067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378</w:t>
            </w:r>
          </w:p>
        </w:tc>
        <w:tc>
          <w:tcPr>
            <w:tcW w:w="1368" w:type="dxa"/>
          </w:tcPr>
          <w:p w14:paraId="24557D3B" w14:textId="474D89AD"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15</w:t>
            </w:r>
            <w:r w:rsidR="00C30C4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566</w:t>
            </w:r>
          </w:p>
        </w:tc>
        <w:tc>
          <w:tcPr>
            <w:tcW w:w="1368" w:type="dxa"/>
          </w:tcPr>
          <w:p w14:paraId="7EB1FE79" w14:textId="1181575D"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92</w:t>
            </w:r>
            <w:r w:rsidR="00E7067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068</w:t>
            </w:r>
          </w:p>
        </w:tc>
      </w:tr>
      <w:tr w:rsidR="00E70676" w:rsidRPr="00B11DAB" w14:paraId="14EF37FE" w14:textId="77777777" w:rsidTr="007E2909">
        <w:tc>
          <w:tcPr>
            <w:tcW w:w="3989" w:type="dxa"/>
          </w:tcPr>
          <w:p w14:paraId="753F6679" w14:textId="77777777" w:rsidR="00E70676" w:rsidRPr="00B11DAB" w:rsidRDefault="00E70676" w:rsidP="00E70676">
            <w:pPr>
              <w:ind w:left="-110" w:right="-169"/>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Cheques received from customers</w:t>
            </w:r>
          </w:p>
        </w:tc>
        <w:tc>
          <w:tcPr>
            <w:tcW w:w="1368" w:type="dxa"/>
            <w:tcBorders>
              <w:bottom w:val="single" w:sz="4" w:space="0" w:color="auto"/>
            </w:tcBorders>
          </w:tcPr>
          <w:p w14:paraId="1C4B139D" w14:textId="2E334846"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w:t>
            </w:r>
            <w:r w:rsidR="0046580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515</w:t>
            </w:r>
          </w:p>
        </w:tc>
        <w:tc>
          <w:tcPr>
            <w:tcW w:w="1368" w:type="dxa"/>
            <w:tcBorders>
              <w:bottom w:val="single" w:sz="4" w:space="0" w:color="auto"/>
            </w:tcBorders>
          </w:tcPr>
          <w:p w14:paraId="073C37FE" w14:textId="6C6BE299"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340</w:t>
            </w:r>
          </w:p>
        </w:tc>
        <w:tc>
          <w:tcPr>
            <w:tcW w:w="1368" w:type="dxa"/>
            <w:tcBorders>
              <w:bottom w:val="single" w:sz="4" w:space="0" w:color="auto"/>
            </w:tcBorders>
          </w:tcPr>
          <w:p w14:paraId="2C3CC977" w14:textId="35E167B2"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2C0214"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080</w:t>
            </w:r>
          </w:p>
        </w:tc>
        <w:tc>
          <w:tcPr>
            <w:tcW w:w="1368" w:type="dxa"/>
            <w:tcBorders>
              <w:bottom w:val="single" w:sz="4" w:space="0" w:color="auto"/>
            </w:tcBorders>
          </w:tcPr>
          <w:p w14:paraId="3309AAEE" w14:textId="42889B84"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w:t>
            </w:r>
          </w:p>
        </w:tc>
      </w:tr>
      <w:tr w:rsidR="00E70676" w:rsidRPr="00B11DAB" w14:paraId="080E7460" w14:textId="77777777" w:rsidTr="007E2909">
        <w:tc>
          <w:tcPr>
            <w:tcW w:w="3989" w:type="dxa"/>
          </w:tcPr>
          <w:p w14:paraId="6A746AA1" w14:textId="77777777" w:rsidR="00E70676" w:rsidRPr="00B11DAB" w:rsidRDefault="00E70676" w:rsidP="00E70676">
            <w:pPr>
              <w:ind w:left="-110" w:right="-169"/>
              <w:rPr>
                <w:rFonts w:ascii="Arial" w:eastAsia="Arial Unicode MS" w:hAnsi="Arial" w:cs="Arial"/>
                <w:snapToGrid w:val="0"/>
                <w:color w:val="auto"/>
                <w:sz w:val="18"/>
                <w:szCs w:val="18"/>
                <w:lang w:eastAsia="th-TH"/>
              </w:rPr>
            </w:pPr>
          </w:p>
        </w:tc>
        <w:tc>
          <w:tcPr>
            <w:tcW w:w="1368" w:type="dxa"/>
            <w:tcBorders>
              <w:top w:val="single" w:sz="4" w:space="0" w:color="auto"/>
            </w:tcBorders>
          </w:tcPr>
          <w:p w14:paraId="0F2B9D73" w14:textId="77777777" w:rsidR="00E70676" w:rsidRPr="00B11DAB" w:rsidRDefault="00E70676" w:rsidP="002E156E">
            <w:pPr>
              <w:ind w:right="-72"/>
              <w:jc w:val="right"/>
              <w:rPr>
                <w:rFonts w:ascii="Arial" w:eastAsia="Cordia New" w:hAnsi="Arial" w:cs="Arial"/>
                <w:snapToGrid w:val="0"/>
                <w:color w:val="auto"/>
                <w:sz w:val="18"/>
                <w:szCs w:val="18"/>
                <w:lang w:eastAsia="th-TH"/>
              </w:rPr>
            </w:pPr>
          </w:p>
        </w:tc>
        <w:tc>
          <w:tcPr>
            <w:tcW w:w="1368" w:type="dxa"/>
            <w:tcBorders>
              <w:top w:val="single" w:sz="4" w:space="0" w:color="auto"/>
            </w:tcBorders>
          </w:tcPr>
          <w:p w14:paraId="1743FB07" w14:textId="77777777" w:rsidR="00E70676" w:rsidRPr="00B11DAB" w:rsidRDefault="00E70676" w:rsidP="002E156E">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tcPr>
          <w:p w14:paraId="26020281" w14:textId="77777777" w:rsidR="00E70676" w:rsidRPr="00B11DAB" w:rsidRDefault="00E70676" w:rsidP="002E156E">
            <w:pPr>
              <w:ind w:right="-72"/>
              <w:jc w:val="right"/>
              <w:rPr>
                <w:rFonts w:ascii="Arial" w:eastAsia="Cordia New" w:hAnsi="Arial" w:cs="Arial"/>
                <w:snapToGrid w:val="0"/>
                <w:color w:val="auto"/>
                <w:sz w:val="18"/>
                <w:szCs w:val="18"/>
                <w:lang w:eastAsia="th-TH"/>
              </w:rPr>
            </w:pPr>
          </w:p>
        </w:tc>
        <w:tc>
          <w:tcPr>
            <w:tcW w:w="1368" w:type="dxa"/>
            <w:tcBorders>
              <w:top w:val="single" w:sz="4" w:space="0" w:color="auto"/>
            </w:tcBorders>
          </w:tcPr>
          <w:p w14:paraId="3626C2DD" w14:textId="77777777" w:rsidR="00E70676" w:rsidRPr="00B11DAB" w:rsidRDefault="00E70676" w:rsidP="002E156E">
            <w:pPr>
              <w:ind w:right="-72"/>
              <w:jc w:val="right"/>
              <w:rPr>
                <w:rFonts w:ascii="Arial" w:eastAsia="Arial Unicode MS" w:hAnsi="Arial" w:cs="Arial"/>
                <w:snapToGrid w:val="0"/>
                <w:color w:val="auto"/>
                <w:sz w:val="18"/>
                <w:szCs w:val="18"/>
                <w:lang w:eastAsia="th-TH"/>
              </w:rPr>
            </w:pPr>
          </w:p>
        </w:tc>
      </w:tr>
      <w:tr w:rsidR="00E70676" w:rsidRPr="00B11DAB" w14:paraId="778CE454" w14:textId="77777777" w:rsidTr="007E2909">
        <w:tc>
          <w:tcPr>
            <w:tcW w:w="3989" w:type="dxa"/>
          </w:tcPr>
          <w:p w14:paraId="6310B068" w14:textId="77777777" w:rsidR="00E70676" w:rsidRPr="00B11DAB" w:rsidRDefault="00E70676" w:rsidP="00E70676">
            <w:pPr>
              <w:ind w:left="-110" w:right="-169"/>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Total</w:t>
            </w:r>
          </w:p>
        </w:tc>
        <w:tc>
          <w:tcPr>
            <w:tcW w:w="1368" w:type="dxa"/>
            <w:tcBorders>
              <w:bottom w:val="single" w:sz="4" w:space="0" w:color="auto"/>
            </w:tcBorders>
          </w:tcPr>
          <w:p w14:paraId="124C7F78" w14:textId="43426BBF"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116</w:t>
            </w:r>
            <w:r w:rsidR="004E717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887</w:t>
            </w:r>
          </w:p>
        </w:tc>
        <w:tc>
          <w:tcPr>
            <w:tcW w:w="1368" w:type="dxa"/>
            <w:tcBorders>
              <w:bottom w:val="single" w:sz="4" w:space="0" w:color="auto"/>
            </w:tcBorders>
          </w:tcPr>
          <w:p w14:paraId="1BC2D179" w14:textId="0EF1C8AB"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189</w:t>
            </w:r>
            <w:r w:rsidR="00E7067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613</w:t>
            </w:r>
          </w:p>
        </w:tc>
        <w:tc>
          <w:tcPr>
            <w:tcW w:w="1368" w:type="dxa"/>
            <w:tcBorders>
              <w:bottom w:val="single" w:sz="4" w:space="0" w:color="auto"/>
            </w:tcBorders>
          </w:tcPr>
          <w:p w14:paraId="1BEACF3F" w14:textId="1BDF2FAF" w:rsidR="00E70676" w:rsidRPr="00B11DAB" w:rsidRDefault="00E70748" w:rsidP="002E15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17</w:t>
            </w:r>
            <w:r w:rsidR="0054052D"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508</w:t>
            </w:r>
          </w:p>
        </w:tc>
        <w:tc>
          <w:tcPr>
            <w:tcW w:w="1368" w:type="dxa"/>
            <w:tcBorders>
              <w:bottom w:val="single" w:sz="4" w:space="0" w:color="auto"/>
            </w:tcBorders>
          </w:tcPr>
          <w:p w14:paraId="1A1D77E2" w14:textId="1C7E32A7" w:rsidR="00E70676" w:rsidRPr="00B11DAB" w:rsidRDefault="00E70748" w:rsidP="002E156E">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94</w:t>
            </w:r>
            <w:r w:rsidR="00E7067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477</w:t>
            </w:r>
          </w:p>
        </w:tc>
      </w:tr>
    </w:tbl>
    <w:p w14:paraId="73205270" w14:textId="77777777" w:rsidR="00933D7D" w:rsidRPr="00B11DAB" w:rsidRDefault="00933D7D" w:rsidP="0063513D">
      <w:pPr>
        <w:jc w:val="thaiDistribute"/>
        <w:rPr>
          <w:rFonts w:ascii="Arial" w:eastAsia="Arial Unicode MS" w:hAnsi="Arial" w:cs="Arial"/>
          <w:color w:val="auto"/>
          <w:sz w:val="18"/>
          <w:szCs w:val="18"/>
        </w:rPr>
      </w:pPr>
    </w:p>
    <w:p w14:paraId="3A07907E" w14:textId="48221FE0" w:rsidR="008B6785" w:rsidRPr="00B11DAB" w:rsidRDefault="00C12AE3" w:rsidP="0063513D">
      <w:pPr>
        <w:jc w:val="both"/>
        <w:rPr>
          <w:rFonts w:ascii="Arial" w:eastAsia="Arial Unicode MS" w:hAnsi="Arial" w:cs="Arial"/>
          <w:color w:val="auto"/>
          <w:spacing w:val="-8"/>
          <w:sz w:val="18"/>
          <w:szCs w:val="18"/>
        </w:rPr>
      </w:pPr>
      <w:r w:rsidRPr="00B11DAB">
        <w:rPr>
          <w:rFonts w:ascii="Arial" w:eastAsia="Arial Unicode MS" w:hAnsi="Arial" w:cs="Arial"/>
          <w:color w:val="auto"/>
          <w:spacing w:val="-8"/>
          <w:sz w:val="18"/>
          <w:szCs w:val="18"/>
        </w:rPr>
        <w:t xml:space="preserve">As at </w:t>
      </w:r>
      <w:r w:rsidR="00E70748" w:rsidRPr="00E70748">
        <w:rPr>
          <w:rFonts w:ascii="Arial" w:eastAsia="Arial Unicode MS" w:hAnsi="Arial" w:cs="Arial"/>
          <w:color w:val="auto"/>
          <w:spacing w:val="-8"/>
          <w:sz w:val="18"/>
          <w:szCs w:val="18"/>
        </w:rPr>
        <w:t>31</w:t>
      </w:r>
      <w:r w:rsidRPr="00B11DAB">
        <w:rPr>
          <w:rFonts w:ascii="Arial" w:eastAsia="Arial Unicode MS" w:hAnsi="Arial" w:cs="Arial"/>
          <w:color w:val="auto"/>
          <w:spacing w:val="-8"/>
          <w:sz w:val="18"/>
          <w:szCs w:val="18"/>
        </w:rPr>
        <w:t xml:space="preserve"> December </w:t>
      </w:r>
      <w:r w:rsidR="00E70748" w:rsidRPr="00E70748">
        <w:rPr>
          <w:rFonts w:ascii="Arial" w:eastAsia="Arial Unicode MS" w:hAnsi="Arial" w:cs="Arial"/>
          <w:color w:val="auto"/>
          <w:spacing w:val="-8"/>
          <w:sz w:val="18"/>
          <w:szCs w:val="18"/>
        </w:rPr>
        <w:t>2025</w:t>
      </w:r>
      <w:r w:rsidRPr="00B11DAB">
        <w:rPr>
          <w:rFonts w:ascii="Arial" w:eastAsia="Arial Unicode MS" w:hAnsi="Arial" w:cs="Arial"/>
          <w:color w:val="auto"/>
          <w:spacing w:val="-8"/>
          <w:sz w:val="18"/>
          <w:szCs w:val="18"/>
        </w:rPr>
        <w:t>,</w:t>
      </w:r>
      <w:r w:rsidR="00AD738E" w:rsidRPr="00B11DAB">
        <w:rPr>
          <w:rFonts w:ascii="Arial" w:eastAsia="Arial Unicode MS" w:hAnsi="Arial" w:cs="Arial"/>
          <w:color w:val="auto"/>
          <w:spacing w:val="-8"/>
          <w:sz w:val="18"/>
          <w:szCs w:val="18"/>
          <w:cs/>
        </w:rPr>
        <w:t xml:space="preserve"> </w:t>
      </w:r>
      <w:r w:rsidR="00AD738E" w:rsidRPr="00B11DAB">
        <w:rPr>
          <w:rFonts w:ascii="Arial" w:eastAsia="Arial Unicode MS" w:hAnsi="Arial" w:cs="Arial"/>
          <w:color w:val="auto"/>
          <w:spacing w:val="-8"/>
          <w:sz w:val="18"/>
          <w:szCs w:val="18"/>
        </w:rPr>
        <w:t xml:space="preserve">cash at banks </w:t>
      </w:r>
      <w:r w:rsidR="0023710F" w:rsidRPr="00B11DAB">
        <w:rPr>
          <w:rFonts w:ascii="Arial" w:eastAsia="Arial Unicode MS" w:hAnsi="Arial" w:cs="Arial"/>
          <w:color w:val="auto"/>
          <w:spacing w:val="-8"/>
          <w:sz w:val="18"/>
          <w:szCs w:val="18"/>
        </w:rPr>
        <w:t xml:space="preserve">- savings accounts </w:t>
      </w:r>
      <w:r w:rsidR="008B6785" w:rsidRPr="00B11DAB">
        <w:rPr>
          <w:rFonts w:ascii="Arial" w:eastAsia="Arial Unicode MS" w:hAnsi="Arial" w:cs="Arial"/>
          <w:color w:val="auto"/>
          <w:spacing w:val="-8"/>
          <w:sz w:val="18"/>
          <w:szCs w:val="18"/>
        </w:rPr>
        <w:t>carry interest at the rates of</w:t>
      </w:r>
      <w:r w:rsidR="00DE3B21" w:rsidRPr="00B11DAB">
        <w:rPr>
          <w:rFonts w:ascii="Arial" w:eastAsia="Arial Unicode MS" w:hAnsi="Arial" w:cs="Arial"/>
          <w:color w:val="auto"/>
          <w:spacing w:val="-8"/>
          <w:sz w:val="18"/>
          <w:szCs w:val="18"/>
        </w:rPr>
        <w:t xml:space="preserve"> </w:t>
      </w:r>
      <w:r w:rsidR="00E70748" w:rsidRPr="00E70748">
        <w:rPr>
          <w:rFonts w:ascii="Arial" w:eastAsia="Arial Unicode MS" w:hAnsi="Arial" w:cs="Arial"/>
          <w:color w:val="auto"/>
          <w:spacing w:val="-8"/>
          <w:sz w:val="18"/>
          <w:szCs w:val="18"/>
        </w:rPr>
        <w:t>0</w:t>
      </w:r>
      <w:r w:rsidR="009866AD" w:rsidRPr="00B11DAB">
        <w:rPr>
          <w:rFonts w:ascii="Arial" w:eastAsia="Arial Unicode MS" w:hAnsi="Arial" w:cs="Arial"/>
          <w:color w:val="auto"/>
          <w:spacing w:val="-8"/>
          <w:sz w:val="18"/>
          <w:szCs w:val="18"/>
        </w:rPr>
        <w:t>.</w:t>
      </w:r>
      <w:r w:rsidR="00E70748" w:rsidRPr="00E70748">
        <w:rPr>
          <w:rFonts w:ascii="Arial" w:eastAsia="Arial Unicode MS" w:hAnsi="Arial" w:cs="Arial"/>
          <w:color w:val="auto"/>
          <w:spacing w:val="-8"/>
          <w:sz w:val="18"/>
          <w:szCs w:val="18"/>
        </w:rPr>
        <w:t>13</w:t>
      </w:r>
      <w:r w:rsidR="005B091D" w:rsidRPr="00B11DAB">
        <w:rPr>
          <w:rFonts w:ascii="Arial" w:eastAsia="Arial Unicode MS" w:hAnsi="Arial" w:cs="Arial"/>
          <w:color w:val="auto"/>
          <w:spacing w:val="-8"/>
          <w:sz w:val="18"/>
          <w:szCs w:val="18"/>
        </w:rPr>
        <w:t xml:space="preserve">% - </w:t>
      </w:r>
      <w:r w:rsidR="00E70748" w:rsidRPr="00E70748">
        <w:rPr>
          <w:rFonts w:ascii="Arial" w:eastAsia="Arial Unicode MS" w:hAnsi="Arial" w:cs="Arial"/>
          <w:color w:val="auto"/>
          <w:spacing w:val="-8"/>
          <w:sz w:val="18"/>
          <w:szCs w:val="18"/>
        </w:rPr>
        <w:t>0</w:t>
      </w:r>
      <w:r w:rsidR="00836B0E" w:rsidRPr="00B11DAB">
        <w:rPr>
          <w:rFonts w:ascii="Arial" w:eastAsia="Arial Unicode MS" w:hAnsi="Arial" w:cs="Arial"/>
          <w:color w:val="auto"/>
          <w:spacing w:val="-8"/>
          <w:sz w:val="18"/>
          <w:szCs w:val="18"/>
        </w:rPr>
        <w:t>.</w:t>
      </w:r>
      <w:r w:rsidR="00E70748" w:rsidRPr="00E70748">
        <w:rPr>
          <w:rFonts w:ascii="Arial" w:eastAsia="Arial Unicode MS" w:hAnsi="Arial" w:cs="Arial"/>
          <w:color w:val="auto"/>
          <w:spacing w:val="-8"/>
          <w:sz w:val="18"/>
          <w:szCs w:val="18"/>
        </w:rPr>
        <w:t>25</w:t>
      </w:r>
      <w:r w:rsidR="005B091D" w:rsidRPr="00B11DAB">
        <w:rPr>
          <w:rFonts w:ascii="Arial" w:eastAsia="Arial Unicode MS" w:hAnsi="Arial" w:cs="Arial"/>
          <w:color w:val="auto"/>
          <w:spacing w:val="-8"/>
          <w:sz w:val="18"/>
          <w:szCs w:val="18"/>
        </w:rPr>
        <w:t>%</w:t>
      </w:r>
      <w:r w:rsidR="00952DE8" w:rsidRPr="00B11DAB">
        <w:rPr>
          <w:rFonts w:ascii="Arial" w:eastAsia="Arial Unicode MS" w:hAnsi="Arial" w:cs="Arial"/>
          <w:color w:val="auto"/>
          <w:spacing w:val="-8"/>
          <w:sz w:val="18"/>
          <w:szCs w:val="18"/>
        </w:rPr>
        <w:t xml:space="preserve"> </w:t>
      </w:r>
      <w:r w:rsidR="008B6785" w:rsidRPr="00B11DAB">
        <w:rPr>
          <w:rFonts w:ascii="Arial" w:eastAsia="Arial Unicode MS" w:hAnsi="Arial" w:cs="Arial"/>
          <w:color w:val="auto"/>
          <w:spacing w:val="-8"/>
          <w:sz w:val="18"/>
          <w:szCs w:val="18"/>
        </w:rPr>
        <w:t>per annum (</w:t>
      </w:r>
      <w:r w:rsidR="00E70748" w:rsidRPr="00E70748">
        <w:rPr>
          <w:rFonts w:ascii="Arial" w:eastAsia="Arial Unicode MS" w:hAnsi="Arial" w:cs="Arial"/>
          <w:color w:val="auto"/>
          <w:spacing w:val="-8"/>
          <w:sz w:val="18"/>
          <w:szCs w:val="18"/>
        </w:rPr>
        <w:t>2024</w:t>
      </w:r>
      <w:r w:rsidR="008B6785" w:rsidRPr="00B11DAB">
        <w:rPr>
          <w:rFonts w:ascii="Arial" w:eastAsia="Arial Unicode MS" w:hAnsi="Arial" w:cs="Arial"/>
          <w:color w:val="auto"/>
          <w:spacing w:val="-8"/>
          <w:sz w:val="18"/>
          <w:szCs w:val="18"/>
        </w:rPr>
        <w:t xml:space="preserve">: </w:t>
      </w:r>
      <w:r w:rsidR="00E70748" w:rsidRPr="00E70748">
        <w:rPr>
          <w:rFonts w:ascii="Arial" w:eastAsia="Arial Unicode MS" w:hAnsi="Arial" w:cs="Arial"/>
          <w:color w:val="auto"/>
          <w:spacing w:val="-8"/>
          <w:sz w:val="18"/>
          <w:szCs w:val="18"/>
        </w:rPr>
        <w:t>0</w:t>
      </w:r>
      <w:r w:rsidR="00D77C77" w:rsidRPr="00B11DAB">
        <w:rPr>
          <w:rFonts w:ascii="Arial" w:eastAsia="Arial Unicode MS" w:hAnsi="Arial" w:cs="Arial"/>
          <w:color w:val="auto"/>
          <w:spacing w:val="-8"/>
          <w:sz w:val="18"/>
          <w:szCs w:val="18"/>
        </w:rPr>
        <w:t>.</w:t>
      </w:r>
      <w:r w:rsidR="00E70748" w:rsidRPr="00E70748">
        <w:rPr>
          <w:rFonts w:ascii="Arial" w:eastAsia="Arial Unicode MS" w:hAnsi="Arial" w:cs="Arial"/>
          <w:color w:val="auto"/>
          <w:spacing w:val="-8"/>
          <w:sz w:val="18"/>
          <w:szCs w:val="18"/>
        </w:rPr>
        <w:t>30</w:t>
      </w:r>
      <w:r w:rsidR="00D77C77" w:rsidRPr="00B11DAB">
        <w:rPr>
          <w:rFonts w:ascii="Arial" w:eastAsia="Arial Unicode MS" w:hAnsi="Arial" w:cs="Arial"/>
          <w:color w:val="auto"/>
          <w:spacing w:val="-8"/>
          <w:sz w:val="18"/>
          <w:szCs w:val="18"/>
        </w:rPr>
        <w:t xml:space="preserve">% - </w:t>
      </w:r>
      <w:r w:rsidR="00E70748" w:rsidRPr="00E70748">
        <w:rPr>
          <w:rFonts w:ascii="Arial" w:eastAsia="Arial Unicode MS" w:hAnsi="Arial" w:cs="Arial"/>
          <w:color w:val="auto"/>
          <w:spacing w:val="-8"/>
          <w:sz w:val="18"/>
          <w:szCs w:val="18"/>
        </w:rPr>
        <w:t>0</w:t>
      </w:r>
      <w:r w:rsidR="00D77C77" w:rsidRPr="00B11DAB">
        <w:rPr>
          <w:rFonts w:ascii="Arial" w:eastAsia="Arial Unicode MS" w:hAnsi="Arial" w:cs="Arial"/>
          <w:color w:val="auto"/>
          <w:spacing w:val="-8"/>
          <w:sz w:val="18"/>
          <w:szCs w:val="18"/>
        </w:rPr>
        <w:t>.</w:t>
      </w:r>
      <w:r w:rsidR="00E70748" w:rsidRPr="00E70748">
        <w:rPr>
          <w:rFonts w:ascii="Arial" w:eastAsia="Arial Unicode MS" w:hAnsi="Arial" w:cs="Arial"/>
          <w:color w:val="auto"/>
          <w:spacing w:val="-8"/>
          <w:sz w:val="18"/>
          <w:szCs w:val="18"/>
        </w:rPr>
        <w:t>75</w:t>
      </w:r>
      <w:r w:rsidR="0044434D" w:rsidRPr="00B11DAB">
        <w:rPr>
          <w:rFonts w:ascii="Arial" w:eastAsia="Arial Unicode MS" w:hAnsi="Arial" w:cs="Arial"/>
          <w:color w:val="auto"/>
          <w:spacing w:val="-8"/>
          <w:sz w:val="18"/>
          <w:szCs w:val="18"/>
        </w:rPr>
        <w:t xml:space="preserve">% </w:t>
      </w:r>
      <w:r w:rsidR="00243F0C" w:rsidRPr="00B11DAB">
        <w:rPr>
          <w:rFonts w:ascii="Arial" w:eastAsia="Arial Unicode MS" w:hAnsi="Arial" w:cs="Arial"/>
          <w:color w:val="auto"/>
          <w:spacing w:val="-8"/>
          <w:sz w:val="18"/>
          <w:szCs w:val="18"/>
        </w:rPr>
        <w:t>per annum</w:t>
      </w:r>
      <w:r w:rsidR="008B6785" w:rsidRPr="00B11DAB">
        <w:rPr>
          <w:rFonts w:ascii="Arial" w:eastAsia="Arial Unicode MS" w:hAnsi="Arial" w:cs="Arial"/>
          <w:color w:val="auto"/>
          <w:spacing w:val="-8"/>
          <w:sz w:val="18"/>
          <w:szCs w:val="18"/>
        </w:rPr>
        <w:t>).</w:t>
      </w:r>
    </w:p>
    <w:p w14:paraId="0D235AE4" w14:textId="5271B971" w:rsidR="00A35B7F" w:rsidRPr="00B11DAB" w:rsidRDefault="00A35B7F" w:rsidP="0063513D">
      <w:pPr>
        <w:jc w:val="thaiDistribute"/>
        <w:rPr>
          <w:rFonts w:ascii="Arial" w:eastAsia="Arial Unicode MS" w:hAnsi="Arial" w:cs="Arial"/>
          <w:color w:val="auto"/>
          <w:spacing w:val="-2"/>
          <w:sz w:val="18"/>
          <w:szCs w:val="18"/>
        </w:rPr>
      </w:pPr>
    </w:p>
    <w:p w14:paraId="73500C33" w14:textId="77777777" w:rsidR="00D670EB" w:rsidRPr="00B11DAB" w:rsidRDefault="00D670EB" w:rsidP="00A269ED">
      <w:pPr>
        <w:rPr>
          <w:rFonts w:ascii="Arial" w:eastAsia="Arial Unicode MS" w:hAnsi="Arial" w:cs="Arial"/>
          <w:color w:val="auto"/>
          <w:spacing w:val="-8"/>
          <w:sz w:val="18"/>
          <w:szCs w:val="18"/>
        </w:rPr>
      </w:pPr>
    </w:p>
    <w:p w14:paraId="6A4E5B3B" w14:textId="6DB8462B" w:rsidR="005871EB" w:rsidRPr="0090764C" w:rsidRDefault="00E70748" w:rsidP="0090764C">
      <w:pPr>
        <w:pStyle w:val="Heading2"/>
        <w:ind w:left="540" w:hanging="540"/>
        <w:jc w:val="both"/>
        <w:rPr>
          <w:rFonts w:ascii="Arial" w:eastAsia="Arial Unicode MS" w:hAnsi="Arial" w:cs="Arial"/>
          <w:color w:val="auto"/>
          <w:sz w:val="18"/>
          <w:szCs w:val="18"/>
        </w:rPr>
      </w:pPr>
      <w:r w:rsidRPr="00E70748">
        <w:rPr>
          <w:rFonts w:ascii="Arial" w:eastAsia="Arial Unicode MS" w:hAnsi="Arial" w:cs="Arial"/>
          <w:color w:val="auto"/>
          <w:sz w:val="18"/>
          <w:szCs w:val="18"/>
        </w:rPr>
        <w:t>11</w:t>
      </w:r>
      <w:r w:rsidR="00A269ED" w:rsidRPr="0090764C">
        <w:rPr>
          <w:rFonts w:ascii="Arial" w:eastAsia="Arial Unicode MS" w:hAnsi="Arial" w:cs="Arial"/>
          <w:color w:val="auto"/>
          <w:sz w:val="18"/>
          <w:szCs w:val="18"/>
        </w:rPr>
        <w:t xml:space="preserve"> </w:t>
      </w:r>
      <w:r w:rsidR="00A269ED" w:rsidRPr="0090764C">
        <w:rPr>
          <w:rFonts w:ascii="Arial" w:eastAsia="Arial Unicode MS" w:hAnsi="Arial" w:cs="Arial"/>
          <w:color w:val="auto"/>
          <w:sz w:val="18"/>
          <w:szCs w:val="18"/>
        </w:rPr>
        <w:tab/>
        <w:t>Trade and other current receivables, net</w:t>
      </w:r>
    </w:p>
    <w:p w14:paraId="04423013" w14:textId="77777777" w:rsidR="00A269ED" w:rsidRPr="00B11DAB" w:rsidRDefault="00A269ED" w:rsidP="005E2FD1">
      <w:pPr>
        <w:jc w:val="thaiDistribute"/>
        <w:rPr>
          <w:rFonts w:ascii="Arial" w:eastAsia="Arial Unicode MS" w:hAnsi="Arial" w:cs="Arial"/>
          <w:color w:val="auto"/>
          <w:spacing w:val="-2"/>
          <w:sz w:val="18"/>
          <w:szCs w:val="18"/>
        </w:rPr>
      </w:pPr>
    </w:p>
    <w:p w14:paraId="642BDE79" w14:textId="13BBA330" w:rsidR="00EF248A" w:rsidRPr="00B11DAB" w:rsidRDefault="00E70748" w:rsidP="00FE1262">
      <w:pPr>
        <w:pStyle w:val="Heading4"/>
        <w:tabs>
          <w:tab w:val="clear" w:pos="1260"/>
        </w:tabs>
        <w:ind w:left="540" w:hanging="540"/>
      </w:pPr>
      <w:bookmarkStart w:id="13" w:name="_Toc48681860"/>
      <w:r w:rsidRPr="00E70748">
        <w:t>11</w:t>
      </w:r>
      <w:r w:rsidR="00EF248A" w:rsidRPr="00B11DAB">
        <w:t>.</w:t>
      </w:r>
      <w:r w:rsidRPr="00E70748">
        <w:t>1</w:t>
      </w:r>
      <w:r w:rsidR="00EF248A" w:rsidRPr="00B11DAB">
        <w:t xml:space="preserve"> </w:t>
      </w:r>
      <w:r w:rsidR="00EF248A" w:rsidRPr="00B11DAB">
        <w:rPr>
          <w:cs/>
        </w:rPr>
        <w:tab/>
      </w:r>
      <w:r w:rsidR="00EF248A" w:rsidRPr="00B11DAB">
        <w:t>Trade and other</w:t>
      </w:r>
      <w:r w:rsidR="00DE244D" w:rsidRPr="00B11DAB">
        <w:t xml:space="preserve"> current</w:t>
      </w:r>
      <w:r w:rsidR="00EF248A" w:rsidRPr="00B11DAB">
        <w:t xml:space="preserve"> receivable</w:t>
      </w:r>
      <w:bookmarkEnd w:id="13"/>
      <w:r w:rsidR="00A269ED" w:rsidRPr="00B11DAB">
        <w:t>s</w:t>
      </w:r>
    </w:p>
    <w:p w14:paraId="05E4B888" w14:textId="77777777" w:rsidR="00A269ED" w:rsidRPr="00B11DAB" w:rsidRDefault="00A269ED" w:rsidP="005E2FD1">
      <w:pPr>
        <w:jc w:val="thaiDistribute"/>
        <w:rPr>
          <w:rFonts w:ascii="Arial" w:eastAsia="Arial Unicode MS" w:hAnsi="Arial" w:cs="Arial"/>
          <w:color w:val="auto"/>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B11DAB" w14:paraId="4AFDB9A2" w14:textId="77777777" w:rsidTr="002E156E">
        <w:tc>
          <w:tcPr>
            <w:tcW w:w="3989" w:type="dxa"/>
            <w:vAlign w:val="bottom"/>
          </w:tcPr>
          <w:p w14:paraId="0202B8BA" w14:textId="77777777" w:rsidR="00F25847" w:rsidRPr="00B11DAB" w:rsidRDefault="00F25847" w:rsidP="00FE1262">
            <w:pPr>
              <w:ind w:left="431" w:right="-110"/>
              <w:rPr>
                <w:rFonts w:ascii="Arial" w:eastAsia="Arial Unicode MS" w:hAnsi="Arial" w:cs="Arial"/>
                <w:snapToGrid w:val="0"/>
                <w:color w:val="auto"/>
                <w:spacing w:val="-4"/>
                <w:sz w:val="18"/>
                <w:szCs w:val="18"/>
                <w:lang w:eastAsia="th-TH"/>
              </w:rPr>
            </w:pPr>
          </w:p>
        </w:tc>
        <w:tc>
          <w:tcPr>
            <w:tcW w:w="2736" w:type="dxa"/>
            <w:gridSpan w:val="2"/>
            <w:tcBorders>
              <w:bottom w:val="single" w:sz="4" w:space="0" w:color="auto"/>
            </w:tcBorders>
            <w:vAlign w:val="center"/>
          </w:tcPr>
          <w:p w14:paraId="3D757935" w14:textId="77777777" w:rsidR="00185E67" w:rsidRPr="00B11DAB" w:rsidRDefault="00CD452E"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c>
          <w:tcPr>
            <w:tcW w:w="2736" w:type="dxa"/>
            <w:gridSpan w:val="2"/>
            <w:tcBorders>
              <w:bottom w:val="single" w:sz="4" w:space="0" w:color="auto"/>
            </w:tcBorders>
            <w:vAlign w:val="center"/>
          </w:tcPr>
          <w:p w14:paraId="5EB7C497" w14:textId="77777777" w:rsidR="00F25847" w:rsidRPr="00B11DAB" w:rsidRDefault="004B104E"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r>
      <w:tr w:rsidR="00E70676" w:rsidRPr="00B11DAB" w14:paraId="274A4A9D" w14:textId="77777777" w:rsidTr="002E156E">
        <w:tc>
          <w:tcPr>
            <w:tcW w:w="3989" w:type="dxa"/>
            <w:vAlign w:val="bottom"/>
          </w:tcPr>
          <w:p w14:paraId="02C76175" w14:textId="77777777" w:rsidR="00E70676" w:rsidRPr="00B11DAB" w:rsidRDefault="00E70676" w:rsidP="00E70676">
            <w:pPr>
              <w:ind w:left="431" w:right="-110"/>
              <w:rPr>
                <w:rFonts w:ascii="Arial" w:eastAsia="Arial Unicode MS" w:hAnsi="Arial" w:cs="Arial"/>
                <w:snapToGrid w:val="0"/>
                <w:color w:val="auto"/>
                <w:spacing w:val="-4"/>
                <w:sz w:val="18"/>
                <w:szCs w:val="18"/>
                <w:lang w:eastAsia="th-TH"/>
              </w:rPr>
            </w:pPr>
          </w:p>
        </w:tc>
        <w:tc>
          <w:tcPr>
            <w:tcW w:w="1368" w:type="dxa"/>
            <w:tcBorders>
              <w:top w:val="single" w:sz="4" w:space="0" w:color="auto"/>
            </w:tcBorders>
            <w:vAlign w:val="bottom"/>
          </w:tcPr>
          <w:p w14:paraId="35F284AB" w14:textId="66F8A610" w:rsidR="00E70676" w:rsidRPr="00B11DAB" w:rsidRDefault="00E70748" w:rsidP="00E70676">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368" w:type="dxa"/>
            <w:tcBorders>
              <w:top w:val="single" w:sz="4" w:space="0" w:color="auto"/>
            </w:tcBorders>
            <w:vAlign w:val="bottom"/>
          </w:tcPr>
          <w:p w14:paraId="33D872AF" w14:textId="3DDF1B12" w:rsidR="00E70676" w:rsidRPr="00B11DAB" w:rsidRDefault="00E70748" w:rsidP="00E70676">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c>
          <w:tcPr>
            <w:tcW w:w="1368" w:type="dxa"/>
            <w:tcBorders>
              <w:top w:val="single" w:sz="4" w:space="0" w:color="auto"/>
            </w:tcBorders>
            <w:vAlign w:val="bottom"/>
          </w:tcPr>
          <w:p w14:paraId="11B476E6" w14:textId="7E47127C" w:rsidR="00E70676" w:rsidRPr="00B11DAB" w:rsidRDefault="00E70748" w:rsidP="00E70676">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368" w:type="dxa"/>
            <w:tcBorders>
              <w:top w:val="single" w:sz="4" w:space="0" w:color="auto"/>
            </w:tcBorders>
            <w:vAlign w:val="bottom"/>
          </w:tcPr>
          <w:p w14:paraId="5342086E" w14:textId="308FF3CC" w:rsidR="00E70676" w:rsidRPr="00B11DAB" w:rsidRDefault="00E70748" w:rsidP="00E70676">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r>
      <w:tr w:rsidR="007E2909" w:rsidRPr="00B11DAB" w14:paraId="02A6FBAE" w14:textId="77777777" w:rsidTr="002E156E">
        <w:tc>
          <w:tcPr>
            <w:tcW w:w="3989" w:type="dxa"/>
            <w:vAlign w:val="bottom"/>
          </w:tcPr>
          <w:p w14:paraId="681D3D07" w14:textId="77777777" w:rsidR="009B0866" w:rsidRPr="00B11DAB" w:rsidRDefault="009B0866" w:rsidP="00FE1262">
            <w:pPr>
              <w:ind w:left="431" w:right="-110"/>
              <w:rPr>
                <w:rFonts w:ascii="Arial" w:eastAsia="Arial Unicode MS" w:hAnsi="Arial" w:cs="Arial"/>
                <w:snapToGrid w:val="0"/>
                <w:color w:val="auto"/>
                <w:spacing w:val="-4"/>
                <w:sz w:val="18"/>
                <w:szCs w:val="18"/>
                <w:lang w:eastAsia="th-TH"/>
              </w:rPr>
            </w:pPr>
          </w:p>
        </w:tc>
        <w:tc>
          <w:tcPr>
            <w:tcW w:w="1368" w:type="dxa"/>
            <w:tcBorders>
              <w:bottom w:val="single" w:sz="4" w:space="0" w:color="auto"/>
            </w:tcBorders>
            <w:vAlign w:val="center"/>
          </w:tcPr>
          <w:p w14:paraId="44BB2722" w14:textId="3657521A" w:rsidR="009B0866" w:rsidRPr="00B11DAB" w:rsidRDefault="009B0866"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center"/>
          </w:tcPr>
          <w:p w14:paraId="5AD92B47" w14:textId="14AFAD5F" w:rsidR="009B0866" w:rsidRPr="00B11DAB" w:rsidRDefault="009B0866"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center"/>
          </w:tcPr>
          <w:p w14:paraId="585E1A28" w14:textId="5CBE74B1" w:rsidR="009B0866" w:rsidRPr="00B11DAB" w:rsidRDefault="009B0866"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center"/>
          </w:tcPr>
          <w:p w14:paraId="2D1E68CB" w14:textId="69DDF9D2" w:rsidR="009B0866" w:rsidRPr="00B11DAB" w:rsidRDefault="009B0866"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7E2909" w:rsidRPr="00B11DAB" w14:paraId="4C40053A" w14:textId="77777777" w:rsidTr="002E156E">
        <w:tc>
          <w:tcPr>
            <w:tcW w:w="3989" w:type="dxa"/>
            <w:vAlign w:val="bottom"/>
          </w:tcPr>
          <w:p w14:paraId="5B120412" w14:textId="77777777" w:rsidR="009B0866" w:rsidRPr="00B11DAB" w:rsidRDefault="009B0866" w:rsidP="00FE1262">
            <w:pPr>
              <w:ind w:left="431" w:right="-110"/>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vAlign w:val="bottom"/>
          </w:tcPr>
          <w:p w14:paraId="5D3319C8" w14:textId="77777777" w:rsidR="009B0866" w:rsidRPr="00B11DAB" w:rsidRDefault="009B0866" w:rsidP="0063513D">
            <w:pPr>
              <w:pStyle w:val="a"/>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0C70E613" w14:textId="77777777" w:rsidR="009B0866" w:rsidRPr="00B11DAB" w:rsidRDefault="009B0866" w:rsidP="0063513D">
            <w:pPr>
              <w:pStyle w:val="a"/>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62372744" w14:textId="77777777" w:rsidR="009B0866" w:rsidRPr="00B11DAB" w:rsidRDefault="009B0866" w:rsidP="0063513D">
            <w:pPr>
              <w:pStyle w:val="a"/>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78EA36AA" w14:textId="77777777" w:rsidR="009B0866" w:rsidRPr="00B11DAB" w:rsidRDefault="009B0866" w:rsidP="0063513D">
            <w:pPr>
              <w:pStyle w:val="a"/>
              <w:ind w:right="-72"/>
              <w:jc w:val="right"/>
              <w:rPr>
                <w:rFonts w:ascii="Arial" w:eastAsia="Arial Unicode MS" w:hAnsi="Arial" w:cs="Arial"/>
                <w:spacing w:val="-4"/>
                <w:sz w:val="18"/>
                <w:szCs w:val="18"/>
              </w:rPr>
            </w:pPr>
          </w:p>
        </w:tc>
      </w:tr>
      <w:tr w:rsidR="00E70676" w:rsidRPr="00B11DAB" w14:paraId="427DDB90" w14:textId="77777777" w:rsidTr="002E156E">
        <w:tc>
          <w:tcPr>
            <w:tcW w:w="3989" w:type="dxa"/>
            <w:vAlign w:val="bottom"/>
          </w:tcPr>
          <w:p w14:paraId="4F156A72" w14:textId="2E935927" w:rsidR="00E70676" w:rsidRPr="00B11DAB" w:rsidRDefault="00E70676" w:rsidP="00E70676">
            <w:pPr>
              <w:tabs>
                <w:tab w:val="left" w:pos="1597"/>
              </w:tabs>
              <w:ind w:left="431" w:right="-110"/>
              <w:rPr>
                <w:rFonts w:ascii="Arial" w:eastAsia="Arial Unicode MS" w:hAnsi="Arial" w:cs="Arial"/>
                <w:color w:val="auto"/>
                <w:sz w:val="18"/>
                <w:szCs w:val="18"/>
                <w:cs/>
              </w:rPr>
            </w:pPr>
            <w:r w:rsidRPr="00B11DAB">
              <w:rPr>
                <w:rFonts w:ascii="Arial" w:eastAsia="Arial Unicode MS" w:hAnsi="Arial" w:cs="Arial"/>
                <w:color w:val="auto"/>
                <w:sz w:val="18"/>
                <w:szCs w:val="18"/>
              </w:rPr>
              <w:t>Accounts receivable</w:t>
            </w:r>
          </w:p>
        </w:tc>
        <w:tc>
          <w:tcPr>
            <w:tcW w:w="1368" w:type="dxa"/>
          </w:tcPr>
          <w:p w14:paraId="03A1723B" w14:textId="1C2EC4E5" w:rsidR="00E70676" w:rsidRPr="00B11DAB" w:rsidRDefault="00E70676" w:rsidP="00E70676">
            <w:pPr>
              <w:ind w:right="-72"/>
              <w:jc w:val="right"/>
              <w:rPr>
                <w:rFonts w:ascii="Arial" w:eastAsia="Arial Unicode MS" w:hAnsi="Arial" w:cs="Arial"/>
                <w:snapToGrid w:val="0"/>
                <w:color w:val="auto"/>
                <w:sz w:val="18"/>
                <w:szCs w:val="18"/>
                <w:cs/>
                <w:lang w:eastAsia="th-TH"/>
              </w:rPr>
            </w:pPr>
          </w:p>
        </w:tc>
        <w:tc>
          <w:tcPr>
            <w:tcW w:w="1368" w:type="dxa"/>
          </w:tcPr>
          <w:p w14:paraId="63A7FA9A" w14:textId="3889DEA2" w:rsidR="00E70676" w:rsidRPr="00B11DAB" w:rsidRDefault="00E70676" w:rsidP="00E70676">
            <w:pPr>
              <w:ind w:right="-72"/>
              <w:jc w:val="right"/>
              <w:rPr>
                <w:rFonts w:ascii="Arial" w:eastAsia="Arial Unicode MS" w:hAnsi="Arial" w:cs="Arial"/>
                <w:snapToGrid w:val="0"/>
                <w:color w:val="auto"/>
                <w:sz w:val="18"/>
                <w:szCs w:val="18"/>
                <w:cs/>
                <w:lang w:eastAsia="th-TH"/>
              </w:rPr>
            </w:pPr>
          </w:p>
        </w:tc>
        <w:tc>
          <w:tcPr>
            <w:tcW w:w="1368" w:type="dxa"/>
          </w:tcPr>
          <w:p w14:paraId="3E45D67D" w14:textId="5A20D4A0" w:rsidR="00E70676" w:rsidRPr="00B11DAB" w:rsidRDefault="00E70676" w:rsidP="00E70676">
            <w:pPr>
              <w:ind w:right="-72"/>
              <w:jc w:val="right"/>
              <w:rPr>
                <w:rFonts w:ascii="Arial" w:eastAsia="Arial Unicode MS" w:hAnsi="Arial" w:cs="Arial"/>
                <w:snapToGrid w:val="0"/>
                <w:color w:val="auto"/>
                <w:sz w:val="18"/>
                <w:szCs w:val="18"/>
                <w:cs/>
                <w:lang w:eastAsia="th-TH"/>
              </w:rPr>
            </w:pPr>
          </w:p>
        </w:tc>
        <w:tc>
          <w:tcPr>
            <w:tcW w:w="1368" w:type="dxa"/>
          </w:tcPr>
          <w:p w14:paraId="18424C82" w14:textId="65B7E032" w:rsidR="00E70676" w:rsidRPr="00B11DAB" w:rsidRDefault="00E70676" w:rsidP="00E70676">
            <w:pPr>
              <w:ind w:right="-72"/>
              <w:jc w:val="right"/>
              <w:rPr>
                <w:rFonts w:ascii="Arial" w:eastAsia="Arial Unicode MS" w:hAnsi="Arial" w:cs="Arial"/>
                <w:snapToGrid w:val="0"/>
                <w:color w:val="auto"/>
                <w:sz w:val="18"/>
                <w:szCs w:val="18"/>
                <w:lang w:eastAsia="th-TH"/>
              </w:rPr>
            </w:pPr>
          </w:p>
        </w:tc>
      </w:tr>
      <w:tr w:rsidR="000763C3" w:rsidRPr="00B11DAB" w14:paraId="68ACA5E3" w14:textId="77777777" w:rsidTr="002E156E">
        <w:tc>
          <w:tcPr>
            <w:tcW w:w="3989" w:type="dxa"/>
            <w:vAlign w:val="bottom"/>
          </w:tcPr>
          <w:p w14:paraId="07D14B1C" w14:textId="61C1BF9F" w:rsidR="000763C3" w:rsidRPr="00B11DAB" w:rsidRDefault="000763C3" w:rsidP="000763C3">
            <w:pPr>
              <w:tabs>
                <w:tab w:val="left" w:pos="1597"/>
              </w:tabs>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other persons and parties</w:t>
            </w:r>
          </w:p>
        </w:tc>
        <w:tc>
          <w:tcPr>
            <w:tcW w:w="1368" w:type="dxa"/>
            <w:vAlign w:val="bottom"/>
          </w:tcPr>
          <w:p w14:paraId="033B32BD" w14:textId="6D1106B1" w:rsidR="000763C3" w:rsidRPr="00B11DAB" w:rsidRDefault="00E70748" w:rsidP="000763C3">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40</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918</w:t>
            </w:r>
          </w:p>
        </w:tc>
        <w:tc>
          <w:tcPr>
            <w:tcW w:w="1368" w:type="dxa"/>
            <w:vAlign w:val="bottom"/>
          </w:tcPr>
          <w:p w14:paraId="11162DAB" w14:textId="02C15AE9" w:rsidR="000763C3" w:rsidRPr="00B11DAB" w:rsidRDefault="00E70748" w:rsidP="000763C3">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56</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921</w:t>
            </w:r>
          </w:p>
        </w:tc>
        <w:tc>
          <w:tcPr>
            <w:tcW w:w="1368" w:type="dxa"/>
            <w:vAlign w:val="bottom"/>
          </w:tcPr>
          <w:p w14:paraId="1AE2A4A9" w14:textId="14CE7ACF" w:rsidR="000763C3" w:rsidRPr="00B11DAB" w:rsidRDefault="00E70748" w:rsidP="000763C3">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1</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401</w:t>
            </w:r>
          </w:p>
        </w:tc>
        <w:tc>
          <w:tcPr>
            <w:tcW w:w="1368" w:type="dxa"/>
            <w:vAlign w:val="bottom"/>
          </w:tcPr>
          <w:p w14:paraId="03D39FF8" w14:textId="46991D37"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401</w:t>
            </w:r>
          </w:p>
        </w:tc>
      </w:tr>
      <w:tr w:rsidR="000763C3" w:rsidRPr="00B11DAB" w14:paraId="1F5BD17F" w14:textId="77777777" w:rsidTr="002E156E">
        <w:tc>
          <w:tcPr>
            <w:tcW w:w="3989" w:type="dxa"/>
            <w:vAlign w:val="bottom"/>
          </w:tcPr>
          <w:p w14:paraId="01CA8546" w14:textId="77777777" w:rsidR="000763C3" w:rsidRPr="00B11DAB" w:rsidRDefault="000763C3" w:rsidP="000763C3">
            <w:pPr>
              <w:tabs>
                <w:tab w:val="left" w:pos="1363"/>
              </w:tabs>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subsidiaries and related parties </w:t>
            </w:r>
          </w:p>
          <w:p w14:paraId="04252807" w14:textId="7B4C2B07" w:rsidR="000763C3" w:rsidRPr="00B11DAB" w:rsidRDefault="000763C3" w:rsidP="000763C3">
            <w:pPr>
              <w:tabs>
                <w:tab w:val="left" w:pos="1597"/>
              </w:tabs>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(Note </w:t>
            </w:r>
            <w:r w:rsidR="00E70748" w:rsidRPr="00E70748">
              <w:rPr>
                <w:rFonts w:ascii="Arial" w:eastAsia="Arial Unicode MS" w:hAnsi="Arial" w:cs="Arial"/>
                <w:color w:val="auto"/>
                <w:sz w:val="18"/>
                <w:szCs w:val="18"/>
              </w:rPr>
              <w:t>35</w:t>
            </w:r>
            <w:r w:rsidRPr="00B11DAB">
              <w:rPr>
                <w:rFonts w:ascii="Arial" w:eastAsia="Arial Unicode MS" w:hAnsi="Arial" w:cs="Arial"/>
                <w:color w:val="auto"/>
                <w:sz w:val="18"/>
                <w:szCs w:val="18"/>
              </w:rPr>
              <w:t xml:space="preserve"> b))</w:t>
            </w:r>
          </w:p>
        </w:tc>
        <w:tc>
          <w:tcPr>
            <w:tcW w:w="1368" w:type="dxa"/>
            <w:vAlign w:val="bottom"/>
          </w:tcPr>
          <w:p w14:paraId="207D59A1" w14:textId="52F46BFD" w:rsidR="000763C3" w:rsidRPr="00B11DAB" w:rsidRDefault="00E70748" w:rsidP="000763C3">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27</w:t>
            </w:r>
          </w:p>
        </w:tc>
        <w:tc>
          <w:tcPr>
            <w:tcW w:w="1368" w:type="dxa"/>
            <w:vAlign w:val="bottom"/>
          </w:tcPr>
          <w:p w14:paraId="03E43B1A" w14:textId="0598FD5C"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33</w:t>
            </w:r>
          </w:p>
        </w:tc>
        <w:tc>
          <w:tcPr>
            <w:tcW w:w="1368" w:type="dxa"/>
            <w:vAlign w:val="bottom"/>
          </w:tcPr>
          <w:p w14:paraId="65BBFE1A" w14:textId="083957F6" w:rsidR="000763C3" w:rsidRPr="00B11DAB" w:rsidRDefault="000763C3" w:rsidP="000763C3">
            <w:pPr>
              <w:ind w:right="-72"/>
              <w:jc w:val="right"/>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w:t>
            </w:r>
          </w:p>
        </w:tc>
        <w:tc>
          <w:tcPr>
            <w:tcW w:w="1368" w:type="dxa"/>
            <w:vAlign w:val="bottom"/>
          </w:tcPr>
          <w:p w14:paraId="78102B58" w14:textId="65B98379"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r>
      <w:tr w:rsidR="000763C3" w:rsidRPr="00B11DAB" w14:paraId="77649019" w14:textId="77777777" w:rsidTr="002E156E">
        <w:tc>
          <w:tcPr>
            <w:tcW w:w="3989" w:type="dxa"/>
            <w:vAlign w:val="bottom"/>
          </w:tcPr>
          <w:p w14:paraId="53D8049B" w14:textId="17A38C17" w:rsidR="000763C3" w:rsidRPr="00B11DAB" w:rsidRDefault="000763C3" w:rsidP="000763C3">
            <w:pPr>
              <w:tabs>
                <w:tab w:val="left" w:pos="881"/>
              </w:tabs>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hAnsi="Arial" w:cs="Arial"/>
              </w:rPr>
              <w:tab/>
            </w:r>
            <w:r w:rsidRPr="00B11DAB">
              <w:rPr>
                <w:rFonts w:ascii="Arial" w:eastAsia="Arial Unicode MS" w:hAnsi="Arial" w:cs="Arial"/>
                <w:color w:val="auto"/>
                <w:sz w:val="18"/>
                <w:szCs w:val="18"/>
              </w:rPr>
              <w:t xml:space="preserve">Allowance for expected credit losses </w:t>
            </w:r>
          </w:p>
        </w:tc>
        <w:tc>
          <w:tcPr>
            <w:tcW w:w="1368" w:type="dxa"/>
            <w:tcBorders>
              <w:bottom w:val="single" w:sz="4" w:space="0" w:color="auto"/>
            </w:tcBorders>
            <w:vAlign w:val="bottom"/>
          </w:tcPr>
          <w:p w14:paraId="21359DF4" w14:textId="1A617A77"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8</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697</w:t>
            </w:r>
            <w:r w:rsidRPr="00B11DAB">
              <w:rPr>
                <w:rFonts w:ascii="Arial" w:eastAsia="Arial Unicode MS" w:hAnsi="Arial" w:cs="Arial"/>
                <w:snapToGrid w:val="0"/>
                <w:color w:val="auto"/>
                <w:sz w:val="18"/>
                <w:szCs w:val="18"/>
                <w:lang w:eastAsia="th-TH"/>
              </w:rPr>
              <w:t>)</w:t>
            </w:r>
          </w:p>
        </w:tc>
        <w:tc>
          <w:tcPr>
            <w:tcW w:w="1368" w:type="dxa"/>
            <w:tcBorders>
              <w:bottom w:val="single" w:sz="4" w:space="0" w:color="auto"/>
            </w:tcBorders>
            <w:vAlign w:val="bottom"/>
          </w:tcPr>
          <w:p w14:paraId="20F965D8" w14:textId="44C9648F"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7</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586</w:t>
            </w:r>
            <w:r w:rsidRPr="00B11DAB">
              <w:rPr>
                <w:rFonts w:ascii="Arial" w:eastAsia="Arial Unicode MS" w:hAnsi="Arial" w:cs="Arial"/>
                <w:snapToGrid w:val="0"/>
                <w:color w:val="auto"/>
                <w:sz w:val="18"/>
                <w:szCs w:val="18"/>
                <w:lang w:eastAsia="th-TH"/>
              </w:rPr>
              <w:t>)</w:t>
            </w:r>
          </w:p>
        </w:tc>
        <w:tc>
          <w:tcPr>
            <w:tcW w:w="1368" w:type="dxa"/>
            <w:tcBorders>
              <w:bottom w:val="single" w:sz="4" w:space="0" w:color="auto"/>
            </w:tcBorders>
            <w:vAlign w:val="bottom"/>
          </w:tcPr>
          <w:p w14:paraId="1AC4DEE5" w14:textId="2CEF2056"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401</w:t>
            </w:r>
            <w:r w:rsidRPr="00B11DAB">
              <w:rPr>
                <w:rFonts w:ascii="Arial" w:eastAsia="Arial Unicode MS" w:hAnsi="Arial" w:cs="Arial"/>
                <w:snapToGrid w:val="0"/>
                <w:color w:val="auto"/>
                <w:sz w:val="18"/>
                <w:szCs w:val="18"/>
                <w:lang w:eastAsia="th-TH"/>
              </w:rPr>
              <w:t>)</w:t>
            </w:r>
          </w:p>
        </w:tc>
        <w:tc>
          <w:tcPr>
            <w:tcW w:w="1368" w:type="dxa"/>
            <w:tcBorders>
              <w:bottom w:val="single" w:sz="4" w:space="0" w:color="auto"/>
            </w:tcBorders>
            <w:vAlign w:val="bottom"/>
          </w:tcPr>
          <w:p w14:paraId="0DA7BF5A" w14:textId="75651C7E"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401</w:t>
            </w:r>
            <w:r w:rsidRPr="00B11DAB">
              <w:rPr>
                <w:rFonts w:ascii="Arial" w:eastAsia="Arial Unicode MS" w:hAnsi="Arial" w:cs="Arial"/>
                <w:snapToGrid w:val="0"/>
                <w:color w:val="auto"/>
                <w:sz w:val="18"/>
                <w:szCs w:val="18"/>
                <w:lang w:eastAsia="th-TH"/>
              </w:rPr>
              <w:t>)</w:t>
            </w:r>
          </w:p>
        </w:tc>
      </w:tr>
      <w:tr w:rsidR="000763C3" w:rsidRPr="00B11DAB" w14:paraId="62633894" w14:textId="77777777" w:rsidTr="002E156E">
        <w:tc>
          <w:tcPr>
            <w:tcW w:w="3989" w:type="dxa"/>
            <w:vAlign w:val="bottom"/>
          </w:tcPr>
          <w:p w14:paraId="67F8F5F5" w14:textId="00DBB26B" w:rsidR="000763C3" w:rsidRPr="00B11DAB" w:rsidRDefault="000763C3" w:rsidP="000763C3">
            <w:pPr>
              <w:ind w:left="431" w:right="-110"/>
              <w:rPr>
                <w:rFonts w:ascii="Arial" w:eastAsia="Arial Unicode MS" w:hAnsi="Arial" w:cs="Arial"/>
                <w:color w:val="auto"/>
                <w:sz w:val="18"/>
                <w:szCs w:val="18"/>
                <w:cs/>
              </w:rPr>
            </w:pPr>
          </w:p>
        </w:tc>
        <w:tc>
          <w:tcPr>
            <w:tcW w:w="1368" w:type="dxa"/>
            <w:tcBorders>
              <w:top w:val="single" w:sz="4" w:space="0" w:color="auto"/>
            </w:tcBorders>
            <w:vAlign w:val="bottom"/>
          </w:tcPr>
          <w:p w14:paraId="5500A0FA" w14:textId="77777777" w:rsidR="000763C3" w:rsidRPr="00B11DAB" w:rsidRDefault="000763C3" w:rsidP="000763C3">
            <w:pPr>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vAlign w:val="bottom"/>
          </w:tcPr>
          <w:p w14:paraId="142C8305" w14:textId="77777777" w:rsidR="000763C3" w:rsidRPr="00B11DAB" w:rsidRDefault="000763C3" w:rsidP="000763C3">
            <w:pPr>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vAlign w:val="bottom"/>
          </w:tcPr>
          <w:p w14:paraId="0AAB1563" w14:textId="77777777" w:rsidR="000763C3" w:rsidRPr="00B11DAB" w:rsidRDefault="000763C3" w:rsidP="000763C3">
            <w:pPr>
              <w:ind w:right="-72"/>
              <w:jc w:val="right"/>
              <w:rPr>
                <w:rFonts w:ascii="Arial" w:eastAsia="Arial Unicode MS" w:hAnsi="Arial" w:cs="Arial"/>
                <w:snapToGrid w:val="0"/>
                <w:color w:val="auto"/>
                <w:sz w:val="18"/>
                <w:szCs w:val="18"/>
                <w:cs/>
                <w:lang w:eastAsia="th-TH"/>
              </w:rPr>
            </w:pPr>
          </w:p>
        </w:tc>
        <w:tc>
          <w:tcPr>
            <w:tcW w:w="1368" w:type="dxa"/>
            <w:tcBorders>
              <w:top w:val="single" w:sz="4" w:space="0" w:color="auto"/>
            </w:tcBorders>
            <w:vAlign w:val="bottom"/>
          </w:tcPr>
          <w:p w14:paraId="60601DC7" w14:textId="77777777" w:rsidR="000763C3" w:rsidRPr="00B11DAB" w:rsidRDefault="000763C3" w:rsidP="000763C3">
            <w:pPr>
              <w:pStyle w:val="a"/>
              <w:ind w:right="-72"/>
              <w:jc w:val="right"/>
              <w:rPr>
                <w:rFonts w:ascii="Arial" w:eastAsia="Arial Unicode MS" w:hAnsi="Arial" w:cs="Arial"/>
                <w:snapToGrid w:val="0"/>
                <w:sz w:val="18"/>
                <w:szCs w:val="18"/>
                <w:lang w:eastAsia="th-TH"/>
              </w:rPr>
            </w:pPr>
          </w:p>
        </w:tc>
      </w:tr>
      <w:tr w:rsidR="000763C3" w:rsidRPr="00B11DAB" w14:paraId="0FA0339B" w14:textId="77777777" w:rsidTr="002E156E">
        <w:tc>
          <w:tcPr>
            <w:tcW w:w="3989" w:type="dxa"/>
            <w:vAlign w:val="bottom"/>
          </w:tcPr>
          <w:p w14:paraId="137E6514" w14:textId="77777777" w:rsidR="000763C3" w:rsidRPr="00B11DAB" w:rsidRDefault="000763C3" w:rsidP="000763C3">
            <w:pPr>
              <w:ind w:left="431" w:right="-110"/>
              <w:rPr>
                <w:rFonts w:ascii="Arial" w:eastAsia="Arial Unicode MS" w:hAnsi="Arial" w:cs="Arial"/>
                <w:color w:val="auto"/>
                <w:sz w:val="18"/>
                <w:szCs w:val="18"/>
                <w:cs/>
              </w:rPr>
            </w:pPr>
            <w:r w:rsidRPr="00B11DAB">
              <w:rPr>
                <w:rFonts w:ascii="Arial" w:eastAsia="Arial Unicode MS" w:hAnsi="Arial" w:cs="Arial"/>
                <w:color w:val="auto"/>
                <w:sz w:val="18"/>
                <w:szCs w:val="18"/>
              </w:rPr>
              <w:t>Accounts receivable, net</w:t>
            </w:r>
          </w:p>
        </w:tc>
        <w:tc>
          <w:tcPr>
            <w:tcW w:w="1368" w:type="dxa"/>
            <w:vAlign w:val="bottom"/>
          </w:tcPr>
          <w:p w14:paraId="72F86589" w14:textId="5AA0A01B" w:rsidR="000763C3" w:rsidRPr="00B11DAB" w:rsidRDefault="00E70748" w:rsidP="000763C3">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32</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248</w:t>
            </w:r>
          </w:p>
        </w:tc>
        <w:tc>
          <w:tcPr>
            <w:tcW w:w="1368" w:type="dxa"/>
            <w:vAlign w:val="bottom"/>
          </w:tcPr>
          <w:p w14:paraId="3E5C3E98" w14:textId="35B02DE3" w:rsidR="000763C3" w:rsidRPr="00B11DAB" w:rsidRDefault="00E70748" w:rsidP="000763C3">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49</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368</w:t>
            </w:r>
          </w:p>
        </w:tc>
        <w:tc>
          <w:tcPr>
            <w:tcW w:w="1368" w:type="dxa"/>
            <w:vAlign w:val="bottom"/>
          </w:tcPr>
          <w:p w14:paraId="73DA1094" w14:textId="3A11301F" w:rsidR="000763C3" w:rsidRPr="00B11DAB" w:rsidRDefault="007B5B14" w:rsidP="000763C3">
            <w:pPr>
              <w:ind w:right="-72"/>
              <w:jc w:val="right"/>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w:t>
            </w:r>
          </w:p>
        </w:tc>
        <w:tc>
          <w:tcPr>
            <w:tcW w:w="1368" w:type="dxa"/>
            <w:vAlign w:val="bottom"/>
          </w:tcPr>
          <w:p w14:paraId="0FBAE2EC" w14:textId="00439D47"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r>
      <w:tr w:rsidR="000763C3" w:rsidRPr="00B11DAB" w14:paraId="29B531D2" w14:textId="77777777" w:rsidTr="002E156E">
        <w:tc>
          <w:tcPr>
            <w:tcW w:w="3989" w:type="dxa"/>
            <w:vAlign w:val="bottom"/>
          </w:tcPr>
          <w:p w14:paraId="0FE879CF" w14:textId="3A033E9A" w:rsidR="000763C3" w:rsidRPr="00B11DAB" w:rsidRDefault="000763C3" w:rsidP="000763C3">
            <w:pPr>
              <w:tabs>
                <w:tab w:val="left" w:pos="1363"/>
              </w:tabs>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Other current receivables</w:t>
            </w:r>
          </w:p>
        </w:tc>
        <w:tc>
          <w:tcPr>
            <w:tcW w:w="1368" w:type="dxa"/>
          </w:tcPr>
          <w:p w14:paraId="6495AC06" w14:textId="446AFE11" w:rsidR="000763C3" w:rsidRPr="00B11DAB" w:rsidRDefault="000763C3" w:rsidP="000763C3">
            <w:pPr>
              <w:ind w:right="-72"/>
              <w:jc w:val="right"/>
              <w:rPr>
                <w:rFonts w:ascii="Arial" w:eastAsia="Arial Unicode MS" w:hAnsi="Arial" w:cs="Arial"/>
                <w:snapToGrid w:val="0"/>
                <w:color w:val="auto"/>
                <w:sz w:val="18"/>
                <w:szCs w:val="18"/>
                <w:cs/>
                <w:lang w:eastAsia="th-TH"/>
              </w:rPr>
            </w:pPr>
          </w:p>
        </w:tc>
        <w:tc>
          <w:tcPr>
            <w:tcW w:w="1368" w:type="dxa"/>
          </w:tcPr>
          <w:p w14:paraId="5CF55A5D" w14:textId="48D8E8E2" w:rsidR="000763C3" w:rsidRPr="00B11DAB" w:rsidRDefault="000763C3" w:rsidP="000763C3">
            <w:pPr>
              <w:ind w:right="-72"/>
              <w:jc w:val="right"/>
              <w:rPr>
                <w:rFonts w:ascii="Arial" w:eastAsia="Arial Unicode MS" w:hAnsi="Arial" w:cs="Arial"/>
                <w:snapToGrid w:val="0"/>
                <w:color w:val="auto"/>
                <w:sz w:val="18"/>
                <w:szCs w:val="18"/>
                <w:cs/>
                <w:lang w:eastAsia="th-TH"/>
              </w:rPr>
            </w:pPr>
          </w:p>
        </w:tc>
        <w:tc>
          <w:tcPr>
            <w:tcW w:w="1368" w:type="dxa"/>
          </w:tcPr>
          <w:p w14:paraId="4B98891C" w14:textId="50B4F2F1" w:rsidR="000763C3" w:rsidRPr="00B11DAB" w:rsidRDefault="000763C3" w:rsidP="000763C3">
            <w:pPr>
              <w:ind w:right="-72"/>
              <w:jc w:val="right"/>
              <w:rPr>
                <w:rFonts w:ascii="Arial" w:eastAsia="Arial Unicode MS" w:hAnsi="Arial" w:cs="Arial"/>
                <w:snapToGrid w:val="0"/>
                <w:color w:val="auto"/>
                <w:sz w:val="18"/>
                <w:szCs w:val="18"/>
                <w:lang w:eastAsia="th-TH"/>
              </w:rPr>
            </w:pPr>
          </w:p>
        </w:tc>
        <w:tc>
          <w:tcPr>
            <w:tcW w:w="1368" w:type="dxa"/>
          </w:tcPr>
          <w:p w14:paraId="35D0E385" w14:textId="2AA32AFD" w:rsidR="000763C3" w:rsidRPr="00B11DAB" w:rsidRDefault="000763C3" w:rsidP="000763C3">
            <w:pPr>
              <w:ind w:right="-72"/>
              <w:jc w:val="right"/>
              <w:rPr>
                <w:rFonts w:ascii="Arial" w:eastAsia="Arial Unicode MS" w:hAnsi="Arial" w:cs="Arial"/>
                <w:snapToGrid w:val="0"/>
                <w:color w:val="auto"/>
                <w:sz w:val="18"/>
                <w:szCs w:val="18"/>
                <w:lang w:eastAsia="th-TH"/>
              </w:rPr>
            </w:pPr>
          </w:p>
        </w:tc>
      </w:tr>
      <w:tr w:rsidR="000763C3" w:rsidRPr="00B11DAB" w14:paraId="326B87A8" w14:textId="77777777" w:rsidTr="002E156E">
        <w:tc>
          <w:tcPr>
            <w:tcW w:w="3989" w:type="dxa"/>
            <w:vAlign w:val="bottom"/>
          </w:tcPr>
          <w:p w14:paraId="1CA1E150" w14:textId="0494189A" w:rsidR="000763C3" w:rsidRPr="00B11DAB" w:rsidRDefault="000763C3" w:rsidP="000763C3">
            <w:pPr>
              <w:tabs>
                <w:tab w:val="left" w:pos="1363"/>
              </w:tabs>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other persons and parties</w:t>
            </w:r>
          </w:p>
        </w:tc>
        <w:tc>
          <w:tcPr>
            <w:tcW w:w="1368" w:type="dxa"/>
            <w:vAlign w:val="bottom"/>
          </w:tcPr>
          <w:p w14:paraId="094D71AA" w14:textId="38D69D15" w:rsidR="000763C3" w:rsidRPr="00B11DAB" w:rsidRDefault="00E70748" w:rsidP="000763C3">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5</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894</w:t>
            </w:r>
          </w:p>
        </w:tc>
        <w:tc>
          <w:tcPr>
            <w:tcW w:w="1368" w:type="dxa"/>
            <w:vAlign w:val="bottom"/>
          </w:tcPr>
          <w:p w14:paraId="7B0E31B0" w14:textId="3F7F2B9E"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167</w:t>
            </w:r>
          </w:p>
        </w:tc>
        <w:tc>
          <w:tcPr>
            <w:tcW w:w="1368" w:type="dxa"/>
            <w:vAlign w:val="bottom"/>
          </w:tcPr>
          <w:p w14:paraId="6A953036" w14:textId="03108DD7"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955</w:t>
            </w:r>
          </w:p>
        </w:tc>
        <w:tc>
          <w:tcPr>
            <w:tcW w:w="1368" w:type="dxa"/>
            <w:vAlign w:val="bottom"/>
          </w:tcPr>
          <w:p w14:paraId="78676A72" w14:textId="7AB89F6B"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890</w:t>
            </w:r>
          </w:p>
        </w:tc>
      </w:tr>
      <w:tr w:rsidR="000763C3" w:rsidRPr="00B11DAB" w14:paraId="02E110B3" w14:textId="77777777" w:rsidTr="002E156E">
        <w:tc>
          <w:tcPr>
            <w:tcW w:w="3989" w:type="dxa"/>
            <w:vAlign w:val="bottom"/>
          </w:tcPr>
          <w:p w14:paraId="267B7A71" w14:textId="77777777" w:rsidR="000763C3" w:rsidRPr="00B11DAB" w:rsidRDefault="000763C3" w:rsidP="000763C3">
            <w:pPr>
              <w:tabs>
                <w:tab w:val="left" w:pos="1363"/>
              </w:tabs>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subsidiaries and related parties </w:t>
            </w:r>
          </w:p>
          <w:p w14:paraId="7F65775F" w14:textId="3CD70FC9" w:rsidR="000763C3" w:rsidRPr="00B11DAB" w:rsidRDefault="000763C3" w:rsidP="000763C3">
            <w:pPr>
              <w:tabs>
                <w:tab w:val="left" w:pos="1363"/>
              </w:tabs>
              <w:ind w:left="431" w:right="-110"/>
              <w:rPr>
                <w:rFonts w:ascii="Arial" w:eastAsia="Arial Unicode MS" w:hAnsi="Arial" w:cs="Arial"/>
                <w:color w:val="auto"/>
                <w:sz w:val="18"/>
                <w:szCs w:val="18"/>
                <w:cs/>
              </w:rPr>
            </w:pPr>
            <w:r w:rsidRPr="00B11DAB">
              <w:rPr>
                <w:rFonts w:ascii="Arial" w:eastAsia="Arial Unicode MS" w:hAnsi="Arial" w:cs="Arial"/>
                <w:color w:val="auto"/>
                <w:sz w:val="18"/>
                <w:szCs w:val="18"/>
              </w:rPr>
              <w:t xml:space="preserve">       (Note </w:t>
            </w:r>
            <w:r w:rsidR="00E70748" w:rsidRPr="00E70748">
              <w:rPr>
                <w:rFonts w:ascii="Arial" w:eastAsia="Arial Unicode MS" w:hAnsi="Arial" w:cs="Arial"/>
                <w:color w:val="auto"/>
                <w:sz w:val="18"/>
                <w:szCs w:val="18"/>
              </w:rPr>
              <w:t>35</w:t>
            </w:r>
            <w:r w:rsidRPr="00B11DAB">
              <w:rPr>
                <w:rFonts w:ascii="Arial" w:eastAsia="Arial Unicode MS" w:hAnsi="Arial" w:cs="Arial"/>
                <w:color w:val="auto"/>
                <w:sz w:val="18"/>
                <w:szCs w:val="18"/>
              </w:rPr>
              <w:t xml:space="preserve"> b))</w:t>
            </w:r>
          </w:p>
        </w:tc>
        <w:tc>
          <w:tcPr>
            <w:tcW w:w="1368" w:type="dxa"/>
            <w:vAlign w:val="bottom"/>
          </w:tcPr>
          <w:p w14:paraId="72A17490" w14:textId="0B69BC2D"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96</w:t>
            </w:r>
          </w:p>
        </w:tc>
        <w:tc>
          <w:tcPr>
            <w:tcW w:w="1368" w:type="dxa"/>
            <w:vAlign w:val="bottom"/>
          </w:tcPr>
          <w:p w14:paraId="3701BEA9" w14:textId="1D68BE1D"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96</w:t>
            </w:r>
          </w:p>
        </w:tc>
        <w:tc>
          <w:tcPr>
            <w:tcW w:w="1368" w:type="dxa"/>
            <w:vAlign w:val="bottom"/>
          </w:tcPr>
          <w:p w14:paraId="58FC2718" w14:textId="744CBF01"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51</w:t>
            </w:r>
            <w:r w:rsidR="00604B1D"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145</w:t>
            </w:r>
          </w:p>
        </w:tc>
        <w:tc>
          <w:tcPr>
            <w:tcW w:w="1368" w:type="dxa"/>
            <w:vAlign w:val="bottom"/>
          </w:tcPr>
          <w:p w14:paraId="5C74AB6B" w14:textId="25561117"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69</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475</w:t>
            </w:r>
          </w:p>
        </w:tc>
      </w:tr>
      <w:tr w:rsidR="000763C3" w:rsidRPr="00B11DAB" w14:paraId="500C0FE6" w14:textId="77777777" w:rsidTr="002E156E">
        <w:tc>
          <w:tcPr>
            <w:tcW w:w="3989" w:type="dxa"/>
            <w:vAlign w:val="bottom"/>
          </w:tcPr>
          <w:p w14:paraId="7C30BEAF" w14:textId="7A287553" w:rsidR="000763C3" w:rsidRPr="00B11DAB" w:rsidRDefault="000763C3" w:rsidP="000763C3">
            <w:pPr>
              <w:tabs>
                <w:tab w:val="left" w:pos="1363"/>
              </w:tabs>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Accrued income</w:t>
            </w:r>
          </w:p>
        </w:tc>
        <w:tc>
          <w:tcPr>
            <w:tcW w:w="1368" w:type="dxa"/>
            <w:vAlign w:val="bottom"/>
          </w:tcPr>
          <w:p w14:paraId="75104026" w14:textId="61AE142D"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12</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578</w:t>
            </w:r>
          </w:p>
        </w:tc>
        <w:tc>
          <w:tcPr>
            <w:tcW w:w="1368" w:type="dxa"/>
            <w:vAlign w:val="bottom"/>
          </w:tcPr>
          <w:p w14:paraId="0B79E652" w14:textId="13797BCF"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368" w:type="dxa"/>
            <w:vAlign w:val="bottom"/>
          </w:tcPr>
          <w:p w14:paraId="5E859CA6" w14:textId="368F667A"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368" w:type="dxa"/>
            <w:vAlign w:val="bottom"/>
          </w:tcPr>
          <w:p w14:paraId="46D7635F" w14:textId="4ACB66BC"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r>
      <w:tr w:rsidR="000763C3" w:rsidRPr="00B11DAB" w14:paraId="4D786029" w14:textId="77777777" w:rsidTr="002E156E">
        <w:tc>
          <w:tcPr>
            <w:tcW w:w="3989" w:type="dxa"/>
            <w:vAlign w:val="bottom"/>
          </w:tcPr>
          <w:p w14:paraId="0F4A5AED" w14:textId="49C00355" w:rsidR="000763C3" w:rsidRPr="00B11DAB" w:rsidRDefault="000763C3" w:rsidP="000763C3">
            <w:pPr>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Contract asset</w:t>
            </w:r>
            <w:r w:rsidR="00C77997" w:rsidRPr="00B11DAB">
              <w:rPr>
                <w:rFonts w:ascii="Arial" w:eastAsia="Arial Unicode MS" w:hAnsi="Arial" w:cs="Arial"/>
                <w:color w:val="auto"/>
                <w:sz w:val="18"/>
                <w:szCs w:val="18"/>
              </w:rPr>
              <w:t>s</w:t>
            </w:r>
          </w:p>
        </w:tc>
        <w:tc>
          <w:tcPr>
            <w:tcW w:w="1368" w:type="dxa"/>
            <w:vAlign w:val="bottom"/>
          </w:tcPr>
          <w:p w14:paraId="328EFCE9" w14:textId="68BE495A"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251</w:t>
            </w:r>
          </w:p>
        </w:tc>
        <w:tc>
          <w:tcPr>
            <w:tcW w:w="1368" w:type="dxa"/>
            <w:vAlign w:val="bottom"/>
          </w:tcPr>
          <w:p w14:paraId="328933B6" w14:textId="0FFEC333"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251</w:t>
            </w:r>
          </w:p>
        </w:tc>
        <w:tc>
          <w:tcPr>
            <w:tcW w:w="1368" w:type="dxa"/>
            <w:vAlign w:val="bottom"/>
          </w:tcPr>
          <w:p w14:paraId="5491A861" w14:textId="181A0F15" w:rsidR="000763C3" w:rsidRPr="00B11DAB" w:rsidRDefault="00977109"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368" w:type="dxa"/>
            <w:vAlign w:val="bottom"/>
          </w:tcPr>
          <w:p w14:paraId="72F57437" w14:textId="214CDCE4"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r>
      <w:tr w:rsidR="000763C3" w:rsidRPr="00B11DAB" w14:paraId="7D68897F" w14:textId="77777777" w:rsidTr="002E156E">
        <w:tc>
          <w:tcPr>
            <w:tcW w:w="3989" w:type="dxa"/>
            <w:vAlign w:val="bottom"/>
          </w:tcPr>
          <w:p w14:paraId="6145F411" w14:textId="6CCCB811" w:rsidR="000763C3" w:rsidRPr="00B11DAB" w:rsidRDefault="000763C3" w:rsidP="000763C3">
            <w:pPr>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Advance payment for construction</w:t>
            </w:r>
          </w:p>
        </w:tc>
        <w:tc>
          <w:tcPr>
            <w:tcW w:w="1368" w:type="dxa"/>
            <w:vAlign w:val="bottom"/>
          </w:tcPr>
          <w:p w14:paraId="53B11062" w14:textId="14D185DC"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620</w:t>
            </w:r>
          </w:p>
        </w:tc>
        <w:tc>
          <w:tcPr>
            <w:tcW w:w="1368" w:type="dxa"/>
            <w:vAlign w:val="bottom"/>
          </w:tcPr>
          <w:p w14:paraId="4ACE6D99" w14:textId="07FAF5C7"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880</w:t>
            </w:r>
          </w:p>
        </w:tc>
        <w:tc>
          <w:tcPr>
            <w:tcW w:w="1368" w:type="dxa"/>
            <w:vAlign w:val="bottom"/>
          </w:tcPr>
          <w:p w14:paraId="6C4F52EE" w14:textId="3AC15C37" w:rsidR="000763C3" w:rsidRPr="00B11DAB" w:rsidRDefault="00977109"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368" w:type="dxa"/>
            <w:vAlign w:val="bottom"/>
          </w:tcPr>
          <w:p w14:paraId="3A2D7830" w14:textId="7A8F84B5" w:rsidR="000763C3" w:rsidRPr="00B11DAB" w:rsidRDefault="000763C3" w:rsidP="000763C3">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r>
      <w:tr w:rsidR="000763C3" w:rsidRPr="00B11DAB" w14:paraId="07958AAB" w14:textId="77777777" w:rsidTr="002E156E">
        <w:tc>
          <w:tcPr>
            <w:tcW w:w="3989" w:type="dxa"/>
            <w:vAlign w:val="bottom"/>
          </w:tcPr>
          <w:p w14:paraId="1E0DDA3E" w14:textId="77777777" w:rsidR="000763C3" w:rsidRPr="00B11DAB" w:rsidRDefault="000763C3" w:rsidP="000763C3">
            <w:pPr>
              <w:ind w:left="431" w:right="-110"/>
              <w:rPr>
                <w:rFonts w:ascii="Arial" w:eastAsia="Arial Unicode MS" w:hAnsi="Arial" w:cs="Arial"/>
                <w:color w:val="auto"/>
                <w:sz w:val="18"/>
                <w:szCs w:val="18"/>
              </w:rPr>
            </w:pPr>
            <w:r w:rsidRPr="00B11DAB">
              <w:rPr>
                <w:rFonts w:ascii="Arial" w:eastAsia="Arial Unicode MS" w:hAnsi="Arial" w:cs="Arial"/>
                <w:color w:val="auto"/>
                <w:sz w:val="18"/>
                <w:szCs w:val="18"/>
              </w:rPr>
              <w:t>Prepaid expenses</w:t>
            </w:r>
          </w:p>
        </w:tc>
        <w:tc>
          <w:tcPr>
            <w:tcW w:w="1368" w:type="dxa"/>
            <w:vAlign w:val="bottom"/>
          </w:tcPr>
          <w:p w14:paraId="147A2BBB" w14:textId="7EA37117"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660</w:t>
            </w:r>
          </w:p>
        </w:tc>
        <w:tc>
          <w:tcPr>
            <w:tcW w:w="1368" w:type="dxa"/>
            <w:vAlign w:val="bottom"/>
          </w:tcPr>
          <w:p w14:paraId="2DEC690B" w14:textId="64F54A02"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16</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094</w:t>
            </w:r>
          </w:p>
        </w:tc>
        <w:tc>
          <w:tcPr>
            <w:tcW w:w="1368" w:type="dxa"/>
            <w:vAlign w:val="bottom"/>
          </w:tcPr>
          <w:p w14:paraId="6186A91B" w14:textId="2BD459EE"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w:t>
            </w:r>
            <w:r w:rsidR="00A13A6C"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131</w:t>
            </w:r>
          </w:p>
        </w:tc>
        <w:tc>
          <w:tcPr>
            <w:tcW w:w="1368" w:type="dxa"/>
            <w:vAlign w:val="bottom"/>
          </w:tcPr>
          <w:p w14:paraId="0612500C" w14:textId="5C2561D7"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070</w:t>
            </w:r>
          </w:p>
        </w:tc>
      </w:tr>
      <w:tr w:rsidR="000763C3" w:rsidRPr="00B11DAB" w14:paraId="72289360" w14:textId="77777777" w:rsidTr="002E156E">
        <w:tc>
          <w:tcPr>
            <w:tcW w:w="3989" w:type="dxa"/>
            <w:vAlign w:val="bottom"/>
          </w:tcPr>
          <w:p w14:paraId="0EF57F57" w14:textId="77777777" w:rsidR="000763C3" w:rsidRPr="00B11DAB" w:rsidRDefault="000763C3" w:rsidP="000763C3">
            <w:pPr>
              <w:ind w:left="431" w:right="-110"/>
              <w:rPr>
                <w:rFonts w:ascii="Arial" w:eastAsia="Arial Unicode MS" w:hAnsi="Arial" w:cs="Arial"/>
                <w:color w:val="auto"/>
                <w:sz w:val="18"/>
                <w:szCs w:val="18"/>
                <w:cs/>
              </w:rPr>
            </w:pPr>
            <w:r w:rsidRPr="00B11DAB">
              <w:rPr>
                <w:rFonts w:ascii="Arial" w:eastAsia="Arial Unicode MS" w:hAnsi="Arial" w:cs="Arial"/>
                <w:color w:val="auto"/>
                <w:sz w:val="18"/>
                <w:szCs w:val="18"/>
              </w:rPr>
              <w:t xml:space="preserve">Others </w:t>
            </w:r>
          </w:p>
        </w:tc>
        <w:tc>
          <w:tcPr>
            <w:tcW w:w="1368" w:type="dxa"/>
            <w:tcBorders>
              <w:bottom w:val="single" w:sz="4" w:space="0" w:color="auto"/>
            </w:tcBorders>
            <w:vAlign w:val="bottom"/>
          </w:tcPr>
          <w:p w14:paraId="7B22EF70" w14:textId="1F7F82A7"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038</w:t>
            </w:r>
          </w:p>
        </w:tc>
        <w:tc>
          <w:tcPr>
            <w:tcW w:w="1368" w:type="dxa"/>
            <w:tcBorders>
              <w:bottom w:val="single" w:sz="4" w:space="0" w:color="auto"/>
            </w:tcBorders>
            <w:vAlign w:val="bottom"/>
          </w:tcPr>
          <w:p w14:paraId="06489CCB" w14:textId="7B4334A3"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175</w:t>
            </w:r>
          </w:p>
        </w:tc>
        <w:tc>
          <w:tcPr>
            <w:tcW w:w="1368" w:type="dxa"/>
            <w:tcBorders>
              <w:bottom w:val="single" w:sz="4" w:space="0" w:color="auto"/>
            </w:tcBorders>
            <w:vAlign w:val="bottom"/>
          </w:tcPr>
          <w:p w14:paraId="2AB3CA06" w14:textId="719BE77C"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w:t>
            </w:r>
            <w:r w:rsidR="0073118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115</w:t>
            </w:r>
          </w:p>
        </w:tc>
        <w:tc>
          <w:tcPr>
            <w:tcW w:w="1368" w:type="dxa"/>
            <w:tcBorders>
              <w:bottom w:val="single" w:sz="4" w:space="0" w:color="auto"/>
            </w:tcBorders>
            <w:vAlign w:val="bottom"/>
          </w:tcPr>
          <w:p w14:paraId="4E5A1D73" w14:textId="77C02B06"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264</w:t>
            </w:r>
          </w:p>
        </w:tc>
      </w:tr>
      <w:tr w:rsidR="000763C3" w:rsidRPr="00B11DAB" w14:paraId="04986583" w14:textId="77777777" w:rsidTr="002E156E">
        <w:tc>
          <w:tcPr>
            <w:tcW w:w="3989" w:type="dxa"/>
            <w:vAlign w:val="bottom"/>
          </w:tcPr>
          <w:p w14:paraId="19AAB879" w14:textId="77777777" w:rsidR="000763C3" w:rsidRPr="00B11DAB" w:rsidRDefault="000763C3" w:rsidP="000763C3">
            <w:pPr>
              <w:ind w:left="431" w:right="-110"/>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vAlign w:val="bottom"/>
          </w:tcPr>
          <w:p w14:paraId="4573B154" w14:textId="77777777" w:rsidR="000763C3" w:rsidRPr="00B11DAB" w:rsidRDefault="000763C3" w:rsidP="000763C3">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0266C646" w14:textId="77777777" w:rsidR="000763C3" w:rsidRPr="00B11DAB" w:rsidRDefault="000763C3" w:rsidP="000763C3">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BD12E57" w14:textId="77777777" w:rsidR="000763C3" w:rsidRPr="00B11DAB" w:rsidRDefault="000763C3" w:rsidP="000763C3">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62EBA150" w14:textId="77777777" w:rsidR="000763C3" w:rsidRPr="00B11DAB" w:rsidRDefault="000763C3" w:rsidP="000763C3">
            <w:pPr>
              <w:ind w:right="-72"/>
              <w:jc w:val="right"/>
              <w:rPr>
                <w:rFonts w:ascii="Arial" w:eastAsia="Arial Unicode MS" w:hAnsi="Arial" w:cs="Arial"/>
                <w:snapToGrid w:val="0"/>
                <w:color w:val="auto"/>
                <w:sz w:val="18"/>
                <w:szCs w:val="18"/>
                <w:lang w:eastAsia="th-TH"/>
              </w:rPr>
            </w:pPr>
          </w:p>
        </w:tc>
      </w:tr>
      <w:tr w:rsidR="000763C3" w:rsidRPr="00B11DAB" w14:paraId="09F40DD9" w14:textId="77777777" w:rsidTr="002E156E">
        <w:tc>
          <w:tcPr>
            <w:tcW w:w="3989" w:type="dxa"/>
            <w:vAlign w:val="bottom"/>
          </w:tcPr>
          <w:p w14:paraId="657B1832" w14:textId="77777777" w:rsidR="000763C3" w:rsidRPr="00B11DAB" w:rsidRDefault="000763C3" w:rsidP="000763C3">
            <w:pPr>
              <w:ind w:left="431" w:right="-110"/>
              <w:rPr>
                <w:rFonts w:ascii="Arial" w:eastAsia="Arial Unicode MS" w:hAnsi="Arial" w:cs="Arial"/>
                <w:color w:val="auto"/>
                <w:sz w:val="18"/>
                <w:szCs w:val="18"/>
                <w:cs/>
              </w:rPr>
            </w:pPr>
          </w:p>
        </w:tc>
        <w:tc>
          <w:tcPr>
            <w:tcW w:w="1368" w:type="dxa"/>
            <w:tcBorders>
              <w:bottom w:val="single" w:sz="4" w:space="0" w:color="auto"/>
            </w:tcBorders>
            <w:vAlign w:val="bottom"/>
          </w:tcPr>
          <w:p w14:paraId="3E5C2C8D" w14:textId="724E0980"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74</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385</w:t>
            </w:r>
          </w:p>
        </w:tc>
        <w:tc>
          <w:tcPr>
            <w:tcW w:w="1368" w:type="dxa"/>
            <w:tcBorders>
              <w:bottom w:val="single" w:sz="4" w:space="0" w:color="auto"/>
            </w:tcBorders>
            <w:vAlign w:val="bottom"/>
          </w:tcPr>
          <w:p w14:paraId="7125F6C2" w14:textId="4E6B9F96"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81</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031</w:t>
            </w:r>
          </w:p>
        </w:tc>
        <w:tc>
          <w:tcPr>
            <w:tcW w:w="1368" w:type="dxa"/>
            <w:tcBorders>
              <w:bottom w:val="single" w:sz="4" w:space="0" w:color="auto"/>
            </w:tcBorders>
            <w:vAlign w:val="bottom"/>
          </w:tcPr>
          <w:p w14:paraId="58787300" w14:textId="1BEEC9FF"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61</w:t>
            </w:r>
            <w:r w:rsidR="00977109"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346</w:t>
            </w:r>
          </w:p>
        </w:tc>
        <w:tc>
          <w:tcPr>
            <w:tcW w:w="1368" w:type="dxa"/>
            <w:tcBorders>
              <w:bottom w:val="single" w:sz="4" w:space="0" w:color="auto"/>
            </w:tcBorders>
            <w:vAlign w:val="bottom"/>
          </w:tcPr>
          <w:p w14:paraId="1FE0B107" w14:textId="7E390C83" w:rsidR="000763C3" w:rsidRPr="00B11DAB" w:rsidRDefault="00E70748" w:rsidP="000763C3">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77</w:t>
            </w:r>
            <w:r w:rsidR="000763C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699</w:t>
            </w:r>
          </w:p>
        </w:tc>
      </w:tr>
    </w:tbl>
    <w:p w14:paraId="4519B524" w14:textId="77777777" w:rsidR="00AD5F3F" w:rsidRPr="0090764C" w:rsidRDefault="00AD5F3F" w:rsidP="002E156E">
      <w:pPr>
        <w:ind w:left="540"/>
        <w:rPr>
          <w:rFonts w:ascii="Arial" w:hAnsi="Arial" w:cs="Arial"/>
          <w:sz w:val="18"/>
          <w:szCs w:val="18"/>
        </w:rPr>
      </w:pPr>
      <w:bookmarkStart w:id="14" w:name="_Toc48736071"/>
    </w:p>
    <w:p w14:paraId="60D10398" w14:textId="44B02087" w:rsidR="003611FA" w:rsidRPr="0090764C" w:rsidRDefault="003611FA" w:rsidP="002E156E">
      <w:pPr>
        <w:pStyle w:val="Heading4"/>
        <w:ind w:left="540" w:firstLine="0"/>
      </w:pPr>
      <w:r w:rsidRPr="0090764C">
        <w:t>Fair values of trade receivables</w:t>
      </w:r>
      <w:bookmarkEnd w:id="14"/>
    </w:p>
    <w:p w14:paraId="0C38AC6F" w14:textId="77777777" w:rsidR="00B21B7B" w:rsidRPr="0090764C" w:rsidRDefault="00B21B7B" w:rsidP="002E156E">
      <w:pPr>
        <w:ind w:left="540"/>
        <w:jc w:val="both"/>
        <w:rPr>
          <w:rFonts w:ascii="Arial" w:hAnsi="Arial" w:cs="Arial"/>
          <w:color w:val="auto"/>
          <w:sz w:val="18"/>
          <w:szCs w:val="18"/>
        </w:rPr>
      </w:pPr>
    </w:p>
    <w:p w14:paraId="55D933D6" w14:textId="30A02F05" w:rsidR="003611FA" w:rsidRPr="0090764C" w:rsidRDefault="003611FA" w:rsidP="002E156E">
      <w:pPr>
        <w:ind w:left="540"/>
        <w:jc w:val="both"/>
        <w:rPr>
          <w:rFonts w:ascii="Arial" w:hAnsi="Arial" w:cs="Arial"/>
          <w:color w:val="auto"/>
          <w:sz w:val="18"/>
          <w:szCs w:val="18"/>
        </w:rPr>
      </w:pPr>
      <w:r w:rsidRPr="0090764C">
        <w:rPr>
          <w:rFonts w:ascii="Arial" w:hAnsi="Arial" w:cs="Arial"/>
          <w:color w:val="auto"/>
          <w:sz w:val="18"/>
          <w:szCs w:val="18"/>
        </w:rPr>
        <w:t>Due to the short-term nature of the current receivables, their carrying amount is considered to be the same as their fair value.</w:t>
      </w:r>
    </w:p>
    <w:p w14:paraId="1450E71C" w14:textId="77777777" w:rsidR="00B21B7B" w:rsidRPr="0090764C" w:rsidRDefault="00B21B7B" w:rsidP="002E156E">
      <w:pPr>
        <w:ind w:left="540"/>
        <w:jc w:val="both"/>
        <w:rPr>
          <w:rFonts w:ascii="Arial" w:hAnsi="Arial" w:cs="Arial"/>
          <w:color w:val="auto"/>
          <w:sz w:val="18"/>
          <w:szCs w:val="18"/>
        </w:rPr>
      </w:pPr>
    </w:p>
    <w:p w14:paraId="4630E274" w14:textId="2733FC3F" w:rsidR="004129D9" w:rsidRPr="0090764C" w:rsidRDefault="004129D9" w:rsidP="005E2FD1">
      <w:pPr>
        <w:jc w:val="thaiDistribute"/>
        <w:rPr>
          <w:rFonts w:ascii="Arial" w:eastAsia="Arial Unicode MS" w:hAnsi="Arial" w:cs="Arial"/>
          <w:color w:val="auto"/>
          <w:spacing w:val="-2"/>
          <w:sz w:val="18"/>
          <w:szCs w:val="18"/>
        </w:rPr>
      </w:pPr>
    </w:p>
    <w:p w14:paraId="30CB0C28" w14:textId="77777777" w:rsidR="00FE1133" w:rsidRPr="00B11DAB" w:rsidRDefault="00FE1133" w:rsidP="005E2FD1">
      <w:pPr>
        <w:jc w:val="thaiDistribute"/>
        <w:rPr>
          <w:rFonts w:ascii="Arial" w:eastAsia="Arial Unicode MS" w:hAnsi="Arial" w:cs="Arial"/>
          <w:color w:val="auto"/>
          <w:spacing w:val="-2"/>
          <w:sz w:val="18"/>
          <w:szCs w:val="18"/>
        </w:rPr>
      </w:pPr>
    </w:p>
    <w:p w14:paraId="67EFF652" w14:textId="77777777" w:rsidR="00FE1133" w:rsidRPr="00B11DAB" w:rsidRDefault="00FE1133" w:rsidP="005E2FD1">
      <w:pPr>
        <w:jc w:val="thaiDistribute"/>
        <w:rPr>
          <w:rFonts w:ascii="Arial" w:eastAsia="Arial Unicode MS" w:hAnsi="Arial" w:cs="Arial"/>
          <w:color w:val="auto"/>
          <w:spacing w:val="-2"/>
          <w:sz w:val="18"/>
          <w:szCs w:val="18"/>
        </w:rPr>
      </w:pPr>
    </w:p>
    <w:p w14:paraId="7EF732B4" w14:textId="3761368D" w:rsidR="00FE1133" w:rsidRPr="00B11DAB" w:rsidRDefault="0090764C" w:rsidP="005E2FD1">
      <w:pPr>
        <w:jc w:val="thaiDistribute"/>
        <w:rPr>
          <w:rFonts w:ascii="Arial" w:eastAsia="Arial Unicode MS" w:hAnsi="Arial" w:cs="Arial"/>
          <w:color w:val="auto"/>
          <w:spacing w:val="-2"/>
          <w:sz w:val="18"/>
          <w:szCs w:val="18"/>
        </w:rPr>
      </w:pPr>
      <w:r>
        <w:rPr>
          <w:rFonts w:ascii="Arial" w:eastAsia="Arial Unicode MS" w:hAnsi="Arial" w:cs="Arial"/>
          <w:color w:val="auto"/>
          <w:spacing w:val="-2"/>
          <w:sz w:val="18"/>
          <w:szCs w:val="18"/>
        </w:rPr>
        <w:br w:type="page"/>
      </w:r>
    </w:p>
    <w:p w14:paraId="1468BE97" w14:textId="7B3BD91F" w:rsidR="00BE3069" w:rsidRPr="00B11DAB" w:rsidRDefault="00BE3069" w:rsidP="004A7A48">
      <w:pPr>
        <w:pStyle w:val="Heading4"/>
        <w:tabs>
          <w:tab w:val="clear" w:pos="1260"/>
        </w:tabs>
        <w:ind w:left="540" w:firstLine="0"/>
      </w:pPr>
      <w:r w:rsidRPr="00B11DAB">
        <w:t>Accrued Income</w:t>
      </w:r>
    </w:p>
    <w:p w14:paraId="11645131" w14:textId="77777777" w:rsidR="00BE3069" w:rsidRPr="00B11DAB" w:rsidRDefault="00BE3069" w:rsidP="004A7A48">
      <w:pPr>
        <w:tabs>
          <w:tab w:val="left" w:pos="0"/>
        </w:tabs>
        <w:ind w:left="540"/>
        <w:jc w:val="both"/>
        <w:rPr>
          <w:rFonts w:ascii="Arial" w:hAnsi="Arial" w:cs="Arial"/>
          <w:color w:val="auto"/>
          <w:sz w:val="18"/>
          <w:szCs w:val="18"/>
        </w:rPr>
      </w:pPr>
    </w:p>
    <w:p w14:paraId="508B9054" w14:textId="46C6CDA3" w:rsidR="00BE3069" w:rsidRPr="00B11DAB" w:rsidRDefault="00BE3069" w:rsidP="004A7A48">
      <w:pPr>
        <w:ind w:left="540"/>
        <w:jc w:val="both"/>
        <w:rPr>
          <w:rFonts w:ascii="Arial" w:hAnsi="Arial" w:cs="Arial"/>
          <w:color w:val="auto"/>
          <w:sz w:val="18"/>
          <w:szCs w:val="18"/>
        </w:rPr>
      </w:pPr>
      <w:r w:rsidRPr="00B11DAB">
        <w:rPr>
          <w:rFonts w:ascii="Arial" w:hAnsi="Arial" w:cs="Arial"/>
          <w:color w:val="auto"/>
          <w:sz w:val="18"/>
          <w:szCs w:val="18"/>
        </w:rPr>
        <w:t>Outstanding</w:t>
      </w:r>
      <w:r w:rsidR="00107619" w:rsidRPr="00B11DAB">
        <w:rPr>
          <w:rFonts w:ascii="Arial" w:hAnsi="Arial" w:cs="Arial"/>
          <w:color w:val="auto"/>
          <w:sz w:val="18"/>
          <w:szCs w:val="18"/>
        </w:rPr>
        <w:t xml:space="preserve"> </w:t>
      </w:r>
      <w:r w:rsidRPr="00B11DAB">
        <w:rPr>
          <w:rFonts w:ascii="Arial" w:hAnsi="Arial" w:cs="Arial"/>
          <w:color w:val="auto"/>
          <w:sz w:val="18"/>
          <w:szCs w:val="18"/>
        </w:rPr>
        <w:t>accrued income</w:t>
      </w:r>
      <w:r w:rsidR="00107619" w:rsidRPr="00B11DAB">
        <w:rPr>
          <w:rFonts w:ascii="Arial" w:hAnsi="Arial" w:cs="Arial"/>
          <w:color w:val="auto"/>
          <w:sz w:val="18"/>
          <w:szCs w:val="18"/>
        </w:rPr>
        <w:t xml:space="preserve"> </w:t>
      </w:r>
      <w:r w:rsidRPr="00B11DAB">
        <w:rPr>
          <w:rFonts w:ascii="Arial" w:hAnsi="Arial" w:cs="Arial"/>
          <w:color w:val="auto"/>
          <w:sz w:val="18"/>
          <w:szCs w:val="18"/>
        </w:rPr>
        <w:t xml:space="preserve">as at </w:t>
      </w:r>
      <w:r w:rsidR="00E70748" w:rsidRPr="00E70748">
        <w:rPr>
          <w:rFonts w:ascii="Arial" w:hAnsi="Arial" w:cs="Arial"/>
          <w:color w:val="auto"/>
          <w:sz w:val="18"/>
          <w:szCs w:val="18"/>
        </w:rPr>
        <w:t>31</w:t>
      </w:r>
      <w:r w:rsidRPr="00B11DAB">
        <w:rPr>
          <w:rFonts w:ascii="Arial" w:hAnsi="Arial" w:cs="Arial"/>
          <w:color w:val="auto"/>
          <w:sz w:val="18"/>
          <w:szCs w:val="18"/>
        </w:rPr>
        <w:t xml:space="preserve"> December </w:t>
      </w:r>
      <w:r w:rsidR="00E70748" w:rsidRPr="00E70748">
        <w:rPr>
          <w:rFonts w:ascii="Arial" w:hAnsi="Arial" w:cs="Arial"/>
          <w:color w:val="auto"/>
          <w:sz w:val="18"/>
          <w:szCs w:val="18"/>
        </w:rPr>
        <w:t>2025</w:t>
      </w:r>
      <w:r w:rsidRPr="00B11DAB">
        <w:rPr>
          <w:rFonts w:ascii="Arial" w:hAnsi="Arial" w:cs="Arial"/>
          <w:color w:val="auto"/>
          <w:sz w:val="18"/>
          <w:szCs w:val="18"/>
        </w:rPr>
        <w:t xml:space="preserve"> and </w:t>
      </w:r>
      <w:r w:rsidR="00E70748" w:rsidRPr="00E70748">
        <w:rPr>
          <w:rFonts w:ascii="Arial" w:hAnsi="Arial" w:cs="Arial"/>
          <w:color w:val="auto"/>
          <w:sz w:val="18"/>
          <w:szCs w:val="18"/>
        </w:rPr>
        <w:t>2024</w:t>
      </w:r>
      <w:r w:rsidRPr="00B11DAB">
        <w:rPr>
          <w:rFonts w:ascii="Arial" w:hAnsi="Arial" w:cs="Arial"/>
          <w:color w:val="auto"/>
          <w:sz w:val="18"/>
          <w:szCs w:val="18"/>
        </w:rPr>
        <w:t xml:space="preserve"> can be analysed by ages as follows: </w:t>
      </w:r>
    </w:p>
    <w:p w14:paraId="152CC3F4" w14:textId="77777777" w:rsidR="00BE3069" w:rsidRPr="00B11DAB" w:rsidRDefault="00BE3069" w:rsidP="004A7A48">
      <w:pPr>
        <w:tabs>
          <w:tab w:val="left" w:pos="0"/>
        </w:tabs>
        <w:ind w:left="540"/>
        <w:jc w:val="both"/>
        <w:rPr>
          <w:rFonts w:ascii="Arial" w:hAnsi="Arial" w:cs="Arial"/>
          <w:color w:val="auto"/>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7E2909" w:rsidRPr="00B11DAB" w14:paraId="3E58D7DA" w14:textId="77777777" w:rsidTr="00EF0FFD">
        <w:tc>
          <w:tcPr>
            <w:tcW w:w="6030" w:type="dxa"/>
            <w:vAlign w:val="bottom"/>
          </w:tcPr>
          <w:p w14:paraId="456C7F45" w14:textId="77777777" w:rsidR="005E1BC0" w:rsidRPr="00B11DAB" w:rsidRDefault="005E1BC0" w:rsidP="004A7A48">
            <w:pPr>
              <w:ind w:left="-86"/>
              <w:rPr>
                <w:rFonts w:ascii="Arial" w:eastAsia="Arial" w:hAnsi="Arial" w:cs="Arial"/>
                <w:color w:val="auto"/>
                <w:sz w:val="18"/>
                <w:szCs w:val="18"/>
              </w:rPr>
            </w:pPr>
          </w:p>
        </w:tc>
        <w:tc>
          <w:tcPr>
            <w:tcW w:w="2880" w:type="dxa"/>
            <w:gridSpan w:val="2"/>
            <w:tcBorders>
              <w:bottom w:val="single" w:sz="4" w:space="0" w:color="000000"/>
            </w:tcBorders>
            <w:vAlign w:val="center"/>
          </w:tcPr>
          <w:p w14:paraId="6E5B4451" w14:textId="3A05D831" w:rsidR="005E1BC0" w:rsidRPr="00B11DAB" w:rsidRDefault="005E1BC0" w:rsidP="0063513D">
            <w:pPr>
              <w:ind w:right="-72"/>
              <w:jc w:val="center"/>
              <w:rPr>
                <w:rFonts w:ascii="Arial" w:eastAsia="Arial" w:hAnsi="Arial" w:cs="Arial"/>
                <w:b/>
                <w:color w:val="auto"/>
                <w:sz w:val="18"/>
                <w:szCs w:val="18"/>
              </w:rPr>
            </w:pPr>
            <w:r w:rsidRPr="00B11DAB">
              <w:rPr>
                <w:rFonts w:ascii="Arial" w:eastAsia="Arial" w:hAnsi="Arial" w:cs="Arial"/>
                <w:b/>
                <w:color w:val="auto"/>
                <w:sz w:val="18"/>
                <w:szCs w:val="18"/>
              </w:rPr>
              <w:t>Consolidated</w:t>
            </w:r>
            <w:r w:rsidRPr="00B11DAB">
              <w:rPr>
                <w:rFonts w:ascii="Arial" w:eastAsia="Arial" w:hAnsi="Arial" w:cs="Arial"/>
                <w:b/>
                <w:color w:val="auto"/>
                <w:sz w:val="18"/>
                <w:szCs w:val="18"/>
              </w:rPr>
              <w:br/>
              <w:t xml:space="preserve">financial </w:t>
            </w:r>
            <w:r w:rsidR="00675263">
              <w:rPr>
                <w:rFonts w:ascii="Arial" w:eastAsia="Arial" w:hAnsi="Arial" w:cs="Arial"/>
                <w:b/>
                <w:color w:val="auto"/>
                <w:sz w:val="18"/>
                <w:szCs w:val="18"/>
              </w:rPr>
              <w:t>statements</w:t>
            </w:r>
          </w:p>
        </w:tc>
      </w:tr>
      <w:tr w:rsidR="007E2909" w:rsidRPr="00B11DAB" w14:paraId="7FD5C9BA" w14:textId="77777777" w:rsidTr="00EF0FFD">
        <w:tc>
          <w:tcPr>
            <w:tcW w:w="6030" w:type="dxa"/>
            <w:vAlign w:val="bottom"/>
          </w:tcPr>
          <w:p w14:paraId="715DACEB" w14:textId="77777777" w:rsidR="005E1BC0" w:rsidRPr="00B11DAB" w:rsidRDefault="005E1BC0" w:rsidP="004A7A48">
            <w:pPr>
              <w:ind w:left="-86"/>
              <w:rPr>
                <w:rFonts w:ascii="Arial" w:eastAsia="Arial" w:hAnsi="Arial" w:cs="Arial"/>
                <w:color w:val="auto"/>
                <w:sz w:val="18"/>
                <w:szCs w:val="18"/>
              </w:rPr>
            </w:pPr>
          </w:p>
        </w:tc>
        <w:tc>
          <w:tcPr>
            <w:tcW w:w="1440" w:type="dxa"/>
            <w:tcBorders>
              <w:bottom w:val="single" w:sz="4" w:space="0" w:color="000000"/>
            </w:tcBorders>
          </w:tcPr>
          <w:p w14:paraId="31BFB4B3" w14:textId="47D36A71" w:rsidR="005E1BC0" w:rsidRPr="00B11DAB" w:rsidRDefault="00E70748" w:rsidP="0063513D">
            <w:pPr>
              <w:ind w:right="-72" w:hanging="109"/>
              <w:jc w:val="right"/>
              <w:rPr>
                <w:rFonts w:ascii="Arial" w:eastAsia="Times New Roman" w:hAnsi="Arial" w:cs="Arial"/>
                <w:b/>
                <w:bCs/>
                <w:color w:val="auto"/>
                <w:sz w:val="18"/>
                <w:szCs w:val="18"/>
              </w:rPr>
            </w:pPr>
            <w:r w:rsidRPr="00E70748">
              <w:rPr>
                <w:rFonts w:ascii="Arial" w:eastAsia="Times New Roman" w:hAnsi="Arial" w:cs="Arial"/>
                <w:b/>
                <w:bCs/>
                <w:color w:val="auto"/>
                <w:sz w:val="18"/>
                <w:szCs w:val="18"/>
              </w:rPr>
              <w:t>2025</w:t>
            </w:r>
          </w:p>
          <w:p w14:paraId="2283FE49" w14:textId="77777777" w:rsidR="005E1BC0" w:rsidRPr="00B11DAB" w:rsidRDefault="005E1BC0" w:rsidP="0063513D">
            <w:pPr>
              <w:ind w:right="-72"/>
              <w:jc w:val="right"/>
              <w:rPr>
                <w:rFonts w:ascii="Arial" w:eastAsia="Times New Roman" w:hAnsi="Arial" w:cs="Arial"/>
                <w:b/>
                <w:bCs/>
                <w:color w:val="auto"/>
                <w:sz w:val="18"/>
                <w:szCs w:val="18"/>
              </w:rPr>
            </w:pPr>
            <w:r w:rsidRPr="00B11DAB">
              <w:rPr>
                <w:rFonts w:ascii="Arial" w:eastAsia="Times New Roman" w:hAnsi="Arial" w:cs="Arial"/>
                <w:b/>
                <w:bCs/>
                <w:color w:val="auto"/>
                <w:sz w:val="18"/>
                <w:szCs w:val="18"/>
              </w:rPr>
              <w:t xml:space="preserve">Thousand </w:t>
            </w:r>
          </w:p>
          <w:p w14:paraId="3CBF0665" w14:textId="77777777" w:rsidR="005E1BC0" w:rsidRPr="00B11DAB" w:rsidRDefault="005E1BC0" w:rsidP="0063513D">
            <w:pPr>
              <w:ind w:right="-72"/>
              <w:jc w:val="right"/>
              <w:rPr>
                <w:rFonts w:ascii="Arial" w:eastAsia="Arial" w:hAnsi="Arial" w:cs="Arial"/>
                <w:b/>
                <w:color w:val="auto"/>
                <w:sz w:val="18"/>
                <w:szCs w:val="18"/>
              </w:rPr>
            </w:pPr>
            <w:r w:rsidRPr="00B11DAB">
              <w:rPr>
                <w:rFonts w:ascii="Arial" w:eastAsia="Arial" w:hAnsi="Arial" w:cs="Arial"/>
                <w:b/>
                <w:bCs/>
                <w:color w:val="auto"/>
                <w:sz w:val="18"/>
                <w:szCs w:val="18"/>
              </w:rPr>
              <w:t>Baht</w:t>
            </w:r>
          </w:p>
        </w:tc>
        <w:tc>
          <w:tcPr>
            <w:tcW w:w="1440" w:type="dxa"/>
            <w:tcBorders>
              <w:bottom w:val="single" w:sz="4" w:space="0" w:color="000000"/>
            </w:tcBorders>
          </w:tcPr>
          <w:p w14:paraId="07651C4C" w14:textId="651CB7B1" w:rsidR="005E1BC0" w:rsidRPr="00B11DAB" w:rsidRDefault="00E70748" w:rsidP="0063513D">
            <w:pPr>
              <w:ind w:right="-72" w:hanging="109"/>
              <w:jc w:val="right"/>
              <w:rPr>
                <w:rFonts w:ascii="Arial" w:eastAsia="Times New Roman" w:hAnsi="Arial" w:cs="Arial"/>
                <w:b/>
                <w:bCs/>
                <w:color w:val="auto"/>
                <w:sz w:val="18"/>
                <w:szCs w:val="18"/>
              </w:rPr>
            </w:pPr>
            <w:r w:rsidRPr="00E70748">
              <w:rPr>
                <w:rFonts w:ascii="Arial" w:eastAsia="Times New Roman" w:hAnsi="Arial" w:cs="Arial"/>
                <w:b/>
                <w:bCs/>
                <w:color w:val="auto"/>
                <w:sz w:val="18"/>
                <w:szCs w:val="18"/>
              </w:rPr>
              <w:t>2024</w:t>
            </w:r>
          </w:p>
          <w:p w14:paraId="4CFB4DA6" w14:textId="77777777" w:rsidR="005E1BC0" w:rsidRPr="00B11DAB" w:rsidRDefault="005E1BC0" w:rsidP="0063513D">
            <w:pPr>
              <w:ind w:right="-72"/>
              <w:jc w:val="right"/>
              <w:rPr>
                <w:rFonts w:ascii="Arial" w:eastAsia="Times New Roman" w:hAnsi="Arial" w:cs="Arial"/>
                <w:b/>
                <w:bCs/>
                <w:color w:val="auto"/>
                <w:sz w:val="18"/>
                <w:szCs w:val="18"/>
              </w:rPr>
            </w:pPr>
            <w:r w:rsidRPr="00B11DAB">
              <w:rPr>
                <w:rFonts w:ascii="Arial" w:eastAsia="Times New Roman" w:hAnsi="Arial" w:cs="Arial"/>
                <w:b/>
                <w:bCs/>
                <w:color w:val="auto"/>
                <w:sz w:val="18"/>
                <w:szCs w:val="18"/>
              </w:rPr>
              <w:t xml:space="preserve">Thousand </w:t>
            </w:r>
          </w:p>
          <w:p w14:paraId="5FDEC26D" w14:textId="77777777" w:rsidR="005E1BC0" w:rsidRPr="00B11DAB" w:rsidRDefault="005E1BC0" w:rsidP="0063513D">
            <w:pPr>
              <w:ind w:right="-72"/>
              <w:jc w:val="right"/>
              <w:rPr>
                <w:rFonts w:ascii="Arial" w:eastAsia="Arial" w:hAnsi="Arial" w:cs="Arial"/>
                <w:b/>
                <w:color w:val="auto"/>
                <w:sz w:val="18"/>
                <w:szCs w:val="18"/>
              </w:rPr>
            </w:pPr>
            <w:r w:rsidRPr="00B11DAB">
              <w:rPr>
                <w:rFonts w:ascii="Arial" w:eastAsia="Arial" w:hAnsi="Arial" w:cs="Arial"/>
                <w:b/>
                <w:bCs/>
                <w:color w:val="auto"/>
                <w:sz w:val="18"/>
                <w:szCs w:val="18"/>
              </w:rPr>
              <w:t>Baht</w:t>
            </w:r>
          </w:p>
        </w:tc>
      </w:tr>
      <w:tr w:rsidR="007E2909" w:rsidRPr="00B11DAB" w14:paraId="7200B50F" w14:textId="77777777" w:rsidTr="00EF0FFD">
        <w:tc>
          <w:tcPr>
            <w:tcW w:w="6030" w:type="dxa"/>
            <w:vAlign w:val="bottom"/>
          </w:tcPr>
          <w:p w14:paraId="47A8E79F" w14:textId="77777777" w:rsidR="005E1BC0" w:rsidRPr="00B11DAB" w:rsidRDefault="005E1BC0" w:rsidP="004A7A48">
            <w:pPr>
              <w:ind w:left="-86"/>
              <w:rPr>
                <w:rFonts w:ascii="Arial" w:eastAsia="Arial" w:hAnsi="Arial" w:cs="Arial"/>
                <w:color w:val="auto"/>
                <w:sz w:val="18"/>
                <w:szCs w:val="18"/>
              </w:rPr>
            </w:pPr>
          </w:p>
        </w:tc>
        <w:tc>
          <w:tcPr>
            <w:tcW w:w="1440" w:type="dxa"/>
            <w:tcBorders>
              <w:top w:val="single" w:sz="4" w:space="0" w:color="000000"/>
            </w:tcBorders>
            <w:vAlign w:val="bottom"/>
          </w:tcPr>
          <w:p w14:paraId="35CA8CC3" w14:textId="77777777" w:rsidR="005E1BC0" w:rsidRPr="00B11DAB" w:rsidRDefault="005E1BC0" w:rsidP="0063513D">
            <w:pPr>
              <w:ind w:right="-72"/>
              <w:jc w:val="right"/>
              <w:rPr>
                <w:rFonts w:ascii="Arial" w:eastAsia="Arial" w:hAnsi="Arial" w:cs="Arial"/>
                <w:color w:val="auto"/>
                <w:sz w:val="18"/>
                <w:szCs w:val="18"/>
              </w:rPr>
            </w:pPr>
          </w:p>
        </w:tc>
        <w:tc>
          <w:tcPr>
            <w:tcW w:w="1440" w:type="dxa"/>
            <w:tcBorders>
              <w:top w:val="single" w:sz="4" w:space="0" w:color="000000"/>
            </w:tcBorders>
            <w:vAlign w:val="bottom"/>
          </w:tcPr>
          <w:p w14:paraId="3686F20D" w14:textId="77777777" w:rsidR="005E1BC0" w:rsidRPr="00B11DAB" w:rsidRDefault="005E1BC0" w:rsidP="0063513D">
            <w:pPr>
              <w:ind w:right="-72"/>
              <w:jc w:val="right"/>
              <w:rPr>
                <w:rFonts w:ascii="Arial" w:eastAsia="Arial" w:hAnsi="Arial" w:cs="Arial"/>
                <w:color w:val="auto"/>
                <w:sz w:val="18"/>
                <w:szCs w:val="18"/>
              </w:rPr>
            </w:pPr>
          </w:p>
        </w:tc>
      </w:tr>
      <w:tr w:rsidR="007E2909" w:rsidRPr="00B11DAB" w14:paraId="6E594AA9" w14:textId="77777777" w:rsidTr="007E2909">
        <w:trPr>
          <w:trHeight w:val="87"/>
        </w:trPr>
        <w:tc>
          <w:tcPr>
            <w:tcW w:w="6030" w:type="dxa"/>
            <w:vAlign w:val="bottom"/>
          </w:tcPr>
          <w:p w14:paraId="202F0693" w14:textId="1F1DF37E" w:rsidR="005E1BC0" w:rsidRPr="00B11DAB" w:rsidRDefault="00107619" w:rsidP="004A7A48">
            <w:pPr>
              <w:ind w:left="-86" w:right="-162"/>
              <w:rPr>
                <w:rFonts w:ascii="Arial" w:eastAsia="Arial" w:hAnsi="Arial" w:cs="Arial"/>
                <w:b/>
                <w:bCs/>
                <w:color w:val="auto"/>
                <w:sz w:val="18"/>
                <w:szCs w:val="18"/>
              </w:rPr>
            </w:pPr>
            <w:r w:rsidRPr="00B11DAB">
              <w:rPr>
                <w:rFonts w:ascii="Arial" w:eastAsia="Arial" w:hAnsi="Arial" w:cs="Arial"/>
                <w:b/>
                <w:bCs/>
                <w:color w:val="auto"/>
                <w:sz w:val="18"/>
                <w:szCs w:val="18"/>
              </w:rPr>
              <w:t>A</w:t>
            </w:r>
            <w:r w:rsidR="005E1BC0" w:rsidRPr="00B11DAB">
              <w:rPr>
                <w:rFonts w:ascii="Arial" w:eastAsia="Arial" w:hAnsi="Arial" w:cs="Arial"/>
                <w:b/>
                <w:bCs/>
                <w:color w:val="auto"/>
                <w:sz w:val="18"/>
                <w:szCs w:val="18"/>
              </w:rPr>
              <w:t>ccrued</w:t>
            </w:r>
            <w:r w:rsidRPr="00B11DAB">
              <w:rPr>
                <w:rFonts w:ascii="Arial" w:eastAsia="Arial" w:hAnsi="Arial" w:cs="Arial"/>
                <w:b/>
                <w:bCs/>
                <w:color w:val="auto"/>
                <w:sz w:val="18"/>
                <w:szCs w:val="18"/>
              </w:rPr>
              <w:t xml:space="preserve"> service</w:t>
            </w:r>
            <w:r w:rsidR="005E1BC0" w:rsidRPr="00B11DAB">
              <w:rPr>
                <w:rFonts w:ascii="Arial" w:eastAsia="Arial" w:hAnsi="Arial" w:cs="Arial"/>
                <w:b/>
                <w:bCs/>
                <w:color w:val="auto"/>
                <w:sz w:val="18"/>
                <w:szCs w:val="18"/>
              </w:rPr>
              <w:t xml:space="preserve"> income</w:t>
            </w:r>
          </w:p>
        </w:tc>
        <w:tc>
          <w:tcPr>
            <w:tcW w:w="1440" w:type="dxa"/>
          </w:tcPr>
          <w:p w14:paraId="471BEE46" w14:textId="77777777" w:rsidR="005E1BC0" w:rsidRPr="00B11DAB" w:rsidRDefault="005E1BC0" w:rsidP="0063513D">
            <w:pPr>
              <w:ind w:right="-72"/>
              <w:jc w:val="right"/>
              <w:rPr>
                <w:rFonts w:ascii="Arial" w:eastAsia="Arial" w:hAnsi="Arial" w:cs="Arial"/>
                <w:color w:val="auto"/>
                <w:sz w:val="18"/>
                <w:szCs w:val="18"/>
              </w:rPr>
            </w:pPr>
          </w:p>
        </w:tc>
        <w:tc>
          <w:tcPr>
            <w:tcW w:w="1440" w:type="dxa"/>
          </w:tcPr>
          <w:p w14:paraId="1590C81A" w14:textId="77777777" w:rsidR="005E1BC0" w:rsidRPr="00B11DAB" w:rsidRDefault="005E1BC0" w:rsidP="0063513D">
            <w:pPr>
              <w:ind w:right="-72"/>
              <w:jc w:val="right"/>
              <w:rPr>
                <w:rFonts w:ascii="Arial" w:eastAsia="Arial" w:hAnsi="Arial" w:cs="Arial"/>
                <w:color w:val="auto"/>
                <w:sz w:val="18"/>
                <w:szCs w:val="18"/>
              </w:rPr>
            </w:pPr>
          </w:p>
        </w:tc>
      </w:tr>
      <w:tr w:rsidR="00E70676" w:rsidRPr="00B11DAB" w14:paraId="31818136" w14:textId="77777777" w:rsidTr="007E2909">
        <w:tc>
          <w:tcPr>
            <w:tcW w:w="6030" w:type="dxa"/>
            <w:vAlign w:val="bottom"/>
          </w:tcPr>
          <w:p w14:paraId="72921E97" w14:textId="0FDF3EAD" w:rsidR="00E70676" w:rsidRPr="00B11DAB" w:rsidRDefault="00E70676" w:rsidP="00E70676">
            <w:pPr>
              <w:ind w:left="-86" w:right="-162"/>
              <w:rPr>
                <w:rFonts w:ascii="Arial" w:eastAsia="Arial" w:hAnsi="Arial" w:cs="Arial"/>
                <w:color w:val="auto"/>
                <w:sz w:val="18"/>
                <w:szCs w:val="18"/>
              </w:rPr>
            </w:pPr>
            <w:r w:rsidRPr="00B11DAB">
              <w:rPr>
                <w:rFonts w:ascii="Arial" w:eastAsia="Arial" w:hAnsi="Arial" w:cs="Arial"/>
                <w:color w:val="auto"/>
                <w:sz w:val="18"/>
                <w:szCs w:val="18"/>
              </w:rPr>
              <w:t xml:space="preserve">Up to </w:t>
            </w:r>
            <w:r w:rsidR="00E70748" w:rsidRPr="00E70748">
              <w:rPr>
                <w:rFonts w:ascii="Arial" w:eastAsia="Arial" w:hAnsi="Arial" w:cs="Arial"/>
                <w:color w:val="auto"/>
                <w:sz w:val="18"/>
                <w:szCs w:val="18"/>
              </w:rPr>
              <w:t>3</w:t>
            </w:r>
            <w:r w:rsidRPr="00B11DAB">
              <w:rPr>
                <w:rFonts w:ascii="Arial" w:eastAsia="Arial" w:hAnsi="Arial" w:cs="Arial"/>
                <w:color w:val="auto"/>
                <w:sz w:val="18"/>
                <w:szCs w:val="18"/>
              </w:rPr>
              <w:t xml:space="preserve"> months</w:t>
            </w:r>
          </w:p>
        </w:tc>
        <w:tc>
          <w:tcPr>
            <w:tcW w:w="1440" w:type="dxa"/>
          </w:tcPr>
          <w:p w14:paraId="6AAC87F4" w14:textId="5F40F2EB" w:rsidR="00E70676" w:rsidRPr="00B11DAB" w:rsidRDefault="00E70748" w:rsidP="00E70676">
            <w:pPr>
              <w:ind w:right="-72"/>
              <w:jc w:val="right"/>
              <w:rPr>
                <w:rFonts w:ascii="Arial" w:eastAsia="Arial" w:hAnsi="Arial" w:cs="Arial"/>
                <w:color w:val="auto"/>
                <w:sz w:val="18"/>
                <w:szCs w:val="18"/>
              </w:rPr>
            </w:pPr>
            <w:r w:rsidRPr="00E70748">
              <w:rPr>
                <w:rFonts w:ascii="Arial" w:eastAsia="Arial" w:hAnsi="Arial" w:cs="Arial"/>
                <w:color w:val="auto"/>
                <w:sz w:val="18"/>
                <w:szCs w:val="18"/>
              </w:rPr>
              <w:t>12</w:t>
            </w:r>
            <w:r w:rsidR="002612C7" w:rsidRPr="00B11DAB">
              <w:rPr>
                <w:rFonts w:ascii="Arial" w:eastAsia="Arial" w:hAnsi="Arial" w:cs="Arial"/>
                <w:color w:val="auto"/>
                <w:sz w:val="18"/>
                <w:szCs w:val="18"/>
              </w:rPr>
              <w:t>,</w:t>
            </w:r>
            <w:r w:rsidRPr="00E70748">
              <w:rPr>
                <w:rFonts w:ascii="Arial" w:eastAsia="Arial" w:hAnsi="Arial" w:cs="Arial"/>
                <w:color w:val="auto"/>
                <w:sz w:val="18"/>
                <w:szCs w:val="18"/>
              </w:rPr>
              <w:t>578</w:t>
            </w:r>
          </w:p>
        </w:tc>
        <w:tc>
          <w:tcPr>
            <w:tcW w:w="1440" w:type="dxa"/>
          </w:tcPr>
          <w:p w14:paraId="77E89AA4" w14:textId="2185112C" w:rsidR="00E70676" w:rsidRPr="00B11DAB" w:rsidRDefault="00E70676"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E70676" w:rsidRPr="00B11DAB" w14:paraId="772B4DDF" w14:textId="77777777" w:rsidTr="007E2909">
        <w:tc>
          <w:tcPr>
            <w:tcW w:w="6030" w:type="dxa"/>
            <w:vAlign w:val="bottom"/>
          </w:tcPr>
          <w:p w14:paraId="5046C35E" w14:textId="2556BA19" w:rsidR="00E70676" w:rsidRPr="00B11DAB" w:rsidRDefault="00E70748" w:rsidP="00E70676">
            <w:pPr>
              <w:ind w:left="-86" w:right="-162"/>
              <w:rPr>
                <w:rFonts w:ascii="Arial" w:eastAsia="Arial" w:hAnsi="Arial" w:cs="Arial"/>
                <w:color w:val="auto"/>
                <w:sz w:val="18"/>
                <w:szCs w:val="18"/>
              </w:rPr>
            </w:pPr>
            <w:r w:rsidRPr="00E70748">
              <w:rPr>
                <w:rFonts w:ascii="Arial" w:eastAsia="Arial" w:hAnsi="Arial" w:cs="Arial"/>
                <w:color w:val="auto"/>
                <w:sz w:val="18"/>
                <w:szCs w:val="18"/>
              </w:rPr>
              <w:t>3</w:t>
            </w:r>
            <w:r w:rsidR="00E70676" w:rsidRPr="00B11DAB">
              <w:rPr>
                <w:rFonts w:ascii="Arial" w:eastAsia="Arial" w:hAnsi="Arial" w:cs="Arial"/>
                <w:color w:val="auto"/>
                <w:sz w:val="18"/>
                <w:szCs w:val="18"/>
              </w:rPr>
              <w:t xml:space="preserve"> - </w:t>
            </w:r>
            <w:r w:rsidRPr="00E70748">
              <w:rPr>
                <w:rFonts w:ascii="Arial" w:eastAsia="Arial" w:hAnsi="Arial" w:cs="Arial"/>
                <w:color w:val="auto"/>
                <w:sz w:val="18"/>
                <w:szCs w:val="18"/>
              </w:rPr>
              <w:t>6</w:t>
            </w:r>
            <w:r w:rsidR="00E70676" w:rsidRPr="00B11DAB">
              <w:rPr>
                <w:rFonts w:ascii="Arial" w:eastAsia="Arial" w:hAnsi="Arial" w:cs="Arial"/>
                <w:color w:val="auto"/>
                <w:sz w:val="18"/>
                <w:szCs w:val="18"/>
              </w:rPr>
              <w:t xml:space="preserve"> months</w:t>
            </w:r>
          </w:p>
        </w:tc>
        <w:tc>
          <w:tcPr>
            <w:tcW w:w="1440" w:type="dxa"/>
          </w:tcPr>
          <w:p w14:paraId="45C1C351" w14:textId="731BE57F" w:rsidR="00E70676" w:rsidRPr="00B11DAB" w:rsidRDefault="002612C7"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tcPr>
          <w:p w14:paraId="356ECFEC" w14:textId="1080080C" w:rsidR="00E70676" w:rsidRPr="00B11DAB" w:rsidRDefault="00E70676"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E70676" w:rsidRPr="00B11DAB" w14:paraId="4A2BA946" w14:textId="77777777" w:rsidTr="007E2909">
        <w:tc>
          <w:tcPr>
            <w:tcW w:w="6030" w:type="dxa"/>
            <w:vAlign w:val="bottom"/>
          </w:tcPr>
          <w:p w14:paraId="53576C9B" w14:textId="04C72D33" w:rsidR="00E70676" w:rsidRPr="00B11DAB" w:rsidRDefault="00E70748" w:rsidP="00E70676">
            <w:pPr>
              <w:ind w:left="-86" w:right="-162"/>
              <w:rPr>
                <w:rFonts w:ascii="Arial" w:eastAsia="Arial" w:hAnsi="Arial" w:cs="Arial"/>
                <w:color w:val="auto"/>
                <w:sz w:val="18"/>
                <w:szCs w:val="18"/>
              </w:rPr>
            </w:pPr>
            <w:r w:rsidRPr="00E70748">
              <w:rPr>
                <w:rFonts w:ascii="Arial" w:eastAsia="Arial" w:hAnsi="Arial" w:cs="Arial"/>
                <w:color w:val="auto"/>
                <w:sz w:val="18"/>
                <w:szCs w:val="18"/>
              </w:rPr>
              <w:t>6</w:t>
            </w:r>
            <w:r w:rsidR="00E70676" w:rsidRPr="00B11DAB">
              <w:rPr>
                <w:rFonts w:ascii="Arial" w:eastAsia="Arial" w:hAnsi="Arial" w:cs="Arial"/>
                <w:color w:val="auto"/>
                <w:sz w:val="18"/>
                <w:szCs w:val="18"/>
              </w:rPr>
              <w:t xml:space="preserve"> - </w:t>
            </w:r>
            <w:r w:rsidRPr="00E70748">
              <w:rPr>
                <w:rFonts w:ascii="Arial" w:eastAsia="Arial" w:hAnsi="Arial" w:cs="Arial"/>
                <w:color w:val="auto"/>
                <w:sz w:val="18"/>
                <w:szCs w:val="18"/>
              </w:rPr>
              <w:t>12</w:t>
            </w:r>
            <w:r w:rsidR="00E70676" w:rsidRPr="00B11DAB">
              <w:rPr>
                <w:rFonts w:ascii="Arial" w:eastAsia="Arial" w:hAnsi="Arial" w:cs="Arial"/>
                <w:color w:val="auto"/>
                <w:sz w:val="18"/>
                <w:szCs w:val="18"/>
              </w:rPr>
              <w:t xml:space="preserve"> months</w:t>
            </w:r>
          </w:p>
        </w:tc>
        <w:tc>
          <w:tcPr>
            <w:tcW w:w="1440" w:type="dxa"/>
          </w:tcPr>
          <w:p w14:paraId="5BEE553E" w14:textId="10402FAD" w:rsidR="00E70676" w:rsidRPr="00B11DAB" w:rsidRDefault="002612C7"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tcPr>
          <w:p w14:paraId="61490AAE" w14:textId="070741F2" w:rsidR="00E70676" w:rsidRPr="00B11DAB" w:rsidRDefault="00E70676"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E70676" w:rsidRPr="00B11DAB" w14:paraId="6478C69C" w14:textId="77777777" w:rsidTr="00EF0FFD">
        <w:tc>
          <w:tcPr>
            <w:tcW w:w="6030" w:type="dxa"/>
            <w:vAlign w:val="bottom"/>
          </w:tcPr>
          <w:p w14:paraId="0809CA22" w14:textId="72D89DE6" w:rsidR="00E70676" w:rsidRPr="00B11DAB" w:rsidRDefault="00E70676" w:rsidP="00E70676">
            <w:pPr>
              <w:ind w:left="-86"/>
              <w:rPr>
                <w:rFonts w:ascii="Arial" w:eastAsia="Arial" w:hAnsi="Arial" w:cs="Arial"/>
                <w:color w:val="auto"/>
                <w:sz w:val="18"/>
                <w:szCs w:val="18"/>
              </w:rPr>
            </w:pPr>
            <w:r w:rsidRPr="00B11DAB">
              <w:rPr>
                <w:rFonts w:ascii="Arial" w:eastAsia="Arial" w:hAnsi="Arial" w:cs="Arial"/>
                <w:color w:val="auto"/>
                <w:sz w:val="18"/>
                <w:szCs w:val="18"/>
              </w:rPr>
              <w:t xml:space="preserve">Over </w:t>
            </w:r>
            <w:r w:rsidR="00E70748" w:rsidRPr="00E70748">
              <w:rPr>
                <w:rFonts w:ascii="Arial" w:eastAsia="Arial" w:hAnsi="Arial" w:cs="Arial"/>
                <w:color w:val="auto"/>
                <w:sz w:val="18"/>
                <w:szCs w:val="18"/>
              </w:rPr>
              <w:t>12</w:t>
            </w:r>
            <w:r w:rsidRPr="00B11DAB">
              <w:rPr>
                <w:rFonts w:ascii="Arial" w:eastAsia="Arial" w:hAnsi="Arial" w:cs="Arial"/>
                <w:color w:val="auto"/>
                <w:sz w:val="18"/>
                <w:szCs w:val="18"/>
              </w:rPr>
              <w:t xml:space="preserve"> months</w:t>
            </w:r>
          </w:p>
        </w:tc>
        <w:tc>
          <w:tcPr>
            <w:tcW w:w="1440" w:type="dxa"/>
            <w:tcBorders>
              <w:bottom w:val="single" w:sz="4" w:space="0" w:color="000000"/>
            </w:tcBorders>
          </w:tcPr>
          <w:p w14:paraId="7A9C3CCF" w14:textId="0971C11D" w:rsidR="00E70676" w:rsidRPr="00B11DAB" w:rsidRDefault="002612C7"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tcBorders>
              <w:bottom w:val="single" w:sz="4" w:space="0" w:color="000000"/>
            </w:tcBorders>
          </w:tcPr>
          <w:p w14:paraId="56D5D5D2" w14:textId="0C5FF13B" w:rsidR="00E70676" w:rsidRPr="00B11DAB" w:rsidRDefault="006D11C2" w:rsidP="00E70676">
            <w:pPr>
              <w:ind w:right="-72"/>
              <w:jc w:val="right"/>
              <w:rPr>
                <w:rFonts w:ascii="Arial" w:eastAsia="Arial" w:hAnsi="Arial" w:cs="Arial"/>
                <w:color w:val="auto"/>
                <w:sz w:val="18"/>
                <w:szCs w:val="22"/>
              </w:rPr>
            </w:pPr>
            <w:r w:rsidRPr="00B11DAB">
              <w:rPr>
                <w:rFonts w:ascii="Arial" w:eastAsia="Arial" w:hAnsi="Arial" w:cs="Arial"/>
                <w:color w:val="auto"/>
                <w:sz w:val="18"/>
                <w:szCs w:val="22"/>
              </w:rPr>
              <w:t>-</w:t>
            </w:r>
          </w:p>
        </w:tc>
      </w:tr>
      <w:tr w:rsidR="00E70676" w:rsidRPr="00B11DAB" w14:paraId="7EEB8F93" w14:textId="77777777" w:rsidTr="00EF0FFD">
        <w:tc>
          <w:tcPr>
            <w:tcW w:w="6030" w:type="dxa"/>
            <w:vAlign w:val="bottom"/>
          </w:tcPr>
          <w:p w14:paraId="0868290A" w14:textId="77777777" w:rsidR="00E70676" w:rsidRPr="00B11DAB" w:rsidRDefault="00E70676" w:rsidP="00E70676">
            <w:pPr>
              <w:ind w:left="-86"/>
              <w:rPr>
                <w:rFonts w:ascii="Arial" w:eastAsia="Arial" w:hAnsi="Arial" w:cs="Arial"/>
                <w:color w:val="auto"/>
                <w:sz w:val="18"/>
                <w:szCs w:val="18"/>
              </w:rPr>
            </w:pPr>
          </w:p>
        </w:tc>
        <w:tc>
          <w:tcPr>
            <w:tcW w:w="1440" w:type="dxa"/>
            <w:tcBorders>
              <w:top w:val="single" w:sz="4" w:space="0" w:color="000000"/>
            </w:tcBorders>
          </w:tcPr>
          <w:p w14:paraId="1EFB1A5C" w14:textId="77777777" w:rsidR="00E70676" w:rsidRPr="00B11DAB" w:rsidRDefault="00E70676" w:rsidP="00E70676">
            <w:pPr>
              <w:ind w:right="-72"/>
              <w:rPr>
                <w:rFonts w:ascii="Arial" w:eastAsia="Arial" w:hAnsi="Arial" w:cs="Arial"/>
                <w:color w:val="auto"/>
                <w:sz w:val="18"/>
                <w:szCs w:val="18"/>
              </w:rPr>
            </w:pPr>
          </w:p>
        </w:tc>
        <w:tc>
          <w:tcPr>
            <w:tcW w:w="1440" w:type="dxa"/>
            <w:tcBorders>
              <w:top w:val="single" w:sz="4" w:space="0" w:color="000000"/>
            </w:tcBorders>
          </w:tcPr>
          <w:p w14:paraId="222EF7F7" w14:textId="77777777" w:rsidR="00E70676" w:rsidRPr="00B11DAB" w:rsidRDefault="00E70676" w:rsidP="00E70676">
            <w:pPr>
              <w:ind w:right="-72"/>
              <w:jc w:val="right"/>
              <w:rPr>
                <w:rFonts w:ascii="Arial" w:eastAsia="Arial" w:hAnsi="Arial" w:cs="Arial"/>
                <w:color w:val="auto"/>
                <w:sz w:val="18"/>
                <w:szCs w:val="18"/>
              </w:rPr>
            </w:pPr>
          </w:p>
        </w:tc>
      </w:tr>
      <w:tr w:rsidR="00E70676" w:rsidRPr="00B11DAB" w14:paraId="55767B65" w14:textId="77777777" w:rsidTr="007E2909">
        <w:tc>
          <w:tcPr>
            <w:tcW w:w="6030" w:type="dxa"/>
            <w:vAlign w:val="bottom"/>
          </w:tcPr>
          <w:p w14:paraId="2DEFFA3B" w14:textId="77777777" w:rsidR="00E70676" w:rsidRPr="00B11DAB" w:rsidRDefault="00E70676" w:rsidP="00E70676">
            <w:pPr>
              <w:ind w:left="-86"/>
              <w:rPr>
                <w:rFonts w:ascii="Arial" w:eastAsia="Arial" w:hAnsi="Arial" w:cs="Arial"/>
                <w:color w:val="auto"/>
                <w:sz w:val="18"/>
                <w:szCs w:val="18"/>
              </w:rPr>
            </w:pPr>
          </w:p>
        </w:tc>
        <w:tc>
          <w:tcPr>
            <w:tcW w:w="1440" w:type="dxa"/>
          </w:tcPr>
          <w:p w14:paraId="6A5F7EC6" w14:textId="69CFEBBE" w:rsidR="00E70676" w:rsidRPr="00B11DAB" w:rsidRDefault="00E70748" w:rsidP="00E70676">
            <w:pPr>
              <w:ind w:right="-72"/>
              <w:jc w:val="right"/>
              <w:rPr>
                <w:rFonts w:ascii="Arial" w:eastAsia="Arial" w:hAnsi="Arial" w:cs="Arial"/>
                <w:color w:val="auto"/>
                <w:sz w:val="18"/>
                <w:szCs w:val="18"/>
              </w:rPr>
            </w:pPr>
            <w:r w:rsidRPr="00E70748">
              <w:rPr>
                <w:rFonts w:ascii="Arial" w:eastAsia="Arial" w:hAnsi="Arial" w:cs="Arial"/>
                <w:color w:val="auto"/>
                <w:sz w:val="18"/>
                <w:szCs w:val="18"/>
              </w:rPr>
              <w:t>12</w:t>
            </w:r>
            <w:r w:rsidR="002612C7" w:rsidRPr="00B11DAB">
              <w:rPr>
                <w:rFonts w:ascii="Arial" w:eastAsia="Arial" w:hAnsi="Arial" w:cs="Arial"/>
                <w:color w:val="auto"/>
                <w:sz w:val="18"/>
                <w:szCs w:val="18"/>
              </w:rPr>
              <w:t>,</w:t>
            </w:r>
            <w:r w:rsidRPr="00E70748">
              <w:rPr>
                <w:rFonts w:ascii="Arial" w:eastAsia="Arial" w:hAnsi="Arial" w:cs="Arial"/>
                <w:color w:val="auto"/>
                <w:sz w:val="18"/>
                <w:szCs w:val="18"/>
              </w:rPr>
              <w:t>578</w:t>
            </w:r>
          </w:p>
        </w:tc>
        <w:tc>
          <w:tcPr>
            <w:tcW w:w="1440" w:type="dxa"/>
          </w:tcPr>
          <w:p w14:paraId="6C8F6DDC" w14:textId="0177E389" w:rsidR="00E70676" w:rsidRPr="00B11DAB" w:rsidRDefault="006D11C2"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E70676" w:rsidRPr="00B11DAB" w14:paraId="4F9D0117" w14:textId="77777777" w:rsidTr="00EF0FFD">
        <w:tc>
          <w:tcPr>
            <w:tcW w:w="6030" w:type="dxa"/>
            <w:vAlign w:val="bottom"/>
          </w:tcPr>
          <w:p w14:paraId="3D68AFE0" w14:textId="77777777" w:rsidR="00E70676" w:rsidRPr="00B11DAB" w:rsidRDefault="00E70676" w:rsidP="00E70676">
            <w:pPr>
              <w:tabs>
                <w:tab w:val="left" w:pos="768"/>
              </w:tabs>
              <w:ind w:left="-86"/>
              <w:rPr>
                <w:rFonts w:ascii="Arial" w:eastAsia="Arial" w:hAnsi="Arial" w:cs="Arial"/>
                <w:color w:val="auto"/>
                <w:sz w:val="18"/>
                <w:szCs w:val="18"/>
              </w:rPr>
            </w:pPr>
            <w:r w:rsidRPr="00B11DAB">
              <w:rPr>
                <w:rFonts w:ascii="Arial" w:eastAsia="Arial" w:hAnsi="Arial" w:cs="Arial"/>
                <w:color w:val="auto"/>
                <w:sz w:val="18"/>
                <w:szCs w:val="18"/>
                <w:u w:val="single"/>
              </w:rPr>
              <w:t>Less</w:t>
            </w:r>
            <w:r w:rsidRPr="00B11DAB">
              <w:rPr>
                <w:rFonts w:ascii="Arial" w:eastAsia="Arial" w:hAnsi="Arial" w:cs="Arial"/>
                <w:color w:val="auto"/>
                <w:sz w:val="18"/>
                <w:szCs w:val="18"/>
              </w:rPr>
              <w:t xml:space="preserve">  Allowance for expected credit losses</w:t>
            </w:r>
          </w:p>
        </w:tc>
        <w:tc>
          <w:tcPr>
            <w:tcW w:w="1440" w:type="dxa"/>
            <w:tcBorders>
              <w:bottom w:val="single" w:sz="4" w:space="0" w:color="000000"/>
            </w:tcBorders>
            <w:vAlign w:val="bottom"/>
          </w:tcPr>
          <w:p w14:paraId="74300A93" w14:textId="24FFA170" w:rsidR="00E70676" w:rsidRPr="00B11DAB" w:rsidRDefault="002612C7"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tcBorders>
              <w:bottom w:val="single" w:sz="4" w:space="0" w:color="000000"/>
            </w:tcBorders>
            <w:vAlign w:val="bottom"/>
          </w:tcPr>
          <w:p w14:paraId="7212A050" w14:textId="2599BC93" w:rsidR="00E70676" w:rsidRPr="00B11DAB" w:rsidRDefault="00E70676"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E70676" w:rsidRPr="00B11DAB" w14:paraId="47EF8CAC" w14:textId="77777777" w:rsidTr="00EF0FFD">
        <w:tc>
          <w:tcPr>
            <w:tcW w:w="6030" w:type="dxa"/>
            <w:vAlign w:val="bottom"/>
          </w:tcPr>
          <w:p w14:paraId="553FBC13" w14:textId="77777777" w:rsidR="00E70676" w:rsidRPr="00B11DAB" w:rsidRDefault="00E70676" w:rsidP="00E70676">
            <w:pPr>
              <w:ind w:left="-86"/>
              <w:rPr>
                <w:rFonts w:ascii="Arial" w:eastAsia="Arial" w:hAnsi="Arial" w:cs="Arial"/>
                <w:color w:val="auto"/>
                <w:sz w:val="18"/>
                <w:szCs w:val="18"/>
              </w:rPr>
            </w:pPr>
          </w:p>
        </w:tc>
        <w:tc>
          <w:tcPr>
            <w:tcW w:w="1440" w:type="dxa"/>
            <w:tcBorders>
              <w:top w:val="single" w:sz="4" w:space="0" w:color="000000"/>
            </w:tcBorders>
          </w:tcPr>
          <w:p w14:paraId="091F1440" w14:textId="77777777" w:rsidR="00E70676" w:rsidRPr="00B11DAB" w:rsidRDefault="00E70676" w:rsidP="00E70676">
            <w:pPr>
              <w:ind w:right="-72"/>
              <w:jc w:val="right"/>
              <w:rPr>
                <w:rFonts w:ascii="Arial" w:eastAsia="Arial" w:hAnsi="Arial" w:cs="Arial"/>
                <w:color w:val="auto"/>
                <w:sz w:val="18"/>
                <w:szCs w:val="18"/>
              </w:rPr>
            </w:pPr>
          </w:p>
        </w:tc>
        <w:tc>
          <w:tcPr>
            <w:tcW w:w="1440" w:type="dxa"/>
            <w:tcBorders>
              <w:top w:val="single" w:sz="4" w:space="0" w:color="000000"/>
            </w:tcBorders>
          </w:tcPr>
          <w:p w14:paraId="08588B95" w14:textId="77777777" w:rsidR="00E70676" w:rsidRPr="00B11DAB" w:rsidRDefault="00E70676" w:rsidP="00E70676">
            <w:pPr>
              <w:ind w:right="-72"/>
              <w:jc w:val="right"/>
              <w:rPr>
                <w:rFonts w:ascii="Arial" w:eastAsia="Arial" w:hAnsi="Arial" w:cs="Arial"/>
                <w:color w:val="auto"/>
                <w:sz w:val="18"/>
                <w:szCs w:val="18"/>
              </w:rPr>
            </w:pPr>
          </w:p>
        </w:tc>
      </w:tr>
      <w:tr w:rsidR="00E70676" w:rsidRPr="00B11DAB" w14:paraId="7BCDB521" w14:textId="77777777" w:rsidTr="00EF0FFD">
        <w:tc>
          <w:tcPr>
            <w:tcW w:w="6030" w:type="dxa"/>
            <w:vAlign w:val="bottom"/>
          </w:tcPr>
          <w:p w14:paraId="4BF48F81" w14:textId="77777777" w:rsidR="00E70676" w:rsidRPr="00B11DAB" w:rsidRDefault="00E70676" w:rsidP="00E70676">
            <w:pPr>
              <w:ind w:left="-86"/>
              <w:rPr>
                <w:rFonts w:ascii="Arial" w:eastAsia="Arial" w:hAnsi="Arial" w:cs="Arial"/>
                <w:color w:val="auto"/>
                <w:sz w:val="18"/>
                <w:szCs w:val="18"/>
              </w:rPr>
            </w:pPr>
          </w:p>
        </w:tc>
        <w:tc>
          <w:tcPr>
            <w:tcW w:w="1440" w:type="dxa"/>
            <w:tcBorders>
              <w:bottom w:val="single" w:sz="4" w:space="0" w:color="000000"/>
            </w:tcBorders>
          </w:tcPr>
          <w:p w14:paraId="00322CB9" w14:textId="085FB754" w:rsidR="00E70676" w:rsidRPr="00B11DAB" w:rsidRDefault="00E70748" w:rsidP="00E70676">
            <w:pPr>
              <w:ind w:right="-72"/>
              <w:jc w:val="right"/>
              <w:rPr>
                <w:rFonts w:ascii="Arial" w:eastAsia="Arial" w:hAnsi="Arial" w:cs="Arial"/>
                <w:color w:val="auto"/>
                <w:sz w:val="18"/>
                <w:szCs w:val="18"/>
              </w:rPr>
            </w:pPr>
            <w:r w:rsidRPr="00E70748">
              <w:rPr>
                <w:rFonts w:ascii="Arial" w:eastAsia="Arial" w:hAnsi="Arial" w:cs="Arial"/>
                <w:color w:val="auto"/>
                <w:sz w:val="18"/>
                <w:szCs w:val="18"/>
              </w:rPr>
              <w:t>12</w:t>
            </w:r>
            <w:r w:rsidR="002612C7" w:rsidRPr="00B11DAB">
              <w:rPr>
                <w:rFonts w:ascii="Arial" w:eastAsia="Arial" w:hAnsi="Arial" w:cs="Arial"/>
                <w:color w:val="auto"/>
                <w:sz w:val="18"/>
                <w:szCs w:val="18"/>
              </w:rPr>
              <w:t>,</w:t>
            </w:r>
            <w:r w:rsidRPr="00E70748">
              <w:rPr>
                <w:rFonts w:ascii="Arial" w:eastAsia="Arial" w:hAnsi="Arial" w:cs="Arial"/>
                <w:color w:val="auto"/>
                <w:sz w:val="18"/>
                <w:szCs w:val="18"/>
              </w:rPr>
              <w:t>578</w:t>
            </w:r>
          </w:p>
        </w:tc>
        <w:tc>
          <w:tcPr>
            <w:tcW w:w="1440" w:type="dxa"/>
            <w:tcBorders>
              <w:bottom w:val="single" w:sz="4" w:space="0" w:color="000000"/>
            </w:tcBorders>
          </w:tcPr>
          <w:p w14:paraId="1FEA550E" w14:textId="6910AA2C" w:rsidR="00E70676" w:rsidRPr="00B11DAB" w:rsidRDefault="006D11C2" w:rsidP="00E70676">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bl>
    <w:p w14:paraId="04FA9803" w14:textId="6518B17E" w:rsidR="008F192B" w:rsidRPr="00B11DAB" w:rsidRDefault="008F192B" w:rsidP="00CD4E58">
      <w:pPr>
        <w:tabs>
          <w:tab w:val="left" w:pos="0"/>
        </w:tabs>
        <w:ind w:left="1080"/>
        <w:jc w:val="both"/>
        <w:rPr>
          <w:rFonts w:ascii="Arial" w:hAnsi="Arial" w:cs="Arial"/>
          <w:color w:val="auto"/>
          <w:sz w:val="18"/>
          <w:szCs w:val="18"/>
        </w:rPr>
      </w:pPr>
      <w:bookmarkStart w:id="15" w:name="_Toc48736072"/>
    </w:p>
    <w:p w14:paraId="34E5F460" w14:textId="19582050" w:rsidR="00977109" w:rsidRPr="00B11DAB" w:rsidRDefault="00F6022B" w:rsidP="00977109">
      <w:pPr>
        <w:tabs>
          <w:tab w:val="left" w:pos="0"/>
        </w:tabs>
        <w:ind w:left="540"/>
        <w:jc w:val="both"/>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Contract assets</w:t>
      </w:r>
    </w:p>
    <w:p w14:paraId="7651EA0A" w14:textId="77777777" w:rsidR="00F6022B" w:rsidRPr="00B11DAB" w:rsidRDefault="00F6022B" w:rsidP="00977109">
      <w:pPr>
        <w:tabs>
          <w:tab w:val="left" w:pos="0"/>
        </w:tabs>
        <w:ind w:left="540"/>
        <w:jc w:val="both"/>
        <w:rPr>
          <w:rFonts w:ascii="Arial" w:hAnsi="Arial" w:cs="Arial"/>
          <w:color w:val="auto"/>
          <w:sz w:val="18"/>
          <w:szCs w:val="18"/>
        </w:rPr>
      </w:pPr>
    </w:p>
    <w:p w14:paraId="74DCC5F6" w14:textId="37A469C6" w:rsidR="00977109" w:rsidRPr="00B11DAB" w:rsidRDefault="00977109" w:rsidP="00977109">
      <w:pPr>
        <w:ind w:left="540"/>
        <w:jc w:val="both"/>
        <w:rPr>
          <w:rFonts w:ascii="Arial" w:hAnsi="Arial" w:cs="Arial"/>
          <w:color w:val="auto"/>
          <w:sz w:val="18"/>
          <w:szCs w:val="18"/>
        </w:rPr>
      </w:pPr>
      <w:r w:rsidRPr="00B11DAB">
        <w:rPr>
          <w:rFonts w:ascii="Arial" w:hAnsi="Arial" w:cs="Arial"/>
          <w:color w:val="auto"/>
          <w:sz w:val="18"/>
          <w:szCs w:val="18"/>
        </w:rPr>
        <w:t>Outstanding</w:t>
      </w:r>
      <w:r w:rsidR="00C77997" w:rsidRPr="00B11DAB">
        <w:rPr>
          <w:rFonts w:ascii="Arial" w:hAnsi="Arial" w:cs="Arial"/>
          <w:color w:val="auto"/>
          <w:sz w:val="18"/>
          <w:szCs w:val="18"/>
        </w:rPr>
        <w:t xml:space="preserve"> c</w:t>
      </w:r>
      <w:r w:rsidR="00F6022B" w:rsidRPr="00B11DAB">
        <w:rPr>
          <w:rFonts w:ascii="Arial" w:hAnsi="Arial" w:cs="Arial"/>
          <w:color w:val="auto"/>
          <w:sz w:val="18"/>
          <w:szCs w:val="18"/>
        </w:rPr>
        <w:t>ontract assets</w:t>
      </w:r>
      <w:r w:rsidR="00C77997" w:rsidRPr="00B11DAB">
        <w:rPr>
          <w:rFonts w:ascii="Arial" w:hAnsi="Arial" w:cs="Arial"/>
          <w:color w:val="auto"/>
          <w:sz w:val="18"/>
          <w:szCs w:val="18"/>
        </w:rPr>
        <w:t xml:space="preserve"> </w:t>
      </w:r>
      <w:r w:rsidRPr="00B11DAB">
        <w:rPr>
          <w:rFonts w:ascii="Arial" w:hAnsi="Arial" w:cs="Arial"/>
          <w:color w:val="auto"/>
          <w:sz w:val="18"/>
          <w:szCs w:val="18"/>
        </w:rPr>
        <w:t xml:space="preserve">as at </w:t>
      </w:r>
      <w:r w:rsidR="00E70748" w:rsidRPr="00E70748">
        <w:rPr>
          <w:rFonts w:ascii="Arial" w:hAnsi="Arial" w:cs="Arial"/>
          <w:color w:val="auto"/>
          <w:sz w:val="18"/>
          <w:szCs w:val="18"/>
        </w:rPr>
        <w:t>31</w:t>
      </w:r>
      <w:r w:rsidRPr="00B11DAB">
        <w:rPr>
          <w:rFonts w:ascii="Arial" w:hAnsi="Arial" w:cs="Arial"/>
          <w:color w:val="auto"/>
          <w:sz w:val="18"/>
          <w:szCs w:val="18"/>
        </w:rPr>
        <w:t xml:space="preserve"> December </w:t>
      </w:r>
      <w:r w:rsidR="00E70748" w:rsidRPr="00E70748">
        <w:rPr>
          <w:rFonts w:ascii="Arial" w:hAnsi="Arial" w:cs="Arial"/>
          <w:color w:val="auto"/>
          <w:sz w:val="18"/>
          <w:szCs w:val="18"/>
        </w:rPr>
        <w:t>2025</w:t>
      </w:r>
      <w:r w:rsidRPr="00B11DAB">
        <w:rPr>
          <w:rFonts w:ascii="Arial" w:hAnsi="Arial" w:cs="Arial"/>
          <w:color w:val="auto"/>
          <w:sz w:val="18"/>
          <w:szCs w:val="18"/>
        </w:rPr>
        <w:t xml:space="preserve"> and </w:t>
      </w:r>
      <w:r w:rsidR="00E70748" w:rsidRPr="00E70748">
        <w:rPr>
          <w:rFonts w:ascii="Arial" w:hAnsi="Arial" w:cs="Arial"/>
          <w:color w:val="auto"/>
          <w:sz w:val="18"/>
          <w:szCs w:val="18"/>
        </w:rPr>
        <w:t>2024</w:t>
      </w:r>
      <w:r w:rsidRPr="00B11DAB">
        <w:rPr>
          <w:rFonts w:ascii="Arial" w:hAnsi="Arial" w:cs="Arial"/>
          <w:color w:val="auto"/>
          <w:sz w:val="18"/>
          <w:szCs w:val="18"/>
        </w:rPr>
        <w:t xml:space="preserve"> can be analysed by ages as follows: </w:t>
      </w:r>
    </w:p>
    <w:p w14:paraId="54A36C52" w14:textId="77777777" w:rsidR="00977109" w:rsidRPr="00B11DAB" w:rsidRDefault="00977109" w:rsidP="00977109">
      <w:pPr>
        <w:tabs>
          <w:tab w:val="left" w:pos="0"/>
        </w:tabs>
        <w:ind w:left="540"/>
        <w:jc w:val="both"/>
        <w:rPr>
          <w:rFonts w:ascii="Arial" w:hAnsi="Arial" w:cs="Arial"/>
          <w:color w:val="auto"/>
          <w:sz w:val="18"/>
          <w:szCs w:val="18"/>
        </w:rPr>
      </w:pPr>
    </w:p>
    <w:tbl>
      <w:tblPr>
        <w:tblW w:w="8910" w:type="dxa"/>
        <w:tblInd w:w="648" w:type="dxa"/>
        <w:tblLayout w:type="fixed"/>
        <w:tblLook w:val="0000" w:firstRow="0" w:lastRow="0" w:firstColumn="0" w:lastColumn="0" w:noHBand="0" w:noVBand="0"/>
      </w:tblPr>
      <w:tblGrid>
        <w:gridCol w:w="6030"/>
        <w:gridCol w:w="1440"/>
        <w:gridCol w:w="1440"/>
      </w:tblGrid>
      <w:tr w:rsidR="00977109" w:rsidRPr="00B11DAB" w14:paraId="316B7843" w14:textId="77777777" w:rsidTr="008773AA">
        <w:tc>
          <w:tcPr>
            <w:tcW w:w="6030" w:type="dxa"/>
            <w:vAlign w:val="bottom"/>
          </w:tcPr>
          <w:p w14:paraId="1C7F6CAB" w14:textId="77777777" w:rsidR="00977109" w:rsidRPr="00B11DAB" w:rsidRDefault="00977109" w:rsidP="008773AA">
            <w:pPr>
              <w:ind w:left="-86"/>
              <w:rPr>
                <w:rFonts w:ascii="Arial" w:eastAsia="Arial" w:hAnsi="Arial" w:cs="Arial"/>
                <w:color w:val="auto"/>
                <w:sz w:val="18"/>
                <w:szCs w:val="18"/>
              </w:rPr>
            </w:pPr>
          </w:p>
        </w:tc>
        <w:tc>
          <w:tcPr>
            <w:tcW w:w="2880" w:type="dxa"/>
            <w:gridSpan w:val="2"/>
            <w:tcBorders>
              <w:bottom w:val="single" w:sz="4" w:space="0" w:color="000000"/>
            </w:tcBorders>
            <w:vAlign w:val="center"/>
          </w:tcPr>
          <w:p w14:paraId="5F789EA8" w14:textId="76BBD6AA" w:rsidR="00977109" w:rsidRPr="00B11DAB" w:rsidRDefault="00977109" w:rsidP="008773AA">
            <w:pPr>
              <w:ind w:right="-72"/>
              <w:jc w:val="center"/>
              <w:rPr>
                <w:rFonts w:ascii="Arial" w:eastAsia="Arial" w:hAnsi="Arial" w:cs="Arial"/>
                <w:b/>
                <w:color w:val="auto"/>
                <w:sz w:val="18"/>
                <w:szCs w:val="18"/>
              </w:rPr>
            </w:pPr>
            <w:r w:rsidRPr="00B11DAB">
              <w:rPr>
                <w:rFonts w:ascii="Arial" w:eastAsia="Arial" w:hAnsi="Arial" w:cs="Arial"/>
                <w:b/>
                <w:color w:val="auto"/>
                <w:sz w:val="18"/>
                <w:szCs w:val="18"/>
              </w:rPr>
              <w:t>Consolidated</w:t>
            </w:r>
            <w:r w:rsidRPr="00B11DAB">
              <w:rPr>
                <w:rFonts w:ascii="Arial" w:eastAsia="Arial" w:hAnsi="Arial" w:cs="Arial"/>
                <w:b/>
                <w:color w:val="auto"/>
                <w:sz w:val="18"/>
                <w:szCs w:val="18"/>
              </w:rPr>
              <w:br/>
              <w:t xml:space="preserve">financial </w:t>
            </w:r>
            <w:r w:rsidR="00675263">
              <w:rPr>
                <w:rFonts w:ascii="Arial" w:eastAsia="Arial" w:hAnsi="Arial" w:cs="Arial"/>
                <w:b/>
                <w:color w:val="auto"/>
                <w:sz w:val="18"/>
                <w:szCs w:val="18"/>
              </w:rPr>
              <w:t>statements</w:t>
            </w:r>
          </w:p>
        </w:tc>
      </w:tr>
      <w:tr w:rsidR="00977109" w:rsidRPr="00B11DAB" w14:paraId="01FFBFBA" w14:textId="77777777" w:rsidTr="008773AA">
        <w:tc>
          <w:tcPr>
            <w:tcW w:w="6030" w:type="dxa"/>
            <w:vAlign w:val="bottom"/>
          </w:tcPr>
          <w:p w14:paraId="02F16508" w14:textId="77777777" w:rsidR="00977109" w:rsidRPr="00B11DAB" w:rsidRDefault="00977109" w:rsidP="008773AA">
            <w:pPr>
              <w:ind w:left="-86"/>
              <w:rPr>
                <w:rFonts w:ascii="Arial" w:eastAsia="Arial" w:hAnsi="Arial" w:cs="Arial"/>
                <w:color w:val="auto"/>
                <w:sz w:val="18"/>
                <w:szCs w:val="18"/>
              </w:rPr>
            </w:pPr>
          </w:p>
        </w:tc>
        <w:tc>
          <w:tcPr>
            <w:tcW w:w="1440" w:type="dxa"/>
            <w:tcBorders>
              <w:bottom w:val="single" w:sz="4" w:space="0" w:color="000000"/>
            </w:tcBorders>
          </w:tcPr>
          <w:p w14:paraId="01BD8A59" w14:textId="33072CF4" w:rsidR="00977109" w:rsidRPr="00B11DAB" w:rsidRDefault="00E70748" w:rsidP="008773AA">
            <w:pPr>
              <w:ind w:right="-72" w:hanging="109"/>
              <w:jc w:val="right"/>
              <w:rPr>
                <w:rFonts w:ascii="Arial" w:eastAsia="Times New Roman" w:hAnsi="Arial" w:cs="Arial"/>
                <w:b/>
                <w:bCs/>
                <w:color w:val="auto"/>
                <w:sz w:val="18"/>
                <w:szCs w:val="18"/>
              </w:rPr>
            </w:pPr>
            <w:r w:rsidRPr="00E70748">
              <w:rPr>
                <w:rFonts w:ascii="Arial" w:eastAsia="Times New Roman" w:hAnsi="Arial" w:cs="Arial"/>
                <w:b/>
                <w:bCs/>
                <w:color w:val="auto"/>
                <w:sz w:val="18"/>
                <w:szCs w:val="18"/>
              </w:rPr>
              <w:t>2025</w:t>
            </w:r>
          </w:p>
          <w:p w14:paraId="5F7132C7" w14:textId="77777777" w:rsidR="00977109" w:rsidRPr="00B11DAB" w:rsidRDefault="00977109" w:rsidP="008773AA">
            <w:pPr>
              <w:ind w:right="-72"/>
              <w:jc w:val="right"/>
              <w:rPr>
                <w:rFonts w:ascii="Arial" w:eastAsia="Times New Roman" w:hAnsi="Arial" w:cs="Arial"/>
                <w:b/>
                <w:bCs/>
                <w:color w:val="auto"/>
                <w:sz w:val="18"/>
                <w:szCs w:val="18"/>
              </w:rPr>
            </w:pPr>
            <w:r w:rsidRPr="00B11DAB">
              <w:rPr>
                <w:rFonts w:ascii="Arial" w:eastAsia="Times New Roman" w:hAnsi="Arial" w:cs="Arial"/>
                <w:b/>
                <w:bCs/>
                <w:color w:val="auto"/>
                <w:sz w:val="18"/>
                <w:szCs w:val="18"/>
              </w:rPr>
              <w:t xml:space="preserve">Thousand </w:t>
            </w:r>
          </w:p>
          <w:p w14:paraId="14B5E0D8" w14:textId="77777777" w:rsidR="00977109" w:rsidRPr="00B11DAB" w:rsidRDefault="00977109" w:rsidP="008773AA">
            <w:pPr>
              <w:ind w:right="-72"/>
              <w:jc w:val="right"/>
              <w:rPr>
                <w:rFonts w:ascii="Arial" w:eastAsia="Arial" w:hAnsi="Arial" w:cs="Arial"/>
                <w:b/>
                <w:color w:val="auto"/>
                <w:sz w:val="18"/>
                <w:szCs w:val="18"/>
              </w:rPr>
            </w:pPr>
            <w:r w:rsidRPr="00B11DAB">
              <w:rPr>
                <w:rFonts w:ascii="Arial" w:eastAsia="Arial" w:hAnsi="Arial" w:cs="Arial"/>
                <w:b/>
                <w:bCs/>
                <w:color w:val="auto"/>
                <w:sz w:val="18"/>
                <w:szCs w:val="18"/>
              </w:rPr>
              <w:t>Baht</w:t>
            </w:r>
          </w:p>
        </w:tc>
        <w:tc>
          <w:tcPr>
            <w:tcW w:w="1440" w:type="dxa"/>
            <w:tcBorders>
              <w:bottom w:val="single" w:sz="4" w:space="0" w:color="000000"/>
            </w:tcBorders>
          </w:tcPr>
          <w:p w14:paraId="207F8787" w14:textId="1D36BC94" w:rsidR="00977109" w:rsidRPr="00B11DAB" w:rsidRDefault="00E70748" w:rsidP="008773AA">
            <w:pPr>
              <w:ind w:right="-72" w:hanging="109"/>
              <w:jc w:val="right"/>
              <w:rPr>
                <w:rFonts w:ascii="Arial" w:eastAsia="Times New Roman" w:hAnsi="Arial" w:cs="Arial"/>
                <w:b/>
                <w:bCs/>
                <w:color w:val="auto"/>
                <w:sz w:val="18"/>
                <w:szCs w:val="18"/>
              </w:rPr>
            </w:pPr>
            <w:r w:rsidRPr="00E70748">
              <w:rPr>
                <w:rFonts w:ascii="Arial" w:eastAsia="Times New Roman" w:hAnsi="Arial" w:cs="Arial"/>
                <w:b/>
                <w:bCs/>
                <w:color w:val="auto"/>
                <w:sz w:val="18"/>
                <w:szCs w:val="18"/>
              </w:rPr>
              <w:t>2024</w:t>
            </w:r>
          </w:p>
          <w:p w14:paraId="577EFD57" w14:textId="77777777" w:rsidR="00977109" w:rsidRPr="00B11DAB" w:rsidRDefault="00977109" w:rsidP="008773AA">
            <w:pPr>
              <w:ind w:right="-72"/>
              <w:jc w:val="right"/>
              <w:rPr>
                <w:rFonts w:ascii="Arial" w:eastAsia="Times New Roman" w:hAnsi="Arial" w:cs="Arial"/>
                <w:b/>
                <w:bCs/>
                <w:color w:val="auto"/>
                <w:sz w:val="18"/>
                <w:szCs w:val="18"/>
              </w:rPr>
            </w:pPr>
            <w:r w:rsidRPr="00B11DAB">
              <w:rPr>
                <w:rFonts w:ascii="Arial" w:eastAsia="Times New Roman" w:hAnsi="Arial" w:cs="Arial"/>
                <w:b/>
                <w:bCs/>
                <w:color w:val="auto"/>
                <w:sz w:val="18"/>
                <w:szCs w:val="18"/>
              </w:rPr>
              <w:t xml:space="preserve">Thousand </w:t>
            </w:r>
          </w:p>
          <w:p w14:paraId="3DC9CE65" w14:textId="77777777" w:rsidR="00977109" w:rsidRPr="00B11DAB" w:rsidRDefault="00977109" w:rsidP="008773AA">
            <w:pPr>
              <w:ind w:right="-72"/>
              <w:jc w:val="right"/>
              <w:rPr>
                <w:rFonts w:ascii="Arial" w:eastAsia="Arial" w:hAnsi="Arial" w:cs="Arial"/>
                <w:b/>
                <w:color w:val="auto"/>
                <w:sz w:val="18"/>
                <w:szCs w:val="18"/>
              </w:rPr>
            </w:pPr>
            <w:r w:rsidRPr="00B11DAB">
              <w:rPr>
                <w:rFonts w:ascii="Arial" w:eastAsia="Arial" w:hAnsi="Arial" w:cs="Arial"/>
                <w:b/>
                <w:bCs/>
                <w:color w:val="auto"/>
                <w:sz w:val="18"/>
                <w:szCs w:val="18"/>
              </w:rPr>
              <w:t>Baht</w:t>
            </w:r>
          </w:p>
        </w:tc>
      </w:tr>
      <w:tr w:rsidR="00977109" w:rsidRPr="00B11DAB" w14:paraId="08A33669" w14:textId="77777777" w:rsidTr="008773AA">
        <w:tc>
          <w:tcPr>
            <w:tcW w:w="6030" w:type="dxa"/>
            <w:vAlign w:val="bottom"/>
          </w:tcPr>
          <w:p w14:paraId="4B6AFD8A" w14:textId="77777777" w:rsidR="00977109" w:rsidRPr="00B11DAB" w:rsidRDefault="00977109" w:rsidP="008773AA">
            <w:pPr>
              <w:ind w:left="-86"/>
              <w:rPr>
                <w:rFonts w:ascii="Arial" w:eastAsia="Arial" w:hAnsi="Arial" w:cs="Arial"/>
                <w:color w:val="auto"/>
                <w:sz w:val="18"/>
                <w:szCs w:val="18"/>
              </w:rPr>
            </w:pPr>
          </w:p>
        </w:tc>
        <w:tc>
          <w:tcPr>
            <w:tcW w:w="1440" w:type="dxa"/>
            <w:tcBorders>
              <w:top w:val="single" w:sz="4" w:space="0" w:color="000000"/>
            </w:tcBorders>
            <w:vAlign w:val="bottom"/>
          </w:tcPr>
          <w:p w14:paraId="628D6F19" w14:textId="77777777" w:rsidR="00977109" w:rsidRPr="00B11DAB" w:rsidRDefault="00977109" w:rsidP="008773AA">
            <w:pPr>
              <w:ind w:right="-72"/>
              <w:jc w:val="right"/>
              <w:rPr>
                <w:rFonts w:ascii="Arial" w:eastAsia="Arial" w:hAnsi="Arial" w:cs="Arial"/>
                <w:color w:val="auto"/>
                <w:sz w:val="18"/>
                <w:szCs w:val="18"/>
              </w:rPr>
            </w:pPr>
          </w:p>
        </w:tc>
        <w:tc>
          <w:tcPr>
            <w:tcW w:w="1440" w:type="dxa"/>
            <w:tcBorders>
              <w:top w:val="single" w:sz="4" w:space="0" w:color="000000"/>
            </w:tcBorders>
            <w:vAlign w:val="bottom"/>
          </w:tcPr>
          <w:p w14:paraId="66EC0C5D" w14:textId="77777777" w:rsidR="00977109" w:rsidRPr="00B11DAB" w:rsidRDefault="00977109" w:rsidP="008773AA">
            <w:pPr>
              <w:ind w:right="-72"/>
              <w:jc w:val="right"/>
              <w:rPr>
                <w:rFonts w:ascii="Arial" w:eastAsia="Arial" w:hAnsi="Arial" w:cs="Arial"/>
                <w:color w:val="auto"/>
                <w:sz w:val="18"/>
                <w:szCs w:val="18"/>
              </w:rPr>
            </w:pPr>
          </w:p>
        </w:tc>
      </w:tr>
      <w:tr w:rsidR="00977109" w:rsidRPr="00B11DAB" w14:paraId="2268B8DA" w14:textId="77777777" w:rsidTr="008773AA">
        <w:trPr>
          <w:trHeight w:val="87"/>
        </w:trPr>
        <w:tc>
          <w:tcPr>
            <w:tcW w:w="6030" w:type="dxa"/>
            <w:vAlign w:val="bottom"/>
          </w:tcPr>
          <w:p w14:paraId="786B1FD3" w14:textId="77777777" w:rsidR="00977109" w:rsidRPr="00B11DAB" w:rsidRDefault="00977109" w:rsidP="008773AA">
            <w:pPr>
              <w:ind w:left="-86" w:right="-162"/>
              <w:rPr>
                <w:rFonts w:ascii="Arial" w:eastAsia="Arial" w:hAnsi="Arial" w:cs="Arial"/>
                <w:b/>
                <w:bCs/>
                <w:color w:val="auto"/>
                <w:sz w:val="18"/>
                <w:szCs w:val="18"/>
              </w:rPr>
            </w:pPr>
            <w:r w:rsidRPr="00B11DAB">
              <w:rPr>
                <w:rFonts w:ascii="Arial" w:eastAsia="Arial" w:hAnsi="Arial" w:cs="Arial"/>
                <w:b/>
                <w:bCs/>
                <w:color w:val="auto"/>
                <w:sz w:val="18"/>
                <w:szCs w:val="18"/>
              </w:rPr>
              <w:t>Construction accrued income</w:t>
            </w:r>
          </w:p>
        </w:tc>
        <w:tc>
          <w:tcPr>
            <w:tcW w:w="1440" w:type="dxa"/>
          </w:tcPr>
          <w:p w14:paraId="40B0DF02" w14:textId="77777777" w:rsidR="00977109" w:rsidRPr="00B11DAB" w:rsidRDefault="00977109" w:rsidP="008773AA">
            <w:pPr>
              <w:ind w:right="-72"/>
              <w:jc w:val="right"/>
              <w:rPr>
                <w:rFonts w:ascii="Arial" w:eastAsia="Arial" w:hAnsi="Arial" w:cs="Arial"/>
                <w:color w:val="auto"/>
                <w:sz w:val="18"/>
                <w:szCs w:val="18"/>
              </w:rPr>
            </w:pPr>
          </w:p>
        </w:tc>
        <w:tc>
          <w:tcPr>
            <w:tcW w:w="1440" w:type="dxa"/>
          </w:tcPr>
          <w:p w14:paraId="5C682538" w14:textId="77777777" w:rsidR="00977109" w:rsidRPr="00B11DAB" w:rsidRDefault="00977109" w:rsidP="008773AA">
            <w:pPr>
              <w:ind w:right="-72"/>
              <w:jc w:val="right"/>
              <w:rPr>
                <w:rFonts w:ascii="Arial" w:eastAsia="Arial" w:hAnsi="Arial" w:cs="Arial"/>
                <w:color w:val="auto"/>
                <w:sz w:val="18"/>
                <w:szCs w:val="18"/>
              </w:rPr>
            </w:pPr>
          </w:p>
        </w:tc>
      </w:tr>
      <w:tr w:rsidR="00C77997" w:rsidRPr="00B11DAB" w14:paraId="12B3C3AC" w14:textId="77777777" w:rsidTr="008773AA">
        <w:tc>
          <w:tcPr>
            <w:tcW w:w="6030" w:type="dxa"/>
            <w:vAlign w:val="bottom"/>
          </w:tcPr>
          <w:p w14:paraId="26883F11" w14:textId="23F28F37" w:rsidR="00C77997" w:rsidRPr="00B11DAB" w:rsidRDefault="00C77997" w:rsidP="00C77997">
            <w:pPr>
              <w:ind w:left="-86" w:right="-162"/>
              <w:rPr>
                <w:rFonts w:ascii="Arial" w:eastAsia="Arial" w:hAnsi="Arial" w:cs="Arial"/>
                <w:color w:val="auto"/>
                <w:sz w:val="18"/>
                <w:szCs w:val="18"/>
              </w:rPr>
            </w:pPr>
            <w:r w:rsidRPr="00B11DAB">
              <w:rPr>
                <w:rFonts w:ascii="Arial" w:eastAsia="Arial" w:hAnsi="Arial" w:cs="Arial"/>
                <w:color w:val="auto"/>
                <w:sz w:val="18"/>
                <w:szCs w:val="18"/>
              </w:rPr>
              <w:t xml:space="preserve">Up to </w:t>
            </w:r>
            <w:r w:rsidR="00E70748" w:rsidRPr="00E70748">
              <w:rPr>
                <w:rFonts w:ascii="Arial" w:eastAsia="Arial" w:hAnsi="Arial" w:cs="Arial"/>
                <w:color w:val="auto"/>
                <w:sz w:val="18"/>
                <w:szCs w:val="18"/>
              </w:rPr>
              <w:t>3</w:t>
            </w:r>
            <w:r w:rsidRPr="00B11DAB">
              <w:rPr>
                <w:rFonts w:ascii="Arial" w:eastAsia="Arial" w:hAnsi="Arial" w:cs="Arial"/>
                <w:color w:val="auto"/>
                <w:sz w:val="18"/>
                <w:szCs w:val="18"/>
              </w:rPr>
              <w:t xml:space="preserve"> months</w:t>
            </w:r>
          </w:p>
        </w:tc>
        <w:tc>
          <w:tcPr>
            <w:tcW w:w="1440" w:type="dxa"/>
          </w:tcPr>
          <w:p w14:paraId="53E827AC" w14:textId="29AD94E6" w:rsidR="00C77997" w:rsidRPr="00B11DAB" w:rsidRDefault="00C77997" w:rsidP="00C77997">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tcPr>
          <w:p w14:paraId="0C46C9AE" w14:textId="77777777" w:rsidR="00C77997" w:rsidRPr="00B11DAB" w:rsidRDefault="00C77997" w:rsidP="00C77997">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C77997" w:rsidRPr="00B11DAB" w14:paraId="44D764E7" w14:textId="77777777" w:rsidTr="008773AA">
        <w:tc>
          <w:tcPr>
            <w:tcW w:w="6030" w:type="dxa"/>
            <w:vAlign w:val="bottom"/>
          </w:tcPr>
          <w:p w14:paraId="15665E73" w14:textId="5489D724" w:rsidR="00C77997" w:rsidRPr="00B11DAB" w:rsidRDefault="00E70748" w:rsidP="00C77997">
            <w:pPr>
              <w:ind w:left="-86" w:right="-162"/>
              <w:rPr>
                <w:rFonts w:ascii="Arial" w:eastAsia="Arial" w:hAnsi="Arial" w:cs="Arial"/>
                <w:color w:val="auto"/>
                <w:sz w:val="18"/>
                <w:szCs w:val="18"/>
              </w:rPr>
            </w:pPr>
            <w:r w:rsidRPr="00E70748">
              <w:rPr>
                <w:rFonts w:ascii="Arial" w:eastAsia="Arial" w:hAnsi="Arial" w:cs="Arial"/>
                <w:color w:val="auto"/>
                <w:sz w:val="18"/>
                <w:szCs w:val="18"/>
              </w:rPr>
              <w:t>3</w:t>
            </w:r>
            <w:r w:rsidR="00C77997" w:rsidRPr="00B11DAB">
              <w:rPr>
                <w:rFonts w:ascii="Arial" w:eastAsia="Arial" w:hAnsi="Arial" w:cs="Arial"/>
                <w:color w:val="auto"/>
                <w:sz w:val="18"/>
                <w:szCs w:val="18"/>
              </w:rPr>
              <w:t xml:space="preserve"> - </w:t>
            </w:r>
            <w:r w:rsidRPr="00E70748">
              <w:rPr>
                <w:rFonts w:ascii="Arial" w:eastAsia="Arial" w:hAnsi="Arial" w:cs="Arial"/>
                <w:color w:val="auto"/>
                <w:sz w:val="18"/>
                <w:szCs w:val="18"/>
              </w:rPr>
              <w:t>6</w:t>
            </w:r>
            <w:r w:rsidR="00C77997" w:rsidRPr="00B11DAB">
              <w:rPr>
                <w:rFonts w:ascii="Arial" w:eastAsia="Arial" w:hAnsi="Arial" w:cs="Arial"/>
                <w:color w:val="auto"/>
                <w:sz w:val="18"/>
                <w:szCs w:val="18"/>
              </w:rPr>
              <w:t xml:space="preserve"> months</w:t>
            </w:r>
          </w:p>
        </w:tc>
        <w:tc>
          <w:tcPr>
            <w:tcW w:w="1440" w:type="dxa"/>
          </w:tcPr>
          <w:p w14:paraId="134227C3" w14:textId="0335FCE5" w:rsidR="00C77997" w:rsidRPr="00B11DAB" w:rsidRDefault="00C77997" w:rsidP="00C77997">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tcPr>
          <w:p w14:paraId="6BFC3057" w14:textId="77777777" w:rsidR="00C77997" w:rsidRPr="00B11DAB" w:rsidRDefault="00C77997" w:rsidP="00C77997">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C77997" w:rsidRPr="00B11DAB" w14:paraId="565651BE" w14:textId="77777777" w:rsidTr="008773AA">
        <w:tc>
          <w:tcPr>
            <w:tcW w:w="6030" w:type="dxa"/>
            <w:vAlign w:val="bottom"/>
          </w:tcPr>
          <w:p w14:paraId="1646CFF5" w14:textId="33219C3C" w:rsidR="00C77997" w:rsidRPr="00B11DAB" w:rsidRDefault="00E70748" w:rsidP="00C77997">
            <w:pPr>
              <w:ind w:left="-86" w:right="-162"/>
              <w:rPr>
                <w:rFonts w:ascii="Arial" w:eastAsia="Arial" w:hAnsi="Arial" w:cs="Arial"/>
                <w:color w:val="auto"/>
                <w:sz w:val="18"/>
                <w:szCs w:val="18"/>
              </w:rPr>
            </w:pPr>
            <w:r w:rsidRPr="00E70748">
              <w:rPr>
                <w:rFonts w:ascii="Arial" w:eastAsia="Arial" w:hAnsi="Arial" w:cs="Arial"/>
                <w:color w:val="auto"/>
                <w:sz w:val="18"/>
                <w:szCs w:val="18"/>
              </w:rPr>
              <w:t>6</w:t>
            </w:r>
            <w:r w:rsidR="00C77997" w:rsidRPr="00B11DAB">
              <w:rPr>
                <w:rFonts w:ascii="Arial" w:eastAsia="Arial" w:hAnsi="Arial" w:cs="Arial"/>
                <w:color w:val="auto"/>
                <w:sz w:val="18"/>
                <w:szCs w:val="18"/>
              </w:rPr>
              <w:t xml:space="preserve"> - </w:t>
            </w:r>
            <w:r w:rsidRPr="00E70748">
              <w:rPr>
                <w:rFonts w:ascii="Arial" w:eastAsia="Arial" w:hAnsi="Arial" w:cs="Arial"/>
                <w:color w:val="auto"/>
                <w:sz w:val="18"/>
                <w:szCs w:val="18"/>
              </w:rPr>
              <w:t>12</w:t>
            </w:r>
            <w:r w:rsidR="00C77997" w:rsidRPr="00B11DAB">
              <w:rPr>
                <w:rFonts w:ascii="Arial" w:eastAsia="Arial" w:hAnsi="Arial" w:cs="Arial"/>
                <w:color w:val="auto"/>
                <w:sz w:val="18"/>
                <w:szCs w:val="18"/>
              </w:rPr>
              <w:t xml:space="preserve"> months</w:t>
            </w:r>
          </w:p>
        </w:tc>
        <w:tc>
          <w:tcPr>
            <w:tcW w:w="1440" w:type="dxa"/>
          </w:tcPr>
          <w:p w14:paraId="35A49BE8" w14:textId="49339FA7" w:rsidR="00C77997" w:rsidRPr="00B11DAB" w:rsidRDefault="00C77997" w:rsidP="00C77997">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tcPr>
          <w:p w14:paraId="06FDEC13" w14:textId="77777777" w:rsidR="00C77997" w:rsidRPr="00B11DAB" w:rsidRDefault="00C77997" w:rsidP="00C77997">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C77997" w:rsidRPr="00B11DAB" w14:paraId="650D9603" w14:textId="77777777" w:rsidTr="008773AA">
        <w:tc>
          <w:tcPr>
            <w:tcW w:w="6030" w:type="dxa"/>
            <w:vAlign w:val="bottom"/>
          </w:tcPr>
          <w:p w14:paraId="488AD2BF" w14:textId="3A644389" w:rsidR="00C77997" w:rsidRPr="00B11DAB" w:rsidRDefault="00C77997" w:rsidP="00C77997">
            <w:pPr>
              <w:ind w:left="-86"/>
              <w:rPr>
                <w:rFonts w:ascii="Arial" w:eastAsia="Arial" w:hAnsi="Arial" w:cs="Arial"/>
                <w:color w:val="auto"/>
                <w:sz w:val="18"/>
                <w:szCs w:val="18"/>
              </w:rPr>
            </w:pPr>
            <w:r w:rsidRPr="00B11DAB">
              <w:rPr>
                <w:rFonts w:ascii="Arial" w:eastAsia="Arial" w:hAnsi="Arial" w:cs="Arial"/>
                <w:color w:val="auto"/>
                <w:sz w:val="18"/>
                <w:szCs w:val="18"/>
              </w:rPr>
              <w:t xml:space="preserve">Over </w:t>
            </w:r>
            <w:r w:rsidR="00E70748" w:rsidRPr="00E70748">
              <w:rPr>
                <w:rFonts w:ascii="Arial" w:eastAsia="Arial" w:hAnsi="Arial" w:cs="Arial"/>
                <w:color w:val="auto"/>
                <w:sz w:val="18"/>
                <w:szCs w:val="18"/>
              </w:rPr>
              <w:t>12</w:t>
            </w:r>
            <w:r w:rsidRPr="00B11DAB">
              <w:rPr>
                <w:rFonts w:ascii="Arial" w:eastAsia="Arial" w:hAnsi="Arial" w:cs="Arial"/>
                <w:color w:val="auto"/>
                <w:sz w:val="18"/>
                <w:szCs w:val="18"/>
              </w:rPr>
              <w:t xml:space="preserve"> months</w:t>
            </w:r>
          </w:p>
        </w:tc>
        <w:tc>
          <w:tcPr>
            <w:tcW w:w="1440" w:type="dxa"/>
            <w:tcBorders>
              <w:bottom w:val="single" w:sz="4" w:space="0" w:color="000000"/>
            </w:tcBorders>
          </w:tcPr>
          <w:p w14:paraId="10C3B25F" w14:textId="00AD3CB7" w:rsidR="00C77997" w:rsidRPr="00B11DAB" w:rsidRDefault="00E70748" w:rsidP="00C77997">
            <w:pPr>
              <w:ind w:right="-72"/>
              <w:jc w:val="right"/>
              <w:rPr>
                <w:rFonts w:ascii="Arial" w:eastAsia="Arial" w:hAnsi="Arial" w:cs="Arial"/>
                <w:color w:val="auto"/>
                <w:sz w:val="18"/>
                <w:szCs w:val="18"/>
              </w:rPr>
            </w:pPr>
            <w:r w:rsidRPr="00E70748">
              <w:rPr>
                <w:rFonts w:ascii="Arial" w:eastAsia="Arial" w:hAnsi="Arial" w:cs="Arial"/>
                <w:color w:val="auto"/>
                <w:sz w:val="18"/>
                <w:szCs w:val="18"/>
              </w:rPr>
              <w:t>1</w:t>
            </w:r>
            <w:r w:rsidR="00C77997" w:rsidRPr="00B11DAB">
              <w:rPr>
                <w:rFonts w:ascii="Arial" w:eastAsia="Arial" w:hAnsi="Arial" w:cs="Arial"/>
                <w:color w:val="auto"/>
                <w:sz w:val="18"/>
                <w:szCs w:val="18"/>
              </w:rPr>
              <w:t>,</w:t>
            </w:r>
            <w:r w:rsidRPr="00E70748">
              <w:rPr>
                <w:rFonts w:ascii="Arial" w:eastAsia="Arial" w:hAnsi="Arial" w:cs="Arial"/>
                <w:color w:val="auto"/>
                <w:sz w:val="18"/>
                <w:szCs w:val="18"/>
              </w:rPr>
              <w:t>251</w:t>
            </w:r>
          </w:p>
        </w:tc>
        <w:tc>
          <w:tcPr>
            <w:tcW w:w="1440" w:type="dxa"/>
            <w:tcBorders>
              <w:bottom w:val="single" w:sz="4" w:space="0" w:color="000000"/>
            </w:tcBorders>
          </w:tcPr>
          <w:p w14:paraId="3E9E96D7" w14:textId="1E2D8D80" w:rsidR="00C77997" w:rsidRPr="00B11DAB" w:rsidRDefault="00E70748" w:rsidP="00C77997">
            <w:pPr>
              <w:ind w:right="-72"/>
              <w:jc w:val="right"/>
              <w:rPr>
                <w:rFonts w:ascii="Arial" w:eastAsia="Arial" w:hAnsi="Arial" w:cs="Arial"/>
                <w:color w:val="auto"/>
                <w:sz w:val="18"/>
                <w:szCs w:val="18"/>
              </w:rPr>
            </w:pPr>
            <w:r w:rsidRPr="00E70748">
              <w:rPr>
                <w:rFonts w:ascii="Arial" w:eastAsia="Arial" w:hAnsi="Arial" w:cs="Arial"/>
                <w:color w:val="auto"/>
                <w:sz w:val="18"/>
                <w:szCs w:val="18"/>
              </w:rPr>
              <w:t>1</w:t>
            </w:r>
            <w:r w:rsidR="00C77997" w:rsidRPr="00B11DAB">
              <w:rPr>
                <w:rFonts w:ascii="Arial" w:eastAsia="Arial" w:hAnsi="Arial" w:cs="Arial"/>
                <w:color w:val="auto"/>
                <w:sz w:val="18"/>
                <w:szCs w:val="18"/>
              </w:rPr>
              <w:t>,</w:t>
            </w:r>
            <w:r w:rsidRPr="00E70748">
              <w:rPr>
                <w:rFonts w:ascii="Arial" w:eastAsia="Arial" w:hAnsi="Arial" w:cs="Arial"/>
                <w:color w:val="auto"/>
                <w:sz w:val="18"/>
                <w:szCs w:val="18"/>
              </w:rPr>
              <w:t>251</w:t>
            </w:r>
          </w:p>
        </w:tc>
      </w:tr>
      <w:tr w:rsidR="00C77997" w:rsidRPr="00B11DAB" w14:paraId="55755628" w14:textId="77777777" w:rsidTr="008773AA">
        <w:tc>
          <w:tcPr>
            <w:tcW w:w="6030" w:type="dxa"/>
            <w:vAlign w:val="bottom"/>
          </w:tcPr>
          <w:p w14:paraId="5540DE1C" w14:textId="77777777" w:rsidR="00C77997" w:rsidRPr="00B11DAB" w:rsidRDefault="00C77997" w:rsidP="00C77997">
            <w:pPr>
              <w:ind w:left="-86"/>
              <w:rPr>
                <w:rFonts w:ascii="Arial" w:eastAsia="Arial" w:hAnsi="Arial" w:cs="Arial"/>
                <w:color w:val="auto"/>
                <w:sz w:val="18"/>
                <w:szCs w:val="18"/>
              </w:rPr>
            </w:pPr>
          </w:p>
        </w:tc>
        <w:tc>
          <w:tcPr>
            <w:tcW w:w="1440" w:type="dxa"/>
            <w:tcBorders>
              <w:top w:val="single" w:sz="4" w:space="0" w:color="000000"/>
            </w:tcBorders>
          </w:tcPr>
          <w:p w14:paraId="3495BD07" w14:textId="77777777" w:rsidR="00C77997" w:rsidRPr="00B11DAB" w:rsidRDefault="00C77997" w:rsidP="00C77997">
            <w:pPr>
              <w:ind w:right="-72"/>
              <w:rPr>
                <w:rFonts w:ascii="Arial" w:eastAsia="Arial" w:hAnsi="Arial" w:cs="Arial"/>
                <w:color w:val="auto"/>
                <w:sz w:val="18"/>
                <w:szCs w:val="18"/>
              </w:rPr>
            </w:pPr>
          </w:p>
        </w:tc>
        <w:tc>
          <w:tcPr>
            <w:tcW w:w="1440" w:type="dxa"/>
            <w:tcBorders>
              <w:top w:val="single" w:sz="4" w:space="0" w:color="000000"/>
            </w:tcBorders>
          </w:tcPr>
          <w:p w14:paraId="6F817BC0" w14:textId="77777777" w:rsidR="00C77997" w:rsidRPr="00B11DAB" w:rsidRDefault="00C77997" w:rsidP="00C77997">
            <w:pPr>
              <w:ind w:right="-72"/>
              <w:jc w:val="right"/>
              <w:rPr>
                <w:rFonts w:ascii="Arial" w:eastAsia="Arial" w:hAnsi="Arial" w:cs="Arial"/>
                <w:color w:val="auto"/>
                <w:sz w:val="18"/>
                <w:szCs w:val="18"/>
              </w:rPr>
            </w:pPr>
          </w:p>
        </w:tc>
      </w:tr>
      <w:tr w:rsidR="00C77997" w:rsidRPr="00B11DAB" w14:paraId="7B8D313E" w14:textId="77777777" w:rsidTr="008773AA">
        <w:tc>
          <w:tcPr>
            <w:tcW w:w="6030" w:type="dxa"/>
            <w:vAlign w:val="bottom"/>
          </w:tcPr>
          <w:p w14:paraId="11771B78" w14:textId="77777777" w:rsidR="00C77997" w:rsidRPr="00B11DAB" w:rsidRDefault="00C77997" w:rsidP="00C77997">
            <w:pPr>
              <w:ind w:left="-86"/>
              <w:rPr>
                <w:rFonts w:ascii="Arial" w:eastAsia="Arial" w:hAnsi="Arial" w:cs="Arial"/>
                <w:color w:val="auto"/>
                <w:sz w:val="18"/>
                <w:szCs w:val="18"/>
              </w:rPr>
            </w:pPr>
          </w:p>
        </w:tc>
        <w:tc>
          <w:tcPr>
            <w:tcW w:w="1440" w:type="dxa"/>
          </w:tcPr>
          <w:p w14:paraId="21658364" w14:textId="37BD6269" w:rsidR="00C77997" w:rsidRPr="00B11DAB" w:rsidRDefault="00E70748" w:rsidP="00C77997">
            <w:pPr>
              <w:ind w:right="-72"/>
              <w:jc w:val="right"/>
              <w:rPr>
                <w:rFonts w:ascii="Arial" w:eastAsia="Arial" w:hAnsi="Arial" w:cs="Arial"/>
                <w:color w:val="auto"/>
                <w:sz w:val="18"/>
                <w:szCs w:val="18"/>
              </w:rPr>
            </w:pPr>
            <w:r w:rsidRPr="00E70748">
              <w:rPr>
                <w:rFonts w:ascii="Arial" w:eastAsia="Arial" w:hAnsi="Arial" w:cs="Arial"/>
                <w:color w:val="auto"/>
                <w:sz w:val="18"/>
                <w:szCs w:val="18"/>
              </w:rPr>
              <w:t>1</w:t>
            </w:r>
            <w:r w:rsidR="00C77997" w:rsidRPr="00B11DAB">
              <w:rPr>
                <w:rFonts w:ascii="Arial" w:eastAsia="Arial" w:hAnsi="Arial" w:cs="Arial"/>
                <w:color w:val="auto"/>
                <w:sz w:val="18"/>
                <w:szCs w:val="18"/>
              </w:rPr>
              <w:t>,</w:t>
            </w:r>
            <w:r w:rsidRPr="00E70748">
              <w:rPr>
                <w:rFonts w:ascii="Arial" w:eastAsia="Arial" w:hAnsi="Arial" w:cs="Arial"/>
                <w:color w:val="auto"/>
                <w:sz w:val="18"/>
                <w:szCs w:val="18"/>
              </w:rPr>
              <w:t>251</w:t>
            </w:r>
          </w:p>
        </w:tc>
        <w:tc>
          <w:tcPr>
            <w:tcW w:w="1440" w:type="dxa"/>
          </w:tcPr>
          <w:p w14:paraId="4E6E6107" w14:textId="64741717" w:rsidR="00C77997" w:rsidRPr="00B11DAB" w:rsidRDefault="00E70748" w:rsidP="00C77997">
            <w:pPr>
              <w:ind w:right="-72"/>
              <w:jc w:val="right"/>
              <w:rPr>
                <w:rFonts w:ascii="Arial" w:eastAsia="Arial" w:hAnsi="Arial" w:cs="Arial"/>
                <w:color w:val="auto"/>
                <w:sz w:val="18"/>
                <w:szCs w:val="18"/>
              </w:rPr>
            </w:pPr>
            <w:r w:rsidRPr="00E70748">
              <w:rPr>
                <w:rFonts w:ascii="Arial" w:eastAsia="Arial" w:hAnsi="Arial" w:cs="Arial"/>
                <w:color w:val="auto"/>
                <w:sz w:val="18"/>
                <w:szCs w:val="18"/>
              </w:rPr>
              <w:t>1</w:t>
            </w:r>
            <w:r w:rsidR="00C77997" w:rsidRPr="00B11DAB">
              <w:rPr>
                <w:rFonts w:ascii="Arial" w:eastAsia="Arial" w:hAnsi="Arial" w:cs="Arial"/>
                <w:color w:val="auto"/>
                <w:sz w:val="18"/>
                <w:szCs w:val="18"/>
              </w:rPr>
              <w:t>,</w:t>
            </w:r>
            <w:r w:rsidRPr="00E70748">
              <w:rPr>
                <w:rFonts w:ascii="Arial" w:eastAsia="Arial" w:hAnsi="Arial" w:cs="Arial"/>
                <w:color w:val="auto"/>
                <w:sz w:val="18"/>
                <w:szCs w:val="18"/>
              </w:rPr>
              <w:t>251</w:t>
            </w:r>
          </w:p>
        </w:tc>
      </w:tr>
      <w:tr w:rsidR="00C77997" w:rsidRPr="00B11DAB" w14:paraId="4D8F8CBB" w14:textId="77777777" w:rsidTr="008773AA">
        <w:tc>
          <w:tcPr>
            <w:tcW w:w="6030" w:type="dxa"/>
            <w:vAlign w:val="bottom"/>
          </w:tcPr>
          <w:p w14:paraId="72A70058" w14:textId="77777777" w:rsidR="00C77997" w:rsidRPr="00B11DAB" w:rsidRDefault="00C77997" w:rsidP="00C77997">
            <w:pPr>
              <w:tabs>
                <w:tab w:val="left" w:pos="768"/>
              </w:tabs>
              <w:ind w:left="-86"/>
              <w:rPr>
                <w:rFonts w:ascii="Arial" w:eastAsia="Arial" w:hAnsi="Arial" w:cs="Arial"/>
                <w:color w:val="auto"/>
                <w:sz w:val="18"/>
                <w:szCs w:val="18"/>
              </w:rPr>
            </w:pPr>
            <w:r w:rsidRPr="00B11DAB">
              <w:rPr>
                <w:rFonts w:ascii="Arial" w:eastAsia="Arial" w:hAnsi="Arial" w:cs="Arial"/>
                <w:color w:val="auto"/>
                <w:sz w:val="18"/>
                <w:szCs w:val="18"/>
                <w:u w:val="single"/>
              </w:rPr>
              <w:t>Less</w:t>
            </w:r>
            <w:r w:rsidRPr="00B11DAB">
              <w:rPr>
                <w:rFonts w:ascii="Arial" w:eastAsia="Arial" w:hAnsi="Arial" w:cs="Arial"/>
                <w:color w:val="auto"/>
                <w:sz w:val="18"/>
                <w:szCs w:val="18"/>
              </w:rPr>
              <w:t xml:space="preserve">  Allowance for expected credit losses</w:t>
            </w:r>
          </w:p>
        </w:tc>
        <w:tc>
          <w:tcPr>
            <w:tcW w:w="1440" w:type="dxa"/>
            <w:tcBorders>
              <w:bottom w:val="single" w:sz="4" w:space="0" w:color="000000"/>
            </w:tcBorders>
            <w:vAlign w:val="bottom"/>
          </w:tcPr>
          <w:p w14:paraId="0BC534AC" w14:textId="6536C7CA" w:rsidR="00C77997" w:rsidRPr="00B11DAB" w:rsidRDefault="00C77997" w:rsidP="00C77997">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tcBorders>
              <w:bottom w:val="single" w:sz="4" w:space="0" w:color="000000"/>
            </w:tcBorders>
            <w:vAlign w:val="bottom"/>
          </w:tcPr>
          <w:p w14:paraId="278251F9" w14:textId="77777777" w:rsidR="00C77997" w:rsidRPr="00B11DAB" w:rsidRDefault="00C77997" w:rsidP="00C77997">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C77997" w:rsidRPr="00B11DAB" w14:paraId="4157C8B7" w14:textId="77777777" w:rsidTr="008773AA">
        <w:tc>
          <w:tcPr>
            <w:tcW w:w="6030" w:type="dxa"/>
            <w:vAlign w:val="bottom"/>
          </w:tcPr>
          <w:p w14:paraId="1716C285" w14:textId="77777777" w:rsidR="00C77997" w:rsidRPr="00B11DAB" w:rsidRDefault="00C77997" w:rsidP="00C77997">
            <w:pPr>
              <w:ind w:left="-86"/>
              <w:rPr>
                <w:rFonts w:ascii="Arial" w:eastAsia="Arial" w:hAnsi="Arial" w:cs="Arial"/>
                <w:color w:val="auto"/>
                <w:sz w:val="18"/>
                <w:szCs w:val="18"/>
              </w:rPr>
            </w:pPr>
          </w:p>
        </w:tc>
        <w:tc>
          <w:tcPr>
            <w:tcW w:w="1440" w:type="dxa"/>
            <w:tcBorders>
              <w:top w:val="single" w:sz="4" w:space="0" w:color="000000"/>
            </w:tcBorders>
          </w:tcPr>
          <w:p w14:paraId="5F3120F6" w14:textId="77777777" w:rsidR="00C77997" w:rsidRPr="00B11DAB" w:rsidRDefault="00C77997" w:rsidP="00C77997">
            <w:pPr>
              <w:ind w:right="-72"/>
              <w:jc w:val="right"/>
              <w:rPr>
                <w:rFonts w:ascii="Arial" w:eastAsia="Arial" w:hAnsi="Arial" w:cs="Arial"/>
                <w:color w:val="auto"/>
                <w:sz w:val="18"/>
                <w:szCs w:val="18"/>
              </w:rPr>
            </w:pPr>
          </w:p>
        </w:tc>
        <w:tc>
          <w:tcPr>
            <w:tcW w:w="1440" w:type="dxa"/>
            <w:tcBorders>
              <w:top w:val="single" w:sz="4" w:space="0" w:color="000000"/>
            </w:tcBorders>
          </w:tcPr>
          <w:p w14:paraId="7ACA637E" w14:textId="77777777" w:rsidR="00C77997" w:rsidRPr="00B11DAB" w:rsidRDefault="00C77997" w:rsidP="00C77997">
            <w:pPr>
              <w:ind w:right="-72"/>
              <w:jc w:val="right"/>
              <w:rPr>
                <w:rFonts w:ascii="Arial" w:eastAsia="Arial" w:hAnsi="Arial" w:cs="Arial"/>
                <w:color w:val="auto"/>
                <w:sz w:val="18"/>
                <w:szCs w:val="18"/>
              </w:rPr>
            </w:pPr>
          </w:p>
        </w:tc>
      </w:tr>
      <w:tr w:rsidR="00C77997" w:rsidRPr="00B11DAB" w14:paraId="45DB1A22" w14:textId="77777777" w:rsidTr="008773AA">
        <w:tc>
          <w:tcPr>
            <w:tcW w:w="6030" w:type="dxa"/>
            <w:vAlign w:val="bottom"/>
          </w:tcPr>
          <w:p w14:paraId="5FBBFCB4" w14:textId="77777777" w:rsidR="00C77997" w:rsidRPr="00B11DAB" w:rsidRDefault="00C77997" w:rsidP="00C77997">
            <w:pPr>
              <w:ind w:left="-86"/>
              <w:rPr>
                <w:rFonts w:ascii="Arial" w:eastAsia="Arial" w:hAnsi="Arial" w:cs="Arial"/>
                <w:color w:val="auto"/>
                <w:sz w:val="18"/>
                <w:szCs w:val="18"/>
              </w:rPr>
            </w:pPr>
          </w:p>
        </w:tc>
        <w:tc>
          <w:tcPr>
            <w:tcW w:w="1440" w:type="dxa"/>
            <w:tcBorders>
              <w:bottom w:val="single" w:sz="4" w:space="0" w:color="000000"/>
            </w:tcBorders>
          </w:tcPr>
          <w:p w14:paraId="49DA78A1" w14:textId="1A62E414" w:rsidR="00C77997" w:rsidRPr="00B11DAB" w:rsidRDefault="00E70748" w:rsidP="00C77997">
            <w:pPr>
              <w:ind w:right="-72"/>
              <w:jc w:val="right"/>
              <w:rPr>
                <w:rFonts w:ascii="Arial" w:eastAsia="Arial" w:hAnsi="Arial" w:cs="Arial"/>
                <w:color w:val="auto"/>
                <w:sz w:val="18"/>
                <w:szCs w:val="18"/>
              </w:rPr>
            </w:pPr>
            <w:r w:rsidRPr="00E70748">
              <w:rPr>
                <w:rFonts w:ascii="Arial" w:eastAsia="Arial" w:hAnsi="Arial" w:cs="Arial"/>
                <w:color w:val="auto"/>
                <w:sz w:val="18"/>
                <w:szCs w:val="18"/>
              </w:rPr>
              <w:t>1</w:t>
            </w:r>
            <w:r w:rsidR="00C77997" w:rsidRPr="00B11DAB">
              <w:rPr>
                <w:rFonts w:ascii="Arial" w:eastAsia="Arial" w:hAnsi="Arial" w:cs="Arial"/>
                <w:color w:val="auto"/>
                <w:sz w:val="18"/>
                <w:szCs w:val="18"/>
              </w:rPr>
              <w:t>,</w:t>
            </w:r>
            <w:r w:rsidRPr="00E70748">
              <w:rPr>
                <w:rFonts w:ascii="Arial" w:eastAsia="Arial" w:hAnsi="Arial" w:cs="Arial"/>
                <w:color w:val="auto"/>
                <w:sz w:val="18"/>
                <w:szCs w:val="18"/>
              </w:rPr>
              <w:t>251</w:t>
            </w:r>
          </w:p>
        </w:tc>
        <w:tc>
          <w:tcPr>
            <w:tcW w:w="1440" w:type="dxa"/>
            <w:tcBorders>
              <w:bottom w:val="single" w:sz="4" w:space="0" w:color="000000"/>
            </w:tcBorders>
          </w:tcPr>
          <w:p w14:paraId="5D52A043" w14:textId="1ABAB344" w:rsidR="00C77997" w:rsidRPr="00B11DAB" w:rsidRDefault="00E70748" w:rsidP="00C77997">
            <w:pPr>
              <w:ind w:right="-72"/>
              <w:jc w:val="right"/>
              <w:rPr>
                <w:rFonts w:ascii="Arial" w:eastAsia="Arial" w:hAnsi="Arial" w:cs="Arial"/>
                <w:color w:val="auto"/>
                <w:sz w:val="18"/>
                <w:szCs w:val="18"/>
              </w:rPr>
            </w:pPr>
            <w:r w:rsidRPr="00E70748">
              <w:rPr>
                <w:rFonts w:ascii="Arial" w:eastAsia="Arial" w:hAnsi="Arial" w:cs="Arial"/>
                <w:color w:val="auto"/>
                <w:sz w:val="18"/>
                <w:szCs w:val="18"/>
              </w:rPr>
              <w:t>1</w:t>
            </w:r>
            <w:r w:rsidR="00C77997" w:rsidRPr="00B11DAB">
              <w:rPr>
                <w:rFonts w:ascii="Arial" w:eastAsia="Arial" w:hAnsi="Arial" w:cs="Arial"/>
                <w:color w:val="auto"/>
                <w:sz w:val="18"/>
                <w:szCs w:val="18"/>
              </w:rPr>
              <w:t>,</w:t>
            </w:r>
            <w:r w:rsidRPr="00E70748">
              <w:rPr>
                <w:rFonts w:ascii="Arial" w:eastAsia="Arial" w:hAnsi="Arial" w:cs="Arial"/>
                <w:color w:val="auto"/>
                <w:sz w:val="18"/>
                <w:szCs w:val="18"/>
              </w:rPr>
              <w:t>251</w:t>
            </w:r>
          </w:p>
        </w:tc>
      </w:tr>
    </w:tbl>
    <w:p w14:paraId="3F164C34" w14:textId="77777777" w:rsidR="00977109" w:rsidRPr="00B11DAB" w:rsidRDefault="00977109" w:rsidP="00CD4E58">
      <w:pPr>
        <w:tabs>
          <w:tab w:val="left" w:pos="0"/>
        </w:tabs>
        <w:ind w:left="1080"/>
        <w:jc w:val="both"/>
        <w:rPr>
          <w:rFonts w:ascii="Arial" w:hAnsi="Arial" w:cs="Arial"/>
          <w:color w:val="auto"/>
          <w:sz w:val="18"/>
          <w:szCs w:val="18"/>
        </w:rPr>
      </w:pPr>
    </w:p>
    <w:p w14:paraId="042637F9" w14:textId="74ADE636" w:rsidR="003611FA" w:rsidRPr="00B11DAB" w:rsidRDefault="00E70748" w:rsidP="004A7A48">
      <w:pPr>
        <w:pStyle w:val="Heading4"/>
        <w:tabs>
          <w:tab w:val="clear" w:pos="1260"/>
        </w:tabs>
        <w:ind w:left="547" w:hanging="547"/>
      </w:pPr>
      <w:r w:rsidRPr="00E70748">
        <w:t>11</w:t>
      </w:r>
      <w:r w:rsidR="003611FA" w:rsidRPr="00B11DAB">
        <w:t>.</w:t>
      </w:r>
      <w:r w:rsidRPr="00E70748">
        <w:t>2</w:t>
      </w:r>
      <w:r w:rsidR="003611FA" w:rsidRPr="00B11DAB">
        <w:tab/>
      </w:r>
      <w:bookmarkEnd w:id="15"/>
      <w:r w:rsidR="00F57EDB" w:rsidRPr="00B11DAB">
        <w:t>Impairments of trade receivables</w:t>
      </w:r>
    </w:p>
    <w:p w14:paraId="47B0F5F8" w14:textId="77777777" w:rsidR="00575D19" w:rsidRPr="00B11DAB" w:rsidRDefault="00575D19" w:rsidP="004A7A48">
      <w:pPr>
        <w:ind w:left="540"/>
        <w:jc w:val="both"/>
        <w:rPr>
          <w:rFonts w:ascii="Arial" w:eastAsia="Times New Roman" w:hAnsi="Arial" w:cs="Arial"/>
          <w:color w:val="auto"/>
          <w:sz w:val="18"/>
          <w:szCs w:val="18"/>
        </w:rPr>
      </w:pPr>
    </w:p>
    <w:p w14:paraId="59B05686" w14:textId="26DE383F" w:rsidR="003611FA" w:rsidRPr="00B11DAB" w:rsidRDefault="003611FA" w:rsidP="004A7A48">
      <w:pPr>
        <w:ind w:left="540"/>
        <w:jc w:val="both"/>
        <w:rPr>
          <w:rFonts w:ascii="Arial" w:eastAsia="Arial Unicode MS" w:hAnsi="Arial" w:cs="Arial"/>
          <w:color w:val="auto"/>
          <w:sz w:val="18"/>
          <w:szCs w:val="18"/>
        </w:rPr>
      </w:pPr>
      <w:r w:rsidRPr="00B11DAB">
        <w:rPr>
          <w:rFonts w:ascii="Arial" w:eastAsia="Times New Roman" w:hAnsi="Arial" w:cs="Arial"/>
          <w:color w:val="auto"/>
          <w:sz w:val="18"/>
          <w:szCs w:val="18"/>
        </w:rPr>
        <w:t xml:space="preserve">Information about the impairment of trade receivables </w:t>
      </w:r>
      <w:r w:rsidR="009E7FCE" w:rsidRPr="00B11DAB">
        <w:rPr>
          <w:rFonts w:ascii="Arial" w:eastAsia="Arial Unicode MS" w:hAnsi="Arial" w:cs="Arial"/>
          <w:color w:val="auto"/>
          <w:sz w:val="18"/>
          <w:szCs w:val="18"/>
        </w:rPr>
        <w:t>comprise the following:</w:t>
      </w:r>
    </w:p>
    <w:p w14:paraId="36208534" w14:textId="18A2FE33" w:rsidR="006D2588" w:rsidRPr="00B11DAB" w:rsidRDefault="006D2588" w:rsidP="004A7A48">
      <w:pPr>
        <w:ind w:left="540"/>
        <w:jc w:val="both"/>
        <w:rPr>
          <w:rFonts w:ascii="Arial" w:eastAsia="Arial Unicode MS" w:hAnsi="Arial" w:cs="Arial"/>
          <w:color w:val="auto"/>
          <w:sz w:val="18"/>
          <w:szCs w:val="18"/>
        </w:rPr>
      </w:pPr>
    </w:p>
    <w:tbl>
      <w:tblPr>
        <w:tblW w:w="9461" w:type="dxa"/>
        <w:tblInd w:w="99" w:type="dxa"/>
        <w:tblLayout w:type="fixed"/>
        <w:tblLook w:val="04A0" w:firstRow="1" w:lastRow="0" w:firstColumn="1" w:lastColumn="0" w:noHBand="0" w:noVBand="1"/>
      </w:tblPr>
      <w:tblGrid>
        <w:gridCol w:w="2981"/>
        <w:gridCol w:w="1080"/>
        <w:gridCol w:w="1080"/>
        <w:gridCol w:w="1080"/>
        <w:gridCol w:w="1080"/>
        <w:gridCol w:w="1080"/>
        <w:gridCol w:w="1080"/>
      </w:tblGrid>
      <w:tr w:rsidR="007E2909" w:rsidRPr="00B11DAB" w14:paraId="0EE0E6C3" w14:textId="77777777" w:rsidTr="00461A1B">
        <w:tc>
          <w:tcPr>
            <w:tcW w:w="2981" w:type="dxa"/>
            <w:vAlign w:val="bottom"/>
          </w:tcPr>
          <w:p w14:paraId="5708FD6E" w14:textId="77777777" w:rsidR="006D2588" w:rsidRPr="00B11DAB" w:rsidRDefault="006D2588" w:rsidP="004A7A48">
            <w:pPr>
              <w:ind w:left="445" w:right="-72"/>
              <w:rPr>
                <w:rFonts w:ascii="Arial" w:hAnsi="Arial" w:cs="Arial"/>
                <w:b/>
                <w:bCs/>
                <w:color w:val="auto"/>
                <w:sz w:val="16"/>
                <w:szCs w:val="16"/>
              </w:rPr>
            </w:pPr>
          </w:p>
        </w:tc>
        <w:tc>
          <w:tcPr>
            <w:tcW w:w="6480" w:type="dxa"/>
            <w:gridSpan w:val="6"/>
            <w:tcBorders>
              <w:left w:val="nil"/>
              <w:bottom w:val="single" w:sz="4" w:space="0" w:color="auto"/>
              <w:right w:val="nil"/>
            </w:tcBorders>
            <w:vAlign w:val="bottom"/>
            <w:hideMark/>
          </w:tcPr>
          <w:p w14:paraId="0EEF56C8" w14:textId="77777777" w:rsidR="006D2588" w:rsidRPr="00B11DAB" w:rsidRDefault="006D2588" w:rsidP="0063513D">
            <w:pPr>
              <w:jc w:val="center"/>
              <w:rPr>
                <w:rFonts w:ascii="Arial" w:hAnsi="Arial" w:cs="Arial"/>
                <w:b/>
                <w:bCs/>
                <w:color w:val="auto"/>
                <w:sz w:val="16"/>
                <w:szCs w:val="16"/>
              </w:rPr>
            </w:pPr>
            <w:r w:rsidRPr="00B11DAB">
              <w:rPr>
                <w:rFonts w:ascii="Arial" w:hAnsi="Arial" w:cs="Arial"/>
                <w:b/>
                <w:bCs/>
                <w:color w:val="auto"/>
                <w:sz w:val="16"/>
                <w:szCs w:val="16"/>
              </w:rPr>
              <w:t>Consolidated financial statements</w:t>
            </w:r>
          </w:p>
        </w:tc>
      </w:tr>
      <w:tr w:rsidR="007E2909" w:rsidRPr="00B11DAB" w14:paraId="2480D1A3" w14:textId="77777777" w:rsidTr="00461A1B">
        <w:tc>
          <w:tcPr>
            <w:tcW w:w="2981" w:type="dxa"/>
            <w:vAlign w:val="bottom"/>
          </w:tcPr>
          <w:p w14:paraId="650191D7" w14:textId="77777777" w:rsidR="006D2588" w:rsidRPr="00B11DAB" w:rsidRDefault="006D2588" w:rsidP="004A7A48">
            <w:pPr>
              <w:ind w:left="445" w:right="-72"/>
              <w:rPr>
                <w:rFonts w:ascii="Arial" w:hAnsi="Arial" w:cs="Arial"/>
                <w:b/>
                <w:bCs/>
                <w:color w:val="auto"/>
                <w:sz w:val="16"/>
                <w:szCs w:val="16"/>
              </w:rPr>
            </w:pPr>
          </w:p>
        </w:tc>
        <w:tc>
          <w:tcPr>
            <w:tcW w:w="1080" w:type="dxa"/>
            <w:tcBorders>
              <w:top w:val="single" w:sz="4" w:space="0" w:color="auto"/>
              <w:left w:val="nil"/>
              <w:bottom w:val="single" w:sz="4" w:space="0" w:color="auto"/>
              <w:right w:val="nil"/>
            </w:tcBorders>
            <w:vAlign w:val="bottom"/>
            <w:hideMark/>
          </w:tcPr>
          <w:p w14:paraId="0844DE7E" w14:textId="77777777" w:rsidR="006D2588"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Current</w:t>
            </w:r>
          </w:p>
          <w:p w14:paraId="55184524" w14:textId="77777777" w:rsidR="006D2588"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vAlign w:val="bottom"/>
            <w:hideMark/>
          </w:tcPr>
          <w:p w14:paraId="0D919DAA" w14:textId="77777777" w:rsidR="00461A1B"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 xml:space="preserve">Up to </w:t>
            </w:r>
          </w:p>
          <w:p w14:paraId="1F2146DA" w14:textId="4F258BB5" w:rsidR="006D2588" w:rsidRPr="00B11DAB" w:rsidRDefault="00E70748" w:rsidP="00461A1B">
            <w:pPr>
              <w:ind w:right="-72"/>
              <w:jc w:val="right"/>
              <w:rPr>
                <w:rFonts w:ascii="Arial" w:hAnsi="Arial" w:cs="Arial"/>
                <w:b/>
                <w:bCs/>
                <w:color w:val="auto"/>
                <w:sz w:val="16"/>
                <w:szCs w:val="16"/>
              </w:rPr>
            </w:pPr>
            <w:r w:rsidRPr="00E70748">
              <w:rPr>
                <w:rFonts w:ascii="Arial" w:hAnsi="Arial" w:cs="Arial"/>
                <w:b/>
                <w:bCs/>
                <w:color w:val="auto"/>
                <w:sz w:val="16"/>
                <w:szCs w:val="16"/>
              </w:rPr>
              <w:t>3</w:t>
            </w:r>
            <w:r w:rsidR="006D2588" w:rsidRPr="00B11DAB">
              <w:rPr>
                <w:rFonts w:ascii="Arial" w:hAnsi="Arial" w:cs="Arial"/>
                <w:b/>
                <w:bCs/>
                <w:color w:val="auto"/>
                <w:sz w:val="16"/>
                <w:szCs w:val="16"/>
              </w:rPr>
              <w:t xml:space="preserve"> months</w:t>
            </w:r>
          </w:p>
          <w:p w14:paraId="5AA7EBB1" w14:textId="77777777" w:rsidR="006D2588"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vAlign w:val="bottom"/>
            <w:hideMark/>
          </w:tcPr>
          <w:p w14:paraId="7709BE9D" w14:textId="145EF315" w:rsidR="006D2588" w:rsidRPr="00B11DAB" w:rsidRDefault="00E70748" w:rsidP="00461A1B">
            <w:pPr>
              <w:ind w:right="-72"/>
              <w:jc w:val="right"/>
              <w:rPr>
                <w:rFonts w:ascii="Arial" w:hAnsi="Arial" w:cs="Arial"/>
                <w:b/>
                <w:bCs/>
                <w:color w:val="auto"/>
                <w:sz w:val="16"/>
                <w:szCs w:val="16"/>
              </w:rPr>
            </w:pPr>
            <w:r w:rsidRPr="00E70748">
              <w:rPr>
                <w:rFonts w:ascii="Arial" w:hAnsi="Arial" w:cs="Arial"/>
                <w:b/>
                <w:bCs/>
                <w:color w:val="auto"/>
                <w:sz w:val="16"/>
                <w:szCs w:val="16"/>
              </w:rPr>
              <w:t>3</w:t>
            </w:r>
            <w:r w:rsidR="006D2588" w:rsidRPr="00B11DAB">
              <w:rPr>
                <w:rFonts w:ascii="Arial" w:hAnsi="Arial" w:cs="Arial"/>
                <w:b/>
                <w:bCs/>
                <w:color w:val="auto"/>
                <w:sz w:val="16"/>
                <w:szCs w:val="16"/>
              </w:rPr>
              <w:t xml:space="preserve"> - </w:t>
            </w:r>
            <w:r w:rsidRPr="00E70748">
              <w:rPr>
                <w:rFonts w:ascii="Arial" w:hAnsi="Arial" w:cs="Arial"/>
                <w:b/>
                <w:bCs/>
                <w:color w:val="auto"/>
                <w:sz w:val="16"/>
                <w:szCs w:val="16"/>
              </w:rPr>
              <w:t>6</w:t>
            </w:r>
            <w:r w:rsidR="006D2588" w:rsidRPr="00B11DAB">
              <w:rPr>
                <w:rFonts w:ascii="Arial" w:hAnsi="Arial" w:cs="Arial"/>
                <w:b/>
                <w:bCs/>
                <w:color w:val="auto"/>
                <w:sz w:val="16"/>
                <w:szCs w:val="16"/>
              </w:rPr>
              <w:t xml:space="preserve"> months</w:t>
            </w:r>
          </w:p>
          <w:p w14:paraId="4BE27AA8" w14:textId="77777777" w:rsidR="006D2588"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vAlign w:val="bottom"/>
            <w:hideMark/>
          </w:tcPr>
          <w:p w14:paraId="4A884EFB" w14:textId="2E4485C2" w:rsidR="006D2588" w:rsidRPr="00B11DAB" w:rsidRDefault="00E70748" w:rsidP="00461A1B">
            <w:pPr>
              <w:ind w:right="-72"/>
              <w:jc w:val="right"/>
              <w:rPr>
                <w:rFonts w:ascii="Arial" w:hAnsi="Arial" w:cs="Arial"/>
                <w:b/>
                <w:bCs/>
                <w:color w:val="auto"/>
                <w:sz w:val="16"/>
                <w:szCs w:val="16"/>
              </w:rPr>
            </w:pPr>
            <w:r w:rsidRPr="00E70748">
              <w:rPr>
                <w:rFonts w:ascii="Arial" w:hAnsi="Arial" w:cs="Arial"/>
                <w:b/>
                <w:bCs/>
                <w:color w:val="auto"/>
                <w:sz w:val="16"/>
                <w:szCs w:val="16"/>
              </w:rPr>
              <w:t>6</w:t>
            </w:r>
            <w:r w:rsidR="006D2588" w:rsidRPr="00B11DAB">
              <w:rPr>
                <w:rFonts w:ascii="Arial" w:hAnsi="Arial" w:cs="Arial"/>
                <w:b/>
                <w:bCs/>
                <w:color w:val="auto"/>
                <w:sz w:val="16"/>
                <w:szCs w:val="16"/>
              </w:rPr>
              <w:t xml:space="preserve"> - </w:t>
            </w:r>
            <w:r w:rsidRPr="00E70748">
              <w:rPr>
                <w:rFonts w:ascii="Arial" w:hAnsi="Arial" w:cs="Arial"/>
                <w:b/>
                <w:bCs/>
                <w:color w:val="auto"/>
                <w:sz w:val="16"/>
                <w:szCs w:val="16"/>
              </w:rPr>
              <w:t>12</w:t>
            </w:r>
            <w:r w:rsidR="006D2588" w:rsidRPr="00B11DAB">
              <w:rPr>
                <w:rFonts w:ascii="Arial" w:hAnsi="Arial" w:cs="Arial"/>
                <w:b/>
                <w:bCs/>
                <w:color w:val="auto"/>
                <w:sz w:val="16"/>
                <w:szCs w:val="16"/>
              </w:rPr>
              <w:t xml:space="preserve"> months Thousand Baht</w:t>
            </w:r>
          </w:p>
        </w:tc>
        <w:tc>
          <w:tcPr>
            <w:tcW w:w="1080" w:type="dxa"/>
            <w:tcBorders>
              <w:top w:val="single" w:sz="4" w:space="0" w:color="auto"/>
              <w:left w:val="nil"/>
              <w:bottom w:val="single" w:sz="4" w:space="0" w:color="auto"/>
              <w:right w:val="nil"/>
            </w:tcBorders>
            <w:hideMark/>
          </w:tcPr>
          <w:p w14:paraId="6A4AC5C1" w14:textId="77777777" w:rsidR="006D2588"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 xml:space="preserve">Over </w:t>
            </w:r>
          </w:p>
          <w:p w14:paraId="51915D65" w14:textId="7FED56D1" w:rsidR="006D2588" w:rsidRPr="00B11DAB" w:rsidRDefault="00E70748" w:rsidP="00461A1B">
            <w:pPr>
              <w:ind w:right="-72"/>
              <w:jc w:val="right"/>
              <w:rPr>
                <w:rFonts w:ascii="Arial" w:hAnsi="Arial" w:cs="Arial"/>
                <w:b/>
                <w:bCs/>
                <w:color w:val="auto"/>
                <w:sz w:val="16"/>
                <w:szCs w:val="16"/>
              </w:rPr>
            </w:pPr>
            <w:r w:rsidRPr="00E70748">
              <w:rPr>
                <w:rFonts w:ascii="Arial" w:hAnsi="Arial" w:cs="Arial"/>
                <w:b/>
                <w:bCs/>
                <w:color w:val="auto"/>
                <w:sz w:val="16"/>
                <w:szCs w:val="16"/>
              </w:rPr>
              <w:t>12</w:t>
            </w:r>
            <w:r w:rsidR="006D2588" w:rsidRPr="00B11DAB">
              <w:rPr>
                <w:rFonts w:ascii="Arial" w:hAnsi="Arial" w:cs="Arial"/>
                <w:b/>
                <w:bCs/>
                <w:color w:val="auto"/>
                <w:sz w:val="16"/>
                <w:szCs w:val="16"/>
              </w:rPr>
              <w:t xml:space="preserve"> months</w:t>
            </w:r>
          </w:p>
          <w:p w14:paraId="50B8D531" w14:textId="77777777" w:rsidR="006D2588"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vAlign w:val="bottom"/>
            <w:hideMark/>
          </w:tcPr>
          <w:p w14:paraId="5DD7890C" w14:textId="77777777" w:rsidR="006D2588"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Total</w:t>
            </w:r>
          </w:p>
          <w:p w14:paraId="30B17FCE" w14:textId="77777777" w:rsidR="006D2588" w:rsidRPr="00B11DAB" w:rsidRDefault="006D2588" w:rsidP="00461A1B">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r>
      <w:tr w:rsidR="007E2909" w:rsidRPr="00B11DAB" w14:paraId="7659DE39" w14:textId="77777777" w:rsidTr="00461A1B">
        <w:tc>
          <w:tcPr>
            <w:tcW w:w="2981" w:type="dxa"/>
            <w:vAlign w:val="bottom"/>
          </w:tcPr>
          <w:p w14:paraId="7CF71ED9" w14:textId="77777777" w:rsidR="006D2588" w:rsidRPr="00B11DAB" w:rsidRDefault="006D2588" w:rsidP="004A7A48">
            <w:pPr>
              <w:ind w:left="445" w:right="-72"/>
              <w:rPr>
                <w:rFonts w:ascii="Arial" w:hAnsi="Arial" w:cs="Arial"/>
                <w:color w:val="auto"/>
                <w:sz w:val="16"/>
                <w:szCs w:val="16"/>
              </w:rPr>
            </w:pPr>
          </w:p>
        </w:tc>
        <w:tc>
          <w:tcPr>
            <w:tcW w:w="1080" w:type="dxa"/>
            <w:tcBorders>
              <w:top w:val="single" w:sz="4" w:space="0" w:color="auto"/>
              <w:left w:val="nil"/>
              <w:right w:val="nil"/>
            </w:tcBorders>
            <w:vAlign w:val="bottom"/>
          </w:tcPr>
          <w:p w14:paraId="2F67535C" w14:textId="77777777" w:rsidR="006D2588" w:rsidRPr="00B11DAB" w:rsidRDefault="006D2588" w:rsidP="00461A1B">
            <w:pPr>
              <w:ind w:right="-72"/>
              <w:rPr>
                <w:rFonts w:ascii="Arial" w:hAnsi="Arial" w:cs="Arial"/>
                <w:color w:val="auto"/>
                <w:sz w:val="16"/>
                <w:szCs w:val="16"/>
              </w:rPr>
            </w:pPr>
          </w:p>
        </w:tc>
        <w:tc>
          <w:tcPr>
            <w:tcW w:w="1080" w:type="dxa"/>
            <w:tcBorders>
              <w:top w:val="single" w:sz="4" w:space="0" w:color="auto"/>
              <w:left w:val="nil"/>
              <w:right w:val="nil"/>
            </w:tcBorders>
            <w:vAlign w:val="bottom"/>
          </w:tcPr>
          <w:p w14:paraId="29F5B2E3" w14:textId="77777777" w:rsidR="006D2588" w:rsidRPr="00B11DAB" w:rsidRDefault="006D2588" w:rsidP="00461A1B">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51DC665C" w14:textId="77777777" w:rsidR="006D2588" w:rsidRPr="00B11DAB" w:rsidRDefault="006D2588" w:rsidP="00461A1B">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0F4FC498" w14:textId="77777777" w:rsidR="006D2588" w:rsidRPr="00B11DAB" w:rsidRDefault="006D2588" w:rsidP="00461A1B">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0235C7A6" w14:textId="77777777" w:rsidR="006D2588" w:rsidRPr="00B11DAB" w:rsidRDefault="006D2588" w:rsidP="00461A1B">
            <w:pPr>
              <w:ind w:right="-72"/>
              <w:jc w:val="right"/>
              <w:rPr>
                <w:rFonts w:ascii="Arial" w:hAnsi="Arial" w:cs="Arial"/>
                <w:color w:val="auto"/>
                <w:sz w:val="16"/>
                <w:szCs w:val="16"/>
              </w:rPr>
            </w:pPr>
          </w:p>
        </w:tc>
        <w:tc>
          <w:tcPr>
            <w:tcW w:w="1080" w:type="dxa"/>
            <w:tcBorders>
              <w:top w:val="single" w:sz="4" w:space="0" w:color="auto"/>
              <w:left w:val="nil"/>
              <w:right w:val="nil"/>
            </w:tcBorders>
          </w:tcPr>
          <w:p w14:paraId="6438E945" w14:textId="77777777" w:rsidR="006D2588" w:rsidRPr="00B11DAB" w:rsidRDefault="006D2588" w:rsidP="00461A1B">
            <w:pPr>
              <w:ind w:right="-72"/>
              <w:jc w:val="right"/>
              <w:rPr>
                <w:rFonts w:ascii="Arial" w:hAnsi="Arial" w:cs="Arial"/>
                <w:color w:val="auto"/>
                <w:sz w:val="16"/>
                <w:szCs w:val="16"/>
              </w:rPr>
            </w:pPr>
          </w:p>
        </w:tc>
      </w:tr>
      <w:tr w:rsidR="007E2909" w:rsidRPr="00B11DAB" w14:paraId="7B285143" w14:textId="77777777" w:rsidTr="00461A1B">
        <w:tc>
          <w:tcPr>
            <w:tcW w:w="2981" w:type="dxa"/>
            <w:vAlign w:val="bottom"/>
          </w:tcPr>
          <w:p w14:paraId="70AF1F99" w14:textId="22E4E54F" w:rsidR="006D2588" w:rsidRPr="00B11DAB" w:rsidRDefault="007B18F2" w:rsidP="004A7A48">
            <w:pPr>
              <w:ind w:left="445" w:right="-72"/>
              <w:rPr>
                <w:rFonts w:ascii="Arial" w:hAnsi="Arial" w:cs="Arial"/>
                <w:color w:val="auto"/>
                <w:sz w:val="16"/>
                <w:szCs w:val="16"/>
              </w:rPr>
            </w:pPr>
            <w:r w:rsidRPr="00B11DAB">
              <w:rPr>
                <w:rFonts w:ascii="Arial" w:hAnsi="Arial" w:cs="Arial"/>
                <w:b/>
                <w:bCs/>
                <w:color w:val="auto"/>
                <w:sz w:val="16"/>
                <w:szCs w:val="16"/>
              </w:rPr>
              <w:t xml:space="preserve">At </w:t>
            </w:r>
            <w:r w:rsidR="00E70748" w:rsidRPr="00E70748">
              <w:rPr>
                <w:rFonts w:ascii="Arial" w:hAnsi="Arial" w:cs="Arial"/>
                <w:b/>
                <w:bCs/>
                <w:color w:val="auto"/>
                <w:sz w:val="16"/>
                <w:szCs w:val="16"/>
              </w:rPr>
              <w:t>31</w:t>
            </w:r>
            <w:r w:rsidR="006D2588" w:rsidRPr="00B11DAB">
              <w:rPr>
                <w:rFonts w:ascii="Arial" w:hAnsi="Arial" w:cs="Arial"/>
                <w:b/>
                <w:bCs/>
                <w:color w:val="auto"/>
                <w:sz w:val="16"/>
                <w:szCs w:val="16"/>
              </w:rPr>
              <w:t xml:space="preserve"> December </w:t>
            </w:r>
            <w:r w:rsidR="00E70748" w:rsidRPr="00E70748">
              <w:rPr>
                <w:rFonts w:ascii="Arial" w:hAnsi="Arial" w:cs="Arial"/>
                <w:b/>
                <w:bCs/>
                <w:color w:val="auto"/>
                <w:sz w:val="16"/>
                <w:szCs w:val="16"/>
              </w:rPr>
              <w:t>2025</w:t>
            </w:r>
          </w:p>
        </w:tc>
        <w:tc>
          <w:tcPr>
            <w:tcW w:w="1080" w:type="dxa"/>
            <w:tcBorders>
              <w:left w:val="nil"/>
              <w:right w:val="nil"/>
            </w:tcBorders>
            <w:vAlign w:val="bottom"/>
          </w:tcPr>
          <w:p w14:paraId="095C2A32" w14:textId="77777777" w:rsidR="006D2588" w:rsidRPr="00B11DAB" w:rsidRDefault="006D2588" w:rsidP="00461A1B">
            <w:pPr>
              <w:ind w:right="-72"/>
              <w:rPr>
                <w:rFonts w:ascii="Arial" w:hAnsi="Arial" w:cs="Arial"/>
                <w:color w:val="auto"/>
                <w:sz w:val="16"/>
                <w:szCs w:val="16"/>
              </w:rPr>
            </w:pPr>
          </w:p>
        </w:tc>
        <w:tc>
          <w:tcPr>
            <w:tcW w:w="1080" w:type="dxa"/>
            <w:tcBorders>
              <w:left w:val="nil"/>
              <w:right w:val="nil"/>
            </w:tcBorders>
            <w:vAlign w:val="bottom"/>
          </w:tcPr>
          <w:p w14:paraId="2FCB6C26" w14:textId="77777777" w:rsidR="006D2588" w:rsidRPr="00B11DAB" w:rsidRDefault="006D2588" w:rsidP="00461A1B">
            <w:pPr>
              <w:ind w:right="-72"/>
              <w:jc w:val="right"/>
              <w:rPr>
                <w:rFonts w:ascii="Arial" w:hAnsi="Arial" w:cs="Arial"/>
                <w:color w:val="auto"/>
                <w:sz w:val="16"/>
                <w:szCs w:val="16"/>
              </w:rPr>
            </w:pPr>
          </w:p>
        </w:tc>
        <w:tc>
          <w:tcPr>
            <w:tcW w:w="1080" w:type="dxa"/>
            <w:tcBorders>
              <w:left w:val="nil"/>
              <w:right w:val="nil"/>
            </w:tcBorders>
            <w:vAlign w:val="bottom"/>
          </w:tcPr>
          <w:p w14:paraId="2A00B92F" w14:textId="77777777" w:rsidR="006D2588" w:rsidRPr="00B11DAB" w:rsidRDefault="006D2588" w:rsidP="00461A1B">
            <w:pPr>
              <w:ind w:right="-72"/>
              <w:jc w:val="right"/>
              <w:rPr>
                <w:rFonts w:ascii="Arial" w:hAnsi="Arial" w:cs="Arial"/>
                <w:color w:val="auto"/>
                <w:sz w:val="16"/>
                <w:szCs w:val="16"/>
              </w:rPr>
            </w:pPr>
          </w:p>
        </w:tc>
        <w:tc>
          <w:tcPr>
            <w:tcW w:w="1080" w:type="dxa"/>
            <w:tcBorders>
              <w:left w:val="nil"/>
              <w:right w:val="nil"/>
            </w:tcBorders>
            <w:vAlign w:val="bottom"/>
          </w:tcPr>
          <w:p w14:paraId="78CD0F92" w14:textId="77777777" w:rsidR="006D2588" w:rsidRPr="00B11DAB" w:rsidRDefault="006D2588" w:rsidP="00461A1B">
            <w:pPr>
              <w:ind w:right="-72"/>
              <w:jc w:val="right"/>
              <w:rPr>
                <w:rFonts w:ascii="Arial" w:hAnsi="Arial" w:cs="Arial"/>
                <w:color w:val="auto"/>
                <w:sz w:val="16"/>
                <w:szCs w:val="16"/>
              </w:rPr>
            </w:pPr>
          </w:p>
        </w:tc>
        <w:tc>
          <w:tcPr>
            <w:tcW w:w="1080" w:type="dxa"/>
            <w:tcBorders>
              <w:left w:val="nil"/>
              <w:right w:val="nil"/>
            </w:tcBorders>
            <w:vAlign w:val="bottom"/>
          </w:tcPr>
          <w:p w14:paraId="6DDB4986" w14:textId="77777777" w:rsidR="006D2588" w:rsidRPr="00B11DAB" w:rsidRDefault="006D2588" w:rsidP="00461A1B">
            <w:pPr>
              <w:ind w:right="-72"/>
              <w:jc w:val="right"/>
              <w:rPr>
                <w:rFonts w:ascii="Arial" w:hAnsi="Arial" w:cs="Arial"/>
                <w:color w:val="auto"/>
                <w:sz w:val="16"/>
                <w:szCs w:val="16"/>
              </w:rPr>
            </w:pPr>
          </w:p>
        </w:tc>
        <w:tc>
          <w:tcPr>
            <w:tcW w:w="1080" w:type="dxa"/>
            <w:tcBorders>
              <w:left w:val="nil"/>
              <w:right w:val="nil"/>
            </w:tcBorders>
          </w:tcPr>
          <w:p w14:paraId="10A092B1" w14:textId="77777777" w:rsidR="006D2588" w:rsidRPr="00B11DAB" w:rsidRDefault="006D2588" w:rsidP="00461A1B">
            <w:pPr>
              <w:ind w:right="-72"/>
              <w:jc w:val="right"/>
              <w:rPr>
                <w:rFonts w:ascii="Arial" w:hAnsi="Arial" w:cs="Arial"/>
                <w:color w:val="auto"/>
                <w:sz w:val="16"/>
                <w:szCs w:val="16"/>
              </w:rPr>
            </w:pPr>
          </w:p>
        </w:tc>
      </w:tr>
      <w:tr w:rsidR="007E2909" w:rsidRPr="00B11DAB" w14:paraId="1C3A405E" w14:textId="77777777" w:rsidTr="00461A1B">
        <w:tc>
          <w:tcPr>
            <w:tcW w:w="2981" w:type="dxa"/>
            <w:vAlign w:val="bottom"/>
            <w:hideMark/>
          </w:tcPr>
          <w:p w14:paraId="54C263AF" w14:textId="77777777" w:rsidR="006D2588" w:rsidRPr="00B11DAB" w:rsidRDefault="006D2588" w:rsidP="004A7A48">
            <w:pPr>
              <w:ind w:left="445" w:right="-72"/>
              <w:rPr>
                <w:rFonts w:ascii="Arial" w:hAnsi="Arial" w:cs="Arial"/>
                <w:color w:val="auto"/>
                <w:sz w:val="16"/>
                <w:szCs w:val="16"/>
              </w:rPr>
            </w:pPr>
            <w:r w:rsidRPr="00B11DAB">
              <w:rPr>
                <w:rFonts w:ascii="Arial" w:hAnsi="Arial" w:cs="Arial"/>
                <w:color w:val="auto"/>
                <w:sz w:val="16"/>
                <w:szCs w:val="16"/>
              </w:rPr>
              <w:t>Gross carrying amount</w:t>
            </w:r>
          </w:p>
        </w:tc>
        <w:tc>
          <w:tcPr>
            <w:tcW w:w="1080" w:type="dxa"/>
            <w:vAlign w:val="bottom"/>
          </w:tcPr>
          <w:p w14:paraId="40772397" w14:textId="77777777" w:rsidR="006D2588" w:rsidRPr="00B11DAB" w:rsidRDefault="006D2588" w:rsidP="00461A1B">
            <w:pPr>
              <w:ind w:right="-72"/>
              <w:jc w:val="right"/>
              <w:rPr>
                <w:rFonts w:ascii="Arial" w:hAnsi="Arial" w:cs="Arial"/>
                <w:color w:val="auto"/>
                <w:sz w:val="16"/>
                <w:szCs w:val="16"/>
              </w:rPr>
            </w:pPr>
          </w:p>
        </w:tc>
        <w:tc>
          <w:tcPr>
            <w:tcW w:w="1080" w:type="dxa"/>
            <w:vAlign w:val="bottom"/>
          </w:tcPr>
          <w:p w14:paraId="359D2ABA" w14:textId="77777777" w:rsidR="006D2588" w:rsidRPr="00B11DAB" w:rsidRDefault="006D2588" w:rsidP="00461A1B">
            <w:pPr>
              <w:ind w:right="-72"/>
              <w:jc w:val="right"/>
              <w:rPr>
                <w:rFonts w:ascii="Arial" w:hAnsi="Arial" w:cs="Arial"/>
                <w:color w:val="auto"/>
                <w:sz w:val="16"/>
                <w:szCs w:val="16"/>
              </w:rPr>
            </w:pPr>
          </w:p>
        </w:tc>
        <w:tc>
          <w:tcPr>
            <w:tcW w:w="1080" w:type="dxa"/>
            <w:vAlign w:val="bottom"/>
          </w:tcPr>
          <w:p w14:paraId="697CF75C" w14:textId="77777777" w:rsidR="006D2588" w:rsidRPr="00B11DAB" w:rsidRDefault="006D2588" w:rsidP="00461A1B">
            <w:pPr>
              <w:ind w:right="-72"/>
              <w:jc w:val="right"/>
              <w:rPr>
                <w:rFonts w:ascii="Arial" w:hAnsi="Arial" w:cs="Arial"/>
                <w:color w:val="auto"/>
                <w:sz w:val="16"/>
                <w:szCs w:val="16"/>
              </w:rPr>
            </w:pPr>
          </w:p>
        </w:tc>
        <w:tc>
          <w:tcPr>
            <w:tcW w:w="1080" w:type="dxa"/>
            <w:vAlign w:val="bottom"/>
          </w:tcPr>
          <w:p w14:paraId="7A2A83CC" w14:textId="77777777" w:rsidR="006D2588" w:rsidRPr="00B11DAB" w:rsidRDefault="006D2588" w:rsidP="00461A1B">
            <w:pPr>
              <w:ind w:right="-72"/>
              <w:jc w:val="right"/>
              <w:rPr>
                <w:rFonts w:ascii="Arial" w:hAnsi="Arial" w:cs="Arial"/>
                <w:color w:val="auto"/>
                <w:sz w:val="16"/>
                <w:szCs w:val="16"/>
              </w:rPr>
            </w:pPr>
          </w:p>
        </w:tc>
        <w:tc>
          <w:tcPr>
            <w:tcW w:w="1080" w:type="dxa"/>
            <w:vAlign w:val="bottom"/>
          </w:tcPr>
          <w:p w14:paraId="4C0F2138" w14:textId="77777777" w:rsidR="006D2588" w:rsidRPr="00B11DAB" w:rsidRDefault="006D2588" w:rsidP="00461A1B">
            <w:pPr>
              <w:ind w:right="-72"/>
              <w:jc w:val="right"/>
              <w:rPr>
                <w:rFonts w:ascii="Arial" w:hAnsi="Arial" w:cs="Arial"/>
                <w:color w:val="auto"/>
                <w:sz w:val="16"/>
                <w:szCs w:val="16"/>
              </w:rPr>
            </w:pPr>
          </w:p>
        </w:tc>
        <w:tc>
          <w:tcPr>
            <w:tcW w:w="1080" w:type="dxa"/>
            <w:vAlign w:val="bottom"/>
          </w:tcPr>
          <w:p w14:paraId="7B7A41C6" w14:textId="77777777" w:rsidR="006D2588" w:rsidRPr="00B11DAB" w:rsidRDefault="006D2588" w:rsidP="00461A1B">
            <w:pPr>
              <w:ind w:right="-72"/>
              <w:jc w:val="right"/>
              <w:rPr>
                <w:rFonts w:ascii="Arial" w:hAnsi="Arial" w:cs="Arial"/>
                <w:color w:val="auto"/>
                <w:sz w:val="16"/>
                <w:szCs w:val="16"/>
              </w:rPr>
            </w:pPr>
          </w:p>
        </w:tc>
      </w:tr>
      <w:tr w:rsidR="000B4448" w:rsidRPr="00B11DAB" w14:paraId="4DC60C97" w14:textId="77777777" w:rsidTr="00461A1B">
        <w:tc>
          <w:tcPr>
            <w:tcW w:w="2981" w:type="dxa"/>
            <w:vAlign w:val="bottom"/>
            <w:hideMark/>
          </w:tcPr>
          <w:p w14:paraId="01C41E4F" w14:textId="77777777" w:rsidR="000B4448" w:rsidRPr="00B11DAB" w:rsidRDefault="000B4448" w:rsidP="000B4448">
            <w:pPr>
              <w:ind w:left="445" w:right="-72"/>
              <w:rPr>
                <w:rFonts w:ascii="Arial" w:hAnsi="Arial" w:cs="Arial"/>
                <w:color w:val="auto"/>
                <w:sz w:val="16"/>
                <w:szCs w:val="16"/>
              </w:rPr>
            </w:pPr>
            <w:r w:rsidRPr="00B11DAB">
              <w:rPr>
                <w:rFonts w:ascii="Arial" w:hAnsi="Arial" w:cs="Arial"/>
                <w:color w:val="auto"/>
                <w:sz w:val="16"/>
                <w:szCs w:val="16"/>
              </w:rPr>
              <w:t xml:space="preserve">   -  trade receivables</w:t>
            </w:r>
          </w:p>
        </w:tc>
        <w:tc>
          <w:tcPr>
            <w:tcW w:w="1080" w:type="dxa"/>
            <w:tcBorders>
              <w:bottom w:val="single" w:sz="4" w:space="0" w:color="auto"/>
            </w:tcBorders>
            <w:vAlign w:val="bottom"/>
          </w:tcPr>
          <w:p w14:paraId="5BCB6D1A" w14:textId="7BE27749" w:rsidR="000B4448" w:rsidRPr="00B11DAB" w:rsidRDefault="00E70748" w:rsidP="000B4448">
            <w:pPr>
              <w:ind w:right="-72"/>
              <w:jc w:val="right"/>
              <w:rPr>
                <w:rFonts w:ascii="Arial" w:hAnsi="Arial" w:cs="Arial"/>
                <w:color w:val="auto"/>
                <w:sz w:val="16"/>
                <w:szCs w:val="16"/>
              </w:rPr>
            </w:pPr>
            <w:r w:rsidRPr="00E70748">
              <w:rPr>
                <w:rFonts w:ascii="Arial" w:hAnsi="Arial" w:cs="Arial"/>
                <w:color w:val="auto"/>
                <w:sz w:val="16"/>
                <w:szCs w:val="16"/>
              </w:rPr>
              <w:t>17</w:t>
            </w:r>
            <w:r w:rsidR="000B4448" w:rsidRPr="00B11DAB">
              <w:rPr>
                <w:rFonts w:ascii="Arial" w:hAnsi="Arial" w:cs="Arial"/>
                <w:color w:val="auto"/>
                <w:sz w:val="16"/>
                <w:szCs w:val="16"/>
              </w:rPr>
              <w:t>,</w:t>
            </w:r>
            <w:r w:rsidRPr="00E70748">
              <w:rPr>
                <w:rFonts w:ascii="Arial" w:hAnsi="Arial" w:cs="Arial"/>
                <w:color w:val="auto"/>
                <w:sz w:val="16"/>
                <w:szCs w:val="16"/>
              </w:rPr>
              <w:t>309</w:t>
            </w:r>
          </w:p>
        </w:tc>
        <w:tc>
          <w:tcPr>
            <w:tcW w:w="1080" w:type="dxa"/>
            <w:tcBorders>
              <w:bottom w:val="single" w:sz="4" w:space="0" w:color="auto"/>
            </w:tcBorders>
            <w:vAlign w:val="bottom"/>
          </w:tcPr>
          <w:p w14:paraId="26256553" w14:textId="58DD3581" w:rsidR="000B4448" w:rsidRPr="00B11DAB" w:rsidRDefault="00E70748" w:rsidP="000B4448">
            <w:pPr>
              <w:ind w:right="-72"/>
              <w:jc w:val="right"/>
              <w:rPr>
                <w:rFonts w:ascii="Arial" w:hAnsi="Arial" w:cs="Arial"/>
                <w:color w:val="auto"/>
                <w:sz w:val="16"/>
                <w:szCs w:val="16"/>
              </w:rPr>
            </w:pPr>
            <w:r w:rsidRPr="00E70748">
              <w:rPr>
                <w:rFonts w:ascii="Arial" w:hAnsi="Arial" w:cs="Arial"/>
                <w:color w:val="auto"/>
                <w:sz w:val="16"/>
                <w:szCs w:val="16"/>
              </w:rPr>
              <w:t>11</w:t>
            </w:r>
            <w:r w:rsidR="000B4448" w:rsidRPr="00B11DAB">
              <w:rPr>
                <w:rFonts w:ascii="Arial" w:hAnsi="Arial" w:cs="Arial"/>
                <w:color w:val="auto"/>
                <w:sz w:val="16"/>
                <w:szCs w:val="16"/>
              </w:rPr>
              <w:t>,</w:t>
            </w:r>
            <w:r w:rsidRPr="00E70748">
              <w:rPr>
                <w:rFonts w:ascii="Arial" w:hAnsi="Arial" w:cs="Arial"/>
                <w:color w:val="auto"/>
                <w:sz w:val="16"/>
                <w:szCs w:val="16"/>
              </w:rPr>
              <w:t>354</w:t>
            </w:r>
          </w:p>
        </w:tc>
        <w:tc>
          <w:tcPr>
            <w:tcW w:w="1080" w:type="dxa"/>
            <w:tcBorders>
              <w:bottom w:val="single" w:sz="4" w:space="0" w:color="auto"/>
            </w:tcBorders>
            <w:vAlign w:val="bottom"/>
          </w:tcPr>
          <w:p w14:paraId="03ACFAB2" w14:textId="3CD45845" w:rsidR="000B4448" w:rsidRPr="00B11DAB" w:rsidRDefault="00E70748" w:rsidP="000B4448">
            <w:pPr>
              <w:ind w:right="-72"/>
              <w:jc w:val="right"/>
              <w:rPr>
                <w:rFonts w:ascii="Arial" w:hAnsi="Arial" w:cs="Arial"/>
                <w:color w:val="auto"/>
                <w:sz w:val="16"/>
                <w:szCs w:val="16"/>
              </w:rPr>
            </w:pPr>
            <w:r w:rsidRPr="00E70748">
              <w:rPr>
                <w:rFonts w:ascii="Arial" w:hAnsi="Arial" w:cs="Arial"/>
                <w:color w:val="auto"/>
                <w:sz w:val="16"/>
                <w:szCs w:val="16"/>
              </w:rPr>
              <w:t>1</w:t>
            </w:r>
            <w:r w:rsidR="000B4448" w:rsidRPr="00B11DAB">
              <w:rPr>
                <w:rFonts w:ascii="Arial" w:hAnsi="Arial" w:cs="Arial"/>
                <w:color w:val="auto"/>
                <w:sz w:val="16"/>
                <w:szCs w:val="16"/>
              </w:rPr>
              <w:t>,</w:t>
            </w:r>
            <w:r w:rsidRPr="00E70748">
              <w:rPr>
                <w:rFonts w:ascii="Arial" w:hAnsi="Arial" w:cs="Arial"/>
                <w:color w:val="auto"/>
                <w:sz w:val="16"/>
                <w:szCs w:val="16"/>
              </w:rPr>
              <w:t>576</w:t>
            </w:r>
          </w:p>
        </w:tc>
        <w:tc>
          <w:tcPr>
            <w:tcW w:w="1080" w:type="dxa"/>
            <w:tcBorders>
              <w:bottom w:val="single" w:sz="4" w:space="0" w:color="auto"/>
            </w:tcBorders>
            <w:vAlign w:val="bottom"/>
          </w:tcPr>
          <w:p w14:paraId="1E1A3477" w14:textId="12C0A5B7" w:rsidR="000B4448" w:rsidRPr="00B11DAB" w:rsidRDefault="00E70748" w:rsidP="000B4448">
            <w:pPr>
              <w:ind w:right="-72"/>
              <w:jc w:val="right"/>
              <w:rPr>
                <w:rFonts w:ascii="Arial" w:hAnsi="Arial" w:cs="Arial"/>
                <w:color w:val="auto"/>
                <w:sz w:val="16"/>
                <w:szCs w:val="16"/>
              </w:rPr>
            </w:pPr>
            <w:r w:rsidRPr="00E70748">
              <w:rPr>
                <w:rFonts w:ascii="Arial" w:hAnsi="Arial" w:cs="Arial"/>
                <w:color w:val="auto"/>
                <w:sz w:val="16"/>
                <w:szCs w:val="16"/>
              </w:rPr>
              <w:t>1</w:t>
            </w:r>
            <w:r w:rsidR="000B4448" w:rsidRPr="00B11DAB">
              <w:rPr>
                <w:rFonts w:ascii="Arial" w:hAnsi="Arial" w:cs="Arial"/>
                <w:color w:val="auto"/>
                <w:sz w:val="16"/>
                <w:szCs w:val="16"/>
              </w:rPr>
              <w:t>,</w:t>
            </w:r>
            <w:r w:rsidRPr="00E70748">
              <w:rPr>
                <w:rFonts w:ascii="Arial" w:hAnsi="Arial" w:cs="Arial"/>
                <w:color w:val="auto"/>
                <w:sz w:val="16"/>
                <w:szCs w:val="16"/>
              </w:rPr>
              <w:t>756</w:t>
            </w:r>
          </w:p>
        </w:tc>
        <w:tc>
          <w:tcPr>
            <w:tcW w:w="1080" w:type="dxa"/>
            <w:tcBorders>
              <w:bottom w:val="single" w:sz="4" w:space="0" w:color="auto"/>
            </w:tcBorders>
            <w:vAlign w:val="bottom"/>
          </w:tcPr>
          <w:p w14:paraId="6E5B7CBD" w14:textId="3CD2503C" w:rsidR="000B4448" w:rsidRPr="00B11DAB" w:rsidRDefault="00E70748" w:rsidP="000B4448">
            <w:pPr>
              <w:ind w:right="-72"/>
              <w:jc w:val="right"/>
              <w:rPr>
                <w:rFonts w:ascii="Arial" w:hAnsi="Arial" w:cs="Arial"/>
                <w:color w:val="auto"/>
                <w:sz w:val="16"/>
                <w:szCs w:val="16"/>
              </w:rPr>
            </w:pPr>
            <w:r w:rsidRPr="00E70748">
              <w:rPr>
                <w:rFonts w:ascii="Arial" w:hAnsi="Arial" w:cs="Arial"/>
                <w:color w:val="auto"/>
                <w:sz w:val="16"/>
                <w:szCs w:val="16"/>
              </w:rPr>
              <w:t>8</w:t>
            </w:r>
            <w:r w:rsidR="000B4448" w:rsidRPr="00B11DAB">
              <w:rPr>
                <w:rFonts w:ascii="Arial" w:hAnsi="Arial" w:cs="Arial"/>
                <w:color w:val="auto"/>
                <w:sz w:val="16"/>
                <w:szCs w:val="16"/>
              </w:rPr>
              <w:t>,</w:t>
            </w:r>
            <w:r w:rsidRPr="00E70748">
              <w:rPr>
                <w:rFonts w:ascii="Arial" w:hAnsi="Arial" w:cs="Arial"/>
                <w:color w:val="auto"/>
                <w:sz w:val="16"/>
                <w:szCs w:val="16"/>
              </w:rPr>
              <w:t>950</w:t>
            </w:r>
          </w:p>
        </w:tc>
        <w:tc>
          <w:tcPr>
            <w:tcW w:w="1080" w:type="dxa"/>
            <w:tcBorders>
              <w:bottom w:val="single" w:sz="4" w:space="0" w:color="auto"/>
            </w:tcBorders>
            <w:vAlign w:val="bottom"/>
          </w:tcPr>
          <w:p w14:paraId="46CD51C0" w14:textId="65FE4C15" w:rsidR="000B4448" w:rsidRPr="00B11DAB" w:rsidRDefault="00E70748" w:rsidP="000B4448">
            <w:pPr>
              <w:ind w:right="-72"/>
              <w:jc w:val="right"/>
              <w:rPr>
                <w:rFonts w:ascii="Arial" w:hAnsi="Arial" w:cs="Arial"/>
                <w:color w:val="auto"/>
                <w:sz w:val="16"/>
                <w:szCs w:val="16"/>
              </w:rPr>
            </w:pPr>
            <w:r w:rsidRPr="00E70748">
              <w:rPr>
                <w:rFonts w:ascii="Arial" w:hAnsi="Arial" w:cs="Arial"/>
                <w:color w:val="auto"/>
                <w:sz w:val="16"/>
                <w:szCs w:val="16"/>
              </w:rPr>
              <w:t>40</w:t>
            </w:r>
            <w:r w:rsidR="000B4448" w:rsidRPr="00B11DAB">
              <w:rPr>
                <w:rFonts w:ascii="Arial" w:hAnsi="Arial" w:cs="Arial"/>
                <w:color w:val="auto"/>
                <w:sz w:val="16"/>
                <w:szCs w:val="16"/>
              </w:rPr>
              <w:t>,</w:t>
            </w:r>
            <w:r w:rsidRPr="00E70748">
              <w:rPr>
                <w:rFonts w:ascii="Arial" w:hAnsi="Arial" w:cs="Arial"/>
                <w:color w:val="auto"/>
                <w:sz w:val="16"/>
                <w:szCs w:val="16"/>
              </w:rPr>
              <w:t>945</w:t>
            </w:r>
          </w:p>
        </w:tc>
      </w:tr>
      <w:tr w:rsidR="000B4448" w:rsidRPr="00B11DAB" w14:paraId="27A135DF" w14:textId="77777777" w:rsidTr="00461A1B">
        <w:tc>
          <w:tcPr>
            <w:tcW w:w="2981" w:type="dxa"/>
            <w:vAlign w:val="bottom"/>
          </w:tcPr>
          <w:p w14:paraId="3401F908" w14:textId="77777777" w:rsidR="000B4448" w:rsidRPr="00B11DAB" w:rsidRDefault="000B4448" w:rsidP="000B4448">
            <w:pPr>
              <w:ind w:left="445" w:right="-72"/>
              <w:rPr>
                <w:rFonts w:ascii="Arial" w:hAnsi="Arial" w:cs="Arial"/>
                <w:color w:val="auto"/>
                <w:sz w:val="16"/>
                <w:szCs w:val="16"/>
              </w:rPr>
            </w:pPr>
          </w:p>
        </w:tc>
        <w:tc>
          <w:tcPr>
            <w:tcW w:w="1080" w:type="dxa"/>
            <w:tcBorders>
              <w:top w:val="single" w:sz="4" w:space="0" w:color="auto"/>
            </w:tcBorders>
            <w:vAlign w:val="bottom"/>
          </w:tcPr>
          <w:p w14:paraId="4ABB6B6B" w14:textId="77777777" w:rsidR="000B4448" w:rsidRPr="00B11DAB" w:rsidRDefault="000B4448" w:rsidP="000B4448">
            <w:pPr>
              <w:ind w:right="-72"/>
              <w:jc w:val="right"/>
              <w:rPr>
                <w:rFonts w:ascii="Arial" w:hAnsi="Arial" w:cs="Arial"/>
                <w:color w:val="auto"/>
                <w:sz w:val="16"/>
                <w:szCs w:val="16"/>
              </w:rPr>
            </w:pPr>
          </w:p>
        </w:tc>
        <w:tc>
          <w:tcPr>
            <w:tcW w:w="1080" w:type="dxa"/>
            <w:tcBorders>
              <w:top w:val="single" w:sz="4" w:space="0" w:color="auto"/>
            </w:tcBorders>
            <w:vAlign w:val="bottom"/>
          </w:tcPr>
          <w:p w14:paraId="1314B49A" w14:textId="77777777" w:rsidR="000B4448" w:rsidRPr="00B11DAB" w:rsidRDefault="000B4448" w:rsidP="000B4448">
            <w:pPr>
              <w:ind w:right="-72"/>
              <w:jc w:val="right"/>
              <w:rPr>
                <w:rFonts w:ascii="Arial" w:hAnsi="Arial" w:cs="Arial"/>
                <w:color w:val="auto"/>
                <w:sz w:val="16"/>
                <w:szCs w:val="16"/>
              </w:rPr>
            </w:pPr>
          </w:p>
        </w:tc>
        <w:tc>
          <w:tcPr>
            <w:tcW w:w="1080" w:type="dxa"/>
            <w:tcBorders>
              <w:top w:val="single" w:sz="4" w:space="0" w:color="auto"/>
            </w:tcBorders>
            <w:vAlign w:val="bottom"/>
          </w:tcPr>
          <w:p w14:paraId="1C612B6C" w14:textId="77777777" w:rsidR="000B4448" w:rsidRPr="00B11DAB" w:rsidRDefault="000B4448" w:rsidP="000B4448">
            <w:pPr>
              <w:ind w:right="-72"/>
              <w:jc w:val="right"/>
              <w:rPr>
                <w:rFonts w:ascii="Arial" w:hAnsi="Arial" w:cs="Arial"/>
                <w:color w:val="auto"/>
                <w:sz w:val="16"/>
                <w:szCs w:val="16"/>
              </w:rPr>
            </w:pPr>
          </w:p>
        </w:tc>
        <w:tc>
          <w:tcPr>
            <w:tcW w:w="1080" w:type="dxa"/>
            <w:tcBorders>
              <w:top w:val="single" w:sz="4" w:space="0" w:color="auto"/>
            </w:tcBorders>
            <w:vAlign w:val="bottom"/>
          </w:tcPr>
          <w:p w14:paraId="56CB9FE8" w14:textId="77777777" w:rsidR="000B4448" w:rsidRPr="00B11DAB" w:rsidRDefault="000B4448" w:rsidP="000B4448">
            <w:pPr>
              <w:ind w:right="-72"/>
              <w:jc w:val="right"/>
              <w:rPr>
                <w:rFonts w:ascii="Arial" w:hAnsi="Arial" w:cs="Arial"/>
                <w:color w:val="auto"/>
                <w:sz w:val="16"/>
                <w:szCs w:val="16"/>
              </w:rPr>
            </w:pPr>
          </w:p>
        </w:tc>
        <w:tc>
          <w:tcPr>
            <w:tcW w:w="1080" w:type="dxa"/>
            <w:tcBorders>
              <w:top w:val="single" w:sz="4" w:space="0" w:color="auto"/>
            </w:tcBorders>
            <w:vAlign w:val="bottom"/>
          </w:tcPr>
          <w:p w14:paraId="5CC260AB" w14:textId="77777777" w:rsidR="000B4448" w:rsidRPr="00B11DAB" w:rsidRDefault="000B4448" w:rsidP="000B4448">
            <w:pPr>
              <w:ind w:right="-72"/>
              <w:jc w:val="right"/>
              <w:rPr>
                <w:rFonts w:ascii="Arial" w:hAnsi="Arial" w:cs="Arial"/>
                <w:color w:val="auto"/>
                <w:sz w:val="16"/>
                <w:szCs w:val="16"/>
              </w:rPr>
            </w:pPr>
          </w:p>
        </w:tc>
        <w:tc>
          <w:tcPr>
            <w:tcW w:w="1080" w:type="dxa"/>
            <w:tcBorders>
              <w:top w:val="single" w:sz="4" w:space="0" w:color="auto"/>
            </w:tcBorders>
            <w:vAlign w:val="bottom"/>
          </w:tcPr>
          <w:p w14:paraId="280374B6" w14:textId="77777777" w:rsidR="000B4448" w:rsidRPr="00B11DAB" w:rsidRDefault="000B4448" w:rsidP="000B4448">
            <w:pPr>
              <w:ind w:right="-72"/>
              <w:jc w:val="right"/>
              <w:rPr>
                <w:rFonts w:ascii="Arial" w:hAnsi="Arial" w:cs="Arial"/>
                <w:color w:val="auto"/>
                <w:sz w:val="16"/>
                <w:szCs w:val="16"/>
              </w:rPr>
            </w:pPr>
          </w:p>
        </w:tc>
      </w:tr>
      <w:tr w:rsidR="001723B7" w:rsidRPr="00B11DAB" w14:paraId="4B9F7907" w14:textId="77777777" w:rsidTr="00461A1B">
        <w:tc>
          <w:tcPr>
            <w:tcW w:w="2981" w:type="dxa"/>
            <w:vAlign w:val="bottom"/>
            <w:hideMark/>
          </w:tcPr>
          <w:p w14:paraId="5A092268" w14:textId="77777777"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Loss allowance</w:t>
            </w:r>
          </w:p>
        </w:tc>
        <w:tc>
          <w:tcPr>
            <w:tcW w:w="1080" w:type="dxa"/>
            <w:tcBorders>
              <w:left w:val="nil"/>
              <w:bottom w:val="single" w:sz="4" w:space="0" w:color="auto"/>
              <w:right w:val="nil"/>
            </w:tcBorders>
            <w:vAlign w:val="bottom"/>
          </w:tcPr>
          <w:p w14:paraId="2B79C9C6" w14:textId="718C716D"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42</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7A3E6A2C" w14:textId="3CCF3BAE"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333</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477C117F" w14:textId="01D60E33"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23</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7DB8042F" w14:textId="7DEF7BF6"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74</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1785711E" w14:textId="7229F886"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8</w:t>
            </w:r>
            <w:r w:rsidRPr="00B11DAB">
              <w:rPr>
                <w:rFonts w:ascii="Arial" w:hAnsi="Arial" w:cs="Arial"/>
                <w:color w:val="auto"/>
                <w:sz w:val="16"/>
                <w:szCs w:val="16"/>
              </w:rPr>
              <w:t>,</w:t>
            </w:r>
            <w:r w:rsidR="00E70748" w:rsidRPr="00E70748">
              <w:rPr>
                <w:rFonts w:ascii="Arial" w:hAnsi="Arial" w:cs="Arial"/>
                <w:color w:val="auto"/>
                <w:sz w:val="16"/>
                <w:szCs w:val="16"/>
              </w:rPr>
              <w:t>225</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7551510E" w14:textId="5B3FA635"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8</w:t>
            </w:r>
            <w:r w:rsidRPr="00B11DAB">
              <w:rPr>
                <w:rFonts w:ascii="Arial" w:hAnsi="Arial" w:cs="Arial"/>
                <w:color w:val="auto"/>
                <w:sz w:val="16"/>
                <w:szCs w:val="16"/>
              </w:rPr>
              <w:t>,</w:t>
            </w:r>
            <w:r w:rsidR="00E70748" w:rsidRPr="00E70748">
              <w:rPr>
                <w:rFonts w:ascii="Arial" w:hAnsi="Arial" w:cs="Arial"/>
                <w:color w:val="auto"/>
                <w:sz w:val="16"/>
                <w:szCs w:val="16"/>
              </w:rPr>
              <w:t>697</w:t>
            </w:r>
            <w:r w:rsidRPr="00B11DAB">
              <w:rPr>
                <w:rFonts w:ascii="Arial" w:hAnsi="Arial" w:cs="Arial"/>
                <w:color w:val="auto"/>
                <w:sz w:val="16"/>
                <w:szCs w:val="16"/>
              </w:rPr>
              <w:t>)</w:t>
            </w:r>
          </w:p>
        </w:tc>
      </w:tr>
      <w:tr w:rsidR="001723B7" w:rsidRPr="00B11DAB" w14:paraId="7A4B2097" w14:textId="77777777" w:rsidTr="00461A1B">
        <w:tc>
          <w:tcPr>
            <w:tcW w:w="2981" w:type="dxa"/>
            <w:vAlign w:val="bottom"/>
          </w:tcPr>
          <w:p w14:paraId="3FF2CD98" w14:textId="77777777" w:rsidR="001723B7" w:rsidRPr="00B11DAB" w:rsidRDefault="001723B7" w:rsidP="001723B7">
            <w:pPr>
              <w:ind w:left="445" w:right="-72"/>
              <w:rPr>
                <w:rFonts w:ascii="Arial" w:hAnsi="Arial" w:cs="Arial"/>
                <w:color w:val="auto"/>
                <w:sz w:val="16"/>
                <w:szCs w:val="16"/>
              </w:rPr>
            </w:pPr>
          </w:p>
        </w:tc>
        <w:tc>
          <w:tcPr>
            <w:tcW w:w="1080" w:type="dxa"/>
            <w:tcBorders>
              <w:top w:val="single" w:sz="4" w:space="0" w:color="auto"/>
              <w:left w:val="nil"/>
              <w:right w:val="nil"/>
            </w:tcBorders>
            <w:vAlign w:val="bottom"/>
          </w:tcPr>
          <w:p w14:paraId="60C62811" w14:textId="77777777" w:rsidR="001723B7" w:rsidRPr="00B11DAB" w:rsidRDefault="001723B7" w:rsidP="001723B7">
            <w:pPr>
              <w:ind w:right="-72"/>
              <w:rPr>
                <w:rFonts w:ascii="Arial" w:hAnsi="Arial" w:cs="Arial"/>
                <w:color w:val="auto"/>
                <w:sz w:val="16"/>
                <w:szCs w:val="16"/>
              </w:rPr>
            </w:pPr>
          </w:p>
        </w:tc>
        <w:tc>
          <w:tcPr>
            <w:tcW w:w="1080" w:type="dxa"/>
            <w:tcBorders>
              <w:top w:val="single" w:sz="4" w:space="0" w:color="auto"/>
              <w:left w:val="nil"/>
              <w:right w:val="nil"/>
            </w:tcBorders>
            <w:vAlign w:val="bottom"/>
          </w:tcPr>
          <w:p w14:paraId="2CFC0AF0"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5C3C6F34"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15830BD0"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5F68EFF2"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left w:val="nil"/>
              <w:right w:val="nil"/>
            </w:tcBorders>
          </w:tcPr>
          <w:p w14:paraId="57C9F865" w14:textId="77777777" w:rsidR="001723B7" w:rsidRPr="00B11DAB" w:rsidRDefault="001723B7" w:rsidP="001723B7">
            <w:pPr>
              <w:ind w:right="-72"/>
              <w:jc w:val="right"/>
              <w:rPr>
                <w:rFonts w:ascii="Arial" w:hAnsi="Arial" w:cs="Arial"/>
                <w:color w:val="auto"/>
                <w:sz w:val="16"/>
                <w:szCs w:val="16"/>
              </w:rPr>
            </w:pPr>
          </w:p>
        </w:tc>
      </w:tr>
      <w:tr w:rsidR="001723B7" w:rsidRPr="00B11DAB" w14:paraId="195EB390" w14:textId="77777777" w:rsidTr="00461A1B">
        <w:trPr>
          <w:trHeight w:val="207"/>
        </w:trPr>
        <w:tc>
          <w:tcPr>
            <w:tcW w:w="2981" w:type="dxa"/>
            <w:vAlign w:val="bottom"/>
          </w:tcPr>
          <w:p w14:paraId="2F2E4242" w14:textId="0F8D2395" w:rsidR="001723B7" w:rsidRPr="00B11DAB" w:rsidRDefault="001723B7" w:rsidP="001723B7">
            <w:pPr>
              <w:ind w:left="445" w:right="-72"/>
              <w:rPr>
                <w:rFonts w:ascii="Arial" w:hAnsi="Arial" w:cs="Arial"/>
                <w:color w:val="auto"/>
                <w:sz w:val="16"/>
                <w:szCs w:val="16"/>
              </w:rPr>
            </w:pPr>
            <w:r w:rsidRPr="00B11DAB">
              <w:rPr>
                <w:rFonts w:ascii="Arial" w:hAnsi="Arial" w:cs="Arial"/>
                <w:b/>
                <w:bCs/>
                <w:color w:val="auto"/>
                <w:sz w:val="16"/>
                <w:szCs w:val="16"/>
              </w:rPr>
              <w:t xml:space="preserve">At </w:t>
            </w:r>
            <w:r w:rsidR="00E70748" w:rsidRPr="00E70748">
              <w:rPr>
                <w:rFonts w:ascii="Arial" w:hAnsi="Arial" w:cs="Arial"/>
                <w:b/>
                <w:bCs/>
                <w:color w:val="auto"/>
                <w:sz w:val="16"/>
                <w:szCs w:val="16"/>
              </w:rPr>
              <w:t>31</w:t>
            </w:r>
            <w:r w:rsidRPr="00B11DAB">
              <w:rPr>
                <w:rFonts w:ascii="Arial" w:hAnsi="Arial" w:cs="Arial"/>
                <w:b/>
                <w:bCs/>
                <w:color w:val="auto"/>
                <w:sz w:val="16"/>
                <w:szCs w:val="16"/>
              </w:rPr>
              <w:t xml:space="preserve"> December </w:t>
            </w:r>
            <w:r w:rsidR="00E70748" w:rsidRPr="00E70748">
              <w:rPr>
                <w:rFonts w:ascii="Arial" w:hAnsi="Arial" w:cs="Arial"/>
                <w:b/>
                <w:bCs/>
                <w:color w:val="auto"/>
                <w:sz w:val="16"/>
                <w:szCs w:val="16"/>
              </w:rPr>
              <w:t>2024</w:t>
            </w:r>
          </w:p>
        </w:tc>
        <w:tc>
          <w:tcPr>
            <w:tcW w:w="1080" w:type="dxa"/>
            <w:tcBorders>
              <w:left w:val="nil"/>
              <w:right w:val="nil"/>
            </w:tcBorders>
            <w:vAlign w:val="bottom"/>
          </w:tcPr>
          <w:p w14:paraId="1CB0AC21" w14:textId="77777777" w:rsidR="001723B7" w:rsidRPr="00B11DAB" w:rsidRDefault="001723B7" w:rsidP="001723B7">
            <w:pPr>
              <w:ind w:right="-72"/>
              <w:rPr>
                <w:rFonts w:ascii="Arial" w:hAnsi="Arial" w:cs="Arial"/>
                <w:color w:val="auto"/>
                <w:sz w:val="16"/>
                <w:szCs w:val="16"/>
              </w:rPr>
            </w:pPr>
          </w:p>
        </w:tc>
        <w:tc>
          <w:tcPr>
            <w:tcW w:w="1080" w:type="dxa"/>
            <w:tcBorders>
              <w:left w:val="nil"/>
              <w:right w:val="nil"/>
            </w:tcBorders>
            <w:vAlign w:val="bottom"/>
          </w:tcPr>
          <w:p w14:paraId="40C832C6" w14:textId="77777777" w:rsidR="001723B7" w:rsidRPr="00B11DAB" w:rsidRDefault="001723B7" w:rsidP="001723B7">
            <w:pPr>
              <w:ind w:right="-72"/>
              <w:jc w:val="right"/>
              <w:rPr>
                <w:rFonts w:ascii="Arial" w:hAnsi="Arial" w:cs="Arial"/>
                <w:color w:val="auto"/>
                <w:sz w:val="16"/>
                <w:szCs w:val="16"/>
              </w:rPr>
            </w:pPr>
          </w:p>
        </w:tc>
        <w:tc>
          <w:tcPr>
            <w:tcW w:w="1080" w:type="dxa"/>
            <w:tcBorders>
              <w:left w:val="nil"/>
              <w:right w:val="nil"/>
            </w:tcBorders>
            <w:vAlign w:val="bottom"/>
          </w:tcPr>
          <w:p w14:paraId="5B50A607" w14:textId="77777777" w:rsidR="001723B7" w:rsidRPr="00B11DAB" w:rsidRDefault="001723B7" w:rsidP="001723B7">
            <w:pPr>
              <w:ind w:right="-72"/>
              <w:jc w:val="right"/>
              <w:rPr>
                <w:rFonts w:ascii="Arial" w:hAnsi="Arial" w:cs="Arial"/>
                <w:color w:val="auto"/>
                <w:sz w:val="16"/>
                <w:szCs w:val="16"/>
              </w:rPr>
            </w:pPr>
          </w:p>
        </w:tc>
        <w:tc>
          <w:tcPr>
            <w:tcW w:w="1080" w:type="dxa"/>
            <w:tcBorders>
              <w:left w:val="nil"/>
              <w:right w:val="nil"/>
            </w:tcBorders>
            <w:vAlign w:val="bottom"/>
          </w:tcPr>
          <w:p w14:paraId="3FFE3B0D" w14:textId="77777777" w:rsidR="001723B7" w:rsidRPr="00B11DAB" w:rsidRDefault="001723B7" w:rsidP="001723B7">
            <w:pPr>
              <w:ind w:right="-72"/>
              <w:jc w:val="right"/>
              <w:rPr>
                <w:rFonts w:ascii="Arial" w:hAnsi="Arial" w:cs="Arial"/>
                <w:color w:val="auto"/>
                <w:sz w:val="16"/>
                <w:szCs w:val="16"/>
              </w:rPr>
            </w:pPr>
          </w:p>
        </w:tc>
        <w:tc>
          <w:tcPr>
            <w:tcW w:w="1080" w:type="dxa"/>
            <w:tcBorders>
              <w:left w:val="nil"/>
              <w:right w:val="nil"/>
            </w:tcBorders>
            <w:vAlign w:val="bottom"/>
          </w:tcPr>
          <w:p w14:paraId="172C39C4" w14:textId="77777777" w:rsidR="001723B7" w:rsidRPr="00B11DAB" w:rsidRDefault="001723B7" w:rsidP="001723B7">
            <w:pPr>
              <w:ind w:right="-72"/>
              <w:jc w:val="right"/>
              <w:rPr>
                <w:rFonts w:ascii="Arial" w:hAnsi="Arial" w:cs="Arial"/>
                <w:color w:val="auto"/>
                <w:sz w:val="16"/>
                <w:szCs w:val="16"/>
              </w:rPr>
            </w:pPr>
          </w:p>
        </w:tc>
        <w:tc>
          <w:tcPr>
            <w:tcW w:w="1080" w:type="dxa"/>
            <w:tcBorders>
              <w:left w:val="nil"/>
              <w:right w:val="nil"/>
            </w:tcBorders>
          </w:tcPr>
          <w:p w14:paraId="16B0D817" w14:textId="77777777" w:rsidR="001723B7" w:rsidRPr="00B11DAB" w:rsidRDefault="001723B7" w:rsidP="001723B7">
            <w:pPr>
              <w:ind w:right="-72"/>
              <w:jc w:val="right"/>
              <w:rPr>
                <w:rFonts w:ascii="Arial" w:hAnsi="Arial" w:cs="Arial"/>
                <w:color w:val="auto"/>
                <w:sz w:val="16"/>
                <w:szCs w:val="16"/>
              </w:rPr>
            </w:pPr>
          </w:p>
        </w:tc>
      </w:tr>
      <w:tr w:rsidR="001723B7" w:rsidRPr="00B11DAB" w14:paraId="0842BF7E" w14:textId="77777777" w:rsidTr="00461A1B">
        <w:tc>
          <w:tcPr>
            <w:tcW w:w="2981" w:type="dxa"/>
            <w:vAlign w:val="bottom"/>
            <w:hideMark/>
          </w:tcPr>
          <w:p w14:paraId="611B608B" w14:textId="7382EBAE"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Gross carrying amount</w:t>
            </w:r>
          </w:p>
        </w:tc>
        <w:tc>
          <w:tcPr>
            <w:tcW w:w="1080" w:type="dxa"/>
            <w:vAlign w:val="bottom"/>
          </w:tcPr>
          <w:p w14:paraId="7253AE67"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0F569391"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0767D5C1"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358009CE"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0C0502A0"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37425EFC" w14:textId="77777777" w:rsidR="001723B7" w:rsidRPr="00B11DAB" w:rsidRDefault="001723B7" w:rsidP="001723B7">
            <w:pPr>
              <w:ind w:right="-72"/>
              <w:jc w:val="right"/>
              <w:rPr>
                <w:rFonts w:ascii="Arial" w:hAnsi="Arial" w:cs="Arial"/>
                <w:color w:val="auto"/>
                <w:sz w:val="16"/>
                <w:szCs w:val="16"/>
              </w:rPr>
            </w:pPr>
          </w:p>
        </w:tc>
      </w:tr>
      <w:tr w:rsidR="001723B7" w:rsidRPr="00B11DAB" w14:paraId="6C6F8032" w14:textId="77777777" w:rsidTr="00461A1B">
        <w:tc>
          <w:tcPr>
            <w:tcW w:w="2981" w:type="dxa"/>
            <w:vAlign w:val="bottom"/>
            <w:hideMark/>
          </w:tcPr>
          <w:p w14:paraId="03B9055E" w14:textId="701D0446"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 xml:space="preserve">   -  trade receivables</w:t>
            </w:r>
          </w:p>
        </w:tc>
        <w:tc>
          <w:tcPr>
            <w:tcW w:w="1080" w:type="dxa"/>
            <w:tcBorders>
              <w:bottom w:val="single" w:sz="4" w:space="0" w:color="auto"/>
            </w:tcBorders>
            <w:vAlign w:val="bottom"/>
          </w:tcPr>
          <w:p w14:paraId="6C0F8A4A" w14:textId="04C5F9B4"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20</w:t>
            </w:r>
            <w:r w:rsidR="001723B7" w:rsidRPr="00B11DAB">
              <w:rPr>
                <w:rFonts w:ascii="Arial" w:hAnsi="Arial" w:cs="Arial"/>
                <w:color w:val="auto"/>
                <w:sz w:val="16"/>
                <w:szCs w:val="16"/>
              </w:rPr>
              <w:t>,</w:t>
            </w:r>
            <w:r w:rsidRPr="00E70748">
              <w:rPr>
                <w:rFonts w:ascii="Arial" w:hAnsi="Arial" w:cs="Arial"/>
                <w:color w:val="auto"/>
                <w:sz w:val="16"/>
                <w:szCs w:val="16"/>
              </w:rPr>
              <w:t>796</w:t>
            </w:r>
          </w:p>
        </w:tc>
        <w:tc>
          <w:tcPr>
            <w:tcW w:w="1080" w:type="dxa"/>
            <w:tcBorders>
              <w:bottom w:val="single" w:sz="4" w:space="0" w:color="auto"/>
            </w:tcBorders>
            <w:vAlign w:val="bottom"/>
          </w:tcPr>
          <w:p w14:paraId="2B3919FE" w14:textId="5FAABDB5"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21</w:t>
            </w:r>
            <w:r w:rsidR="001723B7" w:rsidRPr="00B11DAB">
              <w:rPr>
                <w:rFonts w:ascii="Arial" w:hAnsi="Arial" w:cs="Arial"/>
                <w:color w:val="auto"/>
                <w:sz w:val="16"/>
                <w:szCs w:val="16"/>
              </w:rPr>
              <w:t>,</w:t>
            </w:r>
            <w:r w:rsidRPr="00E70748">
              <w:rPr>
                <w:rFonts w:ascii="Arial" w:hAnsi="Arial" w:cs="Arial"/>
                <w:color w:val="auto"/>
                <w:sz w:val="16"/>
                <w:szCs w:val="16"/>
              </w:rPr>
              <w:t>262</w:t>
            </w:r>
          </w:p>
        </w:tc>
        <w:tc>
          <w:tcPr>
            <w:tcW w:w="1080" w:type="dxa"/>
            <w:tcBorders>
              <w:bottom w:val="single" w:sz="4" w:space="0" w:color="auto"/>
            </w:tcBorders>
            <w:vAlign w:val="bottom"/>
          </w:tcPr>
          <w:p w14:paraId="48A6E856" w14:textId="1866CE2A"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4</w:t>
            </w:r>
            <w:r w:rsidR="001723B7" w:rsidRPr="00B11DAB">
              <w:rPr>
                <w:rFonts w:ascii="Arial" w:hAnsi="Arial" w:cs="Arial"/>
                <w:color w:val="auto"/>
                <w:sz w:val="16"/>
                <w:szCs w:val="16"/>
              </w:rPr>
              <w:t>,</w:t>
            </w:r>
            <w:r w:rsidRPr="00E70748">
              <w:rPr>
                <w:rFonts w:ascii="Arial" w:hAnsi="Arial" w:cs="Arial"/>
                <w:color w:val="auto"/>
                <w:sz w:val="16"/>
                <w:szCs w:val="16"/>
              </w:rPr>
              <w:t>406</w:t>
            </w:r>
          </w:p>
        </w:tc>
        <w:tc>
          <w:tcPr>
            <w:tcW w:w="1080" w:type="dxa"/>
            <w:tcBorders>
              <w:bottom w:val="single" w:sz="4" w:space="0" w:color="auto"/>
            </w:tcBorders>
            <w:vAlign w:val="bottom"/>
          </w:tcPr>
          <w:p w14:paraId="462BF486" w14:textId="06542229"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4</w:t>
            </w:r>
            <w:r w:rsidR="001723B7" w:rsidRPr="00B11DAB">
              <w:rPr>
                <w:rFonts w:ascii="Arial" w:hAnsi="Arial" w:cs="Arial"/>
                <w:color w:val="auto"/>
                <w:sz w:val="16"/>
                <w:szCs w:val="16"/>
              </w:rPr>
              <w:t>,</w:t>
            </w:r>
            <w:r w:rsidRPr="00E70748">
              <w:rPr>
                <w:rFonts w:ascii="Arial" w:hAnsi="Arial" w:cs="Arial"/>
                <w:color w:val="auto"/>
                <w:sz w:val="16"/>
                <w:szCs w:val="16"/>
              </w:rPr>
              <w:t>006</w:t>
            </w:r>
          </w:p>
        </w:tc>
        <w:tc>
          <w:tcPr>
            <w:tcW w:w="1080" w:type="dxa"/>
            <w:tcBorders>
              <w:bottom w:val="single" w:sz="4" w:space="0" w:color="auto"/>
            </w:tcBorders>
            <w:vAlign w:val="bottom"/>
          </w:tcPr>
          <w:p w14:paraId="1F5084E2" w14:textId="5BBE5673"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6</w:t>
            </w:r>
            <w:r w:rsidR="001723B7" w:rsidRPr="00B11DAB">
              <w:rPr>
                <w:rFonts w:ascii="Arial" w:hAnsi="Arial" w:cs="Arial"/>
                <w:color w:val="auto"/>
                <w:sz w:val="16"/>
                <w:szCs w:val="16"/>
              </w:rPr>
              <w:t>,</w:t>
            </w:r>
            <w:r w:rsidRPr="00E70748">
              <w:rPr>
                <w:rFonts w:ascii="Arial" w:hAnsi="Arial" w:cs="Arial"/>
                <w:color w:val="auto"/>
                <w:sz w:val="16"/>
                <w:szCs w:val="16"/>
              </w:rPr>
              <w:t>484</w:t>
            </w:r>
          </w:p>
        </w:tc>
        <w:tc>
          <w:tcPr>
            <w:tcW w:w="1080" w:type="dxa"/>
            <w:tcBorders>
              <w:bottom w:val="single" w:sz="4" w:space="0" w:color="auto"/>
            </w:tcBorders>
            <w:vAlign w:val="bottom"/>
          </w:tcPr>
          <w:p w14:paraId="6F06A186" w14:textId="0CE641FE"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56</w:t>
            </w:r>
            <w:r w:rsidR="001723B7" w:rsidRPr="00B11DAB">
              <w:rPr>
                <w:rFonts w:ascii="Arial" w:hAnsi="Arial" w:cs="Arial"/>
                <w:color w:val="auto"/>
                <w:sz w:val="16"/>
                <w:szCs w:val="16"/>
              </w:rPr>
              <w:t>,</w:t>
            </w:r>
            <w:r w:rsidRPr="00E70748">
              <w:rPr>
                <w:rFonts w:ascii="Arial" w:hAnsi="Arial" w:cs="Arial"/>
                <w:color w:val="auto"/>
                <w:sz w:val="16"/>
                <w:szCs w:val="16"/>
              </w:rPr>
              <w:t>954</w:t>
            </w:r>
          </w:p>
        </w:tc>
      </w:tr>
      <w:tr w:rsidR="001723B7" w:rsidRPr="00B11DAB" w14:paraId="2DC61733" w14:textId="77777777" w:rsidTr="00461A1B">
        <w:tc>
          <w:tcPr>
            <w:tcW w:w="2981" w:type="dxa"/>
            <w:vAlign w:val="bottom"/>
          </w:tcPr>
          <w:p w14:paraId="096E2451" w14:textId="77777777" w:rsidR="001723B7" w:rsidRPr="00B11DAB" w:rsidRDefault="001723B7" w:rsidP="001723B7">
            <w:pPr>
              <w:ind w:left="445" w:right="-72"/>
              <w:rPr>
                <w:rFonts w:ascii="Arial" w:hAnsi="Arial" w:cs="Arial"/>
                <w:color w:val="auto"/>
                <w:sz w:val="16"/>
                <w:szCs w:val="16"/>
              </w:rPr>
            </w:pPr>
          </w:p>
        </w:tc>
        <w:tc>
          <w:tcPr>
            <w:tcW w:w="1080" w:type="dxa"/>
            <w:tcBorders>
              <w:top w:val="single" w:sz="4" w:space="0" w:color="auto"/>
            </w:tcBorders>
            <w:vAlign w:val="bottom"/>
          </w:tcPr>
          <w:p w14:paraId="6173E25C"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vAlign w:val="bottom"/>
          </w:tcPr>
          <w:p w14:paraId="35BFC055"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vAlign w:val="bottom"/>
          </w:tcPr>
          <w:p w14:paraId="18425FB6"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vAlign w:val="bottom"/>
          </w:tcPr>
          <w:p w14:paraId="455E92FF"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vAlign w:val="bottom"/>
          </w:tcPr>
          <w:p w14:paraId="583A1E39"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vAlign w:val="bottom"/>
          </w:tcPr>
          <w:p w14:paraId="48A64587" w14:textId="77777777" w:rsidR="001723B7" w:rsidRPr="00B11DAB" w:rsidRDefault="001723B7" w:rsidP="001723B7">
            <w:pPr>
              <w:ind w:right="-72"/>
              <w:jc w:val="right"/>
              <w:rPr>
                <w:rFonts w:ascii="Arial" w:hAnsi="Arial" w:cs="Arial"/>
                <w:color w:val="auto"/>
                <w:sz w:val="16"/>
                <w:szCs w:val="16"/>
              </w:rPr>
            </w:pPr>
          </w:p>
        </w:tc>
      </w:tr>
      <w:tr w:rsidR="001723B7" w:rsidRPr="00B11DAB" w14:paraId="60E58714" w14:textId="77777777" w:rsidTr="00461A1B">
        <w:tc>
          <w:tcPr>
            <w:tcW w:w="2981" w:type="dxa"/>
            <w:vAlign w:val="bottom"/>
            <w:hideMark/>
          </w:tcPr>
          <w:p w14:paraId="450566C0" w14:textId="2CBBA81F"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Loss allowance</w:t>
            </w:r>
          </w:p>
        </w:tc>
        <w:tc>
          <w:tcPr>
            <w:tcW w:w="1080" w:type="dxa"/>
            <w:tcBorders>
              <w:left w:val="nil"/>
              <w:bottom w:val="single" w:sz="4" w:space="0" w:color="auto"/>
              <w:right w:val="nil"/>
            </w:tcBorders>
            <w:vAlign w:val="bottom"/>
          </w:tcPr>
          <w:p w14:paraId="7B43B2D5" w14:textId="46E85481"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6F308279" w14:textId="3EA2CFE9"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634</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330A47C8" w14:textId="26BC501C"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393</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2C7085D2" w14:textId="7F2FF8CC"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75</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73CA8BAC" w14:textId="24DA7DAB"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6</w:t>
            </w:r>
            <w:r w:rsidRPr="00B11DAB">
              <w:rPr>
                <w:rFonts w:ascii="Arial" w:hAnsi="Arial" w:cs="Arial"/>
                <w:color w:val="auto"/>
                <w:sz w:val="16"/>
                <w:szCs w:val="16"/>
              </w:rPr>
              <w:t>,</w:t>
            </w:r>
            <w:r w:rsidR="00E70748" w:rsidRPr="00E70748">
              <w:rPr>
                <w:rFonts w:ascii="Arial" w:hAnsi="Arial" w:cs="Arial"/>
                <w:color w:val="auto"/>
                <w:sz w:val="16"/>
                <w:szCs w:val="16"/>
              </w:rPr>
              <w:t>484</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3C5D4324" w14:textId="293FAADE"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7</w:t>
            </w:r>
            <w:r w:rsidRPr="00B11DAB">
              <w:rPr>
                <w:rFonts w:ascii="Arial" w:hAnsi="Arial" w:cs="Arial"/>
                <w:color w:val="auto"/>
                <w:sz w:val="16"/>
                <w:szCs w:val="16"/>
              </w:rPr>
              <w:t>,</w:t>
            </w:r>
            <w:r w:rsidR="00E70748" w:rsidRPr="00E70748">
              <w:rPr>
                <w:rFonts w:ascii="Arial" w:hAnsi="Arial" w:cs="Arial"/>
                <w:color w:val="auto"/>
                <w:sz w:val="16"/>
                <w:szCs w:val="16"/>
              </w:rPr>
              <w:t>586</w:t>
            </w:r>
            <w:r w:rsidRPr="00B11DAB">
              <w:rPr>
                <w:rFonts w:ascii="Arial" w:hAnsi="Arial" w:cs="Arial"/>
                <w:color w:val="auto"/>
                <w:sz w:val="16"/>
                <w:szCs w:val="16"/>
              </w:rPr>
              <w:t>)</w:t>
            </w:r>
          </w:p>
        </w:tc>
      </w:tr>
    </w:tbl>
    <w:p w14:paraId="0ED74FAE" w14:textId="75186CA5" w:rsidR="006D2588" w:rsidRPr="00B11DAB" w:rsidRDefault="006D2588" w:rsidP="00CD4E58">
      <w:pPr>
        <w:ind w:left="1080"/>
        <w:jc w:val="both"/>
        <w:rPr>
          <w:rFonts w:ascii="Arial" w:eastAsia="Arial Unicode MS" w:hAnsi="Arial" w:cs="Arial"/>
          <w:color w:val="auto"/>
          <w:sz w:val="18"/>
          <w:szCs w:val="18"/>
        </w:rPr>
      </w:pPr>
    </w:p>
    <w:p w14:paraId="64CC58D2" w14:textId="277692C5" w:rsidR="00D06850" w:rsidRPr="00B11DAB" w:rsidRDefault="0090764C" w:rsidP="00CD4E58">
      <w:pPr>
        <w:ind w:left="1080"/>
        <w:jc w:val="both"/>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9461" w:type="dxa"/>
        <w:tblInd w:w="99" w:type="dxa"/>
        <w:tblLayout w:type="fixed"/>
        <w:tblLook w:val="04A0" w:firstRow="1" w:lastRow="0" w:firstColumn="1" w:lastColumn="0" w:noHBand="0" w:noVBand="1"/>
      </w:tblPr>
      <w:tblGrid>
        <w:gridCol w:w="2981"/>
        <w:gridCol w:w="1080"/>
        <w:gridCol w:w="1080"/>
        <w:gridCol w:w="1080"/>
        <w:gridCol w:w="1080"/>
        <w:gridCol w:w="1080"/>
        <w:gridCol w:w="1080"/>
      </w:tblGrid>
      <w:tr w:rsidR="007E2909" w:rsidRPr="00B11DAB" w14:paraId="2D7984BE" w14:textId="77777777" w:rsidTr="004A7A48">
        <w:tc>
          <w:tcPr>
            <w:tcW w:w="2981" w:type="dxa"/>
            <w:vAlign w:val="bottom"/>
          </w:tcPr>
          <w:p w14:paraId="33381CDC" w14:textId="77777777" w:rsidR="004F4D0B" w:rsidRPr="00B11DAB" w:rsidRDefault="004F4D0B" w:rsidP="00D921F8">
            <w:pPr>
              <w:ind w:right="-72"/>
              <w:rPr>
                <w:rFonts w:ascii="Arial" w:hAnsi="Arial" w:cs="Arial"/>
                <w:b/>
                <w:bCs/>
                <w:color w:val="auto"/>
                <w:sz w:val="16"/>
                <w:szCs w:val="16"/>
              </w:rPr>
            </w:pPr>
          </w:p>
          <w:p w14:paraId="09DAE31D" w14:textId="77777777" w:rsidR="004F4D0B" w:rsidRPr="00B11DAB" w:rsidRDefault="004F4D0B" w:rsidP="004F4D0B">
            <w:pPr>
              <w:ind w:right="-72"/>
              <w:rPr>
                <w:rFonts w:ascii="Arial" w:hAnsi="Arial" w:cs="Arial"/>
                <w:b/>
                <w:bCs/>
                <w:color w:val="auto"/>
                <w:sz w:val="16"/>
                <w:szCs w:val="16"/>
              </w:rPr>
            </w:pPr>
          </w:p>
        </w:tc>
        <w:tc>
          <w:tcPr>
            <w:tcW w:w="6480" w:type="dxa"/>
            <w:gridSpan w:val="6"/>
            <w:tcBorders>
              <w:left w:val="nil"/>
              <w:bottom w:val="single" w:sz="4" w:space="0" w:color="auto"/>
              <w:right w:val="nil"/>
            </w:tcBorders>
            <w:vAlign w:val="bottom"/>
            <w:hideMark/>
          </w:tcPr>
          <w:p w14:paraId="00CBC7C3" w14:textId="77777777" w:rsidR="004F4D0B" w:rsidRPr="00B11DAB" w:rsidRDefault="004F4D0B" w:rsidP="00D06850">
            <w:pPr>
              <w:rPr>
                <w:rFonts w:ascii="Arial" w:hAnsi="Arial" w:cs="Arial"/>
                <w:b/>
                <w:bCs/>
                <w:color w:val="auto"/>
                <w:sz w:val="16"/>
                <w:szCs w:val="16"/>
              </w:rPr>
            </w:pPr>
          </w:p>
          <w:p w14:paraId="2D479059" w14:textId="3D9463F7" w:rsidR="006D2588" w:rsidRPr="00B11DAB" w:rsidRDefault="006D2588" w:rsidP="0063513D">
            <w:pPr>
              <w:jc w:val="center"/>
              <w:rPr>
                <w:rFonts w:ascii="Arial" w:hAnsi="Arial" w:cs="Arial"/>
                <w:b/>
                <w:bCs/>
                <w:color w:val="auto"/>
                <w:sz w:val="16"/>
                <w:szCs w:val="16"/>
              </w:rPr>
            </w:pPr>
            <w:r w:rsidRPr="00B11DAB">
              <w:rPr>
                <w:rFonts w:ascii="Arial" w:hAnsi="Arial" w:cs="Arial"/>
                <w:b/>
                <w:bCs/>
                <w:color w:val="auto"/>
                <w:sz w:val="16"/>
                <w:szCs w:val="16"/>
              </w:rPr>
              <w:t>Separate financial statements</w:t>
            </w:r>
          </w:p>
        </w:tc>
      </w:tr>
      <w:tr w:rsidR="007E2909" w:rsidRPr="00B11DAB" w14:paraId="259EA84F" w14:textId="77777777" w:rsidTr="004A7A48">
        <w:tc>
          <w:tcPr>
            <w:tcW w:w="2981" w:type="dxa"/>
            <w:vAlign w:val="bottom"/>
          </w:tcPr>
          <w:p w14:paraId="29E641C5" w14:textId="77777777" w:rsidR="006D2588" w:rsidRPr="00B11DAB" w:rsidRDefault="006D2588" w:rsidP="004A7A48">
            <w:pPr>
              <w:ind w:left="445" w:right="-72"/>
              <w:rPr>
                <w:rFonts w:ascii="Arial" w:hAnsi="Arial" w:cs="Arial"/>
                <w:b/>
                <w:bCs/>
                <w:color w:val="auto"/>
                <w:sz w:val="16"/>
                <w:szCs w:val="16"/>
              </w:rPr>
            </w:pPr>
          </w:p>
        </w:tc>
        <w:tc>
          <w:tcPr>
            <w:tcW w:w="1080" w:type="dxa"/>
            <w:tcBorders>
              <w:top w:val="single" w:sz="4" w:space="0" w:color="auto"/>
              <w:left w:val="nil"/>
              <w:bottom w:val="single" w:sz="4" w:space="0" w:color="auto"/>
              <w:right w:val="nil"/>
            </w:tcBorders>
            <w:vAlign w:val="bottom"/>
            <w:hideMark/>
          </w:tcPr>
          <w:p w14:paraId="0175E6C1" w14:textId="77777777" w:rsidR="006D258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Current</w:t>
            </w:r>
          </w:p>
          <w:p w14:paraId="232238D5" w14:textId="77777777" w:rsidR="006D258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vAlign w:val="bottom"/>
            <w:hideMark/>
          </w:tcPr>
          <w:p w14:paraId="142CEF45" w14:textId="77777777" w:rsidR="004A7A4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 xml:space="preserve">Up to </w:t>
            </w:r>
          </w:p>
          <w:p w14:paraId="72EAF820" w14:textId="1D905CD2" w:rsidR="006D2588" w:rsidRPr="00B11DAB" w:rsidRDefault="00E70748" w:rsidP="0063513D">
            <w:pPr>
              <w:ind w:right="-72"/>
              <w:jc w:val="right"/>
              <w:rPr>
                <w:rFonts w:ascii="Arial" w:hAnsi="Arial" w:cs="Arial"/>
                <w:b/>
                <w:bCs/>
                <w:color w:val="auto"/>
                <w:sz w:val="16"/>
                <w:szCs w:val="16"/>
              </w:rPr>
            </w:pPr>
            <w:r w:rsidRPr="00E70748">
              <w:rPr>
                <w:rFonts w:ascii="Arial" w:hAnsi="Arial" w:cs="Arial"/>
                <w:b/>
                <w:bCs/>
                <w:color w:val="auto"/>
                <w:sz w:val="16"/>
                <w:szCs w:val="16"/>
              </w:rPr>
              <w:t>3</w:t>
            </w:r>
            <w:r w:rsidR="006D2588" w:rsidRPr="00B11DAB">
              <w:rPr>
                <w:rFonts w:ascii="Arial" w:hAnsi="Arial" w:cs="Arial"/>
                <w:b/>
                <w:bCs/>
                <w:color w:val="auto"/>
                <w:sz w:val="16"/>
                <w:szCs w:val="16"/>
              </w:rPr>
              <w:t xml:space="preserve"> months</w:t>
            </w:r>
          </w:p>
          <w:p w14:paraId="3B3DEA89" w14:textId="77777777" w:rsidR="006D258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vAlign w:val="bottom"/>
            <w:hideMark/>
          </w:tcPr>
          <w:p w14:paraId="515B5239" w14:textId="38931104" w:rsidR="006D2588" w:rsidRPr="00B11DAB" w:rsidRDefault="00E70748" w:rsidP="0063513D">
            <w:pPr>
              <w:ind w:right="-72"/>
              <w:jc w:val="right"/>
              <w:rPr>
                <w:rFonts w:ascii="Arial" w:hAnsi="Arial" w:cs="Arial"/>
                <w:b/>
                <w:bCs/>
                <w:color w:val="auto"/>
                <w:sz w:val="16"/>
                <w:szCs w:val="16"/>
              </w:rPr>
            </w:pPr>
            <w:r w:rsidRPr="00E70748">
              <w:rPr>
                <w:rFonts w:ascii="Arial" w:hAnsi="Arial" w:cs="Arial"/>
                <w:b/>
                <w:bCs/>
                <w:color w:val="auto"/>
                <w:sz w:val="16"/>
                <w:szCs w:val="16"/>
              </w:rPr>
              <w:t>3</w:t>
            </w:r>
            <w:r w:rsidR="006D2588" w:rsidRPr="00B11DAB">
              <w:rPr>
                <w:rFonts w:ascii="Arial" w:hAnsi="Arial" w:cs="Arial"/>
                <w:b/>
                <w:bCs/>
                <w:color w:val="auto"/>
                <w:sz w:val="16"/>
                <w:szCs w:val="16"/>
              </w:rPr>
              <w:t xml:space="preserve"> - </w:t>
            </w:r>
            <w:r w:rsidRPr="00E70748">
              <w:rPr>
                <w:rFonts w:ascii="Arial" w:hAnsi="Arial" w:cs="Arial"/>
                <w:b/>
                <w:bCs/>
                <w:color w:val="auto"/>
                <w:sz w:val="16"/>
                <w:szCs w:val="16"/>
              </w:rPr>
              <w:t>6</w:t>
            </w:r>
            <w:r w:rsidR="006D2588" w:rsidRPr="00B11DAB">
              <w:rPr>
                <w:rFonts w:ascii="Arial" w:hAnsi="Arial" w:cs="Arial"/>
                <w:b/>
                <w:bCs/>
                <w:color w:val="auto"/>
                <w:sz w:val="16"/>
                <w:szCs w:val="16"/>
              </w:rPr>
              <w:t xml:space="preserve"> months</w:t>
            </w:r>
          </w:p>
          <w:p w14:paraId="376E4759" w14:textId="77777777" w:rsidR="006D258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vAlign w:val="bottom"/>
            <w:hideMark/>
          </w:tcPr>
          <w:p w14:paraId="1CB3F7BA" w14:textId="1840DAE4" w:rsidR="006D2588" w:rsidRPr="00B11DAB" w:rsidRDefault="00E70748" w:rsidP="0063513D">
            <w:pPr>
              <w:ind w:right="-72"/>
              <w:jc w:val="right"/>
              <w:rPr>
                <w:rFonts w:ascii="Arial" w:hAnsi="Arial" w:cs="Arial"/>
                <w:b/>
                <w:bCs/>
                <w:color w:val="auto"/>
                <w:sz w:val="16"/>
                <w:szCs w:val="16"/>
              </w:rPr>
            </w:pPr>
            <w:r w:rsidRPr="00E70748">
              <w:rPr>
                <w:rFonts w:ascii="Arial" w:hAnsi="Arial" w:cs="Arial"/>
                <w:b/>
                <w:bCs/>
                <w:color w:val="auto"/>
                <w:sz w:val="16"/>
                <w:szCs w:val="16"/>
              </w:rPr>
              <w:t>6</w:t>
            </w:r>
            <w:r w:rsidR="006D2588" w:rsidRPr="00B11DAB">
              <w:rPr>
                <w:rFonts w:ascii="Arial" w:hAnsi="Arial" w:cs="Arial"/>
                <w:b/>
                <w:bCs/>
                <w:color w:val="auto"/>
                <w:sz w:val="16"/>
                <w:szCs w:val="16"/>
              </w:rPr>
              <w:t xml:space="preserve"> - </w:t>
            </w:r>
            <w:r w:rsidRPr="00E70748">
              <w:rPr>
                <w:rFonts w:ascii="Arial" w:hAnsi="Arial" w:cs="Arial"/>
                <w:b/>
                <w:bCs/>
                <w:color w:val="auto"/>
                <w:sz w:val="16"/>
                <w:szCs w:val="16"/>
              </w:rPr>
              <w:t>12</w:t>
            </w:r>
            <w:r w:rsidR="006D2588" w:rsidRPr="00B11DAB">
              <w:rPr>
                <w:rFonts w:ascii="Arial" w:hAnsi="Arial" w:cs="Arial"/>
                <w:b/>
                <w:bCs/>
                <w:color w:val="auto"/>
                <w:sz w:val="16"/>
                <w:szCs w:val="16"/>
              </w:rPr>
              <w:t xml:space="preserve"> months Thousand Baht</w:t>
            </w:r>
          </w:p>
        </w:tc>
        <w:tc>
          <w:tcPr>
            <w:tcW w:w="1080" w:type="dxa"/>
            <w:tcBorders>
              <w:top w:val="single" w:sz="4" w:space="0" w:color="auto"/>
              <w:left w:val="nil"/>
              <w:bottom w:val="single" w:sz="4" w:space="0" w:color="auto"/>
              <w:right w:val="nil"/>
            </w:tcBorders>
            <w:hideMark/>
          </w:tcPr>
          <w:p w14:paraId="3F335E9B" w14:textId="77777777" w:rsidR="006D258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 xml:space="preserve">Over </w:t>
            </w:r>
          </w:p>
          <w:p w14:paraId="30C13774" w14:textId="5B7BD0FE" w:rsidR="006D2588" w:rsidRPr="00B11DAB" w:rsidRDefault="00E70748" w:rsidP="0063513D">
            <w:pPr>
              <w:ind w:right="-72"/>
              <w:jc w:val="right"/>
              <w:rPr>
                <w:rFonts w:ascii="Arial" w:hAnsi="Arial" w:cs="Arial"/>
                <w:b/>
                <w:bCs/>
                <w:color w:val="auto"/>
                <w:sz w:val="16"/>
                <w:szCs w:val="16"/>
              </w:rPr>
            </w:pPr>
            <w:r w:rsidRPr="00E70748">
              <w:rPr>
                <w:rFonts w:ascii="Arial" w:hAnsi="Arial" w:cs="Arial"/>
                <w:b/>
                <w:bCs/>
                <w:color w:val="auto"/>
                <w:sz w:val="16"/>
                <w:szCs w:val="16"/>
              </w:rPr>
              <w:t>12</w:t>
            </w:r>
            <w:r w:rsidR="006D2588" w:rsidRPr="00B11DAB">
              <w:rPr>
                <w:rFonts w:ascii="Arial" w:hAnsi="Arial" w:cs="Arial"/>
                <w:b/>
                <w:bCs/>
                <w:color w:val="auto"/>
                <w:sz w:val="16"/>
                <w:szCs w:val="16"/>
              </w:rPr>
              <w:t xml:space="preserve"> months</w:t>
            </w:r>
          </w:p>
          <w:p w14:paraId="7F791A21" w14:textId="77777777" w:rsidR="006D258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c>
          <w:tcPr>
            <w:tcW w:w="1080" w:type="dxa"/>
            <w:tcBorders>
              <w:top w:val="single" w:sz="4" w:space="0" w:color="auto"/>
              <w:left w:val="nil"/>
              <w:bottom w:val="single" w:sz="4" w:space="0" w:color="auto"/>
              <w:right w:val="nil"/>
            </w:tcBorders>
            <w:vAlign w:val="bottom"/>
            <w:hideMark/>
          </w:tcPr>
          <w:p w14:paraId="63EC5EA5" w14:textId="77777777" w:rsidR="006D258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Total</w:t>
            </w:r>
          </w:p>
          <w:p w14:paraId="7DF7C71D" w14:textId="77777777" w:rsidR="006D2588" w:rsidRPr="00B11DAB" w:rsidRDefault="006D2588" w:rsidP="0063513D">
            <w:pPr>
              <w:ind w:right="-72"/>
              <w:jc w:val="right"/>
              <w:rPr>
                <w:rFonts w:ascii="Arial" w:hAnsi="Arial" w:cs="Arial"/>
                <w:b/>
                <w:bCs/>
                <w:color w:val="auto"/>
                <w:sz w:val="16"/>
                <w:szCs w:val="16"/>
              </w:rPr>
            </w:pPr>
            <w:r w:rsidRPr="00B11DAB">
              <w:rPr>
                <w:rFonts w:ascii="Arial" w:hAnsi="Arial" w:cs="Arial"/>
                <w:b/>
                <w:bCs/>
                <w:color w:val="auto"/>
                <w:sz w:val="16"/>
                <w:szCs w:val="16"/>
              </w:rPr>
              <w:t>Thousand Baht</w:t>
            </w:r>
          </w:p>
        </w:tc>
      </w:tr>
      <w:tr w:rsidR="007E2909" w:rsidRPr="00B11DAB" w14:paraId="0ECEF7F5" w14:textId="77777777" w:rsidTr="004A7A48">
        <w:tc>
          <w:tcPr>
            <w:tcW w:w="2981" w:type="dxa"/>
            <w:vAlign w:val="bottom"/>
          </w:tcPr>
          <w:p w14:paraId="52ABB371" w14:textId="77777777" w:rsidR="006D2588" w:rsidRPr="00B11DAB" w:rsidRDefault="006D2588" w:rsidP="004A7A48">
            <w:pPr>
              <w:ind w:left="445" w:right="-72"/>
              <w:rPr>
                <w:rFonts w:ascii="Arial" w:hAnsi="Arial" w:cs="Arial"/>
                <w:color w:val="auto"/>
                <w:sz w:val="16"/>
                <w:szCs w:val="16"/>
              </w:rPr>
            </w:pPr>
          </w:p>
        </w:tc>
        <w:tc>
          <w:tcPr>
            <w:tcW w:w="1080" w:type="dxa"/>
            <w:tcBorders>
              <w:top w:val="single" w:sz="4" w:space="0" w:color="auto"/>
              <w:left w:val="nil"/>
              <w:right w:val="nil"/>
            </w:tcBorders>
            <w:vAlign w:val="bottom"/>
          </w:tcPr>
          <w:p w14:paraId="200FE09A" w14:textId="77777777" w:rsidR="006D2588" w:rsidRPr="00B11DAB" w:rsidRDefault="006D2588" w:rsidP="0063513D">
            <w:pPr>
              <w:ind w:right="-72"/>
              <w:rPr>
                <w:rFonts w:ascii="Arial" w:hAnsi="Arial" w:cs="Arial"/>
                <w:color w:val="auto"/>
                <w:sz w:val="16"/>
                <w:szCs w:val="16"/>
              </w:rPr>
            </w:pPr>
          </w:p>
        </w:tc>
        <w:tc>
          <w:tcPr>
            <w:tcW w:w="1080" w:type="dxa"/>
            <w:tcBorders>
              <w:top w:val="single" w:sz="4" w:space="0" w:color="auto"/>
              <w:left w:val="nil"/>
              <w:right w:val="nil"/>
            </w:tcBorders>
            <w:vAlign w:val="bottom"/>
          </w:tcPr>
          <w:p w14:paraId="1C2832AA" w14:textId="77777777" w:rsidR="006D2588" w:rsidRPr="00B11DAB" w:rsidRDefault="006D2588" w:rsidP="0063513D">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4D2C5882" w14:textId="77777777" w:rsidR="006D2588" w:rsidRPr="00B11DAB" w:rsidRDefault="006D2588" w:rsidP="0063513D">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394C4845" w14:textId="77777777" w:rsidR="006D2588" w:rsidRPr="00B11DAB" w:rsidRDefault="006D2588" w:rsidP="0063513D">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3E7D5F20" w14:textId="77777777" w:rsidR="006D2588" w:rsidRPr="00B11DAB" w:rsidRDefault="006D2588" w:rsidP="0063513D">
            <w:pPr>
              <w:ind w:right="-72"/>
              <w:jc w:val="right"/>
              <w:rPr>
                <w:rFonts w:ascii="Arial" w:hAnsi="Arial" w:cs="Arial"/>
                <w:color w:val="auto"/>
                <w:sz w:val="16"/>
                <w:szCs w:val="16"/>
              </w:rPr>
            </w:pPr>
          </w:p>
        </w:tc>
        <w:tc>
          <w:tcPr>
            <w:tcW w:w="1080" w:type="dxa"/>
            <w:tcBorders>
              <w:top w:val="single" w:sz="4" w:space="0" w:color="auto"/>
              <w:left w:val="nil"/>
              <w:right w:val="nil"/>
            </w:tcBorders>
          </w:tcPr>
          <w:p w14:paraId="6AB72337" w14:textId="77777777" w:rsidR="006D2588" w:rsidRPr="00B11DAB" w:rsidRDefault="006D2588" w:rsidP="0063513D">
            <w:pPr>
              <w:ind w:right="-72"/>
              <w:jc w:val="right"/>
              <w:rPr>
                <w:rFonts w:ascii="Arial" w:hAnsi="Arial" w:cs="Arial"/>
                <w:color w:val="auto"/>
                <w:sz w:val="16"/>
                <w:szCs w:val="16"/>
              </w:rPr>
            </w:pPr>
          </w:p>
        </w:tc>
      </w:tr>
      <w:tr w:rsidR="007E2909" w:rsidRPr="00B11DAB" w14:paraId="50D6D580" w14:textId="77777777" w:rsidTr="004A7A48">
        <w:tc>
          <w:tcPr>
            <w:tcW w:w="2981" w:type="dxa"/>
            <w:vAlign w:val="bottom"/>
          </w:tcPr>
          <w:p w14:paraId="350B38F6" w14:textId="1CABFFC0" w:rsidR="006D2588" w:rsidRPr="00B11DAB" w:rsidRDefault="007B18F2" w:rsidP="004A7A48">
            <w:pPr>
              <w:ind w:left="445" w:right="-72"/>
              <w:rPr>
                <w:rFonts w:ascii="Arial" w:hAnsi="Arial" w:cs="Arial"/>
                <w:color w:val="auto"/>
                <w:sz w:val="16"/>
                <w:szCs w:val="16"/>
              </w:rPr>
            </w:pPr>
            <w:r w:rsidRPr="00B11DAB">
              <w:rPr>
                <w:rFonts w:ascii="Arial" w:hAnsi="Arial" w:cs="Arial"/>
                <w:b/>
                <w:bCs/>
                <w:color w:val="auto"/>
                <w:sz w:val="16"/>
                <w:szCs w:val="16"/>
              </w:rPr>
              <w:t xml:space="preserve">At </w:t>
            </w:r>
            <w:r w:rsidR="00E70748" w:rsidRPr="00E70748">
              <w:rPr>
                <w:rFonts w:ascii="Arial" w:hAnsi="Arial" w:cs="Arial"/>
                <w:b/>
                <w:bCs/>
                <w:color w:val="auto"/>
                <w:sz w:val="16"/>
                <w:szCs w:val="16"/>
              </w:rPr>
              <w:t>31</w:t>
            </w:r>
            <w:r w:rsidR="006D2588" w:rsidRPr="00B11DAB">
              <w:rPr>
                <w:rFonts w:ascii="Arial" w:hAnsi="Arial" w:cs="Arial"/>
                <w:b/>
                <w:bCs/>
                <w:color w:val="auto"/>
                <w:sz w:val="16"/>
                <w:szCs w:val="16"/>
              </w:rPr>
              <w:t xml:space="preserve"> December </w:t>
            </w:r>
            <w:r w:rsidR="00E70748" w:rsidRPr="00E70748">
              <w:rPr>
                <w:rFonts w:ascii="Arial" w:hAnsi="Arial" w:cs="Arial"/>
                <w:b/>
                <w:bCs/>
                <w:color w:val="auto"/>
                <w:sz w:val="16"/>
                <w:szCs w:val="16"/>
              </w:rPr>
              <w:t>2025</w:t>
            </w:r>
          </w:p>
        </w:tc>
        <w:tc>
          <w:tcPr>
            <w:tcW w:w="1080" w:type="dxa"/>
            <w:tcBorders>
              <w:left w:val="nil"/>
              <w:right w:val="nil"/>
            </w:tcBorders>
            <w:vAlign w:val="bottom"/>
          </w:tcPr>
          <w:p w14:paraId="0A950FBC" w14:textId="77777777" w:rsidR="006D2588" w:rsidRPr="00B11DAB" w:rsidRDefault="006D2588" w:rsidP="0063513D">
            <w:pPr>
              <w:ind w:right="-72"/>
              <w:rPr>
                <w:rFonts w:ascii="Arial" w:hAnsi="Arial" w:cs="Arial"/>
                <w:color w:val="auto"/>
                <w:sz w:val="16"/>
                <w:szCs w:val="16"/>
              </w:rPr>
            </w:pPr>
          </w:p>
        </w:tc>
        <w:tc>
          <w:tcPr>
            <w:tcW w:w="1080" w:type="dxa"/>
            <w:tcBorders>
              <w:left w:val="nil"/>
              <w:right w:val="nil"/>
            </w:tcBorders>
            <w:vAlign w:val="bottom"/>
          </w:tcPr>
          <w:p w14:paraId="13895506" w14:textId="77777777" w:rsidR="006D2588" w:rsidRPr="00B11DAB" w:rsidRDefault="006D2588" w:rsidP="0063513D">
            <w:pPr>
              <w:ind w:right="-72"/>
              <w:jc w:val="right"/>
              <w:rPr>
                <w:rFonts w:ascii="Arial" w:hAnsi="Arial" w:cs="Arial"/>
                <w:color w:val="auto"/>
                <w:sz w:val="16"/>
                <w:szCs w:val="16"/>
              </w:rPr>
            </w:pPr>
          </w:p>
        </w:tc>
        <w:tc>
          <w:tcPr>
            <w:tcW w:w="1080" w:type="dxa"/>
            <w:tcBorders>
              <w:left w:val="nil"/>
              <w:right w:val="nil"/>
            </w:tcBorders>
            <w:vAlign w:val="bottom"/>
          </w:tcPr>
          <w:p w14:paraId="168F83B9" w14:textId="77777777" w:rsidR="006D2588" w:rsidRPr="00B11DAB" w:rsidRDefault="006D2588" w:rsidP="0063513D">
            <w:pPr>
              <w:ind w:right="-72"/>
              <w:jc w:val="right"/>
              <w:rPr>
                <w:rFonts w:ascii="Arial" w:hAnsi="Arial" w:cs="Arial"/>
                <w:color w:val="auto"/>
                <w:sz w:val="16"/>
                <w:szCs w:val="16"/>
              </w:rPr>
            </w:pPr>
          </w:p>
        </w:tc>
        <w:tc>
          <w:tcPr>
            <w:tcW w:w="1080" w:type="dxa"/>
            <w:tcBorders>
              <w:left w:val="nil"/>
              <w:right w:val="nil"/>
            </w:tcBorders>
            <w:vAlign w:val="bottom"/>
          </w:tcPr>
          <w:p w14:paraId="1ABD210F" w14:textId="77777777" w:rsidR="006D2588" w:rsidRPr="00B11DAB" w:rsidRDefault="006D2588" w:rsidP="0063513D">
            <w:pPr>
              <w:ind w:right="-72"/>
              <w:jc w:val="right"/>
              <w:rPr>
                <w:rFonts w:ascii="Arial" w:hAnsi="Arial" w:cs="Arial"/>
                <w:color w:val="auto"/>
                <w:sz w:val="16"/>
                <w:szCs w:val="16"/>
              </w:rPr>
            </w:pPr>
          </w:p>
        </w:tc>
        <w:tc>
          <w:tcPr>
            <w:tcW w:w="1080" w:type="dxa"/>
            <w:tcBorders>
              <w:left w:val="nil"/>
              <w:right w:val="nil"/>
            </w:tcBorders>
            <w:vAlign w:val="bottom"/>
          </w:tcPr>
          <w:p w14:paraId="64A9EF8C" w14:textId="77777777" w:rsidR="006D2588" w:rsidRPr="00B11DAB" w:rsidRDefault="006D2588" w:rsidP="0063513D">
            <w:pPr>
              <w:ind w:right="-72"/>
              <w:jc w:val="right"/>
              <w:rPr>
                <w:rFonts w:ascii="Arial" w:hAnsi="Arial" w:cs="Arial"/>
                <w:color w:val="auto"/>
                <w:sz w:val="16"/>
                <w:szCs w:val="16"/>
              </w:rPr>
            </w:pPr>
          </w:p>
        </w:tc>
        <w:tc>
          <w:tcPr>
            <w:tcW w:w="1080" w:type="dxa"/>
            <w:tcBorders>
              <w:left w:val="nil"/>
              <w:right w:val="nil"/>
            </w:tcBorders>
          </w:tcPr>
          <w:p w14:paraId="6657C96A" w14:textId="77777777" w:rsidR="006D2588" w:rsidRPr="00B11DAB" w:rsidRDefault="006D2588" w:rsidP="0063513D">
            <w:pPr>
              <w:ind w:right="-72"/>
              <w:jc w:val="right"/>
              <w:rPr>
                <w:rFonts w:ascii="Arial" w:hAnsi="Arial" w:cs="Arial"/>
                <w:color w:val="auto"/>
                <w:sz w:val="16"/>
                <w:szCs w:val="16"/>
              </w:rPr>
            </w:pPr>
          </w:p>
        </w:tc>
      </w:tr>
      <w:tr w:rsidR="007E2909" w:rsidRPr="00B11DAB" w14:paraId="10CBF87B" w14:textId="77777777" w:rsidTr="004A7A48">
        <w:tc>
          <w:tcPr>
            <w:tcW w:w="2981" w:type="dxa"/>
            <w:vAlign w:val="bottom"/>
            <w:hideMark/>
          </w:tcPr>
          <w:p w14:paraId="5CC98237" w14:textId="77777777" w:rsidR="006D2588" w:rsidRPr="00B11DAB" w:rsidRDefault="006D2588" w:rsidP="004A7A48">
            <w:pPr>
              <w:ind w:left="445" w:right="-72"/>
              <w:rPr>
                <w:rFonts w:ascii="Arial" w:hAnsi="Arial" w:cs="Arial"/>
                <w:color w:val="auto"/>
                <w:sz w:val="16"/>
                <w:szCs w:val="16"/>
              </w:rPr>
            </w:pPr>
            <w:r w:rsidRPr="00B11DAB">
              <w:rPr>
                <w:rFonts w:ascii="Arial" w:hAnsi="Arial" w:cs="Arial"/>
                <w:color w:val="auto"/>
                <w:sz w:val="16"/>
                <w:szCs w:val="16"/>
              </w:rPr>
              <w:t>Gross carrying amount</w:t>
            </w:r>
          </w:p>
        </w:tc>
        <w:tc>
          <w:tcPr>
            <w:tcW w:w="1080" w:type="dxa"/>
            <w:vAlign w:val="bottom"/>
          </w:tcPr>
          <w:p w14:paraId="39955558" w14:textId="77777777" w:rsidR="006D2588" w:rsidRPr="00B11DAB" w:rsidRDefault="006D2588" w:rsidP="0063513D">
            <w:pPr>
              <w:ind w:right="-72"/>
              <w:jc w:val="right"/>
              <w:rPr>
                <w:rFonts w:ascii="Arial" w:hAnsi="Arial" w:cs="Arial"/>
                <w:color w:val="auto"/>
                <w:sz w:val="16"/>
                <w:szCs w:val="16"/>
              </w:rPr>
            </w:pPr>
          </w:p>
        </w:tc>
        <w:tc>
          <w:tcPr>
            <w:tcW w:w="1080" w:type="dxa"/>
            <w:vAlign w:val="bottom"/>
          </w:tcPr>
          <w:p w14:paraId="30F7D0E2" w14:textId="77777777" w:rsidR="006D2588" w:rsidRPr="00B11DAB" w:rsidRDefault="006D2588" w:rsidP="0063513D">
            <w:pPr>
              <w:ind w:right="-72"/>
              <w:jc w:val="right"/>
              <w:rPr>
                <w:rFonts w:ascii="Arial" w:hAnsi="Arial" w:cs="Arial"/>
                <w:color w:val="auto"/>
                <w:sz w:val="16"/>
                <w:szCs w:val="16"/>
              </w:rPr>
            </w:pPr>
          </w:p>
        </w:tc>
        <w:tc>
          <w:tcPr>
            <w:tcW w:w="1080" w:type="dxa"/>
            <w:vAlign w:val="bottom"/>
          </w:tcPr>
          <w:p w14:paraId="2E15459F" w14:textId="77777777" w:rsidR="006D2588" w:rsidRPr="00B11DAB" w:rsidRDefault="006D2588" w:rsidP="0063513D">
            <w:pPr>
              <w:ind w:right="-72"/>
              <w:jc w:val="right"/>
              <w:rPr>
                <w:rFonts w:ascii="Arial" w:hAnsi="Arial" w:cs="Arial"/>
                <w:color w:val="auto"/>
                <w:sz w:val="16"/>
                <w:szCs w:val="16"/>
              </w:rPr>
            </w:pPr>
          </w:p>
        </w:tc>
        <w:tc>
          <w:tcPr>
            <w:tcW w:w="1080" w:type="dxa"/>
            <w:vAlign w:val="bottom"/>
          </w:tcPr>
          <w:p w14:paraId="011C9E3C" w14:textId="77777777" w:rsidR="006D2588" w:rsidRPr="00B11DAB" w:rsidRDefault="006D2588" w:rsidP="0063513D">
            <w:pPr>
              <w:ind w:right="-72"/>
              <w:jc w:val="right"/>
              <w:rPr>
                <w:rFonts w:ascii="Arial" w:hAnsi="Arial" w:cs="Arial"/>
                <w:color w:val="auto"/>
                <w:sz w:val="16"/>
                <w:szCs w:val="16"/>
              </w:rPr>
            </w:pPr>
          </w:p>
        </w:tc>
        <w:tc>
          <w:tcPr>
            <w:tcW w:w="1080" w:type="dxa"/>
            <w:vAlign w:val="bottom"/>
          </w:tcPr>
          <w:p w14:paraId="41EF237C" w14:textId="77777777" w:rsidR="006D2588" w:rsidRPr="00B11DAB" w:rsidRDefault="006D2588" w:rsidP="0063513D">
            <w:pPr>
              <w:ind w:right="-72"/>
              <w:jc w:val="right"/>
              <w:rPr>
                <w:rFonts w:ascii="Arial" w:hAnsi="Arial" w:cs="Arial"/>
                <w:color w:val="auto"/>
                <w:sz w:val="16"/>
                <w:szCs w:val="16"/>
              </w:rPr>
            </w:pPr>
          </w:p>
        </w:tc>
        <w:tc>
          <w:tcPr>
            <w:tcW w:w="1080" w:type="dxa"/>
            <w:vAlign w:val="bottom"/>
          </w:tcPr>
          <w:p w14:paraId="0E313507" w14:textId="77777777" w:rsidR="006D2588" w:rsidRPr="00B11DAB" w:rsidRDefault="006D2588" w:rsidP="0063513D">
            <w:pPr>
              <w:ind w:right="-72"/>
              <w:jc w:val="right"/>
              <w:rPr>
                <w:rFonts w:ascii="Arial" w:hAnsi="Arial" w:cs="Arial"/>
                <w:color w:val="auto"/>
                <w:sz w:val="16"/>
                <w:szCs w:val="16"/>
              </w:rPr>
            </w:pPr>
          </w:p>
        </w:tc>
      </w:tr>
      <w:tr w:rsidR="001723B7" w:rsidRPr="00B11DAB" w14:paraId="03F88E87" w14:textId="77777777" w:rsidTr="004A7A48">
        <w:tc>
          <w:tcPr>
            <w:tcW w:w="2981" w:type="dxa"/>
            <w:vAlign w:val="bottom"/>
            <w:hideMark/>
          </w:tcPr>
          <w:p w14:paraId="7C083D3A" w14:textId="77777777"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 xml:space="preserve">   -  trade receivables</w:t>
            </w:r>
          </w:p>
        </w:tc>
        <w:tc>
          <w:tcPr>
            <w:tcW w:w="1080" w:type="dxa"/>
            <w:tcBorders>
              <w:bottom w:val="single" w:sz="4" w:space="0" w:color="auto"/>
            </w:tcBorders>
          </w:tcPr>
          <w:p w14:paraId="6321E343" w14:textId="7396A391"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bottom w:val="single" w:sz="4" w:space="0" w:color="auto"/>
            </w:tcBorders>
          </w:tcPr>
          <w:p w14:paraId="261871A9" w14:textId="750DDB66"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bottom w:val="single" w:sz="4" w:space="0" w:color="auto"/>
            </w:tcBorders>
          </w:tcPr>
          <w:p w14:paraId="12CD1E97" w14:textId="2FA6BD49"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bottom w:val="single" w:sz="4" w:space="0" w:color="auto"/>
            </w:tcBorders>
          </w:tcPr>
          <w:p w14:paraId="621B3130" w14:textId="2AB85C48"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bottom w:val="single" w:sz="4" w:space="0" w:color="auto"/>
            </w:tcBorders>
          </w:tcPr>
          <w:p w14:paraId="483AF054" w14:textId="1B261146"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1</w:t>
            </w:r>
            <w:r w:rsidR="001723B7" w:rsidRPr="00B11DAB">
              <w:rPr>
                <w:rFonts w:ascii="Arial" w:hAnsi="Arial" w:cs="Arial"/>
                <w:color w:val="auto"/>
                <w:sz w:val="16"/>
                <w:szCs w:val="16"/>
              </w:rPr>
              <w:t>,</w:t>
            </w:r>
            <w:r w:rsidRPr="00E70748">
              <w:rPr>
                <w:rFonts w:ascii="Arial" w:hAnsi="Arial" w:cs="Arial"/>
                <w:color w:val="auto"/>
                <w:sz w:val="16"/>
                <w:szCs w:val="16"/>
              </w:rPr>
              <w:t>401</w:t>
            </w:r>
          </w:p>
        </w:tc>
        <w:tc>
          <w:tcPr>
            <w:tcW w:w="1080" w:type="dxa"/>
            <w:tcBorders>
              <w:bottom w:val="single" w:sz="4" w:space="0" w:color="auto"/>
            </w:tcBorders>
          </w:tcPr>
          <w:p w14:paraId="1822A3F4" w14:textId="02C9C9CE"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1</w:t>
            </w:r>
            <w:r w:rsidR="001723B7" w:rsidRPr="00B11DAB">
              <w:rPr>
                <w:rFonts w:ascii="Arial" w:hAnsi="Arial" w:cs="Arial"/>
                <w:color w:val="auto"/>
                <w:sz w:val="16"/>
                <w:szCs w:val="16"/>
              </w:rPr>
              <w:t>,</w:t>
            </w:r>
            <w:r w:rsidRPr="00E70748">
              <w:rPr>
                <w:rFonts w:ascii="Arial" w:hAnsi="Arial" w:cs="Arial"/>
                <w:color w:val="auto"/>
                <w:sz w:val="16"/>
                <w:szCs w:val="16"/>
              </w:rPr>
              <w:t>401</w:t>
            </w:r>
          </w:p>
        </w:tc>
      </w:tr>
      <w:tr w:rsidR="001723B7" w:rsidRPr="00B11DAB" w14:paraId="3AC9F3AE" w14:textId="77777777" w:rsidTr="004A7A48">
        <w:trPr>
          <w:trHeight w:val="70"/>
        </w:trPr>
        <w:tc>
          <w:tcPr>
            <w:tcW w:w="2981" w:type="dxa"/>
            <w:vAlign w:val="bottom"/>
          </w:tcPr>
          <w:p w14:paraId="630A164D" w14:textId="77777777" w:rsidR="001723B7" w:rsidRPr="00B11DAB" w:rsidRDefault="001723B7" w:rsidP="001723B7">
            <w:pPr>
              <w:ind w:left="445" w:right="-72"/>
              <w:rPr>
                <w:rFonts w:ascii="Arial" w:hAnsi="Arial" w:cs="Arial"/>
                <w:color w:val="auto"/>
                <w:sz w:val="16"/>
                <w:szCs w:val="16"/>
              </w:rPr>
            </w:pPr>
          </w:p>
        </w:tc>
        <w:tc>
          <w:tcPr>
            <w:tcW w:w="1080" w:type="dxa"/>
            <w:tcBorders>
              <w:top w:val="single" w:sz="4" w:space="0" w:color="auto"/>
            </w:tcBorders>
          </w:tcPr>
          <w:p w14:paraId="1506706D"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3313C104"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17E091DE"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1D48BC34"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0A68E678"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755E3952" w14:textId="77777777" w:rsidR="001723B7" w:rsidRPr="00B11DAB" w:rsidRDefault="001723B7" w:rsidP="001723B7">
            <w:pPr>
              <w:ind w:right="-72"/>
              <w:jc w:val="right"/>
              <w:rPr>
                <w:rFonts w:ascii="Arial" w:hAnsi="Arial" w:cs="Arial"/>
                <w:color w:val="auto"/>
                <w:sz w:val="16"/>
                <w:szCs w:val="16"/>
              </w:rPr>
            </w:pPr>
          </w:p>
        </w:tc>
      </w:tr>
      <w:tr w:rsidR="001723B7" w:rsidRPr="00B11DAB" w14:paraId="43541A33" w14:textId="77777777" w:rsidTr="004A7A48">
        <w:tc>
          <w:tcPr>
            <w:tcW w:w="2981" w:type="dxa"/>
            <w:vAlign w:val="bottom"/>
            <w:hideMark/>
          </w:tcPr>
          <w:p w14:paraId="3DB62175" w14:textId="77777777"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Loss allowance</w:t>
            </w:r>
          </w:p>
        </w:tc>
        <w:tc>
          <w:tcPr>
            <w:tcW w:w="1080" w:type="dxa"/>
            <w:tcBorders>
              <w:left w:val="nil"/>
              <w:bottom w:val="single" w:sz="4" w:space="0" w:color="auto"/>
              <w:right w:val="nil"/>
            </w:tcBorders>
            <w:vAlign w:val="bottom"/>
          </w:tcPr>
          <w:p w14:paraId="0F2E50BC" w14:textId="32EADE05"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7EDBFDDB" w14:textId="77544306"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58A6B849" w14:textId="769C3BE1"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0EF8C0EF" w14:textId="62B22CEF"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780E4053" w14:textId="117E1479"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1</w:t>
            </w:r>
            <w:r w:rsidRPr="00B11DAB">
              <w:rPr>
                <w:rFonts w:ascii="Arial" w:hAnsi="Arial" w:cs="Arial"/>
                <w:color w:val="auto"/>
                <w:sz w:val="16"/>
                <w:szCs w:val="16"/>
              </w:rPr>
              <w:t>,</w:t>
            </w:r>
            <w:r w:rsidR="00E70748" w:rsidRPr="00E70748">
              <w:rPr>
                <w:rFonts w:ascii="Arial" w:hAnsi="Arial" w:cs="Arial"/>
                <w:color w:val="auto"/>
                <w:sz w:val="16"/>
                <w:szCs w:val="16"/>
              </w:rPr>
              <w:t>401</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55C6B67F" w14:textId="489627A1"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1</w:t>
            </w:r>
            <w:r w:rsidRPr="00B11DAB">
              <w:rPr>
                <w:rFonts w:ascii="Arial" w:hAnsi="Arial" w:cs="Arial"/>
                <w:color w:val="auto"/>
                <w:sz w:val="16"/>
                <w:szCs w:val="16"/>
              </w:rPr>
              <w:t>,</w:t>
            </w:r>
            <w:r w:rsidR="00E70748" w:rsidRPr="00E70748">
              <w:rPr>
                <w:rFonts w:ascii="Arial" w:hAnsi="Arial" w:cs="Arial"/>
                <w:color w:val="auto"/>
                <w:sz w:val="16"/>
                <w:szCs w:val="16"/>
              </w:rPr>
              <w:t>401</w:t>
            </w:r>
            <w:r w:rsidRPr="00B11DAB">
              <w:rPr>
                <w:rFonts w:ascii="Arial" w:hAnsi="Arial" w:cs="Arial"/>
                <w:color w:val="auto"/>
                <w:sz w:val="16"/>
                <w:szCs w:val="16"/>
              </w:rPr>
              <w:t>)</w:t>
            </w:r>
          </w:p>
        </w:tc>
      </w:tr>
      <w:tr w:rsidR="001723B7" w:rsidRPr="00B11DAB" w14:paraId="3C122E2B" w14:textId="77777777" w:rsidTr="004A7A48">
        <w:tc>
          <w:tcPr>
            <w:tcW w:w="2981" w:type="dxa"/>
            <w:vAlign w:val="bottom"/>
          </w:tcPr>
          <w:p w14:paraId="0C7DFE3B" w14:textId="77777777" w:rsidR="001723B7" w:rsidRPr="00B11DAB" w:rsidRDefault="001723B7" w:rsidP="001723B7">
            <w:pPr>
              <w:ind w:left="445" w:right="-72"/>
              <w:rPr>
                <w:rFonts w:ascii="Arial" w:hAnsi="Arial" w:cs="Arial"/>
                <w:color w:val="auto"/>
                <w:sz w:val="16"/>
                <w:szCs w:val="16"/>
              </w:rPr>
            </w:pPr>
          </w:p>
        </w:tc>
        <w:tc>
          <w:tcPr>
            <w:tcW w:w="1080" w:type="dxa"/>
            <w:tcBorders>
              <w:top w:val="single" w:sz="4" w:space="0" w:color="auto"/>
              <w:left w:val="nil"/>
              <w:right w:val="nil"/>
            </w:tcBorders>
            <w:vAlign w:val="bottom"/>
          </w:tcPr>
          <w:p w14:paraId="588EDFE5" w14:textId="77777777" w:rsidR="001723B7" w:rsidRPr="00B11DAB" w:rsidRDefault="001723B7" w:rsidP="001723B7">
            <w:pPr>
              <w:ind w:right="-72"/>
              <w:rPr>
                <w:rFonts w:ascii="Arial" w:hAnsi="Arial" w:cs="Arial"/>
                <w:color w:val="auto"/>
                <w:sz w:val="16"/>
                <w:szCs w:val="16"/>
              </w:rPr>
            </w:pPr>
          </w:p>
        </w:tc>
        <w:tc>
          <w:tcPr>
            <w:tcW w:w="1080" w:type="dxa"/>
            <w:tcBorders>
              <w:top w:val="single" w:sz="4" w:space="0" w:color="auto"/>
              <w:left w:val="nil"/>
              <w:right w:val="nil"/>
            </w:tcBorders>
            <w:vAlign w:val="bottom"/>
          </w:tcPr>
          <w:p w14:paraId="7C303273"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600C52F2"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53D700C7"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left w:val="nil"/>
              <w:right w:val="nil"/>
            </w:tcBorders>
            <w:vAlign w:val="bottom"/>
          </w:tcPr>
          <w:p w14:paraId="7A45BD96"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left w:val="nil"/>
              <w:right w:val="nil"/>
            </w:tcBorders>
          </w:tcPr>
          <w:p w14:paraId="608727E4" w14:textId="77777777" w:rsidR="001723B7" w:rsidRPr="00B11DAB" w:rsidRDefault="001723B7" w:rsidP="001723B7">
            <w:pPr>
              <w:ind w:right="-72"/>
              <w:jc w:val="right"/>
              <w:rPr>
                <w:rFonts w:ascii="Arial" w:hAnsi="Arial" w:cs="Arial"/>
                <w:color w:val="auto"/>
                <w:sz w:val="16"/>
                <w:szCs w:val="16"/>
              </w:rPr>
            </w:pPr>
          </w:p>
        </w:tc>
      </w:tr>
      <w:tr w:rsidR="001723B7" w:rsidRPr="00B11DAB" w14:paraId="6DE6F2E1" w14:textId="77777777" w:rsidTr="004A7A48">
        <w:trPr>
          <w:trHeight w:val="207"/>
        </w:trPr>
        <w:tc>
          <w:tcPr>
            <w:tcW w:w="2981" w:type="dxa"/>
            <w:vAlign w:val="bottom"/>
          </w:tcPr>
          <w:p w14:paraId="20820762" w14:textId="67E64714" w:rsidR="001723B7" w:rsidRPr="00B11DAB" w:rsidRDefault="001723B7" w:rsidP="001723B7">
            <w:pPr>
              <w:ind w:left="445" w:right="-72"/>
              <w:rPr>
                <w:rFonts w:ascii="Arial" w:hAnsi="Arial" w:cs="Arial"/>
                <w:color w:val="auto"/>
                <w:sz w:val="16"/>
                <w:szCs w:val="16"/>
              </w:rPr>
            </w:pPr>
            <w:r w:rsidRPr="00B11DAB">
              <w:rPr>
                <w:rFonts w:ascii="Arial" w:hAnsi="Arial" w:cs="Arial"/>
                <w:b/>
                <w:bCs/>
                <w:color w:val="auto"/>
                <w:sz w:val="16"/>
                <w:szCs w:val="16"/>
              </w:rPr>
              <w:t xml:space="preserve">At </w:t>
            </w:r>
            <w:r w:rsidR="00E70748" w:rsidRPr="00E70748">
              <w:rPr>
                <w:rFonts w:ascii="Arial" w:hAnsi="Arial" w:cs="Arial"/>
                <w:b/>
                <w:bCs/>
                <w:color w:val="auto"/>
                <w:sz w:val="16"/>
                <w:szCs w:val="16"/>
              </w:rPr>
              <w:t>31</w:t>
            </w:r>
            <w:r w:rsidRPr="00B11DAB">
              <w:rPr>
                <w:rFonts w:ascii="Arial" w:hAnsi="Arial" w:cs="Arial"/>
                <w:b/>
                <w:bCs/>
                <w:color w:val="auto"/>
                <w:sz w:val="16"/>
                <w:szCs w:val="16"/>
              </w:rPr>
              <w:t xml:space="preserve"> December </w:t>
            </w:r>
            <w:r w:rsidR="00E70748" w:rsidRPr="00E70748">
              <w:rPr>
                <w:rFonts w:ascii="Arial" w:hAnsi="Arial" w:cs="Arial"/>
                <w:b/>
                <w:bCs/>
                <w:color w:val="auto"/>
                <w:sz w:val="16"/>
                <w:szCs w:val="16"/>
              </w:rPr>
              <w:t>2024</w:t>
            </w:r>
          </w:p>
        </w:tc>
        <w:tc>
          <w:tcPr>
            <w:tcW w:w="1080" w:type="dxa"/>
            <w:tcBorders>
              <w:left w:val="nil"/>
              <w:right w:val="nil"/>
            </w:tcBorders>
            <w:vAlign w:val="bottom"/>
          </w:tcPr>
          <w:p w14:paraId="3761F353" w14:textId="77777777" w:rsidR="001723B7" w:rsidRPr="00B11DAB" w:rsidRDefault="001723B7" w:rsidP="001723B7">
            <w:pPr>
              <w:ind w:right="-72"/>
              <w:rPr>
                <w:rFonts w:ascii="Arial" w:hAnsi="Arial" w:cs="Arial"/>
                <w:color w:val="auto"/>
                <w:sz w:val="16"/>
                <w:szCs w:val="16"/>
              </w:rPr>
            </w:pPr>
          </w:p>
        </w:tc>
        <w:tc>
          <w:tcPr>
            <w:tcW w:w="1080" w:type="dxa"/>
            <w:tcBorders>
              <w:left w:val="nil"/>
              <w:right w:val="nil"/>
            </w:tcBorders>
            <w:vAlign w:val="bottom"/>
          </w:tcPr>
          <w:p w14:paraId="43C07DE2" w14:textId="77777777" w:rsidR="001723B7" w:rsidRPr="00B11DAB" w:rsidRDefault="001723B7" w:rsidP="001723B7">
            <w:pPr>
              <w:ind w:right="-72"/>
              <w:jc w:val="right"/>
              <w:rPr>
                <w:rFonts w:ascii="Arial" w:hAnsi="Arial" w:cs="Arial"/>
                <w:color w:val="auto"/>
                <w:sz w:val="16"/>
                <w:szCs w:val="16"/>
              </w:rPr>
            </w:pPr>
          </w:p>
        </w:tc>
        <w:tc>
          <w:tcPr>
            <w:tcW w:w="1080" w:type="dxa"/>
            <w:tcBorders>
              <w:left w:val="nil"/>
              <w:right w:val="nil"/>
            </w:tcBorders>
            <w:vAlign w:val="bottom"/>
          </w:tcPr>
          <w:p w14:paraId="4AAA32EC" w14:textId="77777777" w:rsidR="001723B7" w:rsidRPr="00B11DAB" w:rsidRDefault="001723B7" w:rsidP="001723B7">
            <w:pPr>
              <w:ind w:right="-72"/>
              <w:jc w:val="right"/>
              <w:rPr>
                <w:rFonts w:ascii="Arial" w:hAnsi="Arial" w:cs="Arial"/>
                <w:color w:val="auto"/>
                <w:sz w:val="16"/>
                <w:szCs w:val="16"/>
              </w:rPr>
            </w:pPr>
          </w:p>
        </w:tc>
        <w:tc>
          <w:tcPr>
            <w:tcW w:w="1080" w:type="dxa"/>
            <w:tcBorders>
              <w:left w:val="nil"/>
              <w:right w:val="nil"/>
            </w:tcBorders>
            <w:vAlign w:val="bottom"/>
          </w:tcPr>
          <w:p w14:paraId="7E70702E" w14:textId="77777777" w:rsidR="001723B7" w:rsidRPr="00B11DAB" w:rsidRDefault="001723B7" w:rsidP="001723B7">
            <w:pPr>
              <w:ind w:right="-72"/>
              <w:jc w:val="right"/>
              <w:rPr>
                <w:rFonts w:ascii="Arial" w:hAnsi="Arial" w:cs="Arial"/>
                <w:color w:val="auto"/>
                <w:sz w:val="16"/>
                <w:szCs w:val="16"/>
              </w:rPr>
            </w:pPr>
          </w:p>
        </w:tc>
        <w:tc>
          <w:tcPr>
            <w:tcW w:w="1080" w:type="dxa"/>
            <w:tcBorders>
              <w:left w:val="nil"/>
              <w:right w:val="nil"/>
            </w:tcBorders>
            <w:vAlign w:val="bottom"/>
          </w:tcPr>
          <w:p w14:paraId="3A8C9CDB" w14:textId="77777777" w:rsidR="001723B7" w:rsidRPr="00B11DAB" w:rsidRDefault="001723B7" w:rsidP="001723B7">
            <w:pPr>
              <w:ind w:right="-72"/>
              <w:jc w:val="right"/>
              <w:rPr>
                <w:rFonts w:ascii="Arial" w:hAnsi="Arial" w:cs="Arial"/>
                <w:color w:val="auto"/>
                <w:sz w:val="16"/>
                <w:szCs w:val="16"/>
              </w:rPr>
            </w:pPr>
          </w:p>
        </w:tc>
        <w:tc>
          <w:tcPr>
            <w:tcW w:w="1080" w:type="dxa"/>
            <w:tcBorders>
              <w:left w:val="nil"/>
              <w:right w:val="nil"/>
            </w:tcBorders>
          </w:tcPr>
          <w:p w14:paraId="3F6A590C" w14:textId="77777777" w:rsidR="001723B7" w:rsidRPr="00B11DAB" w:rsidRDefault="001723B7" w:rsidP="001723B7">
            <w:pPr>
              <w:ind w:right="-72"/>
              <w:jc w:val="right"/>
              <w:rPr>
                <w:rFonts w:ascii="Arial" w:hAnsi="Arial" w:cs="Arial"/>
                <w:color w:val="auto"/>
                <w:sz w:val="16"/>
                <w:szCs w:val="16"/>
              </w:rPr>
            </w:pPr>
          </w:p>
        </w:tc>
      </w:tr>
      <w:tr w:rsidR="001723B7" w:rsidRPr="00B11DAB" w14:paraId="6016344C" w14:textId="77777777" w:rsidTr="004A7A48">
        <w:tc>
          <w:tcPr>
            <w:tcW w:w="2981" w:type="dxa"/>
            <w:vAlign w:val="bottom"/>
            <w:hideMark/>
          </w:tcPr>
          <w:p w14:paraId="5000938E" w14:textId="100BB06C"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Gross carrying amount</w:t>
            </w:r>
          </w:p>
        </w:tc>
        <w:tc>
          <w:tcPr>
            <w:tcW w:w="1080" w:type="dxa"/>
            <w:vAlign w:val="bottom"/>
          </w:tcPr>
          <w:p w14:paraId="41298521"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70E514F5"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1F61F045"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0B4B44E3"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619E6652" w14:textId="77777777" w:rsidR="001723B7" w:rsidRPr="00B11DAB" w:rsidRDefault="001723B7" w:rsidP="001723B7">
            <w:pPr>
              <w:ind w:right="-72"/>
              <w:jc w:val="right"/>
              <w:rPr>
                <w:rFonts w:ascii="Arial" w:hAnsi="Arial" w:cs="Arial"/>
                <w:color w:val="auto"/>
                <w:sz w:val="16"/>
                <w:szCs w:val="16"/>
              </w:rPr>
            </w:pPr>
          </w:p>
        </w:tc>
        <w:tc>
          <w:tcPr>
            <w:tcW w:w="1080" w:type="dxa"/>
            <w:vAlign w:val="bottom"/>
          </w:tcPr>
          <w:p w14:paraId="14C837ED" w14:textId="77777777" w:rsidR="001723B7" w:rsidRPr="00B11DAB" w:rsidRDefault="001723B7" w:rsidP="001723B7">
            <w:pPr>
              <w:ind w:right="-72"/>
              <w:jc w:val="right"/>
              <w:rPr>
                <w:rFonts w:ascii="Arial" w:hAnsi="Arial" w:cs="Arial"/>
                <w:color w:val="auto"/>
                <w:sz w:val="16"/>
                <w:szCs w:val="16"/>
              </w:rPr>
            </w:pPr>
          </w:p>
        </w:tc>
      </w:tr>
      <w:tr w:rsidR="001723B7" w:rsidRPr="00B11DAB" w14:paraId="1DFF4A86" w14:textId="77777777" w:rsidTr="004A7A48">
        <w:tc>
          <w:tcPr>
            <w:tcW w:w="2981" w:type="dxa"/>
            <w:vAlign w:val="bottom"/>
            <w:hideMark/>
          </w:tcPr>
          <w:p w14:paraId="4EE12019" w14:textId="46B17469"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 xml:space="preserve">   -  trade receivables</w:t>
            </w:r>
          </w:p>
        </w:tc>
        <w:tc>
          <w:tcPr>
            <w:tcW w:w="1080" w:type="dxa"/>
            <w:tcBorders>
              <w:bottom w:val="single" w:sz="4" w:space="0" w:color="auto"/>
            </w:tcBorders>
          </w:tcPr>
          <w:p w14:paraId="2D994CC7" w14:textId="4E77F18B"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bottom w:val="single" w:sz="4" w:space="0" w:color="auto"/>
            </w:tcBorders>
          </w:tcPr>
          <w:p w14:paraId="6D234522" w14:textId="70540C1E"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bottom w:val="single" w:sz="4" w:space="0" w:color="auto"/>
            </w:tcBorders>
          </w:tcPr>
          <w:p w14:paraId="7D201731" w14:textId="37A739AA"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bottom w:val="single" w:sz="4" w:space="0" w:color="auto"/>
            </w:tcBorders>
          </w:tcPr>
          <w:p w14:paraId="5326BE17" w14:textId="56528C4C"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bottom w:val="single" w:sz="4" w:space="0" w:color="auto"/>
            </w:tcBorders>
          </w:tcPr>
          <w:p w14:paraId="10576BF9" w14:textId="5EB672A0"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1</w:t>
            </w:r>
            <w:r w:rsidR="001723B7" w:rsidRPr="00B11DAB">
              <w:rPr>
                <w:rFonts w:ascii="Arial" w:hAnsi="Arial" w:cs="Arial"/>
                <w:color w:val="auto"/>
                <w:sz w:val="16"/>
                <w:szCs w:val="16"/>
              </w:rPr>
              <w:t>,</w:t>
            </w:r>
            <w:r w:rsidRPr="00E70748">
              <w:rPr>
                <w:rFonts w:ascii="Arial" w:hAnsi="Arial" w:cs="Arial"/>
                <w:color w:val="auto"/>
                <w:sz w:val="16"/>
                <w:szCs w:val="16"/>
              </w:rPr>
              <w:t>401</w:t>
            </w:r>
          </w:p>
        </w:tc>
        <w:tc>
          <w:tcPr>
            <w:tcW w:w="1080" w:type="dxa"/>
            <w:tcBorders>
              <w:bottom w:val="single" w:sz="4" w:space="0" w:color="auto"/>
            </w:tcBorders>
          </w:tcPr>
          <w:p w14:paraId="04D5ED5A" w14:textId="10CBCAAD" w:rsidR="001723B7" w:rsidRPr="00B11DAB" w:rsidRDefault="00E70748" w:rsidP="001723B7">
            <w:pPr>
              <w:ind w:right="-72"/>
              <w:jc w:val="right"/>
              <w:rPr>
                <w:rFonts w:ascii="Arial" w:hAnsi="Arial" w:cs="Arial"/>
                <w:color w:val="auto"/>
                <w:sz w:val="16"/>
                <w:szCs w:val="16"/>
              </w:rPr>
            </w:pPr>
            <w:r w:rsidRPr="00E70748">
              <w:rPr>
                <w:rFonts w:ascii="Arial" w:hAnsi="Arial" w:cs="Arial"/>
                <w:color w:val="auto"/>
                <w:sz w:val="16"/>
                <w:szCs w:val="16"/>
              </w:rPr>
              <w:t>1</w:t>
            </w:r>
            <w:r w:rsidR="001723B7" w:rsidRPr="00B11DAB">
              <w:rPr>
                <w:rFonts w:ascii="Arial" w:hAnsi="Arial" w:cs="Arial"/>
                <w:color w:val="auto"/>
                <w:sz w:val="16"/>
                <w:szCs w:val="16"/>
              </w:rPr>
              <w:t>,</w:t>
            </w:r>
            <w:r w:rsidRPr="00E70748">
              <w:rPr>
                <w:rFonts w:ascii="Arial" w:hAnsi="Arial" w:cs="Arial"/>
                <w:color w:val="auto"/>
                <w:sz w:val="16"/>
                <w:szCs w:val="16"/>
              </w:rPr>
              <w:t>401</w:t>
            </w:r>
          </w:p>
        </w:tc>
      </w:tr>
      <w:tr w:rsidR="001723B7" w:rsidRPr="00B11DAB" w14:paraId="15A34326" w14:textId="77777777" w:rsidTr="004A7A48">
        <w:tc>
          <w:tcPr>
            <w:tcW w:w="2981" w:type="dxa"/>
            <w:vAlign w:val="bottom"/>
          </w:tcPr>
          <w:p w14:paraId="77220CE9" w14:textId="77777777" w:rsidR="001723B7" w:rsidRPr="00B11DAB" w:rsidRDefault="001723B7" w:rsidP="001723B7">
            <w:pPr>
              <w:ind w:left="445" w:right="-72"/>
              <w:rPr>
                <w:rFonts w:ascii="Arial" w:hAnsi="Arial" w:cs="Arial"/>
                <w:color w:val="auto"/>
                <w:sz w:val="16"/>
                <w:szCs w:val="16"/>
              </w:rPr>
            </w:pPr>
          </w:p>
        </w:tc>
        <w:tc>
          <w:tcPr>
            <w:tcW w:w="1080" w:type="dxa"/>
            <w:tcBorders>
              <w:top w:val="single" w:sz="4" w:space="0" w:color="auto"/>
            </w:tcBorders>
          </w:tcPr>
          <w:p w14:paraId="705639F5"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36FA5AD3"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3D7B1D01"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37148CBA"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2A677B7C" w14:textId="77777777" w:rsidR="001723B7" w:rsidRPr="00B11DAB" w:rsidRDefault="001723B7" w:rsidP="001723B7">
            <w:pPr>
              <w:ind w:right="-72"/>
              <w:jc w:val="right"/>
              <w:rPr>
                <w:rFonts w:ascii="Arial" w:hAnsi="Arial" w:cs="Arial"/>
                <w:color w:val="auto"/>
                <w:sz w:val="16"/>
                <w:szCs w:val="16"/>
              </w:rPr>
            </w:pPr>
          </w:p>
        </w:tc>
        <w:tc>
          <w:tcPr>
            <w:tcW w:w="1080" w:type="dxa"/>
            <w:tcBorders>
              <w:top w:val="single" w:sz="4" w:space="0" w:color="auto"/>
            </w:tcBorders>
          </w:tcPr>
          <w:p w14:paraId="5EF91B90" w14:textId="77777777" w:rsidR="001723B7" w:rsidRPr="00B11DAB" w:rsidRDefault="001723B7" w:rsidP="001723B7">
            <w:pPr>
              <w:ind w:right="-72"/>
              <w:jc w:val="right"/>
              <w:rPr>
                <w:rFonts w:ascii="Arial" w:hAnsi="Arial" w:cs="Arial"/>
                <w:color w:val="auto"/>
                <w:sz w:val="16"/>
                <w:szCs w:val="16"/>
              </w:rPr>
            </w:pPr>
          </w:p>
        </w:tc>
      </w:tr>
      <w:tr w:rsidR="001723B7" w:rsidRPr="00B11DAB" w14:paraId="7DDF3AC5" w14:textId="77777777" w:rsidTr="004A7A48">
        <w:tc>
          <w:tcPr>
            <w:tcW w:w="2981" w:type="dxa"/>
            <w:vAlign w:val="bottom"/>
            <w:hideMark/>
          </w:tcPr>
          <w:p w14:paraId="4530673D" w14:textId="0B109AD1" w:rsidR="001723B7" w:rsidRPr="00B11DAB" w:rsidRDefault="001723B7" w:rsidP="001723B7">
            <w:pPr>
              <w:ind w:left="445" w:right="-72"/>
              <w:rPr>
                <w:rFonts w:ascii="Arial" w:hAnsi="Arial" w:cs="Arial"/>
                <w:color w:val="auto"/>
                <w:sz w:val="16"/>
                <w:szCs w:val="16"/>
              </w:rPr>
            </w:pPr>
            <w:r w:rsidRPr="00B11DAB">
              <w:rPr>
                <w:rFonts w:ascii="Arial" w:hAnsi="Arial" w:cs="Arial"/>
                <w:color w:val="auto"/>
                <w:sz w:val="16"/>
                <w:szCs w:val="16"/>
              </w:rPr>
              <w:t>Loss allowance</w:t>
            </w:r>
          </w:p>
        </w:tc>
        <w:tc>
          <w:tcPr>
            <w:tcW w:w="1080" w:type="dxa"/>
            <w:tcBorders>
              <w:left w:val="nil"/>
              <w:bottom w:val="single" w:sz="4" w:space="0" w:color="auto"/>
              <w:right w:val="nil"/>
            </w:tcBorders>
            <w:vAlign w:val="bottom"/>
          </w:tcPr>
          <w:p w14:paraId="6CF556A4" w14:textId="2F40C0F5"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1B09B65C" w14:textId="7D0038D7"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5EA5A6BC" w14:textId="4482B93E"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13FA66CC" w14:textId="0D0155A1"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08465430" w14:textId="0E21BA89"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1</w:t>
            </w:r>
            <w:r w:rsidRPr="00B11DAB">
              <w:rPr>
                <w:rFonts w:ascii="Arial" w:hAnsi="Arial" w:cs="Arial"/>
                <w:color w:val="auto"/>
                <w:sz w:val="16"/>
                <w:szCs w:val="16"/>
              </w:rPr>
              <w:t>,</w:t>
            </w:r>
            <w:r w:rsidR="00E70748" w:rsidRPr="00E70748">
              <w:rPr>
                <w:rFonts w:ascii="Arial" w:hAnsi="Arial" w:cs="Arial"/>
                <w:color w:val="auto"/>
                <w:sz w:val="16"/>
                <w:szCs w:val="16"/>
              </w:rPr>
              <w:t>401</w:t>
            </w:r>
            <w:r w:rsidRPr="00B11DAB">
              <w:rPr>
                <w:rFonts w:ascii="Arial" w:hAnsi="Arial" w:cs="Arial"/>
                <w:color w:val="auto"/>
                <w:sz w:val="16"/>
                <w:szCs w:val="16"/>
              </w:rPr>
              <w:t>)</w:t>
            </w:r>
          </w:p>
        </w:tc>
        <w:tc>
          <w:tcPr>
            <w:tcW w:w="1080" w:type="dxa"/>
            <w:tcBorders>
              <w:left w:val="nil"/>
              <w:bottom w:val="single" w:sz="4" w:space="0" w:color="auto"/>
              <w:right w:val="nil"/>
            </w:tcBorders>
            <w:vAlign w:val="bottom"/>
          </w:tcPr>
          <w:p w14:paraId="0D187222" w14:textId="29394140" w:rsidR="001723B7" w:rsidRPr="00B11DAB" w:rsidRDefault="001723B7" w:rsidP="001723B7">
            <w:pPr>
              <w:ind w:right="-72"/>
              <w:jc w:val="right"/>
              <w:rPr>
                <w:rFonts w:ascii="Arial" w:hAnsi="Arial" w:cs="Arial"/>
                <w:color w:val="auto"/>
                <w:sz w:val="16"/>
                <w:szCs w:val="16"/>
              </w:rPr>
            </w:pPr>
            <w:r w:rsidRPr="00B11DAB">
              <w:rPr>
                <w:rFonts w:ascii="Arial" w:hAnsi="Arial" w:cs="Arial"/>
                <w:color w:val="auto"/>
                <w:sz w:val="16"/>
                <w:szCs w:val="16"/>
              </w:rPr>
              <w:t>(</w:t>
            </w:r>
            <w:r w:rsidR="00E70748" w:rsidRPr="00E70748">
              <w:rPr>
                <w:rFonts w:ascii="Arial" w:hAnsi="Arial" w:cs="Arial"/>
                <w:color w:val="auto"/>
                <w:sz w:val="16"/>
                <w:szCs w:val="16"/>
              </w:rPr>
              <w:t>1</w:t>
            </w:r>
            <w:r w:rsidRPr="00B11DAB">
              <w:rPr>
                <w:rFonts w:ascii="Arial" w:hAnsi="Arial" w:cs="Arial"/>
                <w:color w:val="auto"/>
                <w:sz w:val="16"/>
                <w:szCs w:val="16"/>
              </w:rPr>
              <w:t>,</w:t>
            </w:r>
            <w:r w:rsidR="00E70748" w:rsidRPr="00E70748">
              <w:rPr>
                <w:rFonts w:ascii="Arial" w:hAnsi="Arial" w:cs="Arial"/>
                <w:color w:val="auto"/>
                <w:sz w:val="16"/>
                <w:szCs w:val="16"/>
              </w:rPr>
              <w:t>401</w:t>
            </w:r>
            <w:r w:rsidRPr="00B11DAB">
              <w:rPr>
                <w:rFonts w:ascii="Arial" w:hAnsi="Arial" w:cs="Arial"/>
                <w:color w:val="auto"/>
                <w:sz w:val="16"/>
                <w:szCs w:val="16"/>
              </w:rPr>
              <w:t>)</w:t>
            </w:r>
          </w:p>
        </w:tc>
      </w:tr>
    </w:tbl>
    <w:p w14:paraId="2EAAE068" w14:textId="77777777" w:rsidR="004129D9" w:rsidRPr="00B11DAB" w:rsidRDefault="004129D9" w:rsidP="0063513D">
      <w:pPr>
        <w:jc w:val="thaiDistribute"/>
        <w:rPr>
          <w:rFonts w:ascii="Arial" w:hAnsi="Arial" w:cs="Arial"/>
          <w:color w:val="auto"/>
          <w:sz w:val="18"/>
          <w:szCs w:val="18"/>
        </w:rPr>
      </w:pPr>
    </w:p>
    <w:p w14:paraId="0180094E" w14:textId="62D7183D" w:rsidR="00C10752" w:rsidRPr="00B11DAB" w:rsidRDefault="00C10752" w:rsidP="009B436E">
      <w:pPr>
        <w:ind w:left="540"/>
        <w:jc w:val="thaiDistribute"/>
        <w:rPr>
          <w:rFonts w:ascii="Arial" w:hAnsi="Arial" w:cs="Arial"/>
          <w:color w:val="auto"/>
          <w:spacing w:val="-2"/>
          <w:sz w:val="18"/>
          <w:szCs w:val="18"/>
        </w:rPr>
      </w:pPr>
      <w:r w:rsidRPr="00B11DAB">
        <w:rPr>
          <w:rFonts w:ascii="Arial" w:hAnsi="Arial" w:cs="Arial"/>
          <w:color w:val="auto"/>
          <w:spacing w:val="-2"/>
          <w:sz w:val="18"/>
          <w:szCs w:val="18"/>
        </w:rPr>
        <w:t xml:space="preserve">The loss allowances for trade receivables as at </w:t>
      </w:r>
      <w:r w:rsidR="00E70748" w:rsidRPr="00E70748">
        <w:rPr>
          <w:rFonts w:ascii="Arial" w:hAnsi="Arial" w:cs="Arial"/>
          <w:color w:val="auto"/>
          <w:spacing w:val="-2"/>
          <w:sz w:val="18"/>
          <w:szCs w:val="18"/>
        </w:rPr>
        <w:t>31</w:t>
      </w:r>
      <w:r w:rsidRPr="00B11DAB">
        <w:rPr>
          <w:rFonts w:ascii="Arial" w:hAnsi="Arial" w:cs="Arial"/>
          <w:color w:val="auto"/>
          <w:spacing w:val="-2"/>
          <w:sz w:val="18"/>
          <w:szCs w:val="18"/>
        </w:rPr>
        <w:t xml:space="preserve"> December reconcile to the opening loss allowances as follows:</w:t>
      </w:r>
    </w:p>
    <w:p w14:paraId="27F1B10E" w14:textId="77777777" w:rsidR="00C10752" w:rsidRPr="00B11DAB" w:rsidRDefault="00C10752" w:rsidP="009B436E">
      <w:pPr>
        <w:ind w:left="540"/>
        <w:jc w:val="thaiDistribute"/>
        <w:rPr>
          <w:rFonts w:ascii="Arial" w:hAnsi="Arial" w:cs="Arial"/>
          <w:color w:val="auto"/>
          <w:sz w:val="18"/>
          <w:szCs w:val="18"/>
        </w:rPr>
      </w:pPr>
    </w:p>
    <w:tbl>
      <w:tblPr>
        <w:tblW w:w="9566" w:type="dxa"/>
        <w:tblLayout w:type="fixed"/>
        <w:tblLook w:val="04A0" w:firstRow="1" w:lastRow="0" w:firstColumn="1" w:lastColumn="0" w:noHBand="0" w:noVBand="1"/>
      </w:tblPr>
      <w:tblGrid>
        <w:gridCol w:w="6811"/>
        <w:gridCol w:w="1368"/>
        <w:gridCol w:w="1368"/>
        <w:gridCol w:w="19"/>
      </w:tblGrid>
      <w:tr w:rsidR="007E2909" w:rsidRPr="00B11DAB" w14:paraId="39BBBA3B" w14:textId="77777777" w:rsidTr="00073F04">
        <w:tc>
          <w:tcPr>
            <w:tcW w:w="6811" w:type="dxa"/>
          </w:tcPr>
          <w:p w14:paraId="7E223702" w14:textId="77777777" w:rsidR="00C10752" w:rsidRPr="00B11DAB" w:rsidRDefault="00C10752" w:rsidP="009B436E">
            <w:pPr>
              <w:pStyle w:val="BlockText"/>
              <w:ind w:left="810" w:right="-72" w:hanging="261"/>
              <w:jc w:val="left"/>
              <w:rPr>
                <w:rFonts w:ascii="Arial" w:hAnsi="Arial" w:cs="Arial"/>
                <w:color w:val="auto"/>
                <w:spacing w:val="-4"/>
                <w:sz w:val="18"/>
                <w:szCs w:val="18"/>
              </w:rPr>
            </w:pPr>
          </w:p>
        </w:tc>
        <w:tc>
          <w:tcPr>
            <w:tcW w:w="2755" w:type="dxa"/>
            <w:gridSpan w:val="3"/>
            <w:tcBorders>
              <w:bottom w:val="single" w:sz="4" w:space="0" w:color="auto"/>
            </w:tcBorders>
          </w:tcPr>
          <w:p w14:paraId="77FC1DFE" w14:textId="77777777" w:rsidR="00B83118" w:rsidRPr="00B11DAB" w:rsidRDefault="00C10752" w:rsidP="0063513D">
            <w:pPr>
              <w:pStyle w:val="BlockText"/>
              <w:ind w:left="0" w:right="-72"/>
              <w:jc w:val="center"/>
              <w:rPr>
                <w:rFonts w:ascii="Arial" w:hAnsi="Arial" w:cs="Arial"/>
                <w:b/>
                <w:bCs/>
                <w:color w:val="auto"/>
                <w:sz w:val="18"/>
                <w:szCs w:val="18"/>
              </w:rPr>
            </w:pPr>
            <w:r w:rsidRPr="00B11DAB">
              <w:rPr>
                <w:rFonts w:ascii="Arial" w:hAnsi="Arial" w:cs="Arial"/>
                <w:b/>
                <w:bCs/>
                <w:color w:val="auto"/>
                <w:sz w:val="18"/>
                <w:szCs w:val="18"/>
              </w:rPr>
              <w:t xml:space="preserve">Consolidated </w:t>
            </w:r>
          </w:p>
          <w:p w14:paraId="01A533AA" w14:textId="09BB7820" w:rsidR="00C10752" w:rsidRPr="00B11DAB" w:rsidRDefault="00C10752" w:rsidP="0063513D">
            <w:pPr>
              <w:pStyle w:val="BlockText"/>
              <w:ind w:left="0" w:right="-72"/>
              <w:jc w:val="center"/>
              <w:rPr>
                <w:rFonts w:ascii="Arial" w:hAnsi="Arial" w:cs="Arial"/>
                <w:b/>
                <w:bCs/>
                <w:color w:val="auto"/>
                <w:sz w:val="18"/>
                <w:szCs w:val="18"/>
              </w:rPr>
            </w:pPr>
            <w:r w:rsidRPr="00B11DAB">
              <w:rPr>
                <w:rFonts w:ascii="Arial" w:hAnsi="Arial" w:cs="Arial"/>
                <w:b/>
                <w:bCs/>
                <w:color w:val="auto"/>
                <w:sz w:val="18"/>
                <w:szCs w:val="18"/>
              </w:rPr>
              <w:t>financial statements</w:t>
            </w:r>
          </w:p>
        </w:tc>
      </w:tr>
      <w:tr w:rsidR="007E2909" w:rsidRPr="00B11DAB" w14:paraId="07F4EE38" w14:textId="77777777" w:rsidTr="007E2909">
        <w:trPr>
          <w:gridAfter w:val="1"/>
          <w:wAfter w:w="19" w:type="dxa"/>
        </w:trPr>
        <w:tc>
          <w:tcPr>
            <w:tcW w:w="6811" w:type="dxa"/>
          </w:tcPr>
          <w:p w14:paraId="71E4291F" w14:textId="77777777" w:rsidR="00C10752" w:rsidRPr="00B11DAB" w:rsidRDefault="00C10752" w:rsidP="009B436E">
            <w:pPr>
              <w:pStyle w:val="BlockText"/>
              <w:ind w:left="810" w:right="-72" w:hanging="261"/>
              <w:jc w:val="left"/>
              <w:rPr>
                <w:rFonts w:ascii="Arial" w:hAnsi="Arial" w:cs="Arial"/>
                <w:color w:val="auto"/>
                <w:spacing w:val="-4"/>
                <w:sz w:val="18"/>
                <w:szCs w:val="18"/>
              </w:rPr>
            </w:pPr>
          </w:p>
        </w:tc>
        <w:tc>
          <w:tcPr>
            <w:tcW w:w="2736" w:type="dxa"/>
            <w:gridSpan w:val="2"/>
            <w:tcBorders>
              <w:top w:val="single" w:sz="4" w:space="0" w:color="auto"/>
              <w:bottom w:val="single" w:sz="4" w:space="0" w:color="auto"/>
            </w:tcBorders>
          </w:tcPr>
          <w:p w14:paraId="02AB7D5C" w14:textId="77777777" w:rsidR="00C10752" w:rsidRPr="00B11DAB" w:rsidRDefault="00C10752" w:rsidP="0063513D">
            <w:pPr>
              <w:pStyle w:val="BlockText"/>
              <w:ind w:right="-72"/>
              <w:jc w:val="center"/>
              <w:rPr>
                <w:rFonts w:ascii="Arial" w:hAnsi="Arial" w:cs="Arial"/>
                <w:b/>
                <w:bCs/>
                <w:color w:val="auto"/>
                <w:sz w:val="18"/>
                <w:szCs w:val="18"/>
              </w:rPr>
            </w:pPr>
            <w:r w:rsidRPr="00B11DAB">
              <w:rPr>
                <w:rFonts w:ascii="Arial" w:hAnsi="Arial" w:cs="Arial"/>
                <w:b/>
                <w:bCs/>
                <w:color w:val="auto"/>
                <w:sz w:val="18"/>
                <w:szCs w:val="18"/>
              </w:rPr>
              <w:t>Trade receivables</w:t>
            </w:r>
          </w:p>
        </w:tc>
      </w:tr>
      <w:tr w:rsidR="007E2909" w:rsidRPr="00B11DAB" w14:paraId="24D73A23" w14:textId="77777777" w:rsidTr="007E2909">
        <w:trPr>
          <w:gridAfter w:val="1"/>
          <w:wAfter w:w="19" w:type="dxa"/>
        </w:trPr>
        <w:tc>
          <w:tcPr>
            <w:tcW w:w="6811" w:type="dxa"/>
          </w:tcPr>
          <w:p w14:paraId="5A638BDF" w14:textId="77777777" w:rsidR="00C10752" w:rsidRPr="00B11DAB" w:rsidRDefault="00C10752" w:rsidP="009B436E">
            <w:pPr>
              <w:pStyle w:val="BlockText"/>
              <w:ind w:left="810" w:right="-72" w:hanging="261"/>
              <w:jc w:val="left"/>
              <w:rPr>
                <w:rFonts w:ascii="Arial" w:hAnsi="Arial" w:cs="Arial"/>
                <w:color w:val="auto"/>
                <w:spacing w:val="-4"/>
                <w:sz w:val="18"/>
                <w:szCs w:val="18"/>
              </w:rPr>
            </w:pPr>
            <w:bookmarkStart w:id="16" w:name="_Hlk141261591"/>
            <w:bookmarkStart w:id="17" w:name="_Hlk141259974"/>
          </w:p>
        </w:tc>
        <w:tc>
          <w:tcPr>
            <w:tcW w:w="1368" w:type="dxa"/>
            <w:tcBorders>
              <w:top w:val="single" w:sz="4" w:space="0" w:color="auto"/>
            </w:tcBorders>
            <w:vAlign w:val="bottom"/>
            <w:hideMark/>
          </w:tcPr>
          <w:p w14:paraId="77E806AC" w14:textId="60A42C27" w:rsidR="00C10752" w:rsidRPr="00B11DAB" w:rsidRDefault="00E70748" w:rsidP="0063513D">
            <w:pPr>
              <w:pStyle w:val="BlockText"/>
              <w:ind w:left="0" w:right="-72"/>
              <w:jc w:val="right"/>
              <w:rPr>
                <w:rFonts w:ascii="Arial" w:hAnsi="Arial" w:cs="Arial"/>
                <w:color w:val="auto"/>
                <w:sz w:val="18"/>
                <w:szCs w:val="18"/>
              </w:rPr>
            </w:pPr>
            <w:r w:rsidRPr="00E70748">
              <w:rPr>
                <w:rFonts w:ascii="Arial" w:eastAsia="Arial Unicode MS" w:hAnsi="Arial" w:cs="Arial"/>
                <w:b/>
                <w:bCs/>
                <w:color w:val="auto"/>
                <w:sz w:val="18"/>
                <w:szCs w:val="18"/>
              </w:rPr>
              <w:t>2025</w:t>
            </w:r>
          </w:p>
        </w:tc>
        <w:tc>
          <w:tcPr>
            <w:tcW w:w="1368" w:type="dxa"/>
            <w:tcBorders>
              <w:top w:val="single" w:sz="4" w:space="0" w:color="auto"/>
            </w:tcBorders>
            <w:vAlign w:val="bottom"/>
            <w:hideMark/>
          </w:tcPr>
          <w:p w14:paraId="1B54F211" w14:textId="674AACE8" w:rsidR="00C10752" w:rsidRPr="00B11DAB" w:rsidRDefault="00E70748" w:rsidP="0063513D">
            <w:pPr>
              <w:pStyle w:val="BlockText"/>
              <w:ind w:left="0" w:right="-72"/>
              <w:jc w:val="right"/>
              <w:rPr>
                <w:rFonts w:ascii="Arial" w:hAnsi="Arial" w:cs="Arial"/>
                <w:color w:val="auto"/>
                <w:sz w:val="18"/>
                <w:szCs w:val="18"/>
              </w:rPr>
            </w:pPr>
            <w:r w:rsidRPr="00E70748">
              <w:rPr>
                <w:rFonts w:ascii="Arial" w:eastAsia="Arial Unicode MS" w:hAnsi="Arial" w:cs="Arial"/>
                <w:b/>
                <w:bCs/>
                <w:color w:val="auto"/>
                <w:sz w:val="18"/>
                <w:szCs w:val="18"/>
              </w:rPr>
              <w:t>2024</w:t>
            </w:r>
          </w:p>
        </w:tc>
      </w:tr>
      <w:bookmarkEnd w:id="16"/>
      <w:tr w:rsidR="007E2909" w:rsidRPr="00B11DAB" w14:paraId="17923BBE" w14:textId="77777777" w:rsidTr="007E2909">
        <w:trPr>
          <w:gridAfter w:val="1"/>
          <w:wAfter w:w="19" w:type="dxa"/>
        </w:trPr>
        <w:tc>
          <w:tcPr>
            <w:tcW w:w="6811" w:type="dxa"/>
          </w:tcPr>
          <w:p w14:paraId="6FDE20E3" w14:textId="77777777" w:rsidR="00C10752" w:rsidRPr="00B11DAB" w:rsidRDefault="00C10752" w:rsidP="009B436E">
            <w:pPr>
              <w:pStyle w:val="BlockText"/>
              <w:ind w:left="810" w:right="-72" w:hanging="261"/>
              <w:jc w:val="left"/>
              <w:rPr>
                <w:rFonts w:ascii="Arial" w:hAnsi="Arial" w:cs="Arial"/>
                <w:color w:val="auto"/>
                <w:spacing w:val="-4"/>
                <w:sz w:val="18"/>
                <w:szCs w:val="18"/>
              </w:rPr>
            </w:pPr>
          </w:p>
        </w:tc>
        <w:tc>
          <w:tcPr>
            <w:tcW w:w="1368" w:type="dxa"/>
            <w:tcBorders>
              <w:bottom w:val="single" w:sz="4" w:space="0" w:color="auto"/>
            </w:tcBorders>
            <w:vAlign w:val="center"/>
            <w:hideMark/>
          </w:tcPr>
          <w:p w14:paraId="285B7617" w14:textId="23DAD73A" w:rsidR="00C10752" w:rsidRPr="00B11DAB" w:rsidRDefault="00C10752" w:rsidP="0063513D">
            <w:pPr>
              <w:pStyle w:val="BlockText"/>
              <w:ind w:left="0" w:right="-72"/>
              <w:jc w:val="right"/>
              <w:rPr>
                <w:rFonts w:ascii="Arial" w:hAnsi="Arial" w:cs="Arial"/>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68" w:type="dxa"/>
            <w:tcBorders>
              <w:bottom w:val="single" w:sz="4" w:space="0" w:color="auto"/>
            </w:tcBorders>
            <w:vAlign w:val="center"/>
            <w:hideMark/>
          </w:tcPr>
          <w:p w14:paraId="57CE11EB" w14:textId="26FC3B63" w:rsidR="00C10752" w:rsidRPr="00B11DAB" w:rsidRDefault="00C10752" w:rsidP="0063513D">
            <w:pPr>
              <w:pStyle w:val="BlockText"/>
              <w:ind w:left="0" w:right="-72"/>
              <w:jc w:val="right"/>
              <w:rPr>
                <w:rFonts w:ascii="Arial" w:hAnsi="Arial" w:cs="Arial"/>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bookmarkEnd w:id="17"/>
      <w:tr w:rsidR="007E2909" w:rsidRPr="00B11DAB" w14:paraId="480DF62A" w14:textId="77777777" w:rsidTr="007E2909">
        <w:trPr>
          <w:gridAfter w:val="1"/>
          <w:wAfter w:w="19" w:type="dxa"/>
        </w:trPr>
        <w:tc>
          <w:tcPr>
            <w:tcW w:w="6811" w:type="dxa"/>
          </w:tcPr>
          <w:p w14:paraId="600A938E" w14:textId="77777777" w:rsidR="00C10752" w:rsidRPr="00B11DAB" w:rsidRDefault="00C10752" w:rsidP="009B436E">
            <w:pPr>
              <w:pStyle w:val="BlockText"/>
              <w:ind w:left="810" w:right="-72" w:hanging="261"/>
              <w:jc w:val="left"/>
              <w:rPr>
                <w:rFonts w:ascii="Arial" w:hAnsi="Arial" w:cs="Arial"/>
                <w:color w:val="auto"/>
                <w:spacing w:val="-4"/>
                <w:sz w:val="18"/>
                <w:szCs w:val="18"/>
              </w:rPr>
            </w:pPr>
          </w:p>
        </w:tc>
        <w:tc>
          <w:tcPr>
            <w:tcW w:w="1368" w:type="dxa"/>
            <w:tcBorders>
              <w:top w:val="single" w:sz="4" w:space="0" w:color="auto"/>
            </w:tcBorders>
          </w:tcPr>
          <w:p w14:paraId="4CC50F9B" w14:textId="77777777" w:rsidR="00C10752" w:rsidRPr="00B11DAB" w:rsidRDefault="00C10752" w:rsidP="0063513D">
            <w:pPr>
              <w:pStyle w:val="BlockText"/>
              <w:ind w:left="0" w:right="-72"/>
              <w:jc w:val="right"/>
              <w:rPr>
                <w:rFonts w:ascii="Arial" w:hAnsi="Arial" w:cs="Arial"/>
                <w:color w:val="auto"/>
                <w:sz w:val="18"/>
                <w:szCs w:val="18"/>
              </w:rPr>
            </w:pPr>
          </w:p>
        </w:tc>
        <w:tc>
          <w:tcPr>
            <w:tcW w:w="1368" w:type="dxa"/>
            <w:tcBorders>
              <w:top w:val="single" w:sz="4" w:space="0" w:color="auto"/>
            </w:tcBorders>
          </w:tcPr>
          <w:p w14:paraId="3EF4953C" w14:textId="77777777" w:rsidR="00C10752" w:rsidRPr="00B11DAB" w:rsidRDefault="00C10752" w:rsidP="0063513D">
            <w:pPr>
              <w:pStyle w:val="BlockText"/>
              <w:ind w:left="0" w:right="-72"/>
              <w:jc w:val="right"/>
              <w:rPr>
                <w:rFonts w:ascii="Arial" w:hAnsi="Arial" w:cs="Arial"/>
                <w:color w:val="auto"/>
                <w:sz w:val="18"/>
                <w:szCs w:val="18"/>
              </w:rPr>
            </w:pPr>
          </w:p>
        </w:tc>
      </w:tr>
      <w:tr w:rsidR="00E70676" w:rsidRPr="00B11DAB" w14:paraId="4236FB11" w14:textId="77777777" w:rsidTr="00AD363A">
        <w:trPr>
          <w:gridAfter w:val="1"/>
          <w:wAfter w:w="19" w:type="dxa"/>
        </w:trPr>
        <w:tc>
          <w:tcPr>
            <w:tcW w:w="6811" w:type="dxa"/>
            <w:hideMark/>
          </w:tcPr>
          <w:p w14:paraId="5AA97B27" w14:textId="5078E858" w:rsidR="00E70676" w:rsidRPr="00B11DAB" w:rsidRDefault="00E70676" w:rsidP="00E70676">
            <w:pPr>
              <w:pStyle w:val="BlockText"/>
              <w:ind w:left="810" w:right="-72" w:hanging="261"/>
              <w:jc w:val="left"/>
              <w:rPr>
                <w:rFonts w:ascii="Arial" w:hAnsi="Arial" w:cs="Arial"/>
                <w:b/>
                <w:bCs/>
                <w:color w:val="auto"/>
                <w:spacing w:val="-4"/>
                <w:sz w:val="18"/>
                <w:szCs w:val="18"/>
              </w:rPr>
            </w:pPr>
            <w:r w:rsidRPr="00B11DAB">
              <w:rPr>
                <w:rFonts w:ascii="Arial" w:hAnsi="Arial" w:cs="Arial"/>
                <w:b/>
                <w:bCs/>
                <w:color w:val="auto"/>
                <w:spacing w:val="-4"/>
                <w:sz w:val="18"/>
                <w:szCs w:val="18"/>
              </w:rPr>
              <w:t xml:space="preserve">Loss allowance at </w:t>
            </w:r>
            <w:r w:rsidR="00E70748" w:rsidRPr="00E70748">
              <w:rPr>
                <w:rFonts w:ascii="Arial" w:hAnsi="Arial" w:cs="Arial"/>
                <w:b/>
                <w:bCs/>
                <w:color w:val="auto"/>
                <w:spacing w:val="-4"/>
                <w:sz w:val="18"/>
                <w:szCs w:val="18"/>
              </w:rPr>
              <w:t>1</w:t>
            </w:r>
            <w:r w:rsidRPr="00B11DAB">
              <w:rPr>
                <w:rFonts w:ascii="Arial" w:hAnsi="Arial" w:cs="Arial"/>
                <w:b/>
                <w:bCs/>
                <w:color w:val="auto"/>
                <w:spacing w:val="-4"/>
                <w:sz w:val="18"/>
                <w:szCs w:val="18"/>
              </w:rPr>
              <w:t xml:space="preserve"> January</w:t>
            </w:r>
          </w:p>
        </w:tc>
        <w:tc>
          <w:tcPr>
            <w:tcW w:w="1368" w:type="dxa"/>
          </w:tcPr>
          <w:p w14:paraId="65EA1D98" w14:textId="0AEA4312" w:rsidR="00E70676" w:rsidRPr="00B11DAB" w:rsidRDefault="00725A74" w:rsidP="00E70676">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7</w:t>
            </w:r>
            <w:r w:rsidRPr="00B11DAB">
              <w:rPr>
                <w:rFonts w:ascii="Arial" w:hAnsi="Arial" w:cs="Arial"/>
                <w:color w:val="auto"/>
                <w:sz w:val="18"/>
                <w:szCs w:val="18"/>
              </w:rPr>
              <w:t>,</w:t>
            </w:r>
            <w:r w:rsidR="00E70748" w:rsidRPr="00E70748">
              <w:rPr>
                <w:rFonts w:ascii="Arial" w:hAnsi="Arial" w:cs="Arial"/>
                <w:color w:val="auto"/>
                <w:sz w:val="18"/>
                <w:szCs w:val="18"/>
              </w:rPr>
              <w:t>586</w:t>
            </w:r>
            <w:r w:rsidRPr="00B11DAB">
              <w:rPr>
                <w:rFonts w:ascii="Arial" w:hAnsi="Arial" w:cs="Arial"/>
                <w:color w:val="auto"/>
                <w:sz w:val="18"/>
                <w:szCs w:val="18"/>
              </w:rPr>
              <w:t>)</w:t>
            </w:r>
          </w:p>
        </w:tc>
        <w:tc>
          <w:tcPr>
            <w:tcW w:w="1368" w:type="dxa"/>
          </w:tcPr>
          <w:p w14:paraId="617E37FE" w14:textId="3BF09AB8" w:rsidR="00E70676" w:rsidRPr="00B11DAB" w:rsidRDefault="00E70676" w:rsidP="00E70676">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9</w:t>
            </w:r>
            <w:r w:rsidRPr="00B11DAB">
              <w:rPr>
                <w:rFonts w:ascii="Arial" w:hAnsi="Arial" w:cs="Arial"/>
                <w:color w:val="auto"/>
                <w:sz w:val="18"/>
                <w:szCs w:val="18"/>
              </w:rPr>
              <w:t>,</w:t>
            </w:r>
            <w:r w:rsidR="00E70748" w:rsidRPr="00E70748">
              <w:rPr>
                <w:rFonts w:ascii="Arial" w:hAnsi="Arial" w:cs="Arial"/>
                <w:color w:val="auto"/>
                <w:sz w:val="18"/>
                <w:szCs w:val="18"/>
              </w:rPr>
              <w:t>978</w:t>
            </w:r>
            <w:r w:rsidRPr="00B11DAB">
              <w:rPr>
                <w:rFonts w:ascii="Arial" w:hAnsi="Arial" w:cs="Arial"/>
                <w:color w:val="auto"/>
                <w:sz w:val="18"/>
                <w:szCs w:val="18"/>
              </w:rPr>
              <w:t>)</w:t>
            </w:r>
          </w:p>
        </w:tc>
      </w:tr>
      <w:tr w:rsidR="00E70676" w:rsidRPr="00B11DAB" w14:paraId="5CF90658" w14:textId="77777777" w:rsidTr="00AD363A">
        <w:trPr>
          <w:gridAfter w:val="1"/>
          <w:wAfter w:w="19" w:type="dxa"/>
        </w:trPr>
        <w:tc>
          <w:tcPr>
            <w:tcW w:w="6811" w:type="dxa"/>
          </w:tcPr>
          <w:p w14:paraId="7BB4194E" w14:textId="382844CB" w:rsidR="00E70676" w:rsidRPr="00B11DAB" w:rsidRDefault="00E70676" w:rsidP="00E70676">
            <w:pPr>
              <w:pStyle w:val="BlockText"/>
              <w:ind w:left="810" w:right="-72" w:hanging="261"/>
              <w:jc w:val="left"/>
              <w:rPr>
                <w:rFonts w:ascii="Arial" w:hAnsi="Arial" w:cs="Arial"/>
                <w:b/>
                <w:bCs/>
                <w:color w:val="auto"/>
                <w:spacing w:val="-4"/>
                <w:sz w:val="18"/>
                <w:szCs w:val="18"/>
              </w:rPr>
            </w:pPr>
          </w:p>
        </w:tc>
        <w:tc>
          <w:tcPr>
            <w:tcW w:w="1368" w:type="dxa"/>
          </w:tcPr>
          <w:p w14:paraId="473BC6BD" w14:textId="25D2C229" w:rsidR="00E70676" w:rsidRPr="00B11DAB" w:rsidRDefault="00E70676" w:rsidP="00E70676">
            <w:pPr>
              <w:pStyle w:val="BlockText"/>
              <w:ind w:left="0" w:right="-72"/>
              <w:jc w:val="right"/>
              <w:rPr>
                <w:rFonts w:ascii="Arial" w:hAnsi="Arial" w:cs="Arial"/>
                <w:color w:val="auto"/>
                <w:sz w:val="18"/>
                <w:szCs w:val="18"/>
              </w:rPr>
            </w:pPr>
          </w:p>
        </w:tc>
        <w:tc>
          <w:tcPr>
            <w:tcW w:w="1368" w:type="dxa"/>
          </w:tcPr>
          <w:p w14:paraId="5B440ECF" w14:textId="344713E3" w:rsidR="00E70676" w:rsidRPr="00B11DAB" w:rsidRDefault="00E70676" w:rsidP="00E70676">
            <w:pPr>
              <w:pStyle w:val="BlockText"/>
              <w:ind w:left="0" w:right="-72"/>
              <w:jc w:val="right"/>
              <w:rPr>
                <w:rFonts w:ascii="Arial" w:hAnsi="Arial" w:cs="Arial"/>
                <w:color w:val="auto"/>
                <w:sz w:val="18"/>
                <w:szCs w:val="18"/>
              </w:rPr>
            </w:pPr>
          </w:p>
        </w:tc>
      </w:tr>
      <w:tr w:rsidR="008F3B74" w:rsidRPr="00B11DAB" w14:paraId="2029EDEB" w14:textId="77777777" w:rsidTr="00AD363A">
        <w:trPr>
          <w:gridAfter w:val="1"/>
          <w:wAfter w:w="19" w:type="dxa"/>
        </w:trPr>
        <w:tc>
          <w:tcPr>
            <w:tcW w:w="6811" w:type="dxa"/>
          </w:tcPr>
          <w:p w14:paraId="5B43E5C8" w14:textId="73374412" w:rsidR="008F3B74" w:rsidRPr="00B11DAB" w:rsidRDefault="008F3B74" w:rsidP="00592402">
            <w:pPr>
              <w:pStyle w:val="BlockText"/>
              <w:ind w:left="540" w:right="-72"/>
              <w:jc w:val="left"/>
              <w:rPr>
                <w:rFonts w:ascii="Arial" w:hAnsi="Arial" w:cs="Arial"/>
                <w:color w:val="auto"/>
                <w:spacing w:val="-4"/>
                <w:sz w:val="18"/>
                <w:szCs w:val="18"/>
              </w:rPr>
            </w:pPr>
            <w:r w:rsidRPr="00B11DAB">
              <w:rPr>
                <w:rFonts w:ascii="Arial" w:hAnsi="Arial" w:cs="Arial"/>
                <w:color w:val="auto"/>
                <w:spacing w:val="-4"/>
                <w:sz w:val="18"/>
                <w:szCs w:val="22"/>
              </w:rPr>
              <w:t>(L</w:t>
            </w:r>
            <w:r w:rsidR="00B54509" w:rsidRPr="00B11DAB">
              <w:rPr>
                <w:rFonts w:ascii="Arial" w:hAnsi="Arial" w:cs="Arial"/>
                <w:color w:val="auto"/>
                <w:spacing w:val="-4"/>
                <w:sz w:val="18"/>
                <w:szCs w:val="22"/>
              </w:rPr>
              <w:t>ess</w:t>
            </w:r>
            <w:r w:rsidRPr="00B11DAB">
              <w:rPr>
                <w:rFonts w:ascii="Arial" w:hAnsi="Arial" w:cs="Arial"/>
                <w:color w:val="auto"/>
                <w:spacing w:val="-4"/>
                <w:sz w:val="18"/>
                <w:szCs w:val="22"/>
              </w:rPr>
              <w:t xml:space="preserve">) </w:t>
            </w:r>
            <w:r w:rsidR="009A3687" w:rsidRPr="00B11DAB">
              <w:rPr>
                <w:rFonts w:ascii="Arial" w:hAnsi="Arial" w:cs="Arial"/>
                <w:color w:val="auto"/>
                <w:spacing w:val="-4"/>
                <w:sz w:val="18"/>
                <w:szCs w:val="18"/>
              </w:rPr>
              <w:t>reversal</w:t>
            </w:r>
            <w:r w:rsidRPr="00B11DAB">
              <w:rPr>
                <w:rFonts w:ascii="Arial" w:hAnsi="Arial" w:cs="Arial"/>
                <w:color w:val="auto"/>
                <w:spacing w:val="-4"/>
                <w:sz w:val="18"/>
                <w:szCs w:val="18"/>
              </w:rPr>
              <w:t xml:space="preserve"> the </w:t>
            </w:r>
            <w:r w:rsidR="00B54509" w:rsidRPr="00B11DAB">
              <w:rPr>
                <w:rFonts w:ascii="Arial" w:hAnsi="Arial" w:cs="Arial"/>
                <w:color w:val="auto"/>
                <w:spacing w:val="-4"/>
                <w:sz w:val="18"/>
                <w:szCs w:val="18"/>
              </w:rPr>
              <w:t xml:space="preserve">loss </w:t>
            </w:r>
            <w:r w:rsidRPr="00B11DAB">
              <w:rPr>
                <w:rFonts w:ascii="Arial" w:hAnsi="Arial" w:cs="Arial"/>
                <w:color w:val="auto"/>
                <w:spacing w:val="-4"/>
                <w:sz w:val="18"/>
                <w:szCs w:val="18"/>
              </w:rPr>
              <w:t>allowance</w:t>
            </w:r>
          </w:p>
        </w:tc>
        <w:tc>
          <w:tcPr>
            <w:tcW w:w="1368" w:type="dxa"/>
            <w:tcBorders>
              <w:bottom w:val="single" w:sz="4" w:space="0" w:color="auto"/>
            </w:tcBorders>
          </w:tcPr>
          <w:p w14:paraId="56D31F5E" w14:textId="3BEF13FA" w:rsidR="008F3B74" w:rsidRPr="00B11DAB" w:rsidRDefault="008F3B74" w:rsidP="008F3B74">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w:t>
            </w:r>
            <w:r w:rsidRPr="00B11DAB">
              <w:rPr>
                <w:rFonts w:ascii="Arial" w:hAnsi="Arial" w:cs="Arial"/>
                <w:color w:val="auto"/>
                <w:sz w:val="18"/>
                <w:szCs w:val="18"/>
              </w:rPr>
              <w:t>,</w:t>
            </w:r>
            <w:r w:rsidR="00E70748" w:rsidRPr="00E70748">
              <w:rPr>
                <w:rFonts w:ascii="Arial" w:hAnsi="Arial" w:cs="Arial"/>
                <w:color w:val="auto"/>
                <w:sz w:val="18"/>
                <w:szCs w:val="18"/>
              </w:rPr>
              <w:t>111</w:t>
            </w:r>
            <w:r w:rsidRPr="00B11DAB">
              <w:rPr>
                <w:rFonts w:ascii="Arial" w:hAnsi="Arial" w:cs="Arial"/>
                <w:color w:val="auto"/>
                <w:sz w:val="18"/>
                <w:szCs w:val="18"/>
              </w:rPr>
              <w:t>)</w:t>
            </w:r>
          </w:p>
        </w:tc>
        <w:tc>
          <w:tcPr>
            <w:tcW w:w="1368" w:type="dxa"/>
            <w:tcBorders>
              <w:bottom w:val="single" w:sz="4" w:space="0" w:color="auto"/>
            </w:tcBorders>
          </w:tcPr>
          <w:p w14:paraId="7C6740B2" w14:textId="0F933B98" w:rsidR="008F3B74" w:rsidRPr="00B11DAB" w:rsidRDefault="00E70748" w:rsidP="008F3B74">
            <w:pPr>
              <w:pStyle w:val="BlockText"/>
              <w:ind w:left="0" w:right="-72"/>
              <w:jc w:val="right"/>
              <w:rPr>
                <w:rFonts w:ascii="Arial" w:hAnsi="Arial" w:cs="Arial"/>
                <w:color w:val="auto"/>
                <w:sz w:val="18"/>
                <w:szCs w:val="18"/>
              </w:rPr>
            </w:pPr>
            <w:r w:rsidRPr="00E70748">
              <w:rPr>
                <w:rFonts w:ascii="Arial" w:hAnsi="Arial" w:cs="Arial"/>
                <w:color w:val="auto"/>
                <w:sz w:val="18"/>
                <w:szCs w:val="18"/>
              </w:rPr>
              <w:t>2</w:t>
            </w:r>
            <w:r w:rsidR="008F3B74" w:rsidRPr="00B11DAB">
              <w:rPr>
                <w:rFonts w:ascii="Arial" w:hAnsi="Arial" w:cs="Arial"/>
                <w:color w:val="auto"/>
                <w:sz w:val="18"/>
                <w:szCs w:val="18"/>
              </w:rPr>
              <w:t>,</w:t>
            </w:r>
            <w:r w:rsidRPr="00E70748">
              <w:rPr>
                <w:rFonts w:ascii="Arial" w:hAnsi="Arial" w:cs="Arial"/>
                <w:color w:val="auto"/>
                <w:sz w:val="18"/>
                <w:szCs w:val="18"/>
              </w:rPr>
              <w:t>392</w:t>
            </w:r>
          </w:p>
        </w:tc>
      </w:tr>
      <w:tr w:rsidR="008F3B74" w:rsidRPr="00B11DAB" w14:paraId="64C4EE50" w14:textId="77777777" w:rsidTr="00AD363A">
        <w:trPr>
          <w:gridAfter w:val="1"/>
          <w:wAfter w:w="19" w:type="dxa"/>
        </w:trPr>
        <w:tc>
          <w:tcPr>
            <w:tcW w:w="6811" w:type="dxa"/>
          </w:tcPr>
          <w:p w14:paraId="6A7C93F2" w14:textId="77777777" w:rsidR="008F3B74" w:rsidRPr="00B11DAB" w:rsidRDefault="008F3B74" w:rsidP="008F3B74">
            <w:pPr>
              <w:pStyle w:val="BlockText"/>
              <w:ind w:left="810" w:right="-72" w:hanging="261"/>
              <w:jc w:val="left"/>
              <w:rPr>
                <w:rFonts w:ascii="Arial" w:hAnsi="Arial" w:cs="Arial"/>
                <w:color w:val="auto"/>
                <w:spacing w:val="-4"/>
                <w:sz w:val="18"/>
                <w:szCs w:val="18"/>
              </w:rPr>
            </w:pPr>
          </w:p>
        </w:tc>
        <w:tc>
          <w:tcPr>
            <w:tcW w:w="1368" w:type="dxa"/>
            <w:tcBorders>
              <w:top w:val="single" w:sz="4" w:space="0" w:color="auto"/>
            </w:tcBorders>
          </w:tcPr>
          <w:p w14:paraId="15DE4FD7" w14:textId="77777777" w:rsidR="008F3B74" w:rsidRPr="00B11DAB" w:rsidRDefault="008F3B74" w:rsidP="008F3B74">
            <w:pPr>
              <w:pStyle w:val="BlockText"/>
              <w:ind w:left="0" w:right="-72"/>
              <w:jc w:val="right"/>
              <w:rPr>
                <w:rFonts w:ascii="Arial" w:hAnsi="Arial" w:cs="Arial"/>
                <w:color w:val="auto"/>
                <w:sz w:val="18"/>
                <w:szCs w:val="18"/>
              </w:rPr>
            </w:pPr>
          </w:p>
        </w:tc>
        <w:tc>
          <w:tcPr>
            <w:tcW w:w="1368" w:type="dxa"/>
            <w:tcBorders>
              <w:top w:val="single" w:sz="4" w:space="0" w:color="auto"/>
            </w:tcBorders>
          </w:tcPr>
          <w:p w14:paraId="0CA9AFAB" w14:textId="77777777" w:rsidR="008F3B74" w:rsidRPr="00B11DAB" w:rsidRDefault="008F3B74" w:rsidP="008F3B74">
            <w:pPr>
              <w:pStyle w:val="BlockText"/>
              <w:ind w:left="0" w:right="-72"/>
              <w:jc w:val="right"/>
              <w:rPr>
                <w:rFonts w:ascii="Arial" w:hAnsi="Arial" w:cs="Arial"/>
                <w:color w:val="auto"/>
                <w:sz w:val="18"/>
                <w:szCs w:val="18"/>
              </w:rPr>
            </w:pPr>
          </w:p>
        </w:tc>
      </w:tr>
      <w:tr w:rsidR="008F3B74" w:rsidRPr="00B11DAB" w14:paraId="3D402D19" w14:textId="77777777" w:rsidTr="007E2909">
        <w:trPr>
          <w:gridAfter w:val="1"/>
          <w:wAfter w:w="19" w:type="dxa"/>
        </w:trPr>
        <w:tc>
          <w:tcPr>
            <w:tcW w:w="6811" w:type="dxa"/>
          </w:tcPr>
          <w:p w14:paraId="71F75FEE" w14:textId="1AEC987F" w:rsidR="008F3B74" w:rsidRPr="00B11DAB" w:rsidRDefault="008F3B74" w:rsidP="008F3B74">
            <w:pPr>
              <w:pStyle w:val="BlockText"/>
              <w:ind w:left="810" w:right="-72" w:hanging="261"/>
              <w:jc w:val="left"/>
              <w:rPr>
                <w:rFonts w:ascii="Arial" w:hAnsi="Arial" w:cs="Arial"/>
                <w:b/>
                <w:bCs/>
                <w:color w:val="auto"/>
                <w:spacing w:val="-4"/>
                <w:sz w:val="18"/>
                <w:szCs w:val="18"/>
              </w:rPr>
            </w:pPr>
            <w:r w:rsidRPr="00B11DAB">
              <w:rPr>
                <w:rFonts w:ascii="Arial" w:hAnsi="Arial" w:cs="Arial"/>
                <w:b/>
                <w:bCs/>
                <w:color w:val="auto"/>
                <w:spacing w:val="-4"/>
                <w:sz w:val="18"/>
                <w:szCs w:val="18"/>
              </w:rPr>
              <w:t xml:space="preserve">Loss allowance at </w:t>
            </w:r>
            <w:r w:rsidR="00E70748" w:rsidRPr="00E70748">
              <w:rPr>
                <w:rFonts w:ascii="Arial" w:hAnsi="Arial" w:cs="Arial"/>
                <w:b/>
                <w:bCs/>
                <w:color w:val="auto"/>
                <w:spacing w:val="-4"/>
                <w:sz w:val="18"/>
                <w:szCs w:val="18"/>
              </w:rPr>
              <w:t>31</w:t>
            </w:r>
            <w:r w:rsidRPr="00B11DAB">
              <w:rPr>
                <w:rFonts w:ascii="Arial" w:hAnsi="Arial" w:cs="Arial"/>
                <w:b/>
                <w:bCs/>
                <w:color w:val="auto"/>
                <w:spacing w:val="-4"/>
                <w:sz w:val="18"/>
                <w:szCs w:val="18"/>
              </w:rPr>
              <w:t xml:space="preserve"> December</w:t>
            </w:r>
          </w:p>
        </w:tc>
        <w:tc>
          <w:tcPr>
            <w:tcW w:w="1368" w:type="dxa"/>
            <w:tcBorders>
              <w:bottom w:val="single" w:sz="4" w:space="0" w:color="auto"/>
            </w:tcBorders>
          </w:tcPr>
          <w:p w14:paraId="4032C79D" w14:textId="30A7BCCC" w:rsidR="008F3B74" w:rsidRPr="00B11DAB" w:rsidRDefault="008F3B74" w:rsidP="008F3B74">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8</w:t>
            </w:r>
            <w:r w:rsidRPr="00B11DAB">
              <w:rPr>
                <w:rFonts w:ascii="Arial" w:hAnsi="Arial" w:cs="Arial"/>
                <w:color w:val="auto"/>
                <w:sz w:val="18"/>
                <w:szCs w:val="18"/>
              </w:rPr>
              <w:t>,</w:t>
            </w:r>
            <w:r w:rsidR="00E70748" w:rsidRPr="00E70748">
              <w:rPr>
                <w:rFonts w:ascii="Arial" w:hAnsi="Arial" w:cs="Arial"/>
                <w:color w:val="auto"/>
                <w:sz w:val="18"/>
                <w:szCs w:val="18"/>
              </w:rPr>
              <w:t>697</w:t>
            </w:r>
            <w:r w:rsidRPr="00B11DAB">
              <w:rPr>
                <w:rFonts w:ascii="Arial" w:hAnsi="Arial" w:cs="Arial"/>
                <w:color w:val="auto"/>
                <w:sz w:val="18"/>
                <w:szCs w:val="18"/>
              </w:rPr>
              <w:t>)</w:t>
            </w:r>
          </w:p>
        </w:tc>
        <w:tc>
          <w:tcPr>
            <w:tcW w:w="1368" w:type="dxa"/>
            <w:tcBorders>
              <w:bottom w:val="single" w:sz="4" w:space="0" w:color="auto"/>
            </w:tcBorders>
          </w:tcPr>
          <w:p w14:paraId="7720B802" w14:textId="7DB255BB" w:rsidR="008F3B74" w:rsidRPr="00B11DAB" w:rsidRDefault="008F3B74" w:rsidP="008F3B74">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7</w:t>
            </w:r>
            <w:r w:rsidRPr="00B11DAB">
              <w:rPr>
                <w:rFonts w:ascii="Arial" w:hAnsi="Arial" w:cs="Arial"/>
                <w:color w:val="auto"/>
                <w:sz w:val="18"/>
                <w:szCs w:val="18"/>
              </w:rPr>
              <w:t>,</w:t>
            </w:r>
            <w:r w:rsidR="00E70748" w:rsidRPr="00E70748">
              <w:rPr>
                <w:rFonts w:ascii="Arial" w:hAnsi="Arial" w:cs="Arial"/>
                <w:color w:val="auto"/>
                <w:sz w:val="18"/>
                <w:szCs w:val="18"/>
              </w:rPr>
              <w:t>586</w:t>
            </w:r>
            <w:r w:rsidRPr="00B11DAB">
              <w:rPr>
                <w:rFonts w:ascii="Arial" w:hAnsi="Arial" w:cs="Arial"/>
                <w:color w:val="auto"/>
                <w:sz w:val="18"/>
                <w:szCs w:val="18"/>
              </w:rPr>
              <w:t>)</w:t>
            </w:r>
          </w:p>
        </w:tc>
      </w:tr>
    </w:tbl>
    <w:p w14:paraId="6FD21D88" w14:textId="77777777" w:rsidR="00C10752" w:rsidRPr="00B11DAB" w:rsidRDefault="00C10752" w:rsidP="0063513D">
      <w:pPr>
        <w:jc w:val="thaiDistribute"/>
        <w:rPr>
          <w:rFonts w:ascii="Arial" w:hAnsi="Arial" w:cs="Arial"/>
          <w:color w:val="auto"/>
          <w:sz w:val="18"/>
          <w:szCs w:val="18"/>
        </w:rPr>
      </w:pPr>
    </w:p>
    <w:tbl>
      <w:tblPr>
        <w:tblW w:w="9558" w:type="dxa"/>
        <w:tblLayout w:type="fixed"/>
        <w:tblLook w:val="04A0" w:firstRow="1" w:lastRow="0" w:firstColumn="1" w:lastColumn="0" w:noHBand="0" w:noVBand="1"/>
      </w:tblPr>
      <w:tblGrid>
        <w:gridCol w:w="6811"/>
        <w:gridCol w:w="1368"/>
        <w:gridCol w:w="1379"/>
      </w:tblGrid>
      <w:tr w:rsidR="007E2909" w:rsidRPr="00B11DAB" w14:paraId="4E8114A6" w14:textId="77777777" w:rsidTr="00073F04">
        <w:tc>
          <w:tcPr>
            <w:tcW w:w="6811" w:type="dxa"/>
          </w:tcPr>
          <w:p w14:paraId="6AC3EF07" w14:textId="77777777" w:rsidR="00C10752" w:rsidRPr="00B11DAB" w:rsidRDefault="00C10752" w:rsidP="009B436E">
            <w:pPr>
              <w:pStyle w:val="BlockText"/>
              <w:ind w:left="720" w:right="-72" w:hanging="171"/>
              <w:jc w:val="left"/>
              <w:rPr>
                <w:rFonts w:ascii="Arial" w:hAnsi="Arial" w:cs="Arial"/>
                <w:color w:val="auto"/>
                <w:spacing w:val="-4"/>
                <w:sz w:val="18"/>
                <w:szCs w:val="18"/>
              </w:rPr>
            </w:pPr>
          </w:p>
        </w:tc>
        <w:tc>
          <w:tcPr>
            <w:tcW w:w="2747" w:type="dxa"/>
            <w:gridSpan w:val="2"/>
            <w:tcBorders>
              <w:bottom w:val="single" w:sz="4" w:space="0" w:color="auto"/>
            </w:tcBorders>
          </w:tcPr>
          <w:p w14:paraId="3CF7CE8B" w14:textId="77777777" w:rsidR="00B83118" w:rsidRPr="00B11DAB" w:rsidRDefault="00C10752" w:rsidP="0063513D">
            <w:pPr>
              <w:pStyle w:val="BlockText"/>
              <w:ind w:left="0" w:right="-72"/>
              <w:jc w:val="center"/>
              <w:rPr>
                <w:rFonts w:ascii="Arial" w:hAnsi="Arial" w:cs="Arial"/>
                <w:b/>
                <w:bCs/>
                <w:color w:val="auto"/>
                <w:sz w:val="18"/>
                <w:szCs w:val="18"/>
              </w:rPr>
            </w:pPr>
            <w:r w:rsidRPr="00B11DAB">
              <w:rPr>
                <w:rFonts w:ascii="Arial" w:hAnsi="Arial" w:cs="Arial"/>
                <w:b/>
                <w:bCs/>
                <w:color w:val="auto"/>
                <w:sz w:val="18"/>
                <w:szCs w:val="18"/>
              </w:rPr>
              <w:t xml:space="preserve">Separate </w:t>
            </w:r>
          </w:p>
          <w:p w14:paraId="79B5CCDC" w14:textId="4E76C1DB" w:rsidR="00C10752" w:rsidRPr="00B11DAB" w:rsidRDefault="00C10752" w:rsidP="0063513D">
            <w:pPr>
              <w:pStyle w:val="BlockText"/>
              <w:ind w:left="0" w:right="-72"/>
              <w:jc w:val="center"/>
              <w:rPr>
                <w:rFonts w:ascii="Arial" w:hAnsi="Arial" w:cs="Arial"/>
                <w:b/>
                <w:bCs/>
                <w:color w:val="auto"/>
                <w:sz w:val="18"/>
                <w:szCs w:val="18"/>
              </w:rPr>
            </w:pPr>
            <w:r w:rsidRPr="00B11DAB">
              <w:rPr>
                <w:rFonts w:ascii="Arial" w:hAnsi="Arial" w:cs="Arial"/>
                <w:b/>
                <w:bCs/>
                <w:color w:val="auto"/>
                <w:sz w:val="18"/>
                <w:szCs w:val="18"/>
              </w:rPr>
              <w:t>financial statements</w:t>
            </w:r>
          </w:p>
        </w:tc>
      </w:tr>
      <w:tr w:rsidR="007E2909" w:rsidRPr="00B11DAB" w14:paraId="406EA56D" w14:textId="77777777" w:rsidTr="007E2909">
        <w:tc>
          <w:tcPr>
            <w:tcW w:w="6811" w:type="dxa"/>
          </w:tcPr>
          <w:p w14:paraId="4902008B" w14:textId="77777777" w:rsidR="00C10752" w:rsidRPr="00B11DAB" w:rsidRDefault="00C10752" w:rsidP="009B436E">
            <w:pPr>
              <w:pStyle w:val="BlockText"/>
              <w:ind w:left="720" w:right="-72" w:hanging="171"/>
              <w:jc w:val="left"/>
              <w:rPr>
                <w:rFonts w:ascii="Arial" w:hAnsi="Arial" w:cs="Arial"/>
                <w:color w:val="auto"/>
                <w:spacing w:val="-4"/>
                <w:sz w:val="18"/>
                <w:szCs w:val="18"/>
              </w:rPr>
            </w:pPr>
          </w:p>
        </w:tc>
        <w:tc>
          <w:tcPr>
            <w:tcW w:w="2747" w:type="dxa"/>
            <w:gridSpan w:val="2"/>
            <w:tcBorders>
              <w:top w:val="single" w:sz="4" w:space="0" w:color="auto"/>
              <w:bottom w:val="single" w:sz="4" w:space="0" w:color="auto"/>
            </w:tcBorders>
          </w:tcPr>
          <w:p w14:paraId="6CDB9EF9" w14:textId="77777777" w:rsidR="00C10752" w:rsidRPr="00B11DAB" w:rsidRDefault="00C10752" w:rsidP="0063513D">
            <w:pPr>
              <w:pStyle w:val="BlockText"/>
              <w:ind w:right="-72"/>
              <w:jc w:val="center"/>
              <w:rPr>
                <w:rFonts w:ascii="Arial" w:hAnsi="Arial" w:cs="Arial"/>
                <w:b/>
                <w:bCs/>
                <w:color w:val="auto"/>
                <w:sz w:val="18"/>
                <w:szCs w:val="18"/>
              </w:rPr>
            </w:pPr>
            <w:r w:rsidRPr="00B11DAB">
              <w:rPr>
                <w:rFonts w:ascii="Arial" w:hAnsi="Arial" w:cs="Arial"/>
                <w:b/>
                <w:bCs/>
                <w:color w:val="auto"/>
                <w:sz w:val="18"/>
                <w:szCs w:val="18"/>
              </w:rPr>
              <w:t>Trade receivables</w:t>
            </w:r>
          </w:p>
        </w:tc>
      </w:tr>
      <w:tr w:rsidR="00E70676" w:rsidRPr="00B11DAB" w14:paraId="56A03F01" w14:textId="77777777" w:rsidTr="007E2909">
        <w:tc>
          <w:tcPr>
            <w:tcW w:w="6811" w:type="dxa"/>
          </w:tcPr>
          <w:p w14:paraId="6FCD20E2" w14:textId="77777777" w:rsidR="00E70676" w:rsidRPr="00B11DAB" w:rsidRDefault="00E70676" w:rsidP="00E70676">
            <w:pPr>
              <w:pStyle w:val="BlockText"/>
              <w:ind w:left="720" w:right="-72" w:hanging="171"/>
              <w:jc w:val="left"/>
              <w:rPr>
                <w:rFonts w:ascii="Arial" w:hAnsi="Arial" w:cs="Arial"/>
                <w:color w:val="auto"/>
                <w:spacing w:val="-4"/>
                <w:sz w:val="18"/>
                <w:szCs w:val="18"/>
              </w:rPr>
            </w:pPr>
          </w:p>
        </w:tc>
        <w:tc>
          <w:tcPr>
            <w:tcW w:w="1368" w:type="dxa"/>
            <w:tcBorders>
              <w:top w:val="single" w:sz="4" w:space="0" w:color="auto"/>
            </w:tcBorders>
            <w:vAlign w:val="bottom"/>
            <w:hideMark/>
          </w:tcPr>
          <w:p w14:paraId="2B737996" w14:textId="19C2ED70" w:rsidR="00E70676" w:rsidRPr="00B11DAB" w:rsidRDefault="00E70748" w:rsidP="00E70676">
            <w:pPr>
              <w:pStyle w:val="BlockText"/>
              <w:ind w:left="0" w:right="-72"/>
              <w:jc w:val="right"/>
              <w:rPr>
                <w:rFonts w:ascii="Arial" w:hAnsi="Arial" w:cs="Arial"/>
                <w:color w:val="auto"/>
                <w:sz w:val="18"/>
                <w:szCs w:val="18"/>
              </w:rPr>
            </w:pPr>
            <w:r w:rsidRPr="00E70748">
              <w:rPr>
                <w:rFonts w:ascii="Arial" w:eastAsia="Arial Unicode MS" w:hAnsi="Arial" w:cs="Arial"/>
                <w:b/>
                <w:bCs/>
                <w:color w:val="auto"/>
                <w:sz w:val="18"/>
                <w:szCs w:val="18"/>
              </w:rPr>
              <w:t>2025</w:t>
            </w:r>
          </w:p>
        </w:tc>
        <w:tc>
          <w:tcPr>
            <w:tcW w:w="1379" w:type="dxa"/>
            <w:tcBorders>
              <w:top w:val="single" w:sz="4" w:space="0" w:color="auto"/>
            </w:tcBorders>
            <w:vAlign w:val="bottom"/>
            <w:hideMark/>
          </w:tcPr>
          <w:p w14:paraId="080C3029" w14:textId="6D50003C" w:rsidR="00E70676" w:rsidRPr="00B11DAB" w:rsidRDefault="00E70748" w:rsidP="00E70676">
            <w:pPr>
              <w:pStyle w:val="BlockText"/>
              <w:ind w:left="0" w:right="-72"/>
              <w:jc w:val="right"/>
              <w:rPr>
                <w:rFonts w:ascii="Arial" w:hAnsi="Arial" w:cs="Arial"/>
                <w:color w:val="auto"/>
                <w:sz w:val="18"/>
                <w:szCs w:val="18"/>
              </w:rPr>
            </w:pPr>
            <w:r w:rsidRPr="00E70748">
              <w:rPr>
                <w:rFonts w:ascii="Arial" w:eastAsia="Arial Unicode MS" w:hAnsi="Arial" w:cs="Arial"/>
                <w:b/>
                <w:bCs/>
                <w:color w:val="auto"/>
                <w:sz w:val="18"/>
                <w:szCs w:val="18"/>
              </w:rPr>
              <w:t>2024</w:t>
            </w:r>
          </w:p>
        </w:tc>
      </w:tr>
      <w:tr w:rsidR="007E2909" w:rsidRPr="00B11DAB" w14:paraId="3D247422" w14:textId="77777777" w:rsidTr="007E2909">
        <w:tc>
          <w:tcPr>
            <w:tcW w:w="6811" w:type="dxa"/>
          </w:tcPr>
          <w:p w14:paraId="5C9DE659" w14:textId="77777777" w:rsidR="009B0866" w:rsidRPr="00B11DAB" w:rsidRDefault="009B0866" w:rsidP="009B436E">
            <w:pPr>
              <w:pStyle w:val="BlockText"/>
              <w:ind w:left="720" w:right="-72" w:hanging="171"/>
              <w:jc w:val="left"/>
              <w:rPr>
                <w:rFonts w:ascii="Arial" w:hAnsi="Arial" w:cs="Arial"/>
                <w:color w:val="auto"/>
                <w:spacing w:val="-4"/>
                <w:sz w:val="18"/>
                <w:szCs w:val="18"/>
              </w:rPr>
            </w:pPr>
          </w:p>
        </w:tc>
        <w:tc>
          <w:tcPr>
            <w:tcW w:w="1368" w:type="dxa"/>
            <w:tcBorders>
              <w:bottom w:val="single" w:sz="4" w:space="0" w:color="auto"/>
            </w:tcBorders>
            <w:vAlign w:val="center"/>
            <w:hideMark/>
          </w:tcPr>
          <w:p w14:paraId="309ACE22" w14:textId="1B3462F9" w:rsidR="009B0866" w:rsidRPr="00B11DAB" w:rsidRDefault="009B0866" w:rsidP="0063513D">
            <w:pPr>
              <w:pStyle w:val="BlockText"/>
              <w:ind w:left="0" w:right="-72"/>
              <w:jc w:val="right"/>
              <w:rPr>
                <w:rFonts w:ascii="Arial" w:hAnsi="Arial" w:cs="Arial"/>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79" w:type="dxa"/>
            <w:tcBorders>
              <w:bottom w:val="single" w:sz="4" w:space="0" w:color="auto"/>
            </w:tcBorders>
            <w:vAlign w:val="center"/>
            <w:hideMark/>
          </w:tcPr>
          <w:p w14:paraId="3DE2B41C" w14:textId="1ABF7524" w:rsidR="009B0866" w:rsidRPr="00B11DAB" w:rsidRDefault="009B0866" w:rsidP="0063513D">
            <w:pPr>
              <w:pStyle w:val="BlockText"/>
              <w:ind w:left="0" w:right="-72"/>
              <w:jc w:val="right"/>
              <w:rPr>
                <w:rFonts w:ascii="Arial" w:hAnsi="Arial" w:cs="Arial"/>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6A933B71" w14:textId="77777777" w:rsidTr="007E2909">
        <w:tc>
          <w:tcPr>
            <w:tcW w:w="6811" w:type="dxa"/>
          </w:tcPr>
          <w:p w14:paraId="3A880DA6" w14:textId="77777777" w:rsidR="009B0866" w:rsidRPr="00B11DAB" w:rsidRDefault="009B0866" w:rsidP="009B436E">
            <w:pPr>
              <w:pStyle w:val="BlockText"/>
              <w:ind w:left="720" w:right="-72" w:hanging="171"/>
              <w:jc w:val="left"/>
              <w:rPr>
                <w:rFonts w:ascii="Arial" w:hAnsi="Arial" w:cs="Arial"/>
                <w:color w:val="auto"/>
                <w:spacing w:val="-4"/>
                <w:sz w:val="18"/>
                <w:szCs w:val="18"/>
              </w:rPr>
            </w:pPr>
          </w:p>
        </w:tc>
        <w:tc>
          <w:tcPr>
            <w:tcW w:w="1368" w:type="dxa"/>
            <w:tcBorders>
              <w:top w:val="single" w:sz="4" w:space="0" w:color="auto"/>
            </w:tcBorders>
          </w:tcPr>
          <w:p w14:paraId="10807638" w14:textId="77777777" w:rsidR="009B0866" w:rsidRPr="00B11DAB" w:rsidRDefault="009B0866" w:rsidP="0063513D">
            <w:pPr>
              <w:pStyle w:val="BlockText"/>
              <w:ind w:left="0" w:right="-72"/>
              <w:jc w:val="right"/>
              <w:rPr>
                <w:rFonts w:ascii="Arial" w:hAnsi="Arial" w:cs="Arial"/>
                <w:color w:val="auto"/>
                <w:sz w:val="18"/>
                <w:szCs w:val="18"/>
              </w:rPr>
            </w:pPr>
          </w:p>
        </w:tc>
        <w:tc>
          <w:tcPr>
            <w:tcW w:w="1379" w:type="dxa"/>
            <w:tcBorders>
              <w:top w:val="single" w:sz="4" w:space="0" w:color="auto"/>
            </w:tcBorders>
          </w:tcPr>
          <w:p w14:paraId="2B43FED0" w14:textId="77777777" w:rsidR="009B0866" w:rsidRPr="00B11DAB" w:rsidRDefault="009B0866" w:rsidP="0063513D">
            <w:pPr>
              <w:pStyle w:val="BlockText"/>
              <w:ind w:left="0" w:right="-72"/>
              <w:jc w:val="right"/>
              <w:rPr>
                <w:rFonts w:ascii="Arial" w:hAnsi="Arial" w:cs="Arial"/>
                <w:color w:val="auto"/>
                <w:sz w:val="18"/>
                <w:szCs w:val="18"/>
              </w:rPr>
            </w:pPr>
          </w:p>
        </w:tc>
      </w:tr>
      <w:tr w:rsidR="00B01BB3" w:rsidRPr="00B11DAB" w14:paraId="2A781D31" w14:textId="77777777" w:rsidTr="007E2909">
        <w:tc>
          <w:tcPr>
            <w:tcW w:w="6811" w:type="dxa"/>
            <w:hideMark/>
          </w:tcPr>
          <w:p w14:paraId="2D5C3BA3" w14:textId="6E387719" w:rsidR="00B01BB3" w:rsidRPr="00B11DAB" w:rsidRDefault="00B01BB3" w:rsidP="00B01BB3">
            <w:pPr>
              <w:pStyle w:val="BlockText"/>
              <w:ind w:left="720" w:right="-72" w:hanging="171"/>
              <w:jc w:val="left"/>
              <w:rPr>
                <w:rFonts w:ascii="Arial" w:hAnsi="Arial" w:cs="Arial"/>
                <w:b/>
                <w:bCs/>
                <w:color w:val="auto"/>
                <w:spacing w:val="-4"/>
                <w:sz w:val="18"/>
                <w:szCs w:val="18"/>
              </w:rPr>
            </w:pPr>
            <w:r w:rsidRPr="00B11DAB">
              <w:rPr>
                <w:rFonts w:ascii="Arial" w:hAnsi="Arial" w:cs="Arial"/>
                <w:b/>
                <w:bCs/>
                <w:color w:val="auto"/>
                <w:spacing w:val="-4"/>
                <w:sz w:val="18"/>
                <w:szCs w:val="18"/>
              </w:rPr>
              <w:t xml:space="preserve">Loss allowance at </w:t>
            </w:r>
            <w:r w:rsidR="00E70748" w:rsidRPr="00E70748">
              <w:rPr>
                <w:rFonts w:ascii="Arial" w:hAnsi="Arial" w:cs="Arial"/>
                <w:b/>
                <w:bCs/>
                <w:color w:val="auto"/>
                <w:spacing w:val="-4"/>
                <w:sz w:val="18"/>
                <w:szCs w:val="18"/>
              </w:rPr>
              <w:t>1</w:t>
            </w:r>
            <w:r w:rsidRPr="00B11DAB">
              <w:rPr>
                <w:rFonts w:ascii="Arial" w:hAnsi="Arial" w:cs="Arial"/>
                <w:b/>
                <w:bCs/>
                <w:color w:val="auto"/>
                <w:spacing w:val="-4"/>
                <w:sz w:val="18"/>
                <w:szCs w:val="18"/>
              </w:rPr>
              <w:t xml:space="preserve"> January</w:t>
            </w:r>
          </w:p>
        </w:tc>
        <w:tc>
          <w:tcPr>
            <w:tcW w:w="1368" w:type="dxa"/>
            <w:tcBorders>
              <w:bottom w:val="single" w:sz="4" w:space="0" w:color="auto"/>
            </w:tcBorders>
          </w:tcPr>
          <w:p w14:paraId="4668B109" w14:textId="18ADE1D6" w:rsidR="00B01BB3" w:rsidRPr="00B11DAB" w:rsidRDefault="00B01BB3" w:rsidP="00B01BB3">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w:t>
            </w:r>
            <w:r w:rsidRPr="00B11DAB">
              <w:rPr>
                <w:rFonts w:ascii="Arial" w:hAnsi="Arial" w:cs="Arial"/>
                <w:color w:val="auto"/>
                <w:sz w:val="18"/>
                <w:szCs w:val="18"/>
              </w:rPr>
              <w:t>,</w:t>
            </w:r>
            <w:r w:rsidR="00E70748" w:rsidRPr="00E70748">
              <w:rPr>
                <w:rFonts w:ascii="Arial" w:hAnsi="Arial" w:cs="Arial"/>
                <w:color w:val="auto"/>
                <w:sz w:val="18"/>
                <w:szCs w:val="18"/>
              </w:rPr>
              <w:t>401</w:t>
            </w:r>
            <w:r w:rsidRPr="00B11DAB">
              <w:rPr>
                <w:rFonts w:ascii="Arial" w:hAnsi="Arial" w:cs="Arial"/>
                <w:color w:val="auto"/>
                <w:sz w:val="18"/>
                <w:szCs w:val="18"/>
              </w:rPr>
              <w:t>)</w:t>
            </w:r>
          </w:p>
        </w:tc>
        <w:tc>
          <w:tcPr>
            <w:tcW w:w="1379" w:type="dxa"/>
            <w:tcBorders>
              <w:bottom w:val="single" w:sz="4" w:space="0" w:color="auto"/>
            </w:tcBorders>
          </w:tcPr>
          <w:p w14:paraId="395C716C" w14:textId="41612BAD" w:rsidR="00B01BB3" w:rsidRPr="00B11DAB" w:rsidRDefault="00B01BB3" w:rsidP="00B01BB3">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w:t>
            </w:r>
            <w:r w:rsidRPr="00B11DAB">
              <w:rPr>
                <w:rFonts w:ascii="Arial" w:hAnsi="Arial" w:cs="Arial"/>
                <w:color w:val="auto"/>
                <w:sz w:val="18"/>
                <w:szCs w:val="18"/>
              </w:rPr>
              <w:t>,</w:t>
            </w:r>
            <w:r w:rsidR="00E70748" w:rsidRPr="00E70748">
              <w:rPr>
                <w:rFonts w:ascii="Arial" w:hAnsi="Arial" w:cs="Arial"/>
                <w:color w:val="auto"/>
                <w:sz w:val="18"/>
                <w:szCs w:val="18"/>
              </w:rPr>
              <w:t>401</w:t>
            </w:r>
            <w:r w:rsidRPr="00B11DAB">
              <w:rPr>
                <w:rFonts w:ascii="Arial" w:hAnsi="Arial" w:cs="Arial"/>
                <w:color w:val="auto"/>
                <w:sz w:val="18"/>
                <w:szCs w:val="18"/>
              </w:rPr>
              <w:t>)</w:t>
            </w:r>
          </w:p>
        </w:tc>
      </w:tr>
      <w:tr w:rsidR="00B01BB3" w:rsidRPr="00B11DAB" w14:paraId="0DAE1EB1" w14:textId="77777777" w:rsidTr="007E2909">
        <w:tc>
          <w:tcPr>
            <w:tcW w:w="6811" w:type="dxa"/>
          </w:tcPr>
          <w:p w14:paraId="012E694B" w14:textId="77777777" w:rsidR="00B01BB3" w:rsidRPr="00B11DAB" w:rsidRDefault="00B01BB3" w:rsidP="00B01BB3">
            <w:pPr>
              <w:pStyle w:val="BlockText"/>
              <w:ind w:left="720" w:right="-72" w:hanging="171"/>
              <w:jc w:val="left"/>
              <w:rPr>
                <w:rFonts w:ascii="Arial" w:hAnsi="Arial" w:cs="Arial"/>
                <w:color w:val="auto"/>
                <w:spacing w:val="-4"/>
                <w:sz w:val="18"/>
                <w:szCs w:val="18"/>
              </w:rPr>
            </w:pPr>
          </w:p>
        </w:tc>
        <w:tc>
          <w:tcPr>
            <w:tcW w:w="1368" w:type="dxa"/>
            <w:tcBorders>
              <w:top w:val="single" w:sz="4" w:space="0" w:color="auto"/>
            </w:tcBorders>
          </w:tcPr>
          <w:p w14:paraId="6C8A0A1B" w14:textId="77777777" w:rsidR="00B01BB3" w:rsidRPr="00B11DAB" w:rsidRDefault="00B01BB3" w:rsidP="00B01BB3">
            <w:pPr>
              <w:pStyle w:val="BlockText"/>
              <w:ind w:left="0" w:right="-72"/>
              <w:jc w:val="right"/>
              <w:rPr>
                <w:rFonts w:ascii="Arial" w:hAnsi="Arial" w:cs="Arial"/>
                <w:color w:val="auto"/>
                <w:sz w:val="18"/>
                <w:szCs w:val="18"/>
              </w:rPr>
            </w:pPr>
          </w:p>
        </w:tc>
        <w:tc>
          <w:tcPr>
            <w:tcW w:w="1379" w:type="dxa"/>
            <w:tcBorders>
              <w:top w:val="single" w:sz="4" w:space="0" w:color="auto"/>
            </w:tcBorders>
          </w:tcPr>
          <w:p w14:paraId="06B29FEE" w14:textId="77777777" w:rsidR="00B01BB3" w:rsidRPr="00B11DAB" w:rsidRDefault="00B01BB3" w:rsidP="00B01BB3">
            <w:pPr>
              <w:pStyle w:val="BlockText"/>
              <w:ind w:left="0" w:right="-72"/>
              <w:jc w:val="right"/>
              <w:rPr>
                <w:rFonts w:ascii="Arial" w:hAnsi="Arial" w:cs="Arial"/>
                <w:color w:val="auto"/>
                <w:sz w:val="18"/>
                <w:szCs w:val="18"/>
              </w:rPr>
            </w:pPr>
          </w:p>
        </w:tc>
      </w:tr>
      <w:tr w:rsidR="00B01BB3" w:rsidRPr="00B11DAB" w14:paraId="29E76583" w14:textId="77777777" w:rsidTr="007E2909">
        <w:tc>
          <w:tcPr>
            <w:tcW w:w="6811" w:type="dxa"/>
          </w:tcPr>
          <w:p w14:paraId="6BDC2CBD" w14:textId="662BCB64" w:rsidR="00B01BB3" w:rsidRPr="00B11DAB" w:rsidRDefault="00B01BB3" w:rsidP="00B01BB3">
            <w:pPr>
              <w:pStyle w:val="BlockText"/>
              <w:ind w:left="720" w:right="-72" w:hanging="171"/>
              <w:jc w:val="left"/>
              <w:rPr>
                <w:rFonts w:ascii="Arial" w:hAnsi="Arial" w:cs="Arial"/>
                <w:b/>
                <w:bCs/>
                <w:color w:val="auto"/>
                <w:spacing w:val="-4"/>
                <w:sz w:val="18"/>
                <w:szCs w:val="18"/>
              </w:rPr>
            </w:pPr>
            <w:r w:rsidRPr="00B11DAB">
              <w:rPr>
                <w:rFonts w:ascii="Arial" w:hAnsi="Arial" w:cs="Arial"/>
                <w:b/>
                <w:bCs/>
                <w:color w:val="auto"/>
                <w:spacing w:val="-4"/>
                <w:sz w:val="18"/>
                <w:szCs w:val="18"/>
              </w:rPr>
              <w:t xml:space="preserve">Loss allowance at </w:t>
            </w:r>
            <w:r w:rsidR="00E70748" w:rsidRPr="00E70748">
              <w:rPr>
                <w:rFonts w:ascii="Arial" w:hAnsi="Arial" w:cs="Arial"/>
                <w:b/>
                <w:bCs/>
                <w:color w:val="auto"/>
                <w:spacing w:val="-4"/>
                <w:sz w:val="18"/>
                <w:szCs w:val="18"/>
              </w:rPr>
              <w:t>31</w:t>
            </w:r>
            <w:r w:rsidRPr="00B11DAB">
              <w:rPr>
                <w:rFonts w:ascii="Arial" w:hAnsi="Arial" w:cs="Arial"/>
                <w:b/>
                <w:bCs/>
                <w:color w:val="auto"/>
                <w:spacing w:val="-4"/>
                <w:sz w:val="18"/>
                <w:szCs w:val="18"/>
              </w:rPr>
              <w:t xml:space="preserve"> December</w:t>
            </w:r>
          </w:p>
        </w:tc>
        <w:tc>
          <w:tcPr>
            <w:tcW w:w="1368" w:type="dxa"/>
            <w:tcBorders>
              <w:bottom w:val="single" w:sz="4" w:space="0" w:color="auto"/>
            </w:tcBorders>
          </w:tcPr>
          <w:p w14:paraId="78AD3097" w14:textId="5F888FAB" w:rsidR="00B01BB3" w:rsidRPr="00B11DAB" w:rsidRDefault="00B01BB3" w:rsidP="00B01BB3">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w:t>
            </w:r>
            <w:r w:rsidRPr="00B11DAB">
              <w:rPr>
                <w:rFonts w:ascii="Arial" w:hAnsi="Arial" w:cs="Arial"/>
                <w:color w:val="auto"/>
                <w:sz w:val="18"/>
                <w:szCs w:val="18"/>
              </w:rPr>
              <w:t>,</w:t>
            </w:r>
            <w:r w:rsidR="00E70748" w:rsidRPr="00E70748">
              <w:rPr>
                <w:rFonts w:ascii="Arial" w:hAnsi="Arial" w:cs="Arial"/>
                <w:color w:val="auto"/>
                <w:sz w:val="18"/>
                <w:szCs w:val="18"/>
              </w:rPr>
              <w:t>401</w:t>
            </w:r>
            <w:r w:rsidRPr="00B11DAB">
              <w:rPr>
                <w:rFonts w:ascii="Arial" w:hAnsi="Arial" w:cs="Arial"/>
                <w:color w:val="auto"/>
                <w:sz w:val="18"/>
                <w:szCs w:val="18"/>
              </w:rPr>
              <w:t>)</w:t>
            </w:r>
          </w:p>
        </w:tc>
        <w:tc>
          <w:tcPr>
            <w:tcW w:w="1379" w:type="dxa"/>
            <w:tcBorders>
              <w:bottom w:val="single" w:sz="4" w:space="0" w:color="auto"/>
            </w:tcBorders>
          </w:tcPr>
          <w:p w14:paraId="272DFA48" w14:textId="37BE138F" w:rsidR="00B01BB3" w:rsidRPr="00B11DAB" w:rsidRDefault="00B01BB3" w:rsidP="00B01BB3">
            <w:pPr>
              <w:pStyle w:val="BlockText"/>
              <w:ind w:left="0"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w:t>
            </w:r>
            <w:r w:rsidRPr="00B11DAB">
              <w:rPr>
                <w:rFonts w:ascii="Arial" w:hAnsi="Arial" w:cs="Arial"/>
                <w:color w:val="auto"/>
                <w:sz w:val="18"/>
                <w:szCs w:val="18"/>
              </w:rPr>
              <w:t>,</w:t>
            </w:r>
            <w:r w:rsidR="00E70748" w:rsidRPr="00E70748">
              <w:rPr>
                <w:rFonts w:ascii="Arial" w:hAnsi="Arial" w:cs="Arial"/>
                <w:color w:val="auto"/>
                <w:sz w:val="18"/>
                <w:szCs w:val="18"/>
              </w:rPr>
              <w:t>401</w:t>
            </w:r>
            <w:r w:rsidRPr="00B11DAB">
              <w:rPr>
                <w:rFonts w:ascii="Arial" w:hAnsi="Arial" w:cs="Arial"/>
                <w:color w:val="auto"/>
                <w:sz w:val="18"/>
                <w:szCs w:val="18"/>
              </w:rPr>
              <w:t>)</w:t>
            </w:r>
          </w:p>
        </w:tc>
      </w:tr>
    </w:tbl>
    <w:p w14:paraId="547BC68D" w14:textId="2AD66F72" w:rsidR="00303D5D" w:rsidRPr="00B11DAB" w:rsidRDefault="00303D5D" w:rsidP="009B436E">
      <w:pPr>
        <w:ind w:left="540"/>
        <w:jc w:val="thaiDistribute"/>
        <w:rPr>
          <w:rFonts w:ascii="Arial" w:hAnsi="Arial" w:cs="Arial"/>
          <w:color w:val="auto"/>
          <w:sz w:val="18"/>
          <w:szCs w:val="18"/>
        </w:rPr>
      </w:pPr>
    </w:p>
    <w:p w14:paraId="7E6E1099" w14:textId="5B45E981" w:rsidR="00D40759" w:rsidRPr="00B11DAB" w:rsidRDefault="00D40759" w:rsidP="009B436E">
      <w:pPr>
        <w:ind w:left="540"/>
        <w:jc w:val="thaiDistribute"/>
        <w:rPr>
          <w:rFonts w:ascii="Arial" w:hAnsi="Arial" w:cs="Arial"/>
          <w:color w:val="auto"/>
          <w:sz w:val="18"/>
          <w:szCs w:val="18"/>
        </w:rPr>
      </w:pPr>
      <w:r w:rsidRPr="00B11DAB">
        <w:rPr>
          <w:rFonts w:ascii="Arial" w:hAnsi="Arial" w:cs="Arial"/>
          <w:color w:val="auto"/>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w:t>
      </w:r>
      <w:r w:rsidRPr="00B11DAB">
        <w:rPr>
          <w:rFonts w:ascii="Arial" w:hAnsi="Arial" w:cs="Arial"/>
          <w:color w:val="auto"/>
          <w:spacing w:val="-4"/>
          <w:sz w:val="18"/>
          <w:szCs w:val="18"/>
        </w:rPr>
        <w:t>repayment plan with the Group, and a failure to make contractual payments or cannot be contacted for a period greater</w:t>
      </w:r>
      <w:r w:rsidRPr="00B11DAB">
        <w:rPr>
          <w:rFonts w:ascii="Arial" w:hAnsi="Arial" w:cs="Arial"/>
          <w:color w:val="auto"/>
          <w:sz w:val="18"/>
          <w:szCs w:val="18"/>
        </w:rPr>
        <w:t xml:space="preserve"> than </w:t>
      </w:r>
      <w:r w:rsidR="00E70748" w:rsidRPr="00E70748">
        <w:rPr>
          <w:rFonts w:ascii="Arial" w:hAnsi="Arial" w:cs="Arial"/>
          <w:color w:val="auto"/>
          <w:sz w:val="18"/>
          <w:szCs w:val="18"/>
        </w:rPr>
        <w:t>365</w:t>
      </w:r>
      <w:r w:rsidRPr="00B11DAB">
        <w:rPr>
          <w:rFonts w:ascii="Arial" w:hAnsi="Arial" w:cs="Arial"/>
          <w:color w:val="auto"/>
          <w:sz w:val="18"/>
          <w:szCs w:val="18"/>
        </w:rPr>
        <w:t xml:space="preserve"> days past due.</w:t>
      </w:r>
    </w:p>
    <w:p w14:paraId="5F7FA98D" w14:textId="24D31175" w:rsidR="00D40759" w:rsidRPr="00B11DAB" w:rsidRDefault="00D40759" w:rsidP="009B436E">
      <w:pPr>
        <w:ind w:left="540"/>
        <w:jc w:val="thaiDistribute"/>
        <w:rPr>
          <w:rFonts w:ascii="Arial" w:hAnsi="Arial" w:cs="Arial"/>
          <w:color w:val="auto"/>
          <w:sz w:val="18"/>
          <w:szCs w:val="18"/>
        </w:rPr>
      </w:pPr>
    </w:p>
    <w:p w14:paraId="3F987CAF" w14:textId="77777777" w:rsidR="00D40759" w:rsidRPr="00B11DAB" w:rsidRDefault="00D40759" w:rsidP="009B436E">
      <w:pPr>
        <w:pStyle w:val="BlockText"/>
        <w:ind w:left="540" w:right="0"/>
        <w:jc w:val="both"/>
        <w:rPr>
          <w:rFonts w:ascii="Arial" w:hAnsi="Arial" w:cs="Arial"/>
          <w:color w:val="auto"/>
          <w:sz w:val="18"/>
          <w:szCs w:val="18"/>
        </w:rPr>
      </w:pPr>
      <w:r w:rsidRPr="00B11DAB">
        <w:rPr>
          <w:rFonts w:ascii="Arial" w:hAnsi="Arial" w:cs="Arial"/>
          <w:color w:val="auto"/>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636826C8" w14:textId="77777777" w:rsidR="00C1776B" w:rsidRPr="00B11DAB" w:rsidRDefault="00C1776B" w:rsidP="0063513D">
      <w:pPr>
        <w:jc w:val="thaiDistribute"/>
        <w:rPr>
          <w:rFonts w:ascii="Arial" w:eastAsia="Arial Unicode MS" w:hAnsi="Arial" w:cs="Arial"/>
          <w:b/>
          <w:bCs/>
          <w:color w:val="auto"/>
          <w:sz w:val="18"/>
          <w:szCs w:val="18"/>
        </w:rPr>
      </w:pPr>
    </w:p>
    <w:p w14:paraId="24FD9CA4" w14:textId="77777777" w:rsidR="00C1776B" w:rsidRPr="00B11DAB" w:rsidRDefault="00C1776B" w:rsidP="0063513D">
      <w:pPr>
        <w:jc w:val="thaiDistribute"/>
        <w:rPr>
          <w:rFonts w:ascii="Arial" w:eastAsia="Arial Unicode MS" w:hAnsi="Arial" w:cs="Arial"/>
          <w:b/>
          <w:bCs/>
          <w:color w:val="auto"/>
          <w:sz w:val="18"/>
          <w:szCs w:val="18"/>
        </w:rPr>
      </w:pPr>
    </w:p>
    <w:p w14:paraId="562C0021" w14:textId="77777777" w:rsidR="00461A1B" w:rsidRPr="00B11DAB" w:rsidRDefault="00461A1B" w:rsidP="0063513D">
      <w:pPr>
        <w:jc w:val="thaiDistribute"/>
        <w:rPr>
          <w:rFonts w:ascii="Arial" w:eastAsia="Arial Unicode MS" w:hAnsi="Arial" w:cs="Arial"/>
          <w:b/>
          <w:bCs/>
          <w:color w:val="auto"/>
          <w:sz w:val="18"/>
          <w:szCs w:val="18"/>
        </w:rPr>
      </w:pPr>
    </w:p>
    <w:p w14:paraId="4E2DED9C" w14:textId="0AE9575A" w:rsidR="00BA6B5B" w:rsidRPr="00B11DAB" w:rsidRDefault="0090764C" w:rsidP="0063513D">
      <w:pPr>
        <w:jc w:val="thaiDistribute"/>
        <w:rPr>
          <w:rFonts w:ascii="Arial" w:eastAsia="Arial Unicode MS" w:hAnsi="Arial" w:cs="Arial"/>
          <w:b/>
          <w:bCs/>
          <w:color w:val="auto"/>
          <w:sz w:val="18"/>
          <w:szCs w:val="18"/>
        </w:rPr>
      </w:pPr>
      <w:r>
        <w:rPr>
          <w:rFonts w:ascii="Arial" w:eastAsia="Arial Unicode MS" w:hAnsi="Arial" w:cs="Arial"/>
          <w:b/>
          <w:bCs/>
          <w:color w:val="auto"/>
          <w:sz w:val="18"/>
          <w:szCs w:val="18"/>
        </w:rPr>
        <w:br w:type="page"/>
      </w:r>
    </w:p>
    <w:p w14:paraId="44639BE6" w14:textId="6C301ABA" w:rsidR="00532FB9" w:rsidRPr="00B11DAB" w:rsidRDefault="00E70748" w:rsidP="0090764C">
      <w:pPr>
        <w:pStyle w:val="Heading2"/>
        <w:ind w:left="540" w:hanging="540"/>
        <w:jc w:val="both"/>
        <w:rPr>
          <w:rFonts w:ascii="Arial" w:hAnsi="Arial" w:cs="Arial"/>
          <w:color w:val="auto"/>
          <w:sz w:val="18"/>
          <w:szCs w:val="18"/>
        </w:rPr>
      </w:pPr>
      <w:r w:rsidRPr="00E70748">
        <w:rPr>
          <w:rFonts w:ascii="Arial" w:hAnsi="Arial" w:cs="Arial"/>
          <w:color w:val="auto"/>
          <w:sz w:val="18"/>
          <w:szCs w:val="18"/>
        </w:rPr>
        <w:t>12</w:t>
      </w:r>
      <w:r w:rsidR="00870C2D" w:rsidRPr="00B11DAB">
        <w:rPr>
          <w:rFonts w:ascii="Arial" w:hAnsi="Arial" w:cs="Arial"/>
          <w:color w:val="auto"/>
          <w:sz w:val="18"/>
          <w:szCs w:val="18"/>
        </w:rPr>
        <w:tab/>
        <w:t>Financial assets and financial liabilities</w:t>
      </w:r>
    </w:p>
    <w:p w14:paraId="43F0DE3E" w14:textId="77777777" w:rsidR="003611FA" w:rsidRPr="00B11DAB" w:rsidRDefault="003611FA" w:rsidP="0063513D">
      <w:pPr>
        <w:jc w:val="thaiDistribute"/>
        <w:rPr>
          <w:rFonts w:ascii="Arial" w:eastAsia="Arial Unicode MS" w:hAnsi="Arial" w:cs="Arial"/>
          <w:color w:val="auto"/>
          <w:sz w:val="18"/>
          <w:szCs w:val="18"/>
          <w:highlight w:val="green"/>
        </w:rPr>
      </w:pPr>
    </w:p>
    <w:p w14:paraId="0A8ABA42" w14:textId="350833D1" w:rsidR="003611FA" w:rsidRPr="00B11DAB" w:rsidRDefault="006771A9" w:rsidP="0063513D">
      <w:pPr>
        <w:jc w:val="both"/>
        <w:rPr>
          <w:rFonts w:ascii="Arial" w:eastAsia="Times New Roman" w:hAnsi="Arial" w:cs="Arial"/>
          <w:color w:val="auto"/>
          <w:sz w:val="18"/>
          <w:szCs w:val="18"/>
        </w:rPr>
      </w:pPr>
      <w:r w:rsidRPr="00B11DAB">
        <w:rPr>
          <w:rFonts w:ascii="Arial" w:eastAsia="Times New Roman" w:hAnsi="Arial" w:cs="Arial"/>
          <w:color w:val="auto"/>
          <w:sz w:val="18"/>
          <w:szCs w:val="18"/>
        </w:rPr>
        <w:t>As at</w:t>
      </w:r>
      <w:r w:rsidR="003611FA"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31</w:t>
      </w:r>
      <w:r w:rsidR="003611FA" w:rsidRPr="00B11DAB">
        <w:rPr>
          <w:rFonts w:ascii="Arial" w:eastAsia="Times New Roman" w:hAnsi="Arial" w:cs="Arial"/>
          <w:color w:val="auto"/>
          <w:sz w:val="18"/>
          <w:szCs w:val="18"/>
        </w:rPr>
        <w:t xml:space="preserve"> December </w:t>
      </w:r>
      <w:r w:rsidR="00E70748" w:rsidRPr="00E70748">
        <w:rPr>
          <w:rFonts w:ascii="Arial" w:eastAsia="Times New Roman" w:hAnsi="Arial" w:cs="Arial"/>
          <w:color w:val="auto"/>
          <w:sz w:val="18"/>
          <w:szCs w:val="18"/>
        </w:rPr>
        <w:t>2025</w:t>
      </w:r>
      <w:r w:rsidR="008B3F28" w:rsidRPr="00B11DAB">
        <w:rPr>
          <w:rFonts w:ascii="Arial" w:eastAsia="Times New Roman" w:hAnsi="Arial" w:cs="Arial"/>
          <w:color w:val="auto"/>
          <w:sz w:val="18"/>
          <w:szCs w:val="18"/>
        </w:rPr>
        <w:t xml:space="preserve"> and</w:t>
      </w:r>
      <w:r w:rsidR="007B18F2" w:rsidRPr="00B11DAB">
        <w:rPr>
          <w:rFonts w:ascii="Arial" w:eastAsia="Times New Roman" w:hAnsi="Arial" w:cs="Arial"/>
          <w:color w:val="auto"/>
          <w:sz w:val="18"/>
          <w:szCs w:val="18"/>
        </w:rPr>
        <w:t xml:space="preserve"> </w:t>
      </w:r>
      <w:r w:rsidR="00E70748" w:rsidRPr="00E70748">
        <w:rPr>
          <w:rFonts w:ascii="Arial" w:eastAsia="Times New Roman" w:hAnsi="Arial" w:cs="Arial"/>
          <w:color w:val="auto"/>
          <w:sz w:val="18"/>
          <w:szCs w:val="18"/>
        </w:rPr>
        <w:t>2024</w:t>
      </w:r>
      <w:r w:rsidR="003611FA" w:rsidRPr="00B11DAB">
        <w:rPr>
          <w:rFonts w:ascii="Arial" w:eastAsia="Times New Roman" w:hAnsi="Arial" w:cs="Arial"/>
          <w:color w:val="auto"/>
          <w:sz w:val="18"/>
          <w:szCs w:val="18"/>
        </w:rPr>
        <w:t xml:space="preserve">, the Group has classified its financial assets and financial liabilities as below. </w:t>
      </w:r>
    </w:p>
    <w:p w14:paraId="07181F44" w14:textId="77777777" w:rsidR="003611FA" w:rsidRPr="00B11DAB" w:rsidRDefault="003611FA" w:rsidP="0063513D">
      <w:pPr>
        <w:jc w:val="both"/>
        <w:rPr>
          <w:rFonts w:ascii="Arial" w:eastAsia="Times New Roman" w:hAnsi="Arial" w:cs="Arial"/>
          <w:color w:val="auto"/>
          <w:sz w:val="18"/>
          <w:szCs w:val="18"/>
        </w:rPr>
      </w:pPr>
    </w:p>
    <w:tbl>
      <w:tblPr>
        <w:tblW w:w="9456" w:type="dxa"/>
        <w:tblInd w:w="108" w:type="dxa"/>
        <w:tblLayout w:type="fixed"/>
        <w:tblLook w:val="04A0" w:firstRow="1" w:lastRow="0" w:firstColumn="1" w:lastColumn="0" w:noHBand="0" w:noVBand="1"/>
      </w:tblPr>
      <w:tblGrid>
        <w:gridCol w:w="5523"/>
        <w:gridCol w:w="1311"/>
        <w:gridCol w:w="1311"/>
        <w:gridCol w:w="1311"/>
      </w:tblGrid>
      <w:tr w:rsidR="004F06CD" w:rsidRPr="00B11DAB" w14:paraId="1919B5CC" w14:textId="77777777" w:rsidTr="00592402">
        <w:tc>
          <w:tcPr>
            <w:tcW w:w="5523" w:type="dxa"/>
            <w:vAlign w:val="bottom"/>
          </w:tcPr>
          <w:p w14:paraId="388DBD09" w14:textId="77777777" w:rsidR="004F06CD" w:rsidRPr="00B11DAB" w:rsidRDefault="004F06CD" w:rsidP="00592402">
            <w:pPr>
              <w:ind w:left="-86"/>
              <w:rPr>
                <w:rFonts w:ascii="Arial" w:eastAsia="Arial Unicode MS" w:hAnsi="Arial" w:cs="Arial"/>
                <w:b/>
                <w:bCs/>
                <w:color w:val="auto"/>
                <w:sz w:val="18"/>
                <w:szCs w:val="18"/>
              </w:rPr>
            </w:pPr>
          </w:p>
        </w:tc>
        <w:tc>
          <w:tcPr>
            <w:tcW w:w="3933" w:type="dxa"/>
            <w:gridSpan w:val="3"/>
            <w:tcBorders>
              <w:left w:val="nil"/>
              <w:bottom w:val="nil"/>
              <w:right w:val="nil"/>
            </w:tcBorders>
            <w:vAlign w:val="bottom"/>
          </w:tcPr>
          <w:p w14:paraId="3099D8AA" w14:textId="77777777" w:rsidR="004F06CD" w:rsidRPr="00B11DAB" w:rsidRDefault="004F06CD" w:rsidP="00461A1B">
            <w:pPr>
              <w:ind w:right="-56"/>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Consolidated financial statements</w:t>
            </w:r>
          </w:p>
        </w:tc>
      </w:tr>
      <w:tr w:rsidR="004F06CD" w:rsidRPr="00B11DAB" w14:paraId="5EAACD3D" w14:textId="77777777" w:rsidTr="00592402">
        <w:tc>
          <w:tcPr>
            <w:tcW w:w="5523" w:type="dxa"/>
            <w:vAlign w:val="bottom"/>
          </w:tcPr>
          <w:p w14:paraId="0A6003E4" w14:textId="4758733F" w:rsidR="004F06CD" w:rsidRPr="00B11DAB" w:rsidRDefault="004F06CD" w:rsidP="00592402">
            <w:pPr>
              <w:ind w:left="-86"/>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311" w:type="dxa"/>
            <w:tcBorders>
              <w:top w:val="single" w:sz="4" w:space="0" w:color="auto"/>
              <w:left w:val="nil"/>
              <w:right w:val="nil"/>
            </w:tcBorders>
            <w:vAlign w:val="bottom"/>
          </w:tcPr>
          <w:p w14:paraId="2081FED2" w14:textId="77777777" w:rsidR="004F06CD" w:rsidRPr="00B11DAB" w:rsidRDefault="004F06CD" w:rsidP="00461A1B">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FVPL</w:t>
            </w:r>
          </w:p>
        </w:tc>
        <w:tc>
          <w:tcPr>
            <w:tcW w:w="1311" w:type="dxa"/>
            <w:tcBorders>
              <w:top w:val="single" w:sz="4" w:space="0" w:color="auto"/>
              <w:left w:val="nil"/>
              <w:right w:val="nil"/>
            </w:tcBorders>
            <w:vAlign w:val="bottom"/>
          </w:tcPr>
          <w:p w14:paraId="36199296" w14:textId="77777777" w:rsidR="004F06CD" w:rsidRPr="00B11DAB" w:rsidRDefault="004F06CD" w:rsidP="00461A1B">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Amortised cost</w:t>
            </w:r>
          </w:p>
        </w:tc>
        <w:tc>
          <w:tcPr>
            <w:tcW w:w="1311" w:type="dxa"/>
            <w:tcBorders>
              <w:top w:val="single" w:sz="4" w:space="0" w:color="auto"/>
              <w:left w:val="nil"/>
              <w:right w:val="nil"/>
            </w:tcBorders>
          </w:tcPr>
          <w:p w14:paraId="0E19453C" w14:textId="77777777" w:rsidR="004F06CD" w:rsidRPr="00B11DAB" w:rsidRDefault="004F06CD" w:rsidP="00461A1B">
            <w:pPr>
              <w:ind w:right="-56"/>
              <w:jc w:val="right"/>
              <w:rPr>
                <w:rFonts w:ascii="Arial" w:eastAsia="Arial Unicode MS" w:hAnsi="Arial" w:cs="Arial"/>
                <w:b/>
                <w:bCs/>
                <w:color w:val="auto"/>
                <w:sz w:val="18"/>
                <w:szCs w:val="18"/>
              </w:rPr>
            </w:pPr>
          </w:p>
          <w:p w14:paraId="7A81BFDF" w14:textId="77777777" w:rsidR="004F06CD" w:rsidRPr="00B11DAB" w:rsidRDefault="004F06CD" w:rsidP="00461A1B">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Fair value</w:t>
            </w:r>
          </w:p>
        </w:tc>
      </w:tr>
      <w:tr w:rsidR="004F06CD" w:rsidRPr="00B11DAB" w14:paraId="715F8AE0" w14:textId="77777777" w:rsidTr="00592402">
        <w:tc>
          <w:tcPr>
            <w:tcW w:w="5523" w:type="dxa"/>
            <w:hideMark/>
          </w:tcPr>
          <w:p w14:paraId="5990877B" w14:textId="77777777" w:rsidR="004F06CD" w:rsidRPr="00B11DAB" w:rsidRDefault="004F06CD" w:rsidP="00592402">
            <w:pPr>
              <w:ind w:left="-86"/>
              <w:rPr>
                <w:rFonts w:ascii="Arial" w:eastAsia="Arial Unicode MS" w:hAnsi="Arial" w:cs="Arial"/>
                <w:color w:val="auto"/>
                <w:sz w:val="18"/>
                <w:szCs w:val="18"/>
              </w:rPr>
            </w:pPr>
            <w:r w:rsidRPr="00B11DAB">
              <w:rPr>
                <w:rFonts w:ascii="Arial" w:eastAsia="Arial Unicode MS" w:hAnsi="Arial" w:cs="Arial"/>
                <w:b/>
                <w:bCs/>
                <w:color w:val="auto"/>
                <w:sz w:val="18"/>
                <w:szCs w:val="18"/>
              </w:rPr>
              <w:t xml:space="preserve">  </w:t>
            </w:r>
          </w:p>
        </w:tc>
        <w:tc>
          <w:tcPr>
            <w:tcW w:w="1311" w:type="dxa"/>
            <w:tcBorders>
              <w:top w:val="nil"/>
              <w:left w:val="nil"/>
              <w:bottom w:val="single" w:sz="4" w:space="0" w:color="auto"/>
              <w:right w:val="nil"/>
            </w:tcBorders>
            <w:vAlign w:val="center"/>
          </w:tcPr>
          <w:p w14:paraId="18AA7039" w14:textId="7B421967" w:rsidR="004F06CD" w:rsidRPr="00B11DAB" w:rsidRDefault="004F06CD" w:rsidP="00461A1B">
            <w:pPr>
              <w:pStyle w:val="a"/>
              <w:ind w:right="-56"/>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11" w:type="dxa"/>
            <w:tcBorders>
              <w:top w:val="nil"/>
              <w:left w:val="nil"/>
              <w:bottom w:val="single" w:sz="4" w:space="0" w:color="auto"/>
              <w:right w:val="nil"/>
            </w:tcBorders>
            <w:vAlign w:val="center"/>
            <w:hideMark/>
          </w:tcPr>
          <w:p w14:paraId="5D9FFBD1" w14:textId="7DA4CC87" w:rsidR="004F06CD" w:rsidRPr="00B11DAB" w:rsidRDefault="004F06CD" w:rsidP="00461A1B">
            <w:pPr>
              <w:pStyle w:val="a"/>
              <w:ind w:right="-56"/>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11" w:type="dxa"/>
            <w:tcBorders>
              <w:top w:val="nil"/>
              <w:left w:val="nil"/>
              <w:bottom w:val="single" w:sz="4" w:space="0" w:color="auto"/>
              <w:right w:val="nil"/>
            </w:tcBorders>
          </w:tcPr>
          <w:p w14:paraId="5D8C7B35" w14:textId="3708BC02" w:rsidR="004F06CD" w:rsidRPr="00B11DAB" w:rsidRDefault="004F06CD" w:rsidP="00461A1B">
            <w:pPr>
              <w:pStyle w:val="a"/>
              <w:ind w:right="-56"/>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4F06CD" w:rsidRPr="00B11DAB" w14:paraId="53133290" w14:textId="77777777" w:rsidTr="00592402">
        <w:tc>
          <w:tcPr>
            <w:tcW w:w="5523" w:type="dxa"/>
            <w:vAlign w:val="bottom"/>
          </w:tcPr>
          <w:p w14:paraId="795F9F6B" w14:textId="77777777" w:rsidR="004F06CD" w:rsidRPr="00B11DAB" w:rsidRDefault="004F06CD" w:rsidP="00592402">
            <w:pPr>
              <w:ind w:left="-86"/>
              <w:rPr>
                <w:rFonts w:ascii="Arial" w:eastAsia="Arial Unicode MS" w:hAnsi="Arial" w:cs="Arial"/>
                <w:b/>
                <w:bCs/>
                <w:color w:val="auto"/>
                <w:sz w:val="18"/>
                <w:szCs w:val="18"/>
              </w:rPr>
            </w:pPr>
            <w:r w:rsidRPr="00B11DAB">
              <w:rPr>
                <w:rFonts w:ascii="Arial" w:eastAsia="Arial Unicode MS" w:hAnsi="Arial" w:cs="Arial"/>
                <w:b/>
                <w:bCs/>
                <w:color w:val="auto"/>
                <w:sz w:val="18"/>
                <w:szCs w:val="18"/>
              </w:rPr>
              <w:t>Financial assets</w:t>
            </w:r>
          </w:p>
        </w:tc>
        <w:tc>
          <w:tcPr>
            <w:tcW w:w="1311" w:type="dxa"/>
            <w:tcBorders>
              <w:top w:val="single" w:sz="4" w:space="0" w:color="auto"/>
              <w:left w:val="nil"/>
              <w:right w:val="nil"/>
            </w:tcBorders>
            <w:vAlign w:val="bottom"/>
          </w:tcPr>
          <w:p w14:paraId="6473C960" w14:textId="77777777" w:rsidR="004F06CD" w:rsidRPr="00B11DAB" w:rsidRDefault="004F06CD" w:rsidP="00461A1B">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vAlign w:val="bottom"/>
          </w:tcPr>
          <w:p w14:paraId="49014B4E" w14:textId="77777777" w:rsidR="004F06CD" w:rsidRPr="00B11DAB" w:rsidRDefault="004F06CD" w:rsidP="00461A1B">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tcPr>
          <w:p w14:paraId="51B2CA99" w14:textId="77777777" w:rsidR="004F06CD" w:rsidRPr="00B11DAB" w:rsidRDefault="004F06CD" w:rsidP="00461A1B">
            <w:pPr>
              <w:ind w:right="-56"/>
              <w:jc w:val="right"/>
              <w:rPr>
                <w:rFonts w:ascii="Arial" w:eastAsia="Arial Unicode MS" w:hAnsi="Arial" w:cs="Arial"/>
                <w:color w:val="auto"/>
                <w:sz w:val="18"/>
                <w:szCs w:val="18"/>
              </w:rPr>
            </w:pPr>
          </w:p>
        </w:tc>
      </w:tr>
      <w:tr w:rsidR="004F4D0B" w:rsidRPr="00B11DAB" w14:paraId="6CA88093" w14:textId="77777777" w:rsidTr="00592402">
        <w:tc>
          <w:tcPr>
            <w:tcW w:w="5523" w:type="dxa"/>
            <w:vAlign w:val="bottom"/>
            <w:hideMark/>
          </w:tcPr>
          <w:p w14:paraId="22879621" w14:textId="77777777" w:rsidR="004F4D0B" w:rsidRPr="00B11DAB" w:rsidRDefault="004F4D0B"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Cash and cash equivalents</w:t>
            </w:r>
          </w:p>
        </w:tc>
        <w:tc>
          <w:tcPr>
            <w:tcW w:w="1311" w:type="dxa"/>
          </w:tcPr>
          <w:p w14:paraId="46974555" w14:textId="7F2878C5" w:rsidR="004F4D0B" w:rsidRPr="00B11DAB" w:rsidRDefault="004F4D0B" w:rsidP="004F4D0B">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344BA373" w14:textId="4E3CA65F"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116</w:t>
            </w:r>
            <w:r w:rsidR="004F4D0B"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887</w:t>
            </w:r>
          </w:p>
        </w:tc>
        <w:tc>
          <w:tcPr>
            <w:tcW w:w="1311" w:type="dxa"/>
          </w:tcPr>
          <w:p w14:paraId="54CA36E3" w14:textId="6EE4CCBB"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116</w:t>
            </w:r>
            <w:r w:rsidR="004F4D0B"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887</w:t>
            </w:r>
          </w:p>
        </w:tc>
      </w:tr>
      <w:tr w:rsidR="004F4D0B" w:rsidRPr="00B11DAB" w14:paraId="073E4AE3" w14:textId="77777777" w:rsidTr="00592402">
        <w:tc>
          <w:tcPr>
            <w:tcW w:w="5523" w:type="dxa"/>
            <w:vAlign w:val="bottom"/>
            <w:hideMark/>
          </w:tcPr>
          <w:p w14:paraId="580F0BE8" w14:textId="21D37A12" w:rsidR="004F4D0B" w:rsidRPr="00B11DAB" w:rsidRDefault="004F4D0B"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Trade and other current receivables, net</w:t>
            </w:r>
          </w:p>
        </w:tc>
        <w:tc>
          <w:tcPr>
            <w:tcW w:w="1311" w:type="dxa"/>
          </w:tcPr>
          <w:p w14:paraId="54489F38" w14:textId="4EAE09B0" w:rsidR="004F4D0B" w:rsidRPr="00B11DAB" w:rsidRDefault="004F4D0B" w:rsidP="004F4D0B">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0110FC51" w14:textId="3BC21CA4"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74</w:t>
            </w:r>
            <w:r w:rsidR="004F4D0B"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385</w:t>
            </w:r>
          </w:p>
        </w:tc>
        <w:tc>
          <w:tcPr>
            <w:tcW w:w="1311" w:type="dxa"/>
          </w:tcPr>
          <w:p w14:paraId="03AC6228" w14:textId="231A1981"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74</w:t>
            </w:r>
            <w:r w:rsidR="004F4D0B"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385</w:t>
            </w:r>
          </w:p>
        </w:tc>
      </w:tr>
      <w:tr w:rsidR="004F4D0B" w:rsidRPr="00B11DAB" w14:paraId="16838BAF" w14:textId="77777777" w:rsidTr="00592402">
        <w:tc>
          <w:tcPr>
            <w:tcW w:w="5523" w:type="dxa"/>
            <w:vAlign w:val="bottom"/>
          </w:tcPr>
          <w:p w14:paraId="46D0FDCC" w14:textId="77777777" w:rsidR="004F4D0B" w:rsidRPr="00B11DAB" w:rsidRDefault="004F4D0B"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Restricted deposits at financial institutions</w:t>
            </w:r>
          </w:p>
        </w:tc>
        <w:tc>
          <w:tcPr>
            <w:tcW w:w="1311" w:type="dxa"/>
          </w:tcPr>
          <w:p w14:paraId="5AA542F7" w14:textId="05B682FA" w:rsidR="004F4D0B" w:rsidRPr="00B11DAB" w:rsidRDefault="004F4D0B" w:rsidP="004F4D0B">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1106DEFE" w14:textId="39353880"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46</w:t>
            </w:r>
            <w:r w:rsidR="004F4D0B"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149</w:t>
            </w:r>
          </w:p>
        </w:tc>
        <w:tc>
          <w:tcPr>
            <w:tcW w:w="1311" w:type="dxa"/>
          </w:tcPr>
          <w:p w14:paraId="4FA560E8" w14:textId="35A5E8EA"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46</w:t>
            </w:r>
            <w:r w:rsidR="004F4D0B"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149</w:t>
            </w:r>
          </w:p>
        </w:tc>
      </w:tr>
      <w:tr w:rsidR="004F4D0B" w:rsidRPr="00B11DAB" w14:paraId="0E15C9C6" w14:textId="77777777" w:rsidTr="00592402">
        <w:tc>
          <w:tcPr>
            <w:tcW w:w="5523" w:type="dxa"/>
            <w:vAlign w:val="bottom"/>
            <w:hideMark/>
          </w:tcPr>
          <w:p w14:paraId="4F928586" w14:textId="538C1CDE" w:rsidR="004F4D0B" w:rsidRPr="00B11DAB" w:rsidRDefault="004F4D0B"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Deposit paid - Service</w:t>
            </w:r>
          </w:p>
        </w:tc>
        <w:tc>
          <w:tcPr>
            <w:tcW w:w="1311" w:type="dxa"/>
            <w:vAlign w:val="bottom"/>
          </w:tcPr>
          <w:p w14:paraId="4319546D" w14:textId="45CB62B9" w:rsidR="004F4D0B" w:rsidRPr="00B11DAB" w:rsidRDefault="004F4D0B" w:rsidP="004F4D0B">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3DC89EE8" w14:textId="10C32A60"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7</w:t>
            </w:r>
            <w:r w:rsidR="004F4D0B"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661</w:t>
            </w:r>
          </w:p>
        </w:tc>
        <w:tc>
          <w:tcPr>
            <w:tcW w:w="1311" w:type="dxa"/>
          </w:tcPr>
          <w:p w14:paraId="548504CB" w14:textId="102832B6"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7</w:t>
            </w:r>
            <w:r w:rsidR="004F4D0B"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661</w:t>
            </w:r>
          </w:p>
        </w:tc>
      </w:tr>
      <w:tr w:rsidR="004F4D0B" w:rsidRPr="00B11DAB" w14:paraId="183B2B90" w14:textId="77777777" w:rsidTr="00592402">
        <w:tc>
          <w:tcPr>
            <w:tcW w:w="5523" w:type="dxa"/>
            <w:vAlign w:val="bottom"/>
          </w:tcPr>
          <w:p w14:paraId="7DAC3D3F" w14:textId="25A0B636" w:rsidR="004F4D0B" w:rsidRPr="00B11DAB" w:rsidRDefault="00163188" w:rsidP="00592402">
            <w:pPr>
              <w:ind w:left="-86"/>
              <w:rPr>
                <w:rFonts w:ascii="Arial" w:eastAsia="Arial Unicode MS" w:hAnsi="Arial" w:cs="Arial"/>
                <w:color w:val="auto"/>
                <w:sz w:val="18"/>
                <w:szCs w:val="18"/>
                <w:highlight w:val="yellow"/>
              </w:rPr>
            </w:pPr>
            <w:r w:rsidRPr="00B11DAB">
              <w:rPr>
                <w:rFonts w:ascii="Arial" w:eastAsia="Arial Unicode MS" w:hAnsi="Arial" w:cs="Arial"/>
                <w:color w:val="auto"/>
                <w:sz w:val="18"/>
                <w:szCs w:val="18"/>
              </w:rPr>
              <w:t>Short-term loans to other party</w:t>
            </w:r>
          </w:p>
        </w:tc>
        <w:tc>
          <w:tcPr>
            <w:tcW w:w="1311" w:type="dxa"/>
            <w:vAlign w:val="bottom"/>
          </w:tcPr>
          <w:p w14:paraId="53B6A7F3" w14:textId="26972C00" w:rsidR="004F4D0B" w:rsidRPr="00B11DAB" w:rsidRDefault="004F4D0B" w:rsidP="004F4D0B">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2155FE1B" w14:textId="40CA246A"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140</w:t>
            </w:r>
          </w:p>
        </w:tc>
        <w:tc>
          <w:tcPr>
            <w:tcW w:w="1311" w:type="dxa"/>
          </w:tcPr>
          <w:p w14:paraId="7B0209B4" w14:textId="2C97DC37" w:rsidR="004F4D0B" w:rsidRPr="00B11DAB" w:rsidRDefault="00E70748" w:rsidP="004F4D0B">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140</w:t>
            </w:r>
          </w:p>
        </w:tc>
      </w:tr>
      <w:tr w:rsidR="004F4D0B" w:rsidRPr="00B11DAB" w14:paraId="1A45CA8E" w14:textId="77777777" w:rsidTr="00592402">
        <w:tc>
          <w:tcPr>
            <w:tcW w:w="5523" w:type="dxa"/>
            <w:vAlign w:val="bottom"/>
          </w:tcPr>
          <w:p w14:paraId="74EA653A" w14:textId="77777777" w:rsidR="004F4D0B" w:rsidRPr="00B11DAB" w:rsidRDefault="004F4D0B" w:rsidP="00592402">
            <w:pPr>
              <w:ind w:left="-86"/>
              <w:rPr>
                <w:rFonts w:ascii="Arial" w:eastAsia="Arial Unicode MS" w:hAnsi="Arial" w:cs="Arial"/>
                <w:color w:val="auto"/>
                <w:sz w:val="18"/>
                <w:szCs w:val="18"/>
              </w:rPr>
            </w:pPr>
          </w:p>
        </w:tc>
        <w:tc>
          <w:tcPr>
            <w:tcW w:w="1311" w:type="dxa"/>
          </w:tcPr>
          <w:p w14:paraId="5F3A5A07" w14:textId="77777777" w:rsidR="004F4D0B" w:rsidRPr="00B11DAB" w:rsidRDefault="004F4D0B" w:rsidP="004F4D0B">
            <w:pPr>
              <w:ind w:right="-56"/>
              <w:jc w:val="right"/>
              <w:rPr>
                <w:rFonts w:ascii="Arial" w:eastAsia="Arial Unicode MS" w:hAnsi="Arial" w:cs="Arial"/>
                <w:color w:val="auto"/>
                <w:sz w:val="18"/>
                <w:szCs w:val="18"/>
              </w:rPr>
            </w:pPr>
          </w:p>
        </w:tc>
        <w:tc>
          <w:tcPr>
            <w:tcW w:w="1311" w:type="dxa"/>
            <w:vAlign w:val="bottom"/>
          </w:tcPr>
          <w:p w14:paraId="5C9CB767" w14:textId="77777777" w:rsidR="004F4D0B" w:rsidRPr="00B11DAB" w:rsidRDefault="004F4D0B" w:rsidP="004F4D0B">
            <w:pPr>
              <w:ind w:right="-56"/>
              <w:jc w:val="right"/>
              <w:rPr>
                <w:rFonts w:ascii="Arial" w:eastAsia="Arial Unicode MS" w:hAnsi="Arial" w:cs="Arial"/>
                <w:color w:val="auto"/>
                <w:sz w:val="18"/>
                <w:szCs w:val="18"/>
              </w:rPr>
            </w:pPr>
          </w:p>
        </w:tc>
        <w:tc>
          <w:tcPr>
            <w:tcW w:w="1311" w:type="dxa"/>
            <w:vAlign w:val="bottom"/>
          </w:tcPr>
          <w:p w14:paraId="0334C3BD" w14:textId="77777777" w:rsidR="004F4D0B" w:rsidRPr="00B11DAB" w:rsidRDefault="004F4D0B" w:rsidP="004F4D0B">
            <w:pPr>
              <w:ind w:right="-56"/>
              <w:jc w:val="right"/>
              <w:rPr>
                <w:rFonts w:ascii="Arial" w:eastAsia="Arial Unicode MS" w:hAnsi="Arial" w:cs="Arial"/>
                <w:color w:val="auto"/>
                <w:sz w:val="18"/>
                <w:szCs w:val="18"/>
              </w:rPr>
            </w:pPr>
          </w:p>
        </w:tc>
      </w:tr>
      <w:tr w:rsidR="004F4D0B" w:rsidRPr="00B11DAB" w14:paraId="041F3829" w14:textId="77777777" w:rsidTr="00592402">
        <w:tc>
          <w:tcPr>
            <w:tcW w:w="5523" w:type="dxa"/>
            <w:vAlign w:val="bottom"/>
          </w:tcPr>
          <w:p w14:paraId="02787977" w14:textId="77777777" w:rsidR="004F4D0B" w:rsidRPr="00B11DAB" w:rsidRDefault="004F4D0B" w:rsidP="00592402">
            <w:pPr>
              <w:ind w:left="-86"/>
              <w:rPr>
                <w:rFonts w:ascii="Arial" w:eastAsia="Arial Unicode MS" w:hAnsi="Arial" w:cs="Arial"/>
                <w:color w:val="auto"/>
                <w:sz w:val="18"/>
                <w:szCs w:val="18"/>
              </w:rPr>
            </w:pPr>
            <w:r w:rsidRPr="00B11DAB">
              <w:rPr>
                <w:rFonts w:ascii="Arial" w:eastAsia="Arial Unicode MS" w:hAnsi="Arial" w:cs="Arial"/>
                <w:b/>
                <w:bCs/>
                <w:color w:val="auto"/>
                <w:sz w:val="18"/>
                <w:szCs w:val="18"/>
              </w:rPr>
              <w:t>Financial liabilities</w:t>
            </w:r>
          </w:p>
        </w:tc>
        <w:tc>
          <w:tcPr>
            <w:tcW w:w="1311" w:type="dxa"/>
            <w:vAlign w:val="bottom"/>
          </w:tcPr>
          <w:p w14:paraId="62D88679" w14:textId="77777777" w:rsidR="004F4D0B" w:rsidRPr="00B11DAB" w:rsidRDefault="004F4D0B" w:rsidP="004F4D0B">
            <w:pPr>
              <w:ind w:right="-56"/>
              <w:jc w:val="right"/>
              <w:rPr>
                <w:rFonts w:ascii="Arial" w:eastAsia="Arial Unicode MS" w:hAnsi="Arial" w:cs="Arial"/>
                <w:color w:val="auto"/>
                <w:sz w:val="18"/>
                <w:szCs w:val="18"/>
              </w:rPr>
            </w:pPr>
          </w:p>
        </w:tc>
        <w:tc>
          <w:tcPr>
            <w:tcW w:w="1311" w:type="dxa"/>
          </w:tcPr>
          <w:p w14:paraId="27ABAB4C" w14:textId="77777777" w:rsidR="004F4D0B" w:rsidRPr="00B11DAB" w:rsidRDefault="004F4D0B" w:rsidP="004F4D0B">
            <w:pPr>
              <w:ind w:right="-56"/>
              <w:jc w:val="right"/>
              <w:rPr>
                <w:rFonts w:ascii="Arial" w:eastAsia="Arial Unicode MS" w:hAnsi="Arial" w:cs="Arial"/>
                <w:color w:val="auto"/>
                <w:sz w:val="18"/>
                <w:szCs w:val="18"/>
              </w:rPr>
            </w:pPr>
          </w:p>
        </w:tc>
        <w:tc>
          <w:tcPr>
            <w:tcW w:w="1311" w:type="dxa"/>
            <w:vAlign w:val="bottom"/>
          </w:tcPr>
          <w:p w14:paraId="7FD75D32" w14:textId="77777777" w:rsidR="004F4D0B" w:rsidRPr="00B11DAB" w:rsidRDefault="004F4D0B" w:rsidP="004F4D0B">
            <w:pPr>
              <w:ind w:right="-56"/>
              <w:jc w:val="right"/>
              <w:rPr>
                <w:rFonts w:ascii="Arial" w:eastAsia="Arial Unicode MS" w:hAnsi="Arial" w:cs="Arial"/>
                <w:color w:val="auto"/>
                <w:sz w:val="18"/>
                <w:szCs w:val="18"/>
              </w:rPr>
            </w:pPr>
          </w:p>
        </w:tc>
      </w:tr>
      <w:tr w:rsidR="004F4D0B" w:rsidRPr="00B11DAB" w14:paraId="1D870106" w14:textId="77777777" w:rsidTr="00592402">
        <w:tc>
          <w:tcPr>
            <w:tcW w:w="5523" w:type="dxa"/>
            <w:vAlign w:val="bottom"/>
          </w:tcPr>
          <w:p w14:paraId="3CBA2D13" w14:textId="4A61B72E" w:rsidR="004F4D0B" w:rsidRPr="00B11DAB" w:rsidRDefault="004F4D0B"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Bank overdrafts and short-term borrowings </w:t>
            </w:r>
          </w:p>
        </w:tc>
        <w:tc>
          <w:tcPr>
            <w:tcW w:w="1311" w:type="dxa"/>
            <w:vAlign w:val="bottom"/>
          </w:tcPr>
          <w:p w14:paraId="4D6003E0" w14:textId="0D0591F9" w:rsidR="004F4D0B" w:rsidRPr="00B11DAB" w:rsidRDefault="004F4D0B" w:rsidP="004F4D0B">
            <w:pPr>
              <w:ind w:right="-56"/>
              <w:jc w:val="right"/>
              <w:rPr>
                <w:rFonts w:ascii="Arial" w:eastAsia="Arial Unicode MS" w:hAnsi="Arial" w:cs="Arial"/>
                <w:color w:val="auto"/>
                <w:sz w:val="18"/>
                <w:szCs w:val="18"/>
              </w:rPr>
            </w:pPr>
          </w:p>
        </w:tc>
        <w:tc>
          <w:tcPr>
            <w:tcW w:w="1311" w:type="dxa"/>
            <w:vAlign w:val="bottom"/>
          </w:tcPr>
          <w:p w14:paraId="77817745" w14:textId="1F125995" w:rsidR="004F4D0B" w:rsidRPr="00B11DAB" w:rsidRDefault="004F4D0B" w:rsidP="004F4D0B">
            <w:pPr>
              <w:ind w:right="-56"/>
              <w:jc w:val="right"/>
              <w:rPr>
                <w:rFonts w:ascii="Arial" w:eastAsia="Arial Unicode MS" w:hAnsi="Arial" w:cs="Arial"/>
                <w:color w:val="auto"/>
                <w:sz w:val="18"/>
                <w:szCs w:val="18"/>
              </w:rPr>
            </w:pPr>
          </w:p>
        </w:tc>
        <w:tc>
          <w:tcPr>
            <w:tcW w:w="1311" w:type="dxa"/>
          </w:tcPr>
          <w:p w14:paraId="3CC99C89" w14:textId="77777777" w:rsidR="004F4D0B" w:rsidRPr="00B11DAB" w:rsidRDefault="004F4D0B" w:rsidP="004F4D0B">
            <w:pPr>
              <w:ind w:right="-56"/>
              <w:jc w:val="right"/>
              <w:rPr>
                <w:rFonts w:ascii="Arial" w:eastAsia="Arial Unicode MS" w:hAnsi="Arial" w:cs="Arial"/>
                <w:color w:val="auto"/>
                <w:sz w:val="18"/>
                <w:szCs w:val="18"/>
              </w:rPr>
            </w:pPr>
          </w:p>
        </w:tc>
      </w:tr>
      <w:tr w:rsidR="000968B1" w:rsidRPr="00B11DAB" w14:paraId="3A4E3625" w14:textId="77777777" w:rsidTr="00592402">
        <w:tc>
          <w:tcPr>
            <w:tcW w:w="5523" w:type="dxa"/>
            <w:vAlign w:val="bottom"/>
          </w:tcPr>
          <w:p w14:paraId="5F3F0112" w14:textId="71A95B29" w:rsidR="000968B1" w:rsidRPr="00B11DAB" w:rsidRDefault="000968B1"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r w:rsidR="00592402" w:rsidRPr="00B11DAB">
              <w:rPr>
                <w:rFonts w:ascii="Arial" w:eastAsia="Arial Unicode MS" w:hAnsi="Arial" w:cs="Arial"/>
                <w:color w:val="auto"/>
                <w:sz w:val="18"/>
                <w:szCs w:val="18"/>
              </w:rPr>
              <w:t xml:space="preserve">from financial institutions </w:t>
            </w:r>
            <w:r w:rsidRPr="00B11DAB">
              <w:rPr>
                <w:rFonts w:ascii="Arial" w:eastAsia="Arial Unicode MS" w:hAnsi="Arial" w:cs="Arial"/>
                <w:color w:val="auto"/>
                <w:sz w:val="18"/>
                <w:szCs w:val="18"/>
              </w:rPr>
              <w:t>and related parties and other party</w:t>
            </w:r>
          </w:p>
        </w:tc>
        <w:tc>
          <w:tcPr>
            <w:tcW w:w="1311" w:type="dxa"/>
            <w:vAlign w:val="bottom"/>
          </w:tcPr>
          <w:p w14:paraId="0F18EABB" w14:textId="107FB8D8" w:rsidR="000968B1" w:rsidRPr="00B11DAB" w:rsidRDefault="000968B1" w:rsidP="000968B1">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vAlign w:val="bottom"/>
          </w:tcPr>
          <w:p w14:paraId="49F1BD95" w14:textId="335DB314" w:rsidR="000968B1" w:rsidRPr="00B11DAB" w:rsidRDefault="00E70748" w:rsidP="000968B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175</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842</w:t>
            </w:r>
          </w:p>
        </w:tc>
        <w:tc>
          <w:tcPr>
            <w:tcW w:w="1311" w:type="dxa"/>
          </w:tcPr>
          <w:p w14:paraId="5A02D911" w14:textId="57097144" w:rsidR="000968B1" w:rsidRPr="00B11DAB" w:rsidRDefault="00E70748" w:rsidP="000968B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175</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842</w:t>
            </w:r>
          </w:p>
        </w:tc>
      </w:tr>
      <w:tr w:rsidR="000968B1" w:rsidRPr="00B11DAB" w14:paraId="76297261" w14:textId="77777777" w:rsidTr="00592402">
        <w:tc>
          <w:tcPr>
            <w:tcW w:w="5523" w:type="dxa"/>
            <w:vAlign w:val="bottom"/>
          </w:tcPr>
          <w:p w14:paraId="747FAB7C" w14:textId="3870EE82" w:rsidR="000968B1" w:rsidRPr="00B11DAB" w:rsidRDefault="000968B1"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Trade and other current payables</w:t>
            </w:r>
          </w:p>
        </w:tc>
        <w:tc>
          <w:tcPr>
            <w:tcW w:w="1311" w:type="dxa"/>
            <w:vAlign w:val="bottom"/>
          </w:tcPr>
          <w:p w14:paraId="60E2A8EF" w14:textId="0EE2FCD4" w:rsidR="000968B1" w:rsidRPr="00B11DAB" w:rsidRDefault="000968B1" w:rsidP="000968B1">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7277C073" w14:textId="7E42C51A" w:rsidR="000968B1" w:rsidRPr="00B11DAB" w:rsidRDefault="00E70748" w:rsidP="000968B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284</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127</w:t>
            </w:r>
          </w:p>
        </w:tc>
        <w:tc>
          <w:tcPr>
            <w:tcW w:w="1311" w:type="dxa"/>
          </w:tcPr>
          <w:p w14:paraId="771EDDA1" w14:textId="594A4577" w:rsidR="000968B1" w:rsidRPr="00B11DAB" w:rsidRDefault="00E70748" w:rsidP="000968B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284</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127</w:t>
            </w:r>
          </w:p>
        </w:tc>
      </w:tr>
      <w:tr w:rsidR="000968B1" w:rsidRPr="00B11DAB" w14:paraId="4AE80254" w14:textId="77777777" w:rsidTr="00592402">
        <w:tc>
          <w:tcPr>
            <w:tcW w:w="5523" w:type="dxa"/>
            <w:vAlign w:val="bottom"/>
          </w:tcPr>
          <w:p w14:paraId="2F15EE0C" w14:textId="77777777" w:rsidR="000968B1" w:rsidRPr="00B11DAB" w:rsidRDefault="000968B1"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Long-term loans and debentures</w:t>
            </w:r>
          </w:p>
        </w:tc>
        <w:tc>
          <w:tcPr>
            <w:tcW w:w="1311" w:type="dxa"/>
            <w:vAlign w:val="bottom"/>
          </w:tcPr>
          <w:p w14:paraId="775A111B" w14:textId="350A19FF" w:rsidR="000968B1" w:rsidRPr="00B11DAB" w:rsidRDefault="000968B1" w:rsidP="000968B1">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554F3557" w14:textId="05062B05" w:rsidR="000968B1" w:rsidRPr="00B11DAB" w:rsidRDefault="00E70748" w:rsidP="000968B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563</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524</w:t>
            </w:r>
          </w:p>
        </w:tc>
        <w:tc>
          <w:tcPr>
            <w:tcW w:w="1311" w:type="dxa"/>
          </w:tcPr>
          <w:p w14:paraId="5ABE203F" w14:textId="03391232" w:rsidR="000968B1" w:rsidRPr="00B11DAB" w:rsidRDefault="00E70748" w:rsidP="000968B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563</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524</w:t>
            </w:r>
          </w:p>
        </w:tc>
      </w:tr>
      <w:tr w:rsidR="000968B1" w:rsidRPr="00B11DAB" w14:paraId="60B12EBA" w14:textId="77777777" w:rsidTr="00592402">
        <w:tc>
          <w:tcPr>
            <w:tcW w:w="5523" w:type="dxa"/>
            <w:vAlign w:val="bottom"/>
          </w:tcPr>
          <w:p w14:paraId="41AE2A81" w14:textId="77777777" w:rsidR="000968B1" w:rsidRPr="00B11DAB" w:rsidRDefault="000968B1"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Lease liabilities</w:t>
            </w:r>
          </w:p>
        </w:tc>
        <w:tc>
          <w:tcPr>
            <w:tcW w:w="1311" w:type="dxa"/>
            <w:vAlign w:val="bottom"/>
          </w:tcPr>
          <w:p w14:paraId="51A17679" w14:textId="5F942254" w:rsidR="000968B1" w:rsidRPr="00B11DAB" w:rsidRDefault="000968B1" w:rsidP="000968B1">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3A4AD11B" w14:textId="4CB8328F" w:rsidR="000968B1" w:rsidRPr="00B11DAB" w:rsidRDefault="00E70748" w:rsidP="000968B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330</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204</w:t>
            </w:r>
          </w:p>
        </w:tc>
        <w:tc>
          <w:tcPr>
            <w:tcW w:w="1311" w:type="dxa"/>
          </w:tcPr>
          <w:p w14:paraId="6344C7C8" w14:textId="132B35A5" w:rsidR="000968B1" w:rsidRPr="00B11DAB" w:rsidRDefault="00E70748" w:rsidP="000968B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330</w:t>
            </w:r>
            <w:r w:rsidR="000968B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204</w:t>
            </w:r>
          </w:p>
        </w:tc>
      </w:tr>
    </w:tbl>
    <w:p w14:paraId="6DCEE2FB" w14:textId="50F5D06C" w:rsidR="003D12E4" w:rsidRPr="00B11DAB" w:rsidRDefault="003D12E4" w:rsidP="0063513D">
      <w:pPr>
        <w:rPr>
          <w:rFonts w:ascii="Arial" w:hAnsi="Arial" w:cs="Arial"/>
          <w:color w:val="auto"/>
          <w:sz w:val="18"/>
          <w:szCs w:val="18"/>
          <w:highlight w:val="green"/>
        </w:rPr>
      </w:pPr>
    </w:p>
    <w:tbl>
      <w:tblPr>
        <w:tblW w:w="9456" w:type="dxa"/>
        <w:tblInd w:w="108" w:type="dxa"/>
        <w:tblLayout w:type="fixed"/>
        <w:tblLook w:val="04A0" w:firstRow="1" w:lastRow="0" w:firstColumn="1" w:lastColumn="0" w:noHBand="0" w:noVBand="1"/>
      </w:tblPr>
      <w:tblGrid>
        <w:gridCol w:w="5523"/>
        <w:gridCol w:w="1311"/>
        <w:gridCol w:w="1311"/>
        <w:gridCol w:w="1311"/>
      </w:tblGrid>
      <w:tr w:rsidR="00E70676" w:rsidRPr="00B11DAB" w14:paraId="662A31AD" w14:textId="77777777" w:rsidTr="00592402">
        <w:tc>
          <w:tcPr>
            <w:tcW w:w="5523" w:type="dxa"/>
            <w:vAlign w:val="bottom"/>
          </w:tcPr>
          <w:p w14:paraId="739CEB04" w14:textId="77777777" w:rsidR="00E70676" w:rsidRPr="00B11DAB" w:rsidRDefault="00E70676" w:rsidP="00592402">
            <w:pPr>
              <w:ind w:left="-86"/>
              <w:rPr>
                <w:rFonts w:ascii="Arial" w:eastAsia="Arial Unicode MS" w:hAnsi="Arial" w:cs="Arial"/>
                <w:b/>
                <w:bCs/>
                <w:color w:val="auto"/>
                <w:sz w:val="18"/>
                <w:szCs w:val="18"/>
              </w:rPr>
            </w:pPr>
          </w:p>
        </w:tc>
        <w:tc>
          <w:tcPr>
            <w:tcW w:w="3933" w:type="dxa"/>
            <w:gridSpan w:val="3"/>
            <w:tcBorders>
              <w:left w:val="nil"/>
              <w:bottom w:val="nil"/>
              <w:right w:val="nil"/>
            </w:tcBorders>
            <w:vAlign w:val="bottom"/>
          </w:tcPr>
          <w:p w14:paraId="65F0E912" w14:textId="77777777" w:rsidR="00E70676" w:rsidRPr="00B11DAB" w:rsidRDefault="00E70676" w:rsidP="008773AA">
            <w:pPr>
              <w:ind w:right="-56"/>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Consolidated financial statements</w:t>
            </w:r>
          </w:p>
        </w:tc>
      </w:tr>
      <w:tr w:rsidR="00E70676" w:rsidRPr="00B11DAB" w14:paraId="5114FB8A" w14:textId="77777777" w:rsidTr="00592402">
        <w:tc>
          <w:tcPr>
            <w:tcW w:w="5523" w:type="dxa"/>
            <w:vAlign w:val="bottom"/>
          </w:tcPr>
          <w:p w14:paraId="7BC0A764" w14:textId="0760A8F9" w:rsidR="00E70676" w:rsidRPr="00B11DAB" w:rsidRDefault="00E70676" w:rsidP="00592402">
            <w:pPr>
              <w:ind w:left="-86"/>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2024</w:t>
            </w:r>
          </w:p>
        </w:tc>
        <w:tc>
          <w:tcPr>
            <w:tcW w:w="1311" w:type="dxa"/>
            <w:tcBorders>
              <w:top w:val="single" w:sz="4" w:space="0" w:color="auto"/>
              <w:left w:val="nil"/>
              <w:right w:val="nil"/>
            </w:tcBorders>
            <w:vAlign w:val="bottom"/>
          </w:tcPr>
          <w:p w14:paraId="28E29699" w14:textId="77777777"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FVPL</w:t>
            </w:r>
          </w:p>
        </w:tc>
        <w:tc>
          <w:tcPr>
            <w:tcW w:w="1311" w:type="dxa"/>
            <w:tcBorders>
              <w:top w:val="single" w:sz="4" w:space="0" w:color="auto"/>
              <w:left w:val="nil"/>
              <w:right w:val="nil"/>
            </w:tcBorders>
            <w:vAlign w:val="bottom"/>
          </w:tcPr>
          <w:p w14:paraId="17B83B62" w14:textId="77777777"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Amortised cost</w:t>
            </w:r>
          </w:p>
        </w:tc>
        <w:tc>
          <w:tcPr>
            <w:tcW w:w="1311" w:type="dxa"/>
            <w:tcBorders>
              <w:top w:val="single" w:sz="4" w:space="0" w:color="auto"/>
              <w:left w:val="nil"/>
              <w:right w:val="nil"/>
            </w:tcBorders>
          </w:tcPr>
          <w:p w14:paraId="11CAE33D" w14:textId="77777777" w:rsidR="00E70676" w:rsidRPr="00B11DAB" w:rsidRDefault="00E70676" w:rsidP="008773AA">
            <w:pPr>
              <w:ind w:right="-56"/>
              <w:jc w:val="right"/>
              <w:rPr>
                <w:rFonts w:ascii="Arial" w:eastAsia="Arial Unicode MS" w:hAnsi="Arial" w:cs="Arial"/>
                <w:b/>
                <w:bCs/>
                <w:color w:val="auto"/>
                <w:sz w:val="18"/>
                <w:szCs w:val="18"/>
              </w:rPr>
            </w:pPr>
          </w:p>
          <w:p w14:paraId="2F7C5D53" w14:textId="77777777"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Fair value</w:t>
            </w:r>
          </w:p>
        </w:tc>
      </w:tr>
      <w:tr w:rsidR="00E70676" w:rsidRPr="00B11DAB" w14:paraId="496D4470" w14:textId="77777777" w:rsidTr="00592402">
        <w:tc>
          <w:tcPr>
            <w:tcW w:w="5523" w:type="dxa"/>
            <w:hideMark/>
          </w:tcPr>
          <w:p w14:paraId="2D02B46D"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b/>
                <w:bCs/>
                <w:color w:val="auto"/>
                <w:sz w:val="18"/>
                <w:szCs w:val="18"/>
              </w:rPr>
              <w:t xml:space="preserve">  </w:t>
            </w:r>
          </w:p>
        </w:tc>
        <w:tc>
          <w:tcPr>
            <w:tcW w:w="1311" w:type="dxa"/>
            <w:tcBorders>
              <w:top w:val="nil"/>
              <w:left w:val="nil"/>
              <w:bottom w:val="single" w:sz="4" w:space="0" w:color="auto"/>
              <w:right w:val="nil"/>
            </w:tcBorders>
            <w:vAlign w:val="center"/>
          </w:tcPr>
          <w:p w14:paraId="5BD08486" w14:textId="737DCA59" w:rsidR="00E70676" w:rsidRPr="00B11DAB" w:rsidRDefault="00E70676" w:rsidP="008773AA">
            <w:pPr>
              <w:pStyle w:val="a"/>
              <w:ind w:right="-56"/>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11" w:type="dxa"/>
            <w:tcBorders>
              <w:top w:val="nil"/>
              <w:left w:val="nil"/>
              <w:bottom w:val="single" w:sz="4" w:space="0" w:color="auto"/>
              <w:right w:val="nil"/>
            </w:tcBorders>
            <w:vAlign w:val="center"/>
            <w:hideMark/>
          </w:tcPr>
          <w:p w14:paraId="6978FB18" w14:textId="029BD747" w:rsidR="00E70676" w:rsidRPr="00B11DAB" w:rsidRDefault="00E70676" w:rsidP="008773AA">
            <w:pPr>
              <w:pStyle w:val="a"/>
              <w:ind w:right="-56"/>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11" w:type="dxa"/>
            <w:tcBorders>
              <w:top w:val="nil"/>
              <w:left w:val="nil"/>
              <w:bottom w:val="single" w:sz="4" w:space="0" w:color="auto"/>
              <w:right w:val="nil"/>
            </w:tcBorders>
          </w:tcPr>
          <w:p w14:paraId="6145AF91" w14:textId="1940C045" w:rsidR="00E70676" w:rsidRPr="00B11DAB" w:rsidRDefault="00E70676" w:rsidP="008773AA">
            <w:pPr>
              <w:pStyle w:val="a"/>
              <w:ind w:right="-56"/>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E70676" w:rsidRPr="00B11DAB" w14:paraId="789DC5FB" w14:textId="77777777" w:rsidTr="00592402">
        <w:tc>
          <w:tcPr>
            <w:tcW w:w="5523" w:type="dxa"/>
            <w:vAlign w:val="bottom"/>
          </w:tcPr>
          <w:p w14:paraId="7FE752B4" w14:textId="77777777" w:rsidR="00E70676" w:rsidRPr="00B11DAB" w:rsidRDefault="00E70676" w:rsidP="00592402">
            <w:pPr>
              <w:ind w:left="-86"/>
              <w:rPr>
                <w:rFonts w:ascii="Arial" w:eastAsia="Arial Unicode MS" w:hAnsi="Arial" w:cs="Arial"/>
                <w:b/>
                <w:bCs/>
                <w:color w:val="auto"/>
                <w:sz w:val="18"/>
                <w:szCs w:val="18"/>
              </w:rPr>
            </w:pPr>
            <w:r w:rsidRPr="00B11DAB">
              <w:rPr>
                <w:rFonts w:ascii="Arial" w:eastAsia="Arial Unicode MS" w:hAnsi="Arial" w:cs="Arial"/>
                <w:b/>
                <w:bCs/>
                <w:color w:val="auto"/>
                <w:sz w:val="18"/>
                <w:szCs w:val="18"/>
              </w:rPr>
              <w:t>Financial assets</w:t>
            </w:r>
          </w:p>
        </w:tc>
        <w:tc>
          <w:tcPr>
            <w:tcW w:w="1311" w:type="dxa"/>
            <w:tcBorders>
              <w:top w:val="single" w:sz="4" w:space="0" w:color="auto"/>
              <w:left w:val="nil"/>
              <w:right w:val="nil"/>
            </w:tcBorders>
            <w:vAlign w:val="bottom"/>
          </w:tcPr>
          <w:p w14:paraId="685CB14F"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vAlign w:val="bottom"/>
          </w:tcPr>
          <w:p w14:paraId="470B0F85"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tcPr>
          <w:p w14:paraId="0E5F49C5" w14:textId="77777777" w:rsidR="00E70676" w:rsidRPr="00B11DAB" w:rsidRDefault="00E70676" w:rsidP="008773AA">
            <w:pPr>
              <w:ind w:right="-56"/>
              <w:jc w:val="right"/>
              <w:rPr>
                <w:rFonts w:ascii="Arial" w:eastAsia="Arial Unicode MS" w:hAnsi="Arial" w:cs="Arial"/>
                <w:color w:val="auto"/>
                <w:sz w:val="18"/>
                <w:szCs w:val="18"/>
              </w:rPr>
            </w:pPr>
          </w:p>
        </w:tc>
      </w:tr>
      <w:tr w:rsidR="00E70676" w:rsidRPr="00B11DAB" w14:paraId="4FC6AD58" w14:textId="77777777" w:rsidTr="00592402">
        <w:tc>
          <w:tcPr>
            <w:tcW w:w="5523" w:type="dxa"/>
            <w:vAlign w:val="bottom"/>
            <w:hideMark/>
          </w:tcPr>
          <w:p w14:paraId="57C12FF5"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Cash and cash equivalents</w:t>
            </w:r>
          </w:p>
        </w:tc>
        <w:tc>
          <w:tcPr>
            <w:tcW w:w="1311" w:type="dxa"/>
          </w:tcPr>
          <w:p w14:paraId="2959BAEC"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7264BF4E" w14:textId="4A559218"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189</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613</w:t>
            </w:r>
          </w:p>
        </w:tc>
        <w:tc>
          <w:tcPr>
            <w:tcW w:w="1311" w:type="dxa"/>
          </w:tcPr>
          <w:p w14:paraId="1E0C0FCB" w14:textId="56B12643"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189</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613</w:t>
            </w:r>
          </w:p>
        </w:tc>
      </w:tr>
      <w:tr w:rsidR="003C3051" w:rsidRPr="00B11DAB" w14:paraId="47EBCBE8" w14:textId="77777777" w:rsidTr="00592402">
        <w:tc>
          <w:tcPr>
            <w:tcW w:w="5523" w:type="dxa"/>
            <w:vAlign w:val="bottom"/>
            <w:hideMark/>
          </w:tcPr>
          <w:p w14:paraId="13F4F791" w14:textId="77777777" w:rsidR="003C3051" w:rsidRPr="00B11DAB" w:rsidRDefault="003C3051"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Trade and other current receivables, net</w:t>
            </w:r>
          </w:p>
        </w:tc>
        <w:tc>
          <w:tcPr>
            <w:tcW w:w="1311" w:type="dxa"/>
          </w:tcPr>
          <w:p w14:paraId="37CA2D0C" w14:textId="77777777" w:rsidR="003C3051" w:rsidRPr="00B11DAB" w:rsidRDefault="003C3051" w:rsidP="003C3051">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622F081D" w14:textId="02762F06" w:rsidR="003C3051" w:rsidRPr="00B11DAB" w:rsidRDefault="00E70748" w:rsidP="003C305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81</w:t>
            </w:r>
            <w:r w:rsidR="003C305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031</w:t>
            </w:r>
          </w:p>
        </w:tc>
        <w:tc>
          <w:tcPr>
            <w:tcW w:w="1311" w:type="dxa"/>
          </w:tcPr>
          <w:p w14:paraId="415729CF" w14:textId="34CBD4E3" w:rsidR="003C3051" w:rsidRPr="00B11DAB" w:rsidRDefault="00E70748" w:rsidP="003C3051">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81</w:t>
            </w:r>
            <w:r w:rsidR="003C305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031</w:t>
            </w:r>
          </w:p>
        </w:tc>
      </w:tr>
      <w:tr w:rsidR="00E70676" w:rsidRPr="00B11DAB" w14:paraId="11553B71" w14:textId="77777777" w:rsidTr="00592402">
        <w:tc>
          <w:tcPr>
            <w:tcW w:w="5523" w:type="dxa"/>
            <w:vAlign w:val="bottom"/>
          </w:tcPr>
          <w:p w14:paraId="3BFA57BA"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Restricted deposits at financial institutions</w:t>
            </w:r>
          </w:p>
        </w:tc>
        <w:tc>
          <w:tcPr>
            <w:tcW w:w="1311" w:type="dxa"/>
          </w:tcPr>
          <w:p w14:paraId="0E044940"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557AC516" w14:textId="0A361055"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50</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728</w:t>
            </w:r>
          </w:p>
        </w:tc>
        <w:tc>
          <w:tcPr>
            <w:tcW w:w="1311" w:type="dxa"/>
          </w:tcPr>
          <w:p w14:paraId="61E7B69B" w14:textId="189260CA"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50</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728</w:t>
            </w:r>
          </w:p>
        </w:tc>
      </w:tr>
      <w:tr w:rsidR="00E70676" w:rsidRPr="00B11DAB" w14:paraId="476BB2A8" w14:textId="77777777" w:rsidTr="00592402">
        <w:tc>
          <w:tcPr>
            <w:tcW w:w="5523" w:type="dxa"/>
            <w:vAlign w:val="bottom"/>
            <w:hideMark/>
          </w:tcPr>
          <w:p w14:paraId="0DD61D72"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Deposit paid - Service</w:t>
            </w:r>
          </w:p>
        </w:tc>
        <w:tc>
          <w:tcPr>
            <w:tcW w:w="1311" w:type="dxa"/>
            <w:vAlign w:val="bottom"/>
          </w:tcPr>
          <w:p w14:paraId="6A344526"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724DBF7C" w14:textId="0D0DD8A0"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12</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679</w:t>
            </w:r>
          </w:p>
        </w:tc>
        <w:tc>
          <w:tcPr>
            <w:tcW w:w="1311" w:type="dxa"/>
          </w:tcPr>
          <w:p w14:paraId="2BB7DB7A" w14:textId="0C9A72AB"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12</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679</w:t>
            </w:r>
          </w:p>
        </w:tc>
      </w:tr>
      <w:tr w:rsidR="00E70676" w:rsidRPr="00B11DAB" w14:paraId="0D046519" w14:textId="77777777" w:rsidTr="00592402">
        <w:tc>
          <w:tcPr>
            <w:tcW w:w="5523" w:type="dxa"/>
            <w:vAlign w:val="bottom"/>
          </w:tcPr>
          <w:p w14:paraId="09B1C0FC" w14:textId="77777777" w:rsidR="00E70676" w:rsidRPr="00B11DAB" w:rsidRDefault="00E70676" w:rsidP="00592402">
            <w:pPr>
              <w:ind w:left="-86"/>
              <w:rPr>
                <w:rFonts w:ascii="Arial" w:eastAsia="Arial Unicode MS" w:hAnsi="Arial" w:cs="Arial"/>
                <w:color w:val="auto"/>
                <w:sz w:val="18"/>
                <w:szCs w:val="18"/>
              </w:rPr>
            </w:pPr>
          </w:p>
        </w:tc>
        <w:tc>
          <w:tcPr>
            <w:tcW w:w="1311" w:type="dxa"/>
          </w:tcPr>
          <w:p w14:paraId="034530E2"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1070FD76"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59B8438D" w14:textId="77777777" w:rsidR="00E70676" w:rsidRPr="00B11DAB" w:rsidRDefault="00E70676" w:rsidP="008773AA">
            <w:pPr>
              <w:ind w:right="-56"/>
              <w:jc w:val="right"/>
              <w:rPr>
                <w:rFonts w:ascii="Arial" w:eastAsia="Arial Unicode MS" w:hAnsi="Arial" w:cs="Arial"/>
                <w:color w:val="auto"/>
                <w:sz w:val="18"/>
                <w:szCs w:val="18"/>
              </w:rPr>
            </w:pPr>
          </w:p>
        </w:tc>
      </w:tr>
      <w:tr w:rsidR="00E70676" w:rsidRPr="00B11DAB" w14:paraId="313C79F2" w14:textId="77777777" w:rsidTr="00592402">
        <w:tc>
          <w:tcPr>
            <w:tcW w:w="5523" w:type="dxa"/>
            <w:vAlign w:val="bottom"/>
          </w:tcPr>
          <w:p w14:paraId="7CA720A2"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b/>
                <w:bCs/>
                <w:color w:val="auto"/>
                <w:sz w:val="18"/>
                <w:szCs w:val="18"/>
              </w:rPr>
              <w:t>Financial liabilities</w:t>
            </w:r>
          </w:p>
        </w:tc>
        <w:tc>
          <w:tcPr>
            <w:tcW w:w="1311" w:type="dxa"/>
            <w:vAlign w:val="bottom"/>
          </w:tcPr>
          <w:p w14:paraId="329BDBAA"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vAlign w:val="bottom"/>
          </w:tcPr>
          <w:p w14:paraId="2046E97E"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vAlign w:val="bottom"/>
          </w:tcPr>
          <w:p w14:paraId="5B784D5B" w14:textId="77777777" w:rsidR="00E70676" w:rsidRPr="00B11DAB" w:rsidRDefault="00E70676" w:rsidP="008773AA">
            <w:pPr>
              <w:ind w:right="-56"/>
              <w:jc w:val="right"/>
              <w:rPr>
                <w:rFonts w:ascii="Arial" w:eastAsia="Arial Unicode MS" w:hAnsi="Arial" w:cs="Arial"/>
                <w:color w:val="auto"/>
                <w:sz w:val="18"/>
                <w:szCs w:val="18"/>
              </w:rPr>
            </w:pPr>
          </w:p>
        </w:tc>
      </w:tr>
      <w:tr w:rsidR="00E70676" w:rsidRPr="00B11DAB" w14:paraId="151689C7" w14:textId="77777777" w:rsidTr="00592402">
        <w:tc>
          <w:tcPr>
            <w:tcW w:w="5523" w:type="dxa"/>
            <w:vAlign w:val="bottom"/>
          </w:tcPr>
          <w:p w14:paraId="781F033D" w14:textId="1A0969AC"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Bank overdrafts and short-term borrowings </w:t>
            </w:r>
          </w:p>
        </w:tc>
        <w:tc>
          <w:tcPr>
            <w:tcW w:w="1311" w:type="dxa"/>
            <w:vAlign w:val="bottom"/>
          </w:tcPr>
          <w:p w14:paraId="58CC428E"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2F22241E"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4BD06744" w14:textId="77777777" w:rsidR="00E70676" w:rsidRPr="00B11DAB" w:rsidRDefault="00E70676" w:rsidP="008773AA">
            <w:pPr>
              <w:ind w:right="-56"/>
              <w:jc w:val="right"/>
              <w:rPr>
                <w:rFonts w:ascii="Arial" w:eastAsia="Arial Unicode MS" w:hAnsi="Arial" w:cs="Arial"/>
                <w:color w:val="auto"/>
                <w:sz w:val="18"/>
                <w:szCs w:val="18"/>
              </w:rPr>
            </w:pPr>
          </w:p>
        </w:tc>
      </w:tr>
      <w:tr w:rsidR="00E70676" w:rsidRPr="00B11DAB" w14:paraId="6CCD6B6D" w14:textId="77777777" w:rsidTr="00592402">
        <w:tc>
          <w:tcPr>
            <w:tcW w:w="5523" w:type="dxa"/>
            <w:vAlign w:val="bottom"/>
          </w:tcPr>
          <w:p w14:paraId="1CB04441" w14:textId="68A87070"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r w:rsidR="00592402" w:rsidRPr="00B11DAB">
              <w:rPr>
                <w:rFonts w:ascii="Arial" w:eastAsia="Arial Unicode MS" w:hAnsi="Arial" w:cs="Arial"/>
                <w:color w:val="auto"/>
                <w:sz w:val="18"/>
                <w:szCs w:val="18"/>
              </w:rPr>
              <w:t>from financial institutions and related parties and other party</w:t>
            </w:r>
          </w:p>
        </w:tc>
        <w:tc>
          <w:tcPr>
            <w:tcW w:w="1311" w:type="dxa"/>
            <w:vAlign w:val="bottom"/>
          </w:tcPr>
          <w:p w14:paraId="3137247E"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2B7FB610" w14:textId="57A0937F"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187</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765</w:t>
            </w:r>
          </w:p>
        </w:tc>
        <w:tc>
          <w:tcPr>
            <w:tcW w:w="1311" w:type="dxa"/>
          </w:tcPr>
          <w:p w14:paraId="5D7857CE" w14:textId="39627E00"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187</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765</w:t>
            </w:r>
          </w:p>
        </w:tc>
      </w:tr>
      <w:tr w:rsidR="001405D2" w:rsidRPr="00B11DAB" w14:paraId="5768A1B5" w14:textId="77777777" w:rsidTr="00592402">
        <w:tc>
          <w:tcPr>
            <w:tcW w:w="5523" w:type="dxa"/>
            <w:vAlign w:val="bottom"/>
          </w:tcPr>
          <w:p w14:paraId="1F9F1C87" w14:textId="77777777" w:rsidR="001405D2" w:rsidRPr="00B11DAB" w:rsidRDefault="001405D2"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Trade and other current payables</w:t>
            </w:r>
          </w:p>
        </w:tc>
        <w:tc>
          <w:tcPr>
            <w:tcW w:w="1311" w:type="dxa"/>
            <w:vAlign w:val="bottom"/>
          </w:tcPr>
          <w:p w14:paraId="3616181F" w14:textId="77777777" w:rsidR="001405D2" w:rsidRPr="00B11DAB" w:rsidRDefault="001405D2" w:rsidP="001405D2">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08A83621" w14:textId="050F8AE8" w:rsidR="001405D2" w:rsidRPr="00B11DAB" w:rsidRDefault="00E70748" w:rsidP="001405D2">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312</w:t>
            </w:r>
            <w:r w:rsidR="001405D2"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555</w:t>
            </w:r>
          </w:p>
        </w:tc>
        <w:tc>
          <w:tcPr>
            <w:tcW w:w="1311" w:type="dxa"/>
          </w:tcPr>
          <w:p w14:paraId="383153CD" w14:textId="5DF0C874" w:rsidR="001405D2" w:rsidRPr="00B11DAB" w:rsidRDefault="00E70748" w:rsidP="001405D2">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312</w:t>
            </w:r>
            <w:r w:rsidR="001405D2"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555</w:t>
            </w:r>
          </w:p>
        </w:tc>
      </w:tr>
      <w:tr w:rsidR="001405D2" w:rsidRPr="00B11DAB" w14:paraId="5FF1F089" w14:textId="77777777" w:rsidTr="00592402">
        <w:tc>
          <w:tcPr>
            <w:tcW w:w="5523" w:type="dxa"/>
            <w:vAlign w:val="bottom"/>
          </w:tcPr>
          <w:p w14:paraId="64108C78" w14:textId="77777777" w:rsidR="001405D2" w:rsidRPr="00B11DAB" w:rsidRDefault="001405D2"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Long-term loans and debentures</w:t>
            </w:r>
          </w:p>
        </w:tc>
        <w:tc>
          <w:tcPr>
            <w:tcW w:w="1311" w:type="dxa"/>
            <w:vAlign w:val="bottom"/>
          </w:tcPr>
          <w:p w14:paraId="69E9D120" w14:textId="77777777" w:rsidR="001405D2" w:rsidRPr="00B11DAB" w:rsidRDefault="001405D2" w:rsidP="001405D2">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4A08AA4A" w14:textId="1C43C57B" w:rsidR="001405D2" w:rsidRPr="00B11DAB" w:rsidRDefault="00E70748" w:rsidP="001405D2">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4</w:t>
            </w:r>
            <w:r w:rsidR="001405D2"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053</w:t>
            </w:r>
            <w:r w:rsidR="001405D2"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018</w:t>
            </w:r>
          </w:p>
        </w:tc>
        <w:tc>
          <w:tcPr>
            <w:tcW w:w="1311" w:type="dxa"/>
          </w:tcPr>
          <w:p w14:paraId="4979C7C7" w14:textId="4BFD7C12" w:rsidR="001405D2" w:rsidRPr="00B11DAB" w:rsidRDefault="00E70748" w:rsidP="001405D2">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4</w:t>
            </w:r>
            <w:r w:rsidR="003C305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053</w:t>
            </w:r>
            <w:r w:rsidR="003C305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018</w:t>
            </w:r>
          </w:p>
        </w:tc>
      </w:tr>
      <w:tr w:rsidR="001405D2" w:rsidRPr="00B11DAB" w14:paraId="19CFB7B8" w14:textId="77777777" w:rsidTr="00592402">
        <w:tc>
          <w:tcPr>
            <w:tcW w:w="5523" w:type="dxa"/>
            <w:vAlign w:val="bottom"/>
          </w:tcPr>
          <w:p w14:paraId="5FA5B067" w14:textId="77777777" w:rsidR="001405D2" w:rsidRPr="00B11DAB" w:rsidRDefault="001405D2"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Lease liabilities</w:t>
            </w:r>
          </w:p>
        </w:tc>
        <w:tc>
          <w:tcPr>
            <w:tcW w:w="1311" w:type="dxa"/>
            <w:vAlign w:val="bottom"/>
          </w:tcPr>
          <w:p w14:paraId="726D4A30" w14:textId="77777777" w:rsidR="001405D2" w:rsidRPr="00B11DAB" w:rsidRDefault="001405D2" w:rsidP="001405D2">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65C40D6B" w14:textId="22875FFB" w:rsidR="001405D2" w:rsidRPr="00B11DAB" w:rsidRDefault="00E70748" w:rsidP="001405D2">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315</w:t>
            </w:r>
            <w:r w:rsidR="001405D2"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195</w:t>
            </w:r>
          </w:p>
        </w:tc>
        <w:tc>
          <w:tcPr>
            <w:tcW w:w="1311" w:type="dxa"/>
          </w:tcPr>
          <w:p w14:paraId="2D43B6FC" w14:textId="63608490" w:rsidR="001405D2" w:rsidRPr="00B11DAB" w:rsidRDefault="00E70748" w:rsidP="001405D2">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315</w:t>
            </w:r>
            <w:r w:rsidR="001405D2"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195</w:t>
            </w:r>
          </w:p>
        </w:tc>
      </w:tr>
    </w:tbl>
    <w:p w14:paraId="2BCE51D0" w14:textId="77777777" w:rsidR="00D77C77" w:rsidRPr="00B11DAB" w:rsidRDefault="00D77C77" w:rsidP="0063513D">
      <w:pPr>
        <w:rPr>
          <w:rFonts w:ascii="Arial" w:hAnsi="Arial" w:cs="Arial"/>
          <w:color w:val="auto"/>
          <w:sz w:val="18"/>
          <w:szCs w:val="18"/>
          <w:highlight w:val="green"/>
        </w:rPr>
      </w:pPr>
    </w:p>
    <w:tbl>
      <w:tblPr>
        <w:tblW w:w="9461" w:type="dxa"/>
        <w:tblInd w:w="108" w:type="dxa"/>
        <w:tblLayout w:type="fixed"/>
        <w:tblLook w:val="04A0" w:firstRow="1" w:lastRow="0" w:firstColumn="1" w:lastColumn="0" w:noHBand="0" w:noVBand="1"/>
      </w:tblPr>
      <w:tblGrid>
        <w:gridCol w:w="5528"/>
        <w:gridCol w:w="1311"/>
        <w:gridCol w:w="1311"/>
        <w:gridCol w:w="1311"/>
      </w:tblGrid>
      <w:tr w:rsidR="00C55F1F" w:rsidRPr="00B11DAB" w14:paraId="232182E4" w14:textId="77777777" w:rsidTr="00592402">
        <w:tc>
          <w:tcPr>
            <w:tcW w:w="5528" w:type="dxa"/>
            <w:vAlign w:val="bottom"/>
          </w:tcPr>
          <w:p w14:paraId="3993CED5" w14:textId="77777777" w:rsidR="00597FC5" w:rsidRPr="00B11DAB" w:rsidRDefault="00597FC5" w:rsidP="00592402">
            <w:pPr>
              <w:ind w:left="-86"/>
              <w:rPr>
                <w:rFonts w:ascii="Arial" w:eastAsia="Arial Unicode MS" w:hAnsi="Arial" w:cs="Arial"/>
                <w:b/>
                <w:bCs/>
                <w:color w:val="auto"/>
                <w:sz w:val="18"/>
                <w:szCs w:val="18"/>
              </w:rPr>
            </w:pPr>
          </w:p>
        </w:tc>
        <w:tc>
          <w:tcPr>
            <w:tcW w:w="3933" w:type="dxa"/>
            <w:gridSpan w:val="3"/>
            <w:tcBorders>
              <w:left w:val="nil"/>
              <w:bottom w:val="single" w:sz="4" w:space="0" w:color="auto"/>
              <w:right w:val="nil"/>
            </w:tcBorders>
          </w:tcPr>
          <w:p w14:paraId="767289E8" w14:textId="77777777" w:rsidR="00597FC5" w:rsidRPr="00B11DAB" w:rsidRDefault="00597FC5" w:rsidP="0063513D">
            <w:pPr>
              <w:ind w:right="-56"/>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 financial statements</w:t>
            </w:r>
          </w:p>
        </w:tc>
      </w:tr>
      <w:tr w:rsidR="00D95E5D" w:rsidRPr="00B11DAB" w14:paraId="107E6AAC" w14:textId="77777777" w:rsidTr="00592402">
        <w:tc>
          <w:tcPr>
            <w:tcW w:w="5528" w:type="dxa"/>
            <w:vAlign w:val="bottom"/>
          </w:tcPr>
          <w:p w14:paraId="57A7372C" w14:textId="24A70096" w:rsidR="00597FC5" w:rsidRPr="00B11DAB" w:rsidRDefault="008B3F28" w:rsidP="00592402">
            <w:pPr>
              <w:ind w:left="-86"/>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311" w:type="dxa"/>
            <w:tcBorders>
              <w:top w:val="single" w:sz="4" w:space="0" w:color="auto"/>
              <w:left w:val="nil"/>
              <w:right w:val="nil"/>
            </w:tcBorders>
            <w:vAlign w:val="bottom"/>
            <w:hideMark/>
          </w:tcPr>
          <w:p w14:paraId="44FC84BA" w14:textId="77777777" w:rsidR="00597FC5" w:rsidRPr="00B11DAB" w:rsidRDefault="00597FC5" w:rsidP="0063513D">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FVPL</w:t>
            </w:r>
          </w:p>
        </w:tc>
        <w:tc>
          <w:tcPr>
            <w:tcW w:w="1311" w:type="dxa"/>
            <w:tcBorders>
              <w:top w:val="single" w:sz="4" w:space="0" w:color="auto"/>
              <w:left w:val="nil"/>
              <w:right w:val="nil"/>
            </w:tcBorders>
            <w:vAlign w:val="bottom"/>
            <w:hideMark/>
          </w:tcPr>
          <w:p w14:paraId="267CA312" w14:textId="77777777" w:rsidR="00597FC5" w:rsidRPr="00B11DAB" w:rsidRDefault="00597FC5" w:rsidP="0063513D">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Amortised</w:t>
            </w:r>
          </w:p>
          <w:p w14:paraId="1688B8AB" w14:textId="77777777" w:rsidR="00597FC5" w:rsidRPr="00B11DAB" w:rsidRDefault="00597FC5" w:rsidP="0063513D">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 cost</w:t>
            </w:r>
          </w:p>
        </w:tc>
        <w:tc>
          <w:tcPr>
            <w:tcW w:w="1311" w:type="dxa"/>
            <w:tcBorders>
              <w:top w:val="single" w:sz="4" w:space="0" w:color="auto"/>
              <w:left w:val="nil"/>
              <w:right w:val="nil"/>
            </w:tcBorders>
          </w:tcPr>
          <w:p w14:paraId="0656897C" w14:textId="77777777" w:rsidR="00BB3FAD" w:rsidRPr="00B11DAB" w:rsidRDefault="00BB3FAD" w:rsidP="0063513D">
            <w:pPr>
              <w:ind w:right="-56"/>
              <w:jc w:val="right"/>
              <w:rPr>
                <w:rFonts w:ascii="Arial" w:eastAsia="Arial Unicode MS" w:hAnsi="Arial" w:cs="Arial"/>
                <w:b/>
                <w:bCs/>
                <w:color w:val="auto"/>
                <w:sz w:val="18"/>
                <w:szCs w:val="18"/>
              </w:rPr>
            </w:pPr>
          </w:p>
          <w:p w14:paraId="16212468" w14:textId="05040593" w:rsidR="00597FC5" w:rsidRPr="00B11DAB" w:rsidRDefault="00597FC5" w:rsidP="0063513D">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Fair value</w:t>
            </w:r>
          </w:p>
        </w:tc>
      </w:tr>
      <w:tr w:rsidR="00D95E5D" w:rsidRPr="00B11DAB" w14:paraId="33318B5C" w14:textId="77777777" w:rsidTr="00592402">
        <w:tc>
          <w:tcPr>
            <w:tcW w:w="5528" w:type="dxa"/>
            <w:hideMark/>
          </w:tcPr>
          <w:p w14:paraId="5CCF077F" w14:textId="77777777" w:rsidR="00597FC5" w:rsidRPr="00B11DAB" w:rsidRDefault="00597FC5" w:rsidP="00592402">
            <w:pPr>
              <w:ind w:left="-86"/>
              <w:rPr>
                <w:rFonts w:ascii="Arial" w:eastAsia="Arial Unicode MS" w:hAnsi="Arial" w:cs="Arial"/>
                <w:color w:val="auto"/>
                <w:sz w:val="18"/>
                <w:szCs w:val="18"/>
              </w:rPr>
            </w:pPr>
            <w:r w:rsidRPr="00B11DAB">
              <w:rPr>
                <w:rFonts w:ascii="Arial" w:eastAsia="Arial Unicode MS" w:hAnsi="Arial" w:cs="Arial"/>
                <w:b/>
                <w:bCs/>
                <w:color w:val="auto"/>
                <w:sz w:val="18"/>
                <w:szCs w:val="18"/>
              </w:rPr>
              <w:t xml:space="preserve">  </w:t>
            </w:r>
          </w:p>
        </w:tc>
        <w:tc>
          <w:tcPr>
            <w:tcW w:w="1311" w:type="dxa"/>
            <w:tcBorders>
              <w:top w:val="nil"/>
              <w:left w:val="nil"/>
              <w:bottom w:val="single" w:sz="4" w:space="0" w:color="auto"/>
              <w:right w:val="nil"/>
            </w:tcBorders>
            <w:vAlign w:val="center"/>
            <w:hideMark/>
          </w:tcPr>
          <w:p w14:paraId="0D5F8A20" w14:textId="74CC33F3" w:rsidR="00597FC5" w:rsidRPr="00B11DAB" w:rsidRDefault="00597FC5" w:rsidP="0063513D">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11" w:type="dxa"/>
            <w:tcBorders>
              <w:top w:val="nil"/>
              <w:left w:val="nil"/>
              <w:bottom w:val="single" w:sz="4" w:space="0" w:color="auto"/>
              <w:right w:val="nil"/>
            </w:tcBorders>
            <w:vAlign w:val="center"/>
            <w:hideMark/>
          </w:tcPr>
          <w:p w14:paraId="2542B230" w14:textId="5C564763" w:rsidR="00597FC5" w:rsidRPr="00B11DAB" w:rsidRDefault="00597FC5" w:rsidP="0063513D">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11" w:type="dxa"/>
            <w:tcBorders>
              <w:top w:val="nil"/>
              <w:left w:val="nil"/>
              <w:bottom w:val="single" w:sz="4" w:space="0" w:color="auto"/>
              <w:right w:val="nil"/>
            </w:tcBorders>
          </w:tcPr>
          <w:p w14:paraId="0ABA96A2" w14:textId="5889B5DD" w:rsidR="00597FC5" w:rsidRPr="00B11DAB" w:rsidRDefault="00597FC5" w:rsidP="0063513D">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w:t>
            </w:r>
          </w:p>
        </w:tc>
      </w:tr>
      <w:tr w:rsidR="00D95E5D" w:rsidRPr="00B11DAB" w14:paraId="09146D03" w14:textId="77777777" w:rsidTr="00592402">
        <w:tc>
          <w:tcPr>
            <w:tcW w:w="5528" w:type="dxa"/>
            <w:vAlign w:val="bottom"/>
          </w:tcPr>
          <w:p w14:paraId="0EBC1F58" w14:textId="77777777" w:rsidR="00597FC5" w:rsidRPr="00B11DAB" w:rsidRDefault="00597FC5" w:rsidP="00592402">
            <w:pPr>
              <w:ind w:left="-86"/>
              <w:rPr>
                <w:rFonts w:ascii="Arial" w:eastAsia="Arial Unicode MS" w:hAnsi="Arial" w:cs="Arial"/>
                <w:b/>
                <w:bCs/>
                <w:color w:val="auto"/>
                <w:sz w:val="18"/>
                <w:szCs w:val="18"/>
              </w:rPr>
            </w:pPr>
            <w:r w:rsidRPr="00B11DAB">
              <w:rPr>
                <w:rFonts w:ascii="Arial" w:eastAsia="Arial Unicode MS" w:hAnsi="Arial" w:cs="Arial"/>
                <w:b/>
                <w:bCs/>
                <w:color w:val="auto"/>
                <w:sz w:val="18"/>
                <w:szCs w:val="18"/>
              </w:rPr>
              <w:t>Financial assets</w:t>
            </w:r>
          </w:p>
        </w:tc>
        <w:tc>
          <w:tcPr>
            <w:tcW w:w="1311" w:type="dxa"/>
            <w:tcBorders>
              <w:top w:val="single" w:sz="4" w:space="0" w:color="auto"/>
              <w:left w:val="nil"/>
              <w:right w:val="nil"/>
            </w:tcBorders>
            <w:vAlign w:val="bottom"/>
          </w:tcPr>
          <w:p w14:paraId="620B1B0E" w14:textId="77777777" w:rsidR="00597FC5" w:rsidRPr="00B11DAB" w:rsidRDefault="00597FC5" w:rsidP="0063513D">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vAlign w:val="bottom"/>
          </w:tcPr>
          <w:p w14:paraId="5F19C8BE" w14:textId="77777777" w:rsidR="00597FC5" w:rsidRPr="00B11DAB" w:rsidRDefault="00597FC5" w:rsidP="0063513D">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tcPr>
          <w:p w14:paraId="7B3706FF" w14:textId="6541B872" w:rsidR="00597FC5" w:rsidRPr="00B11DAB" w:rsidRDefault="00597FC5" w:rsidP="0063513D">
            <w:pPr>
              <w:ind w:right="-56"/>
              <w:jc w:val="right"/>
              <w:rPr>
                <w:rFonts w:ascii="Arial" w:eastAsia="Arial Unicode MS" w:hAnsi="Arial" w:cs="Arial"/>
                <w:color w:val="auto"/>
                <w:sz w:val="18"/>
                <w:szCs w:val="18"/>
              </w:rPr>
            </w:pPr>
          </w:p>
        </w:tc>
      </w:tr>
      <w:tr w:rsidR="00F043E5" w:rsidRPr="00B11DAB" w14:paraId="108484A2" w14:textId="77777777" w:rsidTr="00592402">
        <w:tc>
          <w:tcPr>
            <w:tcW w:w="5528" w:type="dxa"/>
            <w:vAlign w:val="bottom"/>
            <w:hideMark/>
          </w:tcPr>
          <w:p w14:paraId="6FA6AFAE" w14:textId="77777777"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Cash and cash equivalents</w:t>
            </w:r>
          </w:p>
        </w:tc>
        <w:tc>
          <w:tcPr>
            <w:tcW w:w="1311" w:type="dxa"/>
            <w:vAlign w:val="bottom"/>
          </w:tcPr>
          <w:p w14:paraId="68AE8AC3" w14:textId="0D8FC981"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0B0E520E" w14:textId="1212C7CB"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17</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508</w:t>
            </w:r>
          </w:p>
        </w:tc>
        <w:tc>
          <w:tcPr>
            <w:tcW w:w="1311" w:type="dxa"/>
          </w:tcPr>
          <w:p w14:paraId="3F6E9630" w14:textId="6592EEEE"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17</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508</w:t>
            </w:r>
          </w:p>
        </w:tc>
      </w:tr>
      <w:tr w:rsidR="00F043E5" w:rsidRPr="00B11DAB" w14:paraId="495CFB89" w14:textId="77777777" w:rsidTr="00592402">
        <w:tc>
          <w:tcPr>
            <w:tcW w:w="5528" w:type="dxa"/>
            <w:vAlign w:val="bottom"/>
            <w:hideMark/>
          </w:tcPr>
          <w:p w14:paraId="46E1027C" w14:textId="45DB92E6"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Trade and other current receivables, net</w:t>
            </w:r>
          </w:p>
        </w:tc>
        <w:tc>
          <w:tcPr>
            <w:tcW w:w="1311" w:type="dxa"/>
            <w:vAlign w:val="bottom"/>
          </w:tcPr>
          <w:p w14:paraId="41291B66" w14:textId="603206AB"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610CF56A" w14:textId="1927645A"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61</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346</w:t>
            </w:r>
          </w:p>
        </w:tc>
        <w:tc>
          <w:tcPr>
            <w:tcW w:w="1311" w:type="dxa"/>
          </w:tcPr>
          <w:p w14:paraId="492FC9C9" w14:textId="3AFACB48"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61</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346</w:t>
            </w:r>
          </w:p>
        </w:tc>
      </w:tr>
      <w:tr w:rsidR="00F043E5" w:rsidRPr="00B11DAB" w14:paraId="36094F73" w14:textId="77777777" w:rsidTr="00592402">
        <w:tc>
          <w:tcPr>
            <w:tcW w:w="5528" w:type="dxa"/>
            <w:vAlign w:val="bottom"/>
            <w:hideMark/>
          </w:tcPr>
          <w:p w14:paraId="2FD75685" w14:textId="39E07340"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Short-term borrowings to and interest receivable </w:t>
            </w:r>
          </w:p>
          <w:p w14:paraId="0F2A969B" w14:textId="72B232B1"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r w:rsidR="00592402" w:rsidRPr="00B11DAB">
              <w:rPr>
                <w:rFonts w:ascii="Arial" w:eastAsia="Arial Unicode MS" w:hAnsi="Arial" w:cs="Arial"/>
                <w:color w:val="auto"/>
                <w:sz w:val="18"/>
                <w:szCs w:val="18"/>
              </w:rPr>
              <w:t xml:space="preserve">from </w:t>
            </w:r>
            <w:r w:rsidRPr="00B11DAB">
              <w:rPr>
                <w:rFonts w:ascii="Arial" w:eastAsia="Arial Unicode MS" w:hAnsi="Arial" w:cs="Arial"/>
                <w:color w:val="auto"/>
                <w:sz w:val="18"/>
                <w:szCs w:val="18"/>
              </w:rPr>
              <w:t>subsidiaries, net</w:t>
            </w:r>
          </w:p>
        </w:tc>
        <w:tc>
          <w:tcPr>
            <w:tcW w:w="1311" w:type="dxa"/>
            <w:vAlign w:val="bottom"/>
          </w:tcPr>
          <w:p w14:paraId="6FE077FF" w14:textId="7A36BFC9"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5B9C16F8" w14:textId="77777777" w:rsidR="00F043E5" w:rsidRPr="00B11DAB" w:rsidRDefault="00F043E5" w:rsidP="00F043E5">
            <w:pPr>
              <w:ind w:right="-56"/>
              <w:jc w:val="right"/>
              <w:rPr>
                <w:rFonts w:ascii="Arial" w:eastAsia="Arial Unicode MS" w:hAnsi="Arial" w:cs="Arial"/>
                <w:color w:val="auto"/>
                <w:sz w:val="18"/>
                <w:szCs w:val="18"/>
              </w:rPr>
            </w:pPr>
          </w:p>
          <w:p w14:paraId="11685A9D" w14:textId="7D50518F"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100</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301</w:t>
            </w:r>
          </w:p>
        </w:tc>
        <w:tc>
          <w:tcPr>
            <w:tcW w:w="1311" w:type="dxa"/>
          </w:tcPr>
          <w:p w14:paraId="7C021652" w14:textId="77777777" w:rsidR="00F043E5" w:rsidRPr="00B11DAB" w:rsidRDefault="00F043E5" w:rsidP="00F043E5">
            <w:pPr>
              <w:ind w:right="-56"/>
              <w:jc w:val="right"/>
              <w:rPr>
                <w:rFonts w:ascii="Arial" w:eastAsia="Arial Unicode MS" w:hAnsi="Arial" w:cs="Arial"/>
                <w:color w:val="auto"/>
                <w:sz w:val="18"/>
                <w:szCs w:val="18"/>
              </w:rPr>
            </w:pPr>
          </w:p>
          <w:p w14:paraId="6B68FEF1" w14:textId="2F94B20F"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100</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301</w:t>
            </w:r>
          </w:p>
        </w:tc>
      </w:tr>
      <w:tr w:rsidR="00F043E5" w:rsidRPr="00B11DAB" w14:paraId="733C3709" w14:textId="77777777" w:rsidTr="00592402">
        <w:tc>
          <w:tcPr>
            <w:tcW w:w="5528" w:type="dxa"/>
            <w:vAlign w:val="bottom"/>
          </w:tcPr>
          <w:p w14:paraId="1E39B7D6" w14:textId="77777777"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Restricted deposits at financial institutions</w:t>
            </w:r>
          </w:p>
        </w:tc>
        <w:tc>
          <w:tcPr>
            <w:tcW w:w="1311" w:type="dxa"/>
            <w:vAlign w:val="bottom"/>
          </w:tcPr>
          <w:p w14:paraId="274E440B" w14:textId="216870EA"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00950F6D" w14:textId="3FB1A821"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523</w:t>
            </w:r>
          </w:p>
        </w:tc>
        <w:tc>
          <w:tcPr>
            <w:tcW w:w="1311" w:type="dxa"/>
          </w:tcPr>
          <w:p w14:paraId="717D6944" w14:textId="17CBC361"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523</w:t>
            </w:r>
          </w:p>
        </w:tc>
      </w:tr>
      <w:tr w:rsidR="00F043E5" w:rsidRPr="00B11DAB" w14:paraId="5BC91FD4" w14:textId="77777777" w:rsidTr="00592402">
        <w:tc>
          <w:tcPr>
            <w:tcW w:w="5528" w:type="dxa"/>
            <w:vAlign w:val="bottom"/>
          </w:tcPr>
          <w:p w14:paraId="131C1314" w14:textId="5AE5C85F"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Long-term borrowings to and interest receivable </w:t>
            </w:r>
          </w:p>
          <w:p w14:paraId="629FEDB4" w14:textId="3C44D102"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r w:rsidR="00592402" w:rsidRPr="00B11DAB">
              <w:rPr>
                <w:rFonts w:ascii="Arial" w:eastAsia="Arial Unicode MS" w:hAnsi="Arial" w:cs="Arial"/>
                <w:color w:val="auto"/>
                <w:sz w:val="18"/>
                <w:szCs w:val="18"/>
              </w:rPr>
              <w:t xml:space="preserve">from </w:t>
            </w:r>
            <w:r w:rsidRPr="00B11DAB">
              <w:rPr>
                <w:rFonts w:ascii="Arial" w:eastAsia="Arial Unicode MS" w:hAnsi="Arial" w:cs="Arial"/>
                <w:color w:val="auto"/>
                <w:sz w:val="18"/>
                <w:szCs w:val="18"/>
              </w:rPr>
              <w:t>subsidiaries, net</w:t>
            </w:r>
          </w:p>
        </w:tc>
        <w:tc>
          <w:tcPr>
            <w:tcW w:w="1311" w:type="dxa"/>
            <w:vAlign w:val="bottom"/>
          </w:tcPr>
          <w:p w14:paraId="2C6F0974" w14:textId="3EC09441"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465F8760" w14:textId="77777777" w:rsidR="00F043E5" w:rsidRPr="00B11DAB" w:rsidRDefault="00F043E5" w:rsidP="00F043E5">
            <w:pPr>
              <w:ind w:right="-56"/>
              <w:jc w:val="right"/>
              <w:rPr>
                <w:rFonts w:ascii="Arial" w:eastAsia="Arial Unicode MS" w:hAnsi="Arial" w:cs="Arial"/>
                <w:color w:val="auto"/>
                <w:sz w:val="18"/>
                <w:szCs w:val="18"/>
              </w:rPr>
            </w:pPr>
          </w:p>
          <w:p w14:paraId="3ACA72AB" w14:textId="794CDECE"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296</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939</w:t>
            </w:r>
          </w:p>
        </w:tc>
        <w:tc>
          <w:tcPr>
            <w:tcW w:w="1311" w:type="dxa"/>
          </w:tcPr>
          <w:p w14:paraId="013936CB" w14:textId="77777777" w:rsidR="00F043E5" w:rsidRPr="00B11DAB" w:rsidRDefault="00F043E5" w:rsidP="00F043E5">
            <w:pPr>
              <w:ind w:right="-56"/>
              <w:jc w:val="right"/>
              <w:rPr>
                <w:rFonts w:ascii="Arial" w:eastAsia="Arial Unicode MS" w:hAnsi="Arial" w:cs="Arial"/>
                <w:color w:val="auto"/>
                <w:sz w:val="18"/>
                <w:szCs w:val="18"/>
              </w:rPr>
            </w:pPr>
          </w:p>
          <w:p w14:paraId="039DE790" w14:textId="33736E67"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296</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939</w:t>
            </w:r>
          </w:p>
        </w:tc>
      </w:tr>
      <w:tr w:rsidR="00F043E5" w:rsidRPr="00B11DAB" w14:paraId="38DE5C8D" w14:textId="77777777" w:rsidTr="00592402">
        <w:tc>
          <w:tcPr>
            <w:tcW w:w="5528" w:type="dxa"/>
            <w:vAlign w:val="bottom"/>
          </w:tcPr>
          <w:p w14:paraId="71E43E6C" w14:textId="3D7E96C4" w:rsidR="00F043E5" w:rsidRPr="00B11DAB" w:rsidRDefault="00F043E5" w:rsidP="00592402">
            <w:pPr>
              <w:ind w:left="-86"/>
              <w:rPr>
                <w:rFonts w:ascii="Arial" w:eastAsia="Arial Unicode MS" w:hAnsi="Arial" w:cs="Arial"/>
                <w:color w:val="auto"/>
                <w:sz w:val="18"/>
                <w:szCs w:val="18"/>
              </w:rPr>
            </w:pPr>
          </w:p>
        </w:tc>
        <w:tc>
          <w:tcPr>
            <w:tcW w:w="1311" w:type="dxa"/>
          </w:tcPr>
          <w:p w14:paraId="5C3BADF1" w14:textId="77777777" w:rsidR="00F043E5" w:rsidRPr="00B11DAB" w:rsidRDefault="00F043E5" w:rsidP="00F043E5">
            <w:pPr>
              <w:ind w:right="-56"/>
              <w:jc w:val="right"/>
              <w:rPr>
                <w:rFonts w:ascii="Arial" w:eastAsia="Arial Unicode MS" w:hAnsi="Arial" w:cs="Arial"/>
                <w:color w:val="auto"/>
                <w:sz w:val="18"/>
                <w:szCs w:val="18"/>
              </w:rPr>
            </w:pPr>
          </w:p>
        </w:tc>
        <w:tc>
          <w:tcPr>
            <w:tcW w:w="1311" w:type="dxa"/>
          </w:tcPr>
          <w:p w14:paraId="788CE85D" w14:textId="77777777" w:rsidR="00F043E5" w:rsidRPr="00B11DAB" w:rsidRDefault="00F043E5" w:rsidP="00F043E5">
            <w:pPr>
              <w:ind w:right="-56"/>
              <w:jc w:val="right"/>
              <w:rPr>
                <w:rFonts w:ascii="Arial" w:eastAsia="Arial Unicode MS" w:hAnsi="Arial" w:cs="Arial"/>
                <w:color w:val="auto"/>
                <w:sz w:val="18"/>
                <w:szCs w:val="18"/>
              </w:rPr>
            </w:pPr>
          </w:p>
        </w:tc>
        <w:tc>
          <w:tcPr>
            <w:tcW w:w="1311" w:type="dxa"/>
          </w:tcPr>
          <w:p w14:paraId="50BB349D" w14:textId="77777777" w:rsidR="00F043E5" w:rsidRPr="00B11DAB" w:rsidRDefault="00F043E5" w:rsidP="00F043E5">
            <w:pPr>
              <w:ind w:right="-56"/>
              <w:jc w:val="right"/>
              <w:rPr>
                <w:rFonts w:ascii="Arial" w:eastAsia="Arial Unicode MS" w:hAnsi="Arial" w:cs="Arial"/>
                <w:color w:val="auto"/>
                <w:sz w:val="18"/>
                <w:szCs w:val="18"/>
              </w:rPr>
            </w:pPr>
          </w:p>
        </w:tc>
      </w:tr>
      <w:tr w:rsidR="00F043E5" w:rsidRPr="00B11DAB" w14:paraId="4C30CEE4" w14:textId="77777777" w:rsidTr="00592402">
        <w:tc>
          <w:tcPr>
            <w:tcW w:w="5528" w:type="dxa"/>
            <w:vAlign w:val="bottom"/>
          </w:tcPr>
          <w:p w14:paraId="45916E2E" w14:textId="77777777"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b/>
                <w:bCs/>
                <w:color w:val="auto"/>
                <w:sz w:val="18"/>
                <w:szCs w:val="18"/>
              </w:rPr>
              <w:t>Financial liabilities</w:t>
            </w:r>
          </w:p>
        </w:tc>
        <w:tc>
          <w:tcPr>
            <w:tcW w:w="1311" w:type="dxa"/>
            <w:vAlign w:val="bottom"/>
          </w:tcPr>
          <w:p w14:paraId="773CB632" w14:textId="77777777" w:rsidR="00F043E5" w:rsidRPr="00B11DAB" w:rsidRDefault="00F043E5" w:rsidP="00F043E5">
            <w:pPr>
              <w:ind w:right="-56"/>
              <w:jc w:val="right"/>
              <w:rPr>
                <w:rFonts w:ascii="Arial" w:eastAsia="Arial Unicode MS" w:hAnsi="Arial" w:cs="Arial"/>
                <w:color w:val="auto"/>
                <w:sz w:val="18"/>
                <w:szCs w:val="18"/>
              </w:rPr>
            </w:pPr>
          </w:p>
        </w:tc>
        <w:tc>
          <w:tcPr>
            <w:tcW w:w="1311" w:type="dxa"/>
          </w:tcPr>
          <w:p w14:paraId="6F26940C" w14:textId="77777777" w:rsidR="00F043E5" w:rsidRPr="00B11DAB" w:rsidRDefault="00F043E5" w:rsidP="00F043E5">
            <w:pPr>
              <w:ind w:right="-56"/>
              <w:jc w:val="right"/>
              <w:rPr>
                <w:rFonts w:ascii="Arial" w:eastAsia="Arial Unicode MS" w:hAnsi="Arial" w:cs="Arial"/>
                <w:color w:val="auto"/>
                <w:sz w:val="18"/>
                <w:szCs w:val="18"/>
              </w:rPr>
            </w:pPr>
          </w:p>
        </w:tc>
        <w:tc>
          <w:tcPr>
            <w:tcW w:w="1311" w:type="dxa"/>
          </w:tcPr>
          <w:p w14:paraId="360A822D" w14:textId="77777777" w:rsidR="00F043E5" w:rsidRPr="00B11DAB" w:rsidRDefault="00F043E5" w:rsidP="00F043E5">
            <w:pPr>
              <w:ind w:right="-56"/>
              <w:jc w:val="right"/>
              <w:rPr>
                <w:rFonts w:ascii="Arial" w:eastAsia="Arial Unicode MS" w:hAnsi="Arial" w:cs="Arial"/>
                <w:color w:val="auto"/>
                <w:sz w:val="18"/>
                <w:szCs w:val="18"/>
              </w:rPr>
            </w:pPr>
          </w:p>
        </w:tc>
      </w:tr>
      <w:tr w:rsidR="00F043E5" w:rsidRPr="00B11DAB" w14:paraId="08595A0C" w14:textId="77777777" w:rsidTr="00592402">
        <w:tc>
          <w:tcPr>
            <w:tcW w:w="5528" w:type="dxa"/>
            <w:vAlign w:val="bottom"/>
          </w:tcPr>
          <w:p w14:paraId="28D90266" w14:textId="274DFA67" w:rsidR="00F043E5" w:rsidRPr="00B11DAB" w:rsidRDefault="00F043E5" w:rsidP="00592402">
            <w:pPr>
              <w:ind w:left="-86"/>
              <w:rPr>
                <w:rFonts w:ascii="Arial" w:eastAsia="Arial Unicode MS" w:hAnsi="Arial" w:cs="Arial"/>
                <w:b/>
                <w:bCs/>
                <w:color w:val="auto"/>
                <w:sz w:val="18"/>
                <w:szCs w:val="18"/>
              </w:rPr>
            </w:pPr>
            <w:r w:rsidRPr="00B11DAB">
              <w:rPr>
                <w:rFonts w:ascii="Arial" w:eastAsia="Arial Unicode MS" w:hAnsi="Arial" w:cs="Arial"/>
                <w:color w:val="auto"/>
                <w:sz w:val="18"/>
                <w:szCs w:val="18"/>
              </w:rPr>
              <w:t xml:space="preserve">Bank overdrafts and short-term borrowings </w:t>
            </w:r>
          </w:p>
        </w:tc>
        <w:tc>
          <w:tcPr>
            <w:tcW w:w="1311" w:type="dxa"/>
            <w:vAlign w:val="bottom"/>
          </w:tcPr>
          <w:p w14:paraId="283DBBA1" w14:textId="77777777" w:rsidR="00F043E5" w:rsidRPr="00B11DAB" w:rsidRDefault="00F043E5" w:rsidP="00F043E5">
            <w:pPr>
              <w:ind w:right="-56"/>
              <w:jc w:val="right"/>
              <w:rPr>
                <w:rFonts w:ascii="Arial" w:eastAsia="Arial Unicode MS" w:hAnsi="Arial" w:cs="Arial"/>
                <w:color w:val="auto"/>
                <w:sz w:val="18"/>
                <w:szCs w:val="18"/>
              </w:rPr>
            </w:pPr>
          </w:p>
        </w:tc>
        <w:tc>
          <w:tcPr>
            <w:tcW w:w="1311" w:type="dxa"/>
          </w:tcPr>
          <w:p w14:paraId="6353C848" w14:textId="77777777" w:rsidR="00F043E5" w:rsidRPr="00B11DAB" w:rsidRDefault="00F043E5" w:rsidP="00F043E5">
            <w:pPr>
              <w:ind w:right="-56"/>
              <w:jc w:val="right"/>
              <w:rPr>
                <w:rFonts w:ascii="Arial" w:eastAsia="Arial Unicode MS" w:hAnsi="Arial" w:cs="Arial"/>
                <w:color w:val="auto"/>
                <w:sz w:val="18"/>
                <w:szCs w:val="18"/>
              </w:rPr>
            </w:pPr>
          </w:p>
        </w:tc>
        <w:tc>
          <w:tcPr>
            <w:tcW w:w="1311" w:type="dxa"/>
          </w:tcPr>
          <w:p w14:paraId="20376639" w14:textId="77777777" w:rsidR="00F043E5" w:rsidRPr="00B11DAB" w:rsidRDefault="00F043E5" w:rsidP="00F043E5">
            <w:pPr>
              <w:ind w:right="-56"/>
              <w:jc w:val="right"/>
              <w:rPr>
                <w:rFonts w:ascii="Arial" w:eastAsia="Arial Unicode MS" w:hAnsi="Arial" w:cs="Arial"/>
                <w:color w:val="auto"/>
                <w:sz w:val="18"/>
                <w:szCs w:val="18"/>
              </w:rPr>
            </w:pPr>
          </w:p>
        </w:tc>
      </w:tr>
      <w:tr w:rsidR="00F043E5" w:rsidRPr="00B11DAB" w14:paraId="4B08A968" w14:textId="77777777" w:rsidTr="00592402">
        <w:tc>
          <w:tcPr>
            <w:tcW w:w="5528" w:type="dxa"/>
            <w:vAlign w:val="bottom"/>
          </w:tcPr>
          <w:p w14:paraId="3FDE5AD3" w14:textId="758C0C45" w:rsidR="00F043E5" w:rsidRPr="00B11DAB" w:rsidRDefault="00F043E5" w:rsidP="00592402">
            <w:pPr>
              <w:ind w:left="-86"/>
              <w:rPr>
                <w:rFonts w:ascii="Arial" w:eastAsia="Arial Unicode MS" w:hAnsi="Arial" w:cs="Arial"/>
                <w:b/>
                <w:bCs/>
                <w:color w:val="auto"/>
                <w:sz w:val="18"/>
                <w:szCs w:val="18"/>
              </w:rPr>
            </w:pPr>
            <w:r w:rsidRPr="00B11DAB">
              <w:rPr>
                <w:rFonts w:ascii="Arial" w:eastAsia="Arial Unicode MS" w:hAnsi="Arial" w:cs="Arial"/>
                <w:color w:val="auto"/>
                <w:sz w:val="18"/>
                <w:szCs w:val="18"/>
              </w:rPr>
              <w:t xml:space="preserve">   </w:t>
            </w:r>
            <w:r w:rsidR="00592402" w:rsidRPr="00B11DAB">
              <w:rPr>
                <w:rFonts w:ascii="Arial" w:eastAsia="Arial Unicode MS" w:hAnsi="Arial" w:cs="Arial"/>
                <w:color w:val="auto"/>
                <w:sz w:val="18"/>
                <w:szCs w:val="18"/>
              </w:rPr>
              <w:t xml:space="preserve">from financial </w:t>
            </w:r>
            <w:r w:rsidRPr="00B11DAB">
              <w:rPr>
                <w:rFonts w:ascii="Arial" w:eastAsia="Arial Unicode MS" w:hAnsi="Arial" w:cs="Arial"/>
                <w:color w:val="auto"/>
                <w:sz w:val="18"/>
                <w:szCs w:val="18"/>
              </w:rPr>
              <w:t>institutions and related parties and other party</w:t>
            </w:r>
          </w:p>
        </w:tc>
        <w:tc>
          <w:tcPr>
            <w:tcW w:w="1311" w:type="dxa"/>
            <w:vAlign w:val="bottom"/>
          </w:tcPr>
          <w:p w14:paraId="504F33DB" w14:textId="2C836E77"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09854548" w14:textId="56B73C66"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39</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674</w:t>
            </w:r>
          </w:p>
        </w:tc>
        <w:tc>
          <w:tcPr>
            <w:tcW w:w="1311" w:type="dxa"/>
          </w:tcPr>
          <w:p w14:paraId="58BFA423" w14:textId="4338D1E1"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39</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674</w:t>
            </w:r>
          </w:p>
        </w:tc>
      </w:tr>
      <w:tr w:rsidR="00F043E5" w:rsidRPr="00B11DAB" w14:paraId="18F7C0F1" w14:textId="77777777" w:rsidTr="00592402">
        <w:tc>
          <w:tcPr>
            <w:tcW w:w="5528" w:type="dxa"/>
            <w:vAlign w:val="bottom"/>
          </w:tcPr>
          <w:p w14:paraId="1475545A" w14:textId="7A61AC8F"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Trade and other current payables</w:t>
            </w:r>
          </w:p>
        </w:tc>
        <w:tc>
          <w:tcPr>
            <w:tcW w:w="1311" w:type="dxa"/>
            <w:vAlign w:val="bottom"/>
          </w:tcPr>
          <w:p w14:paraId="7431CBFF" w14:textId="49319D80"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356BE488" w14:textId="0E90B907"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192</w:t>
            </w:r>
            <w:r w:rsidR="0007224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162</w:t>
            </w:r>
          </w:p>
        </w:tc>
        <w:tc>
          <w:tcPr>
            <w:tcW w:w="1311" w:type="dxa"/>
          </w:tcPr>
          <w:p w14:paraId="072B08A8" w14:textId="46EB27B3"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192</w:t>
            </w:r>
            <w:r w:rsidR="0007224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162</w:t>
            </w:r>
          </w:p>
        </w:tc>
      </w:tr>
      <w:tr w:rsidR="00F043E5" w:rsidRPr="00B11DAB" w14:paraId="11103394" w14:textId="77777777" w:rsidTr="00592402">
        <w:tc>
          <w:tcPr>
            <w:tcW w:w="5528" w:type="dxa"/>
            <w:vAlign w:val="bottom"/>
          </w:tcPr>
          <w:p w14:paraId="34D25A35" w14:textId="3C6ABADD"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Short-term borrowings and interest payable from related party</w:t>
            </w:r>
          </w:p>
        </w:tc>
        <w:tc>
          <w:tcPr>
            <w:tcW w:w="1311" w:type="dxa"/>
            <w:vAlign w:val="bottom"/>
          </w:tcPr>
          <w:p w14:paraId="04DB856A" w14:textId="0F742247"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7499E508" w14:textId="7FA77C7F"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70</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638</w:t>
            </w:r>
          </w:p>
        </w:tc>
        <w:tc>
          <w:tcPr>
            <w:tcW w:w="1311" w:type="dxa"/>
          </w:tcPr>
          <w:p w14:paraId="4EF46695" w14:textId="1CF0543C"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70</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638</w:t>
            </w:r>
          </w:p>
        </w:tc>
      </w:tr>
      <w:tr w:rsidR="00F043E5" w:rsidRPr="00B11DAB" w14:paraId="31F74C93" w14:textId="77777777" w:rsidTr="00592402">
        <w:trPr>
          <w:trHeight w:val="68"/>
        </w:trPr>
        <w:tc>
          <w:tcPr>
            <w:tcW w:w="5528" w:type="dxa"/>
            <w:vAlign w:val="bottom"/>
          </w:tcPr>
          <w:p w14:paraId="201996E2" w14:textId="068A5D9D"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Long-term loans and debentures</w:t>
            </w:r>
          </w:p>
        </w:tc>
        <w:tc>
          <w:tcPr>
            <w:tcW w:w="1311" w:type="dxa"/>
            <w:vAlign w:val="bottom"/>
          </w:tcPr>
          <w:p w14:paraId="10BE2E3A" w14:textId="7553AB0C"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6B001D8A" w14:textId="1E0435D2"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022</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115</w:t>
            </w:r>
          </w:p>
        </w:tc>
        <w:tc>
          <w:tcPr>
            <w:tcW w:w="1311" w:type="dxa"/>
          </w:tcPr>
          <w:p w14:paraId="7E7A395B" w14:textId="43E34063"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022</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115</w:t>
            </w:r>
          </w:p>
        </w:tc>
      </w:tr>
      <w:tr w:rsidR="00F043E5" w:rsidRPr="00B11DAB" w14:paraId="0990C4C8" w14:textId="77777777" w:rsidTr="00592402">
        <w:tc>
          <w:tcPr>
            <w:tcW w:w="5528" w:type="dxa"/>
            <w:vAlign w:val="bottom"/>
          </w:tcPr>
          <w:p w14:paraId="77416842" w14:textId="77777777" w:rsidR="00F043E5" w:rsidRPr="00B11DAB" w:rsidRDefault="00F043E5"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Lease liabilities</w:t>
            </w:r>
          </w:p>
        </w:tc>
        <w:tc>
          <w:tcPr>
            <w:tcW w:w="1311" w:type="dxa"/>
            <w:vAlign w:val="bottom"/>
          </w:tcPr>
          <w:p w14:paraId="2349A969" w14:textId="25D5E079" w:rsidR="00F043E5" w:rsidRPr="00B11DAB" w:rsidRDefault="00F043E5" w:rsidP="00F043E5">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5BF4D751" w14:textId="7C8FF4A0"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36</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578</w:t>
            </w:r>
          </w:p>
        </w:tc>
        <w:tc>
          <w:tcPr>
            <w:tcW w:w="1311" w:type="dxa"/>
          </w:tcPr>
          <w:p w14:paraId="5AF524C7" w14:textId="135BFF06" w:rsidR="00F043E5" w:rsidRPr="00B11DAB" w:rsidRDefault="00E70748" w:rsidP="00F043E5">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36</w:t>
            </w:r>
            <w:r w:rsidR="00F043E5"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578</w:t>
            </w:r>
          </w:p>
        </w:tc>
      </w:tr>
    </w:tbl>
    <w:p w14:paraId="2663F661" w14:textId="77777777" w:rsidR="00F043E5" w:rsidRPr="00B11DAB" w:rsidRDefault="00F043E5" w:rsidP="0063513D">
      <w:pPr>
        <w:rPr>
          <w:rFonts w:ascii="Arial" w:hAnsi="Arial" w:cs="Arial"/>
          <w:b/>
          <w:bCs/>
          <w:color w:val="auto"/>
          <w:sz w:val="18"/>
          <w:szCs w:val="18"/>
        </w:rPr>
      </w:pPr>
      <w:bookmarkStart w:id="18" w:name="_Toc48736085"/>
    </w:p>
    <w:p w14:paraId="000F1EB1" w14:textId="77777777" w:rsidR="00F043E5" w:rsidRPr="00B11DAB" w:rsidRDefault="00F043E5" w:rsidP="0063513D">
      <w:pPr>
        <w:rPr>
          <w:rFonts w:ascii="Arial" w:hAnsi="Arial" w:cs="Arial"/>
          <w:b/>
          <w:bCs/>
          <w:color w:val="auto"/>
          <w:sz w:val="18"/>
          <w:szCs w:val="18"/>
        </w:rPr>
      </w:pPr>
    </w:p>
    <w:p w14:paraId="4D5C3099" w14:textId="0979798F" w:rsidR="00BA6B5B" w:rsidRPr="00B11DAB" w:rsidRDefault="0090764C" w:rsidP="0063513D">
      <w:pPr>
        <w:rPr>
          <w:rFonts w:ascii="Arial" w:hAnsi="Arial" w:cs="Arial"/>
          <w:b/>
          <w:bCs/>
          <w:color w:val="auto"/>
          <w:sz w:val="18"/>
          <w:szCs w:val="18"/>
        </w:rPr>
      </w:pPr>
      <w:r>
        <w:rPr>
          <w:rFonts w:ascii="Arial" w:hAnsi="Arial" w:cs="Arial"/>
          <w:b/>
          <w:bCs/>
          <w:color w:val="auto"/>
          <w:sz w:val="18"/>
          <w:szCs w:val="18"/>
        </w:rPr>
        <w:br w:type="page"/>
      </w:r>
    </w:p>
    <w:tbl>
      <w:tblPr>
        <w:tblW w:w="9461" w:type="dxa"/>
        <w:tblInd w:w="108" w:type="dxa"/>
        <w:tblLayout w:type="fixed"/>
        <w:tblLook w:val="04A0" w:firstRow="1" w:lastRow="0" w:firstColumn="1" w:lastColumn="0" w:noHBand="0" w:noVBand="1"/>
      </w:tblPr>
      <w:tblGrid>
        <w:gridCol w:w="5528"/>
        <w:gridCol w:w="1311"/>
        <w:gridCol w:w="1311"/>
        <w:gridCol w:w="1311"/>
      </w:tblGrid>
      <w:tr w:rsidR="00E70676" w:rsidRPr="00B11DAB" w14:paraId="6D69DD87" w14:textId="77777777" w:rsidTr="00592402">
        <w:tc>
          <w:tcPr>
            <w:tcW w:w="5528" w:type="dxa"/>
            <w:vAlign w:val="bottom"/>
          </w:tcPr>
          <w:p w14:paraId="1B61717F" w14:textId="77777777" w:rsidR="00E70676" w:rsidRPr="00B11DAB" w:rsidRDefault="00E70676" w:rsidP="00592402">
            <w:pPr>
              <w:ind w:left="-86"/>
              <w:rPr>
                <w:rFonts w:ascii="Arial" w:eastAsia="Arial Unicode MS" w:hAnsi="Arial" w:cs="Arial"/>
                <w:b/>
                <w:bCs/>
                <w:color w:val="auto"/>
                <w:sz w:val="18"/>
                <w:szCs w:val="18"/>
              </w:rPr>
            </w:pPr>
          </w:p>
        </w:tc>
        <w:tc>
          <w:tcPr>
            <w:tcW w:w="3933" w:type="dxa"/>
            <w:gridSpan w:val="3"/>
            <w:tcBorders>
              <w:left w:val="nil"/>
              <w:bottom w:val="single" w:sz="4" w:space="0" w:color="auto"/>
              <w:right w:val="nil"/>
            </w:tcBorders>
          </w:tcPr>
          <w:p w14:paraId="044BDCFF" w14:textId="77777777" w:rsidR="00E70676" w:rsidRPr="00B11DAB" w:rsidRDefault="00E70676" w:rsidP="008773AA">
            <w:pPr>
              <w:ind w:right="-56"/>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 financial statements</w:t>
            </w:r>
          </w:p>
        </w:tc>
      </w:tr>
      <w:tr w:rsidR="00E70676" w:rsidRPr="00B11DAB" w14:paraId="7FA7D313" w14:textId="77777777" w:rsidTr="00592402">
        <w:tc>
          <w:tcPr>
            <w:tcW w:w="5528" w:type="dxa"/>
            <w:vAlign w:val="bottom"/>
          </w:tcPr>
          <w:p w14:paraId="11647B68" w14:textId="71838812" w:rsidR="00E70676" w:rsidRPr="00B11DAB" w:rsidRDefault="00E70676" w:rsidP="00592402">
            <w:pPr>
              <w:ind w:left="-86"/>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2024</w:t>
            </w:r>
          </w:p>
        </w:tc>
        <w:tc>
          <w:tcPr>
            <w:tcW w:w="1311" w:type="dxa"/>
            <w:tcBorders>
              <w:top w:val="single" w:sz="4" w:space="0" w:color="auto"/>
              <w:left w:val="nil"/>
              <w:right w:val="nil"/>
            </w:tcBorders>
            <w:vAlign w:val="bottom"/>
            <w:hideMark/>
          </w:tcPr>
          <w:p w14:paraId="56DF05E5" w14:textId="77777777"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FVPL</w:t>
            </w:r>
          </w:p>
        </w:tc>
        <w:tc>
          <w:tcPr>
            <w:tcW w:w="1311" w:type="dxa"/>
            <w:tcBorders>
              <w:top w:val="single" w:sz="4" w:space="0" w:color="auto"/>
              <w:left w:val="nil"/>
              <w:right w:val="nil"/>
            </w:tcBorders>
            <w:vAlign w:val="bottom"/>
            <w:hideMark/>
          </w:tcPr>
          <w:p w14:paraId="44F1F61C" w14:textId="77777777"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Amortised</w:t>
            </w:r>
          </w:p>
          <w:p w14:paraId="117B7ACC" w14:textId="77777777"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 cost</w:t>
            </w:r>
          </w:p>
        </w:tc>
        <w:tc>
          <w:tcPr>
            <w:tcW w:w="1311" w:type="dxa"/>
            <w:tcBorders>
              <w:top w:val="single" w:sz="4" w:space="0" w:color="auto"/>
              <w:left w:val="nil"/>
              <w:right w:val="nil"/>
            </w:tcBorders>
          </w:tcPr>
          <w:p w14:paraId="4922A9CB" w14:textId="77777777" w:rsidR="00E70676" w:rsidRPr="00B11DAB" w:rsidRDefault="00E70676" w:rsidP="008773AA">
            <w:pPr>
              <w:ind w:right="-56"/>
              <w:jc w:val="right"/>
              <w:rPr>
                <w:rFonts w:ascii="Arial" w:eastAsia="Arial Unicode MS" w:hAnsi="Arial" w:cs="Arial"/>
                <w:b/>
                <w:bCs/>
                <w:color w:val="auto"/>
                <w:sz w:val="18"/>
                <w:szCs w:val="18"/>
              </w:rPr>
            </w:pPr>
          </w:p>
          <w:p w14:paraId="51D8A7BD" w14:textId="77777777"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Fair value</w:t>
            </w:r>
          </w:p>
        </w:tc>
      </w:tr>
      <w:tr w:rsidR="00E70676" w:rsidRPr="00B11DAB" w14:paraId="1ABB5B3B" w14:textId="77777777" w:rsidTr="00592402">
        <w:tc>
          <w:tcPr>
            <w:tcW w:w="5528" w:type="dxa"/>
            <w:hideMark/>
          </w:tcPr>
          <w:p w14:paraId="645982CD"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b/>
                <w:bCs/>
                <w:color w:val="auto"/>
                <w:sz w:val="18"/>
                <w:szCs w:val="18"/>
              </w:rPr>
              <w:t xml:space="preserve">  </w:t>
            </w:r>
          </w:p>
        </w:tc>
        <w:tc>
          <w:tcPr>
            <w:tcW w:w="1311" w:type="dxa"/>
            <w:tcBorders>
              <w:top w:val="nil"/>
              <w:left w:val="nil"/>
              <w:bottom w:val="single" w:sz="4" w:space="0" w:color="auto"/>
              <w:right w:val="nil"/>
            </w:tcBorders>
            <w:vAlign w:val="center"/>
            <w:hideMark/>
          </w:tcPr>
          <w:p w14:paraId="58FBD8E6" w14:textId="17AF3F6C"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11" w:type="dxa"/>
            <w:tcBorders>
              <w:top w:val="nil"/>
              <w:left w:val="nil"/>
              <w:bottom w:val="single" w:sz="4" w:space="0" w:color="auto"/>
              <w:right w:val="nil"/>
            </w:tcBorders>
            <w:vAlign w:val="center"/>
            <w:hideMark/>
          </w:tcPr>
          <w:p w14:paraId="50BCD502" w14:textId="0F35DAEF"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11" w:type="dxa"/>
            <w:tcBorders>
              <w:top w:val="nil"/>
              <w:left w:val="nil"/>
              <w:bottom w:val="single" w:sz="4" w:space="0" w:color="auto"/>
              <w:right w:val="nil"/>
            </w:tcBorders>
          </w:tcPr>
          <w:p w14:paraId="77448551" w14:textId="31822A2F" w:rsidR="00E70676" w:rsidRPr="00B11DAB" w:rsidRDefault="00E70676" w:rsidP="008773AA">
            <w:pPr>
              <w:ind w:right="-56"/>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w:t>
            </w:r>
          </w:p>
        </w:tc>
      </w:tr>
      <w:tr w:rsidR="00E70676" w:rsidRPr="00B11DAB" w14:paraId="0D9090C7" w14:textId="77777777" w:rsidTr="00592402">
        <w:tc>
          <w:tcPr>
            <w:tcW w:w="5528" w:type="dxa"/>
            <w:vAlign w:val="bottom"/>
          </w:tcPr>
          <w:p w14:paraId="20A7A201" w14:textId="77777777" w:rsidR="00E70676" w:rsidRPr="00B11DAB" w:rsidRDefault="00E70676" w:rsidP="00592402">
            <w:pPr>
              <w:ind w:left="-86"/>
              <w:rPr>
                <w:rFonts w:ascii="Arial" w:eastAsia="Arial Unicode MS" w:hAnsi="Arial" w:cs="Arial"/>
                <w:b/>
                <w:bCs/>
                <w:color w:val="auto"/>
                <w:sz w:val="18"/>
                <w:szCs w:val="18"/>
              </w:rPr>
            </w:pPr>
            <w:r w:rsidRPr="00B11DAB">
              <w:rPr>
                <w:rFonts w:ascii="Arial" w:eastAsia="Arial Unicode MS" w:hAnsi="Arial" w:cs="Arial"/>
                <w:b/>
                <w:bCs/>
                <w:color w:val="auto"/>
                <w:sz w:val="18"/>
                <w:szCs w:val="18"/>
              </w:rPr>
              <w:t>Financial assets</w:t>
            </w:r>
          </w:p>
        </w:tc>
        <w:tc>
          <w:tcPr>
            <w:tcW w:w="1311" w:type="dxa"/>
            <w:tcBorders>
              <w:top w:val="single" w:sz="4" w:space="0" w:color="auto"/>
              <w:left w:val="nil"/>
              <w:right w:val="nil"/>
            </w:tcBorders>
            <w:vAlign w:val="bottom"/>
          </w:tcPr>
          <w:p w14:paraId="59FEC359"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vAlign w:val="bottom"/>
          </w:tcPr>
          <w:p w14:paraId="1D991602"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Borders>
              <w:top w:val="single" w:sz="4" w:space="0" w:color="auto"/>
              <w:left w:val="nil"/>
              <w:right w:val="nil"/>
            </w:tcBorders>
          </w:tcPr>
          <w:p w14:paraId="14EE1B0D" w14:textId="77777777" w:rsidR="00E70676" w:rsidRPr="00B11DAB" w:rsidRDefault="00E70676" w:rsidP="008773AA">
            <w:pPr>
              <w:ind w:right="-56"/>
              <w:jc w:val="right"/>
              <w:rPr>
                <w:rFonts w:ascii="Arial" w:eastAsia="Arial Unicode MS" w:hAnsi="Arial" w:cs="Arial"/>
                <w:color w:val="auto"/>
                <w:sz w:val="18"/>
                <w:szCs w:val="18"/>
              </w:rPr>
            </w:pPr>
          </w:p>
        </w:tc>
      </w:tr>
      <w:tr w:rsidR="00E70676" w:rsidRPr="00B11DAB" w14:paraId="1F1A80AF" w14:textId="77777777" w:rsidTr="00592402">
        <w:tc>
          <w:tcPr>
            <w:tcW w:w="5528" w:type="dxa"/>
            <w:vAlign w:val="bottom"/>
            <w:hideMark/>
          </w:tcPr>
          <w:p w14:paraId="7E0EC79B"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Cash and cash equivalents</w:t>
            </w:r>
          </w:p>
        </w:tc>
        <w:tc>
          <w:tcPr>
            <w:tcW w:w="1311" w:type="dxa"/>
          </w:tcPr>
          <w:p w14:paraId="180C70AF"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304BA84A" w14:textId="3D478B72"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94</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477</w:t>
            </w:r>
          </w:p>
        </w:tc>
        <w:tc>
          <w:tcPr>
            <w:tcW w:w="1311" w:type="dxa"/>
          </w:tcPr>
          <w:p w14:paraId="6183F9FE" w14:textId="086F99FB"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94</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477</w:t>
            </w:r>
          </w:p>
        </w:tc>
      </w:tr>
      <w:tr w:rsidR="00E70676" w:rsidRPr="00B11DAB" w14:paraId="3C4A64F0" w14:textId="77777777" w:rsidTr="00592402">
        <w:tc>
          <w:tcPr>
            <w:tcW w:w="5528" w:type="dxa"/>
            <w:vAlign w:val="bottom"/>
            <w:hideMark/>
          </w:tcPr>
          <w:p w14:paraId="56C77345"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Trade and other current receivables, net</w:t>
            </w:r>
          </w:p>
        </w:tc>
        <w:tc>
          <w:tcPr>
            <w:tcW w:w="1311" w:type="dxa"/>
          </w:tcPr>
          <w:p w14:paraId="3C9DF2A9"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12731A02" w14:textId="2D8F928F"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77</w:t>
            </w:r>
            <w:r w:rsidR="00DB432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699</w:t>
            </w:r>
          </w:p>
        </w:tc>
        <w:tc>
          <w:tcPr>
            <w:tcW w:w="1311" w:type="dxa"/>
          </w:tcPr>
          <w:p w14:paraId="64B985AF" w14:textId="23640FF0"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77</w:t>
            </w:r>
            <w:r w:rsidR="00DB432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699</w:t>
            </w:r>
          </w:p>
        </w:tc>
      </w:tr>
      <w:tr w:rsidR="00E70676" w:rsidRPr="00B11DAB" w14:paraId="0155F76D" w14:textId="77777777" w:rsidTr="00592402">
        <w:tc>
          <w:tcPr>
            <w:tcW w:w="5528" w:type="dxa"/>
            <w:vAlign w:val="bottom"/>
            <w:hideMark/>
          </w:tcPr>
          <w:p w14:paraId="0D0F2747" w14:textId="24B4078B"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Short-term borrowings to and interest receivable </w:t>
            </w:r>
          </w:p>
          <w:p w14:paraId="19628B56" w14:textId="29922D59"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r w:rsidR="00592402" w:rsidRPr="00B11DAB">
              <w:rPr>
                <w:rFonts w:ascii="Arial" w:eastAsia="Arial Unicode MS" w:hAnsi="Arial" w:cs="Arial"/>
                <w:color w:val="auto"/>
                <w:sz w:val="18"/>
                <w:szCs w:val="18"/>
              </w:rPr>
              <w:t xml:space="preserve">from </w:t>
            </w:r>
            <w:r w:rsidRPr="00B11DAB">
              <w:rPr>
                <w:rFonts w:ascii="Arial" w:eastAsia="Arial Unicode MS" w:hAnsi="Arial" w:cs="Arial"/>
                <w:color w:val="auto"/>
                <w:sz w:val="18"/>
                <w:szCs w:val="18"/>
              </w:rPr>
              <w:t>subsidiaries, net</w:t>
            </w:r>
          </w:p>
        </w:tc>
        <w:tc>
          <w:tcPr>
            <w:tcW w:w="1311" w:type="dxa"/>
          </w:tcPr>
          <w:p w14:paraId="0FF0672C" w14:textId="77777777" w:rsidR="005A00E7" w:rsidRPr="00B11DAB" w:rsidRDefault="005A00E7" w:rsidP="008773AA">
            <w:pPr>
              <w:ind w:right="-56"/>
              <w:jc w:val="right"/>
              <w:rPr>
                <w:rFonts w:ascii="Arial" w:eastAsia="Arial Unicode MS" w:hAnsi="Arial" w:cs="Arial"/>
                <w:color w:val="auto"/>
                <w:sz w:val="18"/>
                <w:szCs w:val="18"/>
              </w:rPr>
            </w:pPr>
          </w:p>
          <w:p w14:paraId="74883316" w14:textId="5EE4F0A2"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2A617843" w14:textId="77777777" w:rsidR="005A00E7" w:rsidRPr="00B11DAB" w:rsidRDefault="005A00E7" w:rsidP="008773AA">
            <w:pPr>
              <w:ind w:right="-56"/>
              <w:jc w:val="right"/>
              <w:rPr>
                <w:rFonts w:ascii="Arial" w:eastAsia="Arial Unicode MS" w:hAnsi="Arial" w:cs="Arial"/>
                <w:color w:val="auto"/>
                <w:sz w:val="18"/>
                <w:szCs w:val="18"/>
              </w:rPr>
            </w:pPr>
          </w:p>
          <w:p w14:paraId="281CD2D2" w14:textId="122DEC57"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229</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232</w:t>
            </w:r>
          </w:p>
        </w:tc>
        <w:tc>
          <w:tcPr>
            <w:tcW w:w="1311" w:type="dxa"/>
          </w:tcPr>
          <w:p w14:paraId="17B5B7ED" w14:textId="77777777" w:rsidR="005A00E7" w:rsidRPr="00B11DAB" w:rsidRDefault="005A00E7" w:rsidP="008773AA">
            <w:pPr>
              <w:ind w:right="-56"/>
              <w:jc w:val="right"/>
              <w:rPr>
                <w:rFonts w:ascii="Arial" w:eastAsia="Arial Unicode MS" w:hAnsi="Arial" w:cs="Arial"/>
                <w:color w:val="auto"/>
                <w:sz w:val="18"/>
                <w:szCs w:val="18"/>
              </w:rPr>
            </w:pPr>
          </w:p>
          <w:p w14:paraId="74D097A1" w14:textId="0AB5BEC8"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229</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232</w:t>
            </w:r>
          </w:p>
        </w:tc>
      </w:tr>
      <w:tr w:rsidR="00E70676" w:rsidRPr="00B11DAB" w14:paraId="18AC0637" w14:textId="77777777" w:rsidTr="00592402">
        <w:tc>
          <w:tcPr>
            <w:tcW w:w="5528" w:type="dxa"/>
            <w:vAlign w:val="bottom"/>
          </w:tcPr>
          <w:p w14:paraId="5A01AE7E"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Restricted deposits at financial institutions</w:t>
            </w:r>
          </w:p>
        </w:tc>
        <w:tc>
          <w:tcPr>
            <w:tcW w:w="1311" w:type="dxa"/>
          </w:tcPr>
          <w:p w14:paraId="0D9003D3"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68EF71BE" w14:textId="684E5E09"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523</w:t>
            </w:r>
          </w:p>
        </w:tc>
        <w:tc>
          <w:tcPr>
            <w:tcW w:w="1311" w:type="dxa"/>
          </w:tcPr>
          <w:p w14:paraId="44EB79CA" w14:textId="731D1AC4"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523</w:t>
            </w:r>
          </w:p>
        </w:tc>
      </w:tr>
      <w:tr w:rsidR="00E70676" w:rsidRPr="00B11DAB" w14:paraId="688FAA45" w14:textId="77777777" w:rsidTr="00592402">
        <w:tc>
          <w:tcPr>
            <w:tcW w:w="5528" w:type="dxa"/>
            <w:vAlign w:val="bottom"/>
          </w:tcPr>
          <w:p w14:paraId="1A771891" w14:textId="77777777" w:rsidR="00E70676" w:rsidRPr="00B11DAB" w:rsidRDefault="00E70676" w:rsidP="00592402">
            <w:pPr>
              <w:ind w:left="-86"/>
              <w:rPr>
                <w:rFonts w:ascii="Arial" w:eastAsia="Arial Unicode MS" w:hAnsi="Arial" w:cs="Arial"/>
                <w:color w:val="auto"/>
                <w:sz w:val="18"/>
                <w:szCs w:val="18"/>
              </w:rPr>
            </w:pPr>
          </w:p>
        </w:tc>
        <w:tc>
          <w:tcPr>
            <w:tcW w:w="1311" w:type="dxa"/>
          </w:tcPr>
          <w:p w14:paraId="65F62912"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2F9292CC"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25166E3C" w14:textId="77777777" w:rsidR="00E70676" w:rsidRPr="00B11DAB" w:rsidRDefault="00E70676" w:rsidP="008773AA">
            <w:pPr>
              <w:ind w:right="-56"/>
              <w:jc w:val="right"/>
              <w:rPr>
                <w:rFonts w:ascii="Arial" w:eastAsia="Arial Unicode MS" w:hAnsi="Arial" w:cs="Arial"/>
                <w:color w:val="auto"/>
                <w:sz w:val="18"/>
                <w:szCs w:val="18"/>
              </w:rPr>
            </w:pPr>
          </w:p>
        </w:tc>
      </w:tr>
      <w:tr w:rsidR="00E70676" w:rsidRPr="00B11DAB" w14:paraId="70BFAD10" w14:textId="77777777" w:rsidTr="00592402">
        <w:tc>
          <w:tcPr>
            <w:tcW w:w="5528" w:type="dxa"/>
            <w:vAlign w:val="bottom"/>
          </w:tcPr>
          <w:p w14:paraId="6A83F4ED"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b/>
                <w:bCs/>
                <w:color w:val="auto"/>
                <w:sz w:val="18"/>
                <w:szCs w:val="18"/>
              </w:rPr>
              <w:t>Financial liabilities</w:t>
            </w:r>
          </w:p>
        </w:tc>
        <w:tc>
          <w:tcPr>
            <w:tcW w:w="1311" w:type="dxa"/>
            <w:vAlign w:val="bottom"/>
          </w:tcPr>
          <w:p w14:paraId="63581C76"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4648B814"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6ECAAF9B" w14:textId="77777777" w:rsidR="00E70676" w:rsidRPr="00B11DAB" w:rsidRDefault="00E70676" w:rsidP="008773AA">
            <w:pPr>
              <w:ind w:right="-56"/>
              <w:jc w:val="right"/>
              <w:rPr>
                <w:rFonts w:ascii="Arial" w:eastAsia="Arial Unicode MS" w:hAnsi="Arial" w:cs="Arial"/>
                <w:color w:val="auto"/>
                <w:sz w:val="18"/>
                <w:szCs w:val="18"/>
              </w:rPr>
            </w:pPr>
          </w:p>
        </w:tc>
      </w:tr>
      <w:tr w:rsidR="00E70676" w:rsidRPr="00B11DAB" w14:paraId="277A3FBC" w14:textId="77777777" w:rsidTr="00592402">
        <w:tc>
          <w:tcPr>
            <w:tcW w:w="5528" w:type="dxa"/>
            <w:vAlign w:val="bottom"/>
          </w:tcPr>
          <w:p w14:paraId="045F446A" w14:textId="0A909E5B" w:rsidR="00E70676" w:rsidRPr="00B11DAB" w:rsidRDefault="00E70676" w:rsidP="00592402">
            <w:pPr>
              <w:ind w:left="-86"/>
              <w:rPr>
                <w:rFonts w:ascii="Arial" w:eastAsia="Arial Unicode MS" w:hAnsi="Arial" w:cs="Arial"/>
                <w:b/>
                <w:bCs/>
                <w:color w:val="auto"/>
                <w:sz w:val="18"/>
                <w:szCs w:val="18"/>
              </w:rPr>
            </w:pPr>
            <w:r w:rsidRPr="00B11DAB">
              <w:rPr>
                <w:rFonts w:ascii="Arial" w:eastAsia="Arial Unicode MS" w:hAnsi="Arial" w:cs="Arial"/>
                <w:color w:val="auto"/>
                <w:sz w:val="18"/>
                <w:szCs w:val="18"/>
              </w:rPr>
              <w:t xml:space="preserve">Bank overdrafts and short-term borrowings </w:t>
            </w:r>
          </w:p>
        </w:tc>
        <w:tc>
          <w:tcPr>
            <w:tcW w:w="1311" w:type="dxa"/>
            <w:vAlign w:val="bottom"/>
          </w:tcPr>
          <w:p w14:paraId="55D044E3"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31EFA304" w14:textId="77777777" w:rsidR="00E70676" w:rsidRPr="00B11DAB" w:rsidRDefault="00E70676" w:rsidP="008773AA">
            <w:pPr>
              <w:ind w:right="-56"/>
              <w:jc w:val="right"/>
              <w:rPr>
                <w:rFonts w:ascii="Arial" w:eastAsia="Arial Unicode MS" w:hAnsi="Arial" w:cs="Arial"/>
                <w:color w:val="auto"/>
                <w:sz w:val="18"/>
                <w:szCs w:val="18"/>
              </w:rPr>
            </w:pPr>
          </w:p>
        </w:tc>
        <w:tc>
          <w:tcPr>
            <w:tcW w:w="1311" w:type="dxa"/>
          </w:tcPr>
          <w:p w14:paraId="514D8F2B" w14:textId="77777777" w:rsidR="00E70676" w:rsidRPr="00B11DAB" w:rsidRDefault="00E70676" w:rsidP="008773AA">
            <w:pPr>
              <w:ind w:right="-56"/>
              <w:jc w:val="right"/>
              <w:rPr>
                <w:rFonts w:ascii="Arial" w:eastAsia="Arial Unicode MS" w:hAnsi="Arial" w:cs="Arial"/>
                <w:color w:val="auto"/>
                <w:sz w:val="18"/>
                <w:szCs w:val="18"/>
              </w:rPr>
            </w:pPr>
          </w:p>
        </w:tc>
      </w:tr>
      <w:tr w:rsidR="00E70676" w:rsidRPr="00B11DAB" w14:paraId="6864E1A7" w14:textId="77777777" w:rsidTr="00592402">
        <w:tc>
          <w:tcPr>
            <w:tcW w:w="5528" w:type="dxa"/>
            <w:vAlign w:val="bottom"/>
          </w:tcPr>
          <w:p w14:paraId="17EBE458" w14:textId="6917AC93" w:rsidR="00E70676" w:rsidRPr="00B11DAB" w:rsidRDefault="00E70676" w:rsidP="00592402">
            <w:pPr>
              <w:ind w:left="-86"/>
              <w:rPr>
                <w:rFonts w:ascii="Arial" w:eastAsia="Arial Unicode MS" w:hAnsi="Arial" w:cs="Arial"/>
                <w:b/>
                <w:bCs/>
                <w:color w:val="auto"/>
                <w:sz w:val="18"/>
                <w:szCs w:val="18"/>
              </w:rPr>
            </w:pPr>
            <w:r w:rsidRPr="00B11DAB">
              <w:rPr>
                <w:rFonts w:ascii="Arial" w:eastAsia="Arial Unicode MS" w:hAnsi="Arial" w:cs="Arial"/>
                <w:color w:val="auto"/>
                <w:sz w:val="18"/>
                <w:szCs w:val="18"/>
              </w:rPr>
              <w:t xml:space="preserve">   </w:t>
            </w:r>
            <w:r w:rsidR="00592402" w:rsidRPr="00B11DAB">
              <w:rPr>
                <w:rFonts w:ascii="Arial" w:eastAsia="Arial Unicode MS" w:hAnsi="Arial" w:cs="Arial"/>
                <w:color w:val="auto"/>
                <w:sz w:val="18"/>
                <w:szCs w:val="18"/>
              </w:rPr>
              <w:t xml:space="preserve">from financial </w:t>
            </w:r>
            <w:r w:rsidRPr="00B11DAB">
              <w:rPr>
                <w:rFonts w:ascii="Arial" w:eastAsia="Arial Unicode MS" w:hAnsi="Arial" w:cs="Arial"/>
                <w:color w:val="auto"/>
                <w:sz w:val="18"/>
                <w:szCs w:val="18"/>
              </w:rPr>
              <w:t>institutions and related parties and other party</w:t>
            </w:r>
          </w:p>
        </w:tc>
        <w:tc>
          <w:tcPr>
            <w:tcW w:w="1311" w:type="dxa"/>
            <w:vAlign w:val="bottom"/>
          </w:tcPr>
          <w:p w14:paraId="4FA3BDAA"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tcPr>
          <w:p w14:paraId="57AFF75A" w14:textId="0347B31B"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44</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623</w:t>
            </w:r>
          </w:p>
        </w:tc>
        <w:tc>
          <w:tcPr>
            <w:tcW w:w="1311" w:type="dxa"/>
          </w:tcPr>
          <w:p w14:paraId="14B1144F" w14:textId="79C92969"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44</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623</w:t>
            </w:r>
          </w:p>
        </w:tc>
      </w:tr>
      <w:tr w:rsidR="00E70676" w:rsidRPr="00B11DAB" w14:paraId="2344806D" w14:textId="77777777" w:rsidTr="00592402">
        <w:tc>
          <w:tcPr>
            <w:tcW w:w="5528" w:type="dxa"/>
            <w:vAlign w:val="bottom"/>
          </w:tcPr>
          <w:p w14:paraId="0131C466"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Trade and other current payables</w:t>
            </w:r>
          </w:p>
        </w:tc>
        <w:tc>
          <w:tcPr>
            <w:tcW w:w="1311" w:type="dxa"/>
            <w:vAlign w:val="bottom"/>
          </w:tcPr>
          <w:p w14:paraId="6D4832C7"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vAlign w:val="bottom"/>
          </w:tcPr>
          <w:p w14:paraId="05D0DF34" w14:textId="73297883"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249</w:t>
            </w:r>
            <w:r w:rsidR="000D57FD"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794</w:t>
            </w:r>
          </w:p>
        </w:tc>
        <w:tc>
          <w:tcPr>
            <w:tcW w:w="1311" w:type="dxa"/>
            <w:vAlign w:val="bottom"/>
          </w:tcPr>
          <w:p w14:paraId="390F83EA" w14:textId="36F47D2A"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249</w:t>
            </w:r>
            <w:r w:rsidR="000D57FD"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794</w:t>
            </w:r>
          </w:p>
        </w:tc>
      </w:tr>
      <w:tr w:rsidR="00E70676" w:rsidRPr="00B11DAB" w14:paraId="4E0A8FAD" w14:textId="77777777" w:rsidTr="00592402">
        <w:tc>
          <w:tcPr>
            <w:tcW w:w="5528" w:type="dxa"/>
            <w:vAlign w:val="bottom"/>
          </w:tcPr>
          <w:p w14:paraId="15FF95F7"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Short-term borrowings and interest payable from related party</w:t>
            </w:r>
          </w:p>
        </w:tc>
        <w:tc>
          <w:tcPr>
            <w:tcW w:w="1311" w:type="dxa"/>
            <w:vAlign w:val="bottom"/>
          </w:tcPr>
          <w:p w14:paraId="0928D955"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vAlign w:val="bottom"/>
          </w:tcPr>
          <w:p w14:paraId="7F2658FB" w14:textId="41BCCEF9"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60</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909</w:t>
            </w:r>
          </w:p>
        </w:tc>
        <w:tc>
          <w:tcPr>
            <w:tcW w:w="1311" w:type="dxa"/>
            <w:vAlign w:val="bottom"/>
          </w:tcPr>
          <w:p w14:paraId="7D30A3D8" w14:textId="09FE1F8A"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60</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909</w:t>
            </w:r>
          </w:p>
        </w:tc>
      </w:tr>
      <w:tr w:rsidR="00E70676" w:rsidRPr="00B11DAB" w14:paraId="30A9A40A" w14:textId="77777777" w:rsidTr="00592402">
        <w:trPr>
          <w:trHeight w:val="68"/>
        </w:trPr>
        <w:tc>
          <w:tcPr>
            <w:tcW w:w="5528" w:type="dxa"/>
            <w:vAlign w:val="bottom"/>
          </w:tcPr>
          <w:p w14:paraId="0636C395"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Long-term loans and debentures</w:t>
            </w:r>
          </w:p>
        </w:tc>
        <w:tc>
          <w:tcPr>
            <w:tcW w:w="1311" w:type="dxa"/>
            <w:vAlign w:val="bottom"/>
          </w:tcPr>
          <w:p w14:paraId="7DF9D589"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vAlign w:val="bottom"/>
          </w:tcPr>
          <w:p w14:paraId="7481E1A0" w14:textId="5CAA74D6"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263</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703</w:t>
            </w:r>
          </w:p>
        </w:tc>
        <w:tc>
          <w:tcPr>
            <w:tcW w:w="1311" w:type="dxa"/>
            <w:vAlign w:val="bottom"/>
          </w:tcPr>
          <w:p w14:paraId="35B9B6E1" w14:textId="4F5044F1"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3</w:t>
            </w:r>
            <w:r w:rsidR="0091244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263</w:t>
            </w:r>
            <w:r w:rsidR="0091244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703</w:t>
            </w:r>
          </w:p>
        </w:tc>
      </w:tr>
      <w:tr w:rsidR="00E70676" w:rsidRPr="00B11DAB" w14:paraId="52BE5B51" w14:textId="77777777" w:rsidTr="00592402">
        <w:tc>
          <w:tcPr>
            <w:tcW w:w="5528" w:type="dxa"/>
            <w:vAlign w:val="bottom"/>
          </w:tcPr>
          <w:p w14:paraId="7706E65A" w14:textId="77777777" w:rsidR="00E70676" w:rsidRPr="00B11DAB" w:rsidRDefault="00E70676" w:rsidP="00592402">
            <w:pPr>
              <w:ind w:left="-86"/>
              <w:rPr>
                <w:rFonts w:ascii="Arial" w:eastAsia="Arial Unicode MS" w:hAnsi="Arial" w:cs="Arial"/>
                <w:color w:val="auto"/>
                <w:sz w:val="18"/>
                <w:szCs w:val="18"/>
              </w:rPr>
            </w:pPr>
            <w:r w:rsidRPr="00B11DAB">
              <w:rPr>
                <w:rFonts w:ascii="Arial" w:eastAsia="Arial Unicode MS" w:hAnsi="Arial" w:cs="Arial"/>
                <w:color w:val="auto"/>
                <w:sz w:val="18"/>
                <w:szCs w:val="18"/>
              </w:rPr>
              <w:t>Lease liabilities</w:t>
            </w:r>
          </w:p>
        </w:tc>
        <w:tc>
          <w:tcPr>
            <w:tcW w:w="1311" w:type="dxa"/>
            <w:vAlign w:val="bottom"/>
          </w:tcPr>
          <w:p w14:paraId="5EBFF8EA" w14:textId="77777777" w:rsidR="00E70676" w:rsidRPr="00B11DAB" w:rsidRDefault="00E70676" w:rsidP="008773AA">
            <w:pPr>
              <w:ind w:right="-56"/>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11" w:type="dxa"/>
            <w:vAlign w:val="bottom"/>
          </w:tcPr>
          <w:p w14:paraId="05BD0A58" w14:textId="02AED3DB"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40</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976</w:t>
            </w:r>
          </w:p>
        </w:tc>
        <w:tc>
          <w:tcPr>
            <w:tcW w:w="1311" w:type="dxa"/>
            <w:vAlign w:val="bottom"/>
          </w:tcPr>
          <w:p w14:paraId="40428392" w14:textId="543DFF84" w:rsidR="00E70676" w:rsidRPr="00B11DAB" w:rsidRDefault="00E70748" w:rsidP="008773AA">
            <w:pPr>
              <w:ind w:right="-56"/>
              <w:jc w:val="right"/>
              <w:rPr>
                <w:rFonts w:ascii="Arial" w:eastAsia="Arial Unicode MS" w:hAnsi="Arial" w:cs="Arial"/>
                <w:color w:val="auto"/>
                <w:sz w:val="18"/>
                <w:szCs w:val="18"/>
              </w:rPr>
            </w:pPr>
            <w:r w:rsidRPr="00E70748">
              <w:rPr>
                <w:rFonts w:ascii="Arial" w:eastAsia="Arial Unicode MS" w:hAnsi="Arial" w:cs="Arial"/>
                <w:color w:val="auto"/>
                <w:sz w:val="18"/>
                <w:szCs w:val="18"/>
              </w:rPr>
              <w:t>40</w:t>
            </w:r>
            <w:r w:rsidR="00E7067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976</w:t>
            </w:r>
          </w:p>
        </w:tc>
      </w:tr>
      <w:bookmarkEnd w:id="18"/>
    </w:tbl>
    <w:p w14:paraId="6CD87247" w14:textId="582EC3B2" w:rsidR="004351AC" w:rsidRPr="00B11DAB" w:rsidRDefault="004351AC" w:rsidP="00B54509">
      <w:pPr>
        <w:jc w:val="both"/>
        <w:rPr>
          <w:rFonts w:ascii="Arial" w:hAnsi="Arial" w:cs="Arial"/>
          <w:color w:val="auto"/>
          <w:sz w:val="18"/>
          <w:szCs w:val="18"/>
        </w:rPr>
      </w:pPr>
    </w:p>
    <w:p w14:paraId="0679DF8E" w14:textId="77777777" w:rsidR="003839B2" w:rsidRPr="00B11DAB" w:rsidRDefault="003839B2" w:rsidP="003107F9">
      <w:pPr>
        <w:jc w:val="thaiDistribute"/>
        <w:rPr>
          <w:rFonts w:ascii="Arial" w:hAnsi="Arial" w:cs="Arial"/>
          <w:color w:val="auto"/>
          <w:spacing w:val="-4"/>
          <w:sz w:val="18"/>
          <w:szCs w:val="18"/>
        </w:rPr>
      </w:pPr>
    </w:p>
    <w:p w14:paraId="502DBCB2" w14:textId="19EC9CBA" w:rsidR="00A42B0C" w:rsidRPr="00B11DAB" w:rsidRDefault="00E70748" w:rsidP="0090764C">
      <w:pPr>
        <w:pStyle w:val="Heading2"/>
        <w:ind w:left="540" w:hanging="540"/>
        <w:jc w:val="both"/>
        <w:rPr>
          <w:rFonts w:ascii="Arial" w:hAnsi="Arial" w:cs="Arial"/>
          <w:color w:val="auto"/>
          <w:sz w:val="18"/>
          <w:szCs w:val="18"/>
        </w:rPr>
      </w:pPr>
      <w:r w:rsidRPr="00E70748">
        <w:rPr>
          <w:rFonts w:ascii="Arial" w:hAnsi="Arial" w:cs="Arial"/>
          <w:color w:val="auto"/>
          <w:sz w:val="18"/>
          <w:szCs w:val="18"/>
        </w:rPr>
        <w:t>13</w:t>
      </w:r>
      <w:r w:rsidR="003839B2" w:rsidRPr="00B11DAB">
        <w:rPr>
          <w:rFonts w:ascii="Arial" w:hAnsi="Arial" w:cs="Arial"/>
          <w:color w:val="auto"/>
          <w:sz w:val="18"/>
          <w:szCs w:val="18"/>
        </w:rPr>
        <w:t xml:space="preserve"> </w:t>
      </w:r>
      <w:r w:rsidR="003839B2" w:rsidRPr="00B11DAB">
        <w:rPr>
          <w:rFonts w:ascii="Arial" w:hAnsi="Arial" w:cs="Arial"/>
          <w:color w:val="auto"/>
          <w:sz w:val="18"/>
          <w:szCs w:val="18"/>
        </w:rPr>
        <w:tab/>
        <w:t>Real estate projects under development, net</w:t>
      </w:r>
    </w:p>
    <w:p w14:paraId="154F32B4" w14:textId="77777777" w:rsidR="005871EB" w:rsidRPr="00B11DAB" w:rsidRDefault="005871EB" w:rsidP="0063513D">
      <w:pPr>
        <w:tabs>
          <w:tab w:val="left" w:pos="900"/>
        </w:tabs>
        <w:jc w:val="thaiDistribute"/>
        <w:rPr>
          <w:rFonts w:ascii="Arial" w:eastAsia="Arial Unicode MS" w:hAnsi="Arial" w:cs="Arial"/>
          <w:color w:val="auto"/>
          <w:spacing w:val="-4"/>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7E2909" w:rsidRPr="00B11DAB" w14:paraId="30AC6BC8" w14:textId="77777777" w:rsidTr="00461A1B">
        <w:tc>
          <w:tcPr>
            <w:tcW w:w="3989" w:type="dxa"/>
            <w:vAlign w:val="bottom"/>
          </w:tcPr>
          <w:p w14:paraId="1A58EDB9" w14:textId="77777777" w:rsidR="00280B6A" w:rsidRPr="00B11DAB" w:rsidRDefault="00280B6A" w:rsidP="0063513D">
            <w:pPr>
              <w:ind w:left="432"/>
              <w:rPr>
                <w:rFonts w:ascii="Arial" w:hAnsi="Arial" w:cs="Arial"/>
                <w:snapToGrid w:val="0"/>
                <w:color w:val="auto"/>
                <w:spacing w:val="-4"/>
                <w:sz w:val="18"/>
                <w:szCs w:val="18"/>
                <w:lang w:eastAsia="th-TH"/>
              </w:rPr>
            </w:pPr>
          </w:p>
        </w:tc>
        <w:tc>
          <w:tcPr>
            <w:tcW w:w="2736" w:type="dxa"/>
            <w:gridSpan w:val="2"/>
            <w:vAlign w:val="bottom"/>
          </w:tcPr>
          <w:p w14:paraId="60A48CE0" w14:textId="77777777" w:rsidR="00280B6A" w:rsidRPr="00B11DAB" w:rsidRDefault="00280B6A" w:rsidP="0063513D">
            <w:pPr>
              <w:pStyle w:val="a"/>
              <w:ind w:right="-72"/>
              <w:jc w:val="center"/>
              <w:rPr>
                <w:rFonts w:ascii="Arial" w:hAnsi="Arial" w:cs="Arial"/>
                <w:b/>
                <w:bCs/>
                <w:sz w:val="18"/>
                <w:szCs w:val="18"/>
              </w:rPr>
            </w:pPr>
            <w:r w:rsidRPr="00B11DAB">
              <w:rPr>
                <w:rFonts w:ascii="Arial" w:hAnsi="Arial" w:cs="Arial"/>
                <w:b/>
                <w:bCs/>
                <w:sz w:val="18"/>
                <w:szCs w:val="18"/>
              </w:rPr>
              <w:t>Consolidated</w:t>
            </w:r>
          </w:p>
        </w:tc>
        <w:tc>
          <w:tcPr>
            <w:tcW w:w="2736" w:type="dxa"/>
            <w:gridSpan w:val="2"/>
            <w:vAlign w:val="bottom"/>
          </w:tcPr>
          <w:p w14:paraId="23BD4FD5" w14:textId="77777777" w:rsidR="00280B6A" w:rsidRPr="00B11DAB" w:rsidRDefault="00280B6A" w:rsidP="0063513D">
            <w:pPr>
              <w:pStyle w:val="a"/>
              <w:ind w:right="-72"/>
              <w:jc w:val="center"/>
              <w:rPr>
                <w:rFonts w:ascii="Arial" w:hAnsi="Arial" w:cs="Arial"/>
                <w:b/>
                <w:bCs/>
                <w:sz w:val="18"/>
                <w:szCs w:val="18"/>
              </w:rPr>
            </w:pPr>
            <w:r w:rsidRPr="00B11DAB">
              <w:rPr>
                <w:rFonts w:ascii="Arial" w:hAnsi="Arial" w:cs="Arial"/>
                <w:b/>
                <w:bCs/>
                <w:sz w:val="18"/>
                <w:szCs w:val="18"/>
              </w:rPr>
              <w:t>Separate</w:t>
            </w:r>
          </w:p>
        </w:tc>
      </w:tr>
      <w:tr w:rsidR="007E2909" w:rsidRPr="00B11DAB" w14:paraId="5835552A" w14:textId="77777777" w:rsidTr="00461A1B">
        <w:tc>
          <w:tcPr>
            <w:tcW w:w="3989" w:type="dxa"/>
            <w:vAlign w:val="bottom"/>
          </w:tcPr>
          <w:p w14:paraId="61AFA37B" w14:textId="77777777" w:rsidR="00280B6A" w:rsidRPr="00B11DAB" w:rsidRDefault="00280B6A" w:rsidP="0063513D">
            <w:pPr>
              <w:ind w:left="432"/>
              <w:rPr>
                <w:rFonts w:ascii="Arial" w:hAnsi="Arial" w:cs="Arial"/>
                <w:snapToGrid w:val="0"/>
                <w:color w:val="auto"/>
                <w:spacing w:val="-4"/>
                <w:sz w:val="18"/>
                <w:szCs w:val="18"/>
                <w:lang w:eastAsia="th-TH"/>
              </w:rPr>
            </w:pPr>
          </w:p>
        </w:tc>
        <w:tc>
          <w:tcPr>
            <w:tcW w:w="2736" w:type="dxa"/>
            <w:gridSpan w:val="2"/>
            <w:tcBorders>
              <w:bottom w:val="single" w:sz="4" w:space="0" w:color="auto"/>
            </w:tcBorders>
            <w:vAlign w:val="bottom"/>
          </w:tcPr>
          <w:p w14:paraId="2A1F9EFF" w14:textId="77777777" w:rsidR="00280B6A" w:rsidRPr="00B11DAB" w:rsidRDefault="00280B6A" w:rsidP="0063513D">
            <w:pPr>
              <w:pStyle w:val="a"/>
              <w:ind w:right="-72"/>
              <w:jc w:val="center"/>
              <w:rPr>
                <w:rFonts w:ascii="Arial" w:hAnsi="Arial" w:cs="Arial"/>
                <w:b/>
                <w:bCs/>
                <w:sz w:val="18"/>
                <w:szCs w:val="18"/>
              </w:rPr>
            </w:pPr>
            <w:r w:rsidRPr="00B11DAB">
              <w:rPr>
                <w:rFonts w:ascii="Arial" w:hAnsi="Arial" w:cs="Arial"/>
                <w:b/>
                <w:bCs/>
                <w:sz w:val="18"/>
                <w:szCs w:val="18"/>
              </w:rPr>
              <w:t>financial statements</w:t>
            </w:r>
          </w:p>
        </w:tc>
        <w:tc>
          <w:tcPr>
            <w:tcW w:w="2736" w:type="dxa"/>
            <w:gridSpan w:val="2"/>
            <w:tcBorders>
              <w:bottom w:val="single" w:sz="4" w:space="0" w:color="auto"/>
            </w:tcBorders>
            <w:vAlign w:val="bottom"/>
          </w:tcPr>
          <w:p w14:paraId="1A23530A" w14:textId="6C944AC8" w:rsidR="00280B6A" w:rsidRPr="00B11DAB" w:rsidRDefault="00461A1B" w:rsidP="0063513D">
            <w:pPr>
              <w:pStyle w:val="a"/>
              <w:ind w:right="-72"/>
              <w:jc w:val="center"/>
              <w:rPr>
                <w:rFonts w:ascii="Arial" w:hAnsi="Arial" w:cs="Arial"/>
                <w:b/>
                <w:bCs/>
                <w:sz w:val="18"/>
                <w:szCs w:val="18"/>
              </w:rPr>
            </w:pPr>
            <w:r w:rsidRPr="00B11DAB">
              <w:rPr>
                <w:rFonts w:ascii="Arial" w:hAnsi="Arial" w:cs="Arial"/>
                <w:b/>
                <w:bCs/>
                <w:sz w:val="18"/>
                <w:szCs w:val="18"/>
              </w:rPr>
              <w:t>f</w:t>
            </w:r>
            <w:r w:rsidR="00280B6A" w:rsidRPr="00B11DAB">
              <w:rPr>
                <w:rFonts w:ascii="Arial" w:hAnsi="Arial" w:cs="Arial"/>
                <w:b/>
                <w:bCs/>
                <w:sz w:val="18"/>
                <w:szCs w:val="18"/>
              </w:rPr>
              <w:t>inancial statements</w:t>
            </w:r>
          </w:p>
        </w:tc>
      </w:tr>
      <w:tr w:rsidR="00C460B8" w:rsidRPr="00B11DAB" w14:paraId="0774EAA9" w14:textId="77777777" w:rsidTr="00461A1B">
        <w:tc>
          <w:tcPr>
            <w:tcW w:w="3989" w:type="dxa"/>
            <w:vAlign w:val="bottom"/>
          </w:tcPr>
          <w:p w14:paraId="1110FE62" w14:textId="77777777" w:rsidR="00C460B8" w:rsidRPr="00B11DAB" w:rsidRDefault="00C460B8" w:rsidP="00C460B8">
            <w:pPr>
              <w:ind w:left="43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3FBAC13" w14:textId="4B78EBE7" w:rsidR="00C460B8" w:rsidRPr="00B11DAB" w:rsidRDefault="00E70748" w:rsidP="00C460B8">
            <w:pPr>
              <w:tabs>
                <w:tab w:val="decimal" w:pos="893"/>
              </w:tabs>
              <w:ind w:right="-72"/>
              <w:jc w:val="right"/>
              <w:rPr>
                <w:rFonts w:ascii="Arial" w:hAnsi="Arial" w:cs="Arial"/>
                <w:b/>
                <w:bCs/>
                <w:color w:val="auto"/>
                <w:sz w:val="18"/>
                <w:szCs w:val="18"/>
              </w:rPr>
            </w:pPr>
            <w:r w:rsidRPr="00E70748">
              <w:rPr>
                <w:rFonts w:ascii="Arial" w:eastAsia="Arial Unicode MS" w:hAnsi="Arial" w:cs="Arial"/>
                <w:b/>
                <w:bCs/>
                <w:color w:val="auto"/>
                <w:sz w:val="18"/>
                <w:szCs w:val="18"/>
              </w:rPr>
              <w:t>2025</w:t>
            </w:r>
          </w:p>
        </w:tc>
        <w:tc>
          <w:tcPr>
            <w:tcW w:w="1368" w:type="dxa"/>
            <w:tcBorders>
              <w:top w:val="single" w:sz="4" w:space="0" w:color="auto"/>
            </w:tcBorders>
            <w:vAlign w:val="bottom"/>
          </w:tcPr>
          <w:p w14:paraId="790530C3" w14:textId="4F3A88C5" w:rsidR="00C460B8" w:rsidRPr="00B11DAB" w:rsidRDefault="00E70748" w:rsidP="00C460B8">
            <w:pPr>
              <w:tabs>
                <w:tab w:val="decimal" w:pos="893"/>
              </w:tabs>
              <w:ind w:right="-72"/>
              <w:jc w:val="right"/>
              <w:rPr>
                <w:rFonts w:ascii="Arial" w:hAnsi="Arial" w:cs="Arial"/>
                <w:b/>
                <w:bCs/>
                <w:color w:val="auto"/>
                <w:sz w:val="18"/>
                <w:szCs w:val="18"/>
              </w:rPr>
            </w:pPr>
            <w:r w:rsidRPr="00E70748">
              <w:rPr>
                <w:rFonts w:ascii="Arial" w:eastAsia="Arial Unicode MS" w:hAnsi="Arial" w:cs="Arial"/>
                <w:b/>
                <w:bCs/>
                <w:color w:val="auto"/>
                <w:sz w:val="18"/>
                <w:szCs w:val="18"/>
              </w:rPr>
              <w:t>2024</w:t>
            </w:r>
          </w:p>
        </w:tc>
        <w:tc>
          <w:tcPr>
            <w:tcW w:w="1368" w:type="dxa"/>
            <w:tcBorders>
              <w:top w:val="single" w:sz="4" w:space="0" w:color="auto"/>
            </w:tcBorders>
            <w:vAlign w:val="bottom"/>
          </w:tcPr>
          <w:p w14:paraId="572C9D34" w14:textId="62E0A964" w:rsidR="00C460B8" w:rsidRPr="00B11DAB" w:rsidRDefault="00E70748" w:rsidP="00C460B8">
            <w:pPr>
              <w:tabs>
                <w:tab w:val="decimal" w:pos="893"/>
              </w:tabs>
              <w:ind w:right="-72"/>
              <w:jc w:val="right"/>
              <w:rPr>
                <w:rFonts w:ascii="Arial" w:hAnsi="Arial" w:cs="Arial"/>
                <w:b/>
                <w:bCs/>
                <w:color w:val="auto"/>
                <w:sz w:val="18"/>
                <w:szCs w:val="18"/>
              </w:rPr>
            </w:pPr>
            <w:r w:rsidRPr="00E70748">
              <w:rPr>
                <w:rFonts w:ascii="Arial" w:eastAsia="Arial Unicode MS" w:hAnsi="Arial" w:cs="Arial"/>
                <w:b/>
                <w:bCs/>
                <w:color w:val="auto"/>
                <w:sz w:val="18"/>
                <w:szCs w:val="18"/>
              </w:rPr>
              <w:t>2025</w:t>
            </w:r>
          </w:p>
        </w:tc>
        <w:tc>
          <w:tcPr>
            <w:tcW w:w="1368" w:type="dxa"/>
            <w:tcBorders>
              <w:top w:val="single" w:sz="4" w:space="0" w:color="auto"/>
            </w:tcBorders>
            <w:vAlign w:val="bottom"/>
          </w:tcPr>
          <w:p w14:paraId="6597B12D" w14:textId="27D228A0" w:rsidR="00C460B8" w:rsidRPr="00B11DAB" w:rsidRDefault="00E70748" w:rsidP="00C460B8">
            <w:pPr>
              <w:tabs>
                <w:tab w:val="decimal" w:pos="893"/>
              </w:tabs>
              <w:ind w:right="-72"/>
              <w:jc w:val="right"/>
              <w:rPr>
                <w:rFonts w:ascii="Arial"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4B4F3535" w14:textId="77777777" w:rsidTr="00461A1B">
        <w:tc>
          <w:tcPr>
            <w:tcW w:w="3989" w:type="dxa"/>
            <w:vAlign w:val="bottom"/>
          </w:tcPr>
          <w:p w14:paraId="2B5B0AAC" w14:textId="77777777" w:rsidR="001253D2" w:rsidRPr="00B11DAB" w:rsidRDefault="001253D2" w:rsidP="0063513D">
            <w:pPr>
              <w:ind w:left="432"/>
              <w:rPr>
                <w:rFonts w:ascii="Arial" w:hAnsi="Arial" w:cs="Arial"/>
                <w:snapToGrid w:val="0"/>
                <w:color w:val="auto"/>
                <w:spacing w:val="-4"/>
                <w:sz w:val="18"/>
                <w:szCs w:val="18"/>
                <w:lang w:eastAsia="th-TH"/>
              </w:rPr>
            </w:pPr>
          </w:p>
        </w:tc>
        <w:tc>
          <w:tcPr>
            <w:tcW w:w="1368" w:type="dxa"/>
            <w:tcBorders>
              <w:bottom w:val="single" w:sz="4" w:space="0" w:color="auto"/>
            </w:tcBorders>
            <w:vAlign w:val="bottom"/>
          </w:tcPr>
          <w:p w14:paraId="5EB52194" w14:textId="132DFB5D" w:rsidR="001253D2" w:rsidRPr="00B11DAB" w:rsidRDefault="001253D2" w:rsidP="0063513D">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368" w:type="dxa"/>
            <w:tcBorders>
              <w:bottom w:val="single" w:sz="4" w:space="0" w:color="auto"/>
            </w:tcBorders>
            <w:vAlign w:val="bottom"/>
          </w:tcPr>
          <w:p w14:paraId="65D61456" w14:textId="20A74C91" w:rsidR="001253D2" w:rsidRPr="00B11DAB" w:rsidRDefault="001253D2" w:rsidP="0063513D">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368" w:type="dxa"/>
            <w:tcBorders>
              <w:bottom w:val="single" w:sz="4" w:space="0" w:color="auto"/>
            </w:tcBorders>
            <w:vAlign w:val="bottom"/>
          </w:tcPr>
          <w:p w14:paraId="60D724D2" w14:textId="7C1B46ED" w:rsidR="001253D2" w:rsidRPr="00B11DAB" w:rsidRDefault="001253D2" w:rsidP="0063513D">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368" w:type="dxa"/>
            <w:tcBorders>
              <w:bottom w:val="single" w:sz="4" w:space="0" w:color="auto"/>
            </w:tcBorders>
            <w:vAlign w:val="bottom"/>
          </w:tcPr>
          <w:p w14:paraId="38AC769D" w14:textId="711B4067" w:rsidR="001253D2" w:rsidRPr="00B11DAB" w:rsidRDefault="001253D2" w:rsidP="0063513D">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r>
      <w:tr w:rsidR="007E2909" w:rsidRPr="00B11DAB" w14:paraId="0E915846" w14:textId="77777777" w:rsidTr="00461A1B">
        <w:tc>
          <w:tcPr>
            <w:tcW w:w="3989" w:type="dxa"/>
            <w:vAlign w:val="bottom"/>
          </w:tcPr>
          <w:p w14:paraId="38B919BB" w14:textId="77777777" w:rsidR="001253D2" w:rsidRPr="00B11DAB" w:rsidRDefault="001253D2" w:rsidP="0063513D">
            <w:pPr>
              <w:ind w:left="432"/>
              <w:rPr>
                <w:rFonts w:ascii="Arial" w:hAnsi="Arial" w:cs="Arial"/>
                <w:snapToGrid w:val="0"/>
                <w:color w:val="auto"/>
                <w:spacing w:val="-4"/>
                <w:sz w:val="18"/>
                <w:szCs w:val="18"/>
                <w:cs/>
                <w:lang w:eastAsia="th-TH"/>
              </w:rPr>
            </w:pPr>
          </w:p>
        </w:tc>
        <w:tc>
          <w:tcPr>
            <w:tcW w:w="1368" w:type="dxa"/>
            <w:tcBorders>
              <w:top w:val="single" w:sz="4" w:space="0" w:color="auto"/>
            </w:tcBorders>
            <w:vAlign w:val="bottom"/>
          </w:tcPr>
          <w:p w14:paraId="301CEEDB" w14:textId="77777777" w:rsidR="001253D2" w:rsidRPr="00B11DAB" w:rsidRDefault="001253D2" w:rsidP="0063513D">
            <w:pPr>
              <w:ind w:right="-72"/>
              <w:jc w:val="right"/>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1040BD1" w14:textId="77777777" w:rsidR="001253D2" w:rsidRPr="00B11DAB" w:rsidRDefault="001253D2" w:rsidP="0063513D">
            <w:pPr>
              <w:ind w:right="-72"/>
              <w:jc w:val="right"/>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3463CF8" w14:textId="77777777" w:rsidR="001253D2" w:rsidRPr="00B11DAB" w:rsidRDefault="001253D2" w:rsidP="0063513D">
            <w:pPr>
              <w:ind w:right="-72"/>
              <w:jc w:val="right"/>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89DF372" w14:textId="77777777" w:rsidR="001253D2" w:rsidRPr="00B11DAB" w:rsidRDefault="001253D2" w:rsidP="0063513D">
            <w:pPr>
              <w:ind w:right="-72"/>
              <w:jc w:val="right"/>
              <w:rPr>
                <w:rFonts w:ascii="Arial" w:hAnsi="Arial" w:cs="Arial"/>
                <w:snapToGrid w:val="0"/>
                <w:color w:val="auto"/>
                <w:spacing w:val="-4"/>
                <w:sz w:val="18"/>
                <w:szCs w:val="18"/>
                <w:lang w:eastAsia="th-TH"/>
              </w:rPr>
            </w:pPr>
          </w:p>
        </w:tc>
      </w:tr>
      <w:tr w:rsidR="00743FCC" w:rsidRPr="00B11DAB" w14:paraId="59F43AEB" w14:textId="77777777" w:rsidTr="00461A1B">
        <w:tc>
          <w:tcPr>
            <w:tcW w:w="3989" w:type="dxa"/>
            <w:vAlign w:val="bottom"/>
          </w:tcPr>
          <w:p w14:paraId="78F43291" w14:textId="77777777" w:rsidR="00743FCC" w:rsidRPr="00B11DAB" w:rsidRDefault="00743FCC" w:rsidP="00743FCC">
            <w:pPr>
              <w:ind w:left="-110" w:right="-162"/>
              <w:rPr>
                <w:rFonts w:ascii="Arial" w:eastAsia="Arial Unicode MS" w:hAnsi="Arial" w:cs="Arial"/>
                <w:color w:val="auto"/>
                <w:sz w:val="18"/>
                <w:szCs w:val="18"/>
                <w:cs/>
              </w:rPr>
            </w:pPr>
            <w:bookmarkStart w:id="19" w:name="OLE_LINK31"/>
            <w:r w:rsidRPr="00B11DAB">
              <w:rPr>
                <w:rFonts w:ascii="Arial" w:eastAsia="Arial Unicode MS" w:hAnsi="Arial" w:cs="Arial"/>
                <w:color w:val="auto"/>
                <w:sz w:val="18"/>
                <w:szCs w:val="18"/>
              </w:rPr>
              <w:t>Land and land development costs</w:t>
            </w:r>
          </w:p>
        </w:tc>
        <w:tc>
          <w:tcPr>
            <w:tcW w:w="1368" w:type="dxa"/>
          </w:tcPr>
          <w:p w14:paraId="4B44ED45" w14:textId="547E5CDD"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518</w:t>
            </w:r>
            <w:r w:rsidR="00743FCC" w:rsidRPr="00B11DAB">
              <w:rPr>
                <w:rFonts w:ascii="Arial" w:hAnsi="Arial" w:cs="Arial"/>
                <w:sz w:val="18"/>
                <w:szCs w:val="18"/>
              </w:rPr>
              <w:t>,</w:t>
            </w:r>
            <w:r w:rsidRPr="00E70748">
              <w:rPr>
                <w:rFonts w:ascii="Arial" w:hAnsi="Arial" w:cs="Arial"/>
                <w:sz w:val="18"/>
                <w:szCs w:val="18"/>
              </w:rPr>
              <w:t>533</w:t>
            </w:r>
          </w:p>
        </w:tc>
        <w:tc>
          <w:tcPr>
            <w:tcW w:w="1368" w:type="dxa"/>
          </w:tcPr>
          <w:p w14:paraId="2E4F4F01" w14:textId="191A3776"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931</w:t>
            </w:r>
            <w:r w:rsidR="00743FCC" w:rsidRPr="00B11DAB">
              <w:rPr>
                <w:rFonts w:ascii="Arial" w:hAnsi="Arial" w:cs="Arial"/>
                <w:sz w:val="18"/>
                <w:szCs w:val="18"/>
              </w:rPr>
              <w:t>,</w:t>
            </w:r>
            <w:r w:rsidRPr="00E70748">
              <w:rPr>
                <w:rFonts w:ascii="Arial" w:hAnsi="Arial" w:cs="Arial"/>
                <w:sz w:val="18"/>
                <w:szCs w:val="18"/>
              </w:rPr>
              <w:t>937</w:t>
            </w:r>
          </w:p>
        </w:tc>
        <w:tc>
          <w:tcPr>
            <w:tcW w:w="1368" w:type="dxa"/>
          </w:tcPr>
          <w:p w14:paraId="33969229" w14:textId="1700B3BF"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307</w:t>
            </w:r>
            <w:r w:rsidR="00743FCC" w:rsidRPr="00B11DAB">
              <w:rPr>
                <w:rFonts w:ascii="Arial" w:hAnsi="Arial" w:cs="Arial"/>
                <w:sz w:val="18"/>
                <w:szCs w:val="18"/>
              </w:rPr>
              <w:t>,</w:t>
            </w:r>
            <w:r w:rsidRPr="00E70748">
              <w:rPr>
                <w:rFonts w:ascii="Arial" w:hAnsi="Arial" w:cs="Arial"/>
                <w:sz w:val="18"/>
                <w:szCs w:val="18"/>
              </w:rPr>
              <w:t>264</w:t>
            </w:r>
          </w:p>
        </w:tc>
        <w:tc>
          <w:tcPr>
            <w:tcW w:w="1368" w:type="dxa"/>
          </w:tcPr>
          <w:p w14:paraId="3271FC99" w14:textId="3E382C20" w:rsidR="00743FCC" w:rsidRPr="00B11DAB" w:rsidRDefault="00E70748" w:rsidP="00743FCC">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407</w:t>
            </w:r>
            <w:r w:rsidR="00743FCC" w:rsidRPr="00B11DAB">
              <w:rPr>
                <w:rFonts w:ascii="Arial" w:hAnsi="Arial" w:cs="Arial"/>
                <w:sz w:val="18"/>
                <w:szCs w:val="18"/>
              </w:rPr>
              <w:t>,</w:t>
            </w:r>
            <w:r w:rsidRPr="00E70748">
              <w:rPr>
                <w:rFonts w:ascii="Arial" w:hAnsi="Arial" w:cs="Arial"/>
                <w:sz w:val="18"/>
                <w:szCs w:val="18"/>
              </w:rPr>
              <w:t>222</w:t>
            </w:r>
          </w:p>
        </w:tc>
      </w:tr>
      <w:tr w:rsidR="00743FCC" w:rsidRPr="00B11DAB" w14:paraId="28117B49" w14:textId="77777777" w:rsidTr="00461A1B">
        <w:tc>
          <w:tcPr>
            <w:tcW w:w="3989" w:type="dxa"/>
            <w:vAlign w:val="bottom"/>
          </w:tcPr>
          <w:p w14:paraId="09853233" w14:textId="77777777" w:rsidR="00743FCC" w:rsidRPr="00B11DAB" w:rsidRDefault="00743FCC" w:rsidP="00743FCC">
            <w:pPr>
              <w:ind w:left="-110" w:right="-162"/>
              <w:rPr>
                <w:rFonts w:ascii="Arial" w:eastAsia="Arial Unicode MS" w:hAnsi="Arial" w:cs="Arial"/>
                <w:color w:val="auto"/>
                <w:sz w:val="18"/>
                <w:szCs w:val="18"/>
                <w:cs/>
              </w:rPr>
            </w:pPr>
            <w:r w:rsidRPr="00B11DAB">
              <w:rPr>
                <w:rFonts w:ascii="Arial" w:eastAsia="Arial Unicode MS" w:hAnsi="Arial" w:cs="Arial"/>
                <w:color w:val="auto"/>
                <w:sz w:val="18"/>
                <w:szCs w:val="18"/>
              </w:rPr>
              <w:t>Construction cost and others</w:t>
            </w:r>
          </w:p>
        </w:tc>
        <w:tc>
          <w:tcPr>
            <w:tcW w:w="1368" w:type="dxa"/>
          </w:tcPr>
          <w:p w14:paraId="55E3866C" w14:textId="1318F10A"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187</w:t>
            </w:r>
            <w:r w:rsidR="00033B02" w:rsidRPr="00B11DAB">
              <w:rPr>
                <w:rFonts w:ascii="Arial" w:hAnsi="Arial" w:cs="Arial"/>
                <w:sz w:val="18"/>
                <w:szCs w:val="18"/>
              </w:rPr>
              <w:t>,</w:t>
            </w:r>
            <w:r w:rsidRPr="00E70748">
              <w:rPr>
                <w:rFonts w:ascii="Arial" w:hAnsi="Arial" w:cs="Arial"/>
                <w:sz w:val="18"/>
                <w:szCs w:val="18"/>
              </w:rPr>
              <w:t>195</w:t>
            </w:r>
          </w:p>
        </w:tc>
        <w:tc>
          <w:tcPr>
            <w:tcW w:w="1368" w:type="dxa"/>
          </w:tcPr>
          <w:p w14:paraId="14A8CA68" w14:textId="40AFD678"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202</w:t>
            </w:r>
            <w:r w:rsidR="00743FCC" w:rsidRPr="00B11DAB">
              <w:rPr>
                <w:rFonts w:ascii="Arial" w:hAnsi="Arial" w:cs="Arial"/>
                <w:sz w:val="18"/>
                <w:szCs w:val="18"/>
              </w:rPr>
              <w:t>,</w:t>
            </w:r>
            <w:r w:rsidRPr="00E70748">
              <w:rPr>
                <w:rFonts w:ascii="Arial" w:hAnsi="Arial" w:cs="Arial"/>
                <w:sz w:val="18"/>
                <w:szCs w:val="18"/>
              </w:rPr>
              <w:t>935</w:t>
            </w:r>
          </w:p>
        </w:tc>
        <w:tc>
          <w:tcPr>
            <w:tcW w:w="1368" w:type="dxa"/>
          </w:tcPr>
          <w:p w14:paraId="2A69C436" w14:textId="4ADCBEF3"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146</w:t>
            </w:r>
            <w:r w:rsidR="008711DD" w:rsidRPr="00B11DAB">
              <w:rPr>
                <w:rFonts w:ascii="Arial" w:hAnsi="Arial" w:cs="Arial"/>
                <w:sz w:val="18"/>
                <w:szCs w:val="18"/>
              </w:rPr>
              <w:t>,</w:t>
            </w:r>
            <w:r w:rsidRPr="00E70748">
              <w:rPr>
                <w:rFonts w:ascii="Arial" w:hAnsi="Arial" w:cs="Arial"/>
                <w:sz w:val="18"/>
                <w:szCs w:val="18"/>
              </w:rPr>
              <w:t>619</w:t>
            </w:r>
          </w:p>
        </w:tc>
        <w:tc>
          <w:tcPr>
            <w:tcW w:w="1368" w:type="dxa"/>
          </w:tcPr>
          <w:p w14:paraId="36990995" w14:textId="4CCBBC66" w:rsidR="00743FCC" w:rsidRPr="00B11DAB" w:rsidRDefault="00E70748" w:rsidP="00743FCC">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571</w:t>
            </w:r>
            <w:r w:rsidR="00743FCC" w:rsidRPr="00B11DAB">
              <w:rPr>
                <w:rFonts w:ascii="Arial" w:hAnsi="Arial" w:cs="Arial"/>
                <w:sz w:val="18"/>
                <w:szCs w:val="18"/>
              </w:rPr>
              <w:t>,</w:t>
            </w:r>
            <w:r w:rsidRPr="00E70748">
              <w:rPr>
                <w:rFonts w:ascii="Arial" w:hAnsi="Arial" w:cs="Arial"/>
                <w:sz w:val="18"/>
                <w:szCs w:val="18"/>
              </w:rPr>
              <w:t>920</w:t>
            </w:r>
          </w:p>
        </w:tc>
      </w:tr>
      <w:tr w:rsidR="00743FCC" w:rsidRPr="00B11DAB" w14:paraId="7BC8139B" w14:textId="77777777" w:rsidTr="00461A1B">
        <w:tc>
          <w:tcPr>
            <w:tcW w:w="3989" w:type="dxa"/>
            <w:vAlign w:val="bottom"/>
          </w:tcPr>
          <w:p w14:paraId="41B37769" w14:textId="4AE814DE" w:rsidR="00743FCC" w:rsidRPr="00B11DAB" w:rsidRDefault="00743FCC" w:rsidP="00743FCC">
            <w:pPr>
              <w:ind w:left="-110" w:right="-162"/>
              <w:rPr>
                <w:rFonts w:ascii="Arial" w:eastAsia="Arial Unicode MS" w:hAnsi="Arial" w:cs="Arial"/>
                <w:color w:val="auto"/>
                <w:sz w:val="18"/>
                <w:szCs w:val="18"/>
                <w:cs/>
              </w:rPr>
            </w:pPr>
            <w:r w:rsidRPr="00B11DAB">
              <w:rPr>
                <w:rFonts w:ascii="Arial" w:eastAsia="Arial Unicode MS" w:hAnsi="Arial" w:cs="Arial"/>
                <w:color w:val="auto"/>
                <w:sz w:val="18"/>
                <w:szCs w:val="18"/>
              </w:rPr>
              <w:t>Finance costs</w:t>
            </w:r>
          </w:p>
        </w:tc>
        <w:tc>
          <w:tcPr>
            <w:tcW w:w="1368" w:type="dxa"/>
          </w:tcPr>
          <w:p w14:paraId="1CF8D375" w14:textId="2AC9C8DE"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317</w:t>
            </w:r>
            <w:r w:rsidR="00B65120" w:rsidRPr="00B11DAB">
              <w:rPr>
                <w:rFonts w:ascii="Arial" w:hAnsi="Arial" w:cs="Arial"/>
                <w:sz w:val="18"/>
                <w:szCs w:val="18"/>
              </w:rPr>
              <w:t>,</w:t>
            </w:r>
            <w:r w:rsidRPr="00E70748">
              <w:rPr>
                <w:rFonts w:ascii="Arial" w:hAnsi="Arial" w:cs="Arial"/>
                <w:sz w:val="18"/>
                <w:szCs w:val="18"/>
              </w:rPr>
              <w:t>172</w:t>
            </w:r>
          </w:p>
        </w:tc>
        <w:tc>
          <w:tcPr>
            <w:tcW w:w="1368" w:type="dxa"/>
          </w:tcPr>
          <w:p w14:paraId="10D500F4" w14:textId="1C164EC7"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375</w:t>
            </w:r>
            <w:r w:rsidR="00743FCC" w:rsidRPr="00B11DAB">
              <w:rPr>
                <w:rFonts w:ascii="Arial" w:hAnsi="Arial" w:cs="Arial"/>
                <w:sz w:val="18"/>
                <w:szCs w:val="18"/>
              </w:rPr>
              <w:t>,</w:t>
            </w:r>
            <w:r w:rsidRPr="00E70748">
              <w:rPr>
                <w:rFonts w:ascii="Arial" w:hAnsi="Arial" w:cs="Arial"/>
                <w:sz w:val="18"/>
                <w:szCs w:val="18"/>
              </w:rPr>
              <w:t>195</w:t>
            </w:r>
          </w:p>
        </w:tc>
        <w:tc>
          <w:tcPr>
            <w:tcW w:w="1368" w:type="dxa"/>
          </w:tcPr>
          <w:p w14:paraId="56925520" w14:textId="77554657" w:rsidR="00743FCC" w:rsidRPr="00B11DAB" w:rsidRDefault="00E70748" w:rsidP="00743FCC">
            <w:pPr>
              <w:ind w:right="-72"/>
              <w:jc w:val="right"/>
              <w:rPr>
                <w:rFonts w:ascii="Arial" w:hAnsi="Arial" w:cs="Arial"/>
                <w:sz w:val="18"/>
                <w:szCs w:val="18"/>
              </w:rPr>
            </w:pPr>
            <w:r w:rsidRPr="00E70748">
              <w:rPr>
                <w:rFonts w:ascii="Arial" w:hAnsi="Arial" w:cs="Arial"/>
                <w:sz w:val="18"/>
                <w:szCs w:val="18"/>
              </w:rPr>
              <w:t>243</w:t>
            </w:r>
            <w:r w:rsidR="00743FCC" w:rsidRPr="00B11DAB">
              <w:rPr>
                <w:rFonts w:ascii="Arial" w:hAnsi="Arial" w:cs="Arial"/>
                <w:sz w:val="18"/>
                <w:szCs w:val="18"/>
              </w:rPr>
              <w:t>,</w:t>
            </w:r>
            <w:r w:rsidRPr="00E70748">
              <w:rPr>
                <w:rFonts w:ascii="Arial" w:hAnsi="Arial" w:cs="Arial"/>
                <w:sz w:val="18"/>
                <w:szCs w:val="18"/>
              </w:rPr>
              <w:t>244</w:t>
            </w:r>
          </w:p>
        </w:tc>
        <w:tc>
          <w:tcPr>
            <w:tcW w:w="1368" w:type="dxa"/>
          </w:tcPr>
          <w:p w14:paraId="46D88737" w14:textId="5EE47386" w:rsidR="00743FCC" w:rsidRPr="00B11DAB" w:rsidRDefault="00E70748" w:rsidP="00743FCC">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280</w:t>
            </w:r>
            <w:r w:rsidR="00743FCC" w:rsidRPr="00B11DAB">
              <w:rPr>
                <w:rFonts w:ascii="Arial" w:hAnsi="Arial" w:cs="Arial"/>
                <w:sz w:val="18"/>
                <w:szCs w:val="18"/>
              </w:rPr>
              <w:t>,</w:t>
            </w:r>
            <w:r w:rsidRPr="00E70748">
              <w:rPr>
                <w:rFonts w:ascii="Arial" w:hAnsi="Arial" w:cs="Arial"/>
                <w:sz w:val="18"/>
                <w:szCs w:val="18"/>
              </w:rPr>
              <w:t>410</w:t>
            </w:r>
          </w:p>
        </w:tc>
      </w:tr>
      <w:tr w:rsidR="00B86451" w:rsidRPr="00B11DAB" w14:paraId="3AEF86C5" w14:textId="77777777" w:rsidTr="00461A1B">
        <w:tc>
          <w:tcPr>
            <w:tcW w:w="3989" w:type="dxa"/>
            <w:vAlign w:val="bottom"/>
          </w:tcPr>
          <w:p w14:paraId="45A51E37" w14:textId="77777777" w:rsidR="00B86451" w:rsidRPr="00B11DAB" w:rsidRDefault="00B86451" w:rsidP="00B86451">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Condominium</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units ready for sale</w:t>
            </w:r>
          </w:p>
        </w:tc>
        <w:tc>
          <w:tcPr>
            <w:tcW w:w="1368" w:type="dxa"/>
          </w:tcPr>
          <w:p w14:paraId="6A84F606" w14:textId="4F0BA131"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1</w:t>
            </w:r>
            <w:r w:rsidR="00B86451" w:rsidRPr="00B11DAB">
              <w:rPr>
                <w:rFonts w:ascii="Arial" w:hAnsi="Arial" w:cs="Arial"/>
                <w:sz w:val="18"/>
                <w:szCs w:val="18"/>
              </w:rPr>
              <w:t>,</w:t>
            </w:r>
            <w:r w:rsidRPr="00E70748">
              <w:rPr>
                <w:rFonts w:ascii="Arial" w:hAnsi="Arial" w:cs="Arial"/>
                <w:sz w:val="18"/>
                <w:szCs w:val="18"/>
              </w:rPr>
              <w:t>699</w:t>
            </w:r>
            <w:r w:rsidR="00B86451" w:rsidRPr="00B11DAB">
              <w:rPr>
                <w:rFonts w:ascii="Arial" w:hAnsi="Arial" w:cs="Arial"/>
                <w:sz w:val="18"/>
                <w:szCs w:val="18"/>
              </w:rPr>
              <w:t>,</w:t>
            </w:r>
            <w:r w:rsidRPr="00E70748">
              <w:rPr>
                <w:rFonts w:ascii="Arial" w:hAnsi="Arial" w:cs="Arial"/>
                <w:sz w:val="18"/>
                <w:szCs w:val="18"/>
              </w:rPr>
              <w:t>789</w:t>
            </w:r>
          </w:p>
        </w:tc>
        <w:tc>
          <w:tcPr>
            <w:tcW w:w="1368" w:type="dxa"/>
          </w:tcPr>
          <w:p w14:paraId="09DF406A" w14:textId="7495667A"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2</w:t>
            </w:r>
            <w:r w:rsidR="00B86451" w:rsidRPr="00B11DAB">
              <w:rPr>
                <w:rFonts w:ascii="Arial" w:hAnsi="Arial" w:cs="Arial"/>
                <w:sz w:val="18"/>
                <w:szCs w:val="18"/>
              </w:rPr>
              <w:t>,</w:t>
            </w:r>
            <w:r w:rsidRPr="00E70748">
              <w:rPr>
                <w:rFonts w:ascii="Arial" w:hAnsi="Arial" w:cs="Arial"/>
                <w:sz w:val="18"/>
                <w:szCs w:val="18"/>
              </w:rPr>
              <w:t>265</w:t>
            </w:r>
            <w:r w:rsidR="00B86451" w:rsidRPr="00B11DAB">
              <w:rPr>
                <w:rFonts w:ascii="Arial" w:hAnsi="Arial" w:cs="Arial"/>
                <w:sz w:val="18"/>
                <w:szCs w:val="18"/>
              </w:rPr>
              <w:t>,</w:t>
            </w:r>
            <w:r w:rsidRPr="00E70748">
              <w:rPr>
                <w:rFonts w:ascii="Arial" w:hAnsi="Arial" w:cs="Arial"/>
                <w:sz w:val="18"/>
                <w:szCs w:val="18"/>
              </w:rPr>
              <w:t>711</w:t>
            </w:r>
          </w:p>
        </w:tc>
        <w:tc>
          <w:tcPr>
            <w:tcW w:w="1368" w:type="dxa"/>
          </w:tcPr>
          <w:p w14:paraId="54B6DC20" w14:textId="382C7F51" w:rsidR="00B86451" w:rsidRPr="00B11DAB" w:rsidRDefault="00E70748" w:rsidP="00B86451">
            <w:pPr>
              <w:ind w:right="-72"/>
              <w:jc w:val="right"/>
              <w:rPr>
                <w:rFonts w:ascii="Arial" w:hAnsi="Arial" w:cs="Arial"/>
                <w:sz w:val="18"/>
                <w:szCs w:val="22"/>
              </w:rPr>
            </w:pPr>
            <w:r w:rsidRPr="00E70748">
              <w:rPr>
                <w:rFonts w:ascii="Arial" w:hAnsi="Arial" w:cs="Arial"/>
                <w:sz w:val="18"/>
                <w:szCs w:val="18"/>
              </w:rPr>
              <w:t>1</w:t>
            </w:r>
            <w:r w:rsidR="00B86451" w:rsidRPr="00B11DAB">
              <w:rPr>
                <w:rFonts w:ascii="Arial" w:hAnsi="Arial" w:cs="Arial"/>
                <w:sz w:val="18"/>
                <w:szCs w:val="18"/>
              </w:rPr>
              <w:t>,</w:t>
            </w:r>
            <w:r w:rsidRPr="00E70748">
              <w:rPr>
                <w:rFonts w:ascii="Arial" w:hAnsi="Arial" w:cs="Arial"/>
                <w:sz w:val="18"/>
                <w:szCs w:val="18"/>
              </w:rPr>
              <w:t>35</w:t>
            </w:r>
            <w:r w:rsidRPr="00E70748">
              <w:rPr>
                <w:rFonts w:ascii="Arial" w:hAnsi="Arial" w:cs="Arial"/>
                <w:sz w:val="18"/>
                <w:szCs w:val="22"/>
              </w:rPr>
              <w:t>9</w:t>
            </w:r>
            <w:r w:rsidR="00FD1059" w:rsidRPr="00B11DAB">
              <w:rPr>
                <w:rFonts w:ascii="Arial" w:hAnsi="Arial" w:cs="Arial"/>
                <w:sz w:val="18"/>
                <w:szCs w:val="22"/>
              </w:rPr>
              <w:t>,</w:t>
            </w:r>
            <w:r w:rsidRPr="00E70748">
              <w:rPr>
                <w:rFonts w:ascii="Arial" w:hAnsi="Arial" w:cs="Arial"/>
                <w:sz w:val="18"/>
                <w:szCs w:val="22"/>
              </w:rPr>
              <w:t>405</w:t>
            </w:r>
          </w:p>
        </w:tc>
        <w:tc>
          <w:tcPr>
            <w:tcW w:w="1368" w:type="dxa"/>
          </w:tcPr>
          <w:p w14:paraId="0627AB9E" w14:textId="66952B56" w:rsidR="00B86451" w:rsidRPr="00B11DAB" w:rsidRDefault="00E70748" w:rsidP="00B86451">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w:t>
            </w:r>
            <w:r w:rsidR="00B86451" w:rsidRPr="00B11DAB">
              <w:rPr>
                <w:rFonts w:ascii="Arial" w:hAnsi="Arial" w:cs="Arial"/>
                <w:sz w:val="18"/>
                <w:szCs w:val="18"/>
              </w:rPr>
              <w:t>,</w:t>
            </w:r>
            <w:r w:rsidRPr="00E70748">
              <w:rPr>
                <w:rFonts w:ascii="Arial" w:hAnsi="Arial" w:cs="Arial"/>
                <w:sz w:val="18"/>
                <w:szCs w:val="18"/>
              </w:rPr>
              <w:t>111</w:t>
            </w:r>
            <w:r w:rsidR="00B86451" w:rsidRPr="00B11DAB">
              <w:rPr>
                <w:rFonts w:ascii="Arial" w:hAnsi="Arial" w:cs="Arial"/>
                <w:sz w:val="18"/>
                <w:szCs w:val="18"/>
              </w:rPr>
              <w:t>,</w:t>
            </w:r>
            <w:r w:rsidRPr="00E70748">
              <w:rPr>
                <w:rFonts w:ascii="Arial" w:hAnsi="Arial" w:cs="Arial"/>
                <w:sz w:val="18"/>
                <w:szCs w:val="18"/>
              </w:rPr>
              <w:t>133</w:t>
            </w:r>
          </w:p>
        </w:tc>
      </w:tr>
      <w:tr w:rsidR="00B86451" w:rsidRPr="00B11DAB" w14:paraId="2FF19355" w14:textId="77777777" w:rsidTr="00461A1B">
        <w:tc>
          <w:tcPr>
            <w:tcW w:w="3989" w:type="dxa"/>
            <w:vAlign w:val="bottom"/>
          </w:tcPr>
          <w:p w14:paraId="1211FA27" w14:textId="77777777" w:rsidR="00B86451" w:rsidRPr="00B11DAB" w:rsidRDefault="00B86451" w:rsidP="00B86451">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Houses ready for sale</w:t>
            </w:r>
          </w:p>
        </w:tc>
        <w:tc>
          <w:tcPr>
            <w:tcW w:w="1368" w:type="dxa"/>
          </w:tcPr>
          <w:p w14:paraId="56B661B0" w14:textId="10B5E26D"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376</w:t>
            </w:r>
            <w:r w:rsidR="00B86451" w:rsidRPr="00B11DAB">
              <w:rPr>
                <w:rFonts w:ascii="Arial" w:hAnsi="Arial" w:cs="Arial"/>
                <w:sz w:val="18"/>
                <w:szCs w:val="18"/>
              </w:rPr>
              <w:t>,</w:t>
            </w:r>
            <w:r w:rsidRPr="00E70748">
              <w:rPr>
                <w:rFonts w:ascii="Arial" w:hAnsi="Arial" w:cs="Arial"/>
                <w:sz w:val="18"/>
                <w:szCs w:val="18"/>
              </w:rPr>
              <w:t>474</w:t>
            </w:r>
          </w:p>
        </w:tc>
        <w:tc>
          <w:tcPr>
            <w:tcW w:w="1368" w:type="dxa"/>
          </w:tcPr>
          <w:p w14:paraId="2DCE8DA2" w14:textId="5D2F7099"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160</w:t>
            </w:r>
            <w:r w:rsidR="00B86451" w:rsidRPr="00B11DAB">
              <w:rPr>
                <w:rFonts w:ascii="Arial" w:hAnsi="Arial" w:cs="Arial"/>
                <w:sz w:val="18"/>
                <w:szCs w:val="18"/>
              </w:rPr>
              <w:t>,</w:t>
            </w:r>
            <w:r w:rsidRPr="00E70748">
              <w:rPr>
                <w:rFonts w:ascii="Arial" w:hAnsi="Arial" w:cs="Arial"/>
                <w:sz w:val="18"/>
                <w:szCs w:val="18"/>
              </w:rPr>
              <w:t>669</w:t>
            </w:r>
          </w:p>
        </w:tc>
        <w:tc>
          <w:tcPr>
            <w:tcW w:w="1368" w:type="dxa"/>
          </w:tcPr>
          <w:p w14:paraId="681C3A85" w14:textId="0B3586A1"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169</w:t>
            </w:r>
            <w:r w:rsidR="00B86451" w:rsidRPr="00B11DAB">
              <w:rPr>
                <w:rFonts w:ascii="Arial" w:hAnsi="Arial" w:cs="Arial"/>
                <w:sz w:val="18"/>
                <w:szCs w:val="18"/>
              </w:rPr>
              <w:t>,</w:t>
            </w:r>
            <w:r w:rsidRPr="00E70748">
              <w:rPr>
                <w:rFonts w:ascii="Arial" w:hAnsi="Arial" w:cs="Arial"/>
                <w:sz w:val="18"/>
                <w:szCs w:val="18"/>
              </w:rPr>
              <w:t>421</w:t>
            </w:r>
          </w:p>
        </w:tc>
        <w:tc>
          <w:tcPr>
            <w:tcW w:w="1368" w:type="dxa"/>
          </w:tcPr>
          <w:p w14:paraId="1DFDE2C6" w14:textId="3851C3FE" w:rsidR="00B86451" w:rsidRPr="00B11DAB" w:rsidRDefault="00E70748" w:rsidP="00B86451">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169</w:t>
            </w:r>
            <w:r w:rsidR="00B86451" w:rsidRPr="00B11DAB">
              <w:rPr>
                <w:rFonts w:ascii="Arial" w:hAnsi="Arial" w:cs="Arial"/>
                <w:sz w:val="18"/>
                <w:szCs w:val="18"/>
              </w:rPr>
              <w:t>,</w:t>
            </w:r>
            <w:r w:rsidRPr="00E70748">
              <w:rPr>
                <w:rFonts w:ascii="Arial" w:hAnsi="Arial" w:cs="Arial"/>
                <w:sz w:val="18"/>
                <w:szCs w:val="18"/>
              </w:rPr>
              <w:t>421</w:t>
            </w:r>
          </w:p>
        </w:tc>
      </w:tr>
      <w:tr w:rsidR="00B86451" w:rsidRPr="00B11DAB" w14:paraId="5A2018D8" w14:textId="77777777" w:rsidTr="00461A1B">
        <w:tc>
          <w:tcPr>
            <w:tcW w:w="3989" w:type="dxa"/>
            <w:vAlign w:val="bottom"/>
          </w:tcPr>
          <w:p w14:paraId="61ADEFB4" w14:textId="77777777" w:rsidR="00B86451" w:rsidRPr="00B11DAB" w:rsidRDefault="00B86451" w:rsidP="00B86451">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Raw materials</w:t>
            </w:r>
          </w:p>
        </w:tc>
        <w:tc>
          <w:tcPr>
            <w:tcW w:w="1368" w:type="dxa"/>
          </w:tcPr>
          <w:p w14:paraId="68D1C5B3" w14:textId="1B2521DA"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29</w:t>
            </w:r>
            <w:r w:rsidR="00B86451" w:rsidRPr="00B11DAB">
              <w:rPr>
                <w:rFonts w:ascii="Arial" w:hAnsi="Arial" w:cs="Arial"/>
                <w:sz w:val="18"/>
                <w:szCs w:val="18"/>
              </w:rPr>
              <w:t>,</w:t>
            </w:r>
            <w:r w:rsidRPr="00E70748">
              <w:rPr>
                <w:rFonts w:ascii="Arial" w:hAnsi="Arial" w:cs="Arial"/>
                <w:sz w:val="18"/>
                <w:szCs w:val="18"/>
              </w:rPr>
              <w:t>018</w:t>
            </w:r>
          </w:p>
        </w:tc>
        <w:tc>
          <w:tcPr>
            <w:tcW w:w="1368" w:type="dxa"/>
          </w:tcPr>
          <w:p w14:paraId="529A40CA" w14:textId="6749F1DD"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13</w:t>
            </w:r>
            <w:r w:rsidR="00B86451" w:rsidRPr="00B11DAB">
              <w:rPr>
                <w:rFonts w:ascii="Arial" w:hAnsi="Arial" w:cs="Arial"/>
                <w:sz w:val="18"/>
                <w:szCs w:val="18"/>
              </w:rPr>
              <w:t>,</w:t>
            </w:r>
            <w:r w:rsidRPr="00E70748">
              <w:rPr>
                <w:rFonts w:ascii="Arial" w:hAnsi="Arial" w:cs="Arial"/>
                <w:sz w:val="18"/>
                <w:szCs w:val="18"/>
              </w:rPr>
              <w:t>998</w:t>
            </w:r>
          </w:p>
        </w:tc>
        <w:tc>
          <w:tcPr>
            <w:tcW w:w="1368" w:type="dxa"/>
          </w:tcPr>
          <w:p w14:paraId="02B45A48" w14:textId="4F6E5698" w:rsidR="00B86451" w:rsidRPr="00B11DAB" w:rsidRDefault="00B86451" w:rsidP="00B86451">
            <w:pPr>
              <w:ind w:right="-72"/>
              <w:jc w:val="right"/>
              <w:rPr>
                <w:rFonts w:ascii="Arial" w:hAnsi="Arial" w:cs="Arial"/>
                <w:sz w:val="18"/>
                <w:szCs w:val="18"/>
              </w:rPr>
            </w:pPr>
            <w:r w:rsidRPr="00B11DAB">
              <w:rPr>
                <w:rFonts w:ascii="Arial" w:hAnsi="Arial" w:cs="Arial"/>
                <w:sz w:val="18"/>
                <w:szCs w:val="18"/>
              </w:rPr>
              <w:t>-</w:t>
            </w:r>
          </w:p>
        </w:tc>
        <w:tc>
          <w:tcPr>
            <w:tcW w:w="1368" w:type="dxa"/>
          </w:tcPr>
          <w:p w14:paraId="5BF827EA" w14:textId="17D0E11B" w:rsidR="00B86451" w:rsidRPr="00B11DAB" w:rsidRDefault="00B86451" w:rsidP="00B86451">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p>
        </w:tc>
      </w:tr>
      <w:tr w:rsidR="00B86451" w:rsidRPr="00B11DAB" w14:paraId="5E52BCE4" w14:textId="77777777" w:rsidTr="00461A1B">
        <w:tc>
          <w:tcPr>
            <w:tcW w:w="3989" w:type="dxa"/>
            <w:vAlign w:val="bottom"/>
          </w:tcPr>
          <w:p w14:paraId="1C660956" w14:textId="77777777" w:rsidR="00B86451" w:rsidRPr="00B11DAB" w:rsidRDefault="00B86451" w:rsidP="00B86451">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Work in process</w:t>
            </w:r>
          </w:p>
        </w:tc>
        <w:tc>
          <w:tcPr>
            <w:tcW w:w="1368" w:type="dxa"/>
          </w:tcPr>
          <w:p w14:paraId="1180ED2E" w14:textId="46A58C27"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4</w:t>
            </w:r>
            <w:r w:rsidR="00B86451" w:rsidRPr="00B11DAB">
              <w:rPr>
                <w:rFonts w:ascii="Arial" w:hAnsi="Arial" w:cs="Arial"/>
                <w:sz w:val="18"/>
                <w:szCs w:val="18"/>
              </w:rPr>
              <w:t>,</w:t>
            </w:r>
            <w:r w:rsidRPr="00E70748">
              <w:rPr>
                <w:rFonts w:ascii="Arial" w:hAnsi="Arial" w:cs="Arial"/>
                <w:sz w:val="18"/>
                <w:szCs w:val="18"/>
              </w:rPr>
              <w:t>186</w:t>
            </w:r>
          </w:p>
        </w:tc>
        <w:tc>
          <w:tcPr>
            <w:tcW w:w="1368" w:type="dxa"/>
          </w:tcPr>
          <w:p w14:paraId="1A17B563" w14:textId="59A68AE6"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1</w:t>
            </w:r>
            <w:r w:rsidR="00B86451" w:rsidRPr="00B11DAB">
              <w:rPr>
                <w:rFonts w:ascii="Arial" w:hAnsi="Arial" w:cs="Arial"/>
                <w:sz w:val="18"/>
                <w:szCs w:val="18"/>
              </w:rPr>
              <w:t>,</w:t>
            </w:r>
            <w:r w:rsidRPr="00E70748">
              <w:rPr>
                <w:rFonts w:ascii="Arial" w:hAnsi="Arial" w:cs="Arial"/>
                <w:sz w:val="18"/>
                <w:szCs w:val="18"/>
              </w:rPr>
              <w:t>082</w:t>
            </w:r>
          </w:p>
        </w:tc>
        <w:tc>
          <w:tcPr>
            <w:tcW w:w="1368" w:type="dxa"/>
          </w:tcPr>
          <w:p w14:paraId="1A9648DF" w14:textId="16C19D84" w:rsidR="00B86451" w:rsidRPr="00B11DAB" w:rsidRDefault="00B86451" w:rsidP="00B86451">
            <w:pPr>
              <w:ind w:right="-72"/>
              <w:jc w:val="right"/>
              <w:rPr>
                <w:rFonts w:ascii="Arial" w:hAnsi="Arial" w:cs="Arial"/>
                <w:sz w:val="18"/>
                <w:szCs w:val="18"/>
              </w:rPr>
            </w:pPr>
            <w:r w:rsidRPr="00B11DAB">
              <w:rPr>
                <w:rFonts w:ascii="Arial" w:hAnsi="Arial" w:cs="Arial"/>
                <w:sz w:val="18"/>
                <w:szCs w:val="18"/>
              </w:rPr>
              <w:t>-</w:t>
            </w:r>
          </w:p>
        </w:tc>
        <w:tc>
          <w:tcPr>
            <w:tcW w:w="1368" w:type="dxa"/>
          </w:tcPr>
          <w:p w14:paraId="12764571" w14:textId="37A72B88" w:rsidR="00B86451" w:rsidRPr="00B11DAB" w:rsidRDefault="00B86451" w:rsidP="00B86451">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p>
        </w:tc>
      </w:tr>
      <w:tr w:rsidR="00B86451" w:rsidRPr="00B11DAB" w14:paraId="060913BE" w14:textId="77777777" w:rsidTr="00461A1B">
        <w:tc>
          <w:tcPr>
            <w:tcW w:w="3989" w:type="dxa"/>
            <w:vAlign w:val="bottom"/>
          </w:tcPr>
          <w:p w14:paraId="2725638D" w14:textId="77777777" w:rsidR="00B86451" w:rsidRPr="00B11DAB" w:rsidRDefault="00B86451" w:rsidP="00B86451">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Finished goods</w:t>
            </w:r>
          </w:p>
        </w:tc>
        <w:tc>
          <w:tcPr>
            <w:tcW w:w="1368" w:type="dxa"/>
            <w:tcBorders>
              <w:bottom w:val="single" w:sz="4" w:space="0" w:color="auto"/>
            </w:tcBorders>
          </w:tcPr>
          <w:p w14:paraId="6068E133" w14:textId="51CB7208"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1</w:t>
            </w:r>
            <w:r w:rsidR="00B86451" w:rsidRPr="00B11DAB">
              <w:rPr>
                <w:rFonts w:ascii="Arial" w:hAnsi="Arial" w:cs="Arial"/>
                <w:sz w:val="18"/>
                <w:szCs w:val="18"/>
              </w:rPr>
              <w:t>,</w:t>
            </w:r>
            <w:r w:rsidRPr="00E70748">
              <w:rPr>
                <w:rFonts w:ascii="Arial" w:hAnsi="Arial" w:cs="Arial"/>
                <w:sz w:val="18"/>
                <w:szCs w:val="18"/>
              </w:rPr>
              <w:t>938</w:t>
            </w:r>
          </w:p>
        </w:tc>
        <w:tc>
          <w:tcPr>
            <w:tcW w:w="1368" w:type="dxa"/>
            <w:tcBorders>
              <w:bottom w:val="single" w:sz="4" w:space="0" w:color="auto"/>
            </w:tcBorders>
          </w:tcPr>
          <w:p w14:paraId="32945E95" w14:textId="47724EE5"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1</w:t>
            </w:r>
            <w:r w:rsidR="00B86451" w:rsidRPr="00B11DAB">
              <w:rPr>
                <w:rFonts w:ascii="Arial" w:hAnsi="Arial" w:cs="Arial"/>
                <w:sz w:val="18"/>
                <w:szCs w:val="18"/>
              </w:rPr>
              <w:t>,</w:t>
            </w:r>
            <w:r w:rsidRPr="00E70748">
              <w:rPr>
                <w:rFonts w:ascii="Arial" w:hAnsi="Arial" w:cs="Arial"/>
                <w:sz w:val="18"/>
                <w:szCs w:val="18"/>
              </w:rPr>
              <w:t>705</w:t>
            </w:r>
          </w:p>
        </w:tc>
        <w:tc>
          <w:tcPr>
            <w:tcW w:w="1368" w:type="dxa"/>
            <w:tcBorders>
              <w:bottom w:val="single" w:sz="4" w:space="0" w:color="auto"/>
            </w:tcBorders>
          </w:tcPr>
          <w:p w14:paraId="00FD5A0B" w14:textId="3A431A07" w:rsidR="00B86451" w:rsidRPr="00B11DAB" w:rsidRDefault="00B86451" w:rsidP="00B86451">
            <w:pPr>
              <w:ind w:right="-72"/>
              <w:jc w:val="right"/>
              <w:rPr>
                <w:rFonts w:ascii="Arial" w:hAnsi="Arial" w:cs="Arial"/>
                <w:sz w:val="18"/>
                <w:szCs w:val="18"/>
              </w:rPr>
            </w:pPr>
            <w:r w:rsidRPr="00B11DAB">
              <w:rPr>
                <w:rFonts w:ascii="Arial" w:hAnsi="Arial" w:cs="Arial"/>
                <w:sz w:val="18"/>
                <w:szCs w:val="18"/>
              </w:rPr>
              <w:t>-</w:t>
            </w:r>
          </w:p>
        </w:tc>
        <w:tc>
          <w:tcPr>
            <w:tcW w:w="1368" w:type="dxa"/>
            <w:tcBorders>
              <w:bottom w:val="single" w:sz="4" w:space="0" w:color="auto"/>
            </w:tcBorders>
          </w:tcPr>
          <w:p w14:paraId="1273F84B" w14:textId="180FA75F" w:rsidR="00B86451" w:rsidRPr="00B11DAB" w:rsidRDefault="00B86451" w:rsidP="00B86451">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p>
        </w:tc>
      </w:tr>
      <w:tr w:rsidR="00B86451" w:rsidRPr="00B11DAB" w14:paraId="24223739" w14:textId="77777777" w:rsidTr="00461A1B">
        <w:tc>
          <w:tcPr>
            <w:tcW w:w="3989" w:type="dxa"/>
            <w:vAlign w:val="bottom"/>
          </w:tcPr>
          <w:p w14:paraId="25470B5F" w14:textId="77777777" w:rsidR="00B86451" w:rsidRPr="00B11DAB" w:rsidRDefault="00B86451" w:rsidP="00B86451">
            <w:pPr>
              <w:ind w:left="-110"/>
              <w:rPr>
                <w:rFonts w:ascii="Arial" w:hAnsi="Arial" w:cs="Arial"/>
                <w:snapToGrid w:val="0"/>
                <w:color w:val="auto"/>
                <w:spacing w:val="-4"/>
                <w:sz w:val="18"/>
                <w:szCs w:val="18"/>
                <w:cs/>
                <w:lang w:eastAsia="th-TH"/>
              </w:rPr>
            </w:pPr>
          </w:p>
        </w:tc>
        <w:tc>
          <w:tcPr>
            <w:tcW w:w="1368" w:type="dxa"/>
            <w:tcBorders>
              <w:top w:val="single" w:sz="4" w:space="0" w:color="auto"/>
            </w:tcBorders>
            <w:vAlign w:val="bottom"/>
          </w:tcPr>
          <w:p w14:paraId="318C0534" w14:textId="77777777" w:rsidR="00B86451" w:rsidRPr="00B11DAB" w:rsidRDefault="00B86451" w:rsidP="00B86451">
            <w:pPr>
              <w:ind w:right="-72"/>
              <w:jc w:val="right"/>
              <w:rPr>
                <w:rFonts w:ascii="Arial" w:hAnsi="Arial" w:cs="Arial"/>
                <w:sz w:val="18"/>
                <w:szCs w:val="18"/>
              </w:rPr>
            </w:pPr>
          </w:p>
        </w:tc>
        <w:tc>
          <w:tcPr>
            <w:tcW w:w="1368" w:type="dxa"/>
            <w:tcBorders>
              <w:top w:val="single" w:sz="4" w:space="0" w:color="auto"/>
            </w:tcBorders>
            <w:vAlign w:val="bottom"/>
          </w:tcPr>
          <w:p w14:paraId="63B07B3C" w14:textId="77777777" w:rsidR="00B86451" w:rsidRPr="00B11DAB" w:rsidRDefault="00B86451" w:rsidP="00B86451">
            <w:pPr>
              <w:ind w:right="-72"/>
              <w:jc w:val="right"/>
              <w:rPr>
                <w:rFonts w:ascii="Arial" w:hAnsi="Arial" w:cs="Arial"/>
                <w:sz w:val="18"/>
                <w:szCs w:val="18"/>
              </w:rPr>
            </w:pPr>
          </w:p>
        </w:tc>
        <w:tc>
          <w:tcPr>
            <w:tcW w:w="1368" w:type="dxa"/>
            <w:tcBorders>
              <w:top w:val="single" w:sz="4" w:space="0" w:color="auto"/>
            </w:tcBorders>
            <w:vAlign w:val="bottom"/>
          </w:tcPr>
          <w:p w14:paraId="04749F1B" w14:textId="77777777" w:rsidR="00B86451" w:rsidRPr="00B11DAB" w:rsidRDefault="00B86451" w:rsidP="00B86451">
            <w:pPr>
              <w:ind w:right="-72"/>
              <w:jc w:val="right"/>
              <w:rPr>
                <w:rFonts w:ascii="Arial" w:hAnsi="Arial" w:cs="Arial"/>
                <w:sz w:val="18"/>
                <w:szCs w:val="18"/>
              </w:rPr>
            </w:pPr>
          </w:p>
        </w:tc>
        <w:tc>
          <w:tcPr>
            <w:tcW w:w="1368" w:type="dxa"/>
            <w:tcBorders>
              <w:top w:val="single" w:sz="4" w:space="0" w:color="auto"/>
            </w:tcBorders>
            <w:vAlign w:val="bottom"/>
          </w:tcPr>
          <w:p w14:paraId="090872A1" w14:textId="77777777" w:rsidR="00B86451" w:rsidRPr="00B11DAB" w:rsidRDefault="00B86451" w:rsidP="00B86451">
            <w:pPr>
              <w:ind w:right="-72"/>
              <w:jc w:val="right"/>
              <w:rPr>
                <w:rFonts w:ascii="Arial" w:eastAsia="Arial Unicode MS" w:hAnsi="Arial" w:cs="Arial"/>
                <w:snapToGrid w:val="0"/>
                <w:color w:val="auto"/>
                <w:sz w:val="18"/>
                <w:szCs w:val="18"/>
                <w:lang w:eastAsia="th-TH"/>
              </w:rPr>
            </w:pPr>
          </w:p>
        </w:tc>
      </w:tr>
      <w:bookmarkEnd w:id="19"/>
      <w:tr w:rsidR="00B86451" w:rsidRPr="00B11DAB" w14:paraId="458B3777" w14:textId="77777777" w:rsidTr="005F7EEA">
        <w:tc>
          <w:tcPr>
            <w:tcW w:w="3989" w:type="dxa"/>
            <w:vAlign w:val="bottom"/>
          </w:tcPr>
          <w:p w14:paraId="4FAD4A0A" w14:textId="77777777" w:rsidR="00B86451" w:rsidRPr="00B11DAB" w:rsidRDefault="00B86451" w:rsidP="00B86451">
            <w:pPr>
              <w:ind w:left="-110" w:right="-162"/>
              <w:rPr>
                <w:rFonts w:ascii="Arial" w:eastAsia="Arial Unicode MS" w:hAnsi="Arial" w:cs="Arial"/>
                <w:color w:val="auto"/>
                <w:sz w:val="18"/>
                <w:szCs w:val="18"/>
                <w:cs/>
              </w:rPr>
            </w:pPr>
            <w:r w:rsidRPr="00B11DAB">
              <w:rPr>
                <w:rFonts w:ascii="Arial" w:eastAsia="Arial Unicode MS" w:hAnsi="Arial" w:cs="Arial"/>
                <w:color w:val="auto"/>
                <w:sz w:val="18"/>
                <w:szCs w:val="18"/>
              </w:rPr>
              <w:t>Total</w:t>
            </w:r>
          </w:p>
        </w:tc>
        <w:tc>
          <w:tcPr>
            <w:tcW w:w="1368" w:type="dxa"/>
            <w:vAlign w:val="bottom"/>
          </w:tcPr>
          <w:p w14:paraId="45FE54A6" w14:textId="24D054D4" w:rsidR="00B86451" w:rsidRPr="00B11DAB" w:rsidRDefault="00E70748" w:rsidP="00B86451">
            <w:pPr>
              <w:ind w:right="-72"/>
              <w:jc w:val="right"/>
              <w:rPr>
                <w:rFonts w:ascii="Arial" w:hAnsi="Arial" w:cs="Arial"/>
                <w:sz w:val="18"/>
                <w:szCs w:val="18"/>
                <w:cs/>
              </w:rPr>
            </w:pPr>
            <w:r w:rsidRPr="00E70748">
              <w:rPr>
                <w:rFonts w:ascii="Arial" w:hAnsi="Arial" w:cs="Arial"/>
                <w:sz w:val="18"/>
                <w:szCs w:val="18"/>
              </w:rPr>
              <w:t>3</w:t>
            </w:r>
            <w:r w:rsidR="003B3AF9" w:rsidRPr="00B11DAB">
              <w:rPr>
                <w:rFonts w:ascii="Arial" w:hAnsi="Arial" w:cs="Arial"/>
                <w:sz w:val="18"/>
                <w:szCs w:val="18"/>
              </w:rPr>
              <w:t>,</w:t>
            </w:r>
            <w:r w:rsidRPr="00E70748">
              <w:rPr>
                <w:rFonts w:ascii="Arial" w:hAnsi="Arial" w:cs="Arial"/>
                <w:sz w:val="18"/>
                <w:szCs w:val="18"/>
              </w:rPr>
              <w:t>134</w:t>
            </w:r>
            <w:r w:rsidR="003B3AF9" w:rsidRPr="00B11DAB">
              <w:rPr>
                <w:rFonts w:ascii="Arial" w:hAnsi="Arial" w:cs="Arial"/>
                <w:sz w:val="18"/>
                <w:szCs w:val="18"/>
              </w:rPr>
              <w:t>,</w:t>
            </w:r>
            <w:r w:rsidRPr="00E70748">
              <w:rPr>
                <w:rFonts w:ascii="Arial" w:hAnsi="Arial" w:cs="Arial"/>
                <w:sz w:val="18"/>
                <w:szCs w:val="18"/>
              </w:rPr>
              <w:t>305</w:t>
            </w:r>
          </w:p>
        </w:tc>
        <w:tc>
          <w:tcPr>
            <w:tcW w:w="1368" w:type="dxa"/>
            <w:vAlign w:val="bottom"/>
          </w:tcPr>
          <w:p w14:paraId="4902372D" w14:textId="12184216"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3</w:t>
            </w:r>
            <w:r w:rsidR="00B86451" w:rsidRPr="00B11DAB">
              <w:rPr>
                <w:rFonts w:ascii="Arial" w:hAnsi="Arial" w:cs="Arial"/>
                <w:sz w:val="18"/>
                <w:szCs w:val="18"/>
              </w:rPr>
              <w:t>,</w:t>
            </w:r>
            <w:r w:rsidRPr="00E70748">
              <w:rPr>
                <w:rFonts w:ascii="Arial" w:hAnsi="Arial" w:cs="Arial"/>
                <w:sz w:val="18"/>
                <w:szCs w:val="18"/>
              </w:rPr>
              <w:t>953</w:t>
            </w:r>
            <w:r w:rsidR="00B86451" w:rsidRPr="00B11DAB">
              <w:rPr>
                <w:rFonts w:ascii="Arial" w:hAnsi="Arial" w:cs="Arial"/>
                <w:sz w:val="18"/>
                <w:szCs w:val="18"/>
              </w:rPr>
              <w:t>,</w:t>
            </w:r>
            <w:r w:rsidRPr="00E70748">
              <w:rPr>
                <w:rFonts w:ascii="Arial" w:hAnsi="Arial" w:cs="Arial"/>
                <w:sz w:val="18"/>
                <w:szCs w:val="18"/>
              </w:rPr>
              <w:t>232</w:t>
            </w:r>
          </w:p>
        </w:tc>
        <w:tc>
          <w:tcPr>
            <w:tcW w:w="1368" w:type="dxa"/>
            <w:vAlign w:val="bottom"/>
          </w:tcPr>
          <w:p w14:paraId="750B8F23" w14:textId="2B21072E" w:rsidR="00B86451" w:rsidRPr="00B11DAB" w:rsidRDefault="00E70748" w:rsidP="00B86451">
            <w:pPr>
              <w:ind w:right="-72"/>
              <w:jc w:val="right"/>
              <w:rPr>
                <w:rFonts w:ascii="Arial" w:hAnsi="Arial" w:cs="Arial"/>
                <w:sz w:val="18"/>
                <w:szCs w:val="18"/>
              </w:rPr>
            </w:pPr>
            <w:r w:rsidRPr="00E70748">
              <w:rPr>
                <w:rFonts w:ascii="Arial" w:hAnsi="Arial" w:cs="Arial"/>
                <w:sz w:val="18"/>
                <w:szCs w:val="18"/>
              </w:rPr>
              <w:t>2</w:t>
            </w:r>
            <w:r w:rsidR="00BC669F" w:rsidRPr="00B11DAB">
              <w:rPr>
                <w:rFonts w:ascii="Arial" w:hAnsi="Arial" w:cs="Arial"/>
                <w:sz w:val="18"/>
                <w:szCs w:val="18"/>
              </w:rPr>
              <w:t>,</w:t>
            </w:r>
            <w:r w:rsidRPr="00E70748">
              <w:rPr>
                <w:rFonts w:ascii="Arial" w:hAnsi="Arial" w:cs="Arial"/>
                <w:sz w:val="18"/>
                <w:szCs w:val="18"/>
              </w:rPr>
              <w:t>225</w:t>
            </w:r>
            <w:r w:rsidR="00BC669F" w:rsidRPr="00B11DAB">
              <w:rPr>
                <w:rFonts w:ascii="Arial" w:hAnsi="Arial" w:cs="Arial"/>
                <w:sz w:val="18"/>
                <w:szCs w:val="18"/>
              </w:rPr>
              <w:t>,</w:t>
            </w:r>
            <w:r w:rsidRPr="00E70748">
              <w:rPr>
                <w:rFonts w:ascii="Arial" w:hAnsi="Arial" w:cs="Arial"/>
                <w:sz w:val="18"/>
                <w:szCs w:val="18"/>
              </w:rPr>
              <w:t>953</w:t>
            </w:r>
          </w:p>
        </w:tc>
        <w:tc>
          <w:tcPr>
            <w:tcW w:w="1368" w:type="dxa"/>
            <w:vAlign w:val="bottom"/>
          </w:tcPr>
          <w:p w14:paraId="577F3118" w14:textId="7F1BB7D7" w:rsidR="00B86451" w:rsidRPr="00B11DAB" w:rsidRDefault="00E70748" w:rsidP="00B86451">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2</w:t>
            </w:r>
            <w:r w:rsidR="00B86451" w:rsidRPr="00B11DAB">
              <w:rPr>
                <w:rFonts w:ascii="Arial" w:hAnsi="Arial" w:cs="Arial"/>
                <w:sz w:val="18"/>
                <w:szCs w:val="18"/>
              </w:rPr>
              <w:t>,</w:t>
            </w:r>
            <w:r w:rsidRPr="00E70748">
              <w:rPr>
                <w:rFonts w:ascii="Arial" w:hAnsi="Arial" w:cs="Arial"/>
                <w:sz w:val="18"/>
                <w:szCs w:val="18"/>
              </w:rPr>
              <w:t>540</w:t>
            </w:r>
            <w:r w:rsidR="00B86451" w:rsidRPr="00B11DAB">
              <w:rPr>
                <w:rFonts w:ascii="Arial" w:hAnsi="Arial" w:cs="Arial"/>
                <w:sz w:val="18"/>
                <w:szCs w:val="18"/>
              </w:rPr>
              <w:t>,</w:t>
            </w:r>
            <w:r w:rsidRPr="00E70748">
              <w:rPr>
                <w:rFonts w:ascii="Arial" w:hAnsi="Arial" w:cs="Arial"/>
                <w:sz w:val="18"/>
                <w:szCs w:val="18"/>
              </w:rPr>
              <w:t>106</w:t>
            </w:r>
          </w:p>
        </w:tc>
      </w:tr>
      <w:tr w:rsidR="00B86451" w:rsidRPr="00B11DAB" w14:paraId="269A5C88" w14:textId="77777777" w:rsidTr="00461A1B">
        <w:tc>
          <w:tcPr>
            <w:tcW w:w="3989" w:type="dxa"/>
            <w:vAlign w:val="bottom"/>
          </w:tcPr>
          <w:p w14:paraId="08DBB098" w14:textId="77777777" w:rsidR="00B86451" w:rsidRPr="00B11DAB" w:rsidRDefault="00B86451" w:rsidP="00B86451">
            <w:pPr>
              <w:ind w:left="432" w:right="-162"/>
              <w:rPr>
                <w:rFonts w:ascii="Arial" w:eastAsia="Arial Unicode MS" w:hAnsi="Arial" w:cs="Arial"/>
                <w:color w:val="auto"/>
                <w:sz w:val="18"/>
                <w:szCs w:val="18"/>
              </w:rPr>
            </w:pPr>
          </w:p>
        </w:tc>
        <w:tc>
          <w:tcPr>
            <w:tcW w:w="1368" w:type="dxa"/>
            <w:vAlign w:val="bottom"/>
          </w:tcPr>
          <w:p w14:paraId="6F125AF5" w14:textId="77777777" w:rsidR="00B86451" w:rsidRPr="00B11DAB" w:rsidRDefault="00B86451" w:rsidP="00B86451">
            <w:pPr>
              <w:ind w:right="-72"/>
              <w:jc w:val="right"/>
              <w:rPr>
                <w:rFonts w:ascii="Arial" w:eastAsia="Arial Unicode MS" w:hAnsi="Arial" w:cs="Arial"/>
                <w:snapToGrid w:val="0"/>
                <w:color w:val="auto"/>
                <w:sz w:val="18"/>
                <w:szCs w:val="18"/>
                <w:lang w:eastAsia="th-TH"/>
              </w:rPr>
            </w:pPr>
          </w:p>
        </w:tc>
        <w:tc>
          <w:tcPr>
            <w:tcW w:w="1368" w:type="dxa"/>
            <w:vAlign w:val="bottom"/>
          </w:tcPr>
          <w:p w14:paraId="2E385B7F" w14:textId="77777777" w:rsidR="00B86451" w:rsidRPr="00B11DAB" w:rsidRDefault="00B86451" w:rsidP="00B86451">
            <w:pPr>
              <w:ind w:right="-72"/>
              <w:jc w:val="right"/>
              <w:rPr>
                <w:rFonts w:ascii="Arial" w:eastAsia="Arial Unicode MS" w:hAnsi="Arial" w:cs="Arial"/>
                <w:snapToGrid w:val="0"/>
                <w:color w:val="auto"/>
                <w:sz w:val="18"/>
                <w:szCs w:val="18"/>
                <w:lang w:eastAsia="th-TH"/>
              </w:rPr>
            </w:pPr>
          </w:p>
        </w:tc>
        <w:tc>
          <w:tcPr>
            <w:tcW w:w="1368" w:type="dxa"/>
            <w:vAlign w:val="bottom"/>
          </w:tcPr>
          <w:p w14:paraId="431ADF98" w14:textId="77777777" w:rsidR="00B86451" w:rsidRPr="00B11DAB" w:rsidRDefault="00B86451" w:rsidP="00B86451">
            <w:pPr>
              <w:ind w:right="-72"/>
              <w:jc w:val="right"/>
              <w:rPr>
                <w:rFonts w:ascii="Arial" w:eastAsia="Arial Unicode MS" w:hAnsi="Arial" w:cs="Arial"/>
                <w:snapToGrid w:val="0"/>
                <w:color w:val="auto"/>
                <w:sz w:val="18"/>
                <w:szCs w:val="18"/>
                <w:lang w:eastAsia="th-TH"/>
              </w:rPr>
            </w:pPr>
          </w:p>
        </w:tc>
        <w:tc>
          <w:tcPr>
            <w:tcW w:w="1368" w:type="dxa"/>
            <w:vAlign w:val="bottom"/>
          </w:tcPr>
          <w:p w14:paraId="7900967E" w14:textId="77777777" w:rsidR="00B86451" w:rsidRPr="00B11DAB" w:rsidRDefault="00B86451" w:rsidP="00B86451">
            <w:pPr>
              <w:ind w:right="-72"/>
              <w:jc w:val="right"/>
              <w:rPr>
                <w:rFonts w:ascii="Arial" w:eastAsia="Arial Unicode MS" w:hAnsi="Arial" w:cs="Arial"/>
                <w:snapToGrid w:val="0"/>
                <w:color w:val="auto"/>
                <w:sz w:val="18"/>
                <w:szCs w:val="18"/>
                <w:lang w:eastAsia="th-TH"/>
              </w:rPr>
            </w:pPr>
          </w:p>
        </w:tc>
      </w:tr>
      <w:tr w:rsidR="00B86451" w:rsidRPr="00B11DAB" w14:paraId="4BFF0E56" w14:textId="77777777" w:rsidTr="00461A1B">
        <w:tc>
          <w:tcPr>
            <w:tcW w:w="3989" w:type="dxa"/>
            <w:vAlign w:val="bottom"/>
          </w:tcPr>
          <w:p w14:paraId="238FE067" w14:textId="77777777" w:rsidR="00B86451" w:rsidRPr="00B11DAB" w:rsidRDefault="00B86451" w:rsidP="00B86451">
            <w:pPr>
              <w:tabs>
                <w:tab w:val="left" w:pos="337"/>
              </w:tabs>
              <w:ind w:left="-110" w:right="-162"/>
              <w:rPr>
                <w:rFonts w:ascii="Arial" w:eastAsia="Arial Unicode MS" w:hAnsi="Arial" w:cs="Arial"/>
                <w:color w:val="auto"/>
                <w:sz w:val="18"/>
                <w:szCs w:val="18"/>
                <w:u w:val="single"/>
              </w:rPr>
            </w:pPr>
            <w:r w:rsidRPr="00B11DAB">
              <w:rPr>
                <w:rFonts w:ascii="Arial" w:eastAsia="Arial Unicode MS" w:hAnsi="Arial" w:cs="Arial"/>
                <w:color w:val="auto"/>
                <w:sz w:val="18"/>
                <w:szCs w:val="18"/>
                <w:u w:val="single"/>
              </w:rPr>
              <w:t>Less</w:t>
            </w:r>
            <w:r w:rsidRPr="00B11DAB">
              <w:rPr>
                <w:rFonts w:ascii="Arial" w:hAnsi="Arial" w:cs="Arial"/>
              </w:rPr>
              <w:tab/>
            </w:r>
            <w:r w:rsidRPr="00B11DAB">
              <w:rPr>
                <w:rFonts w:ascii="Arial" w:eastAsia="Arial Unicode MS" w:hAnsi="Arial" w:cs="Arial"/>
                <w:color w:val="auto"/>
                <w:sz w:val="18"/>
                <w:szCs w:val="18"/>
              </w:rPr>
              <w:t>Allowance for devaluation on</w:t>
            </w:r>
          </w:p>
        </w:tc>
        <w:tc>
          <w:tcPr>
            <w:tcW w:w="1368" w:type="dxa"/>
            <w:vAlign w:val="bottom"/>
          </w:tcPr>
          <w:p w14:paraId="61A0903B" w14:textId="77777777" w:rsidR="00B86451" w:rsidRPr="00B11DAB" w:rsidRDefault="00B86451" w:rsidP="00B86451">
            <w:pPr>
              <w:ind w:right="-72"/>
              <w:jc w:val="right"/>
              <w:rPr>
                <w:rFonts w:ascii="Arial" w:eastAsia="Arial Unicode MS" w:hAnsi="Arial" w:cs="Arial"/>
                <w:snapToGrid w:val="0"/>
                <w:color w:val="auto"/>
                <w:sz w:val="18"/>
                <w:szCs w:val="18"/>
                <w:cs/>
                <w:lang w:eastAsia="th-TH"/>
              </w:rPr>
            </w:pPr>
          </w:p>
        </w:tc>
        <w:tc>
          <w:tcPr>
            <w:tcW w:w="1368" w:type="dxa"/>
            <w:vAlign w:val="bottom"/>
          </w:tcPr>
          <w:p w14:paraId="67CA05D7" w14:textId="77777777" w:rsidR="00B86451" w:rsidRPr="00B11DAB" w:rsidRDefault="00B86451" w:rsidP="00B86451">
            <w:pPr>
              <w:ind w:right="-72"/>
              <w:jc w:val="right"/>
              <w:rPr>
                <w:rFonts w:ascii="Arial" w:eastAsia="Arial Unicode MS" w:hAnsi="Arial" w:cs="Arial"/>
                <w:snapToGrid w:val="0"/>
                <w:color w:val="auto"/>
                <w:sz w:val="18"/>
                <w:szCs w:val="18"/>
                <w:cs/>
                <w:lang w:eastAsia="th-TH"/>
              </w:rPr>
            </w:pPr>
          </w:p>
        </w:tc>
        <w:tc>
          <w:tcPr>
            <w:tcW w:w="1368" w:type="dxa"/>
            <w:vAlign w:val="bottom"/>
          </w:tcPr>
          <w:p w14:paraId="4C4F0436" w14:textId="77777777" w:rsidR="00B86451" w:rsidRPr="00B11DAB" w:rsidRDefault="00B86451" w:rsidP="00B86451">
            <w:pPr>
              <w:ind w:right="-72"/>
              <w:jc w:val="right"/>
              <w:rPr>
                <w:rFonts w:ascii="Arial" w:eastAsia="Arial Unicode MS" w:hAnsi="Arial" w:cs="Arial"/>
                <w:snapToGrid w:val="0"/>
                <w:color w:val="auto"/>
                <w:sz w:val="18"/>
                <w:szCs w:val="18"/>
                <w:cs/>
                <w:lang w:eastAsia="th-TH"/>
              </w:rPr>
            </w:pPr>
          </w:p>
        </w:tc>
        <w:tc>
          <w:tcPr>
            <w:tcW w:w="1368" w:type="dxa"/>
            <w:vAlign w:val="bottom"/>
          </w:tcPr>
          <w:p w14:paraId="0E61762B" w14:textId="77777777" w:rsidR="00B86451" w:rsidRPr="00B11DAB" w:rsidRDefault="00B86451" w:rsidP="00B86451">
            <w:pPr>
              <w:ind w:right="-72"/>
              <w:jc w:val="right"/>
              <w:rPr>
                <w:rFonts w:ascii="Arial" w:eastAsia="Arial Unicode MS" w:hAnsi="Arial" w:cs="Arial"/>
                <w:snapToGrid w:val="0"/>
                <w:color w:val="auto"/>
                <w:sz w:val="18"/>
                <w:szCs w:val="18"/>
                <w:lang w:eastAsia="th-TH"/>
              </w:rPr>
            </w:pPr>
          </w:p>
        </w:tc>
      </w:tr>
      <w:tr w:rsidR="00B86451" w:rsidRPr="00B11DAB" w14:paraId="70643CDA" w14:textId="77777777" w:rsidTr="00461A1B">
        <w:tc>
          <w:tcPr>
            <w:tcW w:w="3989" w:type="dxa"/>
            <w:vAlign w:val="bottom"/>
          </w:tcPr>
          <w:p w14:paraId="12D5D45C" w14:textId="77777777" w:rsidR="00B86451" w:rsidRPr="00B11DAB" w:rsidRDefault="00B86451" w:rsidP="00B86451">
            <w:pPr>
              <w:tabs>
                <w:tab w:val="left" w:pos="337"/>
              </w:tabs>
              <w:ind w:left="-110" w:right="-162"/>
              <w:rPr>
                <w:rFonts w:ascii="Arial" w:eastAsia="Arial Unicode MS" w:hAnsi="Arial" w:cs="Arial"/>
                <w:color w:val="auto"/>
                <w:sz w:val="18"/>
                <w:szCs w:val="18"/>
                <w:cs/>
              </w:rPr>
            </w:pPr>
            <w:r w:rsidRPr="00B11DAB">
              <w:rPr>
                <w:rFonts w:ascii="Arial" w:eastAsia="Arial Unicode MS" w:hAnsi="Arial" w:cs="Arial"/>
                <w:color w:val="auto"/>
                <w:sz w:val="18"/>
                <w:szCs w:val="18"/>
              </w:rPr>
              <w:tab/>
              <w:t xml:space="preserve">   real estate projects under development</w:t>
            </w:r>
          </w:p>
        </w:tc>
        <w:tc>
          <w:tcPr>
            <w:tcW w:w="1368" w:type="dxa"/>
            <w:vAlign w:val="bottom"/>
          </w:tcPr>
          <w:p w14:paraId="30407C1A" w14:textId="77777777" w:rsidR="00B86451" w:rsidRPr="00B11DAB" w:rsidRDefault="00B86451" w:rsidP="00B86451">
            <w:pPr>
              <w:ind w:right="-72"/>
              <w:jc w:val="right"/>
              <w:rPr>
                <w:rFonts w:ascii="Arial" w:eastAsia="Arial Unicode MS" w:hAnsi="Arial" w:cs="Arial"/>
                <w:snapToGrid w:val="0"/>
                <w:color w:val="auto"/>
                <w:sz w:val="18"/>
                <w:szCs w:val="18"/>
                <w:cs/>
                <w:lang w:eastAsia="th-TH"/>
              </w:rPr>
            </w:pPr>
          </w:p>
        </w:tc>
        <w:tc>
          <w:tcPr>
            <w:tcW w:w="1368" w:type="dxa"/>
            <w:vAlign w:val="bottom"/>
          </w:tcPr>
          <w:p w14:paraId="34E5D181" w14:textId="77777777" w:rsidR="00B86451" w:rsidRPr="00B11DAB" w:rsidRDefault="00B86451" w:rsidP="00B86451">
            <w:pPr>
              <w:ind w:right="-72"/>
              <w:jc w:val="right"/>
              <w:rPr>
                <w:rFonts w:ascii="Arial" w:eastAsia="Arial Unicode MS" w:hAnsi="Arial" w:cs="Arial"/>
                <w:snapToGrid w:val="0"/>
                <w:color w:val="auto"/>
                <w:sz w:val="18"/>
                <w:szCs w:val="18"/>
                <w:cs/>
                <w:lang w:eastAsia="th-TH"/>
              </w:rPr>
            </w:pPr>
          </w:p>
        </w:tc>
        <w:tc>
          <w:tcPr>
            <w:tcW w:w="1368" w:type="dxa"/>
            <w:vAlign w:val="bottom"/>
          </w:tcPr>
          <w:p w14:paraId="6FA31674" w14:textId="77777777" w:rsidR="00B86451" w:rsidRPr="00B11DAB" w:rsidRDefault="00B86451" w:rsidP="00B86451">
            <w:pPr>
              <w:ind w:right="-72"/>
              <w:jc w:val="right"/>
              <w:rPr>
                <w:rFonts w:ascii="Arial" w:eastAsia="Arial Unicode MS" w:hAnsi="Arial" w:cs="Arial"/>
                <w:snapToGrid w:val="0"/>
                <w:color w:val="auto"/>
                <w:sz w:val="18"/>
                <w:szCs w:val="18"/>
                <w:cs/>
                <w:lang w:eastAsia="th-TH"/>
              </w:rPr>
            </w:pPr>
          </w:p>
        </w:tc>
        <w:tc>
          <w:tcPr>
            <w:tcW w:w="1368" w:type="dxa"/>
            <w:vAlign w:val="bottom"/>
          </w:tcPr>
          <w:p w14:paraId="5EA1631D" w14:textId="77777777" w:rsidR="00B86451" w:rsidRPr="00B11DAB" w:rsidRDefault="00B86451" w:rsidP="00B86451">
            <w:pPr>
              <w:ind w:right="-72"/>
              <w:jc w:val="right"/>
              <w:rPr>
                <w:rFonts w:ascii="Arial" w:eastAsia="Arial Unicode MS" w:hAnsi="Arial" w:cs="Arial"/>
                <w:snapToGrid w:val="0"/>
                <w:color w:val="auto"/>
                <w:sz w:val="18"/>
                <w:szCs w:val="18"/>
                <w:lang w:eastAsia="th-TH"/>
              </w:rPr>
            </w:pPr>
          </w:p>
        </w:tc>
      </w:tr>
      <w:tr w:rsidR="00034BCC" w:rsidRPr="00B11DAB" w14:paraId="146DE985" w14:textId="77777777" w:rsidTr="00BD416F">
        <w:tc>
          <w:tcPr>
            <w:tcW w:w="3989" w:type="dxa"/>
            <w:vAlign w:val="bottom"/>
          </w:tcPr>
          <w:p w14:paraId="507F77EC" w14:textId="77777777" w:rsidR="00034BCC" w:rsidRPr="00B11DAB" w:rsidRDefault="00034BCC" w:rsidP="00034BCC">
            <w:pPr>
              <w:tabs>
                <w:tab w:val="left" w:pos="337"/>
              </w:tabs>
              <w:ind w:left="-110" w:right="-162"/>
              <w:rPr>
                <w:rFonts w:ascii="Arial" w:eastAsia="Arial Unicode MS" w:hAnsi="Arial" w:cs="Arial"/>
                <w:iCs/>
                <w:color w:val="auto"/>
                <w:sz w:val="18"/>
                <w:szCs w:val="18"/>
                <w:u w:val="single"/>
              </w:rPr>
            </w:pPr>
            <w:r w:rsidRPr="00B11DAB">
              <w:rPr>
                <w:rFonts w:ascii="Arial" w:eastAsia="Arial Unicode MS" w:hAnsi="Arial" w:cs="Arial"/>
                <w:color w:val="auto"/>
                <w:sz w:val="18"/>
                <w:szCs w:val="18"/>
              </w:rPr>
              <w:tab/>
              <w:t xml:space="preserve">     - houses ready for sale</w:t>
            </w:r>
          </w:p>
        </w:tc>
        <w:tc>
          <w:tcPr>
            <w:tcW w:w="1368" w:type="dxa"/>
          </w:tcPr>
          <w:p w14:paraId="452874F9" w14:textId="5F2911BA" w:rsidR="00034BCC" w:rsidRPr="00B11DAB" w:rsidRDefault="00034BCC" w:rsidP="00034BCC">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60</w:t>
            </w:r>
            <w:r w:rsidRPr="00B11DAB">
              <w:rPr>
                <w:rFonts w:ascii="Arial" w:hAnsi="Arial" w:cs="Arial"/>
                <w:sz w:val="18"/>
                <w:szCs w:val="18"/>
              </w:rPr>
              <w:t>,</w:t>
            </w:r>
            <w:r w:rsidR="00E70748" w:rsidRPr="00E70748">
              <w:rPr>
                <w:rFonts w:ascii="Arial" w:hAnsi="Arial" w:cs="Arial"/>
                <w:sz w:val="18"/>
                <w:szCs w:val="18"/>
              </w:rPr>
              <w:t>885</w:t>
            </w:r>
            <w:r w:rsidRPr="00B11DAB">
              <w:rPr>
                <w:rFonts w:ascii="Arial" w:hAnsi="Arial" w:cs="Arial"/>
                <w:sz w:val="18"/>
                <w:szCs w:val="18"/>
              </w:rPr>
              <w:t>)</w:t>
            </w:r>
          </w:p>
        </w:tc>
        <w:tc>
          <w:tcPr>
            <w:tcW w:w="1368" w:type="dxa"/>
          </w:tcPr>
          <w:p w14:paraId="3C1C3EF0" w14:textId="5802F33D" w:rsidR="00034BCC" w:rsidRPr="00B11DAB" w:rsidRDefault="00034BCC" w:rsidP="00034BCC">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59</w:t>
            </w:r>
            <w:r w:rsidRPr="00B11DAB">
              <w:rPr>
                <w:rFonts w:ascii="Arial" w:hAnsi="Arial" w:cs="Arial"/>
                <w:sz w:val="18"/>
                <w:szCs w:val="18"/>
              </w:rPr>
              <w:t>,</w:t>
            </w:r>
            <w:r w:rsidR="00E70748" w:rsidRPr="00E70748">
              <w:rPr>
                <w:rFonts w:ascii="Arial" w:hAnsi="Arial" w:cs="Arial"/>
                <w:sz w:val="18"/>
                <w:szCs w:val="18"/>
              </w:rPr>
              <w:t>065</w:t>
            </w:r>
            <w:r w:rsidRPr="00B11DAB">
              <w:rPr>
                <w:rFonts w:ascii="Arial" w:hAnsi="Arial" w:cs="Arial"/>
                <w:sz w:val="18"/>
                <w:szCs w:val="18"/>
              </w:rPr>
              <w:t>)</w:t>
            </w:r>
          </w:p>
        </w:tc>
        <w:tc>
          <w:tcPr>
            <w:tcW w:w="1368" w:type="dxa"/>
          </w:tcPr>
          <w:p w14:paraId="22A745CC" w14:textId="07FE57EA" w:rsidR="00034BCC" w:rsidRPr="00B11DAB" w:rsidRDefault="00034BCC" w:rsidP="00034BCC">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60</w:t>
            </w:r>
            <w:r w:rsidRPr="00B11DAB">
              <w:rPr>
                <w:rFonts w:ascii="Arial" w:hAnsi="Arial" w:cs="Arial"/>
                <w:sz w:val="18"/>
                <w:szCs w:val="18"/>
              </w:rPr>
              <w:t>,</w:t>
            </w:r>
            <w:r w:rsidR="00E70748" w:rsidRPr="00E70748">
              <w:rPr>
                <w:rFonts w:ascii="Arial" w:hAnsi="Arial" w:cs="Arial"/>
                <w:sz w:val="18"/>
                <w:szCs w:val="18"/>
              </w:rPr>
              <w:t>885</w:t>
            </w:r>
            <w:r w:rsidRPr="00B11DAB">
              <w:rPr>
                <w:rFonts w:ascii="Arial" w:hAnsi="Arial" w:cs="Arial"/>
                <w:sz w:val="18"/>
                <w:szCs w:val="18"/>
              </w:rPr>
              <w:t>)</w:t>
            </w:r>
          </w:p>
        </w:tc>
        <w:tc>
          <w:tcPr>
            <w:tcW w:w="1368" w:type="dxa"/>
          </w:tcPr>
          <w:p w14:paraId="062D56F7" w14:textId="4B281AA7" w:rsidR="00034BCC" w:rsidRPr="00B11DAB" w:rsidRDefault="00034BCC" w:rsidP="00034BCC">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r w:rsidR="00E70748" w:rsidRPr="00E70748">
              <w:rPr>
                <w:rFonts w:ascii="Arial" w:hAnsi="Arial" w:cs="Arial"/>
                <w:sz w:val="18"/>
                <w:szCs w:val="18"/>
              </w:rPr>
              <w:t>59</w:t>
            </w:r>
            <w:r w:rsidRPr="00B11DAB">
              <w:rPr>
                <w:rFonts w:ascii="Arial" w:hAnsi="Arial" w:cs="Arial"/>
                <w:sz w:val="18"/>
                <w:szCs w:val="18"/>
              </w:rPr>
              <w:t>,</w:t>
            </w:r>
            <w:r w:rsidR="00E70748" w:rsidRPr="00E70748">
              <w:rPr>
                <w:rFonts w:ascii="Arial" w:hAnsi="Arial" w:cs="Arial"/>
                <w:sz w:val="18"/>
                <w:szCs w:val="18"/>
              </w:rPr>
              <w:t>065</w:t>
            </w:r>
            <w:r w:rsidRPr="00B11DAB">
              <w:rPr>
                <w:rFonts w:ascii="Arial" w:hAnsi="Arial" w:cs="Arial"/>
                <w:sz w:val="18"/>
                <w:szCs w:val="18"/>
              </w:rPr>
              <w:t>)</w:t>
            </w:r>
          </w:p>
        </w:tc>
      </w:tr>
      <w:tr w:rsidR="00034BCC" w:rsidRPr="00B11DAB" w14:paraId="21AEF254" w14:textId="77777777" w:rsidTr="00BD416F">
        <w:tc>
          <w:tcPr>
            <w:tcW w:w="3989" w:type="dxa"/>
            <w:vAlign w:val="bottom"/>
          </w:tcPr>
          <w:p w14:paraId="57A45819" w14:textId="77777777" w:rsidR="00034BCC" w:rsidRPr="00B11DAB" w:rsidRDefault="00034BCC" w:rsidP="00034BCC">
            <w:pPr>
              <w:tabs>
                <w:tab w:val="left" w:pos="337"/>
              </w:tabs>
              <w:ind w:left="-110"/>
              <w:rPr>
                <w:rFonts w:ascii="Arial" w:eastAsia="Arial Unicode MS" w:hAnsi="Arial" w:cs="Arial"/>
                <w:color w:val="auto"/>
                <w:sz w:val="18"/>
                <w:szCs w:val="18"/>
              </w:rPr>
            </w:pPr>
            <w:r w:rsidRPr="00B11DAB">
              <w:rPr>
                <w:rFonts w:ascii="Arial" w:eastAsia="Arial Unicode MS" w:hAnsi="Arial" w:cs="Arial"/>
                <w:color w:val="auto"/>
                <w:sz w:val="18"/>
                <w:szCs w:val="18"/>
              </w:rPr>
              <w:tab/>
              <w:t xml:space="preserve">     - condominium units ready for sale</w:t>
            </w:r>
          </w:p>
        </w:tc>
        <w:tc>
          <w:tcPr>
            <w:tcW w:w="1368" w:type="dxa"/>
          </w:tcPr>
          <w:p w14:paraId="56D4AD8B" w14:textId="0CF838A8" w:rsidR="00034BCC" w:rsidRPr="00B11DAB" w:rsidRDefault="00034BCC" w:rsidP="00034BCC">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261</w:t>
            </w:r>
            <w:r w:rsidRPr="00B11DAB">
              <w:rPr>
                <w:rFonts w:ascii="Arial" w:hAnsi="Arial" w:cs="Arial"/>
                <w:sz w:val="18"/>
                <w:szCs w:val="18"/>
              </w:rPr>
              <w:t>)</w:t>
            </w:r>
          </w:p>
        </w:tc>
        <w:tc>
          <w:tcPr>
            <w:tcW w:w="1368" w:type="dxa"/>
          </w:tcPr>
          <w:p w14:paraId="38128E01" w14:textId="52A5FF22" w:rsidR="00034BCC" w:rsidRPr="00B11DAB" w:rsidRDefault="00034BCC" w:rsidP="00034BCC">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261</w:t>
            </w:r>
            <w:r w:rsidRPr="00B11DAB">
              <w:rPr>
                <w:rFonts w:ascii="Arial" w:hAnsi="Arial" w:cs="Arial"/>
                <w:sz w:val="18"/>
                <w:szCs w:val="18"/>
              </w:rPr>
              <w:t>)</w:t>
            </w:r>
          </w:p>
        </w:tc>
        <w:tc>
          <w:tcPr>
            <w:tcW w:w="1368" w:type="dxa"/>
          </w:tcPr>
          <w:p w14:paraId="3ADE9468" w14:textId="50AF6159" w:rsidR="00034BCC" w:rsidRPr="00B11DAB" w:rsidRDefault="00034BCC" w:rsidP="00034BCC">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261</w:t>
            </w:r>
            <w:r w:rsidRPr="00B11DAB">
              <w:rPr>
                <w:rFonts w:ascii="Arial" w:hAnsi="Arial" w:cs="Arial"/>
                <w:sz w:val="18"/>
                <w:szCs w:val="18"/>
              </w:rPr>
              <w:t>)</w:t>
            </w:r>
          </w:p>
        </w:tc>
        <w:tc>
          <w:tcPr>
            <w:tcW w:w="1368" w:type="dxa"/>
          </w:tcPr>
          <w:p w14:paraId="07F01DAC" w14:textId="090A0E0A" w:rsidR="00034BCC" w:rsidRPr="00B11DAB" w:rsidRDefault="00034BCC" w:rsidP="00034BCC">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r w:rsidR="00E70748" w:rsidRPr="00E70748">
              <w:rPr>
                <w:rFonts w:ascii="Arial" w:hAnsi="Arial" w:cs="Arial"/>
                <w:sz w:val="18"/>
                <w:szCs w:val="18"/>
              </w:rPr>
              <w:t>261</w:t>
            </w:r>
            <w:r w:rsidRPr="00B11DAB">
              <w:rPr>
                <w:rFonts w:ascii="Arial" w:hAnsi="Arial" w:cs="Arial"/>
                <w:sz w:val="18"/>
                <w:szCs w:val="18"/>
              </w:rPr>
              <w:t>)</w:t>
            </w:r>
          </w:p>
        </w:tc>
      </w:tr>
      <w:tr w:rsidR="00BD416F" w:rsidRPr="00B11DAB" w14:paraId="6A9DEF58" w14:textId="77777777" w:rsidTr="00BD416F">
        <w:tc>
          <w:tcPr>
            <w:tcW w:w="3989" w:type="dxa"/>
            <w:vAlign w:val="bottom"/>
          </w:tcPr>
          <w:p w14:paraId="0F28A1C0" w14:textId="00F33B01" w:rsidR="00BD416F" w:rsidRPr="00B11DAB" w:rsidRDefault="00BD416F" w:rsidP="00034BCC">
            <w:pPr>
              <w:tabs>
                <w:tab w:val="left" w:pos="337"/>
              </w:tabs>
              <w:ind w:left="-110"/>
              <w:rPr>
                <w:rFonts w:ascii="Arial" w:eastAsia="Arial Unicode MS" w:hAnsi="Arial" w:cs="Arial"/>
                <w:color w:val="auto"/>
                <w:sz w:val="18"/>
                <w:szCs w:val="18"/>
              </w:rPr>
            </w:pPr>
            <w:r w:rsidRPr="00B11DAB">
              <w:rPr>
                <w:rFonts w:ascii="Arial" w:eastAsia="Arial Unicode MS" w:hAnsi="Arial" w:cs="Arial"/>
                <w:color w:val="auto"/>
                <w:sz w:val="18"/>
                <w:szCs w:val="18"/>
              </w:rPr>
              <w:tab/>
              <w:t xml:space="preserve">     - others</w:t>
            </w:r>
          </w:p>
        </w:tc>
        <w:tc>
          <w:tcPr>
            <w:tcW w:w="1368" w:type="dxa"/>
            <w:tcBorders>
              <w:bottom w:val="single" w:sz="4" w:space="0" w:color="auto"/>
            </w:tcBorders>
          </w:tcPr>
          <w:p w14:paraId="24D1FA59" w14:textId="34FD4BEB" w:rsidR="00BD416F" w:rsidRPr="00B11DAB" w:rsidRDefault="00110A71" w:rsidP="00110A71">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62</w:t>
            </w:r>
            <w:r w:rsidR="00C073DB" w:rsidRPr="00B11DAB">
              <w:rPr>
                <w:rFonts w:ascii="Arial" w:hAnsi="Arial" w:cs="Arial"/>
                <w:sz w:val="18"/>
                <w:szCs w:val="18"/>
              </w:rPr>
              <w:t>,</w:t>
            </w:r>
            <w:r w:rsidR="00E70748" w:rsidRPr="00E70748">
              <w:rPr>
                <w:rFonts w:ascii="Arial" w:hAnsi="Arial" w:cs="Arial"/>
                <w:sz w:val="18"/>
                <w:szCs w:val="18"/>
              </w:rPr>
              <w:t>176</w:t>
            </w:r>
            <w:r w:rsidRPr="00B11DAB">
              <w:rPr>
                <w:rFonts w:ascii="Arial" w:hAnsi="Arial" w:cs="Arial"/>
                <w:sz w:val="18"/>
                <w:szCs w:val="18"/>
              </w:rPr>
              <w:t>)</w:t>
            </w:r>
          </w:p>
        </w:tc>
        <w:tc>
          <w:tcPr>
            <w:tcW w:w="1368" w:type="dxa"/>
            <w:tcBorders>
              <w:bottom w:val="single" w:sz="4" w:space="0" w:color="auto"/>
            </w:tcBorders>
          </w:tcPr>
          <w:p w14:paraId="267DF9A2" w14:textId="034355F6" w:rsidR="00BD416F" w:rsidRPr="00B11DAB" w:rsidRDefault="00110A71" w:rsidP="00034BCC">
            <w:pPr>
              <w:ind w:right="-72"/>
              <w:jc w:val="right"/>
              <w:rPr>
                <w:rFonts w:ascii="Arial" w:hAnsi="Arial" w:cs="Arial"/>
                <w:sz w:val="18"/>
                <w:szCs w:val="18"/>
              </w:rPr>
            </w:pPr>
            <w:r w:rsidRPr="00B11DAB">
              <w:rPr>
                <w:rFonts w:ascii="Arial" w:hAnsi="Arial" w:cs="Arial"/>
                <w:sz w:val="18"/>
                <w:szCs w:val="18"/>
              </w:rPr>
              <w:t>-</w:t>
            </w:r>
          </w:p>
        </w:tc>
        <w:tc>
          <w:tcPr>
            <w:tcW w:w="1368" w:type="dxa"/>
            <w:tcBorders>
              <w:bottom w:val="single" w:sz="4" w:space="0" w:color="auto"/>
            </w:tcBorders>
          </w:tcPr>
          <w:p w14:paraId="49DE7266" w14:textId="6E3DC42F" w:rsidR="00BD416F" w:rsidRPr="00B11DAB" w:rsidRDefault="002E01A2" w:rsidP="00034BCC">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3</w:t>
            </w:r>
            <w:r w:rsidRPr="00B11DAB">
              <w:rPr>
                <w:rFonts w:ascii="Arial" w:hAnsi="Arial" w:cs="Arial"/>
                <w:sz w:val="18"/>
                <w:szCs w:val="18"/>
              </w:rPr>
              <w:t>,</w:t>
            </w:r>
            <w:r w:rsidR="00E70748" w:rsidRPr="00E70748">
              <w:rPr>
                <w:rFonts w:ascii="Arial" w:hAnsi="Arial" w:cs="Arial"/>
                <w:sz w:val="18"/>
                <w:szCs w:val="18"/>
              </w:rPr>
              <w:t>045</w:t>
            </w:r>
            <w:r w:rsidRPr="00B11DAB">
              <w:rPr>
                <w:rFonts w:ascii="Arial" w:hAnsi="Arial" w:cs="Arial"/>
                <w:sz w:val="18"/>
                <w:szCs w:val="18"/>
              </w:rPr>
              <w:t>)</w:t>
            </w:r>
          </w:p>
        </w:tc>
        <w:tc>
          <w:tcPr>
            <w:tcW w:w="1368" w:type="dxa"/>
            <w:tcBorders>
              <w:bottom w:val="single" w:sz="4" w:space="0" w:color="auto"/>
            </w:tcBorders>
          </w:tcPr>
          <w:p w14:paraId="75D795E2" w14:textId="701A61AB" w:rsidR="00BD416F" w:rsidRPr="00B11DAB" w:rsidRDefault="002E01A2" w:rsidP="00034BCC">
            <w:pPr>
              <w:ind w:right="-72"/>
              <w:jc w:val="right"/>
              <w:rPr>
                <w:rFonts w:ascii="Arial" w:hAnsi="Arial" w:cs="Arial"/>
                <w:sz w:val="18"/>
                <w:szCs w:val="18"/>
                <w:cs/>
              </w:rPr>
            </w:pPr>
            <w:r w:rsidRPr="00B11DAB">
              <w:rPr>
                <w:rFonts w:ascii="Arial" w:hAnsi="Arial" w:cs="Arial"/>
                <w:sz w:val="18"/>
                <w:szCs w:val="18"/>
              </w:rPr>
              <w:t>-</w:t>
            </w:r>
          </w:p>
        </w:tc>
      </w:tr>
      <w:tr w:rsidR="00034BCC" w:rsidRPr="00B11DAB" w14:paraId="7E218FFA" w14:textId="77777777" w:rsidTr="00461A1B">
        <w:tc>
          <w:tcPr>
            <w:tcW w:w="3989" w:type="dxa"/>
            <w:vAlign w:val="bottom"/>
          </w:tcPr>
          <w:p w14:paraId="4F9345C0" w14:textId="77777777" w:rsidR="00034BCC" w:rsidRPr="00B11DAB" w:rsidRDefault="00034BCC" w:rsidP="00034BCC">
            <w:pPr>
              <w:ind w:left="432"/>
              <w:rPr>
                <w:rFonts w:ascii="Arial" w:hAnsi="Arial" w:cs="Arial"/>
                <w:snapToGrid w:val="0"/>
                <w:color w:val="auto"/>
                <w:spacing w:val="-4"/>
                <w:sz w:val="18"/>
                <w:szCs w:val="18"/>
                <w:cs/>
                <w:lang w:eastAsia="th-TH"/>
              </w:rPr>
            </w:pPr>
          </w:p>
        </w:tc>
        <w:tc>
          <w:tcPr>
            <w:tcW w:w="1368" w:type="dxa"/>
            <w:tcBorders>
              <w:top w:val="single" w:sz="4" w:space="0" w:color="auto"/>
            </w:tcBorders>
            <w:vAlign w:val="bottom"/>
          </w:tcPr>
          <w:p w14:paraId="5FE7AA4B" w14:textId="77777777" w:rsidR="00034BCC" w:rsidRPr="00B11DAB" w:rsidRDefault="00034BCC" w:rsidP="00034BCC">
            <w:pPr>
              <w:ind w:right="-72"/>
              <w:jc w:val="right"/>
              <w:rPr>
                <w:rFonts w:ascii="Arial" w:hAnsi="Arial" w:cs="Arial"/>
                <w:sz w:val="18"/>
                <w:szCs w:val="18"/>
              </w:rPr>
            </w:pPr>
          </w:p>
        </w:tc>
        <w:tc>
          <w:tcPr>
            <w:tcW w:w="1368" w:type="dxa"/>
            <w:tcBorders>
              <w:top w:val="single" w:sz="4" w:space="0" w:color="auto"/>
            </w:tcBorders>
            <w:vAlign w:val="bottom"/>
          </w:tcPr>
          <w:p w14:paraId="557CED64" w14:textId="77777777" w:rsidR="00034BCC" w:rsidRPr="00B11DAB" w:rsidRDefault="00034BCC" w:rsidP="00034BCC">
            <w:pPr>
              <w:ind w:right="-72"/>
              <w:jc w:val="right"/>
              <w:rPr>
                <w:rFonts w:ascii="Arial" w:hAnsi="Arial" w:cs="Arial"/>
                <w:sz w:val="18"/>
                <w:szCs w:val="18"/>
              </w:rPr>
            </w:pPr>
          </w:p>
        </w:tc>
        <w:tc>
          <w:tcPr>
            <w:tcW w:w="1368" w:type="dxa"/>
            <w:tcBorders>
              <w:top w:val="single" w:sz="4" w:space="0" w:color="auto"/>
            </w:tcBorders>
            <w:vAlign w:val="bottom"/>
          </w:tcPr>
          <w:p w14:paraId="34ABEF9E" w14:textId="77777777" w:rsidR="00034BCC" w:rsidRPr="00B11DAB" w:rsidRDefault="00034BCC" w:rsidP="00034BCC">
            <w:pPr>
              <w:ind w:right="-72"/>
              <w:jc w:val="right"/>
              <w:rPr>
                <w:rFonts w:ascii="Arial" w:hAnsi="Arial" w:cs="Arial"/>
                <w:sz w:val="18"/>
                <w:szCs w:val="18"/>
              </w:rPr>
            </w:pPr>
          </w:p>
        </w:tc>
        <w:tc>
          <w:tcPr>
            <w:tcW w:w="1368" w:type="dxa"/>
            <w:tcBorders>
              <w:top w:val="single" w:sz="4" w:space="0" w:color="auto"/>
            </w:tcBorders>
            <w:vAlign w:val="bottom"/>
          </w:tcPr>
          <w:p w14:paraId="43145584" w14:textId="77777777" w:rsidR="00034BCC" w:rsidRPr="00B11DAB" w:rsidRDefault="00034BCC" w:rsidP="00034BCC">
            <w:pPr>
              <w:ind w:right="-72"/>
              <w:jc w:val="right"/>
              <w:rPr>
                <w:rFonts w:ascii="Arial" w:eastAsia="Arial Unicode MS" w:hAnsi="Arial" w:cs="Arial"/>
                <w:snapToGrid w:val="0"/>
                <w:color w:val="auto"/>
                <w:sz w:val="18"/>
                <w:szCs w:val="18"/>
                <w:lang w:eastAsia="th-TH"/>
              </w:rPr>
            </w:pPr>
          </w:p>
        </w:tc>
      </w:tr>
      <w:tr w:rsidR="00034BCC" w:rsidRPr="00B11DAB" w14:paraId="76E75BC5" w14:textId="77777777" w:rsidTr="005F7EEA">
        <w:tc>
          <w:tcPr>
            <w:tcW w:w="3989" w:type="dxa"/>
            <w:vAlign w:val="bottom"/>
          </w:tcPr>
          <w:p w14:paraId="689D60A8" w14:textId="77777777" w:rsidR="00034BCC" w:rsidRPr="00B11DAB" w:rsidRDefault="00034BCC" w:rsidP="00034BCC">
            <w:pPr>
              <w:ind w:left="-110" w:right="-162"/>
              <w:rPr>
                <w:rFonts w:ascii="Arial" w:eastAsia="Arial Unicode MS" w:hAnsi="Arial" w:cs="Arial"/>
                <w:color w:val="auto"/>
                <w:sz w:val="18"/>
                <w:szCs w:val="18"/>
                <w:cs/>
              </w:rPr>
            </w:pPr>
            <w:r w:rsidRPr="00B11DAB">
              <w:rPr>
                <w:rFonts w:ascii="Arial" w:eastAsia="Arial Unicode MS" w:hAnsi="Arial" w:cs="Arial"/>
                <w:bCs/>
                <w:color w:val="auto"/>
                <w:sz w:val="18"/>
                <w:szCs w:val="18"/>
              </w:rPr>
              <w:t>Net</w:t>
            </w:r>
          </w:p>
        </w:tc>
        <w:tc>
          <w:tcPr>
            <w:tcW w:w="1368" w:type="dxa"/>
            <w:tcBorders>
              <w:bottom w:val="single" w:sz="4" w:space="0" w:color="auto"/>
            </w:tcBorders>
            <w:vAlign w:val="bottom"/>
          </w:tcPr>
          <w:p w14:paraId="7891EA2A" w14:textId="1CB4012D" w:rsidR="00034BCC" w:rsidRPr="00B11DAB" w:rsidRDefault="00E70748" w:rsidP="00034BCC">
            <w:pPr>
              <w:ind w:right="-72"/>
              <w:jc w:val="right"/>
              <w:rPr>
                <w:rFonts w:ascii="Arial" w:hAnsi="Arial" w:cs="Arial"/>
                <w:sz w:val="18"/>
                <w:szCs w:val="18"/>
              </w:rPr>
            </w:pPr>
            <w:r w:rsidRPr="00E70748">
              <w:rPr>
                <w:rFonts w:ascii="Arial" w:hAnsi="Arial" w:cs="Arial"/>
                <w:sz w:val="18"/>
                <w:szCs w:val="18"/>
              </w:rPr>
              <w:t>3</w:t>
            </w:r>
            <w:r w:rsidR="00743FCC" w:rsidRPr="00B11DAB">
              <w:rPr>
                <w:rFonts w:ascii="Arial" w:hAnsi="Arial" w:cs="Arial"/>
                <w:sz w:val="18"/>
                <w:szCs w:val="18"/>
              </w:rPr>
              <w:t>,</w:t>
            </w:r>
            <w:r w:rsidRPr="00E70748">
              <w:rPr>
                <w:rFonts w:ascii="Arial" w:hAnsi="Arial" w:cs="Arial"/>
                <w:sz w:val="18"/>
                <w:szCs w:val="18"/>
              </w:rPr>
              <w:t>010</w:t>
            </w:r>
            <w:r w:rsidR="00743FCC" w:rsidRPr="00B11DAB">
              <w:rPr>
                <w:rFonts w:ascii="Arial" w:hAnsi="Arial" w:cs="Arial"/>
                <w:sz w:val="18"/>
                <w:szCs w:val="18"/>
              </w:rPr>
              <w:t>,</w:t>
            </w:r>
            <w:r w:rsidRPr="00E70748">
              <w:rPr>
                <w:rFonts w:ascii="Arial" w:hAnsi="Arial" w:cs="Arial"/>
                <w:sz w:val="18"/>
                <w:szCs w:val="18"/>
              </w:rPr>
              <w:t>983</w:t>
            </w:r>
          </w:p>
        </w:tc>
        <w:tc>
          <w:tcPr>
            <w:tcW w:w="1368" w:type="dxa"/>
            <w:tcBorders>
              <w:bottom w:val="single" w:sz="4" w:space="0" w:color="auto"/>
            </w:tcBorders>
            <w:vAlign w:val="bottom"/>
          </w:tcPr>
          <w:p w14:paraId="10D144FF" w14:textId="5BCEB7A3" w:rsidR="00034BCC" w:rsidRPr="00B11DAB" w:rsidRDefault="00E70748" w:rsidP="00034BCC">
            <w:pPr>
              <w:ind w:right="-72"/>
              <w:jc w:val="right"/>
              <w:rPr>
                <w:rFonts w:ascii="Arial" w:hAnsi="Arial" w:cs="Arial"/>
                <w:sz w:val="18"/>
                <w:szCs w:val="18"/>
              </w:rPr>
            </w:pPr>
            <w:r w:rsidRPr="00E70748">
              <w:rPr>
                <w:rFonts w:ascii="Arial" w:hAnsi="Arial" w:cs="Arial"/>
                <w:sz w:val="18"/>
                <w:szCs w:val="18"/>
              </w:rPr>
              <w:t>3</w:t>
            </w:r>
            <w:r w:rsidR="00034BCC" w:rsidRPr="00B11DAB">
              <w:rPr>
                <w:rFonts w:ascii="Arial" w:hAnsi="Arial" w:cs="Arial"/>
                <w:sz w:val="18"/>
                <w:szCs w:val="18"/>
              </w:rPr>
              <w:t>,</w:t>
            </w:r>
            <w:r w:rsidRPr="00E70748">
              <w:rPr>
                <w:rFonts w:ascii="Arial" w:hAnsi="Arial" w:cs="Arial"/>
                <w:sz w:val="18"/>
                <w:szCs w:val="18"/>
              </w:rPr>
              <w:t>893</w:t>
            </w:r>
            <w:r w:rsidR="00034BCC" w:rsidRPr="00B11DAB">
              <w:rPr>
                <w:rFonts w:ascii="Arial" w:hAnsi="Arial" w:cs="Arial"/>
                <w:sz w:val="18"/>
                <w:szCs w:val="18"/>
              </w:rPr>
              <w:t>,</w:t>
            </w:r>
            <w:r w:rsidRPr="00E70748">
              <w:rPr>
                <w:rFonts w:ascii="Arial" w:hAnsi="Arial" w:cs="Arial"/>
                <w:sz w:val="18"/>
                <w:szCs w:val="18"/>
              </w:rPr>
              <w:t>906</w:t>
            </w:r>
          </w:p>
        </w:tc>
        <w:tc>
          <w:tcPr>
            <w:tcW w:w="1368" w:type="dxa"/>
            <w:tcBorders>
              <w:bottom w:val="single" w:sz="4" w:space="0" w:color="auto"/>
            </w:tcBorders>
            <w:vAlign w:val="bottom"/>
          </w:tcPr>
          <w:p w14:paraId="4750A84D" w14:textId="2CF708CF" w:rsidR="00034BCC" w:rsidRPr="00B11DAB" w:rsidRDefault="00E70748" w:rsidP="00034BCC">
            <w:pPr>
              <w:ind w:right="-72"/>
              <w:jc w:val="right"/>
              <w:rPr>
                <w:rFonts w:ascii="Arial" w:hAnsi="Arial" w:cs="Arial"/>
                <w:sz w:val="18"/>
                <w:szCs w:val="18"/>
              </w:rPr>
            </w:pPr>
            <w:r w:rsidRPr="00E70748">
              <w:rPr>
                <w:rFonts w:ascii="Arial" w:hAnsi="Arial" w:cs="Arial"/>
                <w:sz w:val="18"/>
                <w:szCs w:val="18"/>
              </w:rPr>
              <w:t>2</w:t>
            </w:r>
            <w:r w:rsidR="00034BCC" w:rsidRPr="00B11DAB">
              <w:rPr>
                <w:rFonts w:ascii="Arial" w:hAnsi="Arial" w:cs="Arial"/>
                <w:sz w:val="18"/>
                <w:szCs w:val="18"/>
              </w:rPr>
              <w:t>,</w:t>
            </w:r>
            <w:r w:rsidRPr="00E70748">
              <w:rPr>
                <w:rFonts w:ascii="Arial" w:hAnsi="Arial" w:cs="Arial"/>
                <w:sz w:val="18"/>
                <w:szCs w:val="18"/>
              </w:rPr>
              <w:t>161</w:t>
            </w:r>
            <w:r w:rsidR="00034BCC" w:rsidRPr="00B11DAB">
              <w:rPr>
                <w:rFonts w:ascii="Arial" w:hAnsi="Arial" w:cs="Arial"/>
                <w:sz w:val="18"/>
                <w:szCs w:val="18"/>
              </w:rPr>
              <w:t>,</w:t>
            </w:r>
            <w:r w:rsidRPr="00E70748">
              <w:rPr>
                <w:rFonts w:ascii="Arial" w:hAnsi="Arial" w:cs="Arial"/>
                <w:sz w:val="18"/>
                <w:szCs w:val="18"/>
              </w:rPr>
              <w:t>762</w:t>
            </w:r>
          </w:p>
        </w:tc>
        <w:tc>
          <w:tcPr>
            <w:tcW w:w="1368" w:type="dxa"/>
            <w:tcBorders>
              <w:bottom w:val="single" w:sz="4" w:space="0" w:color="auto"/>
            </w:tcBorders>
            <w:vAlign w:val="bottom"/>
          </w:tcPr>
          <w:p w14:paraId="7C557E9E" w14:textId="08E79765" w:rsidR="00034BCC" w:rsidRPr="00B11DAB" w:rsidRDefault="00E70748" w:rsidP="00034BCC">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sz w:val="18"/>
                <w:szCs w:val="18"/>
                <w:lang w:eastAsia="th-TH"/>
              </w:rPr>
              <w:t>2</w:t>
            </w:r>
            <w:r w:rsidR="00034BCC"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480</w:t>
            </w:r>
            <w:r w:rsidR="00034BCC"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780</w:t>
            </w:r>
          </w:p>
        </w:tc>
      </w:tr>
      <w:tr w:rsidR="00034BCC" w:rsidRPr="00B11DAB" w14:paraId="089CDB72" w14:textId="77777777" w:rsidTr="00461A1B">
        <w:tc>
          <w:tcPr>
            <w:tcW w:w="3989" w:type="dxa"/>
            <w:vAlign w:val="bottom"/>
          </w:tcPr>
          <w:p w14:paraId="24B895D2" w14:textId="77777777" w:rsidR="00034BCC" w:rsidRPr="00B11DAB" w:rsidRDefault="00034BCC" w:rsidP="00034BCC">
            <w:pPr>
              <w:ind w:left="-110" w:right="-162"/>
              <w:rPr>
                <w:rFonts w:ascii="Arial" w:eastAsia="Arial Unicode MS" w:hAnsi="Arial" w:cs="Arial"/>
                <w:color w:val="auto"/>
                <w:sz w:val="18"/>
                <w:szCs w:val="18"/>
                <w:cs/>
              </w:rPr>
            </w:pPr>
          </w:p>
        </w:tc>
        <w:tc>
          <w:tcPr>
            <w:tcW w:w="1368" w:type="dxa"/>
            <w:tcBorders>
              <w:top w:val="single" w:sz="4" w:space="0" w:color="auto"/>
            </w:tcBorders>
            <w:vAlign w:val="bottom"/>
          </w:tcPr>
          <w:p w14:paraId="58585980" w14:textId="77777777" w:rsidR="00034BCC" w:rsidRPr="00B11DAB" w:rsidRDefault="00034BCC" w:rsidP="00034BCC">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506E76E4" w14:textId="77777777" w:rsidR="00034BCC" w:rsidRPr="00B11DAB" w:rsidRDefault="00034BCC" w:rsidP="00034BCC">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8D3D82E" w14:textId="77777777" w:rsidR="00034BCC" w:rsidRPr="00B11DAB" w:rsidRDefault="00034BCC" w:rsidP="00034BCC">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2191DE6" w14:textId="77777777" w:rsidR="00034BCC" w:rsidRPr="00B11DAB" w:rsidRDefault="00034BCC" w:rsidP="00034BCC">
            <w:pPr>
              <w:ind w:right="-72"/>
              <w:jc w:val="right"/>
              <w:rPr>
                <w:rFonts w:ascii="Arial" w:eastAsia="Arial Unicode MS" w:hAnsi="Arial" w:cs="Arial"/>
                <w:snapToGrid w:val="0"/>
                <w:color w:val="auto"/>
                <w:sz w:val="18"/>
                <w:szCs w:val="18"/>
                <w:lang w:eastAsia="th-TH"/>
              </w:rPr>
            </w:pPr>
          </w:p>
        </w:tc>
      </w:tr>
      <w:tr w:rsidR="004759E0" w:rsidRPr="00B11DAB" w14:paraId="2234CE25" w14:textId="77777777" w:rsidTr="00461A1B">
        <w:tc>
          <w:tcPr>
            <w:tcW w:w="3989" w:type="dxa"/>
            <w:vAlign w:val="bottom"/>
          </w:tcPr>
          <w:p w14:paraId="049B648E" w14:textId="77777777" w:rsidR="004759E0" w:rsidRPr="00B11DAB" w:rsidRDefault="004759E0" w:rsidP="004759E0">
            <w:pPr>
              <w:ind w:left="-110" w:right="-162"/>
              <w:rPr>
                <w:rFonts w:ascii="Arial" w:eastAsia="Arial Unicode MS" w:hAnsi="Arial" w:cs="Arial"/>
                <w:color w:val="auto"/>
                <w:sz w:val="18"/>
                <w:szCs w:val="18"/>
                <w:cs/>
              </w:rPr>
            </w:pPr>
            <w:r w:rsidRPr="00B11DAB">
              <w:rPr>
                <w:rFonts w:ascii="Arial" w:eastAsia="Arial Unicode MS" w:hAnsi="Arial" w:cs="Arial"/>
                <w:color w:val="auto"/>
                <w:sz w:val="18"/>
                <w:szCs w:val="18"/>
              </w:rPr>
              <w:t>Borrowing costs capitalised during the year</w:t>
            </w:r>
          </w:p>
        </w:tc>
        <w:tc>
          <w:tcPr>
            <w:tcW w:w="1368" w:type="dxa"/>
            <w:tcBorders>
              <w:bottom w:val="single" w:sz="4" w:space="0" w:color="auto"/>
            </w:tcBorders>
            <w:vAlign w:val="bottom"/>
          </w:tcPr>
          <w:p w14:paraId="586D61A5" w14:textId="28DDF6D2" w:rsidR="004759E0" w:rsidRPr="00B11DAB" w:rsidRDefault="00E70748" w:rsidP="004759E0">
            <w:pPr>
              <w:ind w:right="-72"/>
              <w:jc w:val="right"/>
              <w:rPr>
                <w:rFonts w:ascii="Arial" w:eastAsia="Arial Unicode MS" w:hAnsi="Arial" w:cs="Arial"/>
                <w:snapToGrid w:val="0"/>
                <w:sz w:val="18"/>
                <w:szCs w:val="18"/>
                <w:lang w:eastAsia="th-TH"/>
              </w:rPr>
            </w:pPr>
            <w:r w:rsidRPr="00E70748">
              <w:rPr>
                <w:rFonts w:ascii="Arial" w:eastAsia="Arial Unicode MS" w:hAnsi="Arial" w:cs="Arial"/>
                <w:snapToGrid w:val="0"/>
                <w:sz w:val="18"/>
                <w:szCs w:val="18"/>
                <w:lang w:eastAsia="th-TH"/>
              </w:rPr>
              <w:t>44</w:t>
            </w:r>
            <w:r w:rsidR="00743FCC"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661</w:t>
            </w:r>
          </w:p>
        </w:tc>
        <w:tc>
          <w:tcPr>
            <w:tcW w:w="1368" w:type="dxa"/>
            <w:tcBorders>
              <w:bottom w:val="single" w:sz="4" w:space="0" w:color="auto"/>
            </w:tcBorders>
            <w:vAlign w:val="bottom"/>
          </w:tcPr>
          <w:p w14:paraId="7747CA69" w14:textId="3F7EC756" w:rsidR="004759E0" w:rsidRPr="00B11DAB" w:rsidRDefault="00E70748" w:rsidP="004759E0">
            <w:pPr>
              <w:ind w:right="-72"/>
              <w:jc w:val="right"/>
              <w:rPr>
                <w:rFonts w:ascii="Arial" w:eastAsia="Arial Unicode MS" w:hAnsi="Arial" w:cs="Arial"/>
                <w:snapToGrid w:val="0"/>
                <w:sz w:val="18"/>
                <w:szCs w:val="18"/>
                <w:lang w:eastAsia="th-TH"/>
              </w:rPr>
            </w:pPr>
            <w:r w:rsidRPr="00E70748">
              <w:rPr>
                <w:rFonts w:ascii="Arial" w:eastAsia="Arial Unicode MS" w:hAnsi="Arial" w:cs="Arial"/>
                <w:snapToGrid w:val="0"/>
                <w:sz w:val="18"/>
                <w:szCs w:val="18"/>
                <w:lang w:eastAsia="th-TH"/>
              </w:rPr>
              <w:t>89</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832</w:t>
            </w:r>
          </w:p>
        </w:tc>
        <w:tc>
          <w:tcPr>
            <w:tcW w:w="1368" w:type="dxa"/>
            <w:tcBorders>
              <w:bottom w:val="single" w:sz="4" w:space="0" w:color="auto"/>
            </w:tcBorders>
            <w:vAlign w:val="bottom"/>
          </w:tcPr>
          <w:p w14:paraId="182D0553" w14:textId="458922A1" w:rsidR="004759E0" w:rsidRPr="00B11DAB" w:rsidRDefault="00E70748" w:rsidP="004759E0">
            <w:pPr>
              <w:ind w:right="-72"/>
              <w:jc w:val="right"/>
              <w:rPr>
                <w:rFonts w:ascii="Arial" w:eastAsia="Arial Unicode MS" w:hAnsi="Arial" w:cs="Arial"/>
                <w:snapToGrid w:val="0"/>
                <w:sz w:val="18"/>
                <w:szCs w:val="18"/>
                <w:lang w:eastAsia="th-TH"/>
              </w:rPr>
            </w:pPr>
            <w:r w:rsidRPr="00E70748">
              <w:rPr>
                <w:rFonts w:ascii="Arial" w:eastAsia="Arial Unicode MS" w:hAnsi="Arial" w:cs="Arial"/>
                <w:snapToGrid w:val="0"/>
                <w:sz w:val="18"/>
                <w:szCs w:val="18"/>
                <w:lang w:eastAsia="th-TH"/>
              </w:rPr>
              <w:t>23</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567</w:t>
            </w:r>
          </w:p>
        </w:tc>
        <w:tc>
          <w:tcPr>
            <w:tcW w:w="1368" w:type="dxa"/>
            <w:tcBorders>
              <w:bottom w:val="single" w:sz="4" w:space="0" w:color="auto"/>
            </w:tcBorders>
            <w:vAlign w:val="bottom"/>
          </w:tcPr>
          <w:p w14:paraId="1231F947" w14:textId="6871DFB2" w:rsidR="004759E0" w:rsidRPr="00B11DAB" w:rsidRDefault="00E70748" w:rsidP="004759E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sz w:val="18"/>
                <w:szCs w:val="18"/>
                <w:lang w:eastAsia="th-TH"/>
              </w:rPr>
              <w:t>38</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332</w:t>
            </w:r>
          </w:p>
        </w:tc>
      </w:tr>
      <w:tr w:rsidR="004759E0" w:rsidRPr="00B11DAB" w14:paraId="09D2CED9" w14:textId="77777777" w:rsidTr="00461A1B">
        <w:tc>
          <w:tcPr>
            <w:tcW w:w="3989" w:type="dxa"/>
            <w:vAlign w:val="bottom"/>
          </w:tcPr>
          <w:p w14:paraId="5ED52181" w14:textId="77777777" w:rsidR="004759E0" w:rsidRPr="00B11DAB" w:rsidRDefault="004759E0" w:rsidP="004759E0">
            <w:pPr>
              <w:ind w:left="-110"/>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vAlign w:val="bottom"/>
          </w:tcPr>
          <w:p w14:paraId="31733751" w14:textId="77777777" w:rsidR="004759E0" w:rsidRPr="00B11DAB" w:rsidRDefault="004759E0" w:rsidP="004759E0">
            <w:pPr>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2C1DF605" w14:textId="77777777" w:rsidR="004759E0" w:rsidRPr="00B11DAB" w:rsidRDefault="004759E0" w:rsidP="004759E0">
            <w:pPr>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1473DE42" w14:textId="77777777" w:rsidR="004759E0" w:rsidRPr="00B11DAB" w:rsidRDefault="004759E0" w:rsidP="004759E0">
            <w:pPr>
              <w:ind w:right="-72"/>
              <w:jc w:val="right"/>
              <w:rPr>
                <w:rFonts w:ascii="Arial" w:eastAsia="Arial Unicode MS" w:hAnsi="Arial" w:cs="Arial"/>
                <w:snapToGrid w:val="0"/>
                <w:sz w:val="18"/>
                <w:szCs w:val="18"/>
                <w:lang w:eastAsia="th-TH"/>
              </w:rPr>
            </w:pPr>
          </w:p>
        </w:tc>
        <w:tc>
          <w:tcPr>
            <w:tcW w:w="1368" w:type="dxa"/>
            <w:tcBorders>
              <w:top w:val="single" w:sz="4" w:space="0" w:color="auto"/>
            </w:tcBorders>
            <w:vAlign w:val="bottom"/>
          </w:tcPr>
          <w:p w14:paraId="3C22458C" w14:textId="77777777" w:rsidR="004759E0" w:rsidRPr="00B11DAB" w:rsidRDefault="004759E0" w:rsidP="004759E0">
            <w:pPr>
              <w:ind w:right="-72"/>
              <w:jc w:val="right"/>
              <w:rPr>
                <w:rFonts w:ascii="Arial" w:eastAsia="Arial Unicode MS" w:hAnsi="Arial" w:cs="Arial"/>
                <w:snapToGrid w:val="0"/>
                <w:color w:val="auto"/>
                <w:sz w:val="18"/>
                <w:szCs w:val="18"/>
                <w:lang w:eastAsia="th-TH"/>
              </w:rPr>
            </w:pPr>
          </w:p>
        </w:tc>
      </w:tr>
      <w:tr w:rsidR="004759E0" w:rsidRPr="00B11DAB" w14:paraId="5906AA65" w14:textId="77777777" w:rsidTr="00461A1B">
        <w:tc>
          <w:tcPr>
            <w:tcW w:w="3989" w:type="dxa"/>
            <w:vAlign w:val="bottom"/>
          </w:tcPr>
          <w:p w14:paraId="53F51C6A" w14:textId="77777777" w:rsidR="004759E0" w:rsidRPr="00B11DAB" w:rsidRDefault="004759E0" w:rsidP="004759E0">
            <w:pPr>
              <w:ind w:left="-110" w:right="-162"/>
              <w:rPr>
                <w:rFonts w:ascii="Arial" w:eastAsia="Arial Unicode MS" w:hAnsi="Arial" w:cs="Arial"/>
                <w:color w:val="auto"/>
                <w:sz w:val="18"/>
                <w:szCs w:val="18"/>
                <w:cs/>
              </w:rPr>
            </w:pPr>
            <w:r w:rsidRPr="00B11DAB">
              <w:rPr>
                <w:rFonts w:ascii="Arial" w:eastAsia="Arial Unicode MS" w:hAnsi="Arial" w:cs="Arial"/>
                <w:color w:val="auto"/>
                <w:sz w:val="18"/>
                <w:szCs w:val="18"/>
              </w:rPr>
              <w:t>Rates of interest capitalised (% per annum)</w:t>
            </w:r>
          </w:p>
        </w:tc>
        <w:tc>
          <w:tcPr>
            <w:tcW w:w="1368" w:type="dxa"/>
            <w:tcBorders>
              <w:bottom w:val="single" w:sz="4" w:space="0" w:color="auto"/>
            </w:tcBorders>
            <w:vAlign w:val="bottom"/>
          </w:tcPr>
          <w:p w14:paraId="7D4FE38C" w14:textId="1AC62B27" w:rsidR="004759E0" w:rsidRPr="00B11DAB" w:rsidRDefault="00E70748" w:rsidP="004759E0">
            <w:pPr>
              <w:ind w:right="-72"/>
              <w:jc w:val="right"/>
              <w:rPr>
                <w:rFonts w:ascii="Arial" w:eastAsia="Arial Unicode MS" w:hAnsi="Arial" w:cs="Arial"/>
                <w:snapToGrid w:val="0"/>
                <w:sz w:val="18"/>
                <w:szCs w:val="18"/>
                <w:lang w:eastAsia="th-TH"/>
              </w:rPr>
            </w:pPr>
            <w:r w:rsidRPr="00E70748">
              <w:rPr>
                <w:rFonts w:ascii="Arial" w:eastAsia="Arial Unicode MS" w:hAnsi="Arial" w:cs="Arial"/>
                <w:snapToGrid w:val="0"/>
                <w:sz w:val="18"/>
                <w:szCs w:val="18"/>
                <w:lang w:eastAsia="th-TH"/>
              </w:rPr>
              <w:t>6</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20</w:t>
            </w:r>
            <w:r w:rsidR="004759E0" w:rsidRPr="00B11DAB">
              <w:rPr>
                <w:rFonts w:ascii="Arial" w:eastAsia="Arial Unicode MS" w:hAnsi="Arial" w:cs="Arial"/>
                <w:snapToGrid w:val="0"/>
                <w:sz w:val="18"/>
                <w:szCs w:val="18"/>
                <w:lang w:eastAsia="th-TH"/>
              </w:rPr>
              <w:t xml:space="preserve"> </w:t>
            </w:r>
            <w:r w:rsidR="0090764C">
              <w:rPr>
                <w:rFonts w:ascii="Arial" w:eastAsia="Arial Unicode MS" w:hAnsi="Arial" w:cs="Arial"/>
                <w:snapToGrid w:val="0"/>
                <w:sz w:val="18"/>
                <w:szCs w:val="18"/>
                <w:lang w:eastAsia="th-TH"/>
              </w:rPr>
              <w:t>-</w:t>
            </w:r>
            <w:r w:rsidR="004759E0" w:rsidRPr="00B11DAB">
              <w:rPr>
                <w:rFonts w:ascii="Arial" w:eastAsia="Arial Unicode MS" w:hAnsi="Arial" w:cs="Arial"/>
                <w:snapToGrid w:val="0"/>
                <w:sz w:val="18"/>
                <w:szCs w:val="18"/>
                <w:lang w:eastAsia="th-TH"/>
              </w:rPr>
              <w:t xml:space="preserve"> </w:t>
            </w:r>
            <w:r w:rsidRPr="00E70748">
              <w:rPr>
                <w:rFonts w:ascii="Arial" w:eastAsia="Arial Unicode MS" w:hAnsi="Arial" w:cs="Arial"/>
                <w:snapToGrid w:val="0"/>
                <w:sz w:val="18"/>
                <w:szCs w:val="18"/>
                <w:lang w:eastAsia="th-TH"/>
              </w:rPr>
              <w:t>10</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50</w:t>
            </w:r>
          </w:p>
        </w:tc>
        <w:tc>
          <w:tcPr>
            <w:tcW w:w="1368" w:type="dxa"/>
            <w:tcBorders>
              <w:bottom w:val="single" w:sz="4" w:space="0" w:color="auto"/>
            </w:tcBorders>
            <w:vAlign w:val="bottom"/>
          </w:tcPr>
          <w:p w14:paraId="7CD97847" w14:textId="4B878D1E" w:rsidR="004759E0" w:rsidRPr="00B11DAB" w:rsidRDefault="00E70748" w:rsidP="004759E0">
            <w:pPr>
              <w:ind w:right="-72"/>
              <w:jc w:val="right"/>
              <w:rPr>
                <w:rFonts w:ascii="Arial" w:eastAsia="Arial Unicode MS" w:hAnsi="Arial" w:cs="Arial"/>
                <w:snapToGrid w:val="0"/>
                <w:sz w:val="18"/>
                <w:szCs w:val="18"/>
                <w:lang w:eastAsia="th-TH"/>
              </w:rPr>
            </w:pPr>
            <w:r w:rsidRPr="00E70748">
              <w:rPr>
                <w:rFonts w:ascii="Arial" w:eastAsia="Arial Unicode MS" w:hAnsi="Arial" w:cs="Arial"/>
                <w:snapToGrid w:val="0"/>
                <w:sz w:val="18"/>
                <w:szCs w:val="18"/>
                <w:lang w:eastAsia="th-TH"/>
              </w:rPr>
              <w:t>7</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00</w:t>
            </w:r>
            <w:r w:rsidR="004759E0" w:rsidRPr="00B11DAB">
              <w:rPr>
                <w:rFonts w:ascii="Arial" w:eastAsia="Arial Unicode MS" w:hAnsi="Arial" w:cs="Arial"/>
                <w:snapToGrid w:val="0"/>
                <w:sz w:val="18"/>
                <w:szCs w:val="18"/>
                <w:lang w:eastAsia="th-TH"/>
              </w:rPr>
              <w:t xml:space="preserve"> - </w:t>
            </w:r>
            <w:r w:rsidRPr="00E70748">
              <w:rPr>
                <w:rFonts w:ascii="Arial" w:eastAsia="Arial Unicode MS" w:hAnsi="Arial" w:cs="Arial"/>
                <w:snapToGrid w:val="0"/>
                <w:sz w:val="18"/>
                <w:szCs w:val="18"/>
                <w:lang w:eastAsia="th-TH"/>
              </w:rPr>
              <w:t>8</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50</w:t>
            </w:r>
          </w:p>
        </w:tc>
        <w:tc>
          <w:tcPr>
            <w:tcW w:w="1368" w:type="dxa"/>
            <w:tcBorders>
              <w:bottom w:val="single" w:sz="4" w:space="0" w:color="auto"/>
            </w:tcBorders>
            <w:vAlign w:val="bottom"/>
          </w:tcPr>
          <w:p w14:paraId="3DE836E7" w14:textId="1E755898" w:rsidR="004759E0" w:rsidRPr="00B11DAB" w:rsidRDefault="00E70748" w:rsidP="004759E0">
            <w:pPr>
              <w:ind w:right="-72"/>
              <w:jc w:val="right"/>
              <w:rPr>
                <w:rFonts w:ascii="Arial" w:eastAsia="Arial Unicode MS" w:hAnsi="Arial" w:cs="Arial"/>
                <w:snapToGrid w:val="0"/>
                <w:sz w:val="18"/>
                <w:szCs w:val="18"/>
                <w:lang w:eastAsia="th-TH"/>
              </w:rPr>
            </w:pPr>
            <w:r w:rsidRPr="00E70748">
              <w:rPr>
                <w:rFonts w:ascii="Arial" w:eastAsia="Arial Unicode MS" w:hAnsi="Arial" w:cs="Arial"/>
                <w:snapToGrid w:val="0"/>
                <w:sz w:val="18"/>
                <w:szCs w:val="18"/>
                <w:lang w:eastAsia="th-TH"/>
              </w:rPr>
              <w:t>6</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20</w:t>
            </w:r>
            <w:r w:rsidR="004759E0" w:rsidRPr="00B11DAB">
              <w:rPr>
                <w:rFonts w:ascii="Arial" w:eastAsia="Arial Unicode MS" w:hAnsi="Arial" w:cs="Arial"/>
                <w:snapToGrid w:val="0"/>
                <w:sz w:val="18"/>
                <w:szCs w:val="18"/>
                <w:lang w:eastAsia="th-TH"/>
              </w:rPr>
              <w:t xml:space="preserve"> </w:t>
            </w:r>
            <w:r w:rsidR="0090764C">
              <w:rPr>
                <w:rFonts w:ascii="Arial" w:eastAsia="Arial Unicode MS" w:hAnsi="Arial" w:cs="Arial"/>
                <w:snapToGrid w:val="0"/>
                <w:sz w:val="18"/>
                <w:szCs w:val="18"/>
                <w:lang w:eastAsia="th-TH"/>
              </w:rPr>
              <w:t>-</w:t>
            </w:r>
            <w:r w:rsidR="004759E0" w:rsidRPr="00B11DAB">
              <w:rPr>
                <w:rFonts w:ascii="Arial" w:eastAsia="Arial Unicode MS" w:hAnsi="Arial" w:cs="Arial"/>
                <w:snapToGrid w:val="0"/>
                <w:sz w:val="18"/>
                <w:szCs w:val="18"/>
                <w:lang w:eastAsia="th-TH"/>
              </w:rPr>
              <w:t xml:space="preserve"> </w:t>
            </w:r>
            <w:r w:rsidRPr="00E70748">
              <w:rPr>
                <w:rFonts w:ascii="Arial" w:eastAsia="Arial Unicode MS" w:hAnsi="Arial" w:cs="Arial"/>
                <w:snapToGrid w:val="0"/>
                <w:sz w:val="18"/>
                <w:szCs w:val="18"/>
                <w:lang w:eastAsia="th-TH"/>
              </w:rPr>
              <w:t>10</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50</w:t>
            </w:r>
          </w:p>
        </w:tc>
        <w:tc>
          <w:tcPr>
            <w:tcW w:w="1368" w:type="dxa"/>
            <w:tcBorders>
              <w:bottom w:val="single" w:sz="4" w:space="0" w:color="auto"/>
            </w:tcBorders>
            <w:vAlign w:val="bottom"/>
          </w:tcPr>
          <w:p w14:paraId="108F002E" w14:textId="18600213" w:rsidR="004759E0" w:rsidRPr="00B11DAB" w:rsidRDefault="00E70748" w:rsidP="004759E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sz w:val="18"/>
                <w:szCs w:val="18"/>
                <w:lang w:eastAsia="th-TH"/>
              </w:rPr>
              <w:t>7</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71</w:t>
            </w:r>
            <w:r w:rsidR="004759E0" w:rsidRPr="00B11DAB">
              <w:rPr>
                <w:rFonts w:ascii="Arial" w:eastAsia="Arial Unicode MS" w:hAnsi="Arial" w:cs="Arial"/>
                <w:snapToGrid w:val="0"/>
                <w:sz w:val="18"/>
                <w:szCs w:val="18"/>
                <w:lang w:eastAsia="th-TH"/>
              </w:rPr>
              <w:t xml:space="preserve"> - </w:t>
            </w:r>
            <w:r w:rsidRPr="00E70748">
              <w:rPr>
                <w:rFonts w:ascii="Arial" w:eastAsia="Arial Unicode MS" w:hAnsi="Arial" w:cs="Arial"/>
                <w:snapToGrid w:val="0"/>
                <w:sz w:val="18"/>
                <w:szCs w:val="18"/>
                <w:lang w:eastAsia="th-TH"/>
              </w:rPr>
              <w:t>8</w:t>
            </w:r>
            <w:r w:rsidR="004759E0"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10</w:t>
            </w:r>
          </w:p>
        </w:tc>
      </w:tr>
    </w:tbl>
    <w:p w14:paraId="5038F76F" w14:textId="28AF10E7" w:rsidR="008F192B" w:rsidRPr="00B11DAB" w:rsidRDefault="008F192B" w:rsidP="0063513D">
      <w:pPr>
        <w:jc w:val="thaiDistribute"/>
        <w:rPr>
          <w:rFonts w:ascii="Arial" w:eastAsia="Arial Unicode MS" w:hAnsi="Arial" w:cs="Arial"/>
          <w:color w:val="auto"/>
          <w:sz w:val="18"/>
          <w:szCs w:val="18"/>
        </w:rPr>
      </w:pPr>
    </w:p>
    <w:p w14:paraId="09B577FF" w14:textId="68F6A8D5" w:rsidR="008B4FA2" w:rsidRPr="00C9567F" w:rsidRDefault="008B4FA2" w:rsidP="0063513D">
      <w:pPr>
        <w:jc w:val="thaiDistribute"/>
        <w:rPr>
          <w:rFonts w:ascii="Arial" w:eastAsia="Arial Unicode MS" w:hAnsi="Arial" w:cstheme="minorBidi"/>
          <w:color w:val="auto"/>
          <w:sz w:val="18"/>
          <w:szCs w:val="18"/>
          <w:lang w:val="en-GB"/>
        </w:rPr>
      </w:pPr>
      <w:r w:rsidRPr="00C9567F">
        <w:rPr>
          <w:rFonts w:ascii="Arial" w:eastAsia="Arial Unicode MS" w:hAnsi="Arial"/>
          <w:color w:val="auto"/>
          <w:sz w:val="18"/>
          <w:szCs w:val="18"/>
          <w:lang w:val="en-GB"/>
        </w:rPr>
        <w:t xml:space="preserve">During the year 2025, The Group and the Company have </w:t>
      </w:r>
      <w:r w:rsidRPr="00C9567F">
        <w:rPr>
          <w:rFonts w:ascii="Arial" w:hAnsi="Arial" w:cs="Arial"/>
          <w:spacing w:val="-8"/>
          <w:sz w:val="18"/>
          <w:szCs w:val="18"/>
        </w:rPr>
        <w:t xml:space="preserve">reclassification of lands which was previously recognised in real estate projects under development </w:t>
      </w:r>
      <w:r w:rsidR="00CF6E73" w:rsidRPr="00C9567F">
        <w:rPr>
          <w:rFonts w:ascii="Arial" w:hAnsi="Arial" w:cs="Arial"/>
          <w:spacing w:val="-8"/>
          <w:sz w:val="18"/>
          <w:szCs w:val="18"/>
        </w:rPr>
        <w:t xml:space="preserve">to investment properties </w:t>
      </w:r>
      <w:r w:rsidR="00B90DAA" w:rsidRPr="00F3467D">
        <w:rPr>
          <w:rFonts w:ascii="Arial" w:hAnsi="Arial" w:cs="Arial"/>
          <w:spacing w:val="-8"/>
          <w:sz w:val="18"/>
          <w:szCs w:val="18"/>
        </w:rPr>
        <w:t>amounting to Baht 331.99 million and Baht 40.82 million respectively.</w:t>
      </w:r>
      <w:r w:rsidR="00CF6E73" w:rsidRPr="00F3467D">
        <w:rPr>
          <w:rFonts w:ascii="Arial" w:hAnsi="Arial" w:cs="Arial"/>
          <w:spacing w:val="-8"/>
          <w:sz w:val="18"/>
          <w:szCs w:val="18"/>
        </w:rPr>
        <w:t xml:space="preserve"> (</w:t>
      </w:r>
      <w:r w:rsidR="00BE22BD" w:rsidRPr="00F3467D">
        <w:rPr>
          <w:rFonts w:ascii="Arial" w:hAnsi="Arial" w:cs="Arial"/>
          <w:spacing w:val="-8"/>
          <w:sz w:val="18"/>
          <w:szCs w:val="18"/>
        </w:rPr>
        <w:t>Note 6</w:t>
      </w:r>
      <w:r w:rsidR="00B90DAA" w:rsidRPr="00F3467D">
        <w:rPr>
          <w:rFonts w:ascii="Arial" w:hAnsi="Arial" w:cs="Arial"/>
          <w:spacing w:val="-8"/>
          <w:sz w:val="18"/>
          <w:szCs w:val="18"/>
        </w:rPr>
        <w:t xml:space="preserve"> and </w:t>
      </w:r>
      <w:r w:rsidR="003B3FB5" w:rsidRPr="00F3467D">
        <w:rPr>
          <w:rFonts w:ascii="Arial" w:hAnsi="Arial" w:cs="Arial"/>
          <w:spacing w:val="-8"/>
          <w:sz w:val="18"/>
          <w:szCs w:val="18"/>
        </w:rPr>
        <w:t>Note 17</w:t>
      </w:r>
      <w:r w:rsidR="00CF6E73" w:rsidRPr="00F3467D">
        <w:rPr>
          <w:rFonts w:ascii="Arial" w:hAnsi="Arial" w:cs="Arial"/>
          <w:spacing w:val="-8"/>
          <w:sz w:val="18"/>
          <w:szCs w:val="18"/>
        </w:rPr>
        <w:t>)</w:t>
      </w:r>
      <w:r w:rsidR="00F3467D" w:rsidRPr="00F3467D">
        <w:rPr>
          <w:rFonts w:ascii="Arial" w:hAnsi="Arial" w:cstheme="minorBidi"/>
          <w:spacing w:val="-8"/>
          <w:sz w:val="18"/>
          <w:szCs w:val="18"/>
        </w:rPr>
        <w:t>.</w:t>
      </w:r>
    </w:p>
    <w:p w14:paraId="667A254E" w14:textId="559EE748" w:rsidR="00005FFE" w:rsidRPr="00B11DAB" w:rsidRDefault="00461A1B" w:rsidP="0063513D">
      <w:pPr>
        <w:jc w:val="thaiDistribute"/>
        <w:rPr>
          <w:rFonts w:ascii="Arial" w:eastAsia="Arial Unicode MS" w:hAnsi="Arial" w:cs="Arial"/>
          <w:color w:val="auto"/>
          <w:sz w:val="20"/>
          <w:szCs w:val="20"/>
        </w:rPr>
      </w:pPr>
      <w:r w:rsidRPr="00B11DAB">
        <w:rPr>
          <w:rFonts w:ascii="Arial" w:eastAsia="Arial Unicode MS" w:hAnsi="Arial" w:cs="Arial"/>
          <w:color w:val="auto"/>
          <w:sz w:val="20"/>
          <w:szCs w:val="20"/>
        </w:rPr>
        <w:br w:type="page"/>
      </w:r>
    </w:p>
    <w:p w14:paraId="48160A55" w14:textId="00A5FB0A" w:rsidR="00BC1555" w:rsidRPr="00B11DAB" w:rsidRDefault="00E70748" w:rsidP="00005FFE">
      <w:pPr>
        <w:pStyle w:val="Heading2"/>
        <w:ind w:left="567" w:hanging="567"/>
        <w:jc w:val="both"/>
        <w:rPr>
          <w:rFonts w:ascii="Arial" w:hAnsi="Arial" w:cs="Arial"/>
          <w:color w:val="auto"/>
          <w:sz w:val="18"/>
          <w:szCs w:val="18"/>
        </w:rPr>
      </w:pPr>
      <w:r w:rsidRPr="00E70748">
        <w:rPr>
          <w:rFonts w:ascii="Arial" w:hAnsi="Arial" w:cs="Arial"/>
          <w:color w:val="auto"/>
          <w:sz w:val="18"/>
          <w:szCs w:val="18"/>
        </w:rPr>
        <w:t>14</w:t>
      </w:r>
      <w:r w:rsidR="00005FFE" w:rsidRPr="00B11DAB">
        <w:rPr>
          <w:rFonts w:ascii="Arial" w:hAnsi="Arial" w:cs="Arial"/>
          <w:color w:val="auto"/>
          <w:sz w:val="18"/>
          <w:szCs w:val="18"/>
        </w:rPr>
        <w:tab/>
        <w:t>Assets used as collateral</w:t>
      </w:r>
    </w:p>
    <w:p w14:paraId="79F90274" w14:textId="77777777" w:rsidR="00005FFE" w:rsidRPr="00B11DAB" w:rsidRDefault="00005FFE" w:rsidP="00005FFE">
      <w:pPr>
        <w:rPr>
          <w:rFonts w:ascii="Arial" w:hAnsi="Arial" w:cs="Arial"/>
          <w:sz w:val="18"/>
          <w:szCs w:val="18"/>
        </w:rPr>
      </w:pPr>
    </w:p>
    <w:p w14:paraId="10974A41" w14:textId="558A0EF0" w:rsidR="003F7FDD" w:rsidRPr="00B11DAB" w:rsidRDefault="00211FC0" w:rsidP="0063513D">
      <w:pPr>
        <w:jc w:val="thaiDistribute"/>
        <w:rPr>
          <w:rFonts w:ascii="Arial" w:eastAsia="Arial Unicode MS" w:hAnsi="Arial" w:cs="Arial"/>
          <w:color w:val="auto"/>
          <w:spacing w:val="-4"/>
          <w:sz w:val="18"/>
          <w:szCs w:val="18"/>
        </w:rPr>
      </w:pPr>
      <w:r w:rsidRPr="00B11DAB">
        <w:rPr>
          <w:rFonts w:ascii="Arial" w:eastAsia="Arial Unicode MS" w:hAnsi="Arial" w:cs="Arial"/>
          <w:color w:val="auto"/>
          <w:sz w:val="18"/>
          <w:szCs w:val="18"/>
        </w:rPr>
        <w:t xml:space="preserve">Assets used as collateral of the Group 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were as follows:</w:t>
      </w:r>
    </w:p>
    <w:p w14:paraId="17085E42" w14:textId="77777777" w:rsidR="000474F3" w:rsidRPr="00B11DAB" w:rsidRDefault="000474F3" w:rsidP="0063513D">
      <w:pPr>
        <w:jc w:val="thaiDistribute"/>
        <w:rPr>
          <w:rFonts w:ascii="Arial" w:eastAsia="Arial Unicode MS" w:hAnsi="Arial" w:cs="Arial"/>
          <w:color w:val="auto"/>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B11DAB" w14:paraId="398BBF75" w14:textId="77777777" w:rsidTr="00461A1B">
        <w:tc>
          <w:tcPr>
            <w:tcW w:w="3989" w:type="dxa"/>
            <w:vAlign w:val="bottom"/>
          </w:tcPr>
          <w:p w14:paraId="3714B7C2" w14:textId="77777777" w:rsidR="00211FC0" w:rsidRPr="00B11DAB" w:rsidRDefault="00211FC0" w:rsidP="0063513D">
            <w:pPr>
              <w:ind w:left="432"/>
              <w:jc w:val="thaiDistribute"/>
              <w:rPr>
                <w:rFonts w:ascii="Arial" w:eastAsia="Arial Unicode MS" w:hAnsi="Arial" w:cs="Arial"/>
                <w:snapToGrid w:val="0"/>
                <w:color w:val="auto"/>
                <w:spacing w:val="-4"/>
                <w:sz w:val="18"/>
                <w:szCs w:val="18"/>
                <w:lang w:eastAsia="th-TH"/>
              </w:rPr>
            </w:pPr>
          </w:p>
        </w:tc>
        <w:tc>
          <w:tcPr>
            <w:tcW w:w="2736" w:type="dxa"/>
            <w:gridSpan w:val="2"/>
            <w:tcBorders>
              <w:bottom w:val="single" w:sz="4" w:space="0" w:color="auto"/>
            </w:tcBorders>
            <w:vAlign w:val="center"/>
          </w:tcPr>
          <w:p w14:paraId="30DA66A4" w14:textId="77777777" w:rsidR="00211FC0" w:rsidRPr="00B11DAB" w:rsidRDefault="006C0745"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c>
          <w:tcPr>
            <w:tcW w:w="2736" w:type="dxa"/>
            <w:gridSpan w:val="2"/>
            <w:tcBorders>
              <w:bottom w:val="single" w:sz="4" w:space="0" w:color="auto"/>
            </w:tcBorders>
            <w:vAlign w:val="center"/>
          </w:tcPr>
          <w:p w14:paraId="45A08143" w14:textId="77777777" w:rsidR="00211FC0" w:rsidRPr="00B11DAB" w:rsidRDefault="00185E67"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w:t>
            </w:r>
            <w:r w:rsidR="000C245B" w:rsidRPr="00B11DAB">
              <w:rPr>
                <w:rFonts w:ascii="Arial" w:eastAsia="Arial Unicode MS" w:hAnsi="Arial" w:cs="Arial"/>
                <w:b/>
                <w:bCs/>
                <w:sz w:val="18"/>
                <w:szCs w:val="18"/>
              </w:rPr>
              <w:t xml:space="preserve"> </w:t>
            </w:r>
            <w:r w:rsidRPr="00B11DAB">
              <w:rPr>
                <w:rFonts w:ascii="Arial" w:eastAsia="Arial Unicode MS" w:hAnsi="Arial" w:cs="Arial"/>
                <w:b/>
                <w:bCs/>
                <w:sz w:val="18"/>
                <w:szCs w:val="18"/>
              </w:rPr>
              <w:t>statements</w:t>
            </w:r>
          </w:p>
        </w:tc>
      </w:tr>
      <w:tr w:rsidR="00C460B8" w:rsidRPr="00B11DAB" w14:paraId="4D77022F" w14:textId="77777777" w:rsidTr="00461A1B">
        <w:tc>
          <w:tcPr>
            <w:tcW w:w="3989" w:type="dxa"/>
            <w:vAlign w:val="bottom"/>
          </w:tcPr>
          <w:p w14:paraId="413CB65C" w14:textId="77777777" w:rsidR="00C460B8" w:rsidRPr="00B11DAB" w:rsidRDefault="00C460B8" w:rsidP="00C460B8">
            <w:pPr>
              <w:ind w:left="432"/>
              <w:jc w:val="thaiDistribute"/>
              <w:rPr>
                <w:rFonts w:ascii="Arial" w:eastAsia="Arial Unicode MS" w:hAnsi="Arial" w:cs="Arial"/>
                <w:snapToGrid w:val="0"/>
                <w:color w:val="auto"/>
                <w:spacing w:val="-4"/>
                <w:sz w:val="18"/>
                <w:szCs w:val="18"/>
                <w:lang w:eastAsia="th-TH"/>
              </w:rPr>
            </w:pPr>
            <w:bookmarkStart w:id="20" w:name="_Hlk141261667"/>
          </w:p>
        </w:tc>
        <w:tc>
          <w:tcPr>
            <w:tcW w:w="1368" w:type="dxa"/>
            <w:tcBorders>
              <w:top w:val="single" w:sz="4" w:space="0" w:color="auto"/>
            </w:tcBorders>
            <w:vAlign w:val="bottom"/>
          </w:tcPr>
          <w:p w14:paraId="512CAC81" w14:textId="453F8A0C" w:rsidR="00C460B8" w:rsidRPr="00B11DAB" w:rsidRDefault="00E70748" w:rsidP="00C460B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368" w:type="dxa"/>
            <w:tcBorders>
              <w:top w:val="single" w:sz="4" w:space="0" w:color="auto"/>
            </w:tcBorders>
            <w:vAlign w:val="bottom"/>
          </w:tcPr>
          <w:p w14:paraId="39E2BCD6" w14:textId="2FD1C40A" w:rsidR="00C460B8" w:rsidRPr="00B11DAB" w:rsidRDefault="00E70748" w:rsidP="00C460B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c>
          <w:tcPr>
            <w:tcW w:w="1368" w:type="dxa"/>
            <w:tcBorders>
              <w:top w:val="single" w:sz="4" w:space="0" w:color="auto"/>
            </w:tcBorders>
            <w:vAlign w:val="bottom"/>
          </w:tcPr>
          <w:p w14:paraId="4A732DC4" w14:textId="5A62B79A" w:rsidR="00C460B8" w:rsidRPr="00B11DAB" w:rsidRDefault="00E70748" w:rsidP="00C460B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368" w:type="dxa"/>
            <w:tcBorders>
              <w:top w:val="single" w:sz="4" w:space="0" w:color="auto"/>
            </w:tcBorders>
            <w:vAlign w:val="bottom"/>
          </w:tcPr>
          <w:p w14:paraId="3FAF91BE" w14:textId="33294CB4" w:rsidR="00C460B8" w:rsidRPr="00B11DAB" w:rsidRDefault="00E70748" w:rsidP="00C460B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r>
      <w:bookmarkEnd w:id="20"/>
      <w:tr w:rsidR="007E2909" w:rsidRPr="00B11DAB" w14:paraId="5DAF995B" w14:textId="77777777" w:rsidTr="00461A1B">
        <w:tc>
          <w:tcPr>
            <w:tcW w:w="3989" w:type="dxa"/>
            <w:vAlign w:val="bottom"/>
          </w:tcPr>
          <w:p w14:paraId="699BAEF2" w14:textId="77777777" w:rsidR="003378FF" w:rsidRPr="00B11DAB" w:rsidRDefault="003378FF" w:rsidP="0063513D">
            <w:pPr>
              <w:ind w:left="432" w:right="447"/>
              <w:jc w:val="thaiDistribute"/>
              <w:rPr>
                <w:rFonts w:ascii="Arial" w:eastAsia="Arial Unicode MS" w:hAnsi="Arial" w:cs="Arial"/>
                <w:snapToGrid w:val="0"/>
                <w:color w:val="auto"/>
                <w:spacing w:val="-4"/>
                <w:sz w:val="18"/>
                <w:szCs w:val="18"/>
                <w:lang w:eastAsia="th-TH"/>
              </w:rPr>
            </w:pPr>
          </w:p>
        </w:tc>
        <w:tc>
          <w:tcPr>
            <w:tcW w:w="1368" w:type="dxa"/>
            <w:tcBorders>
              <w:bottom w:val="single" w:sz="4" w:space="0" w:color="auto"/>
            </w:tcBorders>
            <w:vAlign w:val="bottom"/>
          </w:tcPr>
          <w:p w14:paraId="14936D02" w14:textId="77777777" w:rsidR="003378FF" w:rsidRPr="00B11DAB" w:rsidRDefault="003378FF"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Million Baht</w:t>
            </w:r>
          </w:p>
        </w:tc>
        <w:tc>
          <w:tcPr>
            <w:tcW w:w="1368" w:type="dxa"/>
            <w:tcBorders>
              <w:bottom w:val="single" w:sz="4" w:space="0" w:color="auto"/>
            </w:tcBorders>
            <w:vAlign w:val="bottom"/>
          </w:tcPr>
          <w:p w14:paraId="76C99933" w14:textId="77777777" w:rsidR="003378FF" w:rsidRPr="00B11DAB" w:rsidRDefault="003378FF"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Million Baht</w:t>
            </w:r>
          </w:p>
        </w:tc>
        <w:tc>
          <w:tcPr>
            <w:tcW w:w="1368" w:type="dxa"/>
            <w:tcBorders>
              <w:bottom w:val="single" w:sz="4" w:space="0" w:color="auto"/>
            </w:tcBorders>
            <w:vAlign w:val="bottom"/>
          </w:tcPr>
          <w:p w14:paraId="2F073190" w14:textId="77777777" w:rsidR="003378FF" w:rsidRPr="00B11DAB" w:rsidRDefault="003378FF"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Million Baht</w:t>
            </w:r>
          </w:p>
        </w:tc>
        <w:tc>
          <w:tcPr>
            <w:tcW w:w="1368" w:type="dxa"/>
            <w:tcBorders>
              <w:bottom w:val="single" w:sz="4" w:space="0" w:color="auto"/>
            </w:tcBorders>
            <w:vAlign w:val="bottom"/>
          </w:tcPr>
          <w:p w14:paraId="42053ADA" w14:textId="77777777" w:rsidR="003378FF" w:rsidRPr="00B11DAB" w:rsidRDefault="003378FF"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Million Baht</w:t>
            </w:r>
          </w:p>
        </w:tc>
      </w:tr>
      <w:tr w:rsidR="00C460B8" w:rsidRPr="00B11DAB" w14:paraId="07E05CEB" w14:textId="77777777" w:rsidTr="00461A1B">
        <w:tc>
          <w:tcPr>
            <w:tcW w:w="3989" w:type="dxa"/>
            <w:vAlign w:val="bottom"/>
          </w:tcPr>
          <w:p w14:paraId="349B21EF" w14:textId="77777777" w:rsidR="00C460B8" w:rsidRPr="00B11DAB" w:rsidRDefault="00C460B8" w:rsidP="00C460B8">
            <w:pPr>
              <w:ind w:left="432"/>
              <w:jc w:val="thaiDistribute"/>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vAlign w:val="bottom"/>
          </w:tcPr>
          <w:p w14:paraId="3E719A8D" w14:textId="77777777" w:rsidR="00C460B8" w:rsidRPr="00B11DAB" w:rsidRDefault="00C460B8" w:rsidP="00C460B8">
            <w:pPr>
              <w:pStyle w:val="a"/>
              <w:tabs>
                <w:tab w:val="decimal" w:pos="1584"/>
              </w:tabs>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2742ED10" w14:textId="77777777" w:rsidR="00C460B8" w:rsidRPr="00B11DAB" w:rsidRDefault="00C460B8" w:rsidP="00C460B8">
            <w:pPr>
              <w:pStyle w:val="a"/>
              <w:tabs>
                <w:tab w:val="decimal" w:pos="1584"/>
              </w:tabs>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4D8D507C" w14:textId="77777777" w:rsidR="00C460B8" w:rsidRPr="00B11DAB" w:rsidRDefault="00C460B8" w:rsidP="00C460B8">
            <w:pPr>
              <w:ind w:left="432"/>
              <w:jc w:val="right"/>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vAlign w:val="bottom"/>
          </w:tcPr>
          <w:p w14:paraId="41557E70" w14:textId="77777777" w:rsidR="00C460B8" w:rsidRPr="00B11DAB" w:rsidRDefault="00C460B8" w:rsidP="00C460B8">
            <w:pPr>
              <w:ind w:left="432"/>
              <w:jc w:val="right"/>
              <w:rPr>
                <w:rFonts w:ascii="Arial" w:eastAsia="Arial Unicode MS" w:hAnsi="Arial" w:cs="Arial"/>
                <w:snapToGrid w:val="0"/>
                <w:color w:val="auto"/>
                <w:spacing w:val="-4"/>
                <w:sz w:val="18"/>
                <w:szCs w:val="18"/>
                <w:cs/>
                <w:lang w:eastAsia="th-TH"/>
              </w:rPr>
            </w:pPr>
          </w:p>
        </w:tc>
      </w:tr>
      <w:tr w:rsidR="001B2797" w:rsidRPr="00B11DAB" w14:paraId="223D957E" w14:textId="77777777" w:rsidTr="00461A1B">
        <w:tc>
          <w:tcPr>
            <w:tcW w:w="3989" w:type="dxa"/>
            <w:vAlign w:val="bottom"/>
          </w:tcPr>
          <w:p w14:paraId="455948C3" w14:textId="722C06FE" w:rsidR="001B2797" w:rsidRPr="00B11DAB" w:rsidRDefault="001B2797" w:rsidP="003723F6">
            <w:pPr>
              <w:numPr>
                <w:ilvl w:val="0"/>
                <w:numId w:val="18"/>
              </w:numPr>
              <w:tabs>
                <w:tab w:val="left" w:pos="247"/>
              </w:tabs>
              <w:textAlignment w:val="baseline"/>
              <w:rPr>
                <w:rFonts w:ascii="Arial" w:eastAsia="Arial Unicode MS" w:hAnsi="Arial" w:cs="Arial"/>
                <w:color w:val="auto"/>
                <w:spacing w:val="-2"/>
                <w:sz w:val="18"/>
                <w:szCs w:val="18"/>
                <w:cs/>
              </w:rPr>
            </w:pPr>
            <w:r w:rsidRPr="00B11DAB">
              <w:rPr>
                <w:rFonts w:ascii="Arial" w:eastAsia="Arial Unicode MS" w:hAnsi="Arial" w:cs="Arial"/>
                <w:color w:val="auto"/>
                <w:spacing w:val="-2"/>
                <w:sz w:val="18"/>
                <w:szCs w:val="18"/>
              </w:rPr>
              <w:t>Real estate projects under development</w:t>
            </w:r>
          </w:p>
        </w:tc>
        <w:tc>
          <w:tcPr>
            <w:tcW w:w="1368" w:type="dxa"/>
          </w:tcPr>
          <w:p w14:paraId="0D492CD2" w14:textId="798FA6C2"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2</w:t>
            </w:r>
            <w:r w:rsidR="001B2797" w:rsidRPr="00B11DAB">
              <w:rPr>
                <w:rFonts w:ascii="Arial" w:hAnsi="Arial" w:cs="Arial"/>
                <w:sz w:val="18"/>
                <w:szCs w:val="18"/>
              </w:rPr>
              <w:t>,</w:t>
            </w:r>
            <w:r w:rsidRPr="00E70748">
              <w:rPr>
                <w:rFonts w:ascii="Arial" w:hAnsi="Arial" w:cs="Arial"/>
                <w:sz w:val="18"/>
                <w:szCs w:val="18"/>
              </w:rPr>
              <w:t>735</w:t>
            </w:r>
          </w:p>
        </w:tc>
        <w:tc>
          <w:tcPr>
            <w:tcW w:w="1368" w:type="dxa"/>
          </w:tcPr>
          <w:p w14:paraId="4B492ECF" w14:textId="4330B438"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3</w:t>
            </w:r>
            <w:r w:rsidR="001B2797" w:rsidRPr="00B11DAB">
              <w:rPr>
                <w:rFonts w:ascii="Arial" w:hAnsi="Arial" w:cs="Arial"/>
                <w:sz w:val="18"/>
                <w:szCs w:val="18"/>
              </w:rPr>
              <w:t>,</w:t>
            </w:r>
            <w:r w:rsidRPr="00E70748">
              <w:rPr>
                <w:rFonts w:ascii="Arial" w:hAnsi="Arial" w:cs="Arial"/>
                <w:sz w:val="18"/>
                <w:szCs w:val="18"/>
              </w:rPr>
              <w:t>338</w:t>
            </w:r>
          </w:p>
        </w:tc>
        <w:tc>
          <w:tcPr>
            <w:tcW w:w="1368" w:type="dxa"/>
          </w:tcPr>
          <w:p w14:paraId="51958FB8" w14:textId="3D3CB53A"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2</w:t>
            </w:r>
            <w:r w:rsidR="001B2797" w:rsidRPr="00B11DAB">
              <w:rPr>
                <w:rFonts w:ascii="Arial" w:hAnsi="Arial" w:cs="Arial"/>
                <w:sz w:val="18"/>
                <w:szCs w:val="18"/>
              </w:rPr>
              <w:t>,</w:t>
            </w:r>
            <w:r w:rsidRPr="00E70748">
              <w:rPr>
                <w:rFonts w:ascii="Arial" w:hAnsi="Arial" w:cs="Arial"/>
                <w:sz w:val="18"/>
                <w:szCs w:val="18"/>
              </w:rPr>
              <w:t>154</w:t>
            </w:r>
          </w:p>
        </w:tc>
        <w:tc>
          <w:tcPr>
            <w:tcW w:w="1368" w:type="dxa"/>
          </w:tcPr>
          <w:p w14:paraId="71B75B7C" w14:textId="6636B300" w:rsidR="001B2797" w:rsidRPr="00B11DAB" w:rsidRDefault="00E70748" w:rsidP="001B2797">
            <w:pPr>
              <w:tabs>
                <w:tab w:val="decimal" w:pos="1195"/>
              </w:tabs>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2</w:t>
            </w:r>
            <w:r w:rsidR="001B2797" w:rsidRPr="00B11DAB">
              <w:rPr>
                <w:rFonts w:ascii="Arial" w:hAnsi="Arial" w:cs="Arial"/>
                <w:sz w:val="18"/>
                <w:szCs w:val="18"/>
              </w:rPr>
              <w:t>,</w:t>
            </w:r>
            <w:r w:rsidRPr="00E70748">
              <w:rPr>
                <w:rFonts w:ascii="Arial" w:hAnsi="Arial" w:cs="Arial"/>
                <w:sz w:val="18"/>
                <w:szCs w:val="18"/>
              </w:rPr>
              <w:t>550</w:t>
            </w:r>
          </w:p>
        </w:tc>
      </w:tr>
      <w:tr w:rsidR="001B2797" w:rsidRPr="00B11DAB" w14:paraId="4860B9F5" w14:textId="77777777" w:rsidTr="00461A1B">
        <w:tc>
          <w:tcPr>
            <w:tcW w:w="3989" w:type="dxa"/>
            <w:vAlign w:val="bottom"/>
          </w:tcPr>
          <w:p w14:paraId="2F9CB68D" w14:textId="77777777" w:rsidR="001B2797" w:rsidRPr="00B11DAB" w:rsidRDefault="001B2797" w:rsidP="001B2797">
            <w:pPr>
              <w:tabs>
                <w:tab w:val="left" w:pos="247"/>
              </w:tabs>
              <w:ind w:left="-110" w:right="-74"/>
              <w:textAlignment w:val="baseline"/>
              <w:rPr>
                <w:rFonts w:ascii="Arial" w:eastAsia="Arial Unicode MS" w:hAnsi="Arial" w:cs="Arial"/>
                <w:color w:val="auto"/>
                <w:sz w:val="18"/>
                <w:szCs w:val="18"/>
                <w:cs/>
              </w:rPr>
            </w:pPr>
            <w:r w:rsidRPr="00B11DAB">
              <w:rPr>
                <w:rFonts w:ascii="Arial" w:eastAsia="Arial Unicode MS" w:hAnsi="Arial" w:cs="Arial"/>
                <w:color w:val="auto"/>
                <w:spacing w:val="-1"/>
                <w:sz w:val="18"/>
                <w:szCs w:val="18"/>
              </w:rPr>
              <w:t>(b)</w:t>
            </w:r>
            <w:r w:rsidRPr="00B11DAB">
              <w:rPr>
                <w:rFonts w:ascii="Arial" w:eastAsia="Arial Unicode MS" w:hAnsi="Arial" w:cs="Arial"/>
                <w:color w:val="auto"/>
                <w:spacing w:val="-1"/>
                <w:sz w:val="18"/>
                <w:szCs w:val="18"/>
              </w:rPr>
              <w:tab/>
              <w:t>Restricted deposits at financial institutions</w:t>
            </w:r>
          </w:p>
        </w:tc>
        <w:tc>
          <w:tcPr>
            <w:tcW w:w="1368" w:type="dxa"/>
          </w:tcPr>
          <w:p w14:paraId="2A140668" w14:textId="6EF06BF4"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46</w:t>
            </w:r>
          </w:p>
        </w:tc>
        <w:tc>
          <w:tcPr>
            <w:tcW w:w="1368" w:type="dxa"/>
          </w:tcPr>
          <w:p w14:paraId="5D468CAF" w14:textId="0C434EF0"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51</w:t>
            </w:r>
          </w:p>
        </w:tc>
        <w:tc>
          <w:tcPr>
            <w:tcW w:w="1368" w:type="dxa"/>
          </w:tcPr>
          <w:p w14:paraId="76900BA8" w14:textId="4B0DF60F"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1</w:t>
            </w:r>
          </w:p>
        </w:tc>
        <w:tc>
          <w:tcPr>
            <w:tcW w:w="1368" w:type="dxa"/>
          </w:tcPr>
          <w:p w14:paraId="0F1C366D" w14:textId="764547E0" w:rsidR="001B2797" w:rsidRPr="00B11DAB" w:rsidRDefault="00E70748" w:rsidP="001B2797">
            <w:pPr>
              <w:tabs>
                <w:tab w:val="decimal" w:pos="1195"/>
              </w:tabs>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w:t>
            </w:r>
          </w:p>
        </w:tc>
      </w:tr>
      <w:tr w:rsidR="001B2797" w:rsidRPr="00B11DAB" w14:paraId="5C32A1E7" w14:textId="77777777" w:rsidTr="008773AA">
        <w:tc>
          <w:tcPr>
            <w:tcW w:w="3989" w:type="dxa"/>
            <w:vAlign w:val="bottom"/>
          </w:tcPr>
          <w:p w14:paraId="155AF797" w14:textId="1F59863C" w:rsidR="001B2797" w:rsidRPr="00B11DAB" w:rsidRDefault="001B2797" w:rsidP="001B2797">
            <w:pPr>
              <w:tabs>
                <w:tab w:val="left" w:pos="247"/>
              </w:tabs>
              <w:ind w:left="-110" w:right="-164"/>
              <w:textAlignment w:val="baseline"/>
              <w:rPr>
                <w:rFonts w:ascii="Arial" w:eastAsia="Arial Unicode MS" w:hAnsi="Arial" w:cs="Arial"/>
                <w:color w:val="auto"/>
                <w:sz w:val="18"/>
                <w:szCs w:val="18"/>
                <w:cs/>
              </w:rPr>
            </w:pPr>
            <w:r w:rsidRPr="00B11DAB">
              <w:rPr>
                <w:rFonts w:ascii="Arial" w:eastAsia="Arial Unicode MS" w:hAnsi="Arial" w:cs="Arial"/>
                <w:color w:val="auto"/>
                <w:sz w:val="18"/>
                <w:szCs w:val="18"/>
              </w:rPr>
              <w:t>(c)</w:t>
            </w:r>
            <w:r w:rsidRPr="00B11DAB">
              <w:rPr>
                <w:rFonts w:ascii="Arial" w:eastAsia="Arial Unicode MS" w:hAnsi="Arial" w:cs="Arial"/>
                <w:color w:val="auto"/>
                <w:sz w:val="18"/>
                <w:szCs w:val="18"/>
              </w:rPr>
              <w:tab/>
              <w:t xml:space="preserve">Real </w:t>
            </w:r>
            <w:r w:rsidRPr="00B11DAB">
              <w:rPr>
                <w:rFonts w:ascii="Arial" w:eastAsia="Arial Unicode MS" w:hAnsi="Arial" w:cs="Arial"/>
                <w:color w:val="auto"/>
                <w:spacing w:val="-8"/>
                <w:sz w:val="18"/>
                <w:szCs w:val="18"/>
              </w:rPr>
              <w:t xml:space="preserve">estate </w:t>
            </w:r>
            <w:r w:rsidRPr="00B11DAB">
              <w:rPr>
                <w:rFonts w:ascii="Arial" w:eastAsia="Arial Unicode MS" w:hAnsi="Arial" w:cs="Arial"/>
                <w:color w:val="auto"/>
                <w:spacing w:val="4"/>
                <w:sz w:val="18"/>
                <w:szCs w:val="18"/>
              </w:rPr>
              <w:t>projects held for</w:t>
            </w:r>
            <w:r w:rsidRPr="00B11DAB">
              <w:rPr>
                <w:rFonts w:ascii="Arial" w:eastAsia="Arial Unicode MS" w:hAnsi="Arial" w:cs="Arial"/>
                <w:color w:val="auto"/>
                <w:spacing w:val="4"/>
                <w:sz w:val="18"/>
                <w:szCs w:val="18"/>
                <w:cs/>
              </w:rPr>
              <w:t xml:space="preserve"> </w:t>
            </w:r>
            <w:r w:rsidRPr="00B11DAB">
              <w:rPr>
                <w:rFonts w:ascii="Arial" w:eastAsia="Arial Unicode MS" w:hAnsi="Arial" w:cs="Arial"/>
                <w:color w:val="auto"/>
                <w:spacing w:val="4"/>
                <w:sz w:val="18"/>
                <w:szCs w:val="18"/>
              </w:rPr>
              <w:t>development</w:t>
            </w:r>
          </w:p>
        </w:tc>
        <w:tc>
          <w:tcPr>
            <w:tcW w:w="1368" w:type="dxa"/>
          </w:tcPr>
          <w:p w14:paraId="5DD922D0" w14:textId="33C44A18"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495</w:t>
            </w:r>
          </w:p>
        </w:tc>
        <w:tc>
          <w:tcPr>
            <w:tcW w:w="1368" w:type="dxa"/>
          </w:tcPr>
          <w:p w14:paraId="6E195FEC" w14:textId="232FED02"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1</w:t>
            </w:r>
            <w:r w:rsidR="001B2797" w:rsidRPr="00B11DAB">
              <w:rPr>
                <w:rFonts w:ascii="Arial" w:hAnsi="Arial" w:cs="Arial"/>
                <w:sz w:val="18"/>
                <w:szCs w:val="18"/>
              </w:rPr>
              <w:t>,</w:t>
            </w:r>
            <w:r w:rsidRPr="00E70748">
              <w:rPr>
                <w:rFonts w:ascii="Arial" w:hAnsi="Arial" w:cs="Arial"/>
                <w:sz w:val="18"/>
                <w:szCs w:val="18"/>
              </w:rPr>
              <w:t>090</w:t>
            </w:r>
          </w:p>
        </w:tc>
        <w:tc>
          <w:tcPr>
            <w:tcW w:w="1368" w:type="dxa"/>
            <w:vAlign w:val="bottom"/>
          </w:tcPr>
          <w:p w14:paraId="5E81E32F" w14:textId="347E5982"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495</w:t>
            </w:r>
          </w:p>
        </w:tc>
        <w:tc>
          <w:tcPr>
            <w:tcW w:w="1368" w:type="dxa"/>
            <w:vAlign w:val="bottom"/>
          </w:tcPr>
          <w:p w14:paraId="37F5650E" w14:textId="2860AAD5" w:rsidR="001B2797" w:rsidRPr="00B11DAB" w:rsidRDefault="00E70748" w:rsidP="001B2797">
            <w:pPr>
              <w:tabs>
                <w:tab w:val="decimal" w:pos="1195"/>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839</w:t>
            </w:r>
          </w:p>
        </w:tc>
      </w:tr>
      <w:tr w:rsidR="001B2797" w:rsidRPr="00B11DAB" w14:paraId="5CE65638" w14:textId="77777777" w:rsidTr="008773AA">
        <w:tc>
          <w:tcPr>
            <w:tcW w:w="3989" w:type="dxa"/>
            <w:vAlign w:val="bottom"/>
          </w:tcPr>
          <w:p w14:paraId="1D79F044" w14:textId="5C9BADE4" w:rsidR="001B2797" w:rsidRPr="00B11DAB" w:rsidRDefault="001B2797" w:rsidP="001B2797">
            <w:pPr>
              <w:tabs>
                <w:tab w:val="left" w:pos="247"/>
              </w:tabs>
              <w:ind w:left="-110"/>
              <w:textAlignment w:val="baseline"/>
              <w:rPr>
                <w:rFonts w:ascii="Arial" w:eastAsia="Arial Unicode MS" w:hAnsi="Arial" w:cs="Arial"/>
                <w:color w:val="auto"/>
                <w:spacing w:val="5"/>
                <w:sz w:val="18"/>
                <w:szCs w:val="18"/>
                <w:cs/>
              </w:rPr>
            </w:pPr>
            <w:r w:rsidRPr="00B11DAB">
              <w:rPr>
                <w:rFonts w:ascii="Arial" w:eastAsia="Arial Unicode MS" w:hAnsi="Arial" w:cs="Arial"/>
                <w:color w:val="auto"/>
                <w:spacing w:val="5"/>
                <w:sz w:val="18"/>
                <w:szCs w:val="18"/>
              </w:rPr>
              <w:t>(d)</w:t>
            </w:r>
            <w:r w:rsidRPr="00B11DAB">
              <w:rPr>
                <w:rFonts w:ascii="Arial" w:eastAsia="Arial Unicode MS" w:hAnsi="Arial" w:cs="Arial"/>
                <w:color w:val="auto"/>
                <w:spacing w:val="5"/>
                <w:sz w:val="18"/>
                <w:szCs w:val="18"/>
              </w:rPr>
              <w:tab/>
              <w:t>Property, plant and equipment, net</w:t>
            </w:r>
          </w:p>
        </w:tc>
        <w:tc>
          <w:tcPr>
            <w:tcW w:w="1368" w:type="dxa"/>
          </w:tcPr>
          <w:p w14:paraId="6A030FE8" w14:textId="77777777" w:rsidR="001B2797" w:rsidRPr="00B11DAB" w:rsidRDefault="001B2797" w:rsidP="001B2797">
            <w:pPr>
              <w:tabs>
                <w:tab w:val="decimal" w:pos="1195"/>
              </w:tabs>
              <w:ind w:right="-72"/>
              <w:jc w:val="right"/>
              <w:rPr>
                <w:rFonts w:ascii="Arial" w:hAnsi="Arial" w:cs="Arial"/>
                <w:sz w:val="18"/>
                <w:szCs w:val="18"/>
              </w:rPr>
            </w:pPr>
          </w:p>
        </w:tc>
        <w:tc>
          <w:tcPr>
            <w:tcW w:w="1368" w:type="dxa"/>
          </w:tcPr>
          <w:p w14:paraId="128621C2" w14:textId="77777777" w:rsidR="001B2797" w:rsidRPr="00B11DAB" w:rsidRDefault="001B2797" w:rsidP="001B2797">
            <w:pPr>
              <w:tabs>
                <w:tab w:val="decimal" w:pos="1195"/>
              </w:tabs>
              <w:ind w:right="-72"/>
              <w:jc w:val="right"/>
              <w:rPr>
                <w:rFonts w:ascii="Arial" w:hAnsi="Arial" w:cs="Arial"/>
                <w:sz w:val="18"/>
                <w:szCs w:val="18"/>
              </w:rPr>
            </w:pPr>
          </w:p>
        </w:tc>
        <w:tc>
          <w:tcPr>
            <w:tcW w:w="1368" w:type="dxa"/>
            <w:vAlign w:val="bottom"/>
          </w:tcPr>
          <w:p w14:paraId="3EC9C739" w14:textId="77777777" w:rsidR="001B2797" w:rsidRPr="00B11DAB" w:rsidRDefault="001B2797" w:rsidP="001B2797">
            <w:pPr>
              <w:tabs>
                <w:tab w:val="decimal" w:pos="1195"/>
              </w:tabs>
              <w:ind w:right="-72"/>
              <w:jc w:val="right"/>
              <w:rPr>
                <w:rFonts w:ascii="Arial" w:hAnsi="Arial" w:cs="Arial"/>
                <w:sz w:val="18"/>
                <w:szCs w:val="18"/>
              </w:rPr>
            </w:pPr>
          </w:p>
        </w:tc>
        <w:tc>
          <w:tcPr>
            <w:tcW w:w="1368" w:type="dxa"/>
            <w:vAlign w:val="bottom"/>
          </w:tcPr>
          <w:p w14:paraId="5DECB4F0" w14:textId="77777777" w:rsidR="001B2797" w:rsidRPr="00B11DAB" w:rsidRDefault="001B2797" w:rsidP="001B2797">
            <w:pPr>
              <w:tabs>
                <w:tab w:val="decimal" w:pos="1195"/>
              </w:tabs>
              <w:ind w:right="-72"/>
              <w:jc w:val="right"/>
              <w:rPr>
                <w:rFonts w:ascii="Arial" w:eastAsia="Arial Unicode MS" w:hAnsi="Arial" w:cs="Arial"/>
                <w:snapToGrid w:val="0"/>
                <w:color w:val="auto"/>
                <w:sz w:val="18"/>
                <w:szCs w:val="18"/>
                <w:lang w:eastAsia="th-TH"/>
              </w:rPr>
            </w:pPr>
          </w:p>
        </w:tc>
      </w:tr>
      <w:tr w:rsidR="001B2797" w:rsidRPr="00B11DAB" w14:paraId="66255631" w14:textId="77777777" w:rsidTr="008773AA">
        <w:tc>
          <w:tcPr>
            <w:tcW w:w="3989" w:type="dxa"/>
            <w:vAlign w:val="bottom"/>
          </w:tcPr>
          <w:p w14:paraId="4B87DFEE" w14:textId="0E044A31" w:rsidR="001B2797" w:rsidRPr="00B11DAB" w:rsidRDefault="001B2797" w:rsidP="001B2797">
            <w:pPr>
              <w:tabs>
                <w:tab w:val="left" w:pos="247"/>
              </w:tabs>
              <w:ind w:left="-110"/>
              <w:textAlignment w:val="baseline"/>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 xml:space="preserve">         (Building and building improvement)</w:t>
            </w:r>
          </w:p>
        </w:tc>
        <w:tc>
          <w:tcPr>
            <w:tcW w:w="1368" w:type="dxa"/>
          </w:tcPr>
          <w:p w14:paraId="36A68B46" w14:textId="00868240"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545</w:t>
            </w:r>
          </w:p>
        </w:tc>
        <w:tc>
          <w:tcPr>
            <w:tcW w:w="1368" w:type="dxa"/>
          </w:tcPr>
          <w:p w14:paraId="2E39BFCB" w14:textId="06A804E6"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594</w:t>
            </w:r>
          </w:p>
        </w:tc>
        <w:tc>
          <w:tcPr>
            <w:tcW w:w="1368" w:type="dxa"/>
            <w:vAlign w:val="bottom"/>
          </w:tcPr>
          <w:p w14:paraId="787F8D88" w14:textId="4D5B324B" w:rsidR="001B2797" w:rsidRPr="00B11DAB" w:rsidRDefault="001B2797" w:rsidP="001B2797">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vAlign w:val="bottom"/>
          </w:tcPr>
          <w:p w14:paraId="5065A2DA" w14:textId="1705EE3B" w:rsidR="001B2797" w:rsidRPr="00B11DAB" w:rsidRDefault="001B2797" w:rsidP="001B2797">
            <w:pPr>
              <w:tabs>
                <w:tab w:val="decimal" w:pos="1195"/>
              </w:tabs>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r>
      <w:tr w:rsidR="001B2797" w:rsidRPr="00B11DAB" w14:paraId="44F9A781" w14:textId="77777777" w:rsidTr="008773AA">
        <w:tc>
          <w:tcPr>
            <w:tcW w:w="3989" w:type="dxa"/>
            <w:vAlign w:val="bottom"/>
          </w:tcPr>
          <w:p w14:paraId="066FDDEE" w14:textId="63088AAF" w:rsidR="001B2797" w:rsidRPr="00B11DAB" w:rsidRDefault="001B2797" w:rsidP="001B2797">
            <w:pPr>
              <w:tabs>
                <w:tab w:val="left" w:pos="247"/>
              </w:tabs>
              <w:ind w:left="-110"/>
              <w:textAlignment w:val="baseline"/>
              <w:rPr>
                <w:rFonts w:ascii="Arial" w:eastAsia="Arial Unicode MS" w:hAnsi="Arial" w:cs="Arial"/>
                <w:color w:val="auto"/>
                <w:spacing w:val="5"/>
                <w:sz w:val="18"/>
                <w:szCs w:val="18"/>
              </w:rPr>
            </w:pPr>
            <w:r w:rsidRPr="00B11DAB">
              <w:rPr>
                <w:rFonts w:ascii="Arial" w:eastAsia="Arial Unicode MS" w:hAnsi="Arial" w:cs="Arial"/>
                <w:color w:val="auto"/>
                <w:spacing w:val="5"/>
                <w:sz w:val="18"/>
                <w:szCs w:val="18"/>
              </w:rPr>
              <w:t>(e)  Right-of-use assets, net</w:t>
            </w:r>
          </w:p>
        </w:tc>
        <w:tc>
          <w:tcPr>
            <w:tcW w:w="1368" w:type="dxa"/>
          </w:tcPr>
          <w:p w14:paraId="0CA1B82C" w14:textId="0EC0E400"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37</w:t>
            </w:r>
          </w:p>
        </w:tc>
        <w:tc>
          <w:tcPr>
            <w:tcW w:w="1368" w:type="dxa"/>
          </w:tcPr>
          <w:p w14:paraId="3323391E" w14:textId="736F56A5"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41</w:t>
            </w:r>
          </w:p>
        </w:tc>
        <w:tc>
          <w:tcPr>
            <w:tcW w:w="1368" w:type="dxa"/>
            <w:vAlign w:val="bottom"/>
          </w:tcPr>
          <w:p w14:paraId="6952F229" w14:textId="1CD07DF4" w:rsidR="001B2797" w:rsidRPr="00B11DAB" w:rsidRDefault="001B2797" w:rsidP="001B2797">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vAlign w:val="bottom"/>
          </w:tcPr>
          <w:p w14:paraId="2E210CED" w14:textId="4F910CF4" w:rsidR="001B2797" w:rsidRPr="00B11DAB" w:rsidRDefault="001B2797" w:rsidP="001B2797">
            <w:pPr>
              <w:tabs>
                <w:tab w:val="decimal" w:pos="1195"/>
              </w:tabs>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r>
      <w:tr w:rsidR="001B2797" w:rsidRPr="00B11DAB" w14:paraId="78911E63" w14:textId="77777777" w:rsidTr="008773AA">
        <w:tc>
          <w:tcPr>
            <w:tcW w:w="3989" w:type="dxa"/>
            <w:vAlign w:val="bottom"/>
          </w:tcPr>
          <w:p w14:paraId="09CFECEB" w14:textId="2CAB4A61" w:rsidR="001B2797" w:rsidRPr="00B11DAB" w:rsidRDefault="001B2797" w:rsidP="001B2797">
            <w:pPr>
              <w:tabs>
                <w:tab w:val="left" w:pos="247"/>
              </w:tabs>
              <w:ind w:left="-110"/>
              <w:textAlignment w:val="baseline"/>
              <w:rPr>
                <w:rFonts w:ascii="Arial" w:eastAsia="Arial Unicode MS" w:hAnsi="Arial" w:cs="Arial"/>
                <w:color w:val="auto"/>
                <w:spacing w:val="5"/>
                <w:sz w:val="18"/>
                <w:szCs w:val="18"/>
                <w:cs/>
              </w:rPr>
            </w:pPr>
            <w:r w:rsidRPr="00B11DAB">
              <w:rPr>
                <w:rFonts w:ascii="Arial" w:eastAsia="Arial Unicode MS" w:hAnsi="Arial" w:cs="Arial"/>
                <w:color w:val="auto"/>
                <w:spacing w:val="5"/>
                <w:sz w:val="18"/>
                <w:szCs w:val="18"/>
              </w:rPr>
              <w:t>(</w:t>
            </w:r>
            <w:r w:rsidR="009F0A79" w:rsidRPr="00B11DAB">
              <w:rPr>
                <w:rFonts w:ascii="Arial" w:eastAsia="Arial Unicode MS" w:hAnsi="Arial" w:cs="Arial"/>
                <w:color w:val="auto"/>
                <w:spacing w:val="5"/>
                <w:sz w:val="18"/>
                <w:szCs w:val="18"/>
              </w:rPr>
              <w:t>f</w:t>
            </w:r>
            <w:r w:rsidRPr="00B11DAB">
              <w:rPr>
                <w:rFonts w:ascii="Arial" w:eastAsia="Arial Unicode MS" w:hAnsi="Arial" w:cs="Arial"/>
                <w:color w:val="auto"/>
                <w:spacing w:val="5"/>
                <w:sz w:val="18"/>
                <w:szCs w:val="18"/>
              </w:rPr>
              <w:t>)</w:t>
            </w:r>
            <w:r w:rsidR="00BA1A8E" w:rsidRPr="00B11DAB">
              <w:rPr>
                <w:rFonts w:ascii="Arial" w:eastAsia="Arial Unicode MS" w:hAnsi="Arial" w:cs="Arial"/>
                <w:color w:val="auto"/>
                <w:spacing w:val="5"/>
                <w:sz w:val="18"/>
                <w:szCs w:val="18"/>
              </w:rPr>
              <w:t xml:space="preserve">   </w:t>
            </w:r>
            <w:r w:rsidR="001572FF" w:rsidRPr="00B11DAB">
              <w:rPr>
                <w:rFonts w:ascii="Arial" w:eastAsia="Arial Unicode MS" w:hAnsi="Arial" w:cs="Arial"/>
                <w:color w:val="auto"/>
                <w:spacing w:val="5"/>
                <w:sz w:val="18"/>
                <w:szCs w:val="18"/>
              </w:rPr>
              <w:t>Investment properties</w:t>
            </w:r>
          </w:p>
        </w:tc>
        <w:tc>
          <w:tcPr>
            <w:tcW w:w="1368" w:type="dxa"/>
            <w:tcBorders>
              <w:bottom w:val="single" w:sz="4" w:space="0" w:color="auto"/>
            </w:tcBorders>
          </w:tcPr>
          <w:p w14:paraId="08C0AE45" w14:textId="3DA8399D"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1</w:t>
            </w:r>
            <w:r w:rsidR="001B2797" w:rsidRPr="00B11DAB">
              <w:rPr>
                <w:rFonts w:ascii="Arial" w:hAnsi="Arial" w:cs="Arial"/>
                <w:sz w:val="18"/>
                <w:szCs w:val="18"/>
              </w:rPr>
              <w:t>,</w:t>
            </w:r>
            <w:r w:rsidRPr="00E70748">
              <w:rPr>
                <w:rFonts w:ascii="Arial" w:hAnsi="Arial" w:cs="Arial"/>
                <w:sz w:val="18"/>
                <w:szCs w:val="18"/>
              </w:rPr>
              <w:t>491</w:t>
            </w:r>
          </w:p>
        </w:tc>
        <w:tc>
          <w:tcPr>
            <w:tcW w:w="1368" w:type="dxa"/>
            <w:tcBorders>
              <w:bottom w:val="single" w:sz="4" w:space="0" w:color="auto"/>
            </w:tcBorders>
          </w:tcPr>
          <w:p w14:paraId="62EA37B3" w14:textId="3BED95D1"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11</w:t>
            </w:r>
          </w:p>
        </w:tc>
        <w:tc>
          <w:tcPr>
            <w:tcW w:w="1368" w:type="dxa"/>
            <w:tcBorders>
              <w:bottom w:val="single" w:sz="4" w:space="0" w:color="auto"/>
            </w:tcBorders>
            <w:vAlign w:val="bottom"/>
          </w:tcPr>
          <w:p w14:paraId="4E67B56E" w14:textId="405DF7B3"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515</w:t>
            </w:r>
          </w:p>
        </w:tc>
        <w:tc>
          <w:tcPr>
            <w:tcW w:w="1368" w:type="dxa"/>
            <w:tcBorders>
              <w:bottom w:val="single" w:sz="4" w:space="0" w:color="auto"/>
            </w:tcBorders>
            <w:vAlign w:val="bottom"/>
          </w:tcPr>
          <w:p w14:paraId="7BA809E9" w14:textId="2A66FBEC" w:rsidR="001B2797" w:rsidRPr="00B11DAB" w:rsidRDefault="00E70748" w:rsidP="001B2797">
            <w:pPr>
              <w:tabs>
                <w:tab w:val="decimal" w:pos="1195"/>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11</w:t>
            </w:r>
          </w:p>
        </w:tc>
      </w:tr>
      <w:tr w:rsidR="001B2797" w:rsidRPr="00B11DAB" w14:paraId="52BA4266" w14:textId="77777777" w:rsidTr="008773AA">
        <w:tc>
          <w:tcPr>
            <w:tcW w:w="3989" w:type="dxa"/>
            <w:vAlign w:val="bottom"/>
          </w:tcPr>
          <w:p w14:paraId="68E0FE0B" w14:textId="77777777" w:rsidR="001B2797" w:rsidRPr="00B11DAB" w:rsidRDefault="001B2797" w:rsidP="001B2797">
            <w:pPr>
              <w:tabs>
                <w:tab w:val="left" w:pos="247"/>
              </w:tabs>
              <w:textAlignment w:val="baseline"/>
              <w:rPr>
                <w:rFonts w:ascii="Arial" w:eastAsia="Arial Unicode MS" w:hAnsi="Arial" w:cs="Arial"/>
                <w:color w:val="auto"/>
                <w:spacing w:val="5"/>
                <w:sz w:val="18"/>
                <w:szCs w:val="18"/>
              </w:rPr>
            </w:pPr>
          </w:p>
        </w:tc>
        <w:tc>
          <w:tcPr>
            <w:tcW w:w="1368" w:type="dxa"/>
            <w:tcBorders>
              <w:top w:val="single" w:sz="4" w:space="0" w:color="auto"/>
            </w:tcBorders>
            <w:vAlign w:val="bottom"/>
          </w:tcPr>
          <w:p w14:paraId="1A7ED26D" w14:textId="77777777" w:rsidR="001B2797" w:rsidRPr="00B11DAB" w:rsidRDefault="001B2797" w:rsidP="001B2797">
            <w:pPr>
              <w:tabs>
                <w:tab w:val="decimal" w:pos="1195"/>
              </w:tabs>
              <w:ind w:right="-72"/>
              <w:jc w:val="right"/>
              <w:rPr>
                <w:rFonts w:ascii="Arial" w:hAnsi="Arial" w:cs="Arial"/>
                <w:sz w:val="18"/>
                <w:szCs w:val="18"/>
              </w:rPr>
            </w:pPr>
          </w:p>
        </w:tc>
        <w:tc>
          <w:tcPr>
            <w:tcW w:w="1368" w:type="dxa"/>
            <w:tcBorders>
              <w:top w:val="single" w:sz="4" w:space="0" w:color="auto"/>
            </w:tcBorders>
            <w:vAlign w:val="bottom"/>
          </w:tcPr>
          <w:p w14:paraId="0E5B5EB1" w14:textId="77777777" w:rsidR="001B2797" w:rsidRPr="00B11DAB" w:rsidRDefault="001B2797" w:rsidP="001B2797">
            <w:pPr>
              <w:tabs>
                <w:tab w:val="decimal" w:pos="1195"/>
              </w:tabs>
              <w:ind w:right="-72"/>
              <w:jc w:val="right"/>
              <w:rPr>
                <w:rFonts w:ascii="Arial" w:hAnsi="Arial" w:cs="Arial"/>
                <w:sz w:val="18"/>
                <w:szCs w:val="18"/>
              </w:rPr>
            </w:pPr>
          </w:p>
        </w:tc>
        <w:tc>
          <w:tcPr>
            <w:tcW w:w="1368" w:type="dxa"/>
            <w:tcBorders>
              <w:top w:val="single" w:sz="4" w:space="0" w:color="auto"/>
            </w:tcBorders>
            <w:vAlign w:val="bottom"/>
          </w:tcPr>
          <w:p w14:paraId="624C5D87" w14:textId="77777777" w:rsidR="001B2797" w:rsidRPr="00B11DAB" w:rsidRDefault="001B2797" w:rsidP="001B2797">
            <w:pPr>
              <w:tabs>
                <w:tab w:val="decimal" w:pos="1195"/>
              </w:tabs>
              <w:ind w:right="-72"/>
              <w:jc w:val="right"/>
              <w:rPr>
                <w:rFonts w:ascii="Arial" w:hAnsi="Arial" w:cs="Arial"/>
                <w:sz w:val="18"/>
                <w:szCs w:val="18"/>
              </w:rPr>
            </w:pPr>
          </w:p>
        </w:tc>
        <w:tc>
          <w:tcPr>
            <w:tcW w:w="1368" w:type="dxa"/>
            <w:tcBorders>
              <w:top w:val="single" w:sz="4" w:space="0" w:color="auto"/>
            </w:tcBorders>
            <w:vAlign w:val="bottom"/>
          </w:tcPr>
          <w:p w14:paraId="26ACEAD9" w14:textId="77777777" w:rsidR="001B2797" w:rsidRPr="00B11DAB" w:rsidRDefault="001B2797" w:rsidP="001B2797">
            <w:pPr>
              <w:tabs>
                <w:tab w:val="decimal" w:pos="1195"/>
              </w:tabs>
              <w:ind w:right="-72"/>
              <w:jc w:val="right"/>
              <w:rPr>
                <w:rFonts w:ascii="Arial" w:eastAsia="Arial Unicode MS" w:hAnsi="Arial" w:cs="Arial"/>
                <w:snapToGrid w:val="0"/>
                <w:color w:val="auto"/>
                <w:sz w:val="18"/>
                <w:szCs w:val="18"/>
                <w:lang w:eastAsia="th-TH"/>
              </w:rPr>
            </w:pPr>
          </w:p>
        </w:tc>
      </w:tr>
      <w:tr w:rsidR="001B2797" w:rsidRPr="00B11DAB" w14:paraId="729845BF" w14:textId="77777777" w:rsidTr="008773AA">
        <w:tc>
          <w:tcPr>
            <w:tcW w:w="3989" w:type="dxa"/>
            <w:vAlign w:val="bottom"/>
          </w:tcPr>
          <w:p w14:paraId="2D0948B6" w14:textId="77777777" w:rsidR="001B2797" w:rsidRPr="00B11DAB" w:rsidRDefault="001B2797" w:rsidP="001B2797">
            <w:pPr>
              <w:tabs>
                <w:tab w:val="left" w:pos="977"/>
              </w:tabs>
              <w:ind w:left="432"/>
              <w:jc w:val="thaiDistribute"/>
              <w:rPr>
                <w:rFonts w:ascii="Arial" w:eastAsia="Arial Unicode MS" w:hAnsi="Arial" w:cs="Arial"/>
                <w:color w:val="auto"/>
                <w:sz w:val="18"/>
                <w:szCs w:val="18"/>
                <w:cs/>
              </w:rPr>
            </w:pPr>
          </w:p>
        </w:tc>
        <w:tc>
          <w:tcPr>
            <w:tcW w:w="1368" w:type="dxa"/>
            <w:tcBorders>
              <w:bottom w:val="single" w:sz="4" w:space="0" w:color="auto"/>
            </w:tcBorders>
            <w:vAlign w:val="bottom"/>
          </w:tcPr>
          <w:p w14:paraId="583729E9" w14:textId="7C4E2C65"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5</w:t>
            </w:r>
            <w:r w:rsidR="001B2797" w:rsidRPr="00B11DAB">
              <w:rPr>
                <w:rFonts w:ascii="Arial" w:hAnsi="Arial" w:cs="Arial"/>
                <w:sz w:val="18"/>
                <w:szCs w:val="18"/>
              </w:rPr>
              <w:t>,</w:t>
            </w:r>
            <w:r w:rsidRPr="00E70748">
              <w:rPr>
                <w:rFonts w:ascii="Arial" w:hAnsi="Arial" w:cs="Arial"/>
                <w:sz w:val="18"/>
                <w:szCs w:val="18"/>
              </w:rPr>
              <w:t>349</w:t>
            </w:r>
          </w:p>
        </w:tc>
        <w:tc>
          <w:tcPr>
            <w:tcW w:w="1368" w:type="dxa"/>
            <w:tcBorders>
              <w:bottom w:val="single" w:sz="4" w:space="0" w:color="auto"/>
            </w:tcBorders>
            <w:vAlign w:val="bottom"/>
          </w:tcPr>
          <w:p w14:paraId="574FA789" w14:textId="1F28CA6E"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5</w:t>
            </w:r>
            <w:r w:rsidR="001B2797" w:rsidRPr="00B11DAB">
              <w:rPr>
                <w:rFonts w:ascii="Arial" w:hAnsi="Arial" w:cs="Arial"/>
                <w:sz w:val="18"/>
                <w:szCs w:val="18"/>
              </w:rPr>
              <w:t>,</w:t>
            </w:r>
            <w:r w:rsidRPr="00E70748">
              <w:rPr>
                <w:rFonts w:ascii="Arial" w:hAnsi="Arial" w:cs="Arial"/>
                <w:sz w:val="18"/>
                <w:szCs w:val="18"/>
              </w:rPr>
              <w:t>125</w:t>
            </w:r>
          </w:p>
        </w:tc>
        <w:tc>
          <w:tcPr>
            <w:tcW w:w="1368" w:type="dxa"/>
            <w:tcBorders>
              <w:bottom w:val="single" w:sz="4" w:space="0" w:color="auto"/>
            </w:tcBorders>
            <w:vAlign w:val="bottom"/>
          </w:tcPr>
          <w:p w14:paraId="25DB0F15" w14:textId="464BC379" w:rsidR="001B2797" w:rsidRPr="00B11DAB" w:rsidRDefault="00E70748" w:rsidP="001B2797">
            <w:pPr>
              <w:tabs>
                <w:tab w:val="decimal" w:pos="1195"/>
              </w:tabs>
              <w:ind w:right="-72"/>
              <w:jc w:val="right"/>
              <w:rPr>
                <w:rFonts w:ascii="Arial" w:hAnsi="Arial" w:cs="Arial"/>
                <w:sz w:val="18"/>
                <w:szCs w:val="18"/>
              </w:rPr>
            </w:pPr>
            <w:r w:rsidRPr="00E70748">
              <w:rPr>
                <w:rFonts w:ascii="Arial" w:hAnsi="Arial" w:cs="Arial"/>
                <w:sz w:val="18"/>
                <w:szCs w:val="18"/>
              </w:rPr>
              <w:t>3</w:t>
            </w:r>
            <w:r w:rsidR="001B2797" w:rsidRPr="00B11DAB">
              <w:rPr>
                <w:rFonts w:ascii="Arial" w:hAnsi="Arial" w:cs="Arial"/>
                <w:sz w:val="18"/>
                <w:szCs w:val="18"/>
              </w:rPr>
              <w:t>,</w:t>
            </w:r>
            <w:r w:rsidRPr="00E70748">
              <w:rPr>
                <w:rFonts w:ascii="Arial" w:hAnsi="Arial" w:cs="Arial"/>
                <w:sz w:val="18"/>
                <w:szCs w:val="18"/>
              </w:rPr>
              <w:t>165</w:t>
            </w:r>
          </w:p>
        </w:tc>
        <w:tc>
          <w:tcPr>
            <w:tcW w:w="1368" w:type="dxa"/>
            <w:tcBorders>
              <w:bottom w:val="single" w:sz="4" w:space="0" w:color="auto"/>
            </w:tcBorders>
            <w:vAlign w:val="bottom"/>
          </w:tcPr>
          <w:p w14:paraId="5FDE6A13" w14:textId="5B590517" w:rsidR="001B2797" w:rsidRPr="00B11DAB" w:rsidRDefault="00E70748" w:rsidP="001B2797">
            <w:pPr>
              <w:tabs>
                <w:tab w:val="decimal" w:pos="1195"/>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w:t>
            </w:r>
            <w:r w:rsidR="001B2797" w:rsidRPr="00B11DAB">
              <w:rPr>
                <w:rFonts w:ascii="Arial" w:hAnsi="Arial" w:cs="Arial"/>
                <w:snapToGrid w:val="0"/>
                <w:sz w:val="18"/>
                <w:szCs w:val="18"/>
                <w:lang w:eastAsia="th-TH"/>
              </w:rPr>
              <w:t>,</w:t>
            </w:r>
            <w:r w:rsidRPr="00E70748">
              <w:rPr>
                <w:rFonts w:ascii="Arial" w:hAnsi="Arial" w:cs="Arial"/>
                <w:snapToGrid w:val="0"/>
                <w:sz w:val="18"/>
                <w:szCs w:val="18"/>
                <w:lang w:eastAsia="th-TH"/>
              </w:rPr>
              <w:t>401</w:t>
            </w:r>
          </w:p>
        </w:tc>
      </w:tr>
    </w:tbl>
    <w:p w14:paraId="20EBB63E" w14:textId="77777777" w:rsidR="005E2FD1" w:rsidRPr="00B11DAB" w:rsidRDefault="005E2FD1" w:rsidP="0063513D">
      <w:pPr>
        <w:ind w:left="360" w:hanging="360"/>
        <w:jc w:val="thaiDistribute"/>
        <w:rPr>
          <w:rFonts w:ascii="Arial" w:eastAsia="Arial Unicode MS" w:hAnsi="Arial" w:cs="Arial"/>
          <w:color w:val="auto"/>
          <w:sz w:val="18"/>
          <w:szCs w:val="18"/>
        </w:rPr>
      </w:pPr>
    </w:p>
    <w:p w14:paraId="49A2B136" w14:textId="5EB6ABDA" w:rsidR="00AD12E7" w:rsidRPr="00B11DAB" w:rsidRDefault="00AD12E7" w:rsidP="0063513D">
      <w:pPr>
        <w:ind w:left="360" w:hanging="36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Description</w:t>
      </w:r>
    </w:p>
    <w:p w14:paraId="01753279" w14:textId="77777777" w:rsidR="00AD12E7" w:rsidRPr="00B11DAB" w:rsidRDefault="00AD12E7" w:rsidP="0063513D">
      <w:pPr>
        <w:ind w:left="360" w:hanging="360"/>
        <w:jc w:val="thaiDistribute"/>
        <w:rPr>
          <w:rFonts w:ascii="Arial" w:eastAsia="Arial Unicode MS" w:hAnsi="Arial" w:cs="Arial"/>
          <w:color w:val="auto"/>
          <w:sz w:val="18"/>
          <w:szCs w:val="18"/>
        </w:rPr>
      </w:pPr>
    </w:p>
    <w:p w14:paraId="081DF4DF" w14:textId="77777777" w:rsidR="00AD12E7" w:rsidRPr="00B11DAB" w:rsidRDefault="00AD12E7" w:rsidP="0063513D">
      <w:pPr>
        <w:ind w:left="360" w:hanging="36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a)</w:t>
      </w:r>
      <w:r w:rsidRPr="00B11DAB">
        <w:rPr>
          <w:rFonts w:ascii="Arial" w:hAnsi="Arial" w:cs="Arial"/>
        </w:rPr>
        <w:tab/>
      </w:r>
      <w:r w:rsidRPr="00B11DAB">
        <w:rPr>
          <w:rFonts w:ascii="Arial" w:eastAsia="Arial Unicode MS" w:hAnsi="Arial" w:cs="Arial"/>
          <w:color w:val="auto"/>
          <w:sz w:val="18"/>
          <w:szCs w:val="18"/>
        </w:rPr>
        <w:t>The Company and its subsidiaries have mortgaged real estate projects under development as security for bank overdraft, short-term and long-term borrowings from financial institutions and for letter of guarantee issued by the financial institutions.</w:t>
      </w:r>
    </w:p>
    <w:p w14:paraId="0047C93D" w14:textId="77777777" w:rsidR="00AD12E7" w:rsidRPr="00B11DAB" w:rsidRDefault="00AD12E7" w:rsidP="0063513D">
      <w:pPr>
        <w:ind w:left="360" w:hanging="360"/>
        <w:jc w:val="thaiDistribute"/>
        <w:rPr>
          <w:rFonts w:ascii="Arial" w:eastAsia="Arial Unicode MS" w:hAnsi="Arial" w:cs="Arial"/>
          <w:color w:val="auto"/>
          <w:sz w:val="18"/>
          <w:szCs w:val="18"/>
        </w:rPr>
      </w:pPr>
    </w:p>
    <w:p w14:paraId="58996EDB" w14:textId="17B588EF" w:rsidR="00AD12E7" w:rsidRPr="00B11DAB" w:rsidRDefault="00AD12E7" w:rsidP="0063513D">
      <w:pPr>
        <w:ind w:left="360" w:hanging="36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b)</w:t>
      </w:r>
      <w:r w:rsidRPr="00B11DAB">
        <w:rPr>
          <w:rFonts w:ascii="Arial" w:hAnsi="Arial" w:cs="Arial"/>
        </w:rPr>
        <w:tab/>
      </w:r>
      <w:r w:rsidRPr="00B11DAB">
        <w:rPr>
          <w:rFonts w:ascii="Arial" w:eastAsia="Arial Unicode MS" w:hAnsi="Arial" w:cs="Arial"/>
          <w:color w:val="auto"/>
          <w:spacing w:val="-4"/>
          <w:sz w:val="18"/>
          <w:szCs w:val="18"/>
        </w:rPr>
        <w:t>The Company and its subsidiaries have pledged saving deposit with financial institutions to secure bank overdrafts,</w:t>
      </w:r>
      <w:r w:rsidRPr="00B11DAB">
        <w:rPr>
          <w:rFonts w:ascii="Arial" w:eastAsia="Arial Unicode MS" w:hAnsi="Arial" w:cs="Arial"/>
          <w:color w:val="auto"/>
          <w:sz w:val="18"/>
          <w:szCs w:val="18"/>
        </w:rPr>
        <w:t xml:space="preserve"> long-term borrowings and letter of guarantee of the Company and its subsidiaries.</w:t>
      </w:r>
    </w:p>
    <w:p w14:paraId="113EA752" w14:textId="77777777" w:rsidR="00AD12E7" w:rsidRPr="00B11DAB" w:rsidRDefault="00AD12E7" w:rsidP="0063513D">
      <w:pPr>
        <w:ind w:left="360" w:hanging="360"/>
        <w:jc w:val="thaiDistribute"/>
        <w:rPr>
          <w:rFonts w:ascii="Arial" w:eastAsia="Arial Unicode MS" w:hAnsi="Arial" w:cs="Arial"/>
          <w:color w:val="auto"/>
          <w:sz w:val="18"/>
          <w:szCs w:val="18"/>
        </w:rPr>
      </w:pPr>
    </w:p>
    <w:p w14:paraId="2BA5AD83" w14:textId="094BD902" w:rsidR="00AD12E7" w:rsidRPr="00B11DAB" w:rsidRDefault="00B44104" w:rsidP="0063513D">
      <w:pPr>
        <w:ind w:left="360" w:hanging="36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c</w:t>
      </w:r>
      <w:r w:rsidR="00FD07C0" w:rsidRPr="00B11DAB">
        <w:rPr>
          <w:rFonts w:ascii="Arial" w:eastAsia="Arial Unicode MS" w:hAnsi="Arial" w:cs="Arial"/>
          <w:color w:val="auto"/>
          <w:sz w:val="18"/>
          <w:szCs w:val="18"/>
        </w:rPr>
        <w:t>)</w:t>
      </w:r>
      <w:r w:rsidR="00FD07C0" w:rsidRPr="00B11DAB">
        <w:rPr>
          <w:rFonts w:ascii="Arial" w:eastAsia="Arial Unicode MS" w:hAnsi="Arial" w:cs="Arial"/>
          <w:color w:val="auto"/>
          <w:sz w:val="18"/>
          <w:szCs w:val="18"/>
        </w:rPr>
        <w:tab/>
      </w:r>
      <w:r w:rsidR="00AD12E7" w:rsidRPr="00B11DAB">
        <w:rPr>
          <w:rFonts w:ascii="Arial" w:eastAsia="Arial Unicode MS" w:hAnsi="Arial" w:cs="Arial"/>
          <w:color w:val="auto"/>
          <w:sz w:val="18"/>
          <w:szCs w:val="18"/>
        </w:rPr>
        <w:t xml:space="preserve">The Company has mortgaged real estate projects held for development to secure long-term borrowings of </w:t>
      </w:r>
      <w:r w:rsidR="00AD12E7" w:rsidRPr="00B11DAB">
        <w:rPr>
          <w:rFonts w:ascii="Arial" w:eastAsia="Arial Unicode MS" w:hAnsi="Arial" w:cs="Arial"/>
          <w:color w:val="auto"/>
          <w:sz w:val="18"/>
          <w:szCs w:val="18"/>
        </w:rPr>
        <w:br/>
        <w:t>the Company and a subsidiary received from financial institutions.</w:t>
      </w:r>
    </w:p>
    <w:p w14:paraId="0DFE4153" w14:textId="77777777" w:rsidR="00AD12E7" w:rsidRPr="00B11DAB" w:rsidRDefault="00AD12E7" w:rsidP="0063513D">
      <w:pPr>
        <w:ind w:left="360" w:hanging="360"/>
        <w:jc w:val="thaiDistribute"/>
        <w:rPr>
          <w:rFonts w:ascii="Arial" w:eastAsia="Arial Unicode MS" w:hAnsi="Arial" w:cs="Arial"/>
          <w:color w:val="auto"/>
          <w:sz w:val="18"/>
          <w:szCs w:val="18"/>
        </w:rPr>
      </w:pPr>
    </w:p>
    <w:p w14:paraId="43C0EE31" w14:textId="11590901" w:rsidR="00AD12E7" w:rsidRPr="00B11DAB" w:rsidRDefault="00B44104" w:rsidP="0063513D">
      <w:pPr>
        <w:ind w:left="360" w:hanging="36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d</w:t>
      </w:r>
      <w:r w:rsidR="00AD12E7" w:rsidRPr="00B11DAB">
        <w:rPr>
          <w:rFonts w:ascii="Arial" w:eastAsia="Arial Unicode MS" w:hAnsi="Arial" w:cs="Arial"/>
          <w:color w:val="auto"/>
          <w:sz w:val="18"/>
          <w:szCs w:val="18"/>
        </w:rPr>
        <w:t>)</w:t>
      </w:r>
      <w:r w:rsidR="00AD12E7" w:rsidRPr="00B11DAB">
        <w:rPr>
          <w:rFonts w:ascii="Arial" w:hAnsi="Arial" w:cs="Arial"/>
        </w:rPr>
        <w:tab/>
      </w:r>
      <w:r w:rsidR="00AD12E7" w:rsidRPr="00B11DAB">
        <w:rPr>
          <w:rFonts w:ascii="Arial" w:eastAsia="Arial Unicode MS" w:hAnsi="Arial" w:cs="Arial"/>
          <w:color w:val="auto"/>
          <w:sz w:val="18"/>
          <w:szCs w:val="18"/>
        </w:rPr>
        <w:t xml:space="preserve">The Company and its subsidiaries have mortgaged </w:t>
      </w:r>
      <w:r w:rsidR="00AF3945" w:rsidRPr="00B11DAB">
        <w:rPr>
          <w:rFonts w:ascii="Arial" w:eastAsia="Arial Unicode MS" w:hAnsi="Arial" w:cs="Arial"/>
          <w:color w:val="auto"/>
          <w:sz w:val="18"/>
          <w:szCs w:val="18"/>
        </w:rPr>
        <w:t xml:space="preserve">net </w:t>
      </w:r>
      <w:r w:rsidR="00AD12E7" w:rsidRPr="00B11DAB">
        <w:rPr>
          <w:rFonts w:ascii="Arial" w:eastAsia="Arial Unicode MS" w:hAnsi="Arial" w:cs="Arial"/>
          <w:color w:val="auto"/>
          <w:sz w:val="18"/>
          <w:szCs w:val="18"/>
        </w:rPr>
        <w:t>land, building and building improvement as security for bank overdraft and long-term borrowings from a financial institution.</w:t>
      </w:r>
    </w:p>
    <w:p w14:paraId="0CED4EEA" w14:textId="77777777" w:rsidR="00C27D2D" w:rsidRPr="00B11DAB" w:rsidRDefault="00C27D2D" w:rsidP="0063513D">
      <w:pPr>
        <w:ind w:left="360" w:hanging="360"/>
        <w:jc w:val="thaiDistribute"/>
        <w:rPr>
          <w:rFonts w:ascii="Arial" w:eastAsia="Arial Unicode MS" w:hAnsi="Arial" w:cs="Arial"/>
          <w:color w:val="auto"/>
          <w:sz w:val="18"/>
          <w:szCs w:val="18"/>
        </w:rPr>
      </w:pPr>
    </w:p>
    <w:p w14:paraId="5B7EB726" w14:textId="47B95A27" w:rsidR="002449F0" w:rsidRPr="00B11DAB" w:rsidRDefault="00B44104" w:rsidP="00005FFE">
      <w:pPr>
        <w:ind w:left="360" w:hanging="36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e</w:t>
      </w:r>
      <w:r w:rsidR="00C27D2D" w:rsidRPr="00B11DAB">
        <w:rPr>
          <w:rFonts w:ascii="Arial" w:eastAsia="Arial Unicode MS" w:hAnsi="Arial" w:cs="Arial"/>
          <w:color w:val="auto"/>
          <w:sz w:val="18"/>
          <w:szCs w:val="18"/>
        </w:rPr>
        <w:t xml:space="preserve">) </w:t>
      </w:r>
      <w:r w:rsidR="00C27D2D" w:rsidRPr="00B11DAB">
        <w:rPr>
          <w:rFonts w:ascii="Arial" w:eastAsia="Arial Unicode MS" w:hAnsi="Arial" w:cs="Arial"/>
          <w:color w:val="auto"/>
          <w:sz w:val="18"/>
          <w:szCs w:val="18"/>
        </w:rPr>
        <w:tab/>
        <w:t xml:space="preserve">A subsidiary has pledged its </w:t>
      </w:r>
      <w:r w:rsidR="00AF3945" w:rsidRPr="00B11DAB">
        <w:rPr>
          <w:rFonts w:ascii="Arial" w:eastAsia="Arial Unicode MS" w:hAnsi="Arial" w:cs="Arial"/>
          <w:color w:val="auto"/>
          <w:sz w:val="18"/>
          <w:szCs w:val="18"/>
        </w:rPr>
        <w:t xml:space="preserve">net </w:t>
      </w:r>
      <w:r w:rsidR="00C27D2D" w:rsidRPr="00B11DAB">
        <w:rPr>
          <w:rFonts w:ascii="Arial" w:eastAsia="Arial Unicode MS" w:hAnsi="Arial" w:cs="Arial"/>
          <w:color w:val="auto"/>
          <w:sz w:val="18"/>
          <w:szCs w:val="18"/>
        </w:rPr>
        <w:t>right-of-use assets with a financial institution as collateral against credit facilities received from such a financial institution</w:t>
      </w:r>
      <w:r w:rsidR="008F192B" w:rsidRPr="00B11DAB">
        <w:rPr>
          <w:rFonts w:ascii="Arial" w:eastAsia="Arial Unicode MS" w:hAnsi="Arial" w:cs="Arial"/>
          <w:color w:val="auto"/>
          <w:sz w:val="18"/>
          <w:szCs w:val="18"/>
        </w:rPr>
        <w:t>.</w:t>
      </w:r>
    </w:p>
    <w:p w14:paraId="237CB2B1" w14:textId="77777777" w:rsidR="00BA1A8E" w:rsidRPr="00B11DAB" w:rsidRDefault="00BA1A8E" w:rsidP="00005FFE">
      <w:pPr>
        <w:ind w:left="360" w:hanging="360"/>
        <w:jc w:val="thaiDistribute"/>
        <w:rPr>
          <w:rFonts w:ascii="Arial" w:eastAsia="Arial Unicode MS" w:hAnsi="Arial" w:cs="Arial"/>
          <w:color w:val="auto"/>
          <w:sz w:val="18"/>
          <w:szCs w:val="18"/>
        </w:rPr>
      </w:pPr>
    </w:p>
    <w:p w14:paraId="65639D5A" w14:textId="10856F0F" w:rsidR="00BA1A8E" w:rsidRPr="00B11DAB" w:rsidRDefault="00BA1A8E" w:rsidP="00B01219">
      <w:pPr>
        <w:ind w:left="360" w:hanging="36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f) </w:t>
      </w:r>
      <w:r w:rsidRPr="00B11DAB">
        <w:rPr>
          <w:rFonts w:ascii="Arial" w:eastAsia="Arial Unicode MS" w:hAnsi="Arial" w:cs="Arial"/>
          <w:color w:val="auto"/>
          <w:sz w:val="18"/>
          <w:szCs w:val="18"/>
        </w:rPr>
        <w:tab/>
      </w:r>
      <w:r w:rsidR="00743FCC" w:rsidRPr="00B11DAB">
        <w:rPr>
          <w:rFonts w:ascii="Arial" w:eastAsia="Arial Unicode MS" w:hAnsi="Arial" w:cs="Arial"/>
          <w:color w:val="auto"/>
          <w:sz w:val="18"/>
          <w:szCs w:val="18"/>
        </w:rPr>
        <w:t>The Company</w:t>
      </w:r>
      <w:r w:rsidR="00B01219" w:rsidRPr="00B11DAB">
        <w:rPr>
          <w:rFonts w:ascii="Arial" w:eastAsia="Arial Unicode MS" w:hAnsi="Arial" w:cs="Arial"/>
          <w:color w:val="auto"/>
          <w:sz w:val="18"/>
          <w:szCs w:val="18"/>
        </w:rPr>
        <w:t xml:space="preserve"> </w:t>
      </w:r>
      <w:r w:rsidR="00743FCC" w:rsidRPr="00B11DAB">
        <w:rPr>
          <w:rFonts w:ascii="Arial" w:eastAsia="Arial Unicode MS" w:hAnsi="Arial" w:cs="Arial"/>
          <w:color w:val="auto"/>
          <w:sz w:val="18"/>
          <w:szCs w:val="18"/>
        </w:rPr>
        <w:t xml:space="preserve">has pledged the investment property as collateral </w:t>
      </w:r>
      <w:r w:rsidR="00B01219" w:rsidRPr="00B11DAB">
        <w:rPr>
          <w:rFonts w:ascii="Arial" w:eastAsia="Arial Unicode MS" w:hAnsi="Arial" w:cs="Arial"/>
          <w:color w:val="auto"/>
          <w:sz w:val="18"/>
          <w:szCs w:val="18"/>
        </w:rPr>
        <w:t>against credit facilities received from such a financial institution.</w:t>
      </w:r>
    </w:p>
    <w:p w14:paraId="1352F16F" w14:textId="77777777" w:rsidR="00B01219" w:rsidRPr="00B11DAB" w:rsidRDefault="00B01219" w:rsidP="00B01219">
      <w:pPr>
        <w:ind w:left="360" w:hanging="360"/>
        <w:rPr>
          <w:rFonts w:ascii="Arial" w:eastAsia="Arial Unicode MS" w:hAnsi="Arial" w:cs="Arial"/>
          <w:color w:val="auto"/>
          <w:sz w:val="18"/>
          <w:szCs w:val="18"/>
        </w:rPr>
      </w:pPr>
    </w:p>
    <w:p w14:paraId="099140B6" w14:textId="77777777" w:rsidR="00B01219" w:rsidRPr="00B11DAB" w:rsidRDefault="00B01219" w:rsidP="00B01219">
      <w:pPr>
        <w:ind w:left="360" w:hanging="360"/>
        <w:rPr>
          <w:rFonts w:ascii="Arial" w:eastAsia="Arial Unicode MS" w:hAnsi="Arial" w:cs="Arial"/>
          <w:color w:val="auto"/>
          <w:sz w:val="18"/>
          <w:szCs w:val="18"/>
        </w:rPr>
      </w:pPr>
    </w:p>
    <w:p w14:paraId="4ABC4CF8" w14:textId="09E7B193" w:rsidR="00777715" w:rsidRPr="00B11DAB" w:rsidRDefault="00E70748" w:rsidP="00005FFE">
      <w:pPr>
        <w:pStyle w:val="Heading2"/>
        <w:ind w:left="567" w:hanging="567"/>
        <w:jc w:val="both"/>
        <w:rPr>
          <w:rFonts w:ascii="Arial" w:hAnsi="Arial" w:cs="Arial"/>
          <w:color w:val="auto"/>
          <w:sz w:val="18"/>
          <w:szCs w:val="18"/>
        </w:rPr>
      </w:pPr>
      <w:r w:rsidRPr="00E70748">
        <w:rPr>
          <w:rFonts w:ascii="Arial" w:hAnsi="Arial" w:cs="Arial"/>
          <w:color w:val="auto"/>
          <w:sz w:val="18"/>
          <w:szCs w:val="18"/>
        </w:rPr>
        <w:t>15</w:t>
      </w:r>
      <w:r w:rsidR="00005FFE" w:rsidRPr="00B11DAB">
        <w:rPr>
          <w:rFonts w:ascii="Arial" w:hAnsi="Arial" w:cs="Arial"/>
          <w:color w:val="auto"/>
          <w:sz w:val="18"/>
          <w:szCs w:val="18"/>
        </w:rPr>
        <w:tab/>
        <w:t>Other current assets</w:t>
      </w:r>
    </w:p>
    <w:p w14:paraId="5C2862C8" w14:textId="77777777" w:rsidR="00005FFE" w:rsidRPr="00B11DAB" w:rsidRDefault="00005FFE" w:rsidP="00005FFE">
      <w:pPr>
        <w:rPr>
          <w:rFonts w:ascii="Arial" w:hAnsi="Arial" w:cs="Arial"/>
          <w:sz w:val="18"/>
          <w:szCs w:val="18"/>
        </w:rPr>
      </w:pPr>
    </w:p>
    <w:p w14:paraId="34E1B178" w14:textId="030D4842" w:rsidR="00777715" w:rsidRPr="00B11DAB" w:rsidRDefault="00777715" w:rsidP="0063513D">
      <w:pPr>
        <w:jc w:val="thaiDistribute"/>
        <w:rPr>
          <w:rFonts w:ascii="Arial" w:eastAsia="Arial Unicode MS" w:hAnsi="Arial" w:cs="Arial"/>
          <w:b/>
          <w:bCs/>
          <w:color w:val="auto"/>
          <w:sz w:val="18"/>
          <w:szCs w:val="18"/>
        </w:rPr>
      </w:pPr>
      <w:r w:rsidRPr="00B11DAB">
        <w:rPr>
          <w:rFonts w:ascii="Arial" w:eastAsia="Arial Unicode MS" w:hAnsi="Arial" w:cs="Arial"/>
          <w:color w:val="auto"/>
          <w:sz w:val="18"/>
          <w:szCs w:val="18"/>
        </w:rPr>
        <w:t>Other curre</w:t>
      </w:r>
      <w:r w:rsidR="00D4010A" w:rsidRPr="00B11DAB">
        <w:rPr>
          <w:rFonts w:ascii="Arial" w:eastAsia="Arial Unicode MS" w:hAnsi="Arial" w:cs="Arial"/>
          <w:color w:val="auto"/>
          <w:sz w:val="18"/>
          <w:szCs w:val="18"/>
        </w:rPr>
        <w:t xml:space="preserve">nt assets as at </w:t>
      </w:r>
      <w:r w:rsidR="00E70748" w:rsidRPr="00E70748">
        <w:rPr>
          <w:rFonts w:ascii="Arial" w:eastAsia="Arial Unicode MS" w:hAnsi="Arial" w:cs="Arial"/>
          <w:color w:val="auto"/>
          <w:sz w:val="18"/>
          <w:szCs w:val="18"/>
        </w:rPr>
        <w:t>31</w:t>
      </w:r>
      <w:r w:rsidR="00D4010A"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00195837"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00195837"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comprise the following:</w:t>
      </w:r>
    </w:p>
    <w:p w14:paraId="5162073C" w14:textId="77777777" w:rsidR="00777715" w:rsidRPr="00B11DAB" w:rsidRDefault="00777715" w:rsidP="0063513D">
      <w:pPr>
        <w:pStyle w:val="a"/>
        <w:tabs>
          <w:tab w:val="left" w:pos="540"/>
        </w:tabs>
        <w:ind w:right="0"/>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7E2909" w:rsidRPr="00B11DAB" w14:paraId="2A4E809F" w14:textId="77777777" w:rsidTr="00461A1B">
        <w:tc>
          <w:tcPr>
            <w:tcW w:w="3989" w:type="dxa"/>
            <w:vAlign w:val="bottom"/>
          </w:tcPr>
          <w:p w14:paraId="64773AAE" w14:textId="77777777" w:rsidR="003C1743" w:rsidRPr="00B11DAB" w:rsidRDefault="003C1743" w:rsidP="0063513D">
            <w:pPr>
              <w:ind w:left="432"/>
              <w:rPr>
                <w:rFonts w:ascii="Arial" w:eastAsia="Arial Unicode MS" w:hAnsi="Arial" w:cs="Arial"/>
                <w:snapToGrid w:val="0"/>
                <w:color w:val="auto"/>
                <w:spacing w:val="-4"/>
                <w:sz w:val="18"/>
                <w:szCs w:val="18"/>
                <w:lang w:eastAsia="th-TH"/>
              </w:rPr>
            </w:pPr>
          </w:p>
        </w:tc>
        <w:tc>
          <w:tcPr>
            <w:tcW w:w="2736" w:type="dxa"/>
            <w:gridSpan w:val="2"/>
            <w:tcBorders>
              <w:bottom w:val="single" w:sz="4" w:space="0" w:color="auto"/>
            </w:tcBorders>
            <w:vAlign w:val="center"/>
          </w:tcPr>
          <w:p w14:paraId="4D13112F" w14:textId="77777777" w:rsidR="003C1743" w:rsidRPr="00B11DAB" w:rsidRDefault="003C1743"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Pr="00B11DAB">
              <w:rPr>
                <w:rFonts w:ascii="Arial" w:eastAsia="Arial Unicode MS" w:hAnsi="Arial" w:cs="Arial"/>
                <w:b/>
                <w:bCs/>
                <w:sz w:val="18"/>
                <w:szCs w:val="18"/>
              </w:rPr>
              <w:br/>
              <w:t>financial statements</w:t>
            </w:r>
          </w:p>
        </w:tc>
        <w:tc>
          <w:tcPr>
            <w:tcW w:w="2736" w:type="dxa"/>
            <w:gridSpan w:val="2"/>
            <w:tcBorders>
              <w:bottom w:val="single" w:sz="4" w:space="0" w:color="auto"/>
            </w:tcBorders>
            <w:vAlign w:val="center"/>
          </w:tcPr>
          <w:p w14:paraId="6F870818" w14:textId="77777777" w:rsidR="003C1743" w:rsidRPr="00B11DAB" w:rsidRDefault="003C1743"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Pr="00B11DAB">
              <w:rPr>
                <w:rFonts w:ascii="Arial" w:eastAsia="Arial Unicode MS" w:hAnsi="Arial" w:cs="Arial"/>
                <w:b/>
                <w:bCs/>
                <w:sz w:val="18"/>
                <w:szCs w:val="18"/>
              </w:rPr>
              <w:br/>
              <w:t>financial statements</w:t>
            </w:r>
          </w:p>
        </w:tc>
      </w:tr>
      <w:tr w:rsidR="00C460B8" w:rsidRPr="00B11DAB" w14:paraId="7CECA194" w14:textId="77777777" w:rsidTr="00461A1B">
        <w:tc>
          <w:tcPr>
            <w:tcW w:w="3989" w:type="dxa"/>
            <w:vAlign w:val="bottom"/>
          </w:tcPr>
          <w:p w14:paraId="20A93000" w14:textId="77777777" w:rsidR="00C460B8" w:rsidRPr="00B11DAB" w:rsidRDefault="00C460B8" w:rsidP="00C460B8">
            <w:pPr>
              <w:ind w:left="432"/>
              <w:rPr>
                <w:rFonts w:ascii="Arial" w:eastAsia="Arial Unicode MS" w:hAnsi="Arial" w:cs="Arial"/>
                <w:snapToGrid w:val="0"/>
                <w:color w:val="auto"/>
                <w:spacing w:val="-4"/>
                <w:sz w:val="18"/>
                <w:szCs w:val="18"/>
                <w:lang w:eastAsia="th-TH"/>
              </w:rPr>
            </w:pPr>
          </w:p>
        </w:tc>
        <w:tc>
          <w:tcPr>
            <w:tcW w:w="1368" w:type="dxa"/>
            <w:tcBorders>
              <w:top w:val="single" w:sz="4" w:space="0" w:color="auto"/>
            </w:tcBorders>
            <w:vAlign w:val="bottom"/>
          </w:tcPr>
          <w:p w14:paraId="15A33A7B" w14:textId="37B19E0F" w:rsidR="00C460B8" w:rsidRPr="00B11DAB" w:rsidRDefault="00E70748" w:rsidP="00C460B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368" w:type="dxa"/>
            <w:tcBorders>
              <w:top w:val="single" w:sz="4" w:space="0" w:color="auto"/>
            </w:tcBorders>
            <w:vAlign w:val="bottom"/>
          </w:tcPr>
          <w:p w14:paraId="3207494A" w14:textId="285E2ECB" w:rsidR="00C460B8" w:rsidRPr="00B11DAB" w:rsidRDefault="00E70748" w:rsidP="00C460B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c>
          <w:tcPr>
            <w:tcW w:w="1368" w:type="dxa"/>
            <w:tcBorders>
              <w:top w:val="single" w:sz="4" w:space="0" w:color="auto"/>
            </w:tcBorders>
            <w:vAlign w:val="bottom"/>
          </w:tcPr>
          <w:p w14:paraId="5C937618" w14:textId="691D85CE" w:rsidR="00C460B8" w:rsidRPr="00B11DAB" w:rsidRDefault="00E70748" w:rsidP="00C460B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368" w:type="dxa"/>
            <w:tcBorders>
              <w:top w:val="single" w:sz="4" w:space="0" w:color="auto"/>
            </w:tcBorders>
            <w:vAlign w:val="bottom"/>
          </w:tcPr>
          <w:p w14:paraId="20266B3C" w14:textId="71A9CF1B" w:rsidR="00C460B8" w:rsidRPr="00B11DAB" w:rsidRDefault="00E70748" w:rsidP="00C460B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r>
      <w:tr w:rsidR="007E2909" w:rsidRPr="00B11DAB" w14:paraId="66DE3A47" w14:textId="77777777" w:rsidTr="00461A1B">
        <w:tc>
          <w:tcPr>
            <w:tcW w:w="3989" w:type="dxa"/>
            <w:vAlign w:val="bottom"/>
          </w:tcPr>
          <w:p w14:paraId="1CFFA13B" w14:textId="77777777" w:rsidR="003378FF" w:rsidRPr="00B11DAB" w:rsidRDefault="003378FF" w:rsidP="0063513D">
            <w:pPr>
              <w:ind w:left="432"/>
              <w:rPr>
                <w:rFonts w:ascii="Arial" w:eastAsia="Arial Unicode MS" w:hAnsi="Arial" w:cs="Arial"/>
                <w:snapToGrid w:val="0"/>
                <w:color w:val="auto"/>
                <w:spacing w:val="-4"/>
                <w:sz w:val="18"/>
                <w:szCs w:val="18"/>
                <w:lang w:eastAsia="th-TH"/>
              </w:rPr>
            </w:pPr>
          </w:p>
        </w:tc>
        <w:tc>
          <w:tcPr>
            <w:tcW w:w="1368" w:type="dxa"/>
            <w:tcBorders>
              <w:bottom w:val="single" w:sz="4" w:space="0" w:color="auto"/>
            </w:tcBorders>
            <w:vAlign w:val="bottom"/>
          </w:tcPr>
          <w:p w14:paraId="15D90EA8" w14:textId="0A00EBD2" w:rsidR="003378FF" w:rsidRPr="00B11DAB" w:rsidRDefault="003378FF"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bottom"/>
          </w:tcPr>
          <w:p w14:paraId="4313FBAD" w14:textId="0FD99C85" w:rsidR="003378FF" w:rsidRPr="00B11DAB" w:rsidRDefault="003378FF"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bottom"/>
          </w:tcPr>
          <w:p w14:paraId="70AB01F9" w14:textId="31BBB0C6" w:rsidR="003378FF" w:rsidRPr="00B11DAB" w:rsidRDefault="003378FF"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bottom"/>
          </w:tcPr>
          <w:p w14:paraId="6B779D66" w14:textId="658FFC9C" w:rsidR="003378FF" w:rsidRPr="00B11DAB" w:rsidRDefault="003378FF"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7E2909" w:rsidRPr="00B11DAB" w14:paraId="23B76294" w14:textId="77777777" w:rsidTr="00461A1B">
        <w:tc>
          <w:tcPr>
            <w:tcW w:w="3989" w:type="dxa"/>
            <w:vAlign w:val="bottom"/>
          </w:tcPr>
          <w:p w14:paraId="766EA91B" w14:textId="77777777" w:rsidR="003378FF" w:rsidRPr="00B11DAB" w:rsidRDefault="003378FF" w:rsidP="0063513D">
            <w:pPr>
              <w:ind w:left="432"/>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vAlign w:val="bottom"/>
          </w:tcPr>
          <w:p w14:paraId="0E5A5F8E" w14:textId="77777777" w:rsidR="003378FF" w:rsidRPr="00B11DAB" w:rsidRDefault="003378FF" w:rsidP="0063513D">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3C10900C" w14:textId="77777777" w:rsidR="003378FF" w:rsidRPr="00B11DAB" w:rsidRDefault="003378FF" w:rsidP="0063513D">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6272DE72" w14:textId="77777777" w:rsidR="003378FF" w:rsidRPr="00B11DAB" w:rsidRDefault="003378FF" w:rsidP="0063513D">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6BCC9D31" w14:textId="77777777" w:rsidR="003378FF" w:rsidRPr="00B11DAB" w:rsidRDefault="003378FF" w:rsidP="0063513D">
            <w:pPr>
              <w:pStyle w:val="a"/>
              <w:tabs>
                <w:tab w:val="decimal" w:pos="1195"/>
              </w:tabs>
              <w:ind w:right="-72"/>
              <w:jc w:val="right"/>
              <w:rPr>
                <w:rFonts w:ascii="Arial" w:eastAsia="Arial Unicode MS" w:hAnsi="Arial" w:cs="Arial"/>
                <w:spacing w:val="-4"/>
                <w:sz w:val="18"/>
                <w:szCs w:val="18"/>
              </w:rPr>
            </w:pPr>
          </w:p>
        </w:tc>
      </w:tr>
      <w:tr w:rsidR="00C460B8" w:rsidRPr="00B11DAB" w14:paraId="71C51496" w14:textId="77777777" w:rsidTr="00461A1B">
        <w:tc>
          <w:tcPr>
            <w:tcW w:w="3989" w:type="dxa"/>
            <w:vAlign w:val="bottom"/>
          </w:tcPr>
          <w:p w14:paraId="4D4D9252" w14:textId="77777777" w:rsidR="00C460B8" w:rsidRPr="00B11DAB" w:rsidRDefault="00C460B8" w:rsidP="00C460B8">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Deposit paid - material</w:t>
            </w:r>
          </w:p>
        </w:tc>
        <w:tc>
          <w:tcPr>
            <w:tcW w:w="1368" w:type="dxa"/>
          </w:tcPr>
          <w:p w14:paraId="33F3235D" w14:textId="6ACD4839"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3</w:t>
            </w:r>
            <w:r w:rsidR="0054505E" w:rsidRPr="00B11DAB">
              <w:rPr>
                <w:rFonts w:ascii="Arial" w:eastAsia="Arial Unicode MS" w:hAnsi="Arial" w:cs="Arial"/>
                <w:spacing w:val="-4"/>
                <w:sz w:val="18"/>
                <w:szCs w:val="18"/>
              </w:rPr>
              <w:t>,</w:t>
            </w:r>
            <w:r w:rsidRPr="00E70748">
              <w:rPr>
                <w:rFonts w:ascii="Arial" w:eastAsia="Arial Unicode MS" w:hAnsi="Arial" w:cs="Arial"/>
                <w:spacing w:val="-4"/>
                <w:sz w:val="18"/>
                <w:szCs w:val="18"/>
              </w:rPr>
              <w:t>705</w:t>
            </w:r>
          </w:p>
        </w:tc>
        <w:tc>
          <w:tcPr>
            <w:tcW w:w="1368" w:type="dxa"/>
          </w:tcPr>
          <w:p w14:paraId="11A07CE2" w14:textId="427BA987"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3</w:t>
            </w:r>
            <w:r w:rsidR="00C460B8" w:rsidRPr="00B11DAB">
              <w:rPr>
                <w:rFonts w:ascii="Arial" w:eastAsia="Arial Unicode MS" w:hAnsi="Arial" w:cs="Arial"/>
                <w:spacing w:val="-4"/>
                <w:sz w:val="18"/>
                <w:szCs w:val="18"/>
              </w:rPr>
              <w:t>,</w:t>
            </w:r>
            <w:r w:rsidRPr="00E70748">
              <w:rPr>
                <w:rFonts w:ascii="Arial" w:eastAsia="Arial Unicode MS" w:hAnsi="Arial" w:cs="Arial"/>
                <w:spacing w:val="-4"/>
                <w:sz w:val="18"/>
                <w:szCs w:val="18"/>
              </w:rPr>
              <w:t>985</w:t>
            </w:r>
          </w:p>
        </w:tc>
        <w:tc>
          <w:tcPr>
            <w:tcW w:w="1368" w:type="dxa"/>
          </w:tcPr>
          <w:p w14:paraId="54E39243" w14:textId="766934DD"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319</w:t>
            </w:r>
          </w:p>
        </w:tc>
        <w:tc>
          <w:tcPr>
            <w:tcW w:w="1368" w:type="dxa"/>
          </w:tcPr>
          <w:p w14:paraId="396EFBF7" w14:textId="4207B5F4"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hAnsi="Arial" w:cs="Arial"/>
                <w:sz w:val="18"/>
                <w:szCs w:val="18"/>
              </w:rPr>
              <w:t>319</w:t>
            </w:r>
          </w:p>
        </w:tc>
      </w:tr>
      <w:tr w:rsidR="00C460B8" w:rsidRPr="00B11DAB" w14:paraId="3A6F0A66" w14:textId="77777777" w:rsidTr="00461A1B">
        <w:tc>
          <w:tcPr>
            <w:tcW w:w="3989" w:type="dxa"/>
            <w:vAlign w:val="bottom"/>
          </w:tcPr>
          <w:p w14:paraId="30B3A0E0" w14:textId="77777777" w:rsidR="00C460B8" w:rsidRPr="00B11DAB" w:rsidRDefault="00C460B8" w:rsidP="00C460B8">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Deposit paid -</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service</w:t>
            </w:r>
          </w:p>
        </w:tc>
        <w:tc>
          <w:tcPr>
            <w:tcW w:w="1368" w:type="dxa"/>
          </w:tcPr>
          <w:p w14:paraId="762F77E1" w14:textId="43F45BEA"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7</w:t>
            </w:r>
            <w:r w:rsidR="00E314A8" w:rsidRPr="00B11DAB">
              <w:rPr>
                <w:rFonts w:ascii="Arial" w:eastAsia="Arial Unicode MS" w:hAnsi="Arial" w:cs="Arial"/>
                <w:spacing w:val="-4"/>
                <w:sz w:val="18"/>
                <w:szCs w:val="18"/>
              </w:rPr>
              <w:t>,</w:t>
            </w:r>
            <w:r w:rsidRPr="00E70748">
              <w:rPr>
                <w:rFonts w:ascii="Arial" w:eastAsia="Arial Unicode MS" w:hAnsi="Arial" w:cs="Arial"/>
                <w:spacing w:val="-4"/>
                <w:sz w:val="18"/>
                <w:szCs w:val="18"/>
              </w:rPr>
              <w:t>661</w:t>
            </w:r>
          </w:p>
        </w:tc>
        <w:tc>
          <w:tcPr>
            <w:tcW w:w="1368" w:type="dxa"/>
          </w:tcPr>
          <w:p w14:paraId="1616F005" w14:textId="6773E8B9"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hAnsi="Arial" w:cs="Arial"/>
                <w:color w:val="000000"/>
                <w:sz w:val="18"/>
                <w:szCs w:val="18"/>
              </w:rPr>
              <w:t>12</w:t>
            </w:r>
            <w:r w:rsidR="00C460B8" w:rsidRPr="00B11DAB">
              <w:rPr>
                <w:rFonts w:ascii="Arial" w:hAnsi="Arial" w:cs="Arial"/>
                <w:color w:val="000000"/>
                <w:sz w:val="18"/>
                <w:szCs w:val="18"/>
              </w:rPr>
              <w:t>,</w:t>
            </w:r>
            <w:r w:rsidRPr="00E70748">
              <w:rPr>
                <w:rFonts w:ascii="Arial" w:hAnsi="Arial" w:cs="Arial"/>
                <w:color w:val="000000"/>
                <w:sz w:val="18"/>
                <w:szCs w:val="18"/>
              </w:rPr>
              <w:t>679</w:t>
            </w:r>
          </w:p>
        </w:tc>
        <w:tc>
          <w:tcPr>
            <w:tcW w:w="1368" w:type="dxa"/>
          </w:tcPr>
          <w:p w14:paraId="0902BE45" w14:textId="4780915F" w:rsidR="00C460B8" w:rsidRPr="00B11DAB" w:rsidRDefault="00234522" w:rsidP="00C460B8">
            <w:pPr>
              <w:pStyle w:val="a"/>
              <w:tabs>
                <w:tab w:val="decimal" w:pos="1195"/>
              </w:tabs>
              <w:ind w:right="-72"/>
              <w:jc w:val="right"/>
              <w:rPr>
                <w:rFonts w:ascii="Arial" w:eastAsia="Arial Unicode MS" w:hAnsi="Arial" w:cs="Arial"/>
                <w:spacing w:val="-4"/>
                <w:sz w:val="18"/>
                <w:szCs w:val="18"/>
              </w:rPr>
            </w:pPr>
            <w:r w:rsidRPr="00B11DAB">
              <w:rPr>
                <w:rFonts w:ascii="Arial" w:eastAsia="Arial Unicode MS" w:hAnsi="Arial" w:cs="Arial"/>
                <w:spacing w:val="-4"/>
                <w:sz w:val="18"/>
                <w:szCs w:val="18"/>
              </w:rPr>
              <w:t>-</w:t>
            </w:r>
          </w:p>
        </w:tc>
        <w:tc>
          <w:tcPr>
            <w:tcW w:w="1368" w:type="dxa"/>
          </w:tcPr>
          <w:p w14:paraId="494A175C" w14:textId="1351A550" w:rsidR="00C460B8" w:rsidRPr="00B11DAB" w:rsidRDefault="00C460B8" w:rsidP="00C460B8">
            <w:pPr>
              <w:pStyle w:val="a"/>
              <w:tabs>
                <w:tab w:val="decimal" w:pos="1195"/>
              </w:tabs>
              <w:ind w:right="-72"/>
              <w:jc w:val="right"/>
              <w:rPr>
                <w:rFonts w:ascii="Arial" w:eastAsia="Arial Unicode MS" w:hAnsi="Arial" w:cs="Arial"/>
                <w:spacing w:val="-4"/>
                <w:sz w:val="18"/>
                <w:szCs w:val="18"/>
              </w:rPr>
            </w:pPr>
            <w:r w:rsidRPr="00B11DAB">
              <w:rPr>
                <w:rFonts w:ascii="Arial" w:hAnsi="Arial" w:cs="Arial"/>
                <w:color w:val="000000"/>
                <w:sz w:val="18"/>
                <w:szCs w:val="18"/>
              </w:rPr>
              <w:t>-</w:t>
            </w:r>
          </w:p>
        </w:tc>
      </w:tr>
      <w:tr w:rsidR="00C460B8" w:rsidRPr="00B11DAB" w14:paraId="4BC09976" w14:textId="77777777" w:rsidTr="00461A1B">
        <w:tc>
          <w:tcPr>
            <w:tcW w:w="3989" w:type="dxa"/>
            <w:vAlign w:val="bottom"/>
          </w:tcPr>
          <w:p w14:paraId="50EECD0F" w14:textId="77777777" w:rsidR="00C460B8" w:rsidRPr="00B11DAB" w:rsidRDefault="00C460B8" w:rsidP="00C460B8">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Deposit paid -</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other</w:t>
            </w:r>
          </w:p>
        </w:tc>
        <w:tc>
          <w:tcPr>
            <w:tcW w:w="1368" w:type="dxa"/>
          </w:tcPr>
          <w:p w14:paraId="743DA8C4" w14:textId="63FE007C"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1</w:t>
            </w:r>
            <w:r w:rsidR="00E471C3" w:rsidRPr="00B11DAB">
              <w:rPr>
                <w:rFonts w:ascii="Arial" w:eastAsia="Arial Unicode MS" w:hAnsi="Arial" w:cs="Arial"/>
                <w:spacing w:val="-4"/>
                <w:sz w:val="18"/>
                <w:szCs w:val="18"/>
              </w:rPr>
              <w:t>,</w:t>
            </w:r>
            <w:r w:rsidRPr="00E70748">
              <w:rPr>
                <w:rFonts w:ascii="Arial" w:eastAsia="Arial Unicode MS" w:hAnsi="Arial" w:cs="Arial"/>
                <w:spacing w:val="-4"/>
                <w:sz w:val="18"/>
                <w:szCs w:val="18"/>
              </w:rPr>
              <w:t>619</w:t>
            </w:r>
          </w:p>
        </w:tc>
        <w:tc>
          <w:tcPr>
            <w:tcW w:w="1368" w:type="dxa"/>
          </w:tcPr>
          <w:p w14:paraId="7C804BC1" w14:textId="09E5F610"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hAnsi="Arial" w:cs="Arial"/>
                <w:sz w:val="18"/>
                <w:szCs w:val="18"/>
              </w:rPr>
              <w:t>2</w:t>
            </w:r>
            <w:r w:rsidR="00C460B8" w:rsidRPr="00B11DAB">
              <w:rPr>
                <w:rFonts w:ascii="Arial" w:hAnsi="Arial" w:cs="Arial"/>
                <w:sz w:val="18"/>
                <w:szCs w:val="18"/>
              </w:rPr>
              <w:t>,</w:t>
            </w:r>
            <w:r w:rsidRPr="00E70748">
              <w:rPr>
                <w:rFonts w:ascii="Arial" w:hAnsi="Arial" w:cs="Arial"/>
                <w:sz w:val="18"/>
                <w:szCs w:val="18"/>
              </w:rPr>
              <w:t>148</w:t>
            </w:r>
          </w:p>
        </w:tc>
        <w:tc>
          <w:tcPr>
            <w:tcW w:w="1368" w:type="dxa"/>
          </w:tcPr>
          <w:p w14:paraId="60E72253" w14:textId="2BA04681"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695</w:t>
            </w:r>
          </w:p>
        </w:tc>
        <w:tc>
          <w:tcPr>
            <w:tcW w:w="1368" w:type="dxa"/>
          </w:tcPr>
          <w:p w14:paraId="1E1CA3B2" w14:textId="09A1E90B"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hAnsi="Arial" w:cs="Arial"/>
                <w:sz w:val="18"/>
                <w:szCs w:val="18"/>
              </w:rPr>
              <w:t>1</w:t>
            </w:r>
            <w:r w:rsidR="00C460B8" w:rsidRPr="00B11DAB">
              <w:rPr>
                <w:rFonts w:ascii="Arial" w:hAnsi="Arial" w:cs="Arial"/>
                <w:color w:val="000000"/>
                <w:sz w:val="18"/>
                <w:szCs w:val="18"/>
              </w:rPr>
              <w:t>,</w:t>
            </w:r>
            <w:r w:rsidRPr="00E70748">
              <w:rPr>
                <w:rFonts w:ascii="Arial" w:hAnsi="Arial" w:cs="Arial"/>
                <w:sz w:val="18"/>
                <w:szCs w:val="18"/>
              </w:rPr>
              <w:t>359</w:t>
            </w:r>
          </w:p>
        </w:tc>
      </w:tr>
      <w:tr w:rsidR="00C460B8" w:rsidRPr="00B11DAB" w14:paraId="3ACB7B25" w14:textId="77777777" w:rsidTr="00461A1B">
        <w:tc>
          <w:tcPr>
            <w:tcW w:w="3989" w:type="dxa"/>
            <w:vAlign w:val="bottom"/>
          </w:tcPr>
          <w:p w14:paraId="48D373C2" w14:textId="77777777" w:rsidR="00C460B8" w:rsidRPr="00B11DAB" w:rsidRDefault="00C460B8" w:rsidP="00C460B8">
            <w:pPr>
              <w:ind w:left="-110" w:right="-162"/>
              <w:rPr>
                <w:rFonts w:ascii="Arial" w:eastAsia="Arial Unicode MS" w:hAnsi="Arial" w:cs="Arial"/>
                <w:color w:val="auto"/>
                <w:sz w:val="18"/>
                <w:szCs w:val="18"/>
              </w:rPr>
            </w:pPr>
            <w:r w:rsidRPr="00B11DAB">
              <w:rPr>
                <w:rFonts w:ascii="Arial" w:eastAsia="Arial Unicode MS" w:hAnsi="Arial" w:cs="Arial"/>
                <w:color w:val="auto"/>
                <w:sz w:val="18"/>
                <w:szCs w:val="18"/>
              </w:rPr>
              <w:t>Receivables from Revenue Department</w:t>
            </w:r>
          </w:p>
        </w:tc>
        <w:tc>
          <w:tcPr>
            <w:tcW w:w="1368" w:type="dxa"/>
          </w:tcPr>
          <w:p w14:paraId="730CA633" w14:textId="3B850D56"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4</w:t>
            </w:r>
            <w:r w:rsidR="006813C1" w:rsidRPr="00B11DAB">
              <w:rPr>
                <w:rFonts w:ascii="Arial" w:eastAsia="Arial Unicode MS" w:hAnsi="Arial" w:cs="Arial"/>
                <w:spacing w:val="-4"/>
                <w:sz w:val="18"/>
                <w:szCs w:val="18"/>
              </w:rPr>
              <w:t>,</w:t>
            </w:r>
            <w:r w:rsidRPr="00E70748">
              <w:rPr>
                <w:rFonts w:ascii="Arial" w:eastAsia="Arial Unicode MS" w:hAnsi="Arial" w:cs="Arial"/>
                <w:spacing w:val="-4"/>
                <w:sz w:val="18"/>
                <w:szCs w:val="18"/>
              </w:rPr>
              <w:t>476</w:t>
            </w:r>
          </w:p>
        </w:tc>
        <w:tc>
          <w:tcPr>
            <w:tcW w:w="1368" w:type="dxa"/>
          </w:tcPr>
          <w:p w14:paraId="4750F2BB" w14:textId="06BF0A45"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hAnsi="Arial" w:cs="Arial"/>
                <w:sz w:val="18"/>
                <w:szCs w:val="18"/>
              </w:rPr>
              <w:t>4</w:t>
            </w:r>
            <w:r w:rsidR="00C460B8" w:rsidRPr="00B11DAB">
              <w:rPr>
                <w:rFonts w:ascii="Arial" w:hAnsi="Arial" w:cs="Arial"/>
                <w:color w:val="000000"/>
                <w:sz w:val="18"/>
                <w:szCs w:val="18"/>
              </w:rPr>
              <w:t>,</w:t>
            </w:r>
            <w:r w:rsidRPr="00E70748">
              <w:rPr>
                <w:rFonts w:ascii="Arial" w:hAnsi="Arial" w:cs="Arial"/>
                <w:sz w:val="18"/>
                <w:szCs w:val="18"/>
              </w:rPr>
              <w:t>013</w:t>
            </w:r>
          </w:p>
        </w:tc>
        <w:tc>
          <w:tcPr>
            <w:tcW w:w="1368" w:type="dxa"/>
          </w:tcPr>
          <w:p w14:paraId="077CC1AF" w14:textId="2A55D20A" w:rsidR="00C460B8" w:rsidRPr="00B11DAB" w:rsidRDefault="00234522" w:rsidP="00C460B8">
            <w:pPr>
              <w:pStyle w:val="a"/>
              <w:tabs>
                <w:tab w:val="decimal" w:pos="1195"/>
              </w:tabs>
              <w:ind w:right="-72"/>
              <w:jc w:val="right"/>
              <w:rPr>
                <w:rFonts w:ascii="Arial" w:eastAsia="Arial Unicode MS" w:hAnsi="Arial" w:cs="Arial"/>
                <w:spacing w:val="-4"/>
                <w:sz w:val="18"/>
                <w:szCs w:val="18"/>
              </w:rPr>
            </w:pPr>
            <w:r w:rsidRPr="00B11DAB">
              <w:rPr>
                <w:rFonts w:ascii="Arial" w:eastAsia="Arial Unicode MS" w:hAnsi="Arial" w:cs="Arial"/>
                <w:spacing w:val="-4"/>
                <w:sz w:val="18"/>
                <w:szCs w:val="18"/>
              </w:rPr>
              <w:t>-</w:t>
            </w:r>
          </w:p>
        </w:tc>
        <w:tc>
          <w:tcPr>
            <w:tcW w:w="1368" w:type="dxa"/>
          </w:tcPr>
          <w:p w14:paraId="581F1091" w14:textId="61C8DBC6" w:rsidR="00C460B8" w:rsidRPr="00B11DAB" w:rsidRDefault="00C460B8" w:rsidP="00C460B8">
            <w:pPr>
              <w:pStyle w:val="a"/>
              <w:tabs>
                <w:tab w:val="decimal" w:pos="1195"/>
              </w:tabs>
              <w:ind w:right="-72"/>
              <w:jc w:val="right"/>
              <w:rPr>
                <w:rFonts w:ascii="Arial" w:eastAsia="Arial Unicode MS" w:hAnsi="Arial" w:cs="Arial"/>
                <w:spacing w:val="-4"/>
                <w:sz w:val="18"/>
                <w:szCs w:val="18"/>
              </w:rPr>
            </w:pPr>
            <w:r w:rsidRPr="00B11DAB">
              <w:rPr>
                <w:rFonts w:ascii="Arial" w:hAnsi="Arial" w:cs="Arial"/>
                <w:color w:val="000000"/>
                <w:sz w:val="18"/>
                <w:szCs w:val="18"/>
              </w:rPr>
              <w:t>-</w:t>
            </w:r>
          </w:p>
        </w:tc>
      </w:tr>
      <w:tr w:rsidR="00C460B8" w:rsidRPr="00B11DAB" w14:paraId="4669C7C8" w14:textId="77777777" w:rsidTr="00461A1B">
        <w:tc>
          <w:tcPr>
            <w:tcW w:w="3989" w:type="dxa"/>
            <w:vAlign w:val="bottom"/>
          </w:tcPr>
          <w:p w14:paraId="2B400692" w14:textId="77777777" w:rsidR="00C460B8" w:rsidRPr="00B11DAB" w:rsidRDefault="00C460B8" w:rsidP="00C460B8">
            <w:pPr>
              <w:ind w:left="-110"/>
              <w:rPr>
                <w:rFonts w:ascii="Arial" w:eastAsia="Arial Unicode MS" w:hAnsi="Arial" w:cs="Arial"/>
                <w:color w:val="auto"/>
                <w:sz w:val="18"/>
                <w:szCs w:val="18"/>
              </w:rPr>
            </w:pPr>
            <w:r w:rsidRPr="00B11DAB">
              <w:rPr>
                <w:rFonts w:ascii="Arial" w:eastAsia="Arial Unicode MS" w:hAnsi="Arial" w:cs="Arial"/>
                <w:color w:val="auto"/>
                <w:sz w:val="18"/>
                <w:szCs w:val="18"/>
              </w:rPr>
              <w:t>Others</w:t>
            </w:r>
          </w:p>
        </w:tc>
        <w:tc>
          <w:tcPr>
            <w:tcW w:w="1368" w:type="dxa"/>
            <w:tcBorders>
              <w:bottom w:val="single" w:sz="4" w:space="0" w:color="auto"/>
            </w:tcBorders>
          </w:tcPr>
          <w:p w14:paraId="5248D77E" w14:textId="3F0B84FF" w:rsidR="00C460B8" w:rsidRPr="00B11DAB" w:rsidRDefault="00E70748" w:rsidP="00C460B8">
            <w:pPr>
              <w:pStyle w:val="a"/>
              <w:tabs>
                <w:tab w:val="decimal" w:pos="1195"/>
              </w:tabs>
              <w:ind w:right="-72"/>
              <w:jc w:val="right"/>
              <w:rPr>
                <w:rFonts w:ascii="Arial" w:eastAsia="Arial Unicode MS" w:hAnsi="Arial" w:cs="Arial"/>
                <w:spacing w:val="-4"/>
                <w:sz w:val="18"/>
                <w:szCs w:val="18"/>
                <w:cs/>
              </w:rPr>
            </w:pPr>
            <w:r w:rsidRPr="00E70748">
              <w:rPr>
                <w:rFonts w:ascii="Arial" w:eastAsia="Arial Unicode MS" w:hAnsi="Arial" w:cs="Arial"/>
                <w:spacing w:val="-4"/>
                <w:sz w:val="18"/>
                <w:szCs w:val="18"/>
              </w:rPr>
              <w:t>2</w:t>
            </w:r>
            <w:r w:rsidR="007135D1" w:rsidRPr="00B11DAB">
              <w:rPr>
                <w:rFonts w:ascii="Arial" w:eastAsia="Arial Unicode MS" w:hAnsi="Arial" w:cs="Arial"/>
                <w:spacing w:val="-4"/>
                <w:sz w:val="18"/>
                <w:szCs w:val="18"/>
              </w:rPr>
              <w:t>,</w:t>
            </w:r>
            <w:r w:rsidRPr="00E70748">
              <w:rPr>
                <w:rFonts w:ascii="Arial" w:eastAsia="Arial Unicode MS" w:hAnsi="Arial" w:cs="Arial"/>
                <w:spacing w:val="-4"/>
                <w:sz w:val="18"/>
                <w:szCs w:val="18"/>
              </w:rPr>
              <w:t>737</w:t>
            </w:r>
          </w:p>
        </w:tc>
        <w:tc>
          <w:tcPr>
            <w:tcW w:w="1368" w:type="dxa"/>
            <w:tcBorders>
              <w:bottom w:val="single" w:sz="4" w:space="0" w:color="auto"/>
            </w:tcBorders>
          </w:tcPr>
          <w:p w14:paraId="4F7FEF6A" w14:textId="003A5EEF" w:rsidR="00C460B8" w:rsidRPr="00B11DAB" w:rsidRDefault="00E70748" w:rsidP="00C460B8">
            <w:pPr>
              <w:pStyle w:val="a"/>
              <w:tabs>
                <w:tab w:val="decimal" w:pos="1195"/>
              </w:tabs>
              <w:ind w:right="-72"/>
              <w:jc w:val="right"/>
              <w:rPr>
                <w:rFonts w:ascii="Arial" w:eastAsia="Arial Unicode MS" w:hAnsi="Arial" w:cs="Arial"/>
                <w:spacing w:val="-4"/>
                <w:sz w:val="18"/>
                <w:szCs w:val="18"/>
                <w:cs/>
              </w:rPr>
            </w:pPr>
            <w:r w:rsidRPr="00E70748">
              <w:rPr>
                <w:rFonts w:ascii="Arial" w:hAnsi="Arial" w:cs="Arial"/>
                <w:sz w:val="18"/>
                <w:szCs w:val="18"/>
              </w:rPr>
              <w:t>1</w:t>
            </w:r>
            <w:r w:rsidR="00C460B8" w:rsidRPr="00B11DAB">
              <w:rPr>
                <w:rFonts w:ascii="Arial" w:hAnsi="Arial" w:cs="Arial"/>
                <w:color w:val="000000"/>
                <w:sz w:val="18"/>
                <w:szCs w:val="18"/>
              </w:rPr>
              <w:t>,</w:t>
            </w:r>
            <w:r w:rsidRPr="00E70748">
              <w:rPr>
                <w:rFonts w:ascii="Arial" w:hAnsi="Arial" w:cs="Arial"/>
                <w:sz w:val="18"/>
                <w:szCs w:val="18"/>
              </w:rPr>
              <w:t>294</w:t>
            </w:r>
          </w:p>
        </w:tc>
        <w:tc>
          <w:tcPr>
            <w:tcW w:w="1368" w:type="dxa"/>
            <w:tcBorders>
              <w:bottom w:val="single" w:sz="4" w:space="0" w:color="auto"/>
            </w:tcBorders>
          </w:tcPr>
          <w:p w14:paraId="7A108BE6" w14:textId="18CBE3A7" w:rsidR="00C460B8" w:rsidRPr="00B11DAB" w:rsidRDefault="00E70748" w:rsidP="00C460B8">
            <w:pPr>
              <w:pStyle w:val="a"/>
              <w:tabs>
                <w:tab w:val="decimal" w:pos="1195"/>
              </w:tabs>
              <w:ind w:right="-72"/>
              <w:jc w:val="right"/>
              <w:rPr>
                <w:rFonts w:ascii="Arial" w:eastAsia="Arial Unicode MS" w:hAnsi="Arial" w:cs="Arial"/>
                <w:spacing w:val="-4"/>
                <w:sz w:val="18"/>
                <w:szCs w:val="18"/>
                <w:cs/>
              </w:rPr>
            </w:pPr>
            <w:r w:rsidRPr="00E70748">
              <w:rPr>
                <w:rFonts w:ascii="Arial" w:eastAsia="Arial Unicode MS" w:hAnsi="Arial" w:cs="Arial"/>
                <w:spacing w:val="-4"/>
                <w:sz w:val="18"/>
                <w:szCs w:val="18"/>
              </w:rPr>
              <w:t>49</w:t>
            </w:r>
          </w:p>
        </w:tc>
        <w:tc>
          <w:tcPr>
            <w:tcW w:w="1368" w:type="dxa"/>
            <w:tcBorders>
              <w:bottom w:val="single" w:sz="4" w:space="0" w:color="auto"/>
            </w:tcBorders>
          </w:tcPr>
          <w:p w14:paraId="67D3E0F3" w14:textId="717E9707"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hAnsi="Arial" w:cs="Arial"/>
                <w:sz w:val="18"/>
                <w:szCs w:val="18"/>
              </w:rPr>
              <w:t>129</w:t>
            </w:r>
          </w:p>
        </w:tc>
      </w:tr>
      <w:tr w:rsidR="00C460B8" w:rsidRPr="00B11DAB" w14:paraId="67A7B8B2" w14:textId="77777777" w:rsidTr="00461A1B">
        <w:tc>
          <w:tcPr>
            <w:tcW w:w="3989" w:type="dxa"/>
            <w:vAlign w:val="bottom"/>
          </w:tcPr>
          <w:p w14:paraId="63222702" w14:textId="77777777" w:rsidR="00C460B8" w:rsidRPr="00B11DAB" w:rsidRDefault="00C460B8" w:rsidP="00C460B8">
            <w:pPr>
              <w:ind w:left="-110"/>
              <w:rPr>
                <w:rFonts w:ascii="Arial" w:eastAsia="Arial Unicode MS" w:hAnsi="Arial" w:cs="Arial"/>
                <w:snapToGrid w:val="0"/>
                <w:color w:val="auto"/>
                <w:spacing w:val="-4"/>
                <w:sz w:val="18"/>
                <w:szCs w:val="18"/>
                <w:cs/>
                <w:lang w:eastAsia="th-TH"/>
              </w:rPr>
            </w:pPr>
          </w:p>
        </w:tc>
        <w:tc>
          <w:tcPr>
            <w:tcW w:w="1368" w:type="dxa"/>
            <w:tcBorders>
              <w:top w:val="single" w:sz="4" w:space="0" w:color="auto"/>
            </w:tcBorders>
            <w:vAlign w:val="bottom"/>
          </w:tcPr>
          <w:p w14:paraId="303F7263" w14:textId="77777777" w:rsidR="00C460B8" w:rsidRPr="00B11DAB" w:rsidRDefault="00C460B8" w:rsidP="00C460B8">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0D1400B5" w14:textId="77777777" w:rsidR="00C460B8" w:rsidRPr="00B11DAB" w:rsidRDefault="00C460B8" w:rsidP="00C460B8">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536BD0D5" w14:textId="77777777" w:rsidR="00C460B8" w:rsidRPr="00B11DAB" w:rsidRDefault="00C460B8" w:rsidP="00C460B8">
            <w:pPr>
              <w:pStyle w:val="a"/>
              <w:tabs>
                <w:tab w:val="decimal" w:pos="1195"/>
              </w:tabs>
              <w:ind w:right="-72"/>
              <w:jc w:val="right"/>
              <w:rPr>
                <w:rFonts w:ascii="Arial" w:eastAsia="Arial Unicode MS" w:hAnsi="Arial" w:cs="Arial"/>
                <w:spacing w:val="-4"/>
                <w:sz w:val="18"/>
                <w:szCs w:val="18"/>
              </w:rPr>
            </w:pPr>
          </w:p>
        </w:tc>
        <w:tc>
          <w:tcPr>
            <w:tcW w:w="1368" w:type="dxa"/>
            <w:tcBorders>
              <w:top w:val="single" w:sz="4" w:space="0" w:color="auto"/>
            </w:tcBorders>
            <w:vAlign w:val="bottom"/>
          </w:tcPr>
          <w:p w14:paraId="6A37543E" w14:textId="77777777" w:rsidR="00C460B8" w:rsidRPr="00B11DAB" w:rsidRDefault="00C460B8" w:rsidP="00C460B8">
            <w:pPr>
              <w:pStyle w:val="a"/>
              <w:tabs>
                <w:tab w:val="decimal" w:pos="1195"/>
              </w:tabs>
              <w:ind w:right="-72"/>
              <w:jc w:val="right"/>
              <w:rPr>
                <w:rFonts w:ascii="Arial" w:eastAsia="Arial Unicode MS" w:hAnsi="Arial" w:cs="Arial"/>
                <w:spacing w:val="-4"/>
                <w:sz w:val="18"/>
                <w:szCs w:val="18"/>
              </w:rPr>
            </w:pPr>
          </w:p>
        </w:tc>
      </w:tr>
      <w:tr w:rsidR="00C460B8" w:rsidRPr="00B11DAB" w14:paraId="67FAAAFF" w14:textId="77777777" w:rsidTr="00B831B2">
        <w:trPr>
          <w:trHeight w:val="64"/>
        </w:trPr>
        <w:tc>
          <w:tcPr>
            <w:tcW w:w="3989" w:type="dxa"/>
            <w:vAlign w:val="bottom"/>
          </w:tcPr>
          <w:p w14:paraId="28656D44" w14:textId="77777777" w:rsidR="00C460B8" w:rsidRPr="00B11DAB" w:rsidRDefault="00C460B8" w:rsidP="00C460B8">
            <w:pPr>
              <w:ind w:left="-110" w:right="-162"/>
              <w:rPr>
                <w:rFonts w:ascii="Arial" w:eastAsia="Arial Unicode MS" w:hAnsi="Arial" w:cs="Arial"/>
                <w:color w:val="auto"/>
                <w:sz w:val="18"/>
                <w:szCs w:val="18"/>
                <w:cs/>
              </w:rPr>
            </w:pPr>
          </w:p>
        </w:tc>
        <w:tc>
          <w:tcPr>
            <w:tcW w:w="1368" w:type="dxa"/>
            <w:tcBorders>
              <w:bottom w:val="single" w:sz="4" w:space="0" w:color="auto"/>
            </w:tcBorders>
          </w:tcPr>
          <w:p w14:paraId="561D930F" w14:textId="3D5ED96B"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20</w:t>
            </w:r>
            <w:r w:rsidR="007135D1" w:rsidRPr="00B11DAB">
              <w:rPr>
                <w:rFonts w:ascii="Arial" w:eastAsia="Arial Unicode MS" w:hAnsi="Arial" w:cs="Arial"/>
                <w:spacing w:val="-4"/>
                <w:sz w:val="18"/>
                <w:szCs w:val="18"/>
              </w:rPr>
              <w:t>,</w:t>
            </w:r>
            <w:r w:rsidRPr="00E70748">
              <w:rPr>
                <w:rFonts w:ascii="Arial" w:eastAsia="Arial Unicode MS" w:hAnsi="Arial" w:cs="Arial"/>
                <w:spacing w:val="-4"/>
                <w:sz w:val="18"/>
                <w:szCs w:val="18"/>
              </w:rPr>
              <w:t>198</w:t>
            </w:r>
          </w:p>
        </w:tc>
        <w:tc>
          <w:tcPr>
            <w:tcW w:w="1368" w:type="dxa"/>
            <w:tcBorders>
              <w:bottom w:val="single" w:sz="4" w:space="0" w:color="auto"/>
            </w:tcBorders>
          </w:tcPr>
          <w:p w14:paraId="479F799F" w14:textId="5744DC4D"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hAnsi="Arial" w:cs="Arial"/>
                <w:snapToGrid w:val="0"/>
                <w:sz w:val="18"/>
                <w:szCs w:val="18"/>
                <w:lang w:eastAsia="th-TH"/>
              </w:rPr>
              <w:t>24</w:t>
            </w:r>
            <w:r w:rsidR="00C460B8"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119</w:t>
            </w:r>
          </w:p>
        </w:tc>
        <w:tc>
          <w:tcPr>
            <w:tcW w:w="1368" w:type="dxa"/>
            <w:tcBorders>
              <w:bottom w:val="single" w:sz="4" w:space="0" w:color="auto"/>
            </w:tcBorders>
          </w:tcPr>
          <w:p w14:paraId="4C099410" w14:textId="2D5B33E4"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eastAsia="Arial Unicode MS" w:hAnsi="Arial" w:cs="Arial"/>
                <w:spacing w:val="-4"/>
                <w:sz w:val="18"/>
                <w:szCs w:val="18"/>
              </w:rPr>
              <w:t>1</w:t>
            </w:r>
            <w:r w:rsidR="00314EF8" w:rsidRPr="00B11DAB">
              <w:rPr>
                <w:rFonts w:ascii="Arial" w:eastAsia="Arial Unicode MS" w:hAnsi="Arial" w:cs="Arial"/>
                <w:spacing w:val="-4"/>
                <w:sz w:val="18"/>
                <w:szCs w:val="18"/>
              </w:rPr>
              <w:t>,</w:t>
            </w:r>
            <w:r w:rsidRPr="00E70748">
              <w:rPr>
                <w:rFonts w:ascii="Arial" w:eastAsia="Arial Unicode MS" w:hAnsi="Arial" w:cs="Arial"/>
                <w:spacing w:val="-4"/>
                <w:sz w:val="18"/>
                <w:szCs w:val="18"/>
              </w:rPr>
              <w:t>063</w:t>
            </w:r>
          </w:p>
        </w:tc>
        <w:tc>
          <w:tcPr>
            <w:tcW w:w="1368" w:type="dxa"/>
            <w:tcBorders>
              <w:bottom w:val="single" w:sz="4" w:space="0" w:color="auto"/>
            </w:tcBorders>
          </w:tcPr>
          <w:p w14:paraId="268218B5" w14:textId="2AF0F523" w:rsidR="00C460B8" w:rsidRPr="00B11DAB" w:rsidRDefault="00E70748" w:rsidP="00C460B8">
            <w:pPr>
              <w:pStyle w:val="a"/>
              <w:tabs>
                <w:tab w:val="decimal" w:pos="1195"/>
              </w:tabs>
              <w:ind w:right="-72"/>
              <w:jc w:val="right"/>
              <w:rPr>
                <w:rFonts w:ascii="Arial" w:eastAsia="Arial Unicode MS" w:hAnsi="Arial" w:cs="Arial"/>
                <w:spacing w:val="-4"/>
                <w:sz w:val="18"/>
                <w:szCs w:val="18"/>
              </w:rPr>
            </w:pPr>
            <w:r w:rsidRPr="00E70748">
              <w:rPr>
                <w:rFonts w:ascii="Arial" w:hAnsi="Arial" w:cs="Arial"/>
                <w:snapToGrid w:val="0"/>
                <w:sz w:val="18"/>
                <w:szCs w:val="18"/>
                <w:lang w:eastAsia="th-TH"/>
              </w:rPr>
              <w:t>1</w:t>
            </w:r>
            <w:r w:rsidR="00C460B8"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807</w:t>
            </w:r>
          </w:p>
        </w:tc>
      </w:tr>
    </w:tbl>
    <w:p w14:paraId="1EB3EFE1" w14:textId="77777777" w:rsidR="00B6626C" w:rsidRPr="00B11DAB" w:rsidRDefault="00B6626C" w:rsidP="0063513D">
      <w:pPr>
        <w:rPr>
          <w:rFonts w:ascii="Arial" w:eastAsia="Arial Unicode MS" w:hAnsi="Arial" w:cs="Arial"/>
          <w:color w:val="auto"/>
          <w:sz w:val="18"/>
          <w:szCs w:val="18"/>
        </w:rPr>
      </w:pPr>
    </w:p>
    <w:p w14:paraId="7806404F" w14:textId="77777777" w:rsidR="00B6626C" w:rsidRPr="00B11DAB" w:rsidRDefault="00B6626C" w:rsidP="0063513D">
      <w:pPr>
        <w:rPr>
          <w:rFonts w:ascii="Arial" w:eastAsia="Arial Unicode MS" w:hAnsi="Arial" w:cs="Arial"/>
          <w:color w:val="auto"/>
          <w:sz w:val="18"/>
          <w:szCs w:val="18"/>
        </w:rPr>
        <w:sectPr w:rsidR="00B6626C" w:rsidRPr="00B11DAB" w:rsidSect="00D465D7">
          <w:pgSz w:w="11907" w:h="16840" w:code="9"/>
          <w:pgMar w:top="1440" w:right="720" w:bottom="720" w:left="1728" w:header="706" w:footer="576" w:gutter="0"/>
          <w:cols w:space="720"/>
          <w:noEndnote/>
        </w:sectPr>
      </w:pPr>
    </w:p>
    <w:p w14:paraId="706676FB" w14:textId="77777777" w:rsidR="00461A1B" w:rsidRPr="00B11DAB" w:rsidRDefault="00461A1B" w:rsidP="00AA2321">
      <w:pPr>
        <w:rPr>
          <w:rFonts w:ascii="Arial" w:hAnsi="Arial" w:cs="Arial"/>
          <w:sz w:val="18"/>
          <w:szCs w:val="18"/>
        </w:rPr>
      </w:pPr>
    </w:p>
    <w:p w14:paraId="22DE1209" w14:textId="748ACB7D" w:rsidR="000C6423" w:rsidRPr="00B11DAB" w:rsidRDefault="00E70748" w:rsidP="00005FFE">
      <w:pPr>
        <w:pStyle w:val="Heading2"/>
        <w:ind w:left="567" w:hanging="567"/>
        <w:jc w:val="both"/>
        <w:rPr>
          <w:rFonts w:ascii="Arial" w:hAnsi="Arial" w:cs="Arial"/>
          <w:color w:val="auto"/>
          <w:sz w:val="18"/>
          <w:szCs w:val="18"/>
        </w:rPr>
      </w:pPr>
      <w:r w:rsidRPr="00E70748">
        <w:rPr>
          <w:rFonts w:ascii="Arial" w:hAnsi="Arial" w:cs="Arial"/>
          <w:color w:val="auto"/>
          <w:sz w:val="18"/>
          <w:szCs w:val="18"/>
        </w:rPr>
        <w:t>16</w:t>
      </w:r>
      <w:r w:rsidR="00005FFE" w:rsidRPr="00B11DAB">
        <w:rPr>
          <w:rFonts w:ascii="Arial" w:hAnsi="Arial" w:cs="Arial"/>
          <w:color w:val="auto"/>
          <w:sz w:val="18"/>
          <w:szCs w:val="18"/>
        </w:rPr>
        <w:tab/>
        <w:t>Investments in subsidiaries, net</w:t>
      </w:r>
      <w:r w:rsidR="007E2235" w:rsidRPr="00B11DAB">
        <w:rPr>
          <w:rFonts w:ascii="Arial" w:hAnsi="Arial" w:cs="Arial"/>
          <w:color w:val="auto"/>
          <w:sz w:val="18"/>
          <w:szCs w:val="18"/>
        </w:rPr>
        <w:t xml:space="preserve"> </w:t>
      </w:r>
    </w:p>
    <w:p w14:paraId="42FDE3B5" w14:textId="77777777" w:rsidR="00597F3A" w:rsidRPr="00B11DAB" w:rsidRDefault="00597F3A" w:rsidP="0063513D">
      <w:pPr>
        <w:tabs>
          <w:tab w:val="left" w:pos="540"/>
        </w:tabs>
        <w:jc w:val="thaiDistribute"/>
        <w:rPr>
          <w:rFonts w:ascii="Arial" w:eastAsia="Arial Unicode MS" w:hAnsi="Arial" w:cs="Arial"/>
          <w:color w:val="auto"/>
          <w:sz w:val="18"/>
          <w:szCs w:val="18"/>
        </w:rPr>
      </w:pPr>
    </w:p>
    <w:p w14:paraId="21157EAF" w14:textId="7E662BD7" w:rsidR="00597F3A" w:rsidRPr="00B11DAB" w:rsidRDefault="00597F3A"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Investments in subsidiaries</w:t>
      </w:r>
      <w:r w:rsidR="00744098" w:rsidRPr="00B11DAB">
        <w:rPr>
          <w:rFonts w:ascii="Arial" w:eastAsia="Arial Unicode MS" w:hAnsi="Arial" w:cs="Arial"/>
          <w:color w:val="auto"/>
          <w:sz w:val="18"/>
          <w:szCs w:val="18"/>
        </w:rPr>
        <w:t>, net</w:t>
      </w:r>
      <w:r w:rsidRPr="00B11DAB">
        <w:rPr>
          <w:rFonts w:ascii="Arial" w:eastAsia="Arial Unicode MS" w:hAnsi="Arial" w:cs="Arial"/>
          <w:color w:val="auto"/>
          <w:sz w:val="18"/>
          <w:szCs w:val="18"/>
        </w:rPr>
        <w:t xml:space="preserve"> 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006D72F9" w:rsidRPr="00B11DAB">
        <w:rPr>
          <w:rFonts w:ascii="Arial" w:eastAsia="Arial Unicode MS" w:hAnsi="Arial" w:cs="Arial"/>
          <w:color w:val="auto"/>
          <w:sz w:val="18"/>
          <w:szCs w:val="18"/>
        </w:rPr>
        <w:t>, and dividend income from those investments for the years then ended, were as follows:</w:t>
      </w:r>
    </w:p>
    <w:p w14:paraId="50A9B094" w14:textId="77777777" w:rsidR="00597F3A" w:rsidRPr="00B11DAB" w:rsidRDefault="00597F3A" w:rsidP="0063513D">
      <w:pPr>
        <w:tabs>
          <w:tab w:val="left" w:pos="540"/>
        </w:tabs>
        <w:jc w:val="thaiDistribute"/>
        <w:rPr>
          <w:rFonts w:ascii="Arial" w:eastAsia="Arial Unicode MS" w:hAnsi="Arial" w:cs="Arial"/>
          <w:color w:val="auto"/>
          <w:sz w:val="18"/>
          <w:szCs w:val="18"/>
        </w:rPr>
      </w:pPr>
    </w:p>
    <w:tbl>
      <w:tblPr>
        <w:tblW w:w="15162" w:type="dxa"/>
        <w:tblInd w:w="79" w:type="dxa"/>
        <w:tblLayout w:type="fixed"/>
        <w:tblCellMar>
          <w:left w:w="79" w:type="dxa"/>
          <w:right w:w="79" w:type="dxa"/>
        </w:tblCellMar>
        <w:tblLook w:val="0000" w:firstRow="0" w:lastRow="0" w:firstColumn="0" w:lastColumn="0" w:noHBand="0" w:noVBand="0"/>
      </w:tblPr>
      <w:tblGrid>
        <w:gridCol w:w="2790"/>
        <w:gridCol w:w="2250"/>
        <w:gridCol w:w="992"/>
        <w:gridCol w:w="992"/>
        <w:gridCol w:w="992"/>
        <w:gridCol w:w="993"/>
        <w:gridCol w:w="1008"/>
        <w:gridCol w:w="1008"/>
        <w:gridCol w:w="992"/>
        <w:gridCol w:w="16"/>
        <w:gridCol w:w="992"/>
        <w:gridCol w:w="16"/>
        <w:gridCol w:w="977"/>
        <w:gridCol w:w="17"/>
        <w:gridCol w:w="1085"/>
        <w:gridCol w:w="42"/>
      </w:tblGrid>
      <w:tr w:rsidR="007E2235" w:rsidRPr="00B11DAB" w14:paraId="074DF423" w14:textId="77777777" w:rsidTr="005D5F56">
        <w:trPr>
          <w:cantSplit/>
        </w:trPr>
        <w:tc>
          <w:tcPr>
            <w:tcW w:w="2790" w:type="dxa"/>
            <w:vAlign w:val="bottom"/>
          </w:tcPr>
          <w:p w14:paraId="18E7EFAA" w14:textId="77777777" w:rsidR="007E2235" w:rsidRPr="00B11DAB" w:rsidRDefault="007E2235" w:rsidP="0063513D">
            <w:pPr>
              <w:ind w:left="101" w:right="-110" w:hanging="101"/>
              <w:rPr>
                <w:rFonts w:ascii="Arial" w:eastAsia="Arial Unicode MS" w:hAnsi="Arial" w:cs="Arial"/>
                <w:color w:val="auto"/>
                <w:sz w:val="18"/>
                <w:szCs w:val="18"/>
              </w:rPr>
            </w:pPr>
          </w:p>
        </w:tc>
        <w:tc>
          <w:tcPr>
            <w:tcW w:w="2250" w:type="dxa"/>
            <w:vAlign w:val="bottom"/>
          </w:tcPr>
          <w:p w14:paraId="14E214B1" w14:textId="77777777" w:rsidR="007E2235" w:rsidRPr="00B11DAB" w:rsidRDefault="007E2235" w:rsidP="0063513D">
            <w:pPr>
              <w:ind w:left="190" w:right="-79" w:hanging="162"/>
              <w:jc w:val="both"/>
              <w:rPr>
                <w:rFonts w:ascii="Arial" w:eastAsia="Arial Unicode MS" w:hAnsi="Arial" w:cs="Arial"/>
                <w:color w:val="auto"/>
                <w:sz w:val="18"/>
                <w:szCs w:val="18"/>
              </w:rPr>
            </w:pPr>
          </w:p>
        </w:tc>
        <w:tc>
          <w:tcPr>
            <w:tcW w:w="10122" w:type="dxa"/>
            <w:gridSpan w:val="14"/>
            <w:tcBorders>
              <w:bottom w:val="single" w:sz="4" w:space="0" w:color="auto"/>
            </w:tcBorders>
            <w:vAlign w:val="bottom"/>
          </w:tcPr>
          <w:p w14:paraId="3672F2A0" w14:textId="13C98AF3" w:rsidR="007E2235" w:rsidRPr="00B11DAB" w:rsidRDefault="007E2235" w:rsidP="0063513D">
            <w:pPr>
              <w:ind w:right="-72"/>
              <w:jc w:val="center"/>
              <w:rPr>
                <w:rFonts w:ascii="Arial" w:eastAsia="Arial Unicode MS" w:hAnsi="Arial" w:cs="Arial"/>
                <w:color w:val="auto"/>
                <w:sz w:val="18"/>
                <w:szCs w:val="18"/>
              </w:rPr>
            </w:pPr>
            <w:r w:rsidRPr="00B11DAB">
              <w:rPr>
                <w:rFonts w:ascii="Arial" w:eastAsia="Arial Unicode MS" w:hAnsi="Arial" w:cs="Arial"/>
                <w:b/>
                <w:bCs/>
                <w:color w:val="auto"/>
                <w:sz w:val="18"/>
                <w:szCs w:val="18"/>
              </w:rPr>
              <w:t>Separate financial statements</w:t>
            </w:r>
          </w:p>
        </w:tc>
      </w:tr>
      <w:tr w:rsidR="007E2235" w:rsidRPr="00B11DAB" w14:paraId="6D588B7A" w14:textId="77777777" w:rsidTr="005D5F56">
        <w:trPr>
          <w:gridAfter w:val="1"/>
          <w:wAfter w:w="42" w:type="dxa"/>
          <w:cantSplit/>
        </w:trPr>
        <w:tc>
          <w:tcPr>
            <w:tcW w:w="2790" w:type="dxa"/>
            <w:vAlign w:val="bottom"/>
          </w:tcPr>
          <w:p w14:paraId="549BA420" w14:textId="77777777" w:rsidR="007E2235" w:rsidRPr="00B11DAB" w:rsidRDefault="007E2235" w:rsidP="0063513D">
            <w:pPr>
              <w:ind w:left="101" w:right="-110" w:hanging="101"/>
              <w:rPr>
                <w:rFonts w:ascii="Arial" w:eastAsia="Arial Unicode MS" w:hAnsi="Arial" w:cs="Arial"/>
                <w:color w:val="auto"/>
                <w:sz w:val="18"/>
                <w:szCs w:val="18"/>
              </w:rPr>
            </w:pPr>
          </w:p>
        </w:tc>
        <w:tc>
          <w:tcPr>
            <w:tcW w:w="2250" w:type="dxa"/>
            <w:vAlign w:val="bottom"/>
          </w:tcPr>
          <w:p w14:paraId="71F44F6A" w14:textId="74E9E9C7" w:rsidR="007E2235" w:rsidRPr="00B11DAB" w:rsidRDefault="007E2235" w:rsidP="0063513D">
            <w:pPr>
              <w:ind w:left="10" w:right="-45"/>
              <w:jc w:val="center"/>
              <w:rPr>
                <w:rFonts w:ascii="Arial" w:eastAsia="Arial Unicode MS" w:hAnsi="Arial" w:cs="Arial"/>
                <w:b/>
                <w:bCs/>
                <w:color w:val="auto"/>
                <w:sz w:val="18"/>
                <w:szCs w:val="18"/>
              </w:rPr>
            </w:pPr>
          </w:p>
        </w:tc>
        <w:tc>
          <w:tcPr>
            <w:tcW w:w="1984" w:type="dxa"/>
            <w:gridSpan w:val="2"/>
            <w:tcBorders>
              <w:top w:val="single" w:sz="4" w:space="0" w:color="auto"/>
              <w:bottom w:val="single" w:sz="4" w:space="0" w:color="auto"/>
            </w:tcBorders>
            <w:vAlign w:val="bottom"/>
          </w:tcPr>
          <w:p w14:paraId="44979603" w14:textId="10EB8586" w:rsidR="007E2235" w:rsidRPr="00B11DAB" w:rsidRDefault="007E2235" w:rsidP="0063513D">
            <w:pPr>
              <w:ind w:right="-72"/>
              <w:jc w:val="center"/>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 Ownership interest</w:t>
            </w:r>
          </w:p>
        </w:tc>
        <w:tc>
          <w:tcPr>
            <w:tcW w:w="1985" w:type="dxa"/>
            <w:gridSpan w:val="2"/>
            <w:tcBorders>
              <w:top w:val="single" w:sz="4" w:space="0" w:color="auto"/>
              <w:bottom w:val="single" w:sz="4" w:space="0" w:color="auto"/>
            </w:tcBorders>
            <w:vAlign w:val="bottom"/>
          </w:tcPr>
          <w:p w14:paraId="0662B85A" w14:textId="77777777" w:rsidR="007E2235" w:rsidRPr="00B11DAB" w:rsidRDefault="007E2235"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Paid up capital</w:t>
            </w:r>
          </w:p>
        </w:tc>
        <w:tc>
          <w:tcPr>
            <w:tcW w:w="2016" w:type="dxa"/>
            <w:gridSpan w:val="2"/>
            <w:tcBorders>
              <w:top w:val="single" w:sz="4" w:space="0" w:color="auto"/>
              <w:bottom w:val="single" w:sz="4" w:space="0" w:color="auto"/>
            </w:tcBorders>
            <w:vAlign w:val="bottom"/>
          </w:tcPr>
          <w:p w14:paraId="1446FE35" w14:textId="77777777" w:rsidR="007E2235" w:rsidRPr="00B11DAB" w:rsidRDefault="007E2235"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Cost</w:t>
            </w:r>
          </w:p>
        </w:tc>
        <w:tc>
          <w:tcPr>
            <w:tcW w:w="2016" w:type="dxa"/>
            <w:gridSpan w:val="4"/>
            <w:tcBorders>
              <w:top w:val="single" w:sz="4" w:space="0" w:color="auto"/>
              <w:bottom w:val="single" w:sz="4" w:space="0" w:color="auto"/>
            </w:tcBorders>
            <w:vAlign w:val="bottom"/>
          </w:tcPr>
          <w:p w14:paraId="3050C0D8" w14:textId="77777777" w:rsidR="007E2235" w:rsidRPr="00B11DAB" w:rsidRDefault="007E2235"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Provision </w:t>
            </w:r>
          </w:p>
          <w:p w14:paraId="029302DC" w14:textId="6C98786C" w:rsidR="007E2235" w:rsidRPr="00B11DAB" w:rsidRDefault="007E2235"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for impairment</w:t>
            </w:r>
          </w:p>
        </w:tc>
        <w:tc>
          <w:tcPr>
            <w:tcW w:w="2079" w:type="dxa"/>
            <w:gridSpan w:val="3"/>
            <w:tcBorders>
              <w:top w:val="single" w:sz="4" w:space="0" w:color="auto"/>
              <w:bottom w:val="single" w:sz="4" w:space="0" w:color="auto"/>
            </w:tcBorders>
            <w:vAlign w:val="bottom"/>
          </w:tcPr>
          <w:p w14:paraId="5CE16FF6" w14:textId="77777777" w:rsidR="007E2235" w:rsidRPr="00B11DAB" w:rsidRDefault="007E2235" w:rsidP="0063513D">
            <w:pPr>
              <w:ind w:right="-72"/>
              <w:jc w:val="center"/>
              <w:rPr>
                <w:rFonts w:ascii="Arial" w:eastAsia="Arial Unicode MS" w:hAnsi="Arial" w:cs="Arial"/>
                <w:b/>
                <w:bCs/>
                <w:color w:val="auto"/>
                <w:sz w:val="18"/>
                <w:szCs w:val="18"/>
              </w:rPr>
            </w:pPr>
          </w:p>
          <w:p w14:paraId="4F91197E" w14:textId="77777777" w:rsidR="007E2235" w:rsidRPr="00B11DAB" w:rsidRDefault="007E2235"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Net book amount</w:t>
            </w:r>
          </w:p>
        </w:tc>
      </w:tr>
      <w:tr w:rsidR="008D54BA" w:rsidRPr="00B11DAB" w14:paraId="09D48F31" w14:textId="77777777" w:rsidTr="005D5F56">
        <w:trPr>
          <w:gridAfter w:val="1"/>
          <w:wAfter w:w="42" w:type="dxa"/>
          <w:cantSplit/>
        </w:trPr>
        <w:tc>
          <w:tcPr>
            <w:tcW w:w="2790" w:type="dxa"/>
            <w:vAlign w:val="bottom"/>
          </w:tcPr>
          <w:p w14:paraId="78EBBC6E" w14:textId="77777777" w:rsidR="008D54BA" w:rsidRPr="00B11DAB" w:rsidRDefault="008D54BA" w:rsidP="008D54BA">
            <w:pPr>
              <w:ind w:left="101" w:right="-110" w:hanging="101"/>
              <w:rPr>
                <w:rFonts w:ascii="Arial" w:eastAsia="Arial Unicode MS" w:hAnsi="Arial" w:cs="Arial"/>
                <w:color w:val="auto"/>
                <w:sz w:val="18"/>
                <w:szCs w:val="18"/>
              </w:rPr>
            </w:pPr>
          </w:p>
        </w:tc>
        <w:tc>
          <w:tcPr>
            <w:tcW w:w="2250" w:type="dxa"/>
            <w:vAlign w:val="bottom"/>
          </w:tcPr>
          <w:p w14:paraId="06A8C492" w14:textId="77777777" w:rsidR="008D54BA" w:rsidRPr="00B11DAB" w:rsidRDefault="008D54BA" w:rsidP="008D54BA">
            <w:pPr>
              <w:ind w:left="190" w:right="-79" w:hanging="162"/>
              <w:jc w:val="both"/>
              <w:rPr>
                <w:rFonts w:ascii="Arial" w:eastAsia="Arial Unicode MS" w:hAnsi="Arial" w:cs="Arial"/>
                <w:color w:val="auto"/>
                <w:sz w:val="18"/>
                <w:szCs w:val="18"/>
              </w:rPr>
            </w:pPr>
          </w:p>
        </w:tc>
        <w:tc>
          <w:tcPr>
            <w:tcW w:w="992" w:type="dxa"/>
            <w:tcBorders>
              <w:top w:val="single" w:sz="4" w:space="0" w:color="auto"/>
              <w:bottom w:val="single" w:sz="4" w:space="0" w:color="auto"/>
            </w:tcBorders>
            <w:vAlign w:val="bottom"/>
          </w:tcPr>
          <w:p w14:paraId="1389CB37" w14:textId="711A8B76"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992" w:type="dxa"/>
            <w:tcBorders>
              <w:top w:val="single" w:sz="4" w:space="0" w:color="auto"/>
              <w:bottom w:val="single" w:sz="4" w:space="0" w:color="auto"/>
            </w:tcBorders>
            <w:vAlign w:val="bottom"/>
          </w:tcPr>
          <w:p w14:paraId="2845BCF9" w14:textId="7D834635"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992" w:type="dxa"/>
            <w:tcBorders>
              <w:top w:val="single" w:sz="4" w:space="0" w:color="auto"/>
              <w:bottom w:val="single" w:sz="4" w:space="0" w:color="auto"/>
            </w:tcBorders>
            <w:vAlign w:val="bottom"/>
          </w:tcPr>
          <w:p w14:paraId="166F5495" w14:textId="1DAB2577"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993" w:type="dxa"/>
            <w:tcBorders>
              <w:top w:val="single" w:sz="4" w:space="0" w:color="auto"/>
              <w:bottom w:val="single" w:sz="4" w:space="0" w:color="auto"/>
            </w:tcBorders>
            <w:vAlign w:val="bottom"/>
          </w:tcPr>
          <w:p w14:paraId="480C8D7A" w14:textId="3AE1840D"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008" w:type="dxa"/>
            <w:tcBorders>
              <w:top w:val="single" w:sz="4" w:space="0" w:color="auto"/>
              <w:bottom w:val="single" w:sz="4" w:space="0" w:color="auto"/>
            </w:tcBorders>
            <w:vAlign w:val="bottom"/>
          </w:tcPr>
          <w:p w14:paraId="249C67C0" w14:textId="400BF050"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008" w:type="dxa"/>
            <w:tcBorders>
              <w:top w:val="single" w:sz="4" w:space="0" w:color="auto"/>
              <w:bottom w:val="single" w:sz="4" w:space="0" w:color="auto"/>
            </w:tcBorders>
            <w:vAlign w:val="bottom"/>
          </w:tcPr>
          <w:p w14:paraId="1F44EFD8" w14:textId="53D6EDF2"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992" w:type="dxa"/>
            <w:tcBorders>
              <w:top w:val="single" w:sz="4" w:space="0" w:color="auto"/>
              <w:bottom w:val="single" w:sz="4" w:space="0" w:color="auto"/>
            </w:tcBorders>
            <w:vAlign w:val="bottom"/>
          </w:tcPr>
          <w:p w14:paraId="32B1E2B3" w14:textId="4A5816CF"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008" w:type="dxa"/>
            <w:gridSpan w:val="2"/>
            <w:tcBorders>
              <w:top w:val="single" w:sz="4" w:space="0" w:color="auto"/>
              <w:bottom w:val="single" w:sz="4" w:space="0" w:color="auto"/>
            </w:tcBorders>
            <w:vAlign w:val="bottom"/>
          </w:tcPr>
          <w:p w14:paraId="6D52AD77" w14:textId="1B168FA2"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993" w:type="dxa"/>
            <w:gridSpan w:val="2"/>
            <w:tcBorders>
              <w:top w:val="single" w:sz="4" w:space="0" w:color="auto"/>
              <w:bottom w:val="single" w:sz="4" w:space="0" w:color="auto"/>
            </w:tcBorders>
            <w:vAlign w:val="bottom"/>
          </w:tcPr>
          <w:p w14:paraId="17D5902A" w14:textId="4E20BE92"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102" w:type="dxa"/>
            <w:gridSpan w:val="2"/>
            <w:tcBorders>
              <w:top w:val="single" w:sz="4" w:space="0" w:color="auto"/>
              <w:bottom w:val="single" w:sz="4" w:space="0" w:color="auto"/>
            </w:tcBorders>
            <w:vAlign w:val="bottom"/>
          </w:tcPr>
          <w:p w14:paraId="77085E51" w14:textId="114C886F" w:rsidR="008D54BA" w:rsidRPr="00B11DAB" w:rsidRDefault="00E70748" w:rsidP="008D54BA">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235" w:rsidRPr="00B11DAB" w14:paraId="512C07EF" w14:textId="77777777" w:rsidTr="005D5F56">
        <w:trPr>
          <w:gridAfter w:val="1"/>
          <w:wAfter w:w="42" w:type="dxa"/>
          <w:cantSplit/>
        </w:trPr>
        <w:tc>
          <w:tcPr>
            <w:tcW w:w="2790" w:type="dxa"/>
            <w:tcBorders>
              <w:bottom w:val="single" w:sz="4" w:space="0" w:color="auto"/>
            </w:tcBorders>
            <w:vAlign w:val="bottom"/>
          </w:tcPr>
          <w:p w14:paraId="3A860ADD" w14:textId="2CCD90A8" w:rsidR="007E2235" w:rsidRPr="00B11DAB" w:rsidRDefault="007E2235" w:rsidP="00592402">
            <w:pPr>
              <w:ind w:right="-110"/>
              <w:jc w:val="center"/>
              <w:rPr>
                <w:rFonts w:ascii="Arial" w:eastAsia="Arial Unicode MS" w:hAnsi="Arial" w:cs="Arial"/>
                <w:color w:val="auto"/>
                <w:sz w:val="18"/>
                <w:szCs w:val="18"/>
              </w:rPr>
            </w:pPr>
            <w:r w:rsidRPr="00B11DAB">
              <w:rPr>
                <w:rFonts w:ascii="Arial" w:eastAsia="Arial Unicode MS" w:hAnsi="Arial" w:cs="Arial"/>
                <w:b/>
                <w:bCs/>
                <w:color w:val="auto"/>
                <w:sz w:val="18"/>
                <w:szCs w:val="18"/>
              </w:rPr>
              <w:t>Subsidiaries</w:t>
            </w:r>
          </w:p>
        </w:tc>
        <w:tc>
          <w:tcPr>
            <w:tcW w:w="2250" w:type="dxa"/>
            <w:tcBorders>
              <w:bottom w:val="single" w:sz="4" w:space="0" w:color="auto"/>
            </w:tcBorders>
            <w:vAlign w:val="bottom"/>
          </w:tcPr>
          <w:p w14:paraId="435BA5BD" w14:textId="14146088" w:rsidR="007E2235" w:rsidRPr="00B11DAB" w:rsidRDefault="007E2235" w:rsidP="00592402">
            <w:pPr>
              <w:ind w:left="190" w:right="-79" w:hanging="162"/>
              <w:jc w:val="center"/>
              <w:rPr>
                <w:rFonts w:ascii="Arial" w:eastAsia="Arial Unicode MS" w:hAnsi="Arial" w:cs="Arial"/>
                <w:color w:val="auto"/>
                <w:sz w:val="18"/>
                <w:szCs w:val="18"/>
              </w:rPr>
            </w:pPr>
            <w:r w:rsidRPr="00B11DAB">
              <w:rPr>
                <w:rFonts w:ascii="Arial" w:eastAsia="Arial Unicode MS" w:hAnsi="Arial" w:cs="Arial"/>
                <w:b/>
                <w:bCs/>
                <w:color w:val="auto"/>
                <w:sz w:val="18"/>
                <w:szCs w:val="18"/>
              </w:rPr>
              <w:t>Principal activities</w:t>
            </w:r>
          </w:p>
        </w:tc>
        <w:tc>
          <w:tcPr>
            <w:tcW w:w="1984" w:type="dxa"/>
            <w:gridSpan w:val="2"/>
            <w:tcBorders>
              <w:top w:val="single" w:sz="4" w:space="0" w:color="auto"/>
              <w:bottom w:val="single" w:sz="4" w:space="0" w:color="auto"/>
            </w:tcBorders>
            <w:vAlign w:val="bottom"/>
          </w:tcPr>
          <w:p w14:paraId="3C0C4D0D" w14:textId="1ACDC2B6" w:rsidR="007E2235" w:rsidRPr="00B11DAB" w:rsidRDefault="007E2235"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w:t>
            </w:r>
          </w:p>
        </w:tc>
        <w:tc>
          <w:tcPr>
            <w:tcW w:w="1985" w:type="dxa"/>
            <w:gridSpan w:val="2"/>
            <w:tcBorders>
              <w:top w:val="single" w:sz="4" w:space="0" w:color="auto"/>
              <w:bottom w:val="single" w:sz="4" w:space="0" w:color="auto"/>
            </w:tcBorders>
            <w:vAlign w:val="bottom"/>
          </w:tcPr>
          <w:p w14:paraId="50826904" w14:textId="7B6119EF" w:rsidR="007E2235" w:rsidRPr="00B11DAB" w:rsidRDefault="007E2235" w:rsidP="0063513D">
            <w:pPr>
              <w:ind w:right="-72"/>
              <w:jc w:val="center"/>
              <w:rPr>
                <w:rFonts w:ascii="Arial" w:eastAsia="Arial Unicode MS" w:hAnsi="Arial" w:cs="Arial"/>
                <w:color w:val="auto"/>
                <w:sz w:val="18"/>
                <w:szCs w:val="18"/>
              </w:rPr>
            </w:pPr>
            <w:r w:rsidRPr="00B11DAB">
              <w:rPr>
                <w:rFonts w:ascii="Arial" w:eastAsia="Arial Unicode MS" w:hAnsi="Arial" w:cs="Arial"/>
                <w:b/>
                <w:bCs/>
                <w:color w:val="auto"/>
                <w:sz w:val="18"/>
                <w:szCs w:val="18"/>
                <w:cs/>
              </w:rPr>
              <w:t>(</w:t>
            </w: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r w:rsidRPr="00B11DAB">
              <w:rPr>
                <w:rFonts w:ascii="Arial" w:eastAsia="Arial Unicode MS" w:hAnsi="Arial" w:cs="Arial"/>
                <w:b/>
                <w:bCs/>
                <w:color w:val="auto"/>
                <w:sz w:val="18"/>
                <w:szCs w:val="18"/>
              </w:rPr>
              <w:t>)</w:t>
            </w:r>
          </w:p>
        </w:tc>
        <w:tc>
          <w:tcPr>
            <w:tcW w:w="2016" w:type="dxa"/>
            <w:gridSpan w:val="2"/>
            <w:tcBorders>
              <w:top w:val="single" w:sz="4" w:space="0" w:color="auto"/>
              <w:bottom w:val="single" w:sz="4" w:space="0" w:color="auto"/>
            </w:tcBorders>
            <w:vAlign w:val="bottom"/>
          </w:tcPr>
          <w:p w14:paraId="452F6D50" w14:textId="173EB5F7" w:rsidR="007E2235" w:rsidRPr="00B11DAB" w:rsidRDefault="007E2235" w:rsidP="0063513D">
            <w:pPr>
              <w:ind w:right="-72"/>
              <w:jc w:val="center"/>
              <w:rPr>
                <w:rFonts w:ascii="Arial" w:eastAsia="Arial Unicode MS" w:hAnsi="Arial" w:cs="Arial"/>
                <w:color w:val="auto"/>
                <w:sz w:val="18"/>
                <w:szCs w:val="18"/>
              </w:rPr>
            </w:pPr>
            <w:r w:rsidRPr="00B11DAB">
              <w:rPr>
                <w:rFonts w:ascii="Arial" w:eastAsia="Arial Unicode MS" w:hAnsi="Arial" w:cs="Arial"/>
                <w:b/>
                <w:bCs/>
                <w:color w:val="auto"/>
                <w:sz w:val="18"/>
                <w:szCs w:val="18"/>
                <w:cs/>
              </w:rPr>
              <w:t>(</w:t>
            </w: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r w:rsidRPr="00B11DAB">
              <w:rPr>
                <w:rFonts w:ascii="Arial" w:eastAsia="Arial Unicode MS" w:hAnsi="Arial" w:cs="Arial"/>
                <w:b/>
                <w:bCs/>
                <w:color w:val="auto"/>
                <w:sz w:val="18"/>
                <w:szCs w:val="18"/>
              </w:rPr>
              <w:t>)</w:t>
            </w:r>
          </w:p>
        </w:tc>
        <w:tc>
          <w:tcPr>
            <w:tcW w:w="2016" w:type="dxa"/>
            <w:gridSpan w:val="4"/>
            <w:tcBorders>
              <w:top w:val="single" w:sz="4" w:space="0" w:color="auto"/>
              <w:bottom w:val="single" w:sz="4" w:space="0" w:color="auto"/>
            </w:tcBorders>
            <w:vAlign w:val="bottom"/>
          </w:tcPr>
          <w:p w14:paraId="4A10D536" w14:textId="56791BD2" w:rsidR="007E2235" w:rsidRPr="00B11DAB" w:rsidRDefault="007E2235" w:rsidP="0063513D">
            <w:pPr>
              <w:ind w:right="-72"/>
              <w:jc w:val="center"/>
              <w:rPr>
                <w:rFonts w:ascii="Arial" w:eastAsia="Arial Unicode MS" w:hAnsi="Arial" w:cs="Arial"/>
                <w:color w:val="auto"/>
                <w:sz w:val="18"/>
                <w:szCs w:val="18"/>
              </w:rPr>
            </w:pPr>
            <w:r w:rsidRPr="00B11DAB">
              <w:rPr>
                <w:rFonts w:ascii="Arial" w:eastAsia="Arial Unicode MS" w:hAnsi="Arial" w:cs="Arial"/>
                <w:b/>
                <w:bCs/>
                <w:color w:val="auto"/>
                <w:sz w:val="18"/>
                <w:szCs w:val="18"/>
                <w:cs/>
              </w:rPr>
              <w:t>(</w:t>
            </w: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r w:rsidRPr="00B11DAB">
              <w:rPr>
                <w:rFonts w:ascii="Arial" w:eastAsia="Arial Unicode MS" w:hAnsi="Arial" w:cs="Arial"/>
                <w:b/>
                <w:bCs/>
                <w:color w:val="auto"/>
                <w:sz w:val="18"/>
                <w:szCs w:val="18"/>
              </w:rPr>
              <w:t>)</w:t>
            </w:r>
          </w:p>
        </w:tc>
        <w:tc>
          <w:tcPr>
            <w:tcW w:w="2079" w:type="dxa"/>
            <w:gridSpan w:val="3"/>
            <w:tcBorders>
              <w:top w:val="single" w:sz="4" w:space="0" w:color="auto"/>
              <w:bottom w:val="single" w:sz="4" w:space="0" w:color="auto"/>
            </w:tcBorders>
            <w:vAlign w:val="bottom"/>
          </w:tcPr>
          <w:p w14:paraId="0F98C5EB" w14:textId="3AEFF2AD" w:rsidR="007E2235" w:rsidRPr="00B11DAB" w:rsidRDefault="007E2235" w:rsidP="0063513D">
            <w:pPr>
              <w:ind w:right="-72"/>
              <w:jc w:val="center"/>
              <w:rPr>
                <w:rFonts w:ascii="Arial" w:eastAsia="Arial Unicode MS" w:hAnsi="Arial" w:cs="Arial"/>
                <w:color w:val="auto"/>
                <w:sz w:val="18"/>
                <w:szCs w:val="18"/>
              </w:rPr>
            </w:pPr>
            <w:r w:rsidRPr="00B11DAB">
              <w:rPr>
                <w:rFonts w:ascii="Arial" w:eastAsia="Arial Unicode MS" w:hAnsi="Arial" w:cs="Arial"/>
                <w:b/>
                <w:bCs/>
                <w:color w:val="auto"/>
                <w:sz w:val="18"/>
                <w:szCs w:val="18"/>
                <w:cs/>
              </w:rPr>
              <w:t>(</w:t>
            </w: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r w:rsidRPr="00B11DAB">
              <w:rPr>
                <w:rFonts w:ascii="Arial" w:eastAsia="Arial Unicode MS" w:hAnsi="Arial" w:cs="Arial"/>
                <w:b/>
                <w:bCs/>
                <w:color w:val="auto"/>
                <w:sz w:val="18"/>
                <w:szCs w:val="18"/>
              </w:rPr>
              <w:t>)</w:t>
            </w:r>
          </w:p>
        </w:tc>
      </w:tr>
      <w:tr w:rsidR="008D54BA" w:rsidRPr="00B11DAB" w14:paraId="050B4370" w14:textId="77777777" w:rsidTr="005D5F56">
        <w:trPr>
          <w:gridAfter w:val="1"/>
          <w:wAfter w:w="42" w:type="dxa"/>
          <w:cantSplit/>
        </w:trPr>
        <w:tc>
          <w:tcPr>
            <w:tcW w:w="2790" w:type="dxa"/>
            <w:tcBorders>
              <w:top w:val="single" w:sz="4" w:space="0" w:color="auto"/>
            </w:tcBorders>
            <w:vAlign w:val="bottom"/>
          </w:tcPr>
          <w:p w14:paraId="21393BBC" w14:textId="77777777" w:rsidR="008D54BA" w:rsidRPr="00B11DAB" w:rsidRDefault="008D54BA" w:rsidP="008D54BA">
            <w:pPr>
              <w:ind w:left="101" w:right="-110" w:hanging="101"/>
              <w:rPr>
                <w:rFonts w:ascii="Arial" w:eastAsia="Arial Unicode MS" w:hAnsi="Arial" w:cs="Arial"/>
                <w:color w:val="auto"/>
                <w:sz w:val="18"/>
                <w:szCs w:val="18"/>
              </w:rPr>
            </w:pPr>
          </w:p>
        </w:tc>
        <w:tc>
          <w:tcPr>
            <w:tcW w:w="2250" w:type="dxa"/>
            <w:tcBorders>
              <w:top w:val="single" w:sz="4" w:space="0" w:color="auto"/>
            </w:tcBorders>
            <w:vAlign w:val="bottom"/>
          </w:tcPr>
          <w:p w14:paraId="2BB561F5" w14:textId="77777777" w:rsidR="008D54BA" w:rsidRPr="00B11DAB" w:rsidRDefault="008D54BA" w:rsidP="008D54BA">
            <w:pPr>
              <w:ind w:left="190" w:right="-79" w:hanging="162"/>
              <w:jc w:val="both"/>
              <w:rPr>
                <w:rFonts w:ascii="Arial" w:eastAsia="Arial Unicode MS" w:hAnsi="Arial" w:cs="Arial"/>
                <w:color w:val="auto"/>
                <w:sz w:val="18"/>
                <w:szCs w:val="18"/>
              </w:rPr>
            </w:pPr>
          </w:p>
        </w:tc>
        <w:tc>
          <w:tcPr>
            <w:tcW w:w="992" w:type="dxa"/>
            <w:tcBorders>
              <w:top w:val="single" w:sz="4" w:space="0" w:color="auto"/>
            </w:tcBorders>
            <w:vAlign w:val="bottom"/>
          </w:tcPr>
          <w:p w14:paraId="687BB27E" w14:textId="77777777" w:rsidR="008D54BA" w:rsidRPr="00B11DAB" w:rsidRDefault="008D54BA" w:rsidP="008D54BA">
            <w:pPr>
              <w:ind w:right="-72"/>
              <w:jc w:val="right"/>
              <w:rPr>
                <w:rFonts w:ascii="Arial" w:eastAsia="Arial Unicode MS" w:hAnsi="Arial" w:cs="Arial"/>
                <w:color w:val="auto"/>
                <w:sz w:val="18"/>
                <w:szCs w:val="18"/>
              </w:rPr>
            </w:pPr>
          </w:p>
        </w:tc>
        <w:tc>
          <w:tcPr>
            <w:tcW w:w="992" w:type="dxa"/>
            <w:tcBorders>
              <w:top w:val="single" w:sz="4" w:space="0" w:color="auto"/>
            </w:tcBorders>
            <w:vAlign w:val="bottom"/>
          </w:tcPr>
          <w:p w14:paraId="6C7B7858" w14:textId="77777777" w:rsidR="008D54BA" w:rsidRPr="00B11DAB" w:rsidRDefault="008D54BA" w:rsidP="008D54BA">
            <w:pPr>
              <w:ind w:right="-72"/>
              <w:jc w:val="right"/>
              <w:rPr>
                <w:rFonts w:ascii="Arial" w:eastAsia="Arial Unicode MS" w:hAnsi="Arial" w:cs="Arial"/>
                <w:color w:val="auto"/>
                <w:sz w:val="18"/>
                <w:szCs w:val="18"/>
              </w:rPr>
            </w:pPr>
          </w:p>
        </w:tc>
        <w:tc>
          <w:tcPr>
            <w:tcW w:w="992" w:type="dxa"/>
            <w:tcBorders>
              <w:top w:val="single" w:sz="4" w:space="0" w:color="auto"/>
            </w:tcBorders>
            <w:vAlign w:val="bottom"/>
          </w:tcPr>
          <w:p w14:paraId="57C4A960" w14:textId="77777777" w:rsidR="008D54BA" w:rsidRPr="00B11DAB" w:rsidRDefault="008D54BA" w:rsidP="008D54BA">
            <w:pPr>
              <w:ind w:right="-72"/>
              <w:jc w:val="right"/>
              <w:rPr>
                <w:rFonts w:ascii="Arial" w:eastAsia="Arial Unicode MS" w:hAnsi="Arial" w:cs="Arial"/>
                <w:color w:val="auto"/>
                <w:sz w:val="18"/>
                <w:szCs w:val="18"/>
              </w:rPr>
            </w:pPr>
          </w:p>
        </w:tc>
        <w:tc>
          <w:tcPr>
            <w:tcW w:w="993" w:type="dxa"/>
            <w:tcBorders>
              <w:top w:val="single" w:sz="4" w:space="0" w:color="auto"/>
            </w:tcBorders>
            <w:vAlign w:val="bottom"/>
          </w:tcPr>
          <w:p w14:paraId="2EA2A6CF" w14:textId="77777777" w:rsidR="008D54BA" w:rsidRPr="00B11DAB" w:rsidRDefault="008D54BA" w:rsidP="008D54BA">
            <w:pPr>
              <w:ind w:right="-72"/>
              <w:jc w:val="right"/>
              <w:rPr>
                <w:rFonts w:ascii="Arial" w:eastAsia="Arial Unicode MS" w:hAnsi="Arial" w:cs="Arial"/>
                <w:color w:val="auto"/>
                <w:sz w:val="18"/>
                <w:szCs w:val="18"/>
              </w:rPr>
            </w:pPr>
          </w:p>
        </w:tc>
        <w:tc>
          <w:tcPr>
            <w:tcW w:w="1008" w:type="dxa"/>
            <w:tcBorders>
              <w:top w:val="single" w:sz="4" w:space="0" w:color="auto"/>
            </w:tcBorders>
            <w:vAlign w:val="bottom"/>
          </w:tcPr>
          <w:p w14:paraId="30E6325C" w14:textId="77777777" w:rsidR="008D54BA" w:rsidRPr="00B11DAB" w:rsidRDefault="008D54BA" w:rsidP="008D54BA">
            <w:pPr>
              <w:ind w:right="-72"/>
              <w:jc w:val="right"/>
              <w:rPr>
                <w:rFonts w:ascii="Arial" w:eastAsia="Arial Unicode MS" w:hAnsi="Arial" w:cs="Arial"/>
                <w:color w:val="auto"/>
                <w:sz w:val="18"/>
                <w:szCs w:val="18"/>
                <w:cs/>
              </w:rPr>
            </w:pPr>
          </w:p>
        </w:tc>
        <w:tc>
          <w:tcPr>
            <w:tcW w:w="1008" w:type="dxa"/>
            <w:tcBorders>
              <w:top w:val="single" w:sz="4" w:space="0" w:color="auto"/>
            </w:tcBorders>
            <w:vAlign w:val="bottom"/>
          </w:tcPr>
          <w:p w14:paraId="0A26C120" w14:textId="77777777" w:rsidR="008D54BA" w:rsidRPr="00B11DAB" w:rsidRDefault="008D54BA" w:rsidP="008D54BA">
            <w:pPr>
              <w:ind w:right="-72"/>
              <w:jc w:val="right"/>
              <w:rPr>
                <w:rFonts w:ascii="Arial" w:eastAsia="Arial Unicode MS" w:hAnsi="Arial" w:cs="Arial"/>
                <w:color w:val="auto"/>
                <w:sz w:val="18"/>
                <w:szCs w:val="18"/>
                <w:cs/>
              </w:rPr>
            </w:pPr>
          </w:p>
        </w:tc>
        <w:tc>
          <w:tcPr>
            <w:tcW w:w="1008" w:type="dxa"/>
            <w:gridSpan w:val="2"/>
            <w:tcBorders>
              <w:top w:val="single" w:sz="4" w:space="0" w:color="auto"/>
            </w:tcBorders>
            <w:vAlign w:val="bottom"/>
          </w:tcPr>
          <w:p w14:paraId="0BCBA9F7" w14:textId="77777777" w:rsidR="008D54BA" w:rsidRPr="00B11DAB" w:rsidRDefault="008D54BA" w:rsidP="008D54BA">
            <w:pPr>
              <w:ind w:right="-43"/>
              <w:jc w:val="right"/>
              <w:rPr>
                <w:rFonts w:ascii="Arial" w:eastAsia="Arial Unicode MS" w:hAnsi="Arial" w:cs="Arial"/>
                <w:color w:val="auto"/>
                <w:sz w:val="18"/>
                <w:szCs w:val="18"/>
                <w:cs/>
              </w:rPr>
            </w:pPr>
          </w:p>
        </w:tc>
        <w:tc>
          <w:tcPr>
            <w:tcW w:w="1008" w:type="dxa"/>
            <w:gridSpan w:val="2"/>
            <w:tcBorders>
              <w:top w:val="single" w:sz="4" w:space="0" w:color="auto"/>
            </w:tcBorders>
            <w:vAlign w:val="bottom"/>
          </w:tcPr>
          <w:p w14:paraId="1F442B32" w14:textId="77777777" w:rsidR="008D54BA" w:rsidRPr="00B11DAB" w:rsidRDefault="008D54BA" w:rsidP="008D54BA">
            <w:pPr>
              <w:ind w:right="-43"/>
              <w:jc w:val="right"/>
              <w:rPr>
                <w:rFonts w:ascii="Arial" w:eastAsia="Arial Unicode MS" w:hAnsi="Arial" w:cs="Arial"/>
                <w:color w:val="auto"/>
                <w:sz w:val="18"/>
                <w:szCs w:val="18"/>
                <w:cs/>
              </w:rPr>
            </w:pPr>
          </w:p>
        </w:tc>
        <w:tc>
          <w:tcPr>
            <w:tcW w:w="994" w:type="dxa"/>
            <w:gridSpan w:val="2"/>
            <w:tcBorders>
              <w:top w:val="single" w:sz="4" w:space="0" w:color="auto"/>
            </w:tcBorders>
            <w:vAlign w:val="bottom"/>
          </w:tcPr>
          <w:p w14:paraId="1539D510" w14:textId="77777777" w:rsidR="008D54BA" w:rsidRPr="00B11DAB" w:rsidRDefault="008D54BA" w:rsidP="008D54BA">
            <w:pPr>
              <w:ind w:right="-43"/>
              <w:jc w:val="right"/>
              <w:rPr>
                <w:rFonts w:ascii="Arial" w:eastAsia="Arial Unicode MS" w:hAnsi="Arial" w:cs="Arial"/>
                <w:color w:val="auto"/>
                <w:sz w:val="18"/>
                <w:szCs w:val="18"/>
                <w:cs/>
              </w:rPr>
            </w:pPr>
          </w:p>
        </w:tc>
        <w:tc>
          <w:tcPr>
            <w:tcW w:w="1085" w:type="dxa"/>
            <w:tcBorders>
              <w:top w:val="single" w:sz="4" w:space="0" w:color="auto"/>
            </w:tcBorders>
            <w:vAlign w:val="bottom"/>
          </w:tcPr>
          <w:p w14:paraId="66AF8D9E" w14:textId="77777777" w:rsidR="008D54BA" w:rsidRPr="00B11DAB" w:rsidRDefault="008D54BA" w:rsidP="008D54BA">
            <w:pPr>
              <w:ind w:right="-43"/>
              <w:jc w:val="right"/>
              <w:rPr>
                <w:rFonts w:ascii="Arial" w:eastAsia="Arial Unicode MS" w:hAnsi="Arial" w:cs="Arial"/>
                <w:color w:val="auto"/>
                <w:sz w:val="18"/>
                <w:szCs w:val="18"/>
                <w:cs/>
              </w:rPr>
            </w:pPr>
          </w:p>
        </w:tc>
      </w:tr>
      <w:tr w:rsidR="008D54BA" w:rsidRPr="00B11DAB" w14:paraId="3C22C13A" w14:textId="77777777" w:rsidTr="005D5F56">
        <w:trPr>
          <w:cantSplit/>
        </w:trPr>
        <w:tc>
          <w:tcPr>
            <w:tcW w:w="5040" w:type="dxa"/>
            <w:gridSpan w:val="2"/>
            <w:vAlign w:val="bottom"/>
          </w:tcPr>
          <w:p w14:paraId="2BFBB547" w14:textId="6099E78E" w:rsidR="008D54BA" w:rsidRPr="00B11DAB" w:rsidRDefault="008D54BA" w:rsidP="008D54BA">
            <w:pPr>
              <w:ind w:left="-56" w:right="-79"/>
              <w:rPr>
                <w:rFonts w:ascii="Arial" w:eastAsia="Arial Unicode MS" w:hAnsi="Arial" w:cs="Arial"/>
                <w:color w:val="auto"/>
                <w:sz w:val="18"/>
                <w:szCs w:val="18"/>
              </w:rPr>
            </w:pPr>
            <w:r w:rsidRPr="00B11DAB">
              <w:rPr>
                <w:rFonts w:ascii="Arial" w:eastAsia="Times New Roman" w:hAnsi="Arial" w:cs="Arial"/>
                <w:b/>
                <w:bCs/>
                <w:color w:val="auto"/>
                <w:sz w:val="18"/>
                <w:szCs w:val="18"/>
              </w:rPr>
              <w:t>Direct subsidiaries held by the Company</w:t>
            </w:r>
          </w:p>
        </w:tc>
        <w:tc>
          <w:tcPr>
            <w:tcW w:w="992" w:type="dxa"/>
            <w:vAlign w:val="bottom"/>
          </w:tcPr>
          <w:p w14:paraId="72662980" w14:textId="77777777" w:rsidR="008D54BA" w:rsidRPr="00B11DAB" w:rsidRDefault="008D54BA" w:rsidP="008D54BA">
            <w:pPr>
              <w:ind w:right="-72"/>
              <w:jc w:val="right"/>
              <w:rPr>
                <w:rFonts w:ascii="Arial" w:eastAsia="Times New Roman" w:hAnsi="Arial" w:cs="Arial"/>
                <w:color w:val="auto"/>
                <w:sz w:val="18"/>
                <w:szCs w:val="18"/>
              </w:rPr>
            </w:pPr>
          </w:p>
        </w:tc>
        <w:tc>
          <w:tcPr>
            <w:tcW w:w="992" w:type="dxa"/>
            <w:vAlign w:val="bottom"/>
          </w:tcPr>
          <w:p w14:paraId="545302FE" w14:textId="77777777" w:rsidR="008D54BA" w:rsidRPr="00B11DAB" w:rsidRDefault="008D54BA" w:rsidP="008D54BA">
            <w:pPr>
              <w:ind w:right="-72"/>
              <w:jc w:val="right"/>
              <w:rPr>
                <w:rFonts w:ascii="Arial" w:eastAsia="Times New Roman" w:hAnsi="Arial" w:cs="Arial"/>
                <w:color w:val="auto"/>
                <w:sz w:val="18"/>
                <w:szCs w:val="18"/>
              </w:rPr>
            </w:pPr>
          </w:p>
        </w:tc>
        <w:tc>
          <w:tcPr>
            <w:tcW w:w="992" w:type="dxa"/>
            <w:vAlign w:val="bottom"/>
          </w:tcPr>
          <w:p w14:paraId="0FA6AEE8" w14:textId="77777777" w:rsidR="008D54BA" w:rsidRPr="00B11DAB" w:rsidRDefault="008D54BA" w:rsidP="008D54BA">
            <w:pPr>
              <w:ind w:right="-72"/>
              <w:jc w:val="right"/>
              <w:rPr>
                <w:rFonts w:ascii="Arial" w:eastAsia="Times New Roman" w:hAnsi="Arial" w:cs="Arial"/>
                <w:color w:val="auto"/>
                <w:sz w:val="18"/>
                <w:szCs w:val="18"/>
              </w:rPr>
            </w:pPr>
          </w:p>
        </w:tc>
        <w:tc>
          <w:tcPr>
            <w:tcW w:w="993" w:type="dxa"/>
            <w:vAlign w:val="bottom"/>
          </w:tcPr>
          <w:p w14:paraId="0890AB96" w14:textId="77777777" w:rsidR="008D54BA" w:rsidRPr="00B11DAB" w:rsidRDefault="008D54BA" w:rsidP="008D54BA">
            <w:pPr>
              <w:ind w:right="-72"/>
              <w:jc w:val="right"/>
              <w:rPr>
                <w:rFonts w:ascii="Arial" w:eastAsia="Times New Roman" w:hAnsi="Arial" w:cs="Arial"/>
                <w:color w:val="auto"/>
                <w:sz w:val="18"/>
                <w:szCs w:val="18"/>
              </w:rPr>
            </w:pPr>
          </w:p>
        </w:tc>
        <w:tc>
          <w:tcPr>
            <w:tcW w:w="1008" w:type="dxa"/>
            <w:vAlign w:val="bottom"/>
          </w:tcPr>
          <w:p w14:paraId="311360E6" w14:textId="77777777" w:rsidR="008D54BA" w:rsidRPr="00B11DAB" w:rsidRDefault="008D54BA" w:rsidP="008D54BA">
            <w:pPr>
              <w:ind w:right="-72"/>
              <w:jc w:val="right"/>
              <w:rPr>
                <w:rFonts w:ascii="Arial" w:eastAsia="Times New Roman" w:hAnsi="Arial" w:cs="Arial"/>
                <w:color w:val="auto"/>
                <w:sz w:val="18"/>
                <w:szCs w:val="18"/>
              </w:rPr>
            </w:pPr>
          </w:p>
        </w:tc>
        <w:tc>
          <w:tcPr>
            <w:tcW w:w="1008" w:type="dxa"/>
            <w:vAlign w:val="bottom"/>
          </w:tcPr>
          <w:p w14:paraId="4F79355D" w14:textId="77777777" w:rsidR="008D54BA" w:rsidRPr="00B11DAB" w:rsidRDefault="008D54BA" w:rsidP="008D54BA">
            <w:pPr>
              <w:ind w:right="-72"/>
              <w:jc w:val="right"/>
              <w:rPr>
                <w:rFonts w:ascii="Arial" w:eastAsia="Times New Roman" w:hAnsi="Arial" w:cs="Arial"/>
                <w:color w:val="auto"/>
                <w:sz w:val="18"/>
                <w:szCs w:val="18"/>
              </w:rPr>
            </w:pPr>
          </w:p>
        </w:tc>
        <w:tc>
          <w:tcPr>
            <w:tcW w:w="1008" w:type="dxa"/>
            <w:gridSpan w:val="2"/>
            <w:vAlign w:val="bottom"/>
          </w:tcPr>
          <w:p w14:paraId="78011A82" w14:textId="77777777" w:rsidR="008D54BA" w:rsidRPr="00B11DAB" w:rsidRDefault="008D54BA" w:rsidP="008D54BA">
            <w:pPr>
              <w:ind w:right="-43"/>
              <w:jc w:val="right"/>
              <w:rPr>
                <w:rFonts w:ascii="Arial" w:eastAsia="Times New Roman" w:hAnsi="Arial" w:cs="Arial"/>
                <w:color w:val="auto"/>
                <w:sz w:val="18"/>
                <w:szCs w:val="18"/>
              </w:rPr>
            </w:pPr>
          </w:p>
        </w:tc>
        <w:tc>
          <w:tcPr>
            <w:tcW w:w="1008" w:type="dxa"/>
            <w:gridSpan w:val="2"/>
            <w:vAlign w:val="bottom"/>
          </w:tcPr>
          <w:p w14:paraId="5D62D261" w14:textId="77777777" w:rsidR="008D54BA" w:rsidRPr="00B11DAB" w:rsidRDefault="008D54BA" w:rsidP="008D54BA">
            <w:pPr>
              <w:ind w:right="-43"/>
              <w:jc w:val="right"/>
              <w:rPr>
                <w:rFonts w:ascii="Arial" w:eastAsia="Times New Roman" w:hAnsi="Arial" w:cs="Arial"/>
                <w:color w:val="auto"/>
                <w:sz w:val="18"/>
                <w:szCs w:val="18"/>
              </w:rPr>
            </w:pPr>
          </w:p>
        </w:tc>
        <w:tc>
          <w:tcPr>
            <w:tcW w:w="994" w:type="dxa"/>
            <w:gridSpan w:val="2"/>
            <w:vAlign w:val="bottom"/>
          </w:tcPr>
          <w:p w14:paraId="332DB578" w14:textId="77777777" w:rsidR="008D54BA" w:rsidRPr="00B11DAB" w:rsidRDefault="008D54BA" w:rsidP="008D54BA">
            <w:pPr>
              <w:ind w:right="-43"/>
              <w:jc w:val="right"/>
              <w:rPr>
                <w:rFonts w:ascii="Arial" w:eastAsia="Times New Roman" w:hAnsi="Arial" w:cs="Arial"/>
                <w:color w:val="auto"/>
                <w:sz w:val="18"/>
                <w:szCs w:val="18"/>
              </w:rPr>
            </w:pPr>
          </w:p>
        </w:tc>
        <w:tc>
          <w:tcPr>
            <w:tcW w:w="1127" w:type="dxa"/>
            <w:gridSpan w:val="2"/>
            <w:vAlign w:val="bottom"/>
          </w:tcPr>
          <w:p w14:paraId="7B979B73" w14:textId="77777777" w:rsidR="008D54BA" w:rsidRPr="00B11DAB" w:rsidRDefault="008D54BA" w:rsidP="008D54BA">
            <w:pPr>
              <w:ind w:right="-43"/>
              <w:jc w:val="right"/>
              <w:rPr>
                <w:rFonts w:ascii="Arial" w:eastAsia="Times New Roman" w:hAnsi="Arial" w:cs="Arial"/>
                <w:color w:val="auto"/>
                <w:sz w:val="18"/>
                <w:szCs w:val="18"/>
                <w:highlight w:val="yellow"/>
              </w:rPr>
            </w:pPr>
          </w:p>
        </w:tc>
      </w:tr>
      <w:tr w:rsidR="008D54BA" w:rsidRPr="00B11DAB" w14:paraId="62B45E79" w14:textId="77777777" w:rsidTr="005D5F56">
        <w:trPr>
          <w:gridAfter w:val="1"/>
          <w:wAfter w:w="42" w:type="dxa"/>
          <w:cantSplit/>
        </w:trPr>
        <w:tc>
          <w:tcPr>
            <w:tcW w:w="2790" w:type="dxa"/>
            <w:vAlign w:val="bottom"/>
          </w:tcPr>
          <w:p w14:paraId="5C159622" w14:textId="77777777" w:rsidR="008D54BA" w:rsidRPr="00B11DAB" w:rsidRDefault="008D54BA" w:rsidP="008D54BA">
            <w:pPr>
              <w:ind w:left="-73" w:right="-110" w:firstLine="6"/>
              <w:rPr>
                <w:rFonts w:ascii="Arial" w:eastAsia="Arial Unicode MS" w:hAnsi="Arial" w:cs="Arial"/>
                <w:color w:val="auto"/>
                <w:sz w:val="18"/>
                <w:szCs w:val="18"/>
              </w:rPr>
            </w:pPr>
          </w:p>
        </w:tc>
        <w:tc>
          <w:tcPr>
            <w:tcW w:w="2250" w:type="dxa"/>
            <w:vAlign w:val="bottom"/>
          </w:tcPr>
          <w:p w14:paraId="432D847F" w14:textId="77777777" w:rsidR="008D54BA" w:rsidRPr="00B11DAB" w:rsidRDefault="008D54BA" w:rsidP="008D54BA">
            <w:pPr>
              <w:ind w:left="190" w:right="-79" w:hanging="162"/>
              <w:rPr>
                <w:rFonts w:ascii="Arial" w:eastAsia="Arial Unicode MS" w:hAnsi="Arial" w:cs="Arial"/>
                <w:color w:val="auto"/>
                <w:sz w:val="18"/>
                <w:szCs w:val="18"/>
              </w:rPr>
            </w:pPr>
          </w:p>
        </w:tc>
        <w:tc>
          <w:tcPr>
            <w:tcW w:w="992" w:type="dxa"/>
            <w:vAlign w:val="bottom"/>
          </w:tcPr>
          <w:p w14:paraId="4440D66D" w14:textId="77777777" w:rsidR="008D54BA" w:rsidRPr="00B11DAB" w:rsidRDefault="008D54BA" w:rsidP="008D54BA">
            <w:pPr>
              <w:ind w:right="-72"/>
              <w:jc w:val="right"/>
              <w:rPr>
                <w:rFonts w:ascii="Arial" w:eastAsia="Times New Roman" w:hAnsi="Arial" w:cs="Arial"/>
                <w:color w:val="auto"/>
                <w:sz w:val="18"/>
                <w:szCs w:val="18"/>
              </w:rPr>
            </w:pPr>
          </w:p>
        </w:tc>
        <w:tc>
          <w:tcPr>
            <w:tcW w:w="992" w:type="dxa"/>
            <w:vAlign w:val="bottom"/>
          </w:tcPr>
          <w:p w14:paraId="066EE8B8" w14:textId="77777777" w:rsidR="008D54BA" w:rsidRPr="00B11DAB" w:rsidRDefault="008D54BA" w:rsidP="008D54BA">
            <w:pPr>
              <w:ind w:right="-72"/>
              <w:jc w:val="right"/>
              <w:rPr>
                <w:rFonts w:ascii="Arial" w:eastAsia="Times New Roman" w:hAnsi="Arial" w:cs="Arial"/>
                <w:color w:val="auto"/>
                <w:sz w:val="18"/>
                <w:szCs w:val="18"/>
              </w:rPr>
            </w:pPr>
          </w:p>
        </w:tc>
        <w:tc>
          <w:tcPr>
            <w:tcW w:w="992" w:type="dxa"/>
            <w:vAlign w:val="bottom"/>
          </w:tcPr>
          <w:p w14:paraId="67E29B81" w14:textId="77777777" w:rsidR="008D54BA" w:rsidRPr="00B11DAB" w:rsidRDefault="008D54BA" w:rsidP="008D54BA">
            <w:pPr>
              <w:ind w:right="-72"/>
              <w:jc w:val="right"/>
              <w:rPr>
                <w:rFonts w:ascii="Arial" w:eastAsia="Times New Roman" w:hAnsi="Arial" w:cs="Arial"/>
                <w:color w:val="auto"/>
                <w:sz w:val="18"/>
                <w:szCs w:val="18"/>
              </w:rPr>
            </w:pPr>
          </w:p>
        </w:tc>
        <w:tc>
          <w:tcPr>
            <w:tcW w:w="993" w:type="dxa"/>
            <w:vAlign w:val="bottom"/>
          </w:tcPr>
          <w:p w14:paraId="7B749AB2" w14:textId="77777777" w:rsidR="008D54BA" w:rsidRPr="00B11DAB" w:rsidRDefault="008D54BA" w:rsidP="008D54BA">
            <w:pPr>
              <w:ind w:right="-72"/>
              <w:jc w:val="right"/>
              <w:rPr>
                <w:rFonts w:ascii="Arial" w:eastAsia="Times New Roman" w:hAnsi="Arial" w:cs="Arial"/>
                <w:color w:val="auto"/>
                <w:sz w:val="18"/>
                <w:szCs w:val="18"/>
              </w:rPr>
            </w:pPr>
          </w:p>
        </w:tc>
        <w:tc>
          <w:tcPr>
            <w:tcW w:w="1008" w:type="dxa"/>
            <w:vAlign w:val="bottom"/>
          </w:tcPr>
          <w:p w14:paraId="435FA203" w14:textId="77777777" w:rsidR="008D54BA" w:rsidRPr="00B11DAB" w:rsidRDefault="008D54BA" w:rsidP="008D54BA">
            <w:pPr>
              <w:ind w:right="-72"/>
              <w:jc w:val="right"/>
              <w:rPr>
                <w:rFonts w:ascii="Arial" w:eastAsia="Times New Roman" w:hAnsi="Arial" w:cs="Arial"/>
                <w:color w:val="auto"/>
                <w:sz w:val="18"/>
                <w:szCs w:val="18"/>
              </w:rPr>
            </w:pPr>
          </w:p>
        </w:tc>
        <w:tc>
          <w:tcPr>
            <w:tcW w:w="1008" w:type="dxa"/>
            <w:vAlign w:val="bottom"/>
          </w:tcPr>
          <w:p w14:paraId="46D736F7" w14:textId="77777777" w:rsidR="008D54BA" w:rsidRPr="00B11DAB" w:rsidRDefault="008D54BA" w:rsidP="008D54BA">
            <w:pPr>
              <w:ind w:right="-72"/>
              <w:jc w:val="right"/>
              <w:rPr>
                <w:rFonts w:ascii="Arial" w:eastAsia="Times New Roman" w:hAnsi="Arial" w:cs="Arial"/>
                <w:color w:val="auto"/>
                <w:sz w:val="18"/>
                <w:szCs w:val="18"/>
              </w:rPr>
            </w:pPr>
          </w:p>
        </w:tc>
        <w:tc>
          <w:tcPr>
            <w:tcW w:w="1008" w:type="dxa"/>
            <w:gridSpan w:val="2"/>
            <w:vAlign w:val="bottom"/>
          </w:tcPr>
          <w:p w14:paraId="49646E75" w14:textId="77777777" w:rsidR="008D54BA" w:rsidRPr="00B11DAB" w:rsidRDefault="008D54BA" w:rsidP="008D54BA">
            <w:pPr>
              <w:ind w:right="-43"/>
              <w:jc w:val="right"/>
              <w:rPr>
                <w:rFonts w:ascii="Arial" w:eastAsia="Times New Roman" w:hAnsi="Arial" w:cs="Arial"/>
                <w:color w:val="auto"/>
                <w:sz w:val="18"/>
                <w:szCs w:val="18"/>
              </w:rPr>
            </w:pPr>
          </w:p>
        </w:tc>
        <w:tc>
          <w:tcPr>
            <w:tcW w:w="1008" w:type="dxa"/>
            <w:gridSpan w:val="2"/>
            <w:vAlign w:val="bottom"/>
          </w:tcPr>
          <w:p w14:paraId="2CEE5858" w14:textId="77777777" w:rsidR="008D54BA" w:rsidRPr="00B11DAB" w:rsidRDefault="008D54BA" w:rsidP="008D54BA">
            <w:pPr>
              <w:ind w:right="-43"/>
              <w:jc w:val="right"/>
              <w:rPr>
                <w:rFonts w:ascii="Arial" w:eastAsia="Times New Roman" w:hAnsi="Arial" w:cs="Arial"/>
                <w:color w:val="auto"/>
                <w:sz w:val="18"/>
                <w:szCs w:val="18"/>
              </w:rPr>
            </w:pPr>
          </w:p>
        </w:tc>
        <w:tc>
          <w:tcPr>
            <w:tcW w:w="994" w:type="dxa"/>
            <w:gridSpan w:val="2"/>
            <w:vAlign w:val="bottom"/>
          </w:tcPr>
          <w:p w14:paraId="4EBFF9A4" w14:textId="77777777" w:rsidR="008D54BA" w:rsidRPr="00B11DAB" w:rsidRDefault="008D54BA" w:rsidP="008D54BA">
            <w:pPr>
              <w:ind w:right="-43"/>
              <w:jc w:val="right"/>
              <w:rPr>
                <w:rFonts w:ascii="Arial" w:eastAsia="Times New Roman" w:hAnsi="Arial" w:cs="Arial"/>
                <w:color w:val="auto"/>
                <w:sz w:val="18"/>
                <w:szCs w:val="18"/>
              </w:rPr>
            </w:pPr>
          </w:p>
        </w:tc>
        <w:tc>
          <w:tcPr>
            <w:tcW w:w="1085" w:type="dxa"/>
            <w:vAlign w:val="bottom"/>
          </w:tcPr>
          <w:p w14:paraId="35D8E1F8" w14:textId="77777777" w:rsidR="008D54BA" w:rsidRPr="00B11DAB" w:rsidRDefault="008D54BA" w:rsidP="008D54BA">
            <w:pPr>
              <w:ind w:right="-43"/>
              <w:jc w:val="right"/>
              <w:rPr>
                <w:rFonts w:ascii="Arial" w:eastAsia="Times New Roman" w:hAnsi="Arial" w:cs="Arial"/>
                <w:color w:val="auto"/>
                <w:sz w:val="18"/>
                <w:szCs w:val="18"/>
              </w:rPr>
            </w:pPr>
          </w:p>
        </w:tc>
      </w:tr>
      <w:tr w:rsidR="00F42EFF" w:rsidRPr="00B11DAB" w14:paraId="61B6F392" w14:textId="77777777" w:rsidTr="008773AA">
        <w:trPr>
          <w:gridAfter w:val="1"/>
          <w:wAfter w:w="42" w:type="dxa"/>
          <w:cantSplit/>
        </w:trPr>
        <w:tc>
          <w:tcPr>
            <w:tcW w:w="2790" w:type="dxa"/>
            <w:vAlign w:val="bottom"/>
          </w:tcPr>
          <w:p w14:paraId="1C26D830" w14:textId="5DDF2C54" w:rsidR="00F42EFF" w:rsidRPr="00B11DAB" w:rsidRDefault="00F42EFF" w:rsidP="00F42EFF">
            <w:pPr>
              <w:ind w:left="-73" w:right="-110" w:firstLine="6"/>
              <w:rPr>
                <w:rFonts w:ascii="Arial" w:eastAsia="Arial Unicode MS" w:hAnsi="Arial" w:cs="Arial"/>
                <w:color w:val="auto"/>
                <w:spacing w:val="-12"/>
                <w:sz w:val="18"/>
                <w:szCs w:val="18"/>
              </w:rPr>
            </w:pPr>
            <w:r w:rsidRPr="00B11DAB">
              <w:rPr>
                <w:rFonts w:ascii="Arial" w:eastAsia="Arial Unicode MS" w:hAnsi="Arial" w:cs="Arial"/>
                <w:color w:val="auto"/>
                <w:spacing w:val="-12"/>
                <w:sz w:val="18"/>
                <w:szCs w:val="18"/>
              </w:rPr>
              <w:t>Paya Panich Property Company Limited</w:t>
            </w:r>
          </w:p>
        </w:tc>
        <w:tc>
          <w:tcPr>
            <w:tcW w:w="2250" w:type="dxa"/>
            <w:vAlign w:val="bottom"/>
          </w:tcPr>
          <w:p w14:paraId="19405B44" w14:textId="77777777" w:rsidR="00F42EFF" w:rsidRPr="00B11DAB" w:rsidRDefault="00F42EFF" w:rsidP="00F42EFF">
            <w:pPr>
              <w:ind w:left="190" w:right="-79" w:hanging="162"/>
              <w:rPr>
                <w:rFonts w:ascii="Arial" w:eastAsia="Arial Unicode MS" w:hAnsi="Arial" w:cs="Arial"/>
                <w:color w:val="auto"/>
                <w:sz w:val="18"/>
                <w:szCs w:val="18"/>
              </w:rPr>
            </w:pPr>
            <w:r w:rsidRPr="00B11DAB">
              <w:rPr>
                <w:rFonts w:ascii="Arial" w:eastAsia="Arial Unicode MS" w:hAnsi="Arial" w:cs="Arial"/>
                <w:color w:val="auto"/>
                <w:sz w:val="18"/>
                <w:szCs w:val="18"/>
              </w:rPr>
              <w:t>Real estate development</w:t>
            </w:r>
          </w:p>
        </w:tc>
        <w:tc>
          <w:tcPr>
            <w:tcW w:w="992" w:type="dxa"/>
          </w:tcPr>
          <w:p w14:paraId="54FA1186" w14:textId="41EFD928" w:rsidR="00F42EFF" w:rsidRPr="00B11DAB" w:rsidRDefault="00E70748" w:rsidP="00F42EFF">
            <w:pPr>
              <w:ind w:right="-43"/>
              <w:jc w:val="right"/>
              <w:rPr>
                <w:rFonts w:ascii="Arial" w:hAnsi="Arial" w:cs="Arial"/>
                <w:color w:val="auto"/>
                <w:sz w:val="18"/>
                <w:szCs w:val="18"/>
              </w:rPr>
            </w:pPr>
            <w:r w:rsidRPr="00E70748">
              <w:rPr>
                <w:rFonts w:ascii="Arial" w:hAnsi="Arial" w:cs="Arial"/>
                <w:color w:val="auto"/>
                <w:sz w:val="18"/>
                <w:szCs w:val="18"/>
              </w:rPr>
              <w:t>99</w:t>
            </w:r>
            <w:r w:rsidR="00F42EFF"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187F2902" w14:textId="5AAF9C1B" w:rsidR="00F42EFF" w:rsidRPr="00B11DAB" w:rsidRDefault="00E70748" w:rsidP="00F42EFF">
            <w:pPr>
              <w:ind w:right="-43"/>
              <w:jc w:val="right"/>
              <w:rPr>
                <w:rFonts w:ascii="Arial" w:hAnsi="Arial" w:cs="Arial"/>
                <w:color w:val="auto"/>
                <w:sz w:val="18"/>
                <w:szCs w:val="18"/>
              </w:rPr>
            </w:pPr>
            <w:r w:rsidRPr="00E70748">
              <w:rPr>
                <w:rFonts w:ascii="Arial" w:hAnsi="Arial" w:cs="Arial"/>
                <w:color w:val="auto"/>
                <w:sz w:val="18"/>
                <w:szCs w:val="18"/>
              </w:rPr>
              <w:t>99</w:t>
            </w:r>
            <w:r w:rsidR="00F42EFF"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6154F7B5" w14:textId="37E3A1F3" w:rsidR="00F42EFF" w:rsidRPr="00B11DAB" w:rsidRDefault="00E70748" w:rsidP="00F42EFF">
            <w:pPr>
              <w:ind w:right="-43"/>
              <w:jc w:val="right"/>
              <w:rPr>
                <w:rFonts w:ascii="Arial" w:hAnsi="Arial" w:cs="Arial"/>
                <w:color w:val="auto"/>
                <w:sz w:val="18"/>
                <w:szCs w:val="18"/>
              </w:rPr>
            </w:pPr>
            <w:r w:rsidRPr="00E70748">
              <w:rPr>
                <w:rFonts w:ascii="Arial" w:hAnsi="Arial" w:cs="Arial"/>
                <w:color w:val="auto"/>
                <w:sz w:val="18"/>
                <w:szCs w:val="18"/>
              </w:rPr>
              <w:t>300</w:t>
            </w:r>
            <w:r w:rsidR="00F42EFF"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13AFCD9F" w14:textId="5B85A37B" w:rsidR="00F42EFF" w:rsidRPr="00B11DAB" w:rsidRDefault="00E70748" w:rsidP="00F42EFF">
            <w:pPr>
              <w:ind w:right="-43"/>
              <w:jc w:val="right"/>
              <w:rPr>
                <w:rFonts w:ascii="Arial" w:hAnsi="Arial" w:cs="Arial"/>
                <w:color w:val="auto"/>
                <w:sz w:val="18"/>
                <w:szCs w:val="18"/>
              </w:rPr>
            </w:pPr>
            <w:r w:rsidRPr="00E70748">
              <w:rPr>
                <w:rFonts w:ascii="Arial" w:hAnsi="Arial" w:cs="Arial"/>
                <w:color w:val="auto"/>
                <w:sz w:val="18"/>
                <w:szCs w:val="18"/>
              </w:rPr>
              <w:t>300</w:t>
            </w:r>
            <w:r w:rsidR="00F42EFF"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5A7011B2" w14:textId="3C114135" w:rsidR="00F42EFF" w:rsidRPr="00B11DAB" w:rsidRDefault="00E70748" w:rsidP="00F42EFF">
            <w:pPr>
              <w:ind w:right="-43"/>
              <w:jc w:val="right"/>
              <w:rPr>
                <w:rFonts w:ascii="Arial" w:hAnsi="Arial" w:cs="Arial"/>
                <w:color w:val="auto"/>
                <w:sz w:val="18"/>
                <w:szCs w:val="18"/>
              </w:rPr>
            </w:pPr>
            <w:r w:rsidRPr="00E70748">
              <w:rPr>
                <w:rFonts w:ascii="Arial" w:hAnsi="Arial" w:cs="Arial"/>
                <w:color w:val="auto"/>
                <w:sz w:val="18"/>
                <w:szCs w:val="18"/>
              </w:rPr>
              <w:t>299</w:t>
            </w:r>
            <w:r w:rsidR="00F42EFF" w:rsidRPr="00B11DAB">
              <w:rPr>
                <w:rFonts w:ascii="Arial" w:hAnsi="Arial" w:cs="Arial"/>
                <w:color w:val="auto"/>
                <w:sz w:val="18"/>
                <w:szCs w:val="18"/>
              </w:rPr>
              <w:t>,</w:t>
            </w:r>
            <w:r w:rsidRPr="00E70748">
              <w:rPr>
                <w:rFonts w:ascii="Arial" w:hAnsi="Arial" w:cs="Arial"/>
                <w:color w:val="auto"/>
                <w:sz w:val="18"/>
                <w:szCs w:val="18"/>
              </w:rPr>
              <w:t>999</w:t>
            </w:r>
          </w:p>
        </w:tc>
        <w:tc>
          <w:tcPr>
            <w:tcW w:w="1008" w:type="dxa"/>
          </w:tcPr>
          <w:p w14:paraId="1863B7B4" w14:textId="1AB87E21" w:rsidR="00F42EFF" w:rsidRPr="00B11DAB" w:rsidRDefault="00E70748" w:rsidP="00F42EFF">
            <w:pPr>
              <w:ind w:right="-43"/>
              <w:jc w:val="right"/>
              <w:rPr>
                <w:rFonts w:ascii="Arial" w:hAnsi="Arial" w:cs="Arial"/>
                <w:color w:val="auto"/>
                <w:sz w:val="18"/>
                <w:szCs w:val="18"/>
                <w:cs/>
              </w:rPr>
            </w:pPr>
            <w:r w:rsidRPr="00E70748">
              <w:rPr>
                <w:rFonts w:ascii="Arial" w:hAnsi="Arial" w:cs="Arial"/>
                <w:color w:val="auto"/>
                <w:sz w:val="18"/>
                <w:szCs w:val="18"/>
              </w:rPr>
              <w:t>299</w:t>
            </w:r>
            <w:r w:rsidR="00F42EFF" w:rsidRPr="00B11DAB">
              <w:rPr>
                <w:rFonts w:ascii="Arial" w:hAnsi="Arial" w:cs="Arial"/>
                <w:color w:val="auto"/>
                <w:sz w:val="18"/>
                <w:szCs w:val="18"/>
              </w:rPr>
              <w:t>,</w:t>
            </w:r>
            <w:r w:rsidRPr="00E70748">
              <w:rPr>
                <w:rFonts w:ascii="Arial" w:hAnsi="Arial" w:cs="Arial"/>
                <w:color w:val="auto"/>
                <w:sz w:val="18"/>
                <w:szCs w:val="18"/>
              </w:rPr>
              <w:t>999</w:t>
            </w:r>
          </w:p>
        </w:tc>
        <w:tc>
          <w:tcPr>
            <w:tcW w:w="1008" w:type="dxa"/>
            <w:gridSpan w:val="2"/>
          </w:tcPr>
          <w:p w14:paraId="448B264B" w14:textId="35890A55" w:rsidR="00F42EFF" w:rsidRPr="00B11DAB" w:rsidRDefault="00F42EFF" w:rsidP="00F42EFF">
            <w:pPr>
              <w:ind w:right="-43"/>
              <w:jc w:val="right"/>
              <w:rPr>
                <w:rFonts w:ascii="Arial" w:hAnsi="Arial" w:cs="Arial"/>
                <w:color w:val="auto"/>
                <w:sz w:val="18"/>
                <w:szCs w:val="18"/>
                <w:cs/>
              </w:rPr>
            </w:pPr>
            <w:r w:rsidRPr="00B11DAB">
              <w:rPr>
                <w:rFonts w:ascii="Arial" w:hAnsi="Arial" w:cs="Arial"/>
                <w:color w:val="auto"/>
                <w:sz w:val="18"/>
                <w:szCs w:val="18"/>
              </w:rPr>
              <w:t>-</w:t>
            </w:r>
          </w:p>
        </w:tc>
        <w:tc>
          <w:tcPr>
            <w:tcW w:w="1008" w:type="dxa"/>
            <w:gridSpan w:val="2"/>
          </w:tcPr>
          <w:p w14:paraId="2948E40A" w14:textId="67266561" w:rsidR="00F42EFF" w:rsidRPr="00B11DAB" w:rsidRDefault="00F42EFF" w:rsidP="00F42EFF">
            <w:pPr>
              <w:ind w:right="-43"/>
              <w:jc w:val="right"/>
              <w:rPr>
                <w:rFonts w:ascii="Arial" w:hAnsi="Arial" w:cs="Arial"/>
                <w:color w:val="auto"/>
                <w:sz w:val="18"/>
                <w:szCs w:val="18"/>
                <w:cs/>
              </w:rPr>
            </w:pPr>
            <w:r w:rsidRPr="00B11DAB">
              <w:rPr>
                <w:rFonts w:ascii="Arial" w:hAnsi="Arial" w:cs="Arial"/>
                <w:color w:val="auto"/>
                <w:sz w:val="18"/>
                <w:szCs w:val="18"/>
              </w:rPr>
              <w:t>-</w:t>
            </w:r>
          </w:p>
        </w:tc>
        <w:tc>
          <w:tcPr>
            <w:tcW w:w="994" w:type="dxa"/>
            <w:gridSpan w:val="2"/>
          </w:tcPr>
          <w:p w14:paraId="6C611079" w14:textId="5D312778" w:rsidR="00F42EFF" w:rsidRPr="00B11DAB" w:rsidRDefault="00E70748" w:rsidP="00F42EFF">
            <w:pPr>
              <w:ind w:right="-43"/>
              <w:jc w:val="right"/>
              <w:rPr>
                <w:rFonts w:ascii="Arial" w:hAnsi="Arial" w:cs="Arial"/>
                <w:color w:val="auto"/>
                <w:sz w:val="18"/>
                <w:szCs w:val="18"/>
                <w:cs/>
              </w:rPr>
            </w:pPr>
            <w:r w:rsidRPr="00E70748">
              <w:rPr>
                <w:rFonts w:ascii="Arial" w:hAnsi="Arial" w:cs="Arial"/>
                <w:color w:val="auto"/>
                <w:sz w:val="18"/>
                <w:szCs w:val="18"/>
              </w:rPr>
              <w:t>299</w:t>
            </w:r>
            <w:r w:rsidR="00F42EFF" w:rsidRPr="00B11DAB">
              <w:rPr>
                <w:rFonts w:ascii="Arial" w:hAnsi="Arial" w:cs="Arial"/>
                <w:color w:val="auto"/>
                <w:sz w:val="18"/>
                <w:szCs w:val="18"/>
              </w:rPr>
              <w:t>,</w:t>
            </w:r>
            <w:r w:rsidRPr="00E70748">
              <w:rPr>
                <w:rFonts w:ascii="Arial" w:hAnsi="Arial" w:cs="Arial"/>
                <w:color w:val="auto"/>
                <w:sz w:val="18"/>
                <w:szCs w:val="18"/>
              </w:rPr>
              <w:t>999</w:t>
            </w:r>
          </w:p>
        </w:tc>
        <w:tc>
          <w:tcPr>
            <w:tcW w:w="1085" w:type="dxa"/>
            <w:vAlign w:val="bottom"/>
          </w:tcPr>
          <w:p w14:paraId="62C1DEAD" w14:textId="353A897F" w:rsidR="00F42EFF" w:rsidRPr="00B11DAB" w:rsidRDefault="00E70748" w:rsidP="00F42EFF">
            <w:pPr>
              <w:ind w:right="-43"/>
              <w:jc w:val="right"/>
              <w:rPr>
                <w:rFonts w:ascii="Arial" w:eastAsia="Times New Roman" w:hAnsi="Arial" w:cs="Arial"/>
                <w:color w:val="auto"/>
                <w:sz w:val="18"/>
                <w:szCs w:val="18"/>
                <w:cs/>
              </w:rPr>
            </w:pPr>
            <w:r w:rsidRPr="00E70748">
              <w:rPr>
                <w:rFonts w:ascii="Arial" w:hAnsi="Arial" w:cs="Arial"/>
                <w:color w:val="auto"/>
                <w:sz w:val="18"/>
                <w:szCs w:val="18"/>
              </w:rPr>
              <w:t>299</w:t>
            </w:r>
            <w:r w:rsidR="00F42EFF" w:rsidRPr="00B11DAB">
              <w:rPr>
                <w:rFonts w:ascii="Arial" w:hAnsi="Arial" w:cs="Arial"/>
                <w:color w:val="auto"/>
                <w:sz w:val="18"/>
                <w:szCs w:val="18"/>
              </w:rPr>
              <w:t>,</w:t>
            </w:r>
            <w:r w:rsidRPr="00E70748">
              <w:rPr>
                <w:rFonts w:ascii="Arial" w:hAnsi="Arial" w:cs="Arial"/>
                <w:color w:val="auto"/>
                <w:sz w:val="18"/>
                <w:szCs w:val="18"/>
              </w:rPr>
              <w:t>999</w:t>
            </w:r>
          </w:p>
        </w:tc>
      </w:tr>
      <w:tr w:rsidR="00F42EFF" w:rsidRPr="00B11DAB" w14:paraId="1CC52ADA" w14:textId="77777777" w:rsidTr="005D5F56">
        <w:trPr>
          <w:gridAfter w:val="1"/>
          <w:wAfter w:w="42" w:type="dxa"/>
          <w:cantSplit/>
        </w:trPr>
        <w:tc>
          <w:tcPr>
            <w:tcW w:w="2790" w:type="dxa"/>
            <w:vAlign w:val="bottom"/>
          </w:tcPr>
          <w:p w14:paraId="42AB156F" w14:textId="77777777" w:rsidR="00F42EFF" w:rsidRPr="00B11DAB" w:rsidRDefault="00F42EFF" w:rsidP="00F42EFF">
            <w:pPr>
              <w:ind w:left="-73" w:right="-110" w:firstLine="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p>
        </w:tc>
        <w:tc>
          <w:tcPr>
            <w:tcW w:w="2250" w:type="dxa"/>
            <w:vAlign w:val="bottom"/>
          </w:tcPr>
          <w:p w14:paraId="386224A8" w14:textId="77777777" w:rsidR="00F42EFF" w:rsidRPr="00B11DAB" w:rsidRDefault="00F42EFF" w:rsidP="00F42EFF">
            <w:pPr>
              <w:ind w:left="190" w:right="-79" w:hanging="162"/>
              <w:rPr>
                <w:rFonts w:ascii="Arial" w:eastAsia="Arial Unicode MS" w:hAnsi="Arial" w:cs="Arial"/>
                <w:color w:val="auto"/>
                <w:sz w:val="18"/>
                <w:szCs w:val="18"/>
              </w:rPr>
            </w:pPr>
          </w:p>
        </w:tc>
        <w:tc>
          <w:tcPr>
            <w:tcW w:w="992" w:type="dxa"/>
            <w:vAlign w:val="bottom"/>
          </w:tcPr>
          <w:p w14:paraId="28251900" w14:textId="77777777" w:rsidR="00F42EFF" w:rsidRPr="00B11DAB" w:rsidRDefault="00F42EFF" w:rsidP="00F42EFF">
            <w:pPr>
              <w:ind w:right="-43"/>
              <w:jc w:val="right"/>
              <w:rPr>
                <w:rFonts w:ascii="Arial" w:hAnsi="Arial" w:cs="Arial"/>
                <w:color w:val="auto"/>
                <w:sz w:val="18"/>
                <w:szCs w:val="18"/>
              </w:rPr>
            </w:pPr>
          </w:p>
        </w:tc>
        <w:tc>
          <w:tcPr>
            <w:tcW w:w="992" w:type="dxa"/>
            <w:vAlign w:val="bottom"/>
          </w:tcPr>
          <w:p w14:paraId="323CD1EB" w14:textId="1B9945DE" w:rsidR="00F42EFF" w:rsidRPr="00B11DAB" w:rsidRDefault="00F42EFF" w:rsidP="00F42EFF">
            <w:pPr>
              <w:ind w:right="-43"/>
              <w:jc w:val="right"/>
              <w:rPr>
                <w:rFonts w:ascii="Arial" w:hAnsi="Arial" w:cs="Arial"/>
                <w:color w:val="auto"/>
                <w:sz w:val="18"/>
                <w:szCs w:val="18"/>
              </w:rPr>
            </w:pPr>
          </w:p>
        </w:tc>
        <w:tc>
          <w:tcPr>
            <w:tcW w:w="992" w:type="dxa"/>
            <w:vAlign w:val="bottom"/>
          </w:tcPr>
          <w:p w14:paraId="624DF1B2" w14:textId="77777777" w:rsidR="00F42EFF" w:rsidRPr="00B11DAB" w:rsidRDefault="00F42EFF" w:rsidP="00F42EFF">
            <w:pPr>
              <w:ind w:right="-43"/>
              <w:jc w:val="right"/>
              <w:rPr>
                <w:rFonts w:ascii="Arial" w:hAnsi="Arial" w:cs="Arial"/>
                <w:color w:val="auto"/>
                <w:sz w:val="18"/>
                <w:szCs w:val="18"/>
              </w:rPr>
            </w:pPr>
          </w:p>
        </w:tc>
        <w:tc>
          <w:tcPr>
            <w:tcW w:w="993" w:type="dxa"/>
            <w:vAlign w:val="bottom"/>
          </w:tcPr>
          <w:p w14:paraId="633E24E2" w14:textId="77777777" w:rsidR="00F42EFF" w:rsidRPr="00B11DAB" w:rsidRDefault="00F42EFF" w:rsidP="00F42EFF">
            <w:pPr>
              <w:ind w:right="-43"/>
              <w:jc w:val="right"/>
              <w:rPr>
                <w:rFonts w:ascii="Arial" w:hAnsi="Arial" w:cs="Arial"/>
                <w:color w:val="auto"/>
                <w:sz w:val="18"/>
                <w:szCs w:val="18"/>
              </w:rPr>
            </w:pPr>
          </w:p>
        </w:tc>
        <w:tc>
          <w:tcPr>
            <w:tcW w:w="1008" w:type="dxa"/>
            <w:vAlign w:val="bottom"/>
          </w:tcPr>
          <w:p w14:paraId="6219EF88" w14:textId="77777777" w:rsidR="00F42EFF" w:rsidRPr="00B11DAB" w:rsidRDefault="00F42EFF" w:rsidP="00F42EFF">
            <w:pPr>
              <w:ind w:right="-43"/>
              <w:jc w:val="right"/>
              <w:rPr>
                <w:rFonts w:ascii="Arial" w:hAnsi="Arial" w:cs="Arial"/>
                <w:color w:val="auto"/>
                <w:sz w:val="18"/>
                <w:szCs w:val="18"/>
              </w:rPr>
            </w:pPr>
          </w:p>
        </w:tc>
        <w:tc>
          <w:tcPr>
            <w:tcW w:w="1008" w:type="dxa"/>
            <w:vAlign w:val="bottom"/>
          </w:tcPr>
          <w:p w14:paraId="180710CC" w14:textId="77777777" w:rsidR="00F42EFF" w:rsidRPr="00B11DAB" w:rsidRDefault="00F42EFF" w:rsidP="00F42EFF">
            <w:pPr>
              <w:ind w:right="-43"/>
              <w:jc w:val="right"/>
              <w:rPr>
                <w:rFonts w:ascii="Arial" w:hAnsi="Arial" w:cs="Arial"/>
                <w:color w:val="auto"/>
                <w:sz w:val="18"/>
                <w:szCs w:val="18"/>
                <w:cs/>
              </w:rPr>
            </w:pPr>
          </w:p>
        </w:tc>
        <w:tc>
          <w:tcPr>
            <w:tcW w:w="1008" w:type="dxa"/>
            <w:gridSpan w:val="2"/>
            <w:vAlign w:val="bottom"/>
          </w:tcPr>
          <w:p w14:paraId="621C1429" w14:textId="77777777" w:rsidR="00F42EFF" w:rsidRPr="00B11DAB" w:rsidRDefault="00F42EFF" w:rsidP="00F42EFF">
            <w:pPr>
              <w:ind w:right="-43"/>
              <w:jc w:val="right"/>
              <w:rPr>
                <w:rFonts w:ascii="Arial" w:hAnsi="Arial" w:cs="Arial"/>
                <w:color w:val="auto"/>
                <w:sz w:val="18"/>
                <w:szCs w:val="18"/>
                <w:cs/>
              </w:rPr>
            </w:pPr>
          </w:p>
        </w:tc>
        <w:tc>
          <w:tcPr>
            <w:tcW w:w="1008" w:type="dxa"/>
            <w:gridSpan w:val="2"/>
            <w:vAlign w:val="bottom"/>
          </w:tcPr>
          <w:p w14:paraId="6A3E4F9E" w14:textId="77777777" w:rsidR="00F42EFF" w:rsidRPr="00B11DAB" w:rsidRDefault="00F42EFF" w:rsidP="00F42EFF">
            <w:pPr>
              <w:ind w:right="-43"/>
              <w:jc w:val="right"/>
              <w:rPr>
                <w:rFonts w:ascii="Arial" w:hAnsi="Arial" w:cs="Arial"/>
                <w:color w:val="auto"/>
                <w:sz w:val="18"/>
                <w:szCs w:val="18"/>
                <w:cs/>
              </w:rPr>
            </w:pPr>
          </w:p>
        </w:tc>
        <w:tc>
          <w:tcPr>
            <w:tcW w:w="994" w:type="dxa"/>
            <w:gridSpan w:val="2"/>
            <w:vAlign w:val="bottom"/>
          </w:tcPr>
          <w:p w14:paraId="738161B9" w14:textId="77777777" w:rsidR="00F42EFF" w:rsidRPr="00B11DAB" w:rsidRDefault="00F42EFF" w:rsidP="00F42EFF">
            <w:pPr>
              <w:ind w:right="-43"/>
              <w:jc w:val="right"/>
              <w:rPr>
                <w:rFonts w:ascii="Arial" w:hAnsi="Arial" w:cs="Arial"/>
                <w:color w:val="auto"/>
                <w:sz w:val="18"/>
                <w:szCs w:val="18"/>
                <w:cs/>
              </w:rPr>
            </w:pPr>
          </w:p>
        </w:tc>
        <w:tc>
          <w:tcPr>
            <w:tcW w:w="1085" w:type="dxa"/>
            <w:vAlign w:val="bottom"/>
          </w:tcPr>
          <w:p w14:paraId="458EE3AD" w14:textId="77777777" w:rsidR="00F42EFF" w:rsidRPr="00B11DAB" w:rsidRDefault="00F42EFF" w:rsidP="00F42EFF">
            <w:pPr>
              <w:ind w:right="-43"/>
              <w:jc w:val="right"/>
              <w:rPr>
                <w:rFonts w:ascii="Arial" w:eastAsia="Times New Roman" w:hAnsi="Arial" w:cs="Arial"/>
                <w:color w:val="auto"/>
                <w:sz w:val="18"/>
                <w:szCs w:val="18"/>
                <w:cs/>
              </w:rPr>
            </w:pPr>
          </w:p>
        </w:tc>
      </w:tr>
      <w:tr w:rsidR="001D2290" w:rsidRPr="00B11DAB" w14:paraId="44DC8031" w14:textId="77777777" w:rsidTr="008773AA">
        <w:trPr>
          <w:gridAfter w:val="1"/>
          <w:wAfter w:w="42" w:type="dxa"/>
          <w:cantSplit/>
        </w:trPr>
        <w:tc>
          <w:tcPr>
            <w:tcW w:w="2790" w:type="dxa"/>
            <w:vAlign w:val="bottom"/>
          </w:tcPr>
          <w:p w14:paraId="5309B760" w14:textId="7B0C946F" w:rsidR="001D2290" w:rsidRPr="00B11DAB" w:rsidRDefault="001D2290" w:rsidP="001D2290">
            <w:pPr>
              <w:ind w:left="-73" w:right="-45" w:firstLine="6"/>
              <w:rPr>
                <w:rFonts w:ascii="Arial" w:eastAsia="Arial Unicode MS" w:hAnsi="Arial" w:cs="Arial"/>
                <w:color w:val="auto"/>
                <w:spacing w:val="-6"/>
                <w:sz w:val="18"/>
                <w:szCs w:val="18"/>
              </w:rPr>
            </w:pPr>
            <w:r w:rsidRPr="00B11DAB">
              <w:rPr>
                <w:rFonts w:ascii="Arial" w:eastAsia="Arial Unicode MS" w:hAnsi="Arial" w:cs="Arial"/>
                <w:color w:val="auto"/>
                <w:spacing w:val="-6"/>
                <w:sz w:val="18"/>
                <w:szCs w:val="18"/>
              </w:rPr>
              <w:t>Thai Siam Nakorn Company Limited</w:t>
            </w:r>
          </w:p>
        </w:tc>
        <w:tc>
          <w:tcPr>
            <w:tcW w:w="2250" w:type="dxa"/>
            <w:vAlign w:val="bottom"/>
          </w:tcPr>
          <w:p w14:paraId="36CCB0F9" w14:textId="77777777" w:rsidR="001D2290" w:rsidRPr="00B11DAB" w:rsidRDefault="001D2290" w:rsidP="001D2290">
            <w:pPr>
              <w:ind w:left="190" w:right="-79" w:hanging="162"/>
              <w:rPr>
                <w:rFonts w:ascii="Arial" w:eastAsia="Arial Unicode MS" w:hAnsi="Arial" w:cs="Arial"/>
                <w:color w:val="auto"/>
                <w:sz w:val="18"/>
                <w:szCs w:val="18"/>
              </w:rPr>
            </w:pPr>
            <w:r w:rsidRPr="00B11DAB">
              <w:rPr>
                <w:rFonts w:ascii="Arial" w:eastAsia="Arial Unicode MS" w:hAnsi="Arial" w:cs="Arial"/>
                <w:color w:val="auto"/>
                <w:sz w:val="18"/>
                <w:szCs w:val="18"/>
              </w:rPr>
              <w:t>Construction service</w:t>
            </w:r>
          </w:p>
        </w:tc>
        <w:tc>
          <w:tcPr>
            <w:tcW w:w="992" w:type="dxa"/>
          </w:tcPr>
          <w:p w14:paraId="65AE04CA" w14:textId="787837C1" w:rsidR="001D2290" w:rsidRPr="00B11DAB" w:rsidRDefault="00E70748" w:rsidP="001D2290">
            <w:pPr>
              <w:ind w:right="-43"/>
              <w:jc w:val="right"/>
              <w:rPr>
                <w:rFonts w:ascii="Arial" w:hAnsi="Arial" w:cs="Arial"/>
                <w:color w:val="auto"/>
                <w:sz w:val="18"/>
                <w:szCs w:val="18"/>
              </w:rPr>
            </w:pPr>
            <w:r w:rsidRPr="00E70748">
              <w:rPr>
                <w:rFonts w:ascii="Arial" w:hAnsi="Arial" w:cs="Arial"/>
                <w:color w:val="auto"/>
                <w:sz w:val="18"/>
                <w:szCs w:val="18"/>
              </w:rPr>
              <w:t>99</w:t>
            </w:r>
            <w:r w:rsidR="001D2290"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5FFAAC65" w14:textId="17CC521E" w:rsidR="001D2290" w:rsidRPr="00B11DAB" w:rsidRDefault="00E70748" w:rsidP="001D2290">
            <w:pPr>
              <w:ind w:right="-43"/>
              <w:jc w:val="right"/>
              <w:rPr>
                <w:rFonts w:ascii="Arial" w:hAnsi="Arial" w:cs="Arial"/>
                <w:color w:val="auto"/>
                <w:sz w:val="18"/>
                <w:szCs w:val="18"/>
              </w:rPr>
            </w:pPr>
            <w:r w:rsidRPr="00E70748">
              <w:rPr>
                <w:rFonts w:ascii="Arial" w:hAnsi="Arial" w:cs="Arial"/>
                <w:color w:val="auto"/>
                <w:sz w:val="18"/>
                <w:szCs w:val="18"/>
              </w:rPr>
              <w:t>99</w:t>
            </w:r>
            <w:r w:rsidR="001D2290" w:rsidRPr="00B11DAB">
              <w:rPr>
                <w:rFonts w:ascii="Arial" w:hAnsi="Arial" w:cs="Arial"/>
                <w:color w:val="auto"/>
                <w:sz w:val="18"/>
                <w:szCs w:val="18"/>
              </w:rPr>
              <w:t>.</w:t>
            </w:r>
            <w:r w:rsidRPr="00E70748">
              <w:rPr>
                <w:rFonts w:ascii="Arial" w:hAnsi="Arial" w:cs="Arial"/>
                <w:color w:val="auto"/>
                <w:sz w:val="18"/>
                <w:szCs w:val="18"/>
              </w:rPr>
              <w:t>98</w:t>
            </w:r>
          </w:p>
        </w:tc>
        <w:tc>
          <w:tcPr>
            <w:tcW w:w="992" w:type="dxa"/>
          </w:tcPr>
          <w:p w14:paraId="2EB497ED" w14:textId="6774061A" w:rsidR="001D2290" w:rsidRPr="00B11DAB" w:rsidRDefault="00E70748" w:rsidP="001D2290">
            <w:pPr>
              <w:ind w:right="-43"/>
              <w:jc w:val="right"/>
              <w:rPr>
                <w:rFonts w:ascii="Arial" w:hAnsi="Arial" w:cs="Arial"/>
                <w:color w:val="auto"/>
                <w:sz w:val="18"/>
                <w:szCs w:val="18"/>
              </w:rPr>
            </w:pPr>
            <w:r w:rsidRPr="00E70748">
              <w:rPr>
                <w:rFonts w:ascii="Arial" w:hAnsi="Arial" w:cs="Arial"/>
                <w:color w:val="auto"/>
                <w:sz w:val="18"/>
                <w:szCs w:val="18"/>
              </w:rPr>
              <w:t>150</w:t>
            </w:r>
            <w:r w:rsidR="001D2290"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613534E4" w14:textId="7AA26611" w:rsidR="001D2290" w:rsidRPr="00B11DAB" w:rsidRDefault="00E70748" w:rsidP="001D2290">
            <w:pPr>
              <w:ind w:right="-43"/>
              <w:jc w:val="right"/>
              <w:rPr>
                <w:rFonts w:ascii="Arial" w:hAnsi="Arial" w:cs="Arial"/>
                <w:color w:val="auto"/>
                <w:sz w:val="18"/>
                <w:szCs w:val="18"/>
              </w:rPr>
            </w:pPr>
            <w:r w:rsidRPr="00E70748">
              <w:rPr>
                <w:rFonts w:ascii="Arial" w:hAnsi="Arial" w:cs="Arial"/>
                <w:color w:val="auto"/>
                <w:sz w:val="18"/>
                <w:szCs w:val="18"/>
              </w:rPr>
              <w:t>100</w:t>
            </w:r>
            <w:r w:rsidR="001D2290"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513AE7D8" w14:textId="0146960D" w:rsidR="001D2290" w:rsidRPr="00B11DAB" w:rsidRDefault="00E70748" w:rsidP="001D2290">
            <w:pPr>
              <w:ind w:right="-43"/>
              <w:jc w:val="right"/>
              <w:rPr>
                <w:rFonts w:ascii="Arial" w:hAnsi="Arial" w:cs="Arial"/>
                <w:color w:val="auto"/>
                <w:sz w:val="18"/>
                <w:szCs w:val="18"/>
              </w:rPr>
            </w:pPr>
            <w:r w:rsidRPr="00E70748">
              <w:rPr>
                <w:rFonts w:ascii="Arial" w:hAnsi="Arial" w:cs="Arial"/>
                <w:color w:val="auto"/>
                <w:sz w:val="18"/>
                <w:szCs w:val="18"/>
              </w:rPr>
              <w:t>149</w:t>
            </w:r>
            <w:r w:rsidR="001D2290" w:rsidRPr="00B11DAB">
              <w:rPr>
                <w:rFonts w:ascii="Arial" w:hAnsi="Arial" w:cs="Arial"/>
                <w:color w:val="auto"/>
                <w:sz w:val="18"/>
                <w:szCs w:val="18"/>
              </w:rPr>
              <w:t>,</w:t>
            </w:r>
            <w:r w:rsidRPr="00E70748">
              <w:rPr>
                <w:rFonts w:ascii="Arial" w:hAnsi="Arial" w:cs="Arial"/>
                <w:color w:val="auto"/>
                <w:sz w:val="18"/>
                <w:szCs w:val="18"/>
              </w:rPr>
              <w:t>983</w:t>
            </w:r>
          </w:p>
        </w:tc>
        <w:tc>
          <w:tcPr>
            <w:tcW w:w="1008" w:type="dxa"/>
          </w:tcPr>
          <w:p w14:paraId="5BDD1B37" w14:textId="3BACBC5E" w:rsidR="001D2290" w:rsidRPr="00B11DAB" w:rsidRDefault="00E70748" w:rsidP="001D2290">
            <w:pPr>
              <w:ind w:right="-43"/>
              <w:jc w:val="right"/>
              <w:rPr>
                <w:rFonts w:ascii="Arial" w:hAnsi="Arial" w:cs="Arial"/>
                <w:color w:val="auto"/>
                <w:sz w:val="18"/>
                <w:szCs w:val="18"/>
                <w:cs/>
              </w:rPr>
            </w:pPr>
            <w:r w:rsidRPr="00E70748">
              <w:rPr>
                <w:rFonts w:ascii="Arial" w:hAnsi="Arial" w:cs="Arial"/>
                <w:color w:val="auto"/>
                <w:sz w:val="18"/>
                <w:szCs w:val="18"/>
              </w:rPr>
              <w:t>99</w:t>
            </w:r>
            <w:r w:rsidR="001D2290" w:rsidRPr="00B11DAB">
              <w:rPr>
                <w:rFonts w:ascii="Arial" w:hAnsi="Arial" w:cs="Arial"/>
                <w:color w:val="auto"/>
                <w:sz w:val="18"/>
                <w:szCs w:val="18"/>
              </w:rPr>
              <w:t>,</w:t>
            </w:r>
            <w:r w:rsidRPr="00E70748">
              <w:rPr>
                <w:rFonts w:ascii="Arial" w:hAnsi="Arial" w:cs="Arial"/>
                <w:color w:val="auto"/>
                <w:sz w:val="18"/>
                <w:szCs w:val="18"/>
              </w:rPr>
              <w:t>983</w:t>
            </w:r>
          </w:p>
        </w:tc>
        <w:tc>
          <w:tcPr>
            <w:tcW w:w="1008" w:type="dxa"/>
            <w:gridSpan w:val="2"/>
          </w:tcPr>
          <w:p w14:paraId="4C69ED56" w14:textId="0F57B53C" w:rsidR="001D2290" w:rsidRPr="00B11DAB" w:rsidRDefault="001D2290" w:rsidP="001D2290">
            <w:pPr>
              <w:ind w:right="-43"/>
              <w:jc w:val="right"/>
              <w:rPr>
                <w:rFonts w:ascii="Arial" w:hAnsi="Arial" w:cs="Arial"/>
                <w:color w:val="auto"/>
                <w:sz w:val="18"/>
                <w:szCs w:val="18"/>
                <w:cs/>
              </w:rPr>
            </w:pPr>
            <w:r w:rsidRPr="00B11DAB">
              <w:rPr>
                <w:rFonts w:ascii="Arial" w:hAnsi="Arial" w:cs="Arial"/>
                <w:color w:val="auto"/>
                <w:sz w:val="18"/>
                <w:szCs w:val="18"/>
                <w:cs/>
              </w:rPr>
              <w:t>(</w:t>
            </w:r>
            <w:r w:rsidR="00E70748" w:rsidRPr="00E70748">
              <w:rPr>
                <w:rFonts w:ascii="Arial" w:hAnsi="Arial" w:cs="Arial"/>
                <w:color w:val="auto"/>
                <w:sz w:val="18"/>
                <w:szCs w:val="18"/>
              </w:rPr>
              <w:t>99</w:t>
            </w:r>
            <w:r w:rsidRPr="00B11DAB">
              <w:rPr>
                <w:rFonts w:ascii="Arial" w:hAnsi="Arial" w:cs="Arial"/>
                <w:color w:val="auto"/>
                <w:sz w:val="18"/>
                <w:szCs w:val="18"/>
              </w:rPr>
              <w:t>,</w:t>
            </w:r>
            <w:r w:rsidR="00E70748" w:rsidRPr="00E70748">
              <w:rPr>
                <w:rFonts w:ascii="Arial" w:hAnsi="Arial" w:cs="Arial"/>
                <w:color w:val="auto"/>
                <w:sz w:val="18"/>
                <w:szCs w:val="18"/>
              </w:rPr>
              <w:t>983</w:t>
            </w:r>
            <w:r w:rsidRPr="00B11DAB">
              <w:rPr>
                <w:rFonts w:ascii="Arial" w:hAnsi="Arial" w:cs="Arial"/>
                <w:color w:val="auto"/>
                <w:sz w:val="18"/>
                <w:szCs w:val="18"/>
                <w:cs/>
              </w:rPr>
              <w:t>)</w:t>
            </w:r>
          </w:p>
        </w:tc>
        <w:tc>
          <w:tcPr>
            <w:tcW w:w="1008" w:type="dxa"/>
            <w:gridSpan w:val="2"/>
          </w:tcPr>
          <w:p w14:paraId="16C2ECB6" w14:textId="258E27EF" w:rsidR="001D2290" w:rsidRPr="00B11DAB" w:rsidRDefault="001D2290" w:rsidP="001D2290">
            <w:pPr>
              <w:ind w:right="-43"/>
              <w:jc w:val="right"/>
              <w:rPr>
                <w:rFonts w:ascii="Arial" w:hAnsi="Arial" w:cs="Arial"/>
                <w:color w:val="auto"/>
                <w:sz w:val="18"/>
                <w:szCs w:val="18"/>
                <w:cs/>
              </w:rPr>
            </w:pPr>
            <w:r w:rsidRPr="00B11DAB">
              <w:rPr>
                <w:rFonts w:ascii="Arial" w:hAnsi="Arial" w:cs="Arial"/>
                <w:color w:val="auto"/>
                <w:sz w:val="18"/>
                <w:szCs w:val="18"/>
                <w:cs/>
              </w:rPr>
              <w:t>(</w:t>
            </w:r>
            <w:r w:rsidR="00E70748" w:rsidRPr="00E70748">
              <w:rPr>
                <w:rFonts w:ascii="Arial" w:hAnsi="Arial" w:cs="Arial"/>
                <w:color w:val="auto"/>
                <w:sz w:val="18"/>
                <w:szCs w:val="18"/>
              </w:rPr>
              <w:t>99</w:t>
            </w:r>
            <w:r w:rsidRPr="00B11DAB">
              <w:rPr>
                <w:rFonts w:ascii="Arial" w:hAnsi="Arial" w:cs="Arial"/>
                <w:color w:val="auto"/>
                <w:sz w:val="18"/>
                <w:szCs w:val="18"/>
              </w:rPr>
              <w:t>,</w:t>
            </w:r>
            <w:r w:rsidR="00E70748" w:rsidRPr="00E70748">
              <w:rPr>
                <w:rFonts w:ascii="Arial" w:hAnsi="Arial" w:cs="Arial"/>
                <w:color w:val="auto"/>
                <w:sz w:val="18"/>
                <w:szCs w:val="18"/>
              </w:rPr>
              <w:t>983</w:t>
            </w:r>
            <w:r w:rsidRPr="00B11DAB">
              <w:rPr>
                <w:rFonts w:ascii="Arial" w:hAnsi="Arial" w:cs="Arial"/>
                <w:color w:val="auto"/>
                <w:sz w:val="18"/>
                <w:szCs w:val="18"/>
                <w:cs/>
              </w:rPr>
              <w:t>)</w:t>
            </w:r>
          </w:p>
        </w:tc>
        <w:tc>
          <w:tcPr>
            <w:tcW w:w="994" w:type="dxa"/>
            <w:gridSpan w:val="2"/>
          </w:tcPr>
          <w:p w14:paraId="4EFFCE3E" w14:textId="4CDC4F59" w:rsidR="001D2290" w:rsidRPr="00B11DAB" w:rsidRDefault="00E70748" w:rsidP="001D2290">
            <w:pPr>
              <w:ind w:right="-43"/>
              <w:jc w:val="right"/>
              <w:rPr>
                <w:rFonts w:ascii="Arial" w:hAnsi="Arial" w:cs="Arial"/>
                <w:color w:val="auto"/>
                <w:sz w:val="18"/>
                <w:szCs w:val="18"/>
                <w:cs/>
              </w:rPr>
            </w:pPr>
            <w:r w:rsidRPr="00E70748">
              <w:rPr>
                <w:rFonts w:ascii="Arial" w:hAnsi="Arial" w:cs="Arial"/>
                <w:color w:val="auto"/>
                <w:sz w:val="18"/>
                <w:szCs w:val="18"/>
              </w:rPr>
              <w:t>50</w:t>
            </w:r>
            <w:r w:rsidR="001D2290" w:rsidRPr="00B11DAB">
              <w:rPr>
                <w:rFonts w:ascii="Arial" w:hAnsi="Arial" w:cs="Arial"/>
                <w:color w:val="auto"/>
                <w:sz w:val="18"/>
                <w:szCs w:val="18"/>
              </w:rPr>
              <w:t>,</w:t>
            </w:r>
            <w:r w:rsidRPr="00E70748">
              <w:rPr>
                <w:rFonts w:ascii="Arial" w:hAnsi="Arial" w:cs="Arial"/>
                <w:color w:val="auto"/>
                <w:sz w:val="18"/>
                <w:szCs w:val="18"/>
              </w:rPr>
              <w:t>000</w:t>
            </w:r>
          </w:p>
        </w:tc>
        <w:tc>
          <w:tcPr>
            <w:tcW w:w="1085" w:type="dxa"/>
            <w:vAlign w:val="bottom"/>
          </w:tcPr>
          <w:p w14:paraId="46980F58" w14:textId="4AAD95A1" w:rsidR="001D2290" w:rsidRPr="00B11DAB" w:rsidRDefault="001D2290" w:rsidP="001D2290">
            <w:pPr>
              <w:ind w:right="-43"/>
              <w:jc w:val="right"/>
              <w:rPr>
                <w:rFonts w:ascii="Arial" w:eastAsia="Times New Roman" w:hAnsi="Arial" w:cs="Arial"/>
                <w:color w:val="auto"/>
                <w:sz w:val="18"/>
                <w:szCs w:val="18"/>
                <w:cs/>
              </w:rPr>
            </w:pPr>
            <w:r w:rsidRPr="00B11DAB">
              <w:rPr>
                <w:rFonts w:ascii="Arial" w:hAnsi="Arial" w:cs="Arial"/>
                <w:color w:val="auto"/>
                <w:sz w:val="18"/>
                <w:szCs w:val="18"/>
                <w:cs/>
              </w:rPr>
              <w:t>-</w:t>
            </w:r>
          </w:p>
        </w:tc>
      </w:tr>
      <w:tr w:rsidR="001D2290" w:rsidRPr="00B11DAB" w14:paraId="528FC9DC" w14:textId="77777777" w:rsidTr="005D5F56">
        <w:trPr>
          <w:gridAfter w:val="1"/>
          <w:wAfter w:w="42" w:type="dxa"/>
          <w:cantSplit/>
        </w:trPr>
        <w:tc>
          <w:tcPr>
            <w:tcW w:w="2790" w:type="dxa"/>
            <w:vAlign w:val="bottom"/>
          </w:tcPr>
          <w:p w14:paraId="5A2EAEF1" w14:textId="77777777" w:rsidR="001D2290" w:rsidRPr="00B11DAB" w:rsidRDefault="001D2290" w:rsidP="001D2290">
            <w:pPr>
              <w:ind w:left="-73" w:right="-110" w:firstLine="6"/>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p>
        </w:tc>
        <w:tc>
          <w:tcPr>
            <w:tcW w:w="2250" w:type="dxa"/>
            <w:vAlign w:val="bottom"/>
          </w:tcPr>
          <w:p w14:paraId="4BFA36E8" w14:textId="77777777" w:rsidR="001D2290" w:rsidRPr="00B11DAB" w:rsidRDefault="001D2290" w:rsidP="001D2290">
            <w:pPr>
              <w:ind w:left="190" w:right="-79" w:hanging="162"/>
              <w:rPr>
                <w:rFonts w:ascii="Arial" w:eastAsia="Arial Unicode MS" w:hAnsi="Arial" w:cs="Arial"/>
                <w:color w:val="auto"/>
                <w:sz w:val="18"/>
                <w:szCs w:val="18"/>
              </w:rPr>
            </w:pPr>
          </w:p>
        </w:tc>
        <w:tc>
          <w:tcPr>
            <w:tcW w:w="992" w:type="dxa"/>
            <w:vAlign w:val="bottom"/>
          </w:tcPr>
          <w:p w14:paraId="59193693" w14:textId="77777777" w:rsidR="001D2290" w:rsidRPr="00B11DAB" w:rsidRDefault="001D2290" w:rsidP="001D2290">
            <w:pPr>
              <w:ind w:right="-43"/>
              <w:jc w:val="right"/>
              <w:rPr>
                <w:rFonts w:ascii="Arial" w:hAnsi="Arial" w:cs="Arial"/>
                <w:color w:val="auto"/>
                <w:sz w:val="18"/>
                <w:szCs w:val="18"/>
              </w:rPr>
            </w:pPr>
          </w:p>
        </w:tc>
        <w:tc>
          <w:tcPr>
            <w:tcW w:w="992" w:type="dxa"/>
            <w:vAlign w:val="bottom"/>
          </w:tcPr>
          <w:p w14:paraId="374F8C81" w14:textId="77777777" w:rsidR="001D2290" w:rsidRPr="00B11DAB" w:rsidRDefault="001D2290" w:rsidP="001D2290">
            <w:pPr>
              <w:ind w:right="-43"/>
              <w:jc w:val="right"/>
              <w:rPr>
                <w:rFonts w:ascii="Arial" w:hAnsi="Arial" w:cs="Arial"/>
                <w:color w:val="auto"/>
                <w:sz w:val="18"/>
                <w:szCs w:val="18"/>
              </w:rPr>
            </w:pPr>
          </w:p>
        </w:tc>
        <w:tc>
          <w:tcPr>
            <w:tcW w:w="992" w:type="dxa"/>
            <w:vAlign w:val="bottom"/>
          </w:tcPr>
          <w:p w14:paraId="01CE084F" w14:textId="77777777" w:rsidR="001D2290" w:rsidRPr="00B11DAB" w:rsidRDefault="001D2290" w:rsidP="001D2290">
            <w:pPr>
              <w:ind w:right="-43"/>
              <w:jc w:val="right"/>
              <w:rPr>
                <w:rFonts w:ascii="Arial" w:hAnsi="Arial" w:cs="Arial"/>
                <w:color w:val="auto"/>
                <w:sz w:val="18"/>
                <w:szCs w:val="18"/>
              </w:rPr>
            </w:pPr>
          </w:p>
        </w:tc>
        <w:tc>
          <w:tcPr>
            <w:tcW w:w="993" w:type="dxa"/>
            <w:vAlign w:val="bottom"/>
          </w:tcPr>
          <w:p w14:paraId="58217133" w14:textId="77777777" w:rsidR="001D2290" w:rsidRPr="00B11DAB" w:rsidRDefault="001D2290" w:rsidP="001D2290">
            <w:pPr>
              <w:ind w:right="-43"/>
              <w:jc w:val="right"/>
              <w:rPr>
                <w:rFonts w:ascii="Arial" w:hAnsi="Arial" w:cs="Arial"/>
                <w:color w:val="auto"/>
                <w:sz w:val="18"/>
                <w:szCs w:val="18"/>
              </w:rPr>
            </w:pPr>
          </w:p>
        </w:tc>
        <w:tc>
          <w:tcPr>
            <w:tcW w:w="1008" w:type="dxa"/>
            <w:vAlign w:val="bottom"/>
          </w:tcPr>
          <w:p w14:paraId="16009BB5" w14:textId="77777777" w:rsidR="001D2290" w:rsidRPr="00B11DAB" w:rsidRDefault="001D2290" w:rsidP="001D2290">
            <w:pPr>
              <w:ind w:right="-43"/>
              <w:jc w:val="right"/>
              <w:rPr>
                <w:rFonts w:ascii="Arial" w:hAnsi="Arial" w:cs="Arial"/>
                <w:color w:val="auto"/>
                <w:sz w:val="18"/>
                <w:szCs w:val="18"/>
              </w:rPr>
            </w:pPr>
          </w:p>
        </w:tc>
        <w:tc>
          <w:tcPr>
            <w:tcW w:w="1008" w:type="dxa"/>
            <w:vAlign w:val="bottom"/>
          </w:tcPr>
          <w:p w14:paraId="306221A2" w14:textId="77777777" w:rsidR="001D2290" w:rsidRPr="00B11DAB" w:rsidRDefault="001D2290" w:rsidP="001D2290">
            <w:pPr>
              <w:ind w:right="-43"/>
              <w:jc w:val="right"/>
              <w:rPr>
                <w:rFonts w:ascii="Arial" w:hAnsi="Arial" w:cs="Arial"/>
                <w:color w:val="auto"/>
                <w:sz w:val="18"/>
                <w:szCs w:val="18"/>
                <w:cs/>
              </w:rPr>
            </w:pPr>
          </w:p>
        </w:tc>
        <w:tc>
          <w:tcPr>
            <w:tcW w:w="1008" w:type="dxa"/>
            <w:gridSpan w:val="2"/>
            <w:vAlign w:val="bottom"/>
          </w:tcPr>
          <w:p w14:paraId="3FB10424" w14:textId="77777777" w:rsidR="001D2290" w:rsidRPr="00B11DAB" w:rsidRDefault="001D2290" w:rsidP="001D2290">
            <w:pPr>
              <w:ind w:right="-43"/>
              <w:jc w:val="right"/>
              <w:rPr>
                <w:rFonts w:ascii="Arial" w:hAnsi="Arial" w:cs="Arial"/>
                <w:color w:val="auto"/>
                <w:sz w:val="18"/>
                <w:szCs w:val="18"/>
                <w:cs/>
              </w:rPr>
            </w:pPr>
          </w:p>
        </w:tc>
        <w:tc>
          <w:tcPr>
            <w:tcW w:w="1008" w:type="dxa"/>
            <w:gridSpan w:val="2"/>
            <w:vAlign w:val="bottom"/>
          </w:tcPr>
          <w:p w14:paraId="04F8AD14" w14:textId="77777777" w:rsidR="001D2290" w:rsidRPr="00B11DAB" w:rsidRDefault="001D2290" w:rsidP="001D2290">
            <w:pPr>
              <w:ind w:right="-43"/>
              <w:jc w:val="right"/>
              <w:rPr>
                <w:rFonts w:ascii="Arial" w:hAnsi="Arial" w:cs="Arial"/>
                <w:color w:val="auto"/>
                <w:sz w:val="18"/>
                <w:szCs w:val="18"/>
                <w:cs/>
              </w:rPr>
            </w:pPr>
          </w:p>
        </w:tc>
        <w:tc>
          <w:tcPr>
            <w:tcW w:w="994" w:type="dxa"/>
            <w:gridSpan w:val="2"/>
            <w:vAlign w:val="bottom"/>
          </w:tcPr>
          <w:p w14:paraId="53147D21" w14:textId="77777777" w:rsidR="001D2290" w:rsidRPr="00B11DAB" w:rsidRDefault="001D2290" w:rsidP="001D2290">
            <w:pPr>
              <w:ind w:right="-43"/>
              <w:jc w:val="right"/>
              <w:rPr>
                <w:rFonts w:ascii="Arial" w:hAnsi="Arial" w:cs="Arial"/>
                <w:color w:val="auto"/>
                <w:sz w:val="18"/>
                <w:szCs w:val="18"/>
                <w:cs/>
              </w:rPr>
            </w:pPr>
          </w:p>
        </w:tc>
        <w:tc>
          <w:tcPr>
            <w:tcW w:w="1085" w:type="dxa"/>
            <w:vAlign w:val="bottom"/>
          </w:tcPr>
          <w:p w14:paraId="541142EA" w14:textId="77777777" w:rsidR="001D2290" w:rsidRPr="00B11DAB" w:rsidRDefault="001D2290" w:rsidP="001D2290">
            <w:pPr>
              <w:ind w:right="-43"/>
              <w:jc w:val="right"/>
              <w:rPr>
                <w:rFonts w:ascii="Arial" w:eastAsia="Times New Roman" w:hAnsi="Arial" w:cs="Arial"/>
                <w:color w:val="auto"/>
                <w:sz w:val="18"/>
                <w:szCs w:val="18"/>
                <w:cs/>
              </w:rPr>
            </w:pPr>
          </w:p>
        </w:tc>
      </w:tr>
      <w:tr w:rsidR="00FF6B84" w:rsidRPr="00B11DAB" w14:paraId="41C07CB7" w14:textId="77777777" w:rsidTr="008773AA">
        <w:trPr>
          <w:gridAfter w:val="1"/>
          <w:wAfter w:w="42" w:type="dxa"/>
          <w:cantSplit/>
        </w:trPr>
        <w:tc>
          <w:tcPr>
            <w:tcW w:w="2790" w:type="dxa"/>
          </w:tcPr>
          <w:p w14:paraId="713FE525" w14:textId="001AAE3B" w:rsidR="00FF6B84" w:rsidRPr="00B11DAB" w:rsidRDefault="00FF6B84" w:rsidP="00FF6B84">
            <w:pPr>
              <w:ind w:left="-73" w:right="-110" w:firstLine="6"/>
              <w:rPr>
                <w:rFonts w:ascii="Arial" w:eastAsia="Arial Unicode MS" w:hAnsi="Arial" w:cs="Arial"/>
                <w:color w:val="auto"/>
                <w:sz w:val="18"/>
                <w:szCs w:val="18"/>
              </w:rPr>
            </w:pPr>
            <w:r w:rsidRPr="00B11DAB">
              <w:rPr>
                <w:rFonts w:ascii="Arial" w:eastAsia="Arial Unicode MS" w:hAnsi="Arial" w:cs="Arial"/>
                <w:color w:val="auto"/>
                <w:sz w:val="18"/>
                <w:szCs w:val="18"/>
              </w:rPr>
              <w:t>Siamnakhon Company Limited</w:t>
            </w:r>
          </w:p>
        </w:tc>
        <w:tc>
          <w:tcPr>
            <w:tcW w:w="2250" w:type="dxa"/>
            <w:vAlign w:val="bottom"/>
          </w:tcPr>
          <w:p w14:paraId="45F0F122" w14:textId="77777777" w:rsidR="00FF6B84" w:rsidRPr="00B11DAB" w:rsidRDefault="00FF6B84" w:rsidP="00FF6B84">
            <w:pPr>
              <w:ind w:left="190" w:right="-79" w:hanging="162"/>
              <w:rPr>
                <w:rFonts w:ascii="Arial" w:eastAsia="Arial Unicode MS" w:hAnsi="Arial" w:cs="Arial"/>
                <w:color w:val="auto"/>
                <w:sz w:val="18"/>
                <w:szCs w:val="18"/>
              </w:rPr>
            </w:pPr>
            <w:r w:rsidRPr="00B11DAB">
              <w:rPr>
                <w:rFonts w:ascii="Arial" w:eastAsia="Arial Unicode MS" w:hAnsi="Arial" w:cs="Arial"/>
                <w:color w:val="auto"/>
                <w:sz w:val="18"/>
                <w:szCs w:val="18"/>
              </w:rPr>
              <w:t>Real estate development</w:t>
            </w:r>
          </w:p>
          <w:p w14:paraId="3B46AFAF" w14:textId="475F7F1E" w:rsidR="00FF6B84" w:rsidRPr="00B11DAB" w:rsidRDefault="00FF6B84" w:rsidP="00FF6B84">
            <w:pPr>
              <w:ind w:left="190" w:right="-79" w:hanging="162"/>
              <w:rPr>
                <w:rFonts w:ascii="Arial" w:eastAsia="Arial Unicode MS" w:hAnsi="Arial" w:cs="Arial"/>
                <w:color w:val="auto"/>
                <w:sz w:val="18"/>
                <w:szCs w:val="18"/>
              </w:rPr>
            </w:pP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and service</w:t>
            </w:r>
          </w:p>
        </w:tc>
        <w:tc>
          <w:tcPr>
            <w:tcW w:w="992" w:type="dxa"/>
          </w:tcPr>
          <w:p w14:paraId="3D39EF3D" w14:textId="77777777" w:rsidR="00624A8B" w:rsidRPr="00B11DAB" w:rsidRDefault="00624A8B" w:rsidP="00FF6B84">
            <w:pPr>
              <w:ind w:right="-43"/>
              <w:jc w:val="right"/>
              <w:rPr>
                <w:rFonts w:ascii="Arial" w:hAnsi="Arial" w:cs="Arial"/>
                <w:color w:val="auto"/>
                <w:sz w:val="18"/>
                <w:szCs w:val="18"/>
              </w:rPr>
            </w:pPr>
          </w:p>
          <w:p w14:paraId="21CE8E23" w14:textId="3A9D8D47" w:rsidR="00FF6B84" w:rsidRPr="00B11DAB" w:rsidRDefault="00E70748" w:rsidP="00FF6B84">
            <w:pPr>
              <w:ind w:right="-43"/>
              <w:jc w:val="right"/>
              <w:rPr>
                <w:rFonts w:ascii="Arial" w:hAnsi="Arial" w:cs="Arial"/>
                <w:color w:val="auto"/>
                <w:sz w:val="18"/>
                <w:szCs w:val="18"/>
              </w:rPr>
            </w:pPr>
            <w:r w:rsidRPr="00E70748">
              <w:rPr>
                <w:rFonts w:ascii="Arial" w:hAnsi="Arial" w:cs="Arial"/>
                <w:color w:val="auto"/>
                <w:sz w:val="18"/>
                <w:szCs w:val="18"/>
              </w:rPr>
              <w:t>98</w:t>
            </w:r>
            <w:r w:rsidR="00FF6B84" w:rsidRPr="00B11DAB">
              <w:rPr>
                <w:rFonts w:ascii="Arial" w:hAnsi="Arial" w:cs="Arial"/>
                <w:color w:val="auto"/>
                <w:sz w:val="18"/>
                <w:szCs w:val="18"/>
              </w:rPr>
              <w:t>.</w:t>
            </w:r>
            <w:r w:rsidRPr="00E70748">
              <w:rPr>
                <w:rFonts w:ascii="Arial" w:hAnsi="Arial" w:cs="Arial"/>
                <w:color w:val="auto"/>
                <w:sz w:val="18"/>
                <w:szCs w:val="18"/>
              </w:rPr>
              <w:t>68</w:t>
            </w:r>
          </w:p>
        </w:tc>
        <w:tc>
          <w:tcPr>
            <w:tcW w:w="992" w:type="dxa"/>
          </w:tcPr>
          <w:p w14:paraId="5D6BCD28" w14:textId="77777777" w:rsidR="00624A8B" w:rsidRPr="00B11DAB" w:rsidRDefault="00624A8B" w:rsidP="00FF6B84">
            <w:pPr>
              <w:ind w:right="-43"/>
              <w:jc w:val="right"/>
              <w:rPr>
                <w:rFonts w:ascii="Arial" w:hAnsi="Arial" w:cs="Arial"/>
                <w:color w:val="auto"/>
                <w:sz w:val="18"/>
                <w:szCs w:val="18"/>
              </w:rPr>
            </w:pPr>
          </w:p>
          <w:p w14:paraId="0C2FAC16" w14:textId="7A9AA46A" w:rsidR="00FF6B84" w:rsidRPr="00B11DAB" w:rsidRDefault="00E70748" w:rsidP="00FF6B84">
            <w:pPr>
              <w:ind w:right="-43"/>
              <w:jc w:val="right"/>
              <w:rPr>
                <w:rFonts w:ascii="Arial" w:hAnsi="Arial" w:cs="Arial"/>
                <w:color w:val="auto"/>
                <w:sz w:val="18"/>
                <w:szCs w:val="18"/>
              </w:rPr>
            </w:pPr>
            <w:r w:rsidRPr="00E70748">
              <w:rPr>
                <w:rFonts w:ascii="Arial" w:hAnsi="Arial" w:cs="Arial"/>
                <w:color w:val="auto"/>
                <w:sz w:val="18"/>
                <w:szCs w:val="18"/>
              </w:rPr>
              <w:t>98</w:t>
            </w:r>
            <w:r w:rsidR="00FF6B84" w:rsidRPr="00B11DAB">
              <w:rPr>
                <w:rFonts w:ascii="Arial" w:hAnsi="Arial" w:cs="Arial"/>
                <w:color w:val="auto"/>
                <w:sz w:val="18"/>
                <w:szCs w:val="18"/>
              </w:rPr>
              <w:t>.</w:t>
            </w:r>
            <w:r w:rsidRPr="00E70748">
              <w:rPr>
                <w:rFonts w:ascii="Arial" w:hAnsi="Arial" w:cs="Arial"/>
                <w:color w:val="auto"/>
                <w:sz w:val="18"/>
                <w:szCs w:val="18"/>
              </w:rPr>
              <w:t>68</w:t>
            </w:r>
          </w:p>
        </w:tc>
        <w:tc>
          <w:tcPr>
            <w:tcW w:w="992" w:type="dxa"/>
          </w:tcPr>
          <w:p w14:paraId="2022F9A2" w14:textId="77777777" w:rsidR="00624A8B" w:rsidRPr="00B11DAB" w:rsidRDefault="00624A8B" w:rsidP="00FF6B84">
            <w:pPr>
              <w:ind w:right="-43"/>
              <w:jc w:val="right"/>
              <w:rPr>
                <w:rFonts w:ascii="Arial" w:hAnsi="Arial" w:cs="Arial"/>
                <w:color w:val="auto"/>
                <w:sz w:val="18"/>
                <w:szCs w:val="18"/>
              </w:rPr>
            </w:pPr>
          </w:p>
          <w:p w14:paraId="1BE97387" w14:textId="753F8150" w:rsidR="00FF6B84" w:rsidRPr="00B11DAB" w:rsidRDefault="00E70748" w:rsidP="00FF6B84">
            <w:pPr>
              <w:ind w:right="-43"/>
              <w:jc w:val="right"/>
              <w:rPr>
                <w:rFonts w:ascii="Arial" w:hAnsi="Arial" w:cs="Arial"/>
                <w:color w:val="auto"/>
                <w:sz w:val="18"/>
                <w:szCs w:val="18"/>
              </w:rPr>
            </w:pPr>
            <w:r w:rsidRPr="00E70748">
              <w:rPr>
                <w:rFonts w:ascii="Arial" w:hAnsi="Arial" w:cs="Arial"/>
                <w:color w:val="auto"/>
                <w:sz w:val="18"/>
                <w:szCs w:val="18"/>
              </w:rPr>
              <w:t>80</w:t>
            </w:r>
            <w:r w:rsidR="00FF6B84"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4CF3CCE3" w14:textId="77777777" w:rsidR="00624A8B" w:rsidRPr="00B11DAB" w:rsidRDefault="00624A8B" w:rsidP="00FF6B84">
            <w:pPr>
              <w:ind w:right="-43"/>
              <w:jc w:val="right"/>
              <w:rPr>
                <w:rFonts w:ascii="Arial" w:hAnsi="Arial" w:cs="Arial"/>
                <w:color w:val="auto"/>
                <w:sz w:val="18"/>
                <w:szCs w:val="18"/>
              </w:rPr>
            </w:pPr>
          </w:p>
          <w:p w14:paraId="6601C9F9" w14:textId="56D84B36" w:rsidR="00FF6B84" w:rsidRPr="00B11DAB" w:rsidRDefault="00E70748" w:rsidP="00FF6B84">
            <w:pPr>
              <w:ind w:right="-43"/>
              <w:jc w:val="right"/>
              <w:rPr>
                <w:rFonts w:ascii="Arial" w:hAnsi="Arial" w:cs="Arial"/>
                <w:color w:val="auto"/>
                <w:sz w:val="18"/>
                <w:szCs w:val="18"/>
              </w:rPr>
            </w:pPr>
            <w:r w:rsidRPr="00E70748">
              <w:rPr>
                <w:rFonts w:ascii="Arial" w:hAnsi="Arial" w:cs="Arial"/>
                <w:color w:val="auto"/>
                <w:sz w:val="18"/>
                <w:szCs w:val="18"/>
              </w:rPr>
              <w:t>80</w:t>
            </w:r>
            <w:r w:rsidR="00FF6B84"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23DE2C22" w14:textId="77777777" w:rsidR="00624A8B" w:rsidRPr="00B11DAB" w:rsidRDefault="00624A8B" w:rsidP="00FF6B84">
            <w:pPr>
              <w:ind w:right="-43"/>
              <w:jc w:val="right"/>
              <w:rPr>
                <w:rFonts w:ascii="Arial" w:hAnsi="Arial" w:cs="Arial"/>
                <w:color w:val="auto"/>
                <w:sz w:val="18"/>
                <w:szCs w:val="18"/>
              </w:rPr>
            </w:pPr>
          </w:p>
          <w:p w14:paraId="6DAE3DAE" w14:textId="0866393B" w:rsidR="00FF6B84" w:rsidRPr="00B11DAB" w:rsidRDefault="00E70748" w:rsidP="00FF6B84">
            <w:pPr>
              <w:ind w:right="-43"/>
              <w:jc w:val="right"/>
              <w:rPr>
                <w:rFonts w:ascii="Arial" w:hAnsi="Arial" w:cs="Arial"/>
                <w:color w:val="auto"/>
                <w:sz w:val="18"/>
                <w:szCs w:val="18"/>
              </w:rPr>
            </w:pPr>
            <w:r w:rsidRPr="00E70748">
              <w:rPr>
                <w:rFonts w:ascii="Arial" w:hAnsi="Arial" w:cs="Arial"/>
                <w:color w:val="auto"/>
                <w:sz w:val="18"/>
                <w:szCs w:val="18"/>
              </w:rPr>
              <w:t>78</w:t>
            </w:r>
            <w:r w:rsidR="00FF6B84" w:rsidRPr="00B11DAB">
              <w:rPr>
                <w:rFonts w:ascii="Arial" w:hAnsi="Arial" w:cs="Arial"/>
                <w:color w:val="auto"/>
                <w:sz w:val="18"/>
                <w:szCs w:val="18"/>
              </w:rPr>
              <w:t>,</w:t>
            </w:r>
            <w:r w:rsidRPr="00E70748">
              <w:rPr>
                <w:rFonts w:ascii="Arial" w:hAnsi="Arial" w:cs="Arial"/>
                <w:color w:val="auto"/>
                <w:sz w:val="18"/>
                <w:szCs w:val="18"/>
              </w:rPr>
              <w:t>945</w:t>
            </w:r>
          </w:p>
        </w:tc>
        <w:tc>
          <w:tcPr>
            <w:tcW w:w="1008" w:type="dxa"/>
          </w:tcPr>
          <w:p w14:paraId="42749049" w14:textId="77777777" w:rsidR="00624A8B" w:rsidRPr="00B11DAB" w:rsidRDefault="00624A8B" w:rsidP="00FF6B84">
            <w:pPr>
              <w:ind w:right="-43"/>
              <w:jc w:val="right"/>
              <w:rPr>
                <w:rFonts w:ascii="Arial" w:hAnsi="Arial" w:cs="Arial"/>
                <w:color w:val="auto"/>
                <w:sz w:val="18"/>
                <w:szCs w:val="18"/>
              </w:rPr>
            </w:pPr>
          </w:p>
          <w:p w14:paraId="50812F73" w14:textId="3BA001C6" w:rsidR="00FF6B84" w:rsidRPr="00B11DAB" w:rsidRDefault="00E70748" w:rsidP="00FF6B84">
            <w:pPr>
              <w:ind w:right="-43"/>
              <w:jc w:val="right"/>
              <w:rPr>
                <w:rFonts w:ascii="Arial" w:hAnsi="Arial" w:cs="Arial"/>
                <w:color w:val="auto"/>
                <w:sz w:val="18"/>
                <w:szCs w:val="18"/>
                <w:cs/>
              </w:rPr>
            </w:pPr>
            <w:r w:rsidRPr="00E70748">
              <w:rPr>
                <w:rFonts w:ascii="Arial" w:hAnsi="Arial" w:cs="Arial"/>
                <w:color w:val="auto"/>
                <w:sz w:val="18"/>
                <w:szCs w:val="18"/>
              </w:rPr>
              <w:t>78</w:t>
            </w:r>
            <w:r w:rsidR="00FF6B84" w:rsidRPr="00B11DAB">
              <w:rPr>
                <w:rFonts w:ascii="Arial" w:hAnsi="Arial" w:cs="Arial"/>
                <w:color w:val="auto"/>
                <w:sz w:val="18"/>
                <w:szCs w:val="18"/>
              </w:rPr>
              <w:t>,</w:t>
            </w:r>
            <w:r w:rsidRPr="00E70748">
              <w:rPr>
                <w:rFonts w:ascii="Arial" w:hAnsi="Arial" w:cs="Arial"/>
                <w:color w:val="auto"/>
                <w:sz w:val="18"/>
                <w:szCs w:val="18"/>
              </w:rPr>
              <w:t>945</w:t>
            </w:r>
          </w:p>
        </w:tc>
        <w:tc>
          <w:tcPr>
            <w:tcW w:w="1008" w:type="dxa"/>
            <w:gridSpan w:val="2"/>
          </w:tcPr>
          <w:p w14:paraId="1D1E6EBC" w14:textId="77777777" w:rsidR="00624A8B" w:rsidRPr="00B11DAB" w:rsidRDefault="00624A8B" w:rsidP="00FF6B84">
            <w:pPr>
              <w:ind w:right="-43"/>
              <w:jc w:val="right"/>
              <w:rPr>
                <w:rFonts w:ascii="Arial" w:hAnsi="Arial" w:cs="Arial"/>
                <w:color w:val="auto"/>
                <w:sz w:val="18"/>
                <w:szCs w:val="18"/>
              </w:rPr>
            </w:pPr>
          </w:p>
          <w:p w14:paraId="070636B5" w14:textId="1D4FE55A" w:rsidR="00FF6B84" w:rsidRPr="00B11DAB" w:rsidRDefault="00FF6B84" w:rsidP="00FF6B84">
            <w:pPr>
              <w:ind w:right="-43"/>
              <w:jc w:val="right"/>
              <w:rPr>
                <w:rFonts w:ascii="Arial" w:hAnsi="Arial" w:cs="Arial"/>
                <w:color w:val="auto"/>
                <w:sz w:val="18"/>
                <w:szCs w:val="18"/>
                <w:cs/>
              </w:rPr>
            </w:pPr>
            <w:r w:rsidRPr="00B11DAB">
              <w:rPr>
                <w:rFonts w:ascii="Arial" w:hAnsi="Arial" w:cs="Arial"/>
                <w:color w:val="auto"/>
                <w:sz w:val="18"/>
                <w:szCs w:val="18"/>
              </w:rPr>
              <w:t>-</w:t>
            </w:r>
          </w:p>
        </w:tc>
        <w:tc>
          <w:tcPr>
            <w:tcW w:w="1008" w:type="dxa"/>
            <w:gridSpan w:val="2"/>
          </w:tcPr>
          <w:p w14:paraId="740932A1" w14:textId="77777777" w:rsidR="00624A8B" w:rsidRPr="00B11DAB" w:rsidRDefault="00624A8B" w:rsidP="00FF6B84">
            <w:pPr>
              <w:ind w:right="-43"/>
              <w:jc w:val="right"/>
              <w:rPr>
                <w:rFonts w:ascii="Arial" w:hAnsi="Arial" w:cs="Arial"/>
                <w:color w:val="auto"/>
                <w:sz w:val="18"/>
                <w:szCs w:val="18"/>
              </w:rPr>
            </w:pPr>
          </w:p>
          <w:p w14:paraId="146D6EC3" w14:textId="338AEF40" w:rsidR="00FF6B84" w:rsidRPr="00B11DAB" w:rsidRDefault="00FF6B84" w:rsidP="00FF6B84">
            <w:pPr>
              <w:ind w:right="-43"/>
              <w:jc w:val="right"/>
              <w:rPr>
                <w:rFonts w:ascii="Arial" w:hAnsi="Arial" w:cs="Arial"/>
                <w:color w:val="auto"/>
                <w:sz w:val="18"/>
                <w:szCs w:val="18"/>
                <w:cs/>
              </w:rPr>
            </w:pPr>
            <w:r w:rsidRPr="00B11DAB">
              <w:rPr>
                <w:rFonts w:ascii="Arial" w:hAnsi="Arial" w:cs="Arial"/>
                <w:color w:val="auto"/>
                <w:sz w:val="18"/>
                <w:szCs w:val="18"/>
              </w:rPr>
              <w:t>-</w:t>
            </w:r>
          </w:p>
        </w:tc>
        <w:tc>
          <w:tcPr>
            <w:tcW w:w="994" w:type="dxa"/>
            <w:gridSpan w:val="2"/>
          </w:tcPr>
          <w:p w14:paraId="2A729D7C" w14:textId="77777777" w:rsidR="00624A8B" w:rsidRPr="00B11DAB" w:rsidRDefault="00624A8B" w:rsidP="00FF6B84">
            <w:pPr>
              <w:ind w:right="-43"/>
              <w:jc w:val="right"/>
              <w:rPr>
                <w:rFonts w:ascii="Arial" w:hAnsi="Arial" w:cs="Arial"/>
                <w:color w:val="auto"/>
                <w:sz w:val="18"/>
                <w:szCs w:val="18"/>
              </w:rPr>
            </w:pPr>
          </w:p>
          <w:p w14:paraId="453EDA60" w14:textId="79E38F4C" w:rsidR="00FF6B84" w:rsidRPr="00B11DAB" w:rsidRDefault="00E70748" w:rsidP="00FF6B84">
            <w:pPr>
              <w:ind w:right="-43"/>
              <w:jc w:val="right"/>
              <w:rPr>
                <w:rFonts w:ascii="Arial" w:hAnsi="Arial" w:cs="Arial"/>
                <w:color w:val="auto"/>
                <w:sz w:val="18"/>
                <w:szCs w:val="18"/>
                <w:cs/>
              </w:rPr>
            </w:pPr>
            <w:r w:rsidRPr="00E70748">
              <w:rPr>
                <w:rFonts w:ascii="Arial" w:hAnsi="Arial" w:cs="Arial"/>
                <w:color w:val="auto"/>
                <w:sz w:val="18"/>
                <w:szCs w:val="18"/>
              </w:rPr>
              <w:t>78</w:t>
            </w:r>
            <w:r w:rsidR="00FF6B84" w:rsidRPr="00B11DAB">
              <w:rPr>
                <w:rFonts w:ascii="Arial" w:hAnsi="Arial" w:cs="Arial"/>
                <w:color w:val="auto"/>
                <w:sz w:val="18"/>
                <w:szCs w:val="18"/>
              </w:rPr>
              <w:t>,</w:t>
            </w:r>
            <w:r w:rsidRPr="00E70748">
              <w:rPr>
                <w:rFonts w:ascii="Arial" w:hAnsi="Arial" w:cs="Arial"/>
                <w:color w:val="auto"/>
                <w:sz w:val="18"/>
                <w:szCs w:val="18"/>
              </w:rPr>
              <w:t>945</w:t>
            </w:r>
          </w:p>
        </w:tc>
        <w:tc>
          <w:tcPr>
            <w:tcW w:w="1085" w:type="dxa"/>
            <w:vAlign w:val="bottom"/>
          </w:tcPr>
          <w:p w14:paraId="174C5CCF" w14:textId="7363447D" w:rsidR="00FF6B84" w:rsidRPr="00B11DAB" w:rsidRDefault="00E70748" w:rsidP="00FF6B84">
            <w:pPr>
              <w:ind w:right="-43"/>
              <w:jc w:val="right"/>
              <w:rPr>
                <w:rFonts w:ascii="Arial" w:eastAsia="Times New Roman" w:hAnsi="Arial" w:cs="Arial"/>
                <w:color w:val="auto"/>
                <w:sz w:val="18"/>
                <w:szCs w:val="18"/>
                <w:cs/>
              </w:rPr>
            </w:pPr>
            <w:r w:rsidRPr="00E70748">
              <w:rPr>
                <w:rFonts w:ascii="Arial" w:hAnsi="Arial" w:cs="Arial"/>
                <w:color w:val="auto"/>
                <w:sz w:val="18"/>
                <w:szCs w:val="18"/>
              </w:rPr>
              <w:t>78</w:t>
            </w:r>
            <w:r w:rsidR="00FF6B84" w:rsidRPr="00B11DAB">
              <w:rPr>
                <w:rFonts w:ascii="Arial" w:hAnsi="Arial" w:cs="Arial"/>
                <w:color w:val="auto"/>
                <w:sz w:val="18"/>
                <w:szCs w:val="18"/>
              </w:rPr>
              <w:t>,</w:t>
            </w:r>
            <w:r w:rsidRPr="00E70748">
              <w:rPr>
                <w:rFonts w:ascii="Arial" w:hAnsi="Arial" w:cs="Arial"/>
                <w:color w:val="auto"/>
                <w:sz w:val="18"/>
                <w:szCs w:val="18"/>
              </w:rPr>
              <w:t>945</w:t>
            </w:r>
          </w:p>
        </w:tc>
      </w:tr>
      <w:tr w:rsidR="00FF6B84" w:rsidRPr="00B11DAB" w14:paraId="387F9544" w14:textId="77777777" w:rsidTr="005D5F56">
        <w:trPr>
          <w:gridAfter w:val="1"/>
          <w:wAfter w:w="42" w:type="dxa"/>
          <w:cantSplit/>
          <w:trHeight w:val="70"/>
        </w:trPr>
        <w:tc>
          <w:tcPr>
            <w:tcW w:w="2790" w:type="dxa"/>
            <w:vAlign w:val="bottom"/>
          </w:tcPr>
          <w:p w14:paraId="0416F573" w14:textId="77777777" w:rsidR="00FF6B84" w:rsidRPr="00B11DAB" w:rsidRDefault="00FF6B84" w:rsidP="00FF6B84">
            <w:pPr>
              <w:ind w:left="-73" w:right="-110" w:firstLine="6"/>
              <w:rPr>
                <w:rFonts w:ascii="Arial" w:eastAsia="Arial Unicode MS" w:hAnsi="Arial" w:cs="Arial"/>
                <w:color w:val="auto"/>
                <w:sz w:val="18"/>
                <w:szCs w:val="18"/>
                <w:cs/>
              </w:rPr>
            </w:pPr>
          </w:p>
        </w:tc>
        <w:tc>
          <w:tcPr>
            <w:tcW w:w="2250" w:type="dxa"/>
            <w:vAlign w:val="bottom"/>
          </w:tcPr>
          <w:p w14:paraId="7FD2E503" w14:textId="08671F42" w:rsidR="00FF6B84" w:rsidRPr="00B11DAB" w:rsidRDefault="00FF6B84" w:rsidP="00FF6B84">
            <w:pPr>
              <w:ind w:left="190" w:right="-79" w:hanging="162"/>
              <w:rPr>
                <w:rFonts w:ascii="Arial" w:eastAsia="Arial Unicode MS" w:hAnsi="Arial" w:cs="Arial"/>
                <w:color w:val="auto"/>
                <w:sz w:val="18"/>
                <w:szCs w:val="18"/>
              </w:rPr>
            </w:pPr>
            <w:r w:rsidRPr="00B11DAB">
              <w:rPr>
                <w:rFonts w:ascii="Arial" w:eastAsia="Arial Unicode MS" w:hAnsi="Arial" w:cs="Arial"/>
                <w:color w:val="auto"/>
                <w:sz w:val="18"/>
                <w:szCs w:val="18"/>
                <w:cs/>
              </w:rPr>
              <w:t xml:space="preserve">   </w:t>
            </w:r>
          </w:p>
        </w:tc>
        <w:tc>
          <w:tcPr>
            <w:tcW w:w="992" w:type="dxa"/>
            <w:vAlign w:val="bottom"/>
          </w:tcPr>
          <w:p w14:paraId="58A892AF" w14:textId="6D89267F" w:rsidR="00FF6B84" w:rsidRPr="00B11DAB" w:rsidRDefault="00FF6B84" w:rsidP="00FF6B84">
            <w:pPr>
              <w:ind w:right="-43"/>
              <w:jc w:val="right"/>
              <w:rPr>
                <w:rFonts w:ascii="Arial" w:hAnsi="Arial" w:cs="Arial"/>
                <w:color w:val="auto"/>
                <w:sz w:val="18"/>
                <w:szCs w:val="18"/>
              </w:rPr>
            </w:pPr>
          </w:p>
        </w:tc>
        <w:tc>
          <w:tcPr>
            <w:tcW w:w="992" w:type="dxa"/>
            <w:vAlign w:val="bottom"/>
          </w:tcPr>
          <w:p w14:paraId="5610214F" w14:textId="2D9D24B5" w:rsidR="00FF6B84" w:rsidRPr="00B11DAB" w:rsidRDefault="00FF6B84" w:rsidP="00FF6B84">
            <w:pPr>
              <w:ind w:right="-43"/>
              <w:jc w:val="right"/>
              <w:rPr>
                <w:rFonts w:ascii="Arial" w:hAnsi="Arial" w:cs="Arial"/>
                <w:color w:val="auto"/>
                <w:sz w:val="18"/>
                <w:szCs w:val="18"/>
              </w:rPr>
            </w:pPr>
          </w:p>
        </w:tc>
        <w:tc>
          <w:tcPr>
            <w:tcW w:w="992" w:type="dxa"/>
            <w:vAlign w:val="bottom"/>
          </w:tcPr>
          <w:p w14:paraId="43DAB674" w14:textId="051F15A8" w:rsidR="00FF6B84" w:rsidRPr="00B11DAB" w:rsidRDefault="00FF6B84" w:rsidP="00FF6B84">
            <w:pPr>
              <w:ind w:right="-43"/>
              <w:jc w:val="right"/>
              <w:rPr>
                <w:rFonts w:ascii="Arial" w:hAnsi="Arial" w:cs="Arial"/>
                <w:color w:val="auto"/>
                <w:sz w:val="18"/>
                <w:szCs w:val="18"/>
              </w:rPr>
            </w:pPr>
          </w:p>
        </w:tc>
        <w:tc>
          <w:tcPr>
            <w:tcW w:w="993" w:type="dxa"/>
            <w:vAlign w:val="bottom"/>
          </w:tcPr>
          <w:p w14:paraId="3896696A" w14:textId="136F3DA8" w:rsidR="00FF6B84" w:rsidRPr="00B11DAB" w:rsidRDefault="00FF6B84" w:rsidP="00FF6B84">
            <w:pPr>
              <w:ind w:right="-43"/>
              <w:jc w:val="right"/>
              <w:rPr>
                <w:rFonts w:ascii="Arial" w:hAnsi="Arial" w:cs="Arial"/>
                <w:color w:val="auto"/>
                <w:sz w:val="18"/>
                <w:szCs w:val="18"/>
              </w:rPr>
            </w:pPr>
          </w:p>
        </w:tc>
        <w:tc>
          <w:tcPr>
            <w:tcW w:w="1008" w:type="dxa"/>
            <w:vAlign w:val="bottom"/>
          </w:tcPr>
          <w:p w14:paraId="7D56E936" w14:textId="4375253E" w:rsidR="00FF6B84" w:rsidRPr="00B11DAB" w:rsidRDefault="00FF6B84" w:rsidP="00FF6B84">
            <w:pPr>
              <w:ind w:right="-43"/>
              <w:jc w:val="right"/>
              <w:rPr>
                <w:rFonts w:ascii="Arial" w:hAnsi="Arial" w:cs="Arial"/>
                <w:color w:val="auto"/>
                <w:sz w:val="18"/>
                <w:szCs w:val="18"/>
              </w:rPr>
            </w:pPr>
          </w:p>
        </w:tc>
        <w:tc>
          <w:tcPr>
            <w:tcW w:w="1008" w:type="dxa"/>
            <w:vAlign w:val="bottom"/>
          </w:tcPr>
          <w:p w14:paraId="0A3DB76E" w14:textId="25784EAE" w:rsidR="00FF6B84" w:rsidRPr="00B11DAB" w:rsidRDefault="00FF6B84" w:rsidP="00FF6B84">
            <w:pPr>
              <w:ind w:right="-43"/>
              <w:jc w:val="right"/>
              <w:rPr>
                <w:rFonts w:ascii="Arial" w:hAnsi="Arial" w:cs="Arial"/>
                <w:color w:val="auto"/>
                <w:sz w:val="18"/>
                <w:szCs w:val="18"/>
                <w:cs/>
              </w:rPr>
            </w:pPr>
          </w:p>
        </w:tc>
        <w:tc>
          <w:tcPr>
            <w:tcW w:w="1008" w:type="dxa"/>
            <w:gridSpan w:val="2"/>
            <w:vAlign w:val="bottom"/>
          </w:tcPr>
          <w:p w14:paraId="7CB29F58" w14:textId="6F296D2A" w:rsidR="00FF6B84" w:rsidRPr="00B11DAB" w:rsidRDefault="00FF6B84" w:rsidP="00FF6B84">
            <w:pPr>
              <w:ind w:right="-43"/>
              <w:jc w:val="right"/>
              <w:rPr>
                <w:rFonts w:ascii="Arial" w:hAnsi="Arial" w:cs="Arial"/>
                <w:color w:val="auto"/>
                <w:sz w:val="18"/>
                <w:szCs w:val="18"/>
                <w:cs/>
              </w:rPr>
            </w:pPr>
          </w:p>
        </w:tc>
        <w:tc>
          <w:tcPr>
            <w:tcW w:w="1008" w:type="dxa"/>
            <w:gridSpan w:val="2"/>
            <w:vAlign w:val="bottom"/>
          </w:tcPr>
          <w:p w14:paraId="6B97EF7F" w14:textId="71675D6F" w:rsidR="00FF6B84" w:rsidRPr="00B11DAB" w:rsidRDefault="00FF6B84" w:rsidP="00FF6B84">
            <w:pPr>
              <w:ind w:right="-43"/>
              <w:jc w:val="right"/>
              <w:rPr>
                <w:rFonts w:ascii="Arial" w:hAnsi="Arial" w:cs="Arial"/>
                <w:color w:val="auto"/>
                <w:sz w:val="18"/>
                <w:szCs w:val="18"/>
                <w:cs/>
              </w:rPr>
            </w:pPr>
          </w:p>
        </w:tc>
        <w:tc>
          <w:tcPr>
            <w:tcW w:w="994" w:type="dxa"/>
            <w:gridSpan w:val="2"/>
            <w:vAlign w:val="bottom"/>
          </w:tcPr>
          <w:p w14:paraId="3ECBD725" w14:textId="2ABC84C4" w:rsidR="00FF6B84" w:rsidRPr="00B11DAB" w:rsidRDefault="00FF6B84" w:rsidP="00FF6B84">
            <w:pPr>
              <w:ind w:right="-43"/>
              <w:jc w:val="right"/>
              <w:rPr>
                <w:rFonts w:ascii="Arial" w:hAnsi="Arial" w:cs="Arial"/>
                <w:color w:val="auto"/>
                <w:sz w:val="18"/>
                <w:szCs w:val="18"/>
                <w:cs/>
              </w:rPr>
            </w:pPr>
          </w:p>
        </w:tc>
        <w:tc>
          <w:tcPr>
            <w:tcW w:w="1085" w:type="dxa"/>
            <w:vAlign w:val="bottom"/>
          </w:tcPr>
          <w:p w14:paraId="2D097199" w14:textId="237C44C7" w:rsidR="00FF6B84" w:rsidRPr="00B11DAB" w:rsidRDefault="00FF6B84" w:rsidP="00FF6B84">
            <w:pPr>
              <w:ind w:right="-43"/>
              <w:jc w:val="right"/>
              <w:rPr>
                <w:rFonts w:ascii="Arial" w:eastAsia="Times New Roman" w:hAnsi="Arial" w:cs="Arial"/>
                <w:color w:val="auto"/>
                <w:sz w:val="18"/>
                <w:szCs w:val="18"/>
                <w:cs/>
              </w:rPr>
            </w:pPr>
          </w:p>
        </w:tc>
      </w:tr>
      <w:tr w:rsidR="00D06AD6" w:rsidRPr="00B11DAB" w14:paraId="741AC99B" w14:textId="77777777" w:rsidTr="008773AA">
        <w:trPr>
          <w:gridAfter w:val="1"/>
          <w:wAfter w:w="42" w:type="dxa"/>
          <w:cantSplit/>
          <w:trHeight w:val="207"/>
        </w:trPr>
        <w:tc>
          <w:tcPr>
            <w:tcW w:w="2790" w:type="dxa"/>
            <w:vAlign w:val="bottom"/>
          </w:tcPr>
          <w:p w14:paraId="3B5F4B8D" w14:textId="4E5A81FE" w:rsidR="00D06AD6" w:rsidRPr="00B11DAB" w:rsidRDefault="00D06AD6" w:rsidP="00D06AD6">
            <w:pPr>
              <w:ind w:left="-73" w:right="-110" w:firstLine="6"/>
              <w:rPr>
                <w:rFonts w:ascii="Arial" w:eastAsia="Arial Unicode MS" w:hAnsi="Arial" w:cs="Arial"/>
                <w:color w:val="auto"/>
                <w:sz w:val="18"/>
                <w:szCs w:val="18"/>
                <w:cs/>
              </w:rPr>
            </w:pPr>
            <w:r w:rsidRPr="00B11DAB">
              <w:rPr>
                <w:rFonts w:ascii="Arial" w:eastAsia="Arial Unicode MS" w:hAnsi="Arial" w:cs="Arial"/>
                <w:color w:val="auto"/>
                <w:sz w:val="18"/>
                <w:szCs w:val="18"/>
              </w:rPr>
              <w:t>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H Company Limited</w:t>
            </w:r>
          </w:p>
        </w:tc>
        <w:tc>
          <w:tcPr>
            <w:tcW w:w="2250" w:type="dxa"/>
            <w:vAlign w:val="bottom"/>
          </w:tcPr>
          <w:p w14:paraId="51E23617" w14:textId="3355A159" w:rsidR="00D06AD6" w:rsidRPr="00B11DAB" w:rsidRDefault="00D06AD6" w:rsidP="00D06AD6">
            <w:pPr>
              <w:ind w:left="190" w:right="-79" w:hanging="162"/>
              <w:rPr>
                <w:rFonts w:ascii="Arial" w:eastAsia="Arial Unicode MS" w:hAnsi="Arial" w:cs="Arial"/>
                <w:color w:val="auto"/>
                <w:sz w:val="18"/>
                <w:szCs w:val="18"/>
                <w:cs/>
              </w:rPr>
            </w:pPr>
            <w:r w:rsidRPr="00B11DAB">
              <w:rPr>
                <w:rFonts w:ascii="Arial" w:eastAsia="Arial Unicode MS" w:hAnsi="Arial" w:cs="Arial"/>
                <w:color w:val="auto"/>
                <w:sz w:val="18"/>
                <w:szCs w:val="18"/>
              </w:rPr>
              <w:t>Hospitality service</w:t>
            </w:r>
          </w:p>
        </w:tc>
        <w:tc>
          <w:tcPr>
            <w:tcW w:w="992" w:type="dxa"/>
          </w:tcPr>
          <w:p w14:paraId="6E41F056" w14:textId="0892ECE5" w:rsidR="00D06AD6" w:rsidRPr="00B11DAB" w:rsidRDefault="00E70748" w:rsidP="00D06AD6">
            <w:pPr>
              <w:ind w:right="-43"/>
              <w:jc w:val="right"/>
              <w:rPr>
                <w:rFonts w:ascii="Arial" w:hAnsi="Arial" w:cs="Arial"/>
                <w:color w:val="auto"/>
                <w:sz w:val="18"/>
                <w:szCs w:val="18"/>
              </w:rPr>
            </w:pPr>
            <w:r w:rsidRPr="00E70748">
              <w:rPr>
                <w:rFonts w:ascii="Arial" w:hAnsi="Arial" w:cs="Arial"/>
                <w:color w:val="auto"/>
                <w:sz w:val="18"/>
                <w:szCs w:val="18"/>
              </w:rPr>
              <w:t>99</w:t>
            </w:r>
            <w:r w:rsidR="00D06AD6"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72AE073A" w14:textId="23772AE7" w:rsidR="00D06AD6" w:rsidRPr="00B11DAB" w:rsidRDefault="00E70748" w:rsidP="00D06AD6">
            <w:pPr>
              <w:ind w:right="-43"/>
              <w:jc w:val="right"/>
              <w:rPr>
                <w:rFonts w:ascii="Arial" w:hAnsi="Arial" w:cs="Arial"/>
                <w:color w:val="auto"/>
                <w:sz w:val="18"/>
                <w:szCs w:val="18"/>
              </w:rPr>
            </w:pPr>
            <w:r w:rsidRPr="00E70748">
              <w:rPr>
                <w:rFonts w:ascii="Arial" w:hAnsi="Arial" w:cs="Arial"/>
                <w:color w:val="auto"/>
                <w:sz w:val="18"/>
                <w:szCs w:val="18"/>
              </w:rPr>
              <w:t>99</w:t>
            </w:r>
            <w:r w:rsidR="00D06AD6"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1958432B" w14:textId="0D506875" w:rsidR="00D06AD6" w:rsidRPr="00B11DAB" w:rsidRDefault="00E70748" w:rsidP="00D06AD6">
            <w:pPr>
              <w:ind w:right="-43"/>
              <w:jc w:val="right"/>
              <w:rPr>
                <w:rFonts w:ascii="Arial" w:hAnsi="Arial" w:cs="Arial"/>
                <w:color w:val="auto"/>
                <w:sz w:val="18"/>
                <w:szCs w:val="18"/>
              </w:rPr>
            </w:pPr>
            <w:r w:rsidRPr="00E70748">
              <w:rPr>
                <w:rFonts w:ascii="Arial" w:hAnsi="Arial" w:cs="Arial"/>
                <w:color w:val="auto"/>
                <w:sz w:val="18"/>
                <w:szCs w:val="18"/>
              </w:rPr>
              <w:t>142</w:t>
            </w:r>
            <w:r w:rsidR="00D06AD6" w:rsidRPr="00B11DAB">
              <w:rPr>
                <w:rFonts w:ascii="Arial" w:hAnsi="Arial" w:cs="Arial"/>
                <w:color w:val="auto"/>
                <w:sz w:val="18"/>
                <w:szCs w:val="18"/>
              </w:rPr>
              <w:t>,</w:t>
            </w:r>
            <w:r w:rsidRPr="00E70748">
              <w:rPr>
                <w:rFonts w:ascii="Arial" w:hAnsi="Arial" w:cs="Arial"/>
                <w:color w:val="auto"/>
                <w:sz w:val="18"/>
                <w:szCs w:val="18"/>
              </w:rPr>
              <w:t>500</w:t>
            </w:r>
          </w:p>
        </w:tc>
        <w:tc>
          <w:tcPr>
            <w:tcW w:w="993" w:type="dxa"/>
          </w:tcPr>
          <w:p w14:paraId="6A158F47" w14:textId="3DBEBD95" w:rsidR="00D06AD6" w:rsidRPr="00B11DAB" w:rsidRDefault="00E70748" w:rsidP="00D06AD6">
            <w:pPr>
              <w:ind w:right="-43"/>
              <w:jc w:val="right"/>
              <w:rPr>
                <w:rFonts w:ascii="Arial" w:hAnsi="Arial" w:cs="Arial"/>
                <w:color w:val="auto"/>
                <w:sz w:val="18"/>
                <w:szCs w:val="18"/>
              </w:rPr>
            </w:pPr>
            <w:r w:rsidRPr="00E70748">
              <w:rPr>
                <w:rFonts w:ascii="Arial" w:hAnsi="Arial" w:cs="Arial"/>
                <w:color w:val="auto"/>
                <w:sz w:val="18"/>
                <w:szCs w:val="18"/>
              </w:rPr>
              <w:t>300</w:t>
            </w:r>
            <w:r w:rsidR="00D06AD6"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58267BA5" w14:textId="5E4095A9" w:rsidR="00D06AD6" w:rsidRPr="00B11DAB" w:rsidRDefault="00E70748" w:rsidP="00D06AD6">
            <w:pPr>
              <w:ind w:right="-43"/>
              <w:jc w:val="right"/>
              <w:rPr>
                <w:rFonts w:ascii="Arial" w:hAnsi="Arial" w:cs="Arial"/>
                <w:color w:val="auto"/>
                <w:sz w:val="18"/>
                <w:szCs w:val="18"/>
              </w:rPr>
            </w:pPr>
            <w:r w:rsidRPr="00E70748">
              <w:rPr>
                <w:rFonts w:ascii="Arial" w:hAnsi="Arial" w:cs="Arial"/>
                <w:color w:val="auto"/>
                <w:sz w:val="18"/>
                <w:szCs w:val="18"/>
              </w:rPr>
              <w:t>142</w:t>
            </w:r>
            <w:r w:rsidR="00D06AD6" w:rsidRPr="00B11DAB">
              <w:rPr>
                <w:rFonts w:ascii="Arial" w:hAnsi="Arial" w:cs="Arial"/>
                <w:color w:val="auto"/>
                <w:sz w:val="18"/>
                <w:szCs w:val="18"/>
              </w:rPr>
              <w:t>,</w:t>
            </w:r>
            <w:r w:rsidRPr="00E70748">
              <w:rPr>
                <w:rFonts w:ascii="Arial" w:hAnsi="Arial" w:cs="Arial"/>
                <w:color w:val="auto"/>
                <w:sz w:val="18"/>
                <w:szCs w:val="18"/>
              </w:rPr>
              <w:t>500</w:t>
            </w:r>
          </w:p>
        </w:tc>
        <w:tc>
          <w:tcPr>
            <w:tcW w:w="1008" w:type="dxa"/>
          </w:tcPr>
          <w:p w14:paraId="57625583" w14:textId="7C9714EC" w:rsidR="00D06AD6" w:rsidRPr="00B11DAB" w:rsidRDefault="00E70748" w:rsidP="00D06AD6">
            <w:pPr>
              <w:ind w:right="-43"/>
              <w:jc w:val="right"/>
              <w:rPr>
                <w:rFonts w:ascii="Arial" w:hAnsi="Arial" w:cs="Arial"/>
                <w:color w:val="auto"/>
                <w:sz w:val="18"/>
                <w:szCs w:val="18"/>
              </w:rPr>
            </w:pPr>
            <w:r w:rsidRPr="00E70748">
              <w:rPr>
                <w:rFonts w:ascii="Arial" w:hAnsi="Arial" w:cs="Arial"/>
                <w:color w:val="auto"/>
                <w:sz w:val="18"/>
                <w:szCs w:val="18"/>
              </w:rPr>
              <w:t>300</w:t>
            </w:r>
            <w:r w:rsidR="00D06AD6" w:rsidRPr="00B11DAB">
              <w:rPr>
                <w:rFonts w:ascii="Arial" w:hAnsi="Arial" w:cs="Arial"/>
                <w:color w:val="auto"/>
                <w:sz w:val="18"/>
                <w:szCs w:val="18"/>
              </w:rPr>
              <w:t>,</w:t>
            </w:r>
            <w:r w:rsidRPr="00E70748">
              <w:rPr>
                <w:rFonts w:ascii="Arial" w:hAnsi="Arial" w:cs="Arial"/>
                <w:color w:val="auto"/>
                <w:sz w:val="18"/>
                <w:szCs w:val="18"/>
              </w:rPr>
              <w:t>000</w:t>
            </w:r>
          </w:p>
        </w:tc>
        <w:tc>
          <w:tcPr>
            <w:tcW w:w="1008" w:type="dxa"/>
            <w:gridSpan w:val="2"/>
          </w:tcPr>
          <w:p w14:paraId="727763FE" w14:textId="51ED62C5" w:rsidR="00D06AD6" w:rsidRPr="00B11DAB" w:rsidRDefault="00D06AD6" w:rsidP="00D06AD6">
            <w:pPr>
              <w:ind w:right="-43"/>
              <w:jc w:val="right"/>
              <w:rPr>
                <w:rFonts w:ascii="Arial" w:hAnsi="Arial" w:cs="Arial"/>
                <w:color w:val="auto"/>
                <w:sz w:val="18"/>
                <w:szCs w:val="18"/>
                <w:cs/>
              </w:rPr>
            </w:pPr>
            <w:r w:rsidRPr="00B11DAB">
              <w:rPr>
                <w:rFonts w:ascii="Arial" w:hAnsi="Arial" w:cs="Arial"/>
                <w:color w:val="auto"/>
                <w:sz w:val="18"/>
                <w:szCs w:val="18"/>
              </w:rPr>
              <w:t>-</w:t>
            </w:r>
          </w:p>
        </w:tc>
        <w:tc>
          <w:tcPr>
            <w:tcW w:w="1008" w:type="dxa"/>
            <w:gridSpan w:val="2"/>
          </w:tcPr>
          <w:p w14:paraId="69440C92" w14:textId="75B8C390" w:rsidR="00D06AD6" w:rsidRPr="00B11DAB" w:rsidRDefault="00D06AD6" w:rsidP="00D06AD6">
            <w:pPr>
              <w:ind w:right="-43"/>
              <w:jc w:val="right"/>
              <w:rPr>
                <w:rFonts w:ascii="Arial" w:hAnsi="Arial" w:cs="Arial"/>
                <w:color w:val="auto"/>
                <w:sz w:val="18"/>
                <w:szCs w:val="18"/>
              </w:rPr>
            </w:pPr>
            <w:r w:rsidRPr="00B11DAB">
              <w:rPr>
                <w:rFonts w:ascii="Arial" w:hAnsi="Arial" w:cs="Arial"/>
                <w:color w:val="auto"/>
                <w:sz w:val="18"/>
                <w:szCs w:val="18"/>
              </w:rPr>
              <w:t>-</w:t>
            </w:r>
          </w:p>
        </w:tc>
        <w:tc>
          <w:tcPr>
            <w:tcW w:w="994" w:type="dxa"/>
            <w:gridSpan w:val="2"/>
          </w:tcPr>
          <w:p w14:paraId="72A31C45" w14:textId="00F87031" w:rsidR="00D06AD6" w:rsidRPr="00B11DAB" w:rsidRDefault="00E70748" w:rsidP="00D06AD6">
            <w:pPr>
              <w:ind w:right="-43"/>
              <w:jc w:val="right"/>
              <w:rPr>
                <w:rFonts w:ascii="Arial" w:hAnsi="Arial" w:cs="Arial"/>
                <w:color w:val="auto"/>
                <w:sz w:val="18"/>
                <w:szCs w:val="18"/>
                <w:cs/>
              </w:rPr>
            </w:pPr>
            <w:r w:rsidRPr="00E70748">
              <w:rPr>
                <w:rFonts w:ascii="Arial" w:hAnsi="Arial" w:cs="Arial"/>
                <w:color w:val="auto"/>
                <w:sz w:val="18"/>
                <w:szCs w:val="18"/>
              </w:rPr>
              <w:t>142</w:t>
            </w:r>
            <w:r w:rsidR="00D06AD6" w:rsidRPr="00B11DAB">
              <w:rPr>
                <w:rFonts w:ascii="Arial" w:hAnsi="Arial" w:cs="Arial"/>
                <w:color w:val="auto"/>
                <w:sz w:val="18"/>
                <w:szCs w:val="18"/>
              </w:rPr>
              <w:t>,</w:t>
            </w:r>
            <w:r w:rsidRPr="00E70748">
              <w:rPr>
                <w:rFonts w:ascii="Arial" w:hAnsi="Arial" w:cs="Arial"/>
                <w:color w:val="auto"/>
                <w:sz w:val="18"/>
                <w:szCs w:val="18"/>
              </w:rPr>
              <w:t>500</w:t>
            </w:r>
          </w:p>
        </w:tc>
        <w:tc>
          <w:tcPr>
            <w:tcW w:w="1085" w:type="dxa"/>
            <w:vAlign w:val="bottom"/>
          </w:tcPr>
          <w:p w14:paraId="76807E18" w14:textId="6F5863EF" w:rsidR="00D06AD6" w:rsidRPr="00B11DAB" w:rsidRDefault="00E70748" w:rsidP="00D06AD6">
            <w:pPr>
              <w:ind w:right="-43"/>
              <w:jc w:val="right"/>
              <w:rPr>
                <w:rFonts w:ascii="Arial" w:eastAsia="Times New Roman" w:hAnsi="Arial" w:cs="Arial"/>
                <w:color w:val="auto"/>
                <w:sz w:val="18"/>
                <w:szCs w:val="18"/>
              </w:rPr>
            </w:pPr>
            <w:r w:rsidRPr="00E70748">
              <w:rPr>
                <w:rFonts w:ascii="Arial" w:hAnsi="Arial" w:cs="Arial"/>
                <w:color w:val="auto"/>
                <w:sz w:val="18"/>
                <w:szCs w:val="18"/>
              </w:rPr>
              <w:t>300</w:t>
            </w:r>
            <w:r w:rsidR="00D06AD6" w:rsidRPr="00B11DAB">
              <w:rPr>
                <w:rFonts w:ascii="Arial" w:hAnsi="Arial" w:cs="Arial"/>
                <w:color w:val="auto"/>
                <w:sz w:val="18"/>
                <w:szCs w:val="18"/>
              </w:rPr>
              <w:t>,</w:t>
            </w:r>
            <w:r w:rsidRPr="00E70748">
              <w:rPr>
                <w:rFonts w:ascii="Arial" w:hAnsi="Arial" w:cs="Arial"/>
                <w:color w:val="auto"/>
                <w:sz w:val="18"/>
                <w:szCs w:val="18"/>
              </w:rPr>
              <w:t>000</w:t>
            </w:r>
          </w:p>
        </w:tc>
      </w:tr>
      <w:tr w:rsidR="00D06AD6" w:rsidRPr="00B11DAB" w14:paraId="5C6BDC87" w14:textId="77777777" w:rsidTr="005D5F56">
        <w:trPr>
          <w:gridAfter w:val="1"/>
          <w:wAfter w:w="42" w:type="dxa"/>
          <w:cantSplit/>
          <w:trHeight w:val="70"/>
        </w:trPr>
        <w:tc>
          <w:tcPr>
            <w:tcW w:w="2790" w:type="dxa"/>
            <w:vAlign w:val="bottom"/>
          </w:tcPr>
          <w:p w14:paraId="299E72B4" w14:textId="77777777" w:rsidR="00D06AD6" w:rsidRPr="00B11DAB" w:rsidRDefault="00D06AD6" w:rsidP="00D06AD6">
            <w:pPr>
              <w:ind w:left="-73" w:right="-110" w:firstLine="6"/>
              <w:rPr>
                <w:rFonts w:ascii="Arial" w:eastAsia="Arial Unicode MS" w:hAnsi="Arial" w:cs="Arial"/>
                <w:color w:val="auto"/>
                <w:sz w:val="18"/>
                <w:szCs w:val="18"/>
                <w:cs/>
              </w:rPr>
            </w:pPr>
          </w:p>
        </w:tc>
        <w:tc>
          <w:tcPr>
            <w:tcW w:w="2250" w:type="dxa"/>
            <w:vAlign w:val="bottom"/>
          </w:tcPr>
          <w:p w14:paraId="3EA33D88" w14:textId="77777777" w:rsidR="00D06AD6" w:rsidRPr="00B11DAB" w:rsidRDefault="00D06AD6" w:rsidP="00D06AD6">
            <w:pPr>
              <w:ind w:left="190" w:right="-79" w:hanging="162"/>
              <w:rPr>
                <w:rFonts w:ascii="Arial" w:eastAsia="Arial Unicode MS" w:hAnsi="Arial" w:cs="Arial"/>
                <w:color w:val="auto"/>
                <w:sz w:val="18"/>
                <w:szCs w:val="18"/>
                <w:cs/>
              </w:rPr>
            </w:pPr>
          </w:p>
        </w:tc>
        <w:tc>
          <w:tcPr>
            <w:tcW w:w="992" w:type="dxa"/>
            <w:vAlign w:val="bottom"/>
          </w:tcPr>
          <w:p w14:paraId="177C5197" w14:textId="77777777" w:rsidR="00D06AD6" w:rsidRPr="00B11DAB" w:rsidRDefault="00D06AD6" w:rsidP="00D06AD6">
            <w:pPr>
              <w:ind w:right="-43"/>
              <w:jc w:val="right"/>
              <w:rPr>
                <w:rFonts w:ascii="Arial" w:hAnsi="Arial" w:cs="Arial"/>
                <w:color w:val="auto"/>
                <w:sz w:val="18"/>
                <w:szCs w:val="18"/>
              </w:rPr>
            </w:pPr>
          </w:p>
        </w:tc>
        <w:tc>
          <w:tcPr>
            <w:tcW w:w="992" w:type="dxa"/>
            <w:vAlign w:val="bottom"/>
          </w:tcPr>
          <w:p w14:paraId="1752D6C3" w14:textId="77777777" w:rsidR="00D06AD6" w:rsidRPr="00B11DAB" w:rsidRDefault="00D06AD6" w:rsidP="00D06AD6">
            <w:pPr>
              <w:ind w:right="-43"/>
              <w:jc w:val="right"/>
              <w:rPr>
                <w:rFonts w:ascii="Arial" w:hAnsi="Arial" w:cs="Arial"/>
                <w:color w:val="auto"/>
                <w:sz w:val="18"/>
                <w:szCs w:val="18"/>
              </w:rPr>
            </w:pPr>
          </w:p>
        </w:tc>
        <w:tc>
          <w:tcPr>
            <w:tcW w:w="992" w:type="dxa"/>
            <w:vAlign w:val="bottom"/>
          </w:tcPr>
          <w:p w14:paraId="6005C690" w14:textId="77777777" w:rsidR="00D06AD6" w:rsidRPr="00B11DAB" w:rsidRDefault="00D06AD6" w:rsidP="00D06AD6">
            <w:pPr>
              <w:ind w:right="-43"/>
              <w:jc w:val="right"/>
              <w:rPr>
                <w:rFonts w:ascii="Arial" w:hAnsi="Arial" w:cs="Arial"/>
                <w:color w:val="auto"/>
                <w:sz w:val="18"/>
                <w:szCs w:val="18"/>
              </w:rPr>
            </w:pPr>
          </w:p>
        </w:tc>
        <w:tc>
          <w:tcPr>
            <w:tcW w:w="993" w:type="dxa"/>
            <w:vAlign w:val="bottom"/>
          </w:tcPr>
          <w:p w14:paraId="589F6657" w14:textId="77777777" w:rsidR="00D06AD6" w:rsidRPr="00B11DAB" w:rsidRDefault="00D06AD6" w:rsidP="00D06AD6">
            <w:pPr>
              <w:ind w:right="-43"/>
              <w:jc w:val="right"/>
              <w:rPr>
                <w:rFonts w:ascii="Arial" w:hAnsi="Arial" w:cs="Arial"/>
                <w:color w:val="auto"/>
                <w:sz w:val="18"/>
                <w:szCs w:val="18"/>
              </w:rPr>
            </w:pPr>
          </w:p>
        </w:tc>
        <w:tc>
          <w:tcPr>
            <w:tcW w:w="1008" w:type="dxa"/>
            <w:vAlign w:val="bottom"/>
          </w:tcPr>
          <w:p w14:paraId="76260440" w14:textId="77777777" w:rsidR="00D06AD6" w:rsidRPr="00B11DAB" w:rsidRDefault="00D06AD6" w:rsidP="00D06AD6">
            <w:pPr>
              <w:ind w:right="-43"/>
              <w:jc w:val="right"/>
              <w:rPr>
                <w:rFonts w:ascii="Arial" w:hAnsi="Arial" w:cs="Arial"/>
                <w:color w:val="auto"/>
                <w:sz w:val="18"/>
                <w:szCs w:val="18"/>
              </w:rPr>
            </w:pPr>
          </w:p>
        </w:tc>
        <w:tc>
          <w:tcPr>
            <w:tcW w:w="1008" w:type="dxa"/>
            <w:vAlign w:val="bottom"/>
          </w:tcPr>
          <w:p w14:paraId="2B7DF3A0" w14:textId="77777777" w:rsidR="00D06AD6" w:rsidRPr="00B11DAB" w:rsidRDefault="00D06AD6" w:rsidP="00D06AD6">
            <w:pPr>
              <w:ind w:right="-43"/>
              <w:jc w:val="right"/>
              <w:rPr>
                <w:rFonts w:ascii="Arial" w:hAnsi="Arial" w:cs="Arial"/>
                <w:color w:val="auto"/>
                <w:sz w:val="18"/>
                <w:szCs w:val="18"/>
              </w:rPr>
            </w:pPr>
          </w:p>
        </w:tc>
        <w:tc>
          <w:tcPr>
            <w:tcW w:w="1008" w:type="dxa"/>
            <w:gridSpan w:val="2"/>
            <w:vAlign w:val="bottom"/>
          </w:tcPr>
          <w:p w14:paraId="19F81C04" w14:textId="77777777" w:rsidR="00D06AD6" w:rsidRPr="00B11DAB" w:rsidRDefault="00D06AD6" w:rsidP="00D06AD6">
            <w:pPr>
              <w:ind w:right="-43"/>
              <w:jc w:val="right"/>
              <w:rPr>
                <w:rFonts w:ascii="Arial" w:hAnsi="Arial" w:cs="Arial"/>
                <w:color w:val="auto"/>
                <w:sz w:val="18"/>
                <w:szCs w:val="18"/>
                <w:cs/>
              </w:rPr>
            </w:pPr>
          </w:p>
        </w:tc>
        <w:tc>
          <w:tcPr>
            <w:tcW w:w="1008" w:type="dxa"/>
            <w:gridSpan w:val="2"/>
            <w:vAlign w:val="bottom"/>
          </w:tcPr>
          <w:p w14:paraId="5E578597" w14:textId="77777777" w:rsidR="00D06AD6" w:rsidRPr="00B11DAB" w:rsidRDefault="00D06AD6" w:rsidP="00D06AD6">
            <w:pPr>
              <w:ind w:right="-43"/>
              <w:jc w:val="right"/>
              <w:rPr>
                <w:rFonts w:ascii="Arial" w:hAnsi="Arial" w:cs="Arial"/>
                <w:color w:val="auto"/>
                <w:sz w:val="18"/>
                <w:szCs w:val="18"/>
              </w:rPr>
            </w:pPr>
          </w:p>
        </w:tc>
        <w:tc>
          <w:tcPr>
            <w:tcW w:w="994" w:type="dxa"/>
            <w:gridSpan w:val="2"/>
            <w:vAlign w:val="bottom"/>
          </w:tcPr>
          <w:p w14:paraId="5EACDE46" w14:textId="77777777" w:rsidR="00D06AD6" w:rsidRPr="00B11DAB" w:rsidRDefault="00D06AD6" w:rsidP="00D06AD6">
            <w:pPr>
              <w:ind w:right="-43"/>
              <w:jc w:val="right"/>
              <w:rPr>
                <w:rFonts w:ascii="Arial" w:hAnsi="Arial" w:cs="Arial"/>
                <w:color w:val="auto"/>
                <w:sz w:val="18"/>
                <w:szCs w:val="18"/>
                <w:cs/>
              </w:rPr>
            </w:pPr>
          </w:p>
        </w:tc>
        <w:tc>
          <w:tcPr>
            <w:tcW w:w="1085" w:type="dxa"/>
            <w:vAlign w:val="bottom"/>
          </w:tcPr>
          <w:p w14:paraId="28D81D44" w14:textId="77777777" w:rsidR="00D06AD6" w:rsidRPr="00B11DAB" w:rsidRDefault="00D06AD6" w:rsidP="00D06AD6">
            <w:pPr>
              <w:ind w:right="-43"/>
              <w:jc w:val="right"/>
              <w:rPr>
                <w:rFonts w:ascii="Arial" w:eastAsia="Times New Roman" w:hAnsi="Arial" w:cs="Arial"/>
                <w:color w:val="auto"/>
                <w:sz w:val="18"/>
                <w:szCs w:val="18"/>
              </w:rPr>
            </w:pPr>
          </w:p>
        </w:tc>
      </w:tr>
      <w:tr w:rsidR="00C1668B" w:rsidRPr="00B11DAB" w14:paraId="14CE4F9F" w14:textId="77777777" w:rsidTr="008773AA">
        <w:trPr>
          <w:gridAfter w:val="1"/>
          <w:wAfter w:w="42" w:type="dxa"/>
          <w:cantSplit/>
          <w:trHeight w:val="207"/>
        </w:trPr>
        <w:tc>
          <w:tcPr>
            <w:tcW w:w="2790" w:type="dxa"/>
            <w:vAlign w:val="bottom"/>
          </w:tcPr>
          <w:p w14:paraId="1EA38503" w14:textId="09F84E74" w:rsidR="00C1668B" w:rsidRPr="00B11DAB" w:rsidRDefault="00C1668B" w:rsidP="00C1668B">
            <w:pPr>
              <w:ind w:left="-73" w:right="-110" w:firstLine="6"/>
              <w:rPr>
                <w:rFonts w:ascii="Arial" w:eastAsia="Arial Unicode MS" w:hAnsi="Arial" w:cs="Arial"/>
                <w:color w:val="auto"/>
                <w:sz w:val="18"/>
                <w:szCs w:val="18"/>
                <w:cs/>
              </w:rPr>
            </w:pPr>
            <w:r w:rsidRPr="00B11DAB">
              <w:rPr>
                <w:rFonts w:ascii="Arial" w:eastAsia="Arial Unicode MS" w:hAnsi="Arial" w:cs="Arial"/>
                <w:color w:val="auto"/>
                <w:sz w:val="18"/>
                <w:szCs w:val="18"/>
              </w:rPr>
              <w:t>Teledoc Company Limited</w:t>
            </w:r>
          </w:p>
        </w:tc>
        <w:tc>
          <w:tcPr>
            <w:tcW w:w="2250" w:type="dxa"/>
            <w:vAlign w:val="bottom"/>
          </w:tcPr>
          <w:p w14:paraId="02327BB1" w14:textId="5DFDA73F" w:rsidR="00C1668B" w:rsidRPr="00B11DAB" w:rsidRDefault="00C1668B" w:rsidP="00C1668B">
            <w:pPr>
              <w:ind w:left="190" w:right="-79" w:hanging="162"/>
              <w:rPr>
                <w:rFonts w:ascii="Arial" w:eastAsia="Arial Unicode MS" w:hAnsi="Arial" w:cs="Arial"/>
                <w:color w:val="auto"/>
                <w:sz w:val="18"/>
                <w:szCs w:val="18"/>
              </w:rPr>
            </w:pPr>
            <w:r w:rsidRPr="00B11DAB">
              <w:rPr>
                <w:rFonts w:ascii="Arial" w:eastAsia="Arial Unicode MS" w:hAnsi="Arial" w:cs="Arial"/>
                <w:color w:val="auto"/>
                <w:sz w:val="18"/>
                <w:szCs w:val="18"/>
              </w:rPr>
              <w:t>Medical equipment supply</w:t>
            </w:r>
          </w:p>
        </w:tc>
        <w:tc>
          <w:tcPr>
            <w:tcW w:w="992" w:type="dxa"/>
          </w:tcPr>
          <w:p w14:paraId="65BFE03C" w14:textId="58B2D6D2" w:rsidR="00C1668B" w:rsidRPr="00B11DAB" w:rsidRDefault="00E70748" w:rsidP="00C1668B">
            <w:pPr>
              <w:ind w:right="-43"/>
              <w:jc w:val="right"/>
              <w:rPr>
                <w:rFonts w:ascii="Arial" w:hAnsi="Arial" w:cs="Arial"/>
                <w:color w:val="auto"/>
                <w:sz w:val="18"/>
                <w:szCs w:val="18"/>
              </w:rPr>
            </w:pPr>
            <w:r w:rsidRPr="00E70748">
              <w:rPr>
                <w:rFonts w:ascii="Arial" w:hAnsi="Arial" w:cs="Arial"/>
                <w:color w:val="auto"/>
                <w:sz w:val="18"/>
                <w:szCs w:val="18"/>
              </w:rPr>
              <w:t>99</w:t>
            </w:r>
            <w:r w:rsidR="00C1668B"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0D0A3AB7" w14:textId="59253544" w:rsidR="00C1668B" w:rsidRPr="00B11DAB" w:rsidRDefault="00E70748" w:rsidP="00C1668B">
            <w:pPr>
              <w:ind w:right="-43"/>
              <w:jc w:val="right"/>
              <w:rPr>
                <w:rFonts w:ascii="Arial" w:hAnsi="Arial" w:cs="Arial"/>
                <w:color w:val="auto"/>
                <w:sz w:val="18"/>
                <w:szCs w:val="18"/>
              </w:rPr>
            </w:pPr>
            <w:r w:rsidRPr="00E70748">
              <w:rPr>
                <w:rFonts w:ascii="Arial" w:hAnsi="Arial" w:cs="Arial"/>
                <w:color w:val="auto"/>
                <w:sz w:val="18"/>
                <w:szCs w:val="18"/>
              </w:rPr>
              <w:t>99</w:t>
            </w:r>
            <w:r w:rsidR="00C1668B"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5C7B2B96" w14:textId="6A7A7155" w:rsidR="00C1668B" w:rsidRPr="00B11DAB" w:rsidRDefault="00E70748" w:rsidP="00C1668B">
            <w:pPr>
              <w:ind w:right="-43"/>
              <w:jc w:val="right"/>
              <w:rPr>
                <w:rFonts w:ascii="Arial" w:hAnsi="Arial" w:cs="Arial"/>
                <w:color w:val="auto"/>
                <w:sz w:val="18"/>
                <w:szCs w:val="18"/>
              </w:rPr>
            </w:pPr>
            <w:r w:rsidRPr="00E70748">
              <w:rPr>
                <w:rFonts w:ascii="Arial" w:hAnsi="Arial" w:cs="Arial"/>
                <w:color w:val="auto"/>
                <w:sz w:val="18"/>
                <w:szCs w:val="18"/>
              </w:rPr>
              <w:t>10</w:t>
            </w:r>
            <w:r w:rsidR="00C1668B"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7C4400AA" w14:textId="1177F6CA" w:rsidR="00C1668B" w:rsidRPr="00B11DAB" w:rsidRDefault="00E70748" w:rsidP="00C1668B">
            <w:pPr>
              <w:ind w:right="-43"/>
              <w:jc w:val="right"/>
              <w:rPr>
                <w:rFonts w:ascii="Arial" w:hAnsi="Arial" w:cs="Arial"/>
                <w:color w:val="auto"/>
                <w:sz w:val="18"/>
                <w:szCs w:val="18"/>
              </w:rPr>
            </w:pPr>
            <w:r w:rsidRPr="00E70748">
              <w:rPr>
                <w:rFonts w:ascii="Arial" w:hAnsi="Arial" w:cs="Arial"/>
                <w:color w:val="auto"/>
                <w:sz w:val="18"/>
                <w:szCs w:val="18"/>
              </w:rPr>
              <w:t>10</w:t>
            </w:r>
            <w:r w:rsidR="00C1668B"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57DA7E88" w14:textId="2F30E786" w:rsidR="00C1668B" w:rsidRPr="00B11DAB" w:rsidRDefault="00E70748" w:rsidP="00C1668B">
            <w:pPr>
              <w:ind w:right="-43"/>
              <w:jc w:val="right"/>
              <w:rPr>
                <w:rFonts w:ascii="Arial" w:hAnsi="Arial" w:cs="Arial"/>
                <w:color w:val="auto"/>
                <w:sz w:val="18"/>
                <w:szCs w:val="18"/>
              </w:rPr>
            </w:pPr>
            <w:r w:rsidRPr="00E70748">
              <w:rPr>
                <w:rFonts w:ascii="Arial" w:hAnsi="Arial" w:cs="Arial"/>
                <w:color w:val="auto"/>
                <w:sz w:val="18"/>
                <w:szCs w:val="18"/>
              </w:rPr>
              <w:t>10</w:t>
            </w:r>
            <w:r w:rsidR="00C1668B"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7434FC26" w14:textId="569B802F" w:rsidR="00C1668B" w:rsidRPr="00B11DAB" w:rsidRDefault="00E70748" w:rsidP="00C1668B">
            <w:pPr>
              <w:ind w:right="-43"/>
              <w:jc w:val="right"/>
              <w:rPr>
                <w:rFonts w:ascii="Arial" w:hAnsi="Arial" w:cs="Arial"/>
                <w:color w:val="auto"/>
                <w:sz w:val="18"/>
                <w:szCs w:val="18"/>
              </w:rPr>
            </w:pPr>
            <w:r w:rsidRPr="00E70748">
              <w:rPr>
                <w:rFonts w:ascii="Arial" w:hAnsi="Arial" w:cs="Arial"/>
                <w:color w:val="auto"/>
                <w:sz w:val="18"/>
                <w:szCs w:val="18"/>
              </w:rPr>
              <w:t>10</w:t>
            </w:r>
            <w:r w:rsidR="00C1668B" w:rsidRPr="00B11DAB">
              <w:rPr>
                <w:rFonts w:ascii="Arial" w:hAnsi="Arial" w:cs="Arial"/>
                <w:color w:val="auto"/>
                <w:sz w:val="18"/>
                <w:szCs w:val="18"/>
              </w:rPr>
              <w:t>,</w:t>
            </w:r>
            <w:r w:rsidRPr="00E70748">
              <w:rPr>
                <w:rFonts w:ascii="Arial" w:hAnsi="Arial" w:cs="Arial"/>
                <w:color w:val="auto"/>
                <w:sz w:val="18"/>
                <w:szCs w:val="18"/>
              </w:rPr>
              <w:t>000</w:t>
            </w:r>
          </w:p>
        </w:tc>
        <w:tc>
          <w:tcPr>
            <w:tcW w:w="1008" w:type="dxa"/>
            <w:gridSpan w:val="2"/>
          </w:tcPr>
          <w:p w14:paraId="2FBA285B" w14:textId="3215D67A" w:rsidR="00C1668B" w:rsidRPr="00B11DAB" w:rsidRDefault="00C1668B" w:rsidP="00C1668B">
            <w:pPr>
              <w:ind w:right="-43"/>
              <w:jc w:val="right"/>
              <w:rPr>
                <w:rFonts w:ascii="Arial" w:hAnsi="Arial" w:cs="Arial"/>
                <w:color w:val="auto"/>
                <w:sz w:val="18"/>
                <w:szCs w:val="18"/>
                <w:cs/>
              </w:rPr>
            </w:pPr>
            <w:r w:rsidRPr="00B11DAB">
              <w:rPr>
                <w:rFonts w:ascii="Arial" w:hAnsi="Arial" w:cs="Arial"/>
                <w:color w:val="auto"/>
                <w:sz w:val="18"/>
                <w:szCs w:val="18"/>
              </w:rPr>
              <w:t>(</w:t>
            </w:r>
            <w:r w:rsidR="00E70748" w:rsidRPr="00E70748">
              <w:rPr>
                <w:rFonts w:ascii="Arial" w:hAnsi="Arial" w:cs="Arial"/>
                <w:color w:val="auto"/>
                <w:sz w:val="18"/>
                <w:szCs w:val="18"/>
              </w:rPr>
              <w:t>10</w:t>
            </w:r>
            <w:r w:rsidRPr="00B11DAB">
              <w:rPr>
                <w:rFonts w:ascii="Arial" w:hAnsi="Arial" w:cs="Arial"/>
                <w:color w:val="auto"/>
                <w:sz w:val="18"/>
                <w:szCs w:val="18"/>
              </w:rPr>
              <w:t>,</w:t>
            </w:r>
            <w:r w:rsidR="00E70748" w:rsidRPr="00E70748">
              <w:rPr>
                <w:rFonts w:ascii="Arial" w:hAnsi="Arial" w:cs="Arial"/>
                <w:color w:val="auto"/>
                <w:sz w:val="18"/>
                <w:szCs w:val="18"/>
              </w:rPr>
              <w:t>000</w:t>
            </w:r>
            <w:r w:rsidRPr="00B11DAB">
              <w:rPr>
                <w:rFonts w:ascii="Arial" w:hAnsi="Arial" w:cs="Arial"/>
                <w:color w:val="auto"/>
                <w:sz w:val="18"/>
                <w:szCs w:val="18"/>
              </w:rPr>
              <w:t>)</w:t>
            </w:r>
          </w:p>
        </w:tc>
        <w:tc>
          <w:tcPr>
            <w:tcW w:w="1008" w:type="dxa"/>
            <w:gridSpan w:val="2"/>
          </w:tcPr>
          <w:p w14:paraId="13AAE9ED" w14:textId="6F77C36C" w:rsidR="00C1668B" w:rsidRPr="00B11DAB" w:rsidRDefault="00C1668B" w:rsidP="00C1668B">
            <w:pPr>
              <w:ind w:right="-43"/>
              <w:jc w:val="right"/>
              <w:rPr>
                <w:rFonts w:ascii="Arial" w:hAnsi="Arial" w:cs="Arial"/>
                <w:color w:val="auto"/>
                <w:sz w:val="18"/>
                <w:szCs w:val="18"/>
              </w:rPr>
            </w:pPr>
            <w:r w:rsidRPr="00B11DAB">
              <w:rPr>
                <w:rFonts w:ascii="Arial" w:hAnsi="Arial" w:cs="Arial"/>
                <w:color w:val="auto"/>
                <w:sz w:val="18"/>
                <w:szCs w:val="18"/>
              </w:rPr>
              <w:t>-</w:t>
            </w:r>
          </w:p>
        </w:tc>
        <w:tc>
          <w:tcPr>
            <w:tcW w:w="994" w:type="dxa"/>
            <w:gridSpan w:val="2"/>
          </w:tcPr>
          <w:p w14:paraId="1EDCEBC9" w14:textId="6090F726" w:rsidR="00C1668B" w:rsidRPr="00B11DAB" w:rsidRDefault="00C1668B" w:rsidP="00C1668B">
            <w:pPr>
              <w:ind w:right="-43"/>
              <w:jc w:val="right"/>
              <w:rPr>
                <w:rFonts w:ascii="Arial" w:hAnsi="Arial" w:cs="Arial"/>
                <w:color w:val="auto"/>
                <w:sz w:val="18"/>
                <w:szCs w:val="18"/>
                <w:cs/>
              </w:rPr>
            </w:pPr>
            <w:r w:rsidRPr="00B11DAB">
              <w:rPr>
                <w:rFonts w:ascii="Arial" w:hAnsi="Arial" w:cs="Arial"/>
                <w:color w:val="auto"/>
                <w:sz w:val="18"/>
                <w:szCs w:val="18"/>
              </w:rPr>
              <w:t>-</w:t>
            </w:r>
          </w:p>
        </w:tc>
        <w:tc>
          <w:tcPr>
            <w:tcW w:w="1085" w:type="dxa"/>
            <w:vAlign w:val="bottom"/>
          </w:tcPr>
          <w:p w14:paraId="1C4E4AD3" w14:textId="30E4B2D1" w:rsidR="00C1668B" w:rsidRPr="00B11DAB" w:rsidRDefault="00E70748" w:rsidP="00C1668B">
            <w:pPr>
              <w:ind w:right="-43"/>
              <w:jc w:val="right"/>
              <w:rPr>
                <w:rFonts w:ascii="Arial" w:eastAsia="Times New Roman" w:hAnsi="Arial" w:cs="Arial"/>
                <w:color w:val="auto"/>
                <w:sz w:val="18"/>
                <w:szCs w:val="18"/>
              </w:rPr>
            </w:pPr>
            <w:r w:rsidRPr="00E70748">
              <w:rPr>
                <w:rFonts w:ascii="Arial" w:hAnsi="Arial" w:cs="Arial"/>
                <w:color w:val="auto"/>
                <w:sz w:val="18"/>
                <w:szCs w:val="18"/>
              </w:rPr>
              <w:t>10</w:t>
            </w:r>
            <w:r w:rsidR="00C1668B" w:rsidRPr="00B11DAB">
              <w:rPr>
                <w:rFonts w:ascii="Arial" w:hAnsi="Arial" w:cs="Arial"/>
                <w:color w:val="auto"/>
                <w:sz w:val="18"/>
                <w:szCs w:val="18"/>
              </w:rPr>
              <w:t>,</w:t>
            </w:r>
            <w:r w:rsidRPr="00E70748">
              <w:rPr>
                <w:rFonts w:ascii="Arial" w:hAnsi="Arial" w:cs="Arial"/>
                <w:color w:val="auto"/>
                <w:sz w:val="18"/>
                <w:szCs w:val="18"/>
              </w:rPr>
              <w:t>000</w:t>
            </w:r>
          </w:p>
        </w:tc>
      </w:tr>
      <w:tr w:rsidR="00C1668B" w:rsidRPr="00B11DAB" w14:paraId="6D802E5B" w14:textId="77777777" w:rsidTr="005D5F56">
        <w:trPr>
          <w:gridAfter w:val="1"/>
          <w:wAfter w:w="42" w:type="dxa"/>
          <w:cantSplit/>
          <w:trHeight w:val="70"/>
        </w:trPr>
        <w:tc>
          <w:tcPr>
            <w:tcW w:w="2790" w:type="dxa"/>
            <w:vAlign w:val="bottom"/>
          </w:tcPr>
          <w:p w14:paraId="75182D9D" w14:textId="77777777" w:rsidR="00C1668B" w:rsidRPr="00B11DAB" w:rsidRDefault="00C1668B" w:rsidP="00C1668B">
            <w:pPr>
              <w:ind w:left="-73" w:right="-110" w:firstLine="6"/>
              <w:rPr>
                <w:rFonts w:ascii="Arial" w:eastAsia="Arial Unicode MS" w:hAnsi="Arial" w:cs="Arial"/>
                <w:color w:val="auto"/>
                <w:sz w:val="18"/>
                <w:szCs w:val="18"/>
              </w:rPr>
            </w:pPr>
          </w:p>
        </w:tc>
        <w:tc>
          <w:tcPr>
            <w:tcW w:w="2250" w:type="dxa"/>
            <w:vAlign w:val="bottom"/>
          </w:tcPr>
          <w:p w14:paraId="3B9AC44A" w14:textId="77777777" w:rsidR="00C1668B" w:rsidRPr="00B11DAB" w:rsidRDefault="00C1668B" w:rsidP="00C1668B">
            <w:pPr>
              <w:ind w:left="190" w:right="-79" w:hanging="162"/>
              <w:rPr>
                <w:rFonts w:ascii="Arial" w:eastAsia="Arial Unicode MS" w:hAnsi="Arial" w:cs="Arial"/>
                <w:color w:val="auto"/>
                <w:sz w:val="18"/>
                <w:szCs w:val="18"/>
                <w:cs/>
              </w:rPr>
            </w:pPr>
          </w:p>
        </w:tc>
        <w:tc>
          <w:tcPr>
            <w:tcW w:w="992" w:type="dxa"/>
            <w:vAlign w:val="bottom"/>
          </w:tcPr>
          <w:p w14:paraId="3B692639" w14:textId="77777777" w:rsidR="00C1668B" w:rsidRPr="00B11DAB" w:rsidRDefault="00C1668B" w:rsidP="00C1668B">
            <w:pPr>
              <w:ind w:right="-43"/>
              <w:jc w:val="right"/>
              <w:rPr>
                <w:rFonts w:ascii="Arial" w:hAnsi="Arial" w:cs="Arial"/>
                <w:color w:val="auto"/>
                <w:sz w:val="18"/>
                <w:szCs w:val="18"/>
              </w:rPr>
            </w:pPr>
          </w:p>
        </w:tc>
        <w:tc>
          <w:tcPr>
            <w:tcW w:w="992" w:type="dxa"/>
            <w:vAlign w:val="bottom"/>
          </w:tcPr>
          <w:p w14:paraId="4BEC1C4B" w14:textId="77777777" w:rsidR="00C1668B" w:rsidRPr="00B11DAB" w:rsidRDefault="00C1668B" w:rsidP="00C1668B">
            <w:pPr>
              <w:ind w:right="-43"/>
              <w:jc w:val="right"/>
              <w:rPr>
                <w:rFonts w:ascii="Arial" w:hAnsi="Arial" w:cs="Arial"/>
                <w:color w:val="auto"/>
                <w:sz w:val="18"/>
                <w:szCs w:val="18"/>
              </w:rPr>
            </w:pPr>
          </w:p>
        </w:tc>
        <w:tc>
          <w:tcPr>
            <w:tcW w:w="992" w:type="dxa"/>
            <w:vAlign w:val="bottom"/>
          </w:tcPr>
          <w:p w14:paraId="3C063CF1" w14:textId="77777777" w:rsidR="00C1668B" w:rsidRPr="00B11DAB" w:rsidRDefault="00C1668B" w:rsidP="00C1668B">
            <w:pPr>
              <w:ind w:right="-43"/>
              <w:jc w:val="right"/>
              <w:rPr>
                <w:rFonts w:ascii="Arial" w:hAnsi="Arial" w:cs="Arial"/>
                <w:color w:val="auto"/>
                <w:sz w:val="18"/>
                <w:szCs w:val="18"/>
              </w:rPr>
            </w:pPr>
          </w:p>
        </w:tc>
        <w:tc>
          <w:tcPr>
            <w:tcW w:w="993" w:type="dxa"/>
            <w:vAlign w:val="bottom"/>
          </w:tcPr>
          <w:p w14:paraId="565CBF45" w14:textId="77777777" w:rsidR="00C1668B" w:rsidRPr="00B11DAB" w:rsidRDefault="00C1668B" w:rsidP="00C1668B">
            <w:pPr>
              <w:ind w:right="-43"/>
              <w:jc w:val="right"/>
              <w:rPr>
                <w:rFonts w:ascii="Arial" w:hAnsi="Arial" w:cs="Arial"/>
                <w:color w:val="auto"/>
                <w:sz w:val="18"/>
                <w:szCs w:val="18"/>
              </w:rPr>
            </w:pPr>
          </w:p>
        </w:tc>
        <w:tc>
          <w:tcPr>
            <w:tcW w:w="1008" w:type="dxa"/>
            <w:vAlign w:val="bottom"/>
          </w:tcPr>
          <w:p w14:paraId="3F228C1D" w14:textId="77777777" w:rsidR="00C1668B" w:rsidRPr="00B11DAB" w:rsidRDefault="00C1668B" w:rsidP="00C1668B">
            <w:pPr>
              <w:ind w:right="-43"/>
              <w:jc w:val="right"/>
              <w:rPr>
                <w:rFonts w:ascii="Arial" w:hAnsi="Arial" w:cs="Arial"/>
                <w:color w:val="auto"/>
                <w:sz w:val="18"/>
                <w:szCs w:val="18"/>
              </w:rPr>
            </w:pPr>
          </w:p>
        </w:tc>
        <w:tc>
          <w:tcPr>
            <w:tcW w:w="1008" w:type="dxa"/>
            <w:vAlign w:val="bottom"/>
          </w:tcPr>
          <w:p w14:paraId="2B660A68" w14:textId="77777777" w:rsidR="00C1668B" w:rsidRPr="00B11DAB" w:rsidRDefault="00C1668B" w:rsidP="00C1668B">
            <w:pPr>
              <w:ind w:right="-43"/>
              <w:jc w:val="right"/>
              <w:rPr>
                <w:rFonts w:ascii="Arial" w:hAnsi="Arial" w:cs="Arial"/>
                <w:color w:val="auto"/>
                <w:sz w:val="18"/>
                <w:szCs w:val="18"/>
              </w:rPr>
            </w:pPr>
          </w:p>
        </w:tc>
        <w:tc>
          <w:tcPr>
            <w:tcW w:w="1008" w:type="dxa"/>
            <w:gridSpan w:val="2"/>
            <w:vAlign w:val="bottom"/>
          </w:tcPr>
          <w:p w14:paraId="04A9F168" w14:textId="77777777" w:rsidR="00C1668B" w:rsidRPr="00B11DAB" w:rsidRDefault="00C1668B" w:rsidP="00C1668B">
            <w:pPr>
              <w:ind w:right="-43"/>
              <w:jc w:val="right"/>
              <w:rPr>
                <w:rFonts w:ascii="Arial" w:hAnsi="Arial" w:cs="Arial"/>
                <w:color w:val="auto"/>
                <w:sz w:val="18"/>
                <w:szCs w:val="18"/>
                <w:cs/>
              </w:rPr>
            </w:pPr>
          </w:p>
        </w:tc>
        <w:tc>
          <w:tcPr>
            <w:tcW w:w="1008" w:type="dxa"/>
            <w:gridSpan w:val="2"/>
            <w:vAlign w:val="bottom"/>
          </w:tcPr>
          <w:p w14:paraId="069ECA0C" w14:textId="77777777" w:rsidR="00C1668B" w:rsidRPr="00B11DAB" w:rsidRDefault="00C1668B" w:rsidP="00C1668B">
            <w:pPr>
              <w:ind w:right="-43"/>
              <w:jc w:val="right"/>
              <w:rPr>
                <w:rFonts w:ascii="Arial" w:hAnsi="Arial" w:cs="Arial"/>
                <w:color w:val="auto"/>
                <w:sz w:val="18"/>
                <w:szCs w:val="18"/>
              </w:rPr>
            </w:pPr>
          </w:p>
        </w:tc>
        <w:tc>
          <w:tcPr>
            <w:tcW w:w="994" w:type="dxa"/>
            <w:gridSpan w:val="2"/>
            <w:vAlign w:val="bottom"/>
          </w:tcPr>
          <w:p w14:paraId="14B9E8BB" w14:textId="77777777" w:rsidR="00C1668B" w:rsidRPr="00B11DAB" w:rsidRDefault="00C1668B" w:rsidP="00C1668B">
            <w:pPr>
              <w:ind w:right="-43"/>
              <w:jc w:val="right"/>
              <w:rPr>
                <w:rFonts w:ascii="Arial" w:hAnsi="Arial" w:cs="Arial"/>
                <w:color w:val="auto"/>
                <w:sz w:val="18"/>
                <w:szCs w:val="18"/>
                <w:cs/>
              </w:rPr>
            </w:pPr>
          </w:p>
        </w:tc>
        <w:tc>
          <w:tcPr>
            <w:tcW w:w="1085" w:type="dxa"/>
            <w:vAlign w:val="bottom"/>
          </w:tcPr>
          <w:p w14:paraId="3B221484" w14:textId="77777777" w:rsidR="00C1668B" w:rsidRPr="00B11DAB" w:rsidRDefault="00C1668B" w:rsidP="00C1668B">
            <w:pPr>
              <w:ind w:right="-43"/>
              <w:jc w:val="right"/>
              <w:rPr>
                <w:rFonts w:ascii="Arial" w:eastAsia="Times New Roman" w:hAnsi="Arial" w:cs="Arial"/>
                <w:color w:val="auto"/>
                <w:sz w:val="18"/>
                <w:szCs w:val="18"/>
              </w:rPr>
            </w:pPr>
          </w:p>
        </w:tc>
      </w:tr>
      <w:tr w:rsidR="006922CC" w:rsidRPr="00B11DAB" w14:paraId="6367DB83" w14:textId="77777777" w:rsidTr="008773AA">
        <w:trPr>
          <w:gridAfter w:val="1"/>
          <w:wAfter w:w="42" w:type="dxa"/>
          <w:cantSplit/>
          <w:trHeight w:val="207"/>
        </w:trPr>
        <w:tc>
          <w:tcPr>
            <w:tcW w:w="2790" w:type="dxa"/>
            <w:vAlign w:val="bottom"/>
          </w:tcPr>
          <w:p w14:paraId="57EA9BF1" w14:textId="5C8D5DF1" w:rsidR="006922CC" w:rsidRPr="00B11DAB" w:rsidRDefault="006922CC" w:rsidP="006922CC">
            <w:pPr>
              <w:ind w:left="-73" w:right="-110" w:firstLine="6"/>
              <w:rPr>
                <w:rFonts w:ascii="Arial" w:eastAsia="Arial Unicode MS" w:hAnsi="Arial" w:cs="Arial"/>
                <w:color w:val="auto"/>
                <w:sz w:val="18"/>
                <w:szCs w:val="18"/>
              </w:rPr>
            </w:pPr>
            <w:r w:rsidRPr="00B11DAB">
              <w:rPr>
                <w:rFonts w:ascii="Arial" w:eastAsia="Arial Unicode MS" w:hAnsi="Arial" w:cs="Arial"/>
                <w:color w:val="auto"/>
                <w:sz w:val="18"/>
                <w:szCs w:val="18"/>
              </w:rPr>
              <w:t>Cmeditec Company Limited</w:t>
            </w:r>
          </w:p>
        </w:tc>
        <w:tc>
          <w:tcPr>
            <w:tcW w:w="2250" w:type="dxa"/>
            <w:vAlign w:val="bottom"/>
          </w:tcPr>
          <w:p w14:paraId="5E6D5453" w14:textId="614C9C15" w:rsidR="006922CC" w:rsidRPr="00B11DAB" w:rsidRDefault="006922CC" w:rsidP="006922CC">
            <w:pPr>
              <w:ind w:left="190" w:right="-79" w:hanging="162"/>
              <w:rPr>
                <w:rFonts w:ascii="Arial" w:eastAsia="Arial Unicode MS" w:hAnsi="Arial" w:cs="Arial"/>
                <w:color w:val="auto"/>
                <w:sz w:val="18"/>
                <w:szCs w:val="18"/>
                <w:cs/>
              </w:rPr>
            </w:pPr>
            <w:r w:rsidRPr="00B11DAB">
              <w:rPr>
                <w:rFonts w:ascii="Arial" w:eastAsia="Arial Unicode MS" w:hAnsi="Arial" w:cs="Arial"/>
                <w:color w:val="auto"/>
                <w:sz w:val="18"/>
                <w:szCs w:val="18"/>
              </w:rPr>
              <w:t>Herbal medical supply</w:t>
            </w:r>
          </w:p>
        </w:tc>
        <w:tc>
          <w:tcPr>
            <w:tcW w:w="992" w:type="dxa"/>
          </w:tcPr>
          <w:p w14:paraId="2348E3F3" w14:textId="1CE23259" w:rsidR="006922CC" w:rsidRPr="00B11DAB" w:rsidRDefault="00E70748" w:rsidP="006922CC">
            <w:pPr>
              <w:ind w:right="-43"/>
              <w:jc w:val="right"/>
              <w:rPr>
                <w:rFonts w:ascii="Arial" w:hAnsi="Arial" w:cs="Arial"/>
                <w:color w:val="auto"/>
                <w:sz w:val="18"/>
                <w:szCs w:val="18"/>
              </w:rPr>
            </w:pPr>
            <w:r w:rsidRPr="00E70748">
              <w:rPr>
                <w:rFonts w:ascii="Arial" w:hAnsi="Arial" w:cs="Arial"/>
                <w:color w:val="auto"/>
                <w:sz w:val="18"/>
                <w:szCs w:val="18"/>
              </w:rPr>
              <w:t>99</w:t>
            </w:r>
            <w:r w:rsidR="006922CC"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3E5D950E" w14:textId="1283E979" w:rsidR="006922CC" w:rsidRPr="00B11DAB" w:rsidRDefault="00E70748" w:rsidP="006922CC">
            <w:pPr>
              <w:ind w:right="-43"/>
              <w:jc w:val="right"/>
              <w:rPr>
                <w:rFonts w:ascii="Arial" w:hAnsi="Arial" w:cs="Arial"/>
                <w:color w:val="auto"/>
                <w:sz w:val="18"/>
                <w:szCs w:val="18"/>
              </w:rPr>
            </w:pPr>
            <w:r w:rsidRPr="00E70748">
              <w:rPr>
                <w:rFonts w:ascii="Arial" w:hAnsi="Arial" w:cs="Arial"/>
                <w:color w:val="auto"/>
                <w:sz w:val="18"/>
                <w:szCs w:val="18"/>
              </w:rPr>
              <w:t>99</w:t>
            </w:r>
            <w:r w:rsidR="006922CC"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272C0145" w14:textId="47E09C58" w:rsidR="006922CC" w:rsidRPr="00B11DAB" w:rsidRDefault="00E70748" w:rsidP="006922CC">
            <w:pPr>
              <w:ind w:right="-43"/>
              <w:jc w:val="right"/>
              <w:rPr>
                <w:rFonts w:ascii="Arial" w:hAnsi="Arial" w:cs="Arial"/>
                <w:color w:val="auto"/>
                <w:sz w:val="18"/>
                <w:szCs w:val="18"/>
              </w:rPr>
            </w:pPr>
            <w:r w:rsidRPr="00E70748">
              <w:rPr>
                <w:rFonts w:ascii="Arial" w:hAnsi="Arial" w:cs="Arial"/>
                <w:color w:val="auto"/>
                <w:sz w:val="18"/>
                <w:szCs w:val="18"/>
              </w:rPr>
              <w:t>80</w:t>
            </w:r>
            <w:r w:rsidR="006922CC"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5E397CF8" w14:textId="7A6056A2" w:rsidR="006922CC" w:rsidRPr="00B11DAB" w:rsidRDefault="00E70748" w:rsidP="006922CC">
            <w:pPr>
              <w:ind w:right="-43"/>
              <w:jc w:val="right"/>
              <w:rPr>
                <w:rFonts w:ascii="Arial" w:hAnsi="Arial" w:cs="Arial"/>
                <w:color w:val="auto"/>
                <w:sz w:val="18"/>
                <w:szCs w:val="18"/>
              </w:rPr>
            </w:pPr>
            <w:r w:rsidRPr="00E70748">
              <w:rPr>
                <w:rFonts w:ascii="Arial" w:hAnsi="Arial" w:cs="Arial"/>
                <w:color w:val="auto"/>
                <w:sz w:val="18"/>
                <w:szCs w:val="18"/>
              </w:rPr>
              <w:t>80</w:t>
            </w:r>
            <w:r w:rsidR="006922CC"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5E7C2C2E" w14:textId="5BB604E7" w:rsidR="006922CC" w:rsidRPr="00B11DAB" w:rsidRDefault="00E70748" w:rsidP="006922CC">
            <w:pPr>
              <w:ind w:right="-43"/>
              <w:jc w:val="right"/>
              <w:rPr>
                <w:rFonts w:ascii="Arial" w:hAnsi="Arial" w:cs="Arial"/>
                <w:color w:val="auto"/>
                <w:sz w:val="18"/>
                <w:szCs w:val="18"/>
              </w:rPr>
            </w:pPr>
            <w:r w:rsidRPr="00E70748">
              <w:rPr>
                <w:rFonts w:ascii="Arial" w:hAnsi="Arial" w:cs="Arial"/>
                <w:color w:val="auto"/>
                <w:sz w:val="18"/>
                <w:szCs w:val="18"/>
              </w:rPr>
              <w:t>80</w:t>
            </w:r>
            <w:r w:rsidR="006922CC"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5CB7C4BD" w14:textId="68424860" w:rsidR="006922CC" w:rsidRPr="00B11DAB" w:rsidRDefault="00E70748" w:rsidP="006922CC">
            <w:pPr>
              <w:ind w:right="-43"/>
              <w:jc w:val="right"/>
              <w:rPr>
                <w:rFonts w:ascii="Arial" w:hAnsi="Arial" w:cs="Arial"/>
                <w:color w:val="auto"/>
                <w:sz w:val="18"/>
                <w:szCs w:val="18"/>
              </w:rPr>
            </w:pPr>
            <w:r w:rsidRPr="00E70748">
              <w:rPr>
                <w:rFonts w:ascii="Arial" w:hAnsi="Arial" w:cs="Arial"/>
                <w:color w:val="auto"/>
                <w:sz w:val="18"/>
                <w:szCs w:val="18"/>
              </w:rPr>
              <w:t>80</w:t>
            </w:r>
            <w:r w:rsidR="006922CC" w:rsidRPr="00B11DAB">
              <w:rPr>
                <w:rFonts w:ascii="Arial" w:hAnsi="Arial" w:cs="Arial"/>
                <w:color w:val="auto"/>
                <w:sz w:val="18"/>
                <w:szCs w:val="18"/>
              </w:rPr>
              <w:t>,</w:t>
            </w:r>
            <w:r w:rsidRPr="00E70748">
              <w:rPr>
                <w:rFonts w:ascii="Arial" w:hAnsi="Arial" w:cs="Arial"/>
                <w:color w:val="auto"/>
                <w:sz w:val="18"/>
                <w:szCs w:val="18"/>
              </w:rPr>
              <w:t>000</w:t>
            </w:r>
          </w:p>
        </w:tc>
        <w:tc>
          <w:tcPr>
            <w:tcW w:w="1008" w:type="dxa"/>
            <w:gridSpan w:val="2"/>
          </w:tcPr>
          <w:p w14:paraId="1103734F" w14:textId="067D203D" w:rsidR="006922CC" w:rsidRPr="00B11DAB" w:rsidRDefault="006922CC" w:rsidP="006922CC">
            <w:pPr>
              <w:ind w:right="-43"/>
              <w:jc w:val="right"/>
              <w:rPr>
                <w:rFonts w:ascii="Arial" w:hAnsi="Arial" w:cs="Arial"/>
                <w:color w:val="auto"/>
                <w:sz w:val="18"/>
                <w:szCs w:val="18"/>
                <w:cs/>
              </w:rPr>
            </w:pPr>
            <w:r w:rsidRPr="00B11DAB">
              <w:rPr>
                <w:rFonts w:ascii="Arial" w:hAnsi="Arial" w:cs="Arial"/>
                <w:color w:val="auto"/>
                <w:sz w:val="18"/>
                <w:szCs w:val="18"/>
              </w:rPr>
              <w:t>(</w:t>
            </w:r>
            <w:r w:rsidR="00E70748" w:rsidRPr="00E70748">
              <w:rPr>
                <w:rFonts w:ascii="Arial" w:hAnsi="Arial" w:cs="Arial"/>
                <w:color w:val="auto"/>
                <w:sz w:val="18"/>
                <w:szCs w:val="18"/>
              </w:rPr>
              <w:t>80</w:t>
            </w:r>
            <w:r w:rsidRPr="00B11DAB">
              <w:rPr>
                <w:rFonts w:ascii="Arial" w:hAnsi="Arial" w:cs="Arial"/>
                <w:color w:val="auto"/>
                <w:sz w:val="18"/>
                <w:szCs w:val="18"/>
              </w:rPr>
              <w:t>,</w:t>
            </w:r>
            <w:r w:rsidR="00E70748" w:rsidRPr="00E70748">
              <w:rPr>
                <w:rFonts w:ascii="Arial" w:hAnsi="Arial" w:cs="Arial"/>
                <w:color w:val="auto"/>
                <w:sz w:val="18"/>
                <w:szCs w:val="18"/>
              </w:rPr>
              <w:t>000</w:t>
            </w:r>
            <w:r w:rsidRPr="00B11DAB">
              <w:rPr>
                <w:rFonts w:ascii="Arial" w:hAnsi="Arial" w:cs="Arial"/>
                <w:color w:val="auto"/>
                <w:sz w:val="18"/>
                <w:szCs w:val="18"/>
              </w:rPr>
              <w:t>)</w:t>
            </w:r>
          </w:p>
        </w:tc>
        <w:tc>
          <w:tcPr>
            <w:tcW w:w="1008" w:type="dxa"/>
            <w:gridSpan w:val="2"/>
          </w:tcPr>
          <w:p w14:paraId="4C6B5FB6" w14:textId="6E25CA69" w:rsidR="006922CC" w:rsidRPr="00B11DAB" w:rsidRDefault="006922CC" w:rsidP="006922CC">
            <w:pPr>
              <w:ind w:right="-43"/>
              <w:jc w:val="right"/>
              <w:rPr>
                <w:rFonts w:ascii="Arial" w:hAnsi="Arial" w:cs="Arial"/>
                <w:color w:val="auto"/>
                <w:sz w:val="18"/>
                <w:szCs w:val="18"/>
              </w:rPr>
            </w:pPr>
            <w:r w:rsidRPr="00B11DAB">
              <w:rPr>
                <w:rFonts w:ascii="Arial" w:hAnsi="Arial" w:cs="Arial"/>
                <w:color w:val="auto"/>
                <w:sz w:val="18"/>
                <w:szCs w:val="18"/>
              </w:rPr>
              <w:t>-</w:t>
            </w:r>
          </w:p>
        </w:tc>
        <w:tc>
          <w:tcPr>
            <w:tcW w:w="994" w:type="dxa"/>
            <w:gridSpan w:val="2"/>
          </w:tcPr>
          <w:p w14:paraId="4E43A3EE" w14:textId="3AD318F4" w:rsidR="006922CC" w:rsidRPr="00B11DAB" w:rsidRDefault="006922CC" w:rsidP="006922CC">
            <w:pPr>
              <w:ind w:right="-43"/>
              <w:jc w:val="right"/>
              <w:rPr>
                <w:rFonts w:ascii="Arial" w:hAnsi="Arial" w:cs="Arial"/>
                <w:color w:val="auto"/>
                <w:sz w:val="18"/>
                <w:szCs w:val="18"/>
                <w:cs/>
              </w:rPr>
            </w:pPr>
            <w:r w:rsidRPr="00B11DAB">
              <w:rPr>
                <w:rFonts w:ascii="Arial" w:hAnsi="Arial" w:cs="Arial"/>
                <w:color w:val="auto"/>
                <w:sz w:val="18"/>
                <w:szCs w:val="18"/>
              </w:rPr>
              <w:t>-</w:t>
            </w:r>
          </w:p>
        </w:tc>
        <w:tc>
          <w:tcPr>
            <w:tcW w:w="1085" w:type="dxa"/>
            <w:vAlign w:val="bottom"/>
          </w:tcPr>
          <w:p w14:paraId="13F4C0FF" w14:textId="061F1972" w:rsidR="006922CC" w:rsidRPr="00B11DAB" w:rsidRDefault="00E70748" w:rsidP="006922CC">
            <w:pPr>
              <w:ind w:right="-43"/>
              <w:jc w:val="right"/>
              <w:rPr>
                <w:rFonts w:ascii="Arial" w:eastAsia="Times New Roman" w:hAnsi="Arial" w:cs="Arial"/>
                <w:color w:val="auto"/>
                <w:sz w:val="18"/>
                <w:szCs w:val="18"/>
              </w:rPr>
            </w:pPr>
            <w:r w:rsidRPr="00E70748">
              <w:rPr>
                <w:rFonts w:ascii="Arial" w:eastAsia="Times New Roman" w:hAnsi="Arial" w:cs="Arial"/>
                <w:color w:val="auto"/>
                <w:sz w:val="18"/>
                <w:szCs w:val="18"/>
              </w:rPr>
              <w:t>80</w:t>
            </w:r>
            <w:r w:rsidR="006922CC"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000</w:t>
            </w:r>
          </w:p>
        </w:tc>
      </w:tr>
      <w:tr w:rsidR="006922CC" w:rsidRPr="00B11DAB" w14:paraId="29BABD22" w14:textId="77777777" w:rsidTr="005D5F56">
        <w:trPr>
          <w:gridAfter w:val="1"/>
          <w:wAfter w:w="42" w:type="dxa"/>
          <w:cantSplit/>
          <w:trHeight w:val="70"/>
        </w:trPr>
        <w:tc>
          <w:tcPr>
            <w:tcW w:w="2790" w:type="dxa"/>
            <w:vAlign w:val="bottom"/>
          </w:tcPr>
          <w:p w14:paraId="6EF8E9C5" w14:textId="77777777" w:rsidR="006922CC" w:rsidRPr="00B11DAB" w:rsidRDefault="006922CC" w:rsidP="006922CC">
            <w:pPr>
              <w:ind w:left="-73" w:right="-110" w:firstLine="6"/>
              <w:rPr>
                <w:rFonts w:ascii="Arial" w:eastAsia="Arial Unicode MS" w:hAnsi="Arial" w:cs="Arial"/>
                <w:color w:val="auto"/>
                <w:sz w:val="18"/>
                <w:szCs w:val="18"/>
              </w:rPr>
            </w:pPr>
          </w:p>
        </w:tc>
        <w:tc>
          <w:tcPr>
            <w:tcW w:w="2250" w:type="dxa"/>
            <w:vAlign w:val="bottom"/>
          </w:tcPr>
          <w:p w14:paraId="5E2D1377" w14:textId="77777777" w:rsidR="006922CC" w:rsidRPr="00B11DAB" w:rsidRDefault="006922CC" w:rsidP="006922CC">
            <w:pPr>
              <w:ind w:left="190" w:right="-79" w:hanging="162"/>
              <w:rPr>
                <w:rFonts w:ascii="Arial" w:eastAsia="Arial Unicode MS" w:hAnsi="Arial" w:cs="Arial"/>
                <w:color w:val="auto"/>
                <w:sz w:val="18"/>
                <w:szCs w:val="18"/>
                <w:cs/>
              </w:rPr>
            </w:pPr>
          </w:p>
        </w:tc>
        <w:tc>
          <w:tcPr>
            <w:tcW w:w="992" w:type="dxa"/>
            <w:vAlign w:val="bottom"/>
          </w:tcPr>
          <w:p w14:paraId="0250A176" w14:textId="77777777" w:rsidR="006922CC" w:rsidRPr="00B11DAB" w:rsidRDefault="006922CC" w:rsidP="006922CC">
            <w:pPr>
              <w:ind w:right="-43"/>
              <w:jc w:val="right"/>
              <w:rPr>
                <w:rFonts w:ascii="Arial" w:hAnsi="Arial" w:cs="Arial"/>
                <w:color w:val="auto"/>
                <w:sz w:val="18"/>
                <w:szCs w:val="18"/>
              </w:rPr>
            </w:pPr>
          </w:p>
        </w:tc>
        <w:tc>
          <w:tcPr>
            <w:tcW w:w="992" w:type="dxa"/>
            <w:vAlign w:val="bottom"/>
          </w:tcPr>
          <w:p w14:paraId="6A4EEE8D" w14:textId="77777777" w:rsidR="006922CC" w:rsidRPr="00B11DAB" w:rsidRDefault="006922CC" w:rsidP="006922CC">
            <w:pPr>
              <w:ind w:right="-43"/>
              <w:jc w:val="right"/>
              <w:rPr>
                <w:rFonts w:ascii="Arial" w:hAnsi="Arial" w:cs="Arial"/>
                <w:color w:val="auto"/>
                <w:sz w:val="18"/>
                <w:szCs w:val="18"/>
              </w:rPr>
            </w:pPr>
          </w:p>
        </w:tc>
        <w:tc>
          <w:tcPr>
            <w:tcW w:w="992" w:type="dxa"/>
            <w:vAlign w:val="bottom"/>
          </w:tcPr>
          <w:p w14:paraId="71228A63" w14:textId="77777777" w:rsidR="006922CC" w:rsidRPr="00B11DAB" w:rsidRDefault="006922CC" w:rsidP="006922CC">
            <w:pPr>
              <w:ind w:right="-43"/>
              <w:jc w:val="right"/>
              <w:rPr>
                <w:rFonts w:ascii="Arial" w:hAnsi="Arial" w:cs="Arial"/>
                <w:color w:val="auto"/>
                <w:sz w:val="18"/>
                <w:szCs w:val="18"/>
              </w:rPr>
            </w:pPr>
          </w:p>
        </w:tc>
        <w:tc>
          <w:tcPr>
            <w:tcW w:w="993" w:type="dxa"/>
            <w:vAlign w:val="bottom"/>
          </w:tcPr>
          <w:p w14:paraId="5523EFC6" w14:textId="77777777" w:rsidR="006922CC" w:rsidRPr="00B11DAB" w:rsidRDefault="006922CC" w:rsidP="006922CC">
            <w:pPr>
              <w:ind w:right="-43"/>
              <w:jc w:val="right"/>
              <w:rPr>
                <w:rFonts w:ascii="Arial" w:hAnsi="Arial" w:cs="Arial"/>
                <w:color w:val="auto"/>
                <w:sz w:val="18"/>
                <w:szCs w:val="18"/>
              </w:rPr>
            </w:pPr>
          </w:p>
        </w:tc>
        <w:tc>
          <w:tcPr>
            <w:tcW w:w="1008" w:type="dxa"/>
            <w:vAlign w:val="bottom"/>
          </w:tcPr>
          <w:p w14:paraId="5EB269DA" w14:textId="77777777" w:rsidR="006922CC" w:rsidRPr="00B11DAB" w:rsidRDefault="006922CC" w:rsidP="006922CC">
            <w:pPr>
              <w:ind w:right="-43"/>
              <w:jc w:val="right"/>
              <w:rPr>
                <w:rFonts w:ascii="Arial" w:hAnsi="Arial" w:cs="Arial"/>
                <w:color w:val="auto"/>
                <w:sz w:val="18"/>
                <w:szCs w:val="18"/>
              </w:rPr>
            </w:pPr>
          </w:p>
        </w:tc>
        <w:tc>
          <w:tcPr>
            <w:tcW w:w="1008" w:type="dxa"/>
            <w:vAlign w:val="bottom"/>
          </w:tcPr>
          <w:p w14:paraId="7D93B1C0" w14:textId="77777777" w:rsidR="006922CC" w:rsidRPr="00B11DAB" w:rsidRDefault="006922CC" w:rsidP="006922CC">
            <w:pPr>
              <w:ind w:right="-43"/>
              <w:jc w:val="right"/>
              <w:rPr>
                <w:rFonts w:ascii="Arial" w:hAnsi="Arial" w:cs="Arial"/>
                <w:color w:val="auto"/>
                <w:sz w:val="18"/>
                <w:szCs w:val="18"/>
              </w:rPr>
            </w:pPr>
          </w:p>
        </w:tc>
        <w:tc>
          <w:tcPr>
            <w:tcW w:w="1008" w:type="dxa"/>
            <w:gridSpan w:val="2"/>
            <w:vAlign w:val="bottom"/>
          </w:tcPr>
          <w:p w14:paraId="2616FF9F" w14:textId="77777777" w:rsidR="006922CC" w:rsidRPr="00B11DAB" w:rsidRDefault="006922CC" w:rsidP="006922CC">
            <w:pPr>
              <w:ind w:right="-43"/>
              <w:jc w:val="right"/>
              <w:rPr>
                <w:rFonts w:ascii="Arial" w:hAnsi="Arial" w:cs="Arial"/>
                <w:color w:val="auto"/>
                <w:sz w:val="18"/>
                <w:szCs w:val="18"/>
                <w:cs/>
              </w:rPr>
            </w:pPr>
          </w:p>
        </w:tc>
        <w:tc>
          <w:tcPr>
            <w:tcW w:w="1008" w:type="dxa"/>
            <w:gridSpan w:val="2"/>
            <w:vAlign w:val="bottom"/>
          </w:tcPr>
          <w:p w14:paraId="5B594DC1" w14:textId="77777777" w:rsidR="006922CC" w:rsidRPr="00B11DAB" w:rsidRDefault="006922CC" w:rsidP="006922CC">
            <w:pPr>
              <w:ind w:right="-43"/>
              <w:jc w:val="right"/>
              <w:rPr>
                <w:rFonts w:ascii="Arial" w:hAnsi="Arial" w:cs="Arial"/>
                <w:color w:val="auto"/>
                <w:sz w:val="18"/>
                <w:szCs w:val="18"/>
              </w:rPr>
            </w:pPr>
          </w:p>
        </w:tc>
        <w:tc>
          <w:tcPr>
            <w:tcW w:w="994" w:type="dxa"/>
            <w:gridSpan w:val="2"/>
            <w:vAlign w:val="bottom"/>
          </w:tcPr>
          <w:p w14:paraId="0C08BA89" w14:textId="77777777" w:rsidR="006922CC" w:rsidRPr="00B11DAB" w:rsidRDefault="006922CC" w:rsidP="006922CC">
            <w:pPr>
              <w:ind w:right="-43"/>
              <w:jc w:val="right"/>
              <w:rPr>
                <w:rFonts w:ascii="Arial" w:hAnsi="Arial" w:cs="Arial"/>
                <w:color w:val="auto"/>
                <w:sz w:val="18"/>
                <w:szCs w:val="18"/>
                <w:cs/>
              </w:rPr>
            </w:pPr>
          </w:p>
        </w:tc>
        <w:tc>
          <w:tcPr>
            <w:tcW w:w="1085" w:type="dxa"/>
            <w:vAlign w:val="bottom"/>
          </w:tcPr>
          <w:p w14:paraId="45E8CFF1" w14:textId="77777777" w:rsidR="006922CC" w:rsidRPr="00B11DAB" w:rsidRDefault="006922CC" w:rsidP="006922CC">
            <w:pPr>
              <w:ind w:right="-43"/>
              <w:jc w:val="right"/>
              <w:rPr>
                <w:rFonts w:ascii="Arial" w:eastAsia="Times New Roman" w:hAnsi="Arial" w:cs="Arial"/>
                <w:color w:val="auto"/>
                <w:sz w:val="18"/>
                <w:szCs w:val="18"/>
              </w:rPr>
            </w:pPr>
          </w:p>
        </w:tc>
      </w:tr>
      <w:tr w:rsidR="00EB5133" w:rsidRPr="00B11DAB" w14:paraId="429D8C68" w14:textId="77777777" w:rsidTr="008773AA">
        <w:trPr>
          <w:gridAfter w:val="1"/>
          <w:wAfter w:w="42" w:type="dxa"/>
          <w:cantSplit/>
          <w:trHeight w:val="207"/>
        </w:trPr>
        <w:tc>
          <w:tcPr>
            <w:tcW w:w="2790" w:type="dxa"/>
            <w:vAlign w:val="bottom"/>
          </w:tcPr>
          <w:p w14:paraId="4867037C" w14:textId="660C5E70" w:rsidR="00EB5133" w:rsidRPr="00B11DAB" w:rsidRDefault="00EB5133" w:rsidP="00EB5133">
            <w:pPr>
              <w:ind w:left="-73" w:right="-110" w:firstLine="6"/>
              <w:rPr>
                <w:rFonts w:ascii="Arial" w:eastAsia="Arial Unicode MS" w:hAnsi="Arial" w:cs="Arial"/>
                <w:color w:val="auto"/>
                <w:sz w:val="18"/>
                <w:szCs w:val="18"/>
              </w:rPr>
            </w:pPr>
            <w:r w:rsidRPr="00B11DAB">
              <w:rPr>
                <w:rFonts w:ascii="Arial" w:eastAsia="Arial Unicode MS" w:hAnsi="Arial" w:cs="Arial"/>
                <w:color w:val="auto"/>
                <w:sz w:val="18"/>
                <w:szCs w:val="18"/>
              </w:rPr>
              <w:t>Cannabitec Company Limited</w:t>
            </w:r>
          </w:p>
        </w:tc>
        <w:tc>
          <w:tcPr>
            <w:tcW w:w="2250" w:type="dxa"/>
            <w:vAlign w:val="bottom"/>
          </w:tcPr>
          <w:p w14:paraId="32FD83DD" w14:textId="56217270" w:rsidR="00EB5133" w:rsidRPr="00B11DAB" w:rsidRDefault="00EB5133" w:rsidP="00EB5133">
            <w:pPr>
              <w:ind w:right="-79"/>
              <w:rPr>
                <w:rFonts w:ascii="Arial" w:eastAsia="Arial Unicode MS" w:hAnsi="Arial" w:cs="Arial"/>
                <w:color w:val="auto"/>
                <w:sz w:val="18"/>
                <w:szCs w:val="18"/>
                <w:cs/>
              </w:rPr>
            </w:pPr>
            <w:r w:rsidRPr="00B11DAB">
              <w:rPr>
                <w:rFonts w:ascii="Arial" w:eastAsia="Arial Unicode MS" w:hAnsi="Arial" w:cs="Arial"/>
                <w:color w:val="auto"/>
                <w:sz w:val="18"/>
                <w:szCs w:val="18"/>
              </w:rPr>
              <w:t xml:space="preserve"> Herbal medical supply</w:t>
            </w:r>
          </w:p>
        </w:tc>
        <w:tc>
          <w:tcPr>
            <w:tcW w:w="992" w:type="dxa"/>
          </w:tcPr>
          <w:p w14:paraId="42B88AA1" w14:textId="5A2E9F11" w:rsidR="00EB5133" w:rsidRPr="00B11DAB" w:rsidRDefault="00E70748" w:rsidP="00EB5133">
            <w:pPr>
              <w:ind w:right="-43"/>
              <w:jc w:val="right"/>
              <w:rPr>
                <w:rFonts w:ascii="Arial" w:hAnsi="Arial" w:cs="Arial"/>
                <w:color w:val="auto"/>
                <w:sz w:val="18"/>
                <w:szCs w:val="18"/>
              </w:rPr>
            </w:pPr>
            <w:r w:rsidRPr="00E70748">
              <w:rPr>
                <w:rFonts w:ascii="Arial" w:hAnsi="Arial" w:cs="Arial"/>
                <w:color w:val="auto"/>
                <w:sz w:val="18"/>
                <w:szCs w:val="18"/>
              </w:rPr>
              <w:t>50</w:t>
            </w:r>
            <w:r w:rsidR="00EB5133"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3CAB180F" w14:textId="1696CABF" w:rsidR="00EB5133" w:rsidRPr="00B11DAB" w:rsidRDefault="00E70748" w:rsidP="00EB5133">
            <w:pPr>
              <w:ind w:right="-43"/>
              <w:jc w:val="right"/>
              <w:rPr>
                <w:rFonts w:ascii="Arial" w:hAnsi="Arial" w:cs="Arial"/>
                <w:color w:val="auto"/>
                <w:sz w:val="18"/>
                <w:szCs w:val="18"/>
              </w:rPr>
            </w:pPr>
            <w:r w:rsidRPr="00E70748">
              <w:rPr>
                <w:rFonts w:ascii="Arial" w:hAnsi="Arial" w:cs="Arial"/>
                <w:color w:val="auto"/>
                <w:sz w:val="18"/>
                <w:szCs w:val="18"/>
              </w:rPr>
              <w:t>50</w:t>
            </w:r>
            <w:r w:rsidR="00EB5133"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0AC6BB90" w14:textId="54189286" w:rsidR="00EB5133" w:rsidRPr="00B11DAB" w:rsidRDefault="00E70748" w:rsidP="00EB5133">
            <w:pPr>
              <w:ind w:right="-43"/>
              <w:jc w:val="right"/>
              <w:rPr>
                <w:rFonts w:ascii="Arial" w:hAnsi="Arial" w:cs="Arial"/>
                <w:color w:val="auto"/>
                <w:sz w:val="18"/>
                <w:szCs w:val="18"/>
              </w:rPr>
            </w:pPr>
            <w:r w:rsidRPr="00E70748">
              <w:rPr>
                <w:rFonts w:ascii="Arial" w:hAnsi="Arial" w:cs="Arial"/>
                <w:color w:val="auto"/>
                <w:sz w:val="18"/>
                <w:szCs w:val="18"/>
              </w:rPr>
              <w:t>2</w:t>
            </w:r>
            <w:r w:rsidR="00EB5133" w:rsidRPr="00B11DAB">
              <w:rPr>
                <w:rFonts w:ascii="Arial" w:hAnsi="Arial" w:cs="Arial"/>
                <w:color w:val="auto"/>
                <w:sz w:val="18"/>
                <w:szCs w:val="18"/>
              </w:rPr>
              <w:t>,</w:t>
            </w:r>
            <w:r w:rsidRPr="00E70748">
              <w:rPr>
                <w:rFonts w:ascii="Arial" w:hAnsi="Arial" w:cs="Arial"/>
                <w:color w:val="auto"/>
                <w:sz w:val="18"/>
                <w:szCs w:val="18"/>
              </w:rPr>
              <w:t>550</w:t>
            </w:r>
          </w:p>
        </w:tc>
        <w:tc>
          <w:tcPr>
            <w:tcW w:w="993" w:type="dxa"/>
          </w:tcPr>
          <w:p w14:paraId="05163B10" w14:textId="715369F0" w:rsidR="00EB5133" w:rsidRPr="00B11DAB" w:rsidRDefault="00E70748" w:rsidP="00EB5133">
            <w:pPr>
              <w:ind w:right="-43"/>
              <w:jc w:val="right"/>
              <w:rPr>
                <w:rFonts w:ascii="Arial" w:hAnsi="Arial" w:cs="Arial"/>
                <w:color w:val="auto"/>
                <w:sz w:val="18"/>
                <w:szCs w:val="18"/>
              </w:rPr>
            </w:pPr>
            <w:r w:rsidRPr="00E70748">
              <w:rPr>
                <w:rFonts w:ascii="Arial" w:hAnsi="Arial" w:cs="Arial"/>
                <w:color w:val="auto"/>
                <w:sz w:val="18"/>
                <w:szCs w:val="18"/>
              </w:rPr>
              <w:t>2</w:t>
            </w:r>
            <w:r w:rsidR="00EB5133" w:rsidRPr="00B11DAB">
              <w:rPr>
                <w:rFonts w:ascii="Arial" w:hAnsi="Arial" w:cs="Arial"/>
                <w:color w:val="auto"/>
                <w:sz w:val="18"/>
                <w:szCs w:val="18"/>
              </w:rPr>
              <w:t>,</w:t>
            </w:r>
            <w:r w:rsidRPr="00E70748">
              <w:rPr>
                <w:rFonts w:ascii="Arial" w:hAnsi="Arial" w:cs="Arial"/>
                <w:color w:val="auto"/>
                <w:sz w:val="18"/>
                <w:szCs w:val="18"/>
              </w:rPr>
              <w:t>550</w:t>
            </w:r>
          </w:p>
        </w:tc>
        <w:tc>
          <w:tcPr>
            <w:tcW w:w="1008" w:type="dxa"/>
          </w:tcPr>
          <w:p w14:paraId="40E48DAF" w14:textId="61A63FB6" w:rsidR="00EB5133" w:rsidRPr="00B11DAB" w:rsidRDefault="00E70748" w:rsidP="00EB5133">
            <w:pPr>
              <w:ind w:right="-43"/>
              <w:jc w:val="right"/>
              <w:rPr>
                <w:rFonts w:ascii="Arial" w:hAnsi="Arial" w:cs="Arial"/>
                <w:color w:val="auto"/>
                <w:sz w:val="18"/>
                <w:szCs w:val="18"/>
              </w:rPr>
            </w:pPr>
            <w:r w:rsidRPr="00E70748">
              <w:rPr>
                <w:rFonts w:ascii="Arial" w:hAnsi="Arial" w:cs="Arial"/>
                <w:color w:val="auto"/>
                <w:sz w:val="18"/>
                <w:szCs w:val="18"/>
              </w:rPr>
              <w:t>2</w:t>
            </w:r>
            <w:r w:rsidR="00EB5133" w:rsidRPr="00B11DAB">
              <w:rPr>
                <w:rFonts w:ascii="Arial" w:hAnsi="Arial" w:cs="Arial"/>
                <w:color w:val="auto"/>
                <w:sz w:val="18"/>
                <w:szCs w:val="18"/>
              </w:rPr>
              <w:t>,</w:t>
            </w:r>
            <w:r w:rsidRPr="00E70748">
              <w:rPr>
                <w:rFonts w:ascii="Arial" w:hAnsi="Arial" w:cs="Arial"/>
                <w:color w:val="auto"/>
                <w:sz w:val="18"/>
                <w:szCs w:val="18"/>
              </w:rPr>
              <w:t>550</w:t>
            </w:r>
          </w:p>
        </w:tc>
        <w:tc>
          <w:tcPr>
            <w:tcW w:w="1008" w:type="dxa"/>
          </w:tcPr>
          <w:p w14:paraId="1B1C473F" w14:textId="0BBBE239" w:rsidR="00EB5133" w:rsidRPr="00B11DAB" w:rsidRDefault="00E70748" w:rsidP="00EB5133">
            <w:pPr>
              <w:ind w:right="-43"/>
              <w:jc w:val="right"/>
              <w:rPr>
                <w:rFonts w:ascii="Arial" w:hAnsi="Arial" w:cs="Arial"/>
                <w:color w:val="auto"/>
                <w:sz w:val="18"/>
                <w:szCs w:val="18"/>
              </w:rPr>
            </w:pPr>
            <w:r w:rsidRPr="00E70748">
              <w:rPr>
                <w:rFonts w:ascii="Arial" w:hAnsi="Arial" w:cs="Arial"/>
                <w:color w:val="auto"/>
                <w:sz w:val="18"/>
                <w:szCs w:val="18"/>
              </w:rPr>
              <w:t>2</w:t>
            </w:r>
            <w:r w:rsidR="00EB5133" w:rsidRPr="00B11DAB">
              <w:rPr>
                <w:rFonts w:ascii="Arial" w:hAnsi="Arial" w:cs="Arial"/>
                <w:color w:val="auto"/>
                <w:sz w:val="18"/>
                <w:szCs w:val="18"/>
              </w:rPr>
              <w:t>,</w:t>
            </w:r>
            <w:r w:rsidRPr="00E70748">
              <w:rPr>
                <w:rFonts w:ascii="Arial" w:hAnsi="Arial" w:cs="Arial"/>
                <w:color w:val="auto"/>
                <w:sz w:val="18"/>
                <w:szCs w:val="18"/>
              </w:rPr>
              <w:t>550</w:t>
            </w:r>
          </w:p>
        </w:tc>
        <w:tc>
          <w:tcPr>
            <w:tcW w:w="1008" w:type="dxa"/>
            <w:gridSpan w:val="2"/>
          </w:tcPr>
          <w:p w14:paraId="26E5F91B" w14:textId="4BEA136E" w:rsidR="00EB5133" w:rsidRPr="00B11DAB" w:rsidRDefault="00EB5133" w:rsidP="00EB5133">
            <w:pPr>
              <w:ind w:right="-43"/>
              <w:jc w:val="right"/>
              <w:rPr>
                <w:rFonts w:ascii="Arial" w:hAnsi="Arial" w:cs="Arial"/>
                <w:color w:val="auto"/>
                <w:sz w:val="18"/>
                <w:szCs w:val="18"/>
                <w:cs/>
              </w:rPr>
            </w:pPr>
            <w:r w:rsidRPr="00B11DAB">
              <w:rPr>
                <w:rFonts w:ascii="Arial" w:hAnsi="Arial" w:cs="Arial"/>
                <w:color w:val="auto"/>
                <w:sz w:val="18"/>
                <w:szCs w:val="18"/>
                <w:cs/>
              </w:rPr>
              <w:t>(</w:t>
            </w:r>
            <w:r w:rsidR="00E70748" w:rsidRPr="00E70748">
              <w:rPr>
                <w:rFonts w:ascii="Arial" w:hAnsi="Arial" w:cs="Arial"/>
                <w:color w:val="auto"/>
                <w:sz w:val="18"/>
                <w:szCs w:val="18"/>
              </w:rPr>
              <w:t>2</w:t>
            </w:r>
            <w:r w:rsidRPr="00B11DAB">
              <w:rPr>
                <w:rFonts w:ascii="Arial" w:hAnsi="Arial" w:cs="Arial"/>
                <w:color w:val="auto"/>
                <w:sz w:val="18"/>
                <w:szCs w:val="18"/>
              </w:rPr>
              <w:t>,</w:t>
            </w:r>
            <w:r w:rsidR="00E70748" w:rsidRPr="00E70748">
              <w:rPr>
                <w:rFonts w:ascii="Arial" w:hAnsi="Arial" w:cs="Arial"/>
                <w:color w:val="auto"/>
                <w:sz w:val="18"/>
                <w:szCs w:val="18"/>
              </w:rPr>
              <w:t>550</w:t>
            </w:r>
            <w:r w:rsidRPr="00B11DAB">
              <w:rPr>
                <w:rFonts w:ascii="Arial" w:hAnsi="Arial" w:cs="Arial"/>
                <w:color w:val="auto"/>
                <w:sz w:val="18"/>
                <w:szCs w:val="18"/>
                <w:cs/>
              </w:rPr>
              <w:t>)</w:t>
            </w:r>
          </w:p>
        </w:tc>
        <w:tc>
          <w:tcPr>
            <w:tcW w:w="1008" w:type="dxa"/>
            <w:gridSpan w:val="2"/>
          </w:tcPr>
          <w:p w14:paraId="5F9243A5" w14:textId="5B261E71" w:rsidR="00EB5133" w:rsidRPr="00B11DAB" w:rsidRDefault="00EB5133" w:rsidP="00EB5133">
            <w:pPr>
              <w:ind w:right="-43"/>
              <w:jc w:val="right"/>
              <w:rPr>
                <w:rFonts w:ascii="Arial" w:hAnsi="Arial" w:cs="Arial"/>
                <w:color w:val="auto"/>
                <w:sz w:val="18"/>
                <w:szCs w:val="18"/>
              </w:rPr>
            </w:pPr>
            <w:r w:rsidRPr="00B11DAB">
              <w:rPr>
                <w:rFonts w:ascii="Arial" w:hAnsi="Arial" w:cs="Arial"/>
                <w:color w:val="auto"/>
                <w:sz w:val="18"/>
                <w:szCs w:val="18"/>
                <w:cs/>
              </w:rPr>
              <w:t>(</w:t>
            </w:r>
            <w:r w:rsidR="00E70748" w:rsidRPr="00E70748">
              <w:rPr>
                <w:rFonts w:ascii="Arial" w:hAnsi="Arial" w:cs="Arial"/>
                <w:color w:val="auto"/>
                <w:sz w:val="18"/>
                <w:szCs w:val="18"/>
              </w:rPr>
              <w:t>2</w:t>
            </w:r>
            <w:r w:rsidRPr="00B11DAB">
              <w:rPr>
                <w:rFonts w:ascii="Arial" w:hAnsi="Arial" w:cs="Arial"/>
                <w:color w:val="auto"/>
                <w:sz w:val="18"/>
                <w:szCs w:val="18"/>
              </w:rPr>
              <w:t>,</w:t>
            </w:r>
            <w:r w:rsidR="00E70748" w:rsidRPr="00E70748">
              <w:rPr>
                <w:rFonts w:ascii="Arial" w:hAnsi="Arial" w:cs="Arial"/>
                <w:color w:val="auto"/>
                <w:sz w:val="18"/>
                <w:szCs w:val="18"/>
              </w:rPr>
              <w:t>550</w:t>
            </w:r>
            <w:r w:rsidRPr="00B11DAB">
              <w:rPr>
                <w:rFonts w:ascii="Arial" w:hAnsi="Arial" w:cs="Arial"/>
                <w:color w:val="auto"/>
                <w:sz w:val="18"/>
                <w:szCs w:val="18"/>
                <w:cs/>
              </w:rPr>
              <w:t>)</w:t>
            </w:r>
          </w:p>
        </w:tc>
        <w:tc>
          <w:tcPr>
            <w:tcW w:w="994" w:type="dxa"/>
            <w:gridSpan w:val="2"/>
          </w:tcPr>
          <w:p w14:paraId="0939EBAF" w14:textId="0ED15CA2" w:rsidR="00EB5133" w:rsidRPr="00B11DAB" w:rsidRDefault="00EB5133" w:rsidP="00EB5133">
            <w:pPr>
              <w:ind w:right="-43"/>
              <w:jc w:val="right"/>
              <w:rPr>
                <w:rFonts w:ascii="Arial" w:hAnsi="Arial" w:cs="Arial"/>
                <w:color w:val="auto"/>
                <w:sz w:val="18"/>
                <w:szCs w:val="18"/>
                <w:cs/>
              </w:rPr>
            </w:pPr>
            <w:r w:rsidRPr="00B11DAB">
              <w:rPr>
                <w:rFonts w:ascii="Arial" w:hAnsi="Arial" w:cs="Arial"/>
                <w:color w:val="auto"/>
                <w:sz w:val="18"/>
                <w:szCs w:val="18"/>
              </w:rPr>
              <w:t>-</w:t>
            </w:r>
          </w:p>
        </w:tc>
        <w:tc>
          <w:tcPr>
            <w:tcW w:w="1085" w:type="dxa"/>
            <w:vAlign w:val="bottom"/>
          </w:tcPr>
          <w:p w14:paraId="0E134AC8" w14:textId="5FF67C31" w:rsidR="00EB5133" w:rsidRPr="00B11DAB" w:rsidRDefault="00EB5133" w:rsidP="00EB5133">
            <w:pPr>
              <w:ind w:right="-43"/>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r>
      <w:tr w:rsidR="00EB5133" w:rsidRPr="00B11DAB" w14:paraId="15DFF5AD" w14:textId="77777777" w:rsidTr="005D5F56">
        <w:trPr>
          <w:gridAfter w:val="1"/>
          <w:wAfter w:w="42" w:type="dxa"/>
          <w:cantSplit/>
          <w:trHeight w:val="83"/>
        </w:trPr>
        <w:tc>
          <w:tcPr>
            <w:tcW w:w="2790" w:type="dxa"/>
            <w:vAlign w:val="bottom"/>
          </w:tcPr>
          <w:p w14:paraId="78206BFA" w14:textId="77777777" w:rsidR="00EB5133" w:rsidRPr="00B11DAB" w:rsidRDefault="00EB5133" w:rsidP="00EB5133">
            <w:pPr>
              <w:ind w:right="-110"/>
              <w:rPr>
                <w:rFonts w:ascii="Arial" w:eastAsia="Arial Unicode MS" w:hAnsi="Arial" w:cs="Arial"/>
                <w:color w:val="auto"/>
                <w:sz w:val="18"/>
                <w:szCs w:val="18"/>
              </w:rPr>
            </w:pPr>
          </w:p>
        </w:tc>
        <w:tc>
          <w:tcPr>
            <w:tcW w:w="2250" w:type="dxa"/>
            <w:vAlign w:val="bottom"/>
          </w:tcPr>
          <w:p w14:paraId="0EDB5F18" w14:textId="168CD321" w:rsidR="00EB5133" w:rsidRPr="00B11DAB" w:rsidRDefault="00EB5133" w:rsidP="00EB5133">
            <w:pPr>
              <w:tabs>
                <w:tab w:val="left" w:pos="320"/>
              </w:tabs>
              <w:ind w:right="-79"/>
              <w:rPr>
                <w:rFonts w:ascii="Arial" w:eastAsia="Arial Unicode MS" w:hAnsi="Arial" w:cs="Arial"/>
                <w:color w:val="auto"/>
                <w:sz w:val="18"/>
                <w:szCs w:val="18"/>
              </w:rPr>
            </w:pPr>
          </w:p>
        </w:tc>
        <w:tc>
          <w:tcPr>
            <w:tcW w:w="992" w:type="dxa"/>
            <w:vAlign w:val="bottom"/>
          </w:tcPr>
          <w:p w14:paraId="10DBC635" w14:textId="77777777" w:rsidR="00EB5133" w:rsidRPr="00B11DAB" w:rsidRDefault="00EB5133" w:rsidP="00EB5133">
            <w:pPr>
              <w:ind w:right="-43"/>
              <w:jc w:val="right"/>
              <w:rPr>
                <w:rFonts w:ascii="Arial" w:hAnsi="Arial" w:cs="Arial"/>
                <w:color w:val="auto"/>
                <w:sz w:val="18"/>
                <w:szCs w:val="18"/>
              </w:rPr>
            </w:pPr>
          </w:p>
        </w:tc>
        <w:tc>
          <w:tcPr>
            <w:tcW w:w="992" w:type="dxa"/>
            <w:vAlign w:val="bottom"/>
          </w:tcPr>
          <w:p w14:paraId="5A4F925B" w14:textId="77777777" w:rsidR="00EB5133" w:rsidRPr="00B11DAB" w:rsidRDefault="00EB5133" w:rsidP="00EB5133">
            <w:pPr>
              <w:ind w:right="-43"/>
              <w:jc w:val="right"/>
              <w:rPr>
                <w:rFonts w:ascii="Arial" w:hAnsi="Arial" w:cs="Arial"/>
                <w:color w:val="auto"/>
                <w:sz w:val="18"/>
                <w:szCs w:val="18"/>
              </w:rPr>
            </w:pPr>
          </w:p>
        </w:tc>
        <w:tc>
          <w:tcPr>
            <w:tcW w:w="992" w:type="dxa"/>
            <w:vAlign w:val="bottom"/>
          </w:tcPr>
          <w:p w14:paraId="39AE8241" w14:textId="77777777" w:rsidR="00EB5133" w:rsidRPr="00B11DAB" w:rsidRDefault="00EB5133" w:rsidP="00EB5133">
            <w:pPr>
              <w:ind w:right="-43"/>
              <w:jc w:val="right"/>
              <w:rPr>
                <w:rFonts w:ascii="Arial" w:hAnsi="Arial" w:cs="Arial"/>
                <w:color w:val="auto"/>
                <w:sz w:val="18"/>
                <w:szCs w:val="18"/>
              </w:rPr>
            </w:pPr>
          </w:p>
        </w:tc>
        <w:tc>
          <w:tcPr>
            <w:tcW w:w="993" w:type="dxa"/>
            <w:vAlign w:val="bottom"/>
          </w:tcPr>
          <w:p w14:paraId="76C7BF3E" w14:textId="77777777" w:rsidR="00EB5133" w:rsidRPr="00B11DAB" w:rsidRDefault="00EB5133" w:rsidP="00EB5133">
            <w:pPr>
              <w:ind w:right="-43"/>
              <w:jc w:val="right"/>
              <w:rPr>
                <w:rFonts w:ascii="Arial" w:hAnsi="Arial" w:cs="Arial"/>
                <w:color w:val="auto"/>
                <w:sz w:val="18"/>
                <w:szCs w:val="18"/>
              </w:rPr>
            </w:pPr>
          </w:p>
        </w:tc>
        <w:tc>
          <w:tcPr>
            <w:tcW w:w="1008" w:type="dxa"/>
            <w:vAlign w:val="bottom"/>
          </w:tcPr>
          <w:p w14:paraId="6800A03D" w14:textId="77777777" w:rsidR="00EB5133" w:rsidRPr="00B11DAB" w:rsidRDefault="00EB5133" w:rsidP="00EB5133">
            <w:pPr>
              <w:ind w:right="-43"/>
              <w:jc w:val="right"/>
              <w:rPr>
                <w:rFonts w:ascii="Arial" w:hAnsi="Arial" w:cs="Arial"/>
                <w:color w:val="auto"/>
                <w:sz w:val="18"/>
                <w:szCs w:val="18"/>
              </w:rPr>
            </w:pPr>
          </w:p>
        </w:tc>
        <w:tc>
          <w:tcPr>
            <w:tcW w:w="1008" w:type="dxa"/>
            <w:vAlign w:val="bottom"/>
          </w:tcPr>
          <w:p w14:paraId="7B102198" w14:textId="77777777" w:rsidR="00EB5133" w:rsidRPr="00B11DAB" w:rsidRDefault="00EB5133" w:rsidP="00EB5133">
            <w:pPr>
              <w:ind w:right="-43"/>
              <w:jc w:val="right"/>
              <w:rPr>
                <w:rFonts w:ascii="Arial" w:hAnsi="Arial" w:cs="Arial"/>
                <w:color w:val="auto"/>
                <w:sz w:val="18"/>
                <w:szCs w:val="18"/>
              </w:rPr>
            </w:pPr>
          </w:p>
        </w:tc>
        <w:tc>
          <w:tcPr>
            <w:tcW w:w="1008" w:type="dxa"/>
            <w:gridSpan w:val="2"/>
            <w:vAlign w:val="bottom"/>
          </w:tcPr>
          <w:p w14:paraId="34E5B177" w14:textId="77777777" w:rsidR="00EB5133" w:rsidRPr="00B11DAB" w:rsidRDefault="00EB5133" w:rsidP="00EB5133">
            <w:pPr>
              <w:ind w:right="-43"/>
              <w:jc w:val="right"/>
              <w:rPr>
                <w:rFonts w:ascii="Arial" w:hAnsi="Arial" w:cs="Arial"/>
                <w:color w:val="auto"/>
                <w:sz w:val="18"/>
                <w:szCs w:val="18"/>
                <w:cs/>
              </w:rPr>
            </w:pPr>
          </w:p>
        </w:tc>
        <w:tc>
          <w:tcPr>
            <w:tcW w:w="1008" w:type="dxa"/>
            <w:gridSpan w:val="2"/>
            <w:vAlign w:val="bottom"/>
          </w:tcPr>
          <w:p w14:paraId="6AD5F5C6" w14:textId="77777777" w:rsidR="00EB5133" w:rsidRPr="00B11DAB" w:rsidRDefault="00EB5133" w:rsidP="00EB5133">
            <w:pPr>
              <w:ind w:right="-43"/>
              <w:jc w:val="right"/>
              <w:rPr>
                <w:rFonts w:ascii="Arial" w:hAnsi="Arial" w:cs="Arial"/>
                <w:color w:val="auto"/>
                <w:sz w:val="18"/>
                <w:szCs w:val="18"/>
              </w:rPr>
            </w:pPr>
          </w:p>
        </w:tc>
        <w:tc>
          <w:tcPr>
            <w:tcW w:w="994" w:type="dxa"/>
            <w:gridSpan w:val="2"/>
            <w:vAlign w:val="bottom"/>
          </w:tcPr>
          <w:p w14:paraId="2D429B13" w14:textId="77777777" w:rsidR="00EB5133" w:rsidRPr="00B11DAB" w:rsidRDefault="00EB5133" w:rsidP="00EB5133">
            <w:pPr>
              <w:ind w:right="-43"/>
              <w:jc w:val="right"/>
              <w:rPr>
                <w:rFonts w:ascii="Arial" w:hAnsi="Arial" w:cs="Arial"/>
                <w:color w:val="auto"/>
                <w:sz w:val="18"/>
                <w:szCs w:val="18"/>
                <w:cs/>
              </w:rPr>
            </w:pPr>
          </w:p>
        </w:tc>
        <w:tc>
          <w:tcPr>
            <w:tcW w:w="1085" w:type="dxa"/>
            <w:vAlign w:val="bottom"/>
          </w:tcPr>
          <w:p w14:paraId="6F440257" w14:textId="77777777" w:rsidR="00EB5133" w:rsidRPr="00B11DAB" w:rsidRDefault="00EB5133" w:rsidP="00EB5133">
            <w:pPr>
              <w:ind w:right="-43"/>
              <w:jc w:val="right"/>
              <w:rPr>
                <w:rFonts w:ascii="Arial" w:eastAsia="Times New Roman" w:hAnsi="Arial" w:cs="Arial"/>
                <w:color w:val="auto"/>
                <w:sz w:val="18"/>
                <w:szCs w:val="18"/>
              </w:rPr>
            </w:pPr>
          </w:p>
        </w:tc>
      </w:tr>
      <w:tr w:rsidR="00B55011" w:rsidRPr="00B11DAB" w14:paraId="6A2B267B" w14:textId="77777777" w:rsidTr="008773AA">
        <w:trPr>
          <w:gridAfter w:val="1"/>
          <w:wAfter w:w="42" w:type="dxa"/>
          <w:cantSplit/>
          <w:trHeight w:val="207"/>
        </w:trPr>
        <w:tc>
          <w:tcPr>
            <w:tcW w:w="2790" w:type="dxa"/>
            <w:vAlign w:val="bottom"/>
          </w:tcPr>
          <w:p w14:paraId="57376396" w14:textId="66422E66" w:rsidR="00B55011" w:rsidRPr="00B11DAB" w:rsidRDefault="00B55011" w:rsidP="00B55011">
            <w:pPr>
              <w:ind w:left="-73" w:right="-110" w:firstLine="6"/>
              <w:rPr>
                <w:rFonts w:ascii="Arial" w:eastAsia="Arial Unicode MS" w:hAnsi="Arial" w:cs="Arial"/>
                <w:color w:val="auto"/>
                <w:spacing w:val="-8"/>
                <w:sz w:val="18"/>
                <w:szCs w:val="18"/>
              </w:rPr>
            </w:pPr>
            <w:r w:rsidRPr="00B11DAB">
              <w:rPr>
                <w:rFonts w:ascii="Arial" w:eastAsia="Arial Unicode MS" w:hAnsi="Arial" w:cs="Arial"/>
                <w:color w:val="auto"/>
                <w:spacing w:val="-8"/>
                <w:sz w:val="18"/>
                <w:szCs w:val="18"/>
              </w:rPr>
              <w:t>Samyan Downtown Company Limited</w:t>
            </w:r>
          </w:p>
        </w:tc>
        <w:tc>
          <w:tcPr>
            <w:tcW w:w="2250" w:type="dxa"/>
            <w:vAlign w:val="bottom"/>
          </w:tcPr>
          <w:p w14:paraId="02F44B1C" w14:textId="1AB791F2" w:rsidR="00B55011" w:rsidRPr="00B11DAB" w:rsidRDefault="00B55011" w:rsidP="00B55011">
            <w:pPr>
              <w:ind w:right="-79"/>
              <w:rPr>
                <w:rFonts w:ascii="Arial" w:eastAsia="Arial Unicode MS" w:hAnsi="Arial" w:cs="Arial"/>
                <w:color w:val="auto"/>
                <w:sz w:val="18"/>
                <w:szCs w:val="18"/>
              </w:rPr>
            </w:pPr>
            <w:r w:rsidRPr="00B11DAB">
              <w:rPr>
                <w:rFonts w:ascii="Arial" w:eastAsia="Arial Unicode MS" w:hAnsi="Arial" w:cs="Arial"/>
                <w:color w:val="auto"/>
                <w:sz w:val="18"/>
                <w:szCs w:val="18"/>
              </w:rPr>
              <w:t>Real estate development</w:t>
            </w:r>
          </w:p>
        </w:tc>
        <w:tc>
          <w:tcPr>
            <w:tcW w:w="992" w:type="dxa"/>
          </w:tcPr>
          <w:p w14:paraId="70F22DF0" w14:textId="7C482A3A" w:rsidR="00B55011" w:rsidRPr="00B11DAB" w:rsidRDefault="00E70748" w:rsidP="00B55011">
            <w:pPr>
              <w:ind w:right="-43"/>
              <w:jc w:val="right"/>
              <w:rPr>
                <w:rFonts w:ascii="Arial" w:hAnsi="Arial" w:cs="Arial"/>
                <w:color w:val="auto"/>
                <w:sz w:val="18"/>
                <w:szCs w:val="18"/>
              </w:rPr>
            </w:pPr>
            <w:r w:rsidRPr="00E70748">
              <w:rPr>
                <w:rFonts w:ascii="Arial" w:hAnsi="Arial" w:cs="Arial"/>
                <w:color w:val="auto"/>
                <w:sz w:val="18"/>
                <w:szCs w:val="18"/>
              </w:rPr>
              <w:t>99</w:t>
            </w:r>
            <w:r w:rsidR="00B55011"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15D935F2" w14:textId="0EA26C07" w:rsidR="00B55011" w:rsidRPr="00B11DAB" w:rsidRDefault="00E70748" w:rsidP="00B55011">
            <w:pPr>
              <w:ind w:right="-43"/>
              <w:jc w:val="right"/>
              <w:rPr>
                <w:rFonts w:ascii="Arial" w:hAnsi="Arial" w:cs="Arial"/>
                <w:color w:val="auto"/>
                <w:sz w:val="18"/>
                <w:szCs w:val="18"/>
              </w:rPr>
            </w:pPr>
            <w:r w:rsidRPr="00E70748">
              <w:rPr>
                <w:rFonts w:ascii="Arial" w:hAnsi="Arial" w:cs="Arial"/>
                <w:color w:val="auto"/>
                <w:sz w:val="18"/>
                <w:szCs w:val="18"/>
              </w:rPr>
              <w:t>99</w:t>
            </w:r>
            <w:r w:rsidR="00B55011"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48F742BB" w14:textId="7995DD8C" w:rsidR="00B55011" w:rsidRPr="00B11DAB" w:rsidRDefault="00E70748" w:rsidP="00B55011">
            <w:pPr>
              <w:ind w:right="-43"/>
              <w:jc w:val="right"/>
              <w:rPr>
                <w:rFonts w:ascii="Arial" w:hAnsi="Arial" w:cs="Arial"/>
                <w:color w:val="auto"/>
                <w:sz w:val="18"/>
                <w:szCs w:val="18"/>
              </w:rPr>
            </w:pPr>
            <w:r w:rsidRPr="00E70748">
              <w:rPr>
                <w:rFonts w:ascii="Arial" w:hAnsi="Arial" w:cs="Arial"/>
                <w:color w:val="auto"/>
                <w:sz w:val="18"/>
                <w:szCs w:val="18"/>
              </w:rPr>
              <w:t>25</w:t>
            </w:r>
            <w:r w:rsidR="00B55011"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50C7D427" w14:textId="7D1B86F9" w:rsidR="00B55011" w:rsidRPr="00B11DAB" w:rsidRDefault="00E70748" w:rsidP="00B55011">
            <w:pPr>
              <w:ind w:right="-43"/>
              <w:jc w:val="right"/>
              <w:rPr>
                <w:rFonts w:ascii="Arial" w:hAnsi="Arial" w:cs="Arial"/>
                <w:color w:val="auto"/>
                <w:sz w:val="18"/>
                <w:szCs w:val="18"/>
              </w:rPr>
            </w:pPr>
            <w:r w:rsidRPr="00E70748">
              <w:rPr>
                <w:rFonts w:ascii="Arial" w:hAnsi="Arial" w:cs="Arial"/>
                <w:color w:val="auto"/>
                <w:sz w:val="18"/>
                <w:szCs w:val="18"/>
              </w:rPr>
              <w:t>25</w:t>
            </w:r>
            <w:r w:rsidR="00B55011"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1D22BC4E" w14:textId="7A840EF7" w:rsidR="00B55011" w:rsidRPr="00B11DAB" w:rsidRDefault="00E70748" w:rsidP="00B55011">
            <w:pPr>
              <w:ind w:right="-43"/>
              <w:jc w:val="right"/>
              <w:rPr>
                <w:rFonts w:ascii="Arial" w:hAnsi="Arial" w:cs="Arial"/>
                <w:color w:val="auto"/>
                <w:sz w:val="18"/>
                <w:szCs w:val="18"/>
              </w:rPr>
            </w:pPr>
            <w:r w:rsidRPr="00E70748">
              <w:rPr>
                <w:rFonts w:ascii="Arial" w:hAnsi="Arial" w:cs="Arial"/>
                <w:color w:val="auto"/>
                <w:sz w:val="18"/>
                <w:szCs w:val="18"/>
              </w:rPr>
              <w:t>25</w:t>
            </w:r>
            <w:r w:rsidR="00B55011" w:rsidRPr="00B11DAB">
              <w:rPr>
                <w:rFonts w:ascii="Arial" w:hAnsi="Arial" w:cs="Arial"/>
                <w:color w:val="auto"/>
                <w:sz w:val="18"/>
                <w:szCs w:val="18"/>
              </w:rPr>
              <w:t>,</w:t>
            </w:r>
            <w:r w:rsidRPr="00E70748">
              <w:rPr>
                <w:rFonts w:ascii="Arial" w:hAnsi="Arial" w:cs="Arial"/>
                <w:color w:val="auto"/>
                <w:sz w:val="18"/>
                <w:szCs w:val="18"/>
              </w:rPr>
              <w:t>000</w:t>
            </w:r>
          </w:p>
        </w:tc>
        <w:tc>
          <w:tcPr>
            <w:tcW w:w="1008" w:type="dxa"/>
          </w:tcPr>
          <w:p w14:paraId="589EB189" w14:textId="07C1FAF5" w:rsidR="00B55011" w:rsidRPr="00B11DAB" w:rsidRDefault="00E70748" w:rsidP="00B55011">
            <w:pPr>
              <w:ind w:right="-43"/>
              <w:jc w:val="right"/>
              <w:rPr>
                <w:rFonts w:ascii="Arial" w:hAnsi="Arial" w:cs="Arial"/>
                <w:color w:val="auto"/>
                <w:sz w:val="18"/>
                <w:szCs w:val="18"/>
              </w:rPr>
            </w:pPr>
            <w:r w:rsidRPr="00E70748">
              <w:rPr>
                <w:rFonts w:ascii="Arial" w:hAnsi="Arial" w:cs="Arial"/>
                <w:color w:val="auto"/>
                <w:sz w:val="18"/>
                <w:szCs w:val="18"/>
              </w:rPr>
              <w:t>25</w:t>
            </w:r>
            <w:r w:rsidR="00B55011" w:rsidRPr="00B11DAB">
              <w:rPr>
                <w:rFonts w:ascii="Arial" w:hAnsi="Arial" w:cs="Arial"/>
                <w:color w:val="auto"/>
                <w:sz w:val="18"/>
                <w:szCs w:val="18"/>
              </w:rPr>
              <w:t>,</w:t>
            </w:r>
            <w:r w:rsidRPr="00E70748">
              <w:rPr>
                <w:rFonts w:ascii="Arial" w:hAnsi="Arial" w:cs="Arial"/>
                <w:color w:val="auto"/>
                <w:sz w:val="18"/>
                <w:szCs w:val="18"/>
              </w:rPr>
              <w:t>000</w:t>
            </w:r>
          </w:p>
        </w:tc>
        <w:tc>
          <w:tcPr>
            <w:tcW w:w="1008" w:type="dxa"/>
            <w:gridSpan w:val="2"/>
          </w:tcPr>
          <w:p w14:paraId="5B0DAD42" w14:textId="7B2289F6" w:rsidR="00B55011" w:rsidRPr="00B11DAB" w:rsidRDefault="00B55011" w:rsidP="00B55011">
            <w:pPr>
              <w:ind w:right="-43"/>
              <w:jc w:val="right"/>
              <w:rPr>
                <w:rFonts w:ascii="Arial" w:hAnsi="Arial" w:cs="Arial"/>
                <w:color w:val="auto"/>
                <w:sz w:val="18"/>
                <w:szCs w:val="18"/>
                <w:cs/>
              </w:rPr>
            </w:pPr>
            <w:r w:rsidRPr="00B11DAB">
              <w:rPr>
                <w:rFonts w:ascii="Arial" w:hAnsi="Arial" w:cs="Arial"/>
                <w:color w:val="auto"/>
                <w:sz w:val="18"/>
                <w:szCs w:val="18"/>
              </w:rPr>
              <w:t>-</w:t>
            </w:r>
          </w:p>
        </w:tc>
        <w:tc>
          <w:tcPr>
            <w:tcW w:w="1008" w:type="dxa"/>
            <w:gridSpan w:val="2"/>
          </w:tcPr>
          <w:p w14:paraId="36BCAAAC" w14:textId="44C40A11" w:rsidR="00B55011" w:rsidRPr="00B11DAB" w:rsidRDefault="00B55011" w:rsidP="00B55011">
            <w:pPr>
              <w:ind w:right="-43"/>
              <w:jc w:val="right"/>
              <w:rPr>
                <w:rFonts w:ascii="Arial" w:hAnsi="Arial" w:cs="Arial"/>
                <w:color w:val="auto"/>
                <w:sz w:val="18"/>
                <w:szCs w:val="18"/>
              </w:rPr>
            </w:pPr>
            <w:r w:rsidRPr="00B11DAB">
              <w:rPr>
                <w:rFonts w:ascii="Arial" w:hAnsi="Arial" w:cs="Arial"/>
                <w:color w:val="auto"/>
                <w:sz w:val="18"/>
                <w:szCs w:val="18"/>
              </w:rPr>
              <w:t>-</w:t>
            </w:r>
          </w:p>
        </w:tc>
        <w:tc>
          <w:tcPr>
            <w:tcW w:w="994" w:type="dxa"/>
            <w:gridSpan w:val="2"/>
          </w:tcPr>
          <w:p w14:paraId="7EEC5F53" w14:textId="22D3C1B2" w:rsidR="00B55011" w:rsidRPr="00B11DAB" w:rsidRDefault="00E70748" w:rsidP="00B55011">
            <w:pPr>
              <w:ind w:right="-43"/>
              <w:jc w:val="right"/>
              <w:rPr>
                <w:rFonts w:ascii="Arial" w:hAnsi="Arial" w:cs="Arial"/>
                <w:color w:val="auto"/>
                <w:sz w:val="18"/>
                <w:szCs w:val="18"/>
                <w:cs/>
              </w:rPr>
            </w:pPr>
            <w:r w:rsidRPr="00E70748">
              <w:rPr>
                <w:rFonts w:ascii="Arial" w:hAnsi="Arial" w:cs="Arial"/>
                <w:color w:val="auto"/>
                <w:sz w:val="18"/>
                <w:szCs w:val="18"/>
              </w:rPr>
              <w:t>25</w:t>
            </w:r>
            <w:r w:rsidR="00B55011" w:rsidRPr="00B11DAB">
              <w:rPr>
                <w:rFonts w:ascii="Arial" w:hAnsi="Arial" w:cs="Arial"/>
                <w:color w:val="auto"/>
                <w:sz w:val="18"/>
                <w:szCs w:val="18"/>
              </w:rPr>
              <w:t>,</w:t>
            </w:r>
            <w:r w:rsidRPr="00E70748">
              <w:rPr>
                <w:rFonts w:ascii="Arial" w:hAnsi="Arial" w:cs="Arial"/>
                <w:color w:val="auto"/>
                <w:sz w:val="18"/>
                <w:szCs w:val="18"/>
              </w:rPr>
              <w:t>000</w:t>
            </w:r>
          </w:p>
        </w:tc>
        <w:tc>
          <w:tcPr>
            <w:tcW w:w="1085" w:type="dxa"/>
            <w:vAlign w:val="bottom"/>
          </w:tcPr>
          <w:p w14:paraId="4D11E0FF" w14:textId="0178D08D" w:rsidR="00B55011" w:rsidRPr="00B11DAB" w:rsidRDefault="00E70748" w:rsidP="00B55011">
            <w:pPr>
              <w:ind w:right="-43"/>
              <w:jc w:val="right"/>
              <w:rPr>
                <w:rFonts w:ascii="Arial" w:eastAsia="Times New Roman" w:hAnsi="Arial" w:cs="Arial"/>
                <w:color w:val="auto"/>
                <w:sz w:val="18"/>
                <w:szCs w:val="18"/>
              </w:rPr>
            </w:pPr>
            <w:r w:rsidRPr="00E70748">
              <w:rPr>
                <w:rFonts w:ascii="Arial" w:hAnsi="Arial" w:cs="Arial"/>
                <w:color w:val="auto"/>
                <w:sz w:val="18"/>
                <w:szCs w:val="18"/>
              </w:rPr>
              <w:t>25</w:t>
            </w:r>
            <w:r w:rsidR="00B55011" w:rsidRPr="00B11DAB">
              <w:rPr>
                <w:rFonts w:ascii="Arial" w:hAnsi="Arial" w:cs="Arial"/>
                <w:color w:val="auto"/>
                <w:sz w:val="18"/>
                <w:szCs w:val="18"/>
              </w:rPr>
              <w:t>,</w:t>
            </w:r>
            <w:r w:rsidRPr="00E70748">
              <w:rPr>
                <w:rFonts w:ascii="Arial" w:hAnsi="Arial" w:cs="Arial"/>
                <w:color w:val="auto"/>
                <w:sz w:val="18"/>
                <w:szCs w:val="18"/>
              </w:rPr>
              <w:t>000</w:t>
            </w:r>
          </w:p>
        </w:tc>
      </w:tr>
      <w:tr w:rsidR="00B55011" w:rsidRPr="00B11DAB" w14:paraId="453D14AB" w14:textId="77777777" w:rsidTr="005D5F56">
        <w:trPr>
          <w:gridAfter w:val="1"/>
          <w:wAfter w:w="42" w:type="dxa"/>
          <w:cantSplit/>
          <w:trHeight w:val="83"/>
        </w:trPr>
        <w:tc>
          <w:tcPr>
            <w:tcW w:w="2790" w:type="dxa"/>
            <w:vAlign w:val="bottom"/>
          </w:tcPr>
          <w:p w14:paraId="671EA411" w14:textId="77777777" w:rsidR="00B55011" w:rsidRPr="00B11DAB" w:rsidRDefault="00B55011" w:rsidP="00B55011">
            <w:pPr>
              <w:ind w:right="-110"/>
              <w:rPr>
                <w:rFonts w:ascii="Arial" w:eastAsia="Arial Unicode MS" w:hAnsi="Arial" w:cs="Arial"/>
                <w:color w:val="auto"/>
                <w:sz w:val="18"/>
                <w:szCs w:val="18"/>
              </w:rPr>
            </w:pPr>
          </w:p>
        </w:tc>
        <w:tc>
          <w:tcPr>
            <w:tcW w:w="2250" w:type="dxa"/>
            <w:vAlign w:val="bottom"/>
          </w:tcPr>
          <w:p w14:paraId="1D8919C9" w14:textId="77777777" w:rsidR="00B55011" w:rsidRPr="00B11DAB" w:rsidRDefault="00B55011" w:rsidP="00B55011">
            <w:pPr>
              <w:tabs>
                <w:tab w:val="left" w:pos="320"/>
              </w:tabs>
              <w:ind w:right="-79"/>
              <w:rPr>
                <w:rFonts w:ascii="Arial" w:eastAsia="Arial Unicode MS" w:hAnsi="Arial" w:cs="Arial"/>
                <w:color w:val="auto"/>
                <w:sz w:val="18"/>
                <w:szCs w:val="18"/>
              </w:rPr>
            </w:pPr>
          </w:p>
        </w:tc>
        <w:tc>
          <w:tcPr>
            <w:tcW w:w="992" w:type="dxa"/>
            <w:vAlign w:val="bottom"/>
          </w:tcPr>
          <w:p w14:paraId="2FAF064B" w14:textId="77777777" w:rsidR="00B55011" w:rsidRPr="00B11DAB" w:rsidRDefault="00B55011" w:rsidP="00B55011">
            <w:pPr>
              <w:ind w:right="-43"/>
              <w:jc w:val="right"/>
              <w:rPr>
                <w:rFonts w:ascii="Arial" w:hAnsi="Arial" w:cs="Arial"/>
                <w:color w:val="auto"/>
                <w:sz w:val="18"/>
                <w:szCs w:val="18"/>
              </w:rPr>
            </w:pPr>
          </w:p>
        </w:tc>
        <w:tc>
          <w:tcPr>
            <w:tcW w:w="992" w:type="dxa"/>
            <w:vAlign w:val="bottom"/>
          </w:tcPr>
          <w:p w14:paraId="68912FA7" w14:textId="77777777" w:rsidR="00B55011" w:rsidRPr="00B11DAB" w:rsidRDefault="00B55011" w:rsidP="00B55011">
            <w:pPr>
              <w:ind w:right="-43"/>
              <w:jc w:val="right"/>
              <w:rPr>
                <w:rFonts w:ascii="Arial" w:hAnsi="Arial" w:cs="Arial"/>
                <w:color w:val="auto"/>
                <w:sz w:val="18"/>
                <w:szCs w:val="18"/>
              </w:rPr>
            </w:pPr>
          </w:p>
        </w:tc>
        <w:tc>
          <w:tcPr>
            <w:tcW w:w="992" w:type="dxa"/>
            <w:vAlign w:val="bottom"/>
          </w:tcPr>
          <w:p w14:paraId="24DE13A7" w14:textId="77777777" w:rsidR="00B55011" w:rsidRPr="00B11DAB" w:rsidRDefault="00B55011" w:rsidP="00B55011">
            <w:pPr>
              <w:ind w:right="-43"/>
              <w:jc w:val="right"/>
              <w:rPr>
                <w:rFonts w:ascii="Arial" w:hAnsi="Arial" w:cs="Arial"/>
                <w:color w:val="auto"/>
                <w:sz w:val="18"/>
                <w:szCs w:val="18"/>
              </w:rPr>
            </w:pPr>
          </w:p>
        </w:tc>
        <w:tc>
          <w:tcPr>
            <w:tcW w:w="993" w:type="dxa"/>
            <w:vAlign w:val="bottom"/>
          </w:tcPr>
          <w:p w14:paraId="76A4BC6A" w14:textId="77777777" w:rsidR="00B55011" w:rsidRPr="00B11DAB" w:rsidRDefault="00B55011" w:rsidP="00B55011">
            <w:pPr>
              <w:ind w:right="-43"/>
              <w:jc w:val="right"/>
              <w:rPr>
                <w:rFonts w:ascii="Arial" w:hAnsi="Arial" w:cs="Arial"/>
                <w:color w:val="auto"/>
                <w:sz w:val="18"/>
                <w:szCs w:val="18"/>
              </w:rPr>
            </w:pPr>
          </w:p>
        </w:tc>
        <w:tc>
          <w:tcPr>
            <w:tcW w:w="1008" w:type="dxa"/>
            <w:vAlign w:val="bottom"/>
          </w:tcPr>
          <w:p w14:paraId="28DD2B0A" w14:textId="77777777" w:rsidR="00B55011" w:rsidRPr="00B11DAB" w:rsidRDefault="00B55011" w:rsidP="00B55011">
            <w:pPr>
              <w:ind w:right="-43"/>
              <w:jc w:val="right"/>
              <w:rPr>
                <w:rFonts w:ascii="Arial" w:hAnsi="Arial" w:cs="Arial"/>
                <w:color w:val="auto"/>
                <w:sz w:val="18"/>
                <w:szCs w:val="18"/>
              </w:rPr>
            </w:pPr>
          </w:p>
        </w:tc>
        <w:tc>
          <w:tcPr>
            <w:tcW w:w="1008" w:type="dxa"/>
            <w:vAlign w:val="bottom"/>
          </w:tcPr>
          <w:p w14:paraId="47C8F447" w14:textId="77777777" w:rsidR="00B55011" w:rsidRPr="00B11DAB" w:rsidRDefault="00B55011" w:rsidP="00B55011">
            <w:pPr>
              <w:ind w:right="-43"/>
              <w:jc w:val="right"/>
              <w:rPr>
                <w:rFonts w:ascii="Arial" w:hAnsi="Arial" w:cs="Arial"/>
                <w:color w:val="auto"/>
                <w:sz w:val="18"/>
                <w:szCs w:val="18"/>
              </w:rPr>
            </w:pPr>
          </w:p>
        </w:tc>
        <w:tc>
          <w:tcPr>
            <w:tcW w:w="1008" w:type="dxa"/>
            <w:gridSpan w:val="2"/>
            <w:vAlign w:val="bottom"/>
          </w:tcPr>
          <w:p w14:paraId="035012E0" w14:textId="77777777" w:rsidR="00B55011" w:rsidRPr="00B11DAB" w:rsidRDefault="00B55011" w:rsidP="00B55011">
            <w:pPr>
              <w:ind w:right="-43"/>
              <w:jc w:val="right"/>
              <w:rPr>
                <w:rFonts w:ascii="Arial" w:hAnsi="Arial" w:cs="Arial"/>
                <w:color w:val="auto"/>
                <w:sz w:val="18"/>
                <w:szCs w:val="18"/>
                <w:cs/>
              </w:rPr>
            </w:pPr>
          </w:p>
        </w:tc>
        <w:tc>
          <w:tcPr>
            <w:tcW w:w="1008" w:type="dxa"/>
            <w:gridSpan w:val="2"/>
            <w:vAlign w:val="bottom"/>
          </w:tcPr>
          <w:p w14:paraId="31F0CF00" w14:textId="77777777" w:rsidR="00B55011" w:rsidRPr="00B11DAB" w:rsidRDefault="00B55011" w:rsidP="00B55011">
            <w:pPr>
              <w:ind w:right="-43"/>
              <w:jc w:val="right"/>
              <w:rPr>
                <w:rFonts w:ascii="Arial" w:hAnsi="Arial" w:cs="Arial"/>
                <w:color w:val="auto"/>
                <w:sz w:val="18"/>
                <w:szCs w:val="18"/>
              </w:rPr>
            </w:pPr>
          </w:p>
        </w:tc>
        <w:tc>
          <w:tcPr>
            <w:tcW w:w="994" w:type="dxa"/>
            <w:gridSpan w:val="2"/>
            <w:vAlign w:val="bottom"/>
          </w:tcPr>
          <w:p w14:paraId="7E42129B" w14:textId="77777777" w:rsidR="00B55011" w:rsidRPr="00B11DAB" w:rsidRDefault="00B55011" w:rsidP="00B55011">
            <w:pPr>
              <w:ind w:right="-43"/>
              <w:jc w:val="right"/>
              <w:rPr>
                <w:rFonts w:ascii="Arial" w:hAnsi="Arial" w:cs="Arial"/>
                <w:color w:val="auto"/>
                <w:sz w:val="18"/>
                <w:szCs w:val="18"/>
                <w:cs/>
              </w:rPr>
            </w:pPr>
          </w:p>
        </w:tc>
        <w:tc>
          <w:tcPr>
            <w:tcW w:w="1085" w:type="dxa"/>
            <w:vAlign w:val="bottom"/>
          </w:tcPr>
          <w:p w14:paraId="47D0D2D2" w14:textId="77777777" w:rsidR="00B55011" w:rsidRPr="00B11DAB" w:rsidRDefault="00B55011" w:rsidP="00B55011">
            <w:pPr>
              <w:ind w:right="-43"/>
              <w:jc w:val="right"/>
              <w:rPr>
                <w:rFonts w:ascii="Arial" w:eastAsia="Times New Roman" w:hAnsi="Arial" w:cs="Arial"/>
                <w:color w:val="auto"/>
                <w:sz w:val="18"/>
                <w:szCs w:val="18"/>
              </w:rPr>
            </w:pPr>
          </w:p>
        </w:tc>
      </w:tr>
      <w:tr w:rsidR="0051684D" w:rsidRPr="00B11DAB" w14:paraId="1F24EAB3" w14:textId="77777777" w:rsidTr="008773AA">
        <w:trPr>
          <w:gridAfter w:val="1"/>
          <w:wAfter w:w="42" w:type="dxa"/>
          <w:cantSplit/>
          <w:trHeight w:val="207"/>
        </w:trPr>
        <w:tc>
          <w:tcPr>
            <w:tcW w:w="2790" w:type="dxa"/>
            <w:vAlign w:val="bottom"/>
          </w:tcPr>
          <w:p w14:paraId="1D84AC47" w14:textId="23B3D600" w:rsidR="0051684D" w:rsidRPr="00B11DAB" w:rsidRDefault="0051684D" w:rsidP="0051684D">
            <w:pPr>
              <w:ind w:left="-56"/>
              <w:jc w:val="both"/>
              <w:rPr>
                <w:rFonts w:ascii="Arial" w:eastAsia="Arial Unicode MS" w:hAnsi="Arial" w:cs="Arial"/>
                <w:color w:val="auto"/>
                <w:sz w:val="18"/>
                <w:szCs w:val="18"/>
              </w:rPr>
            </w:pPr>
            <w:r w:rsidRPr="00B11DAB">
              <w:rPr>
                <w:rFonts w:ascii="Arial" w:eastAsia="Times New Roman" w:hAnsi="Arial" w:cs="Arial"/>
                <w:color w:val="auto"/>
                <w:sz w:val="18"/>
                <w:szCs w:val="18"/>
              </w:rPr>
              <w:t>Chewasai</w:t>
            </w:r>
            <w:r w:rsidRPr="00B11DAB">
              <w:rPr>
                <w:rFonts w:ascii="Arial" w:eastAsia="Arial Unicode MS" w:hAnsi="Arial" w:cs="Arial"/>
                <w:color w:val="auto"/>
                <w:sz w:val="18"/>
                <w:szCs w:val="18"/>
              </w:rPr>
              <w:t xml:space="preserve"> Company Limited</w:t>
            </w:r>
          </w:p>
        </w:tc>
        <w:tc>
          <w:tcPr>
            <w:tcW w:w="2250" w:type="dxa"/>
            <w:vAlign w:val="bottom"/>
          </w:tcPr>
          <w:p w14:paraId="05D1DBBD" w14:textId="4BAEF0F9" w:rsidR="0051684D" w:rsidRPr="00B11DAB" w:rsidRDefault="0051684D" w:rsidP="0051684D">
            <w:pPr>
              <w:rPr>
                <w:rFonts w:ascii="Arial" w:eastAsia="Arial Unicode MS" w:hAnsi="Arial" w:cs="Arial"/>
                <w:color w:val="auto"/>
                <w:sz w:val="18"/>
                <w:szCs w:val="18"/>
                <w:highlight w:val="yellow"/>
              </w:rPr>
            </w:pPr>
            <w:r w:rsidRPr="00B11DAB">
              <w:rPr>
                <w:rFonts w:ascii="Arial" w:eastAsia="Arial Unicode MS" w:hAnsi="Arial" w:cs="Arial"/>
                <w:color w:val="auto"/>
                <w:sz w:val="18"/>
                <w:szCs w:val="18"/>
              </w:rPr>
              <w:t>Medical center service</w:t>
            </w:r>
          </w:p>
        </w:tc>
        <w:tc>
          <w:tcPr>
            <w:tcW w:w="992" w:type="dxa"/>
          </w:tcPr>
          <w:p w14:paraId="5EE7A11F" w14:textId="1DBA4938" w:rsidR="0051684D" w:rsidRPr="00B11DAB" w:rsidRDefault="00E70748" w:rsidP="0051684D">
            <w:pPr>
              <w:ind w:right="-43"/>
              <w:jc w:val="right"/>
              <w:rPr>
                <w:rFonts w:ascii="Arial" w:hAnsi="Arial" w:cs="Arial"/>
                <w:color w:val="auto"/>
                <w:sz w:val="18"/>
                <w:szCs w:val="18"/>
              </w:rPr>
            </w:pPr>
            <w:r w:rsidRPr="00E70748">
              <w:rPr>
                <w:rFonts w:ascii="Arial" w:hAnsi="Arial" w:cs="Arial"/>
                <w:color w:val="auto"/>
                <w:sz w:val="18"/>
                <w:szCs w:val="18"/>
              </w:rPr>
              <w:t>99</w:t>
            </w:r>
            <w:r w:rsidR="0051684D"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771D1CB1" w14:textId="2322E62C" w:rsidR="0051684D" w:rsidRPr="00B11DAB" w:rsidRDefault="00E70748" w:rsidP="0051684D">
            <w:pPr>
              <w:ind w:right="-43"/>
              <w:jc w:val="right"/>
              <w:rPr>
                <w:rFonts w:ascii="Arial" w:hAnsi="Arial" w:cs="Arial"/>
                <w:color w:val="auto"/>
                <w:sz w:val="18"/>
                <w:szCs w:val="18"/>
              </w:rPr>
            </w:pPr>
            <w:r w:rsidRPr="00E70748">
              <w:rPr>
                <w:rFonts w:ascii="Arial" w:hAnsi="Arial" w:cs="Arial"/>
                <w:color w:val="auto"/>
                <w:sz w:val="18"/>
                <w:szCs w:val="18"/>
              </w:rPr>
              <w:t>99</w:t>
            </w:r>
            <w:r w:rsidR="0051684D"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32E2AADD" w14:textId="04102751" w:rsidR="0051684D" w:rsidRPr="00B11DAB" w:rsidRDefault="00E70748" w:rsidP="0051684D">
            <w:pPr>
              <w:ind w:right="-43"/>
              <w:jc w:val="right"/>
              <w:rPr>
                <w:rFonts w:ascii="Arial" w:hAnsi="Arial" w:cs="Arial"/>
                <w:color w:val="auto"/>
                <w:sz w:val="18"/>
                <w:szCs w:val="18"/>
              </w:rPr>
            </w:pPr>
            <w:r w:rsidRPr="00E70748">
              <w:rPr>
                <w:rFonts w:ascii="Arial" w:hAnsi="Arial" w:cs="Arial"/>
                <w:color w:val="auto"/>
                <w:sz w:val="18"/>
                <w:szCs w:val="18"/>
              </w:rPr>
              <w:t>500</w:t>
            </w:r>
          </w:p>
        </w:tc>
        <w:tc>
          <w:tcPr>
            <w:tcW w:w="993" w:type="dxa"/>
          </w:tcPr>
          <w:p w14:paraId="3CC19DCD" w14:textId="5BE6E055" w:rsidR="0051684D" w:rsidRPr="00B11DAB" w:rsidRDefault="00E70748" w:rsidP="0051684D">
            <w:pPr>
              <w:ind w:right="-43"/>
              <w:jc w:val="right"/>
              <w:rPr>
                <w:rFonts w:ascii="Arial" w:hAnsi="Arial" w:cs="Arial"/>
                <w:color w:val="auto"/>
                <w:sz w:val="18"/>
                <w:szCs w:val="18"/>
              </w:rPr>
            </w:pPr>
            <w:r w:rsidRPr="00E70748">
              <w:rPr>
                <w:rFonts w:ascii="Arial" w:hAnsi="Arial" w:cs="Arial"/>
                <w:color w:val="auto"/>
                <w:sz w:val="18"/>
                <w:szCs w:val="18"/>
              </w:rPr>
              <w:t>500</w:t>
            </w:r>
          </w:p>
        </w:tc>
        <w:tc>
          <w:tcPr>
            <w:tcW w:w="1008" w:type="dxa"/>
          </w:tcPr>
          <w:p w14:paraId="6ACFA02E" w14:textId="4C08FC03" w:rsidR="0051684D" w:rsidRPr="00B11DAB" w:rsidRDefault="00E70748" w:rsidP="0051684D">
            <w:pPr>
              <w:ind w:right="-43"/>
              <w:jc w:val="right"/>
              <w:rPr>
                <w:rFonts w:ascii="Arial" w:hAnsi="Arial" w:cs="Arial"/>
                <w:color w:val="auto"/>
                <w:sz w:val="18"/>
                <w:szCs w:val="18"/>
              </w:rPr>
            </w:pPr>
            <w:r w:rsidRPr="00E70748">
              <w:rPr>
                <w:rFonts w:ascii="Arial" w:hAnsi="Arial" w:cs="Arial"/>
                <w:color w:val="auto"/>
                <w:sz w:val="18"/>
                <w:szCs w:val="18"/>
              </w:rPr>
              <w:t>499</w:t>
            </w:r>
          </w:p>
        </w:tc>
        <w:tc>
          <w:tcPr>
            <w:tcW w:w="1008" w:type="dxa"/>
          </w:tcPr>
          <w:p w14:paraId="3A40F554" w14:textId="714F9F53" w:rsidR="0051684D" w:rsidRPr="00B11DAB" w:rsidRDefault="00E70748" w:rsidP="0051684D">
            <w:pPr>
              <w:ind w:right="-43"/>
              <w:jc w:val="right"/>
              <w:rPr>
                <w:rFonts w:ascii="Arial" w:hAnsi="Arial" w:cs="Arial"/>
                <w:color w:val="auto"/>
                <w:sz w:val="18"/>
                <w:szCs w:val="18"/>
              </w:rPr>
            </w:pPr>
            <w:r w:rsidRPr="00E70748">
              <w:rPr>
                <w:rFonts w:ascii="Arial" w:hAnsi="Arial" w:cs="Arial"/>
                <w:color w:val="auto"/>
                <w:sz w:val="18"/>
                <w:szCs w:val="18"/>
              </w:rPr>
              <w:t>499</w:t>
            </w:r>
          </w:p>
        </w:tc>
        <w:tc>
          <w:tcPr>
            <w:tcW w:w="1008" w:type="dxa"/>
            <w:gridSpan w:val="2"/>
          </w:tcPr>
          <w:p w14:paraId="691071A7" w14:textId="4BA01C34" w:rsidR="0051684D" w:rsidRPr="00B11DAB" w:rsidRDefault="0051684D" w:rsidP="0051684D">
            <w:pPr>
              <w:ind w:right="-43"/>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499</w:t>
            </w:r>
            <w:r w:rsidRPr="00B11DAB">
              <w:rPr>
                <w:rFonts w:ascii="Arial" w:hAnsi="Arial" w:cs="Arial"/>
                <w:color w:val="auto"/>
                <w:sz w:val="18"/>
                <w:szCs w:val="18"/>
              </w:rPr>
              <w:t>)</w:t>
            </w:r>
          </w:p>
        </w:tc>
        <w:tc>
          <w:tcPr>
            <w:tcW w:w="1008" w:type="dxa"/>
            <w:gridSpan w:val="2"/>
          </w:tcPr>
          <w:p w14:paraId="36E50137" w14:textId="6CD065C1" w:rsidR="0051684D" w:rsidRPr="00B11DAB" w:rsidRDefault="0051684D" w:rsidP="0051684D">
            <w:pPr>
              <w:ind w:right="-43"/>
              <w:jc w:val="right"/>
              <w:rPr>
                <w:rFonts w:ascii="Arial" w:hAnsi="Arial" w:cs="Arial"/>
                <w:color w:val="auto"/>
                <w:sz w:val="18"/>
                <w:szCs w:val="18"/>
              </w:rPr>
            </w:pPr>
            <w:r w:rsidRPr="00B11DAB">
              <w:rPr>
                <w:rFonts w:ascii="Arial" w:hAnsi="Arial" w:cs="Arial"/>
                <w:color w:val="auto"/>
                <w:sz w:val="18"/>
                <w:szCs w:val="18"/>
              </w:rPr>
              <w:t>-</w:t>
            </w:r>
          </w:p>
        </w:tc>
        <w:tc>
          <w:tcPr>
            <w:tcW w:w="994" w:type="dxa"/>
            <w:gridSpan w:val="2"/>
          </w:tcPr>
          <w:p w14:paraId="0A6C63E4" w14:textId="11DC8185" w:rsidR="0051684D" w:rsidRPr="00B11DAB" w:rsidRDefault="0051684D" w:rsidP="0051684D">
            <w:pPr>
              <w:ind w:right="-43"/>
              <w:jc w:val="right"/>
              <w:rPr>
                <w:rFonts w:ascii="Arial" w:hAnsi="Arial" w:cs="Arial"/>
                <w:color w:val="auto"/>
                <w:sz w:val="18"/>
                <w:szCs w:val="18"/>
              </w:rPr>
            </w:pPr>
            <w:r w:rsidRPr="00B11DAB">
              <w:rPr>
                <w:rFonts w:ascii="Arial" w:hAnsi="Arial" w:cs="Arial"/>
                <w:color w:val="auto"/>
                <w:sz w:val="18"/>
                <w:szCs w:val="18"/>
              </w:rPr>
              <w:t>-</w:t>
            </w:r>
          </w:p>
        </w:tc>
        <w:tc>
          <w:tcPr>
            <w:tcW w:w="1085" w:type="dxa"/>
            <w:vAlign w:val="bottom"/>
          </w:tcPr>
          <w:p w14:paraId="7B40CB2F" w14:textId="1E38BE19" w:rsidR="0051684D" w:rsidRPr="00B11DAB" w:rsidRDefault="00E70748" w:rsidP="0051684D">
            <w:pPr>
              <w:ind w:right="-43"/>
              <w:jc w:val="right"/>
              <w:rPr>
                <w:rFonts w:ascii="Arial" w:hAnsi="Arial" w:cs="Arial"/>
                <w:color w:val="auto"/>
                <w:sz w:val="18"/>
                <w:szCs w:val="18"/>
              </w:rPr>
            </w:pPr>
            <w:r w:rsidRPr="00E70748">
              <w:rPr>
                <w:rFonts w:ascii="Arial" w:hAnsi="Arial" w:cs="Arial"/>
                <w:color w:val="auto"/>
                <w:sz w:val="18"/>
                <w:szCs w:val="18"/>
              </w:rPr>
              <w:t>499</w:t>
            </w:r>
          </w:p>
        </w:tc>
      </w:tr>
      <w:tr w:rsidR="0051684D" w:rsidRPr="00B11DAB" w14:paraId="30E22AA4" w14:textId="77777777" w:rsidTr="005D5F56">
        <w:trPr>
          <w:gridAfter w:val="1"/>
          <w:wAfter w:w="42" w:type="dxa"/>
          <w:cantSplit/>
          <w:trHeight w:val="74"/>
        </w:trPr>
        <w:tc>
          <w:tcPr>
            <w:tcW w:w="2790" w:type="dxa"/>
            <w:vAlign w:val="bottom"/>
          </w:tcPr>
          <w:p w14:paraId="118E1D29" w14:textId="77777777" w:rsidR="0051684D" w:rsidRPr="00B11DAB" w:rsidRDefault="0051684D" w:rsidP="0051684D">
            <w:pPr>
              <w:ind w:left="-73" w:right="-45" w:firstLine="6"/>
              <w:rPr>
                <w:rFonts w:ascii="Arial" w:eastAsia="Arial Unicode MS" w:hAnsi="Arial" w:cs="Arial"/>
                <w:color w:val="auto"/>
                <w:sz w:val="18"/>
                <w:szCs w:val="18"/>
              </w:rPr>
            </w:pPr>
          </w:p>
        </w:tc>
        <w:tc>
          <w:tcPr>
            <w:tcW w:w="2250" w:type="dxa"/>
            <w:vAlign w:val="bottom"/>
          </w:tcPr>
          <w:p w14:paraId="14015E00" w14:textId="77777777" w:rsidR="0051684D" w:rsidRPr="00B11DAB" w:rsidRDefault="0051684D" w:rsidP="0051684D">
            <w:pPr>
              <w:ind w:left="190" w:right="-79" w:hanging="162"/>
              <w:jc w:val="right"/>
              <w:rPr>
                <w:rFonts w:ascii="Arial" w:eastAsia="Arial Unicode MS" w:hAnsi="Arial" w:cs="Arial"/>
                <w:color w:val="auto"/>
                <w:sz w:val="18"/>
                <w:szCs w:val="18"/>
              </w:rPr>
            </w:pPr>
          </w:p>
        </w:tc>
        <w:tc>
          <w:tcPr>
            <w:tcW w:w="992" w:type="dxa"/>
            <w:vAlign w:val="bottom"/>
          </w:tcPr>
          <w:p w14:paraId="137FF102" w14:textId="77777777" w:rsidR="0051684D" w:rsidRPr="00B11DAB" w:rsidRDefault="0051684D" w:rsidP="0051684D">
            <w:pPr>
              <w:ind w:right="-43"/>
              <w:jc w:val="right"/>
              <w:rPr>
                <w:rFonts w:ascii="Arial" w:hAnsi="Arial" w:cs="Arial"/>
                <w:color w:val="auto"/>
                <w:sz w:val="18"/>
                <w:szCs w:val="18"/>
              </w:rPr>
            </w:pPr>
          </w:p>
        </w:tc>
        <w:tc>
          <w:tcPr>
            <w:tcW w:w="992" w:type="dxa"/>
            <w:vAlign w:val="bottom"/>
          </w:tcPr>
          <w:p w14:paraId="2E4D8663" w14:textId="77777777" w:rsidR="0051684D" w:rsidRPr="00B11DAB" w:rsidRDefault="0051684D" w:rsidP="0051684D">
            <w:pPr>
              <w:ind w:right="-43"/>
              <w:jc w:val="right"/>
              <w:rPr>
                <w:rFonts w:ascii="Arial" w:hAnsi="Arial" w:cs="Arial"/>
                <w:color w:val="auto"/>
                <w:sz w:val="18"/>
                <w:szCs w:val="18"/>
              </w:rPr>
            </w:pPr>
          </w:p>
        </w:tc>
        <w:tc>
          <w:tcPr>
            <w:tcW w:w="992" w:type="dxa"/>
            <w:tcBorders>
              <w:top w:val="single" w:sz="4" w:space="0" w:color="auto"/>
            </w:tcBorders>
            <w:vAlign w:val="bottom"/>
          </w:tcPr>
          <w:p w14:paraId="6F294154" w14:textId="77777777" w:rsidR="0051684D" w:rsidRPr="00B11DAB" w:rsidRDefault="0051684D" w:rsidP="0051684D">
            <w:pPr>
              <w:ind w:right="-43"/>
              <w:jc w:val="right"/>
              <w:rPr>
                <w:rFonts w:ascii="Arial" w:hAnsi="Arial" w:cs="Arial"/>
                <w:color w:val="auto"/>
                <w:sz w:val="18"/>
                <w:szCs w:val="18"/>
              </w:rPr>
            </w:pPr>
          </w:p>
        </w:tc>
        <w:tc>
          <w:tcPr>
            <w:tcW w:w="993" w:type="dxa"/>
            <w:tcBorders>
              <w:top w:val="single" w:sz="4" w:space="0" w:color="auto"/>
            </w:tcBorders>
            <w:vAlign w:val="bottom"/>
          </w:tcPr>
          <w:p w14:paraId="1CBC2AA7" w14:textId="77777777" w:rsidR="0051684D" w:rsidRPr="00B11DAB" w:rsidRDefault="0051684D" w:rsidP="0051684D">
            <w:pPr>
              <w:ind w:right="-43"/>
              <w:jc w:val="right"/>
              <w:rPr>
                <w:rFonts w:ascii="Arial" w:hAnsi="Arial" w:cs="Arial"/>
                <w:color w:val="auto"/>
                <w:sz w:val="18"/>
                <w:szCs w:val="18"/>
              </w:rPr>
            </w:pPr>
          </w:p>
        </w:tc>
        <w:tc>
          <w:tcPr>
            <w:tcW w:w="1008" w:type="dxa"/>
            <w:tcBorders>
              <w:top w:val="single" w:sz="4" w:space="0" w:color="auto"/>
            </w:tcBorders>
            <w:vAlign w:val="bottom"/>
          </w:tcPr>
          <w:p w14:paraId="79BD1B50" w14:textId="77777777" w:rsidR="0051684D" w:rsidRPr="00B11DAB" w:rsidRDefault="0051684D" w:rsidP="0051684D">
            <w:pPr>
              <w:ind w:right="-43"/>
              <w:jc w:val="right"/>
              <w:rPr>
                <w:rFonts w:ascii="Arial" w:hAnsi="Arial" w:cs="Arial"/>
                <w:color w:val="auto"/>
                <w:sz w:val="18"/>
                <w:szCs w:val="18"/>
              </w:rPr>
            </w:pPr>
          </w:p>
        </w:tc>
        <w:tc>
          <w:tcPr>
            <w:tcW w:w="1008" w:type="dxa"/>
            <w:tcBorders>
              <w:top w:val="single" w:sz="4" w:space="0" w:color="auto"/>
            </w:tcBorders>
            <w:vAlign w:val="bottom"/>
          </w:tcPr>
          <w:p w14:paraId="66CDB350" w14:textId="77777777" w:rsidR="0051684D" w:rsidRPr="00B11DAB" w:rsidRDefault="0051684D" w:rsidP="0051684D">
            <w:pPr>
              <w:ind w:right="-43"/>
              <w:jc w:val="right"/>
              <w:rPr>
                <w:rFonts w:ascii="Arial" w:hAnsi="Arial" w:cs="Arial"/>
                <w:color w:val="auto"/>
                <w:sz w:val="18"/>
                <w:szCs w:val="18"/>
              </w:rPr>
            </w:pPr>
          </w:p>
        </w:tc>
        <w:tc>
          <w:tcPr>
            <w:tcW w:w="1008" w:type="dxa"/>
            <w:gridSpan w:val="2"/>
            <w:tcBorders>
              <w:top w:val="single" w:sz="4" w:space="0" w:color="auto"/>
            </w:tcBorders>
            <w:vAlign w:val="bottom"/>
          </w:tcPr>
          <w:p w14:paraId="7C64E996" w14:textId="77777777" w:rsidR="0051684D" w:rsidRPr="00B11DAB" w:rsidRDefault="0051684D" w:rsidP="0051684D">
            <w:pPr>
              <w:ind w:right="-43"/>
              <w:jc w:val="right"/>
              <w:rPr>
                <w:rFonts w:ascii="Arial" w:hAnsi="Arial" w:cs="Arial"/>
                <w:color w:val="auto"/>
                <w:sz w:val="18"/>
                <w:szCs w:val="18"/>
              </w:rPr>
            </w:pPr>
          </w:p>
        </w:tc>
        <w:tc>
          <w:tcPr>
            <w:tcW w:w="1008" w:type="dxa"/>
            <w:gridSpan w:val="2"/>
            <w:tcBorders>
              <w:top w:val="single" w:sz="4" w:space="0" w:color="auto"/>
            </w:tcBorders>
            <w:vAlign w:val="bottom"/>
          </w:tcPr>
          <w:p w14:paraId="4662246A" w14:textId="77777777" w:rsidR="0051684D" w:rsidRPr="00B11DAB" w:rsidRDefault="0051684D" w:rsidP="0051684D">
            <w:pPr>
              <w:ind w:right="-43"/>
              <w:jc w:val="right"/>
              <w:rPr>
                <w:rFonts w:ascii="Arial" w:hAnsi="Arial" w:cs="Arial"/>
                <w:color w:val="auto"/>
                <w:sz w:val="18"/>
                <w:szCs w:val="18"/>
              </w:rPr>
            </w:pPr>
          </w:p>
        </w:tc>
        <w:tc>
          <w:tcPr>
            <w:tcW w:w="994" w:type="dxa"/>
            <w:gridSpan w:val="2"/>
            <w:tcBorders>
              <w:top w:val="single" w:sz="4" w:space="0" w:color="auto"/>
            </w:tcBorders>
            <w:vAlign w:val="bottom"/>
          </w:tcPr>
          <w:p w14:paraId="3E1BD957" w14:textId="77777777" w:rsidR="0051684D" w:rsidRPr="00B11DAB" w:rsidRDefault="0051684D" w:rsidP="0051684D">
            <w:pPr>
              <w:ind w:right="-43"/>
              <w:jc w:val="right"/>
              <w:rPr>
                <w:rFonts w:ascii="Arial" w:hAnsi="Arial" w:cs="Arial"/>
                <w:color w:val="auto"/>
                <w:sz w:val="18"/>
                <w:szCs w:val="18"/>
              </w:rPr>
            </w:pPr>
          </w:p>
        </w:tc>
        <w:tc>
          <w:tcPr>
            <w:tcW w:w="1085" w:type="dxa"/>
            <w:tcBorders>
              <w:top w:val="single" w:sz="4" w:space="0" w:color="auto"/>
            </w:tcBorders>
            <w:vAlign w:val="bottom"/>
          </w:tcPr>
          <w:p w14:paraId="4D6DA87C" w14:textId="77777777" w:rsidR="0051684D" w:rsidRPr="00B11DAB" w:rsidRDefault="0051684D" w:rsidP="0051684D">
            <w:pPr>
              <w:ind w:right="-43"/>
              <w:jc w:val="right"/>
              <w:rPr>
                <w:rFonts w:ascii="Arial" w:eastAsia="Times New Roman" w:hAnsi="Arial" w:cs="Arial"/>
                <w:color w:val="auto"/>
                <w:sz w:val="18"/>
                <w:szCs w:val="18"/>
              </w:rPr>
            </w:pPr>
          </w:p>
        </w:tc>
      </w:tr>
      <w:tr w:rsidR="00624A8B" w:rsidRPr="00B11DAB" w14:paraId="7A5CF580" w14:textId="77777777" w:rsidTr="005D5F56">
        <w:trPr>
          <w:gridAfter w:val="1"/>
          <w:wAfter w:w="42" w:type="dxa"/>
          <w:cantSplit/>
          <w:trHeight w:val="74"/>
        </w:trPr>
        <w:tc>
          <w:tcPr>
            <w:tcW w:w="2790" w:type="dxa"/>
            <w:vAlign w:val="bottom"/>
          </w:tcPr>
          <w:p w14:paraId="6F8AA72C" w14:textId="6AC65CC3" w:rsidR="00624A8B" w:rsidRPr="00B11DAB" w:rsidRDefault="00624A8B" w:rsidP="00624A8B">
            <w:pPr>
              <w:ind w:left="-73" w:right="-45" w:firstLine="6"/>
              <w:rPr>
                <w:rFonts w:ascii="Arial" w:eastAsia="Arial Unicode MS" w:hAnsi="Arial" w:cs="Arial"/>
                <w:color w:val="auto"/>
                <w:sz w:val="18"/>
                <w:szCs w:val="18"/>
              </w:rPr>
            </w:pPr>
            <w:r w:rsidRPr="00B11DAB">
              <w:rPr>
                <w:rFonts w:ascii="Arial" w:eastAsia="Arial Unicode MS" w:hAnsi="Arial" w:cs="Arial"/>
                <w:color w:val="auto"/>
                <w:sz w:val="18"/>
                <w:szCs w:val="18"/>
              </w:rPr>
              <w:t>Total</w:t>
            </w:r>
          </w:p>
        </w:tc>
        <w:tc>
          <w:tcPr>
            <w:tcW w:w="2250" w:type="dxa"/>
            <w:vAlign w:val="bottom"/>
          </w:tcPr>
          <w:p w14:paraId="353C3BC5" w14:textId="77777777" w:rsidR="00624A8B" w:rsidRPr="00B11DAB" w:rsidRDefault="00624A8B" w:rsidP="00624A8B">
            <w:pPr>
              <w:ind w:left="190" w:right="-79" w:hanging="162"/>
              <w:jc w:val="right"/>
              <w:rPr>
                <w:rFonts w:ascii="Arial" w:eastAsia="Arial Unicode MS" w:hAnsi="Arial" w:cs="Arial"/>
                <w:color w:val="auto"/>
                <w:sz w:val="18"/>
                <w:szCs w:val="18"/>
              </w:rPr>
            </w:pPr>
          </w:p>
        </w:tc>
        <w:tc>
          <w:tcPr>
            <w:tcW w:w="992" w:type="dxa"/>
            <w:vAlign w:val="bottom"/>
          </w:tcPr>
          <w:p w14:paraId="62CDC6E9" w14:textId="77777777" w:rsidR="00624A8B" w:rsidRPr="00B11DAB" w:rsidRDefault="00624A8B" w:rsidP="00624A8B">
            <w:pPr>
              <w:ind w:right="-43"/>
              <w:jc w:val="right"/>
              <w:rPr>
                <w:rFonts w:ascii="Arial" w:hAnsi="Arial" w:cs="Arial"/>
                <w:color w:val="auto"/>
                <w:sz w:val="18"/>
                <w:szCs w:val="18"/>
              </w:rPr>
            </w:pPr>
          </w:p>
        </w:tc>
        <w:tc>
          <w:tcPr>
            <w:tcW w:w="992" w:type="dxa"/>
            <w:vAlign w:val="bottom"/>
          </w:tcPr>
          <w:p w14:paraId="0B54CA64" w14:textId="77777777" w:rsidR="00624A8B" w:rsidRPr="00B11DAB" w:rsidRDefault="00624A8B" w:rsidP="00624A8B">
            <w:pPr>
              <w:ind w:right="-43"/>
              <w:jc w:val="right"/>
              <w:rPr>
                <w:rFonts w:ascii="Arial" w:hAnsi="Arial" w:cs="Arial"/>
                <w:color w:val="auto"/>
                <w:sz w:val="18"/>
                <w:szCs w:val="18"/>
              </w:rPr>
            </w:pPr>
          </w:p>
        </w:tc>
        <w:tc>
          <w:tcPr>
            <w:tcW w:w="992" w:type="dxa"/>
            <w:tcBorders>
              <w:bottom w:val="single" w:sz="4" w:space="0" w:color="auto"/>
            </w:tcBorders>
            <w:vAlign w:val="bottom"/>
          </w:tcPr>
          <w:p w14:paraId="4EE50777" w14:textId="41A9F9D2" w:rsidR="00624A8B" w:rsidRPr="00B11DAB" w:rsidRDefault="00E70748" w:rsidP="00624A8B">
            <w:pPr>
              <w:ind w:right="-43"/>
              <w:jc w:val="right"/>
              <w:rPr>
                <w:rFonts w:ascii="Arial" w:hAnsi="Arial" w:cs="Arial"/>
                <w:color w:val="auto"/>
                <w:sz w:val="18"/>
                <w:szCs w:val="18"/>
              </w:rPr>
            </w:pPr>
            <w:r w:rsidRPr="00E70748">
              <w:rPr>
                <w:rFonts w:ascii="Arial" w:hAnsi="Arial" w:cs="Arial"/>
                <w:color w:val="auto"/>
                <w:sz w:val="18"/>
                <w:szCs w:val="18"/>
              </w:rPr>
              <w:t>790</w:t>
            </w:r>
            <w:r w:rsidR="00624A8B" w:rsidRPr="00B11DAB">
              <w:rPr>
                <w:rFonts w:ascii="Arial" w:hAnsi="Arial" w:cs="Arial"/>
                <w:color w:val="auto"/>
                <w:sz w:val="18"/>
                <w:szCs w:val="18"/>
              </w:rPr>
              <w:t>,</w:t>
            </w:r>
            <w:r w:rsidRPr="00E70748">
              <w:rPr>
                <w:rFonts w:ascii="Arial" w:hAnsi="Arial" w:cs="Arial"/>
                <w:color w:val="auto"/>
                <w:sz w:val="18"/>
                <w:szCs w:val="18"/>
              </w:rPr>
              <w:t>550</w:t>
            </w:r>
          </w:p>
        </w:tc>
        <w:tc>
          <w:tcPr>
            <w:tcW w:w="993" w:type="dxa"/>
            <w:tcBorders>
              <w:bottom w:val="single" w:sz="4" w:space="0" w:color="auto"/>
            </w:tcBorders>
            <w:vAlign w:val="bottom"/>
          </w:tcPr>
          <w:p w14:paraId="435C2F5B" w14:textId="5F9011F3" w:rsidR="00624A8B" w:rsidRPr="00B11DAB" w:rsidRDefault="00E70748" w:rsidP="00624A8B">
            <w:pPr>
              <w:ind w:right="-43"/>
              <w:jc w:val="right"/>
              <w:rPr>
                <w:rFonts w:ascii="Arial" w:hAnsi="Arial" w:cs="Arial"/>
                <w:color w:val="auto"/>
                <w:sz w:val="18"/>
                <w:szCs w:val="18"/>
              </w:rPr>
            </w:pPr>
            <w:r w:rsidRPr="00E70748">
              <w:rPr>
                <w:rFonts w:ascii="Arial" w:hAnsi="Arial" w:cs="Arial"/>
                <w:color w:val="auto"/>
                <w:sz w:val="18"/>
                <w:szCs w:val="18"/>
              </w:rPr>
              <w:t>898</w:t>
            </w:r>
            <w:r w:rsidR="00624A8B" w:rsidRPr="00B11DAB">
              <w:rPr>
                <w:rFonts w:ascii="Arial" w:hAnsi="Arial" w:cs="Arial"/>
                <w:color w:val="auto"/>
                <w:sz w:val="18"/>
                <w:szCs w:val="18"/>
              </w:rPr>
              <w:t>,</w:t>
            </w:r>
            <w:r w:rsidRPr="00E70748">
              <w:rPr>
                <w:rFonts w:ascii="Arial" w:hAnsi="Arial" w:cs="Arial"/>
                <w:color w:val="auto"/>
                <w:sz w:val="18"/>
                <w:szCs w:val="18"/>
              </w:rPr>
              <w:t>050</w:t>
            </w:r>
          </w:p>
        </w:tc>
        <w:tc>
          <w:tcPr>
            <w:tcW w:w="1008" w:type="dxa"/>
            <w:tcBorders>
              <w:bottom w:val="single" w:sz="4" w:space="0" w:color="auto"/>
            </w:tcBorders>
            <w:vAlign w:val="bottom"/>
          </w:tcPr>
          <w:p w14:paraId="429188B4" w14:textId="5F7A206A" w:rsidR="00624A8B" w:rsidRPr="00B11DAB" w:rsidRDefault="00E70748" w:rsidP="00624A8B">
            <w:pPr>
              <w:ind w:right="-43"/>
              <w:jc w:val="right"/>
              <w:rPr>
                <w:rFonts w:ascii="Arial" w:hAnsi="Arial" w:cs="Arial"/>
                <w:color w:val="auto"/>
                <w:sz w:val="18"/>
                <w:szCs w:val="18"/>
              </w:rPr>
            </w:pPr>
            <w:r w:rsidRPr="00E70748">
              <w:rPr>
                <w:rFonts w:ascii="Arial" w:hAnsi="Arial" w:cs="Arial"/>
                <w:color w:val="auto"/>
                <w:sz w:val="18"/>
                <w:szCs w:val="18"/>
              </w:rPr>
              <w:t>789</w:t>
            </w:r>
            <w:r w:rsidR="00624A8B" w:rsidRPr="00B11DAB">
              <w:rPr>
                <w:rFonts w:ascii="Arial" w:hAnsi="Arial" w:cs="Arial"/>
                <w:color w:val="auto"/>
                <w:sz w:val="18"/>
                <w:szCs w:val="18"/>
              </w:rPr>
              <w:t>,</w:t>
            </w:r>
            <w:r w:rsidRPr="00E70748">
              <w:rPr>
                <w:rFonts w:ascii="Arial" w:hAnsi="Arial" w:cs="Arial"/>
                <w:color w:val="auto"/>
                <w:sz w:val="18"/>
                <w:szCs w:val="18"/>
              </w:rPr>
              <w:t>476</w:t>
            </w:r>
          </w:p>
        </w:tc>
        <w:tc>
          <w:tcPr>
            <w:tcW w:w="1008" w:type="dxa"/>
            <w:tcBorders>
              <w:bottom w:val="single" w:sz="4" w:space="0" w:color="auto"/>
            </w:tcBorders>
            <w:vAlign w:val="bottom"/>
          </w:tcPr>
          <w:p w14:paraId="643648A4" w14:textId="217FB594" w:rsidR="00624A8B" w:rsidRPr="00B11DAB" w:rsidRDefault="00E70748" w:rsidP="00624A8B">
            <w:pPr>
              <w:ind w:right="-43"/>
              <w:jc w:val="right"/>
              <w:rPr>
                <w:rFonts w:ascii="Arial" w:hAnsi="Arial" w:cs="Arial"/>
                <w:color w:val="auto"/>
                <w:sz w:val="18"/>
                <w:szCs w:val="18"/>
              </w:rPr>
            </w:pPr>
            <w:r w:rsidRPr="00E70748">
              <w:rPr>
                <w:rFonts w:ascii="Arial" w:hAnsi="Arial" w:cs="Arial"/>
                <w:color w:val="auto"/>
                <w:sz w:val="18"/>
                <w:szCs w:val="18"/>
              </w:rPr>
              <w:t>896</w:t>
            </w:r>
            <w:r w:rsidR="00624A8B" w:rsidRPr="00B11DAB">
              <w:rPr>
                <w:rFonts w:ascii="Arial" w:hAnsi="Arial" w:cs="Arial"/>
                <w:color w:val="auto"/>
                <w:sz w:val="18"/>
                <w:szCs w:val="18"/>
              </w:rPr>
              <w:t>,</w:t>
            </w:r>
            <w:r w:rsidRPr="00E70748">
              <w:rPr>
                <w:rFonts w:ascii="Arial" w:hAnsi="Arial" w:cs="Arial"/>
                <w:color w:val="auto"/>
                <w:sz w:val="18"/>
                <w:szCs w:val="18"/>
              </w:rPr>
              <w:t>976</w:t>
            </w:r>
          </w:p>
        </w:tc>
        <w:tc>
          <w:tcPr>
            <w:tcW w:w="1008" w:type="dxa"/>
            <w:gridSpan w:val="2"/>
            <w:tcBorders>
              <w:bottom w:val="single" w:sz="4" w:space="0" w:color="auto"/>
            </w:tcBorders>
            <w:vAlign w:val="bottom"/>
          </w:tcPr>
          <w:p w14:paraId="118DA0F6" w14:textId="4A327AF7" w:rsidR="00624A8B" w:rsidRPr="00B11DAB" w:rsidRDefault="00624A8B" w:rsidP="00624A8B">
            <w:pPr>
              <w:ind w:right="-43"/>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193</w:t>
            </w:r>
            <w:r w:rsidRPr="00B11DAB">
              <w:rPr>
                <w:rFonts w:ascii="Arial" w:hAnsi="Arial" w:cs="Arial"/>
                <w:color w:val="auto"/>
                <w:sz w:val="18"/>
                <w:szCs w:val="18"/>
              </w:rPr>
              <w:t>,</w:t>
            </w:r>
            <w:r w:rsidR="00E70748" w:rsidRPr="00E70748">
              <w:rPr>
                <w:rFonts w:ascii="Arial" w:hAnsi="Arial" w:cs="Arial"/>
                <w:color w:val="auto"/>
                <w:sz w:val="18"/>
                <w:szCs w:val="18"/>
              </w:rPr>
              <w:t>032</w:t>
            </w:r>
            <w:r w:rsidRPr="00B11DAB">
              <w:rPr>
                <w:rFonts w:ascii="Arial" w:hAnsi="Arial" w:cs="Arial"/>
                <w:color w:val="auto"/>
                <w:sz w:val="18"/>
                <w:szCs w:val="18"/>
              </w:rPr>
              <w:t>)</w:t>
            </w:r>
          </w:p>
        </w:tc>
        <w:tc>
          <w:tcPr>
            <w:tcW w:w="1008" w:type="dxa"/>
            <w:gridSpan w:val="2"/>
            <w:tcBorders>
              <w:bottom w:val="single" w:sz="4" w:space="0" w:color="auto"/>
            </w:tcBorders>
            <w:vAlign w:val="bottom"/>
          </w:tcPr>
          <w:p w14:paraId="0164A7A2" w14:textId="3AFCCB1A" w:rsidR="00624A8B" w:rsidRPr="00B11DAB" w:rsidRDefault="00624A8B" w:rsidP="00624A8B">
            <w:pPr>
              <w:ind w:right="-43"/>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102</w:t>
            </w:r>
            <w:r w:rsidRPr="00B11DAB">
              <w:rPr>
                <w:rFonts w:ascii="Arial" w:hAnsi="Arial" w:cs="Arial"/>
                <w:color w:val="auto"/>
                <w:sz w:val="18"/>
                <w:szCs w:val="18"/>
              </w:rPr>
              <w:t>,</w:t>
            </w:r>
            <w:r w:rsidR="00E70748" w:rsidRPr="00E70748">
              <w:rPr>
                <w:rFonts w:ascii="Arial" w:hAnsi="Arial" w:cs="Arial"/>
                <w:color w:val="auto"/>
                <w:sz w:val="18"/>
                <w:szCs w:val="18"/>
              </w:rPr>
              <w:t>533</w:t>
            </w:r>
            <w:r w:rsidRPr="00B11DAB">
              <w:rPr>
                <w:rFonts w:ascii="Arial" w:hAnsi="Arial" w:cs="Arial"/>
                <w:color w:val="auto"/>
                <w:sz w:val="18"/>
                <w:szCs w:val="18"/>
              </w:rPr>
              <w:t>)</w:t>
            </w:r>
          </w:p>
        </w:tc>
        <w:tc>
          <w:tcPr>
            <w:tcW w:w="994" w:type="dxa"/>
            <w:gridSpan w:val="2"/>
            <w:tcBorders>
              <w:bottom w:val="single" w:sz="4" w:space="0" w:color="auto"/>
            </w:tcBorders>
            <w:vAlign w:val="bottom"/>
          </w:tcPr>
          <w:p w14:paraId="0D7F900D" w14:textId="6D8B53AD" w:rsidR="00624A8B" w:rsidRPr="00B11DAB" w:rsidRDefault="00E70748" w:rsidP="00624A8B">
            <w:pPr>
              <w:ind w:right="-43"/>
              <w:jc w:val="right"/>
              <w:rPr>
                <w:rFonts w:ascii="Arial" w:hAnsi="Arial" w:cs="Arial"/>
                <w:color w:val="auto"/>
                <w:sz w:val="18"/>
                <w:szCs w:val="18"/>
              </w:rPr>
            </w:pPr>
            <w:r w:rsidRPr="00E70748">
              <w:rPr>
                <w:rFonts w:ascii="Arial" w:hAnsi="Arial" w:cs="Arial"/>
                <w:color w:val="auto"/>
                <w:sz w:val="18"/>
                <w:szCs w:val="18"/>
              </w:rPr>
              <w:t>596</w:t>
            </w:r>
            <w:r w:rsidR="00624A8B" w:rsidRPr="00B11DAB">
              <w:rPr>
                <w:rFonts w:ascii="Arial" w:hAnsi="Arial" w:cs="Arial"/>
                <w:color w:val="auto"/>
                <w:sz w:val="18"/>
                <w:szCs w:val="18"/>
              </w:rPr>
              <w:t>,</w:t>
            </w:r>
            <w:r w:rsidRPr="00E70748">
              <w:rPr>
                <w:rFonts w:ascii="Arial" w:hAnsi="Arial" w:cs="Arial"/>
                <w:color w:val="auto"/>
                <w:sz w:val="18"/>
                <w:szCs w:val="18"/>
              </w:rPr>
              <w:t>444</w:t>
            </w:r>
          </w:p>
        </w:tc>
        <w:tc>
          <w:tcPr>
            <w:tcW w:w="1085" w:type="dxa"/>
            <w:tcBorders>
              <w:bottom w:val="single" w:sz="4" w:space="0" w:color="auto"/>
            </w:tcBorders>
            <w:vAlign w:val="bottom"/>
          </w:tcPr>
          <w:p w14:paraId="71C5FDEA" w14:textId="08B063A2" w:rsidR="00624A8B" w:rsidRPr="00B11DAB" w:rsidRDefault="00E70748" w:rsidP="00624A8B">
            <w:pPr>
              <w:ind w:right="-43"/>
              <w:jc w:val="right"/>
              <w:rPr>
                <w:rFonts w:ascii="Arial" w:eastAsia="Times New Roman" w:hAnsi="Arial" w:cs="Arial"/>
                <w:color w:val="auto"/>
                <w:sz w:val="18"/>
                <w:szCs w:val="18"/>
              </w:rPr>
            </w:pPr>
            <w:r w:rsidRPr="00E70748">
              <w:rPr>
                <w:rFonts w:ascii="Arial" w:hAnsi="Arial" w:cs="Arial"/>
                <w:color w:val="auto"/>
                <w:sz w:val="18"/>
                <w:szCs w:val="18"/>
              </w:rPr>
              <w:t>794</w:t>
            </w:r>
            <w:r w:rsidR="00624A8B" w:rsidRPr="00B11DAB">
              <w:rPr>
                <w:rFonts w:ascii="Arial" w:hAnsi="Arial" w:cs="Arial"/>
                <w:color w:val="auto"/>
                <w:sz w:val="18"/>
                <w:szCs w:val="18"/>
              </w:rPr>
              <w:t>,</w:t>
            </w:r>
            <w:r w:rsidRPr="00E70748">
              <w:rPr>
                <w:rFonts w:ascii="Arial" w:hAnsi="Arial" w:cs="Arial"/>
                <w:color w:val="auto"/>
                <w:sz w:val="18"/>
                <w:szCs w:val="18"/>
              </w:rPr>
              <w:t>443</w:t>
            </w:r>
          </w:p>
        </w:tc>
      </w:tr>
    </w:tbl>
    <w:p w14:paraId="5B43304D" w14:textId="77777777" w:rsidR="00807B39" w:rsidRPr="00B11DAB" w:rsidRDefault="00807B39" w:rsidP="0063513D">
      <w:pPr>
        <w:jc w:val="thaiDistribute"/>
        <w:rPr>
          <w:rFonts w:ascii="Arial" w:eastAsia="Arial Unicode MS" w:hAnsi="Arial" w:cs="Arial"/>
          <w:b/>
          <w:bCs/>
          <w:color w:val="auto"/>
          <w:spacing w:val="-4"/>
          <w:sz w:val="18"/>
          <w:szCs w:val="18"/>
        </w:rPr>
      </w:pPr>
    </w:p>
    <w:p w14:paraId="3BA0DD1A" w14:textId="3B06C0D1" w:rsidR="00807B39" w:rsidRPr="00B11DAB" w:rsidRDefault="00532FB9"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tbl>
      <w:tblPr>
        <w:tblW w:w="15112" w:type="dxa"/>
        <w:tblInd w:w="70" w:type="dxa"/>
        <w:tblLayout w:type="fixed"/>
        <w:tblCellMar>
          <w:left w:w="79" w:type="dxa"/>
          <w:right w:w="79" w:type="dxa"/>
        </w:tblCellMar>
        <w:tblLook w:val="0000" w:firstRow="0" w:lastRow="0" w:firstColumn="0" w:lastColumn="0" w:noHBand="0" w:noVBand="0"/>
      </w:tblPr>
      <w:tblGrid>
        <w:gridCol w:w="2491"/>
        <w:gridCol w:w="2982"/>
        <w:gridCol w:w="992"/>
        <w:gridCol w:w="992"/>
        <w:gridCol w:w="992"/>
        <w:gridCol w:w="993"/>
        <w:gridCol w:w="850"/>
        <w:gridCol w:w="851"/>
        <w:gridCol w:w="992"/>
        <w:gridCol w:w="850"/>
        <w:gridCol w:w="993"/>
        <w:gridCol w:w="1134"/>
      </w:tblGrid>
      <w:tr w:rsidR="00AF3B08" w:rsidRPr="00B11DAB" w14:paraId="280BD3B5" w14:textId="77777777" w:rsidTr="00241A4E">
        <w:trPr>
          <w:cantSplit/>
        </w:trPr>
        <w:tc>
          <w:tcPr>
            <w:tcW w:w="2491" w:type="dxa"/>
            <w:vAlign w:val="bottom"/>
          </w:tcPr>
          <w:p w14:paraId="6EB14FF6" w14:textId="77777777" w:rsidR="00AF3B08" w:rsidRPr="00B11DAB" w:rsidRDefault="00AF3B08" w:rsidP="0063513D">
            <w:pPr>
              <w:ind w:left="101" w:right="-110" w:hanging="101"/>
              <w:rPr>
                <w:rFonts w:ascii="Arial" w:eastAsia="Arial Unicode MS" w:hAnsi="Arial" w:cs="Arial"/>
                <w:color w:val="auto"/>
                <w:sz w:val="18"/>
                <w:szCs w:val="18"/>
              </w:rPr>
            </w:pPr>
          </w:p>
        </w:tc>
        <w:tc>
          <w:tcPr>
            <w:tcW w:w="2982" w:type="dxa"/>
            <w:vAlign w:val="bottom"/>
          </w:tcPr>
          <w:p w14:paraId="23558AF4" w14:textId="77777777" w:rsidR="00AF3B08" w:rsidRPr="00B11DAB" w:rsidRDefault="00AF3B08" w:rsidP="0063513D">
            <w:pPr>
              <w:ind w:left="190" w:right="-79" w:hanging="162"/>
              <w:jc w:val="both"/>
              <w:rPr>
                <w:rFonts w:ascii="Arial" w:eastAsia="Arial Unicode MS" w:hAnsi="Arial" w:cs="Arial"/>
                <w:color w:val="auto"/>
                <w:sz w:val="18"/>
                <w:szCs w:val="18"/>
              </w:rPr>
            </w:pPr>
          </w:p>
        </w:tc>
        <w:tc>
          <w:tcPr>
            <w:tcW w:w="9639" w:type="dxa"/>
            <w:gridSpan w:val="10"/>
            <w:tcBorders>
              <w:bottom w:val="single" w:sz="4" w:space="0" w:color="auto"/>
            </w:tcBorders>
          </w:tcPr>
          <w:p w14:paraId="11C56755" w14:textId="5428FF06" w:rsidR="00AF3B08" w:rsidRPr="00B11DAB" w:rsidRDefault="00AF3B08" w:rsidP="0063513D">
            <w:pPr>
              <w:ind w:right="-72"/>
              <w:jc w:val="center"/>
              <w:rPr>
                <w:rFonts w:ascii="Arial" w:eastAsia="Arial Unicode MS" w:hAnsi="Arial" w:cs="Arial"/>
                <w:color w:val="auto"/>
                <w:sz w:val="18"/>
                <w:szCs w:val="18"/>
              </w:rPr>
            </w:pPr>
            <w:r w:rsidRPr="00B11DAB">
              <w:rPr>
                <w:rFonts w:ascii="Arial" w:eastAsia="Arial Unicode MS" w:hAnsi="Arial" w:cs="Arial"/>
                <w:b/>
                <w:bCs/>
                <w:color w:val="auto"/>
                <w:sz w:val="18"/>
                <w:szCs w:val="18"/>
              </w:rPr>
              <w:t>Separate financial statements</w:t>
            </w:r>
          </w:p>
        </w:tc>
      </w:tr>
      <w:tr w:rsidR="00AF3B08" w:rsidRPr="00B11DAB" w14:paraId="798E5851" w14:textId="77777777" w:rsidTr="00241A4E">
        <w:trPr>
          <w:cantSplit/>
        </w:trPr>
        <w:tc>
          <w:tcPr>
            <w:tcW w:w="2491" w:type="dxa"/>
            <w:vAlign w:val="bottom"/>
          </w:tcPr>
          <w:p w14:paraId="68C59F3E" w14:textId="77777777" w:rsidR="00AF3B08" w:rsidRPr="00B11DAB" w:rsidRDefault="00AF3B08" w:rsidP="0063513D">
            <w:pPr>
              <w:ind w:left="101" w:right="-110" w:hanging="101"/>
              <w:rPr>
                <w:rFonts w:ascii="Arial" w:eastAsia="Arial Unicode MS" w:hAnsi="Arial" w:cs="Arial"/>
                <w:color w:val="auto"/>
                <w:sz w:val="18"/>
                <w:szCs w:val="18"/>
              </w:rPr>
            </w:pPr>
          </w:p>
        </w:tc>
        <w:tc>
          <w:tcPr>
            <w:tcW w:w="2982" w:type="dxa"/>
            <w:vAlign w:val="bottom"/>
          </w:tcPr>
          <w:p w14:paraId="007AFB39" w14:textId="77777777" w:rsidR="00AF3B08" w:rsidRPr="00B11DAB" w:rsidRDefault="00AF3B08" w:rsidP="0063513D">
            <w:pPr>
              <w:ind w:left="10" w:right="-45"/>
              <w:jc w:val="center"/>
              <w:rPr>
                <w:rFonts w:ascii="Arial" w:eastAsia="Arial Unicode MS" w:hAnsi="Arial" w:cs="Arial"/>
                <w:b/>
                <w:bCs/>
                <w:color w:val="auto"/>
                <w:sz w:val="18"/>
                <w:szCs w:val="18"/>
              </w:rPr>
            </w:pPr>
          </w:p>
        </w:tc>
        <w:tc>
          <w:tcPr>
            <w:tcW w:w="1984" w:type="dxa"/>
            <w:gridSpan w:val="2"/>
            <w:tcBorders>
              <w:top w:val="single" w:sz="4" w:space="0" w:color="auto"/>
              <w:bottom w:val="single" w:sz="4" w:space="0" w:color="auto"/>
            </w:tcBorders>
            <w:vAlign w:val="bottom"/>
          </w:tcPr>
          <w:p w14:paraId="09046A30" w14:textId="77777777" w:rsidR="00AF3B08" w:rsidRPr="00B11DAB" w:rsidRDefault="00AF3B08" w:rsidP="0063513D">
            <w:pPr>
              <w:ind w:right="-72"/>
              <w:jc w:val="center"/>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 Ownership interest</w:t>
            </w:r>
          </w:p>
        </w:tc>
        <w:tc>
          <w:tcPr>
            <w:tcW w:w="1985" w:type="dxa"/>
            <w:gridSpan w:val="2"/>
            <w:tcBorders>
              <w:top w:val="single" w:sz="4" w:space="0" w:color="auto"/>
              <w:bottom w:val="single" w:sz="4" w:space="0" w:color="auto"/>
            </w:tcBorders>
            <w:vAlign w:val="bottom"/>
          </w:tcPr>
          <w:p w14:paraId="096A7AED" w14:textId="77777777" w:rsidR="00AF3B08" w:rsidRPr="00B11DAB" w:rsidRDefault="00AF3B08"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Paid up capital</w:t>
            </w:r>
          </w:p>
        </w:tc>
        <w:tc>
          <w:tcPr>
            <w:tcW w:w="1701" w:type="dxa"/>
            <w:gridSpan w:val="2"/>
            <w:tcBorders>
              <w:top w:val="single" w:sz="4" w:space="0" w:color="auto"/>
              <w:bottom w:val="single" w:sz="4" w:space="0" w:color="auto"/>
            </w:tcBorders>
            <w:vAlign w:val="bottom"/>
          </w:tcPr>
          <w:p w14:paraId="54FA79A6" w14:textId="77777777" w:rsidR="00AF3B08" w:rsidRPr="00B11DAB" w:rsidRDefault="00AF3B08"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Cost</w:t>
            </w:r>
          </w:p>
        </w:tc>
        <w:tc>
          <w:tcPr>
            <w:tcW w:w="1842" w:type="dxa"/>
            <w:gridSpan w:val="2"/>
            <w:tcBorders>
              <w:top w:val="single" w:sz="4" w:space="0" w:color="auto"/>
              <w:bottom w:val="single" w:sz="4" w:space="0" w:color="auto"/>
            </w:tcBorders>
          </w:tcPr>
          <w:p w14:paraId="2819C98F" w14:textId="77777777" w:rsidR="00AF3B08" w:rsidRPr="00B11DAB" w:rsidRDefault="00AF3B08"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Provision </w:t>
            </w:r>
          </w:p>
          <w:p w14:paraId="0056327E" w14:textId="77777777" w:rsidR="00AF3B08" w:rsidRPr="00B11DAB" w:rsidRDefault="00AF3B08"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for impairment</w:t>
            </w:r>
          </w:p>
        </w:tc>
        <w:tc>
          <w:tcPr>
            <w:tcW w:w="2127" w:type="dxa"/>
            <w:gridSpan w:val="2"/>
            <w:tcBorders>
              <w:top w:val="single" w:sz="4" w:space="0" w:color="auto"/>
              <w:bottom w:val="single" w:sz="4" w:space="0" w:color="auto"/>
            </w:tcBorders>
          </w:tcPr>
          <w:p w14:paraId="05DBC074" w14:textId="77777777" w:rsidR="00AF3B08" w:rsidRPr="00B11DAB" w:rsidRDefault="00AF3B08" w:rsidP="0063513D">
            <w:pPr>
              <w:ind w:right="-72"/>
              <w:jc w:val="center"/>
              <w:rPr>
                <w:rFonts w:ascii="Arial" w:eastAsia="Arial Unicode MS" w:hAnsi="Arial" w:cs="Arial"/>
                <w:b/>
                <w:bCs/>
                <w:color w:val="auto"/>
                <w:sz w:val="18"/>
                <w:szCs w:val="18"/>
              </w:rPr>
            </w:pPr>
          </w:p>
          <w:p w14:paraId="5A72C9DA" w14:textId="77777777" w:rsidR="00AF3B08" w:rsidRPr="00B11DAB" w:rsidRDefault="00AF3B08"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Net book amount</w:t>
            </w:r>
          </w:p>
        </w:tc>
      </w:tr>
      <w:tr w:rsidR="008D54BA" w:rsidRPr="00B11DAB" w14:paraId="0A8A3F1C" w14:textId="741BF4B8" w:rsidTr="00241A4E">
        <w:trPr>
          <w:cantSplit/>
        </w:trPr>
        <w:tc>
          <w:tcPr>
            <w:tcW w:w="2491" w:type="dxa"/>
            <w:vAlign w:val="bottom"/>
          </w:tcPr>
          <w:p w14:paraId="64DF20F2" w14:textId="77777777" w:rsidR="008D54BA" w:rsidRPr="00B11DAB" w:rsidRDefault="008D54BA" w:rsidP="008D54BA">
            <w:pPr>
              <w:ind w:left="101" w:right="-110" w:hanging="101"/>
              <w:rPr>
                <w:rFonts w:ascii="Arial" w:eastAsia="Arial Unicode MS" w:hAnsi="Arial" w:cs="Arial"/>
                <w:color w:val="auto"/>
                <w:sz w:val="18"/>
                <w:szCs w:val="18"/>
              </w:rPr>
            </w:pPr>
          </w:p>
        </w:tc>
        <w:tc>
          <w:tcPr>
            <w:tcW w:w="2982" w:type="dxa"/>
            <w:vAlign w:val="bottom"/>
          </w:tcPr>
          <w:p w14:paraId="5EFFE384" w14:textId="77777777" w:rsidR="008D54BA" w:rsidRPr="00B11DAB" w:rsidRDefault="008D54BA" w:rsidP="008D54BA">
            <w:pPr>
              <w:ind w:left="190" w:right="-79" w:hanging="162"/>
              <w:jc w:val="both"/>
              <w:rPr>
                <w:rFonts w:ascii="Arial" w:eastAsia="Arial Unicode MS" w:hAnsi="Arial" w:cs="Arial"/>
                <w:color w:val="auto"/>
                <w:sz w:val="18"/>
                <w:szCs w:val="18"/>
              </w:rPr>
            </w:pPr>
          </w:p>
        </w:tc>
        <w:tc>
          <w:tcPr>
            <w:tcW w:w="992" w:type="dxa"/>
            <w:tcBorders>
              <w:top w:val="single" w:sz="4" w:space="0" w:color="auto"/>
              <w:bottom w:val="single" w:sz="4" w:space="0" w:color="auto"/>
            </w:tcBorders>
            <w:vAlign w:val="bottom"/>
          </w:tcPr>
          <w:p w14:paraId="19C8259C" w14:textId="768F36E9"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992" w:type="dxa"/>
            <w:tcBorders>
              <w:top w:val="single" w:sz="4" w:space="0" w:color="auto"/>
              <w:bottom w:val="single" w:sz="4" w:space="0" w:color="auto"/>
            </w:tcBorders>
            <w:vAlign w:val="bottom"/>
          </w:tcPr>
          <w:p w14:paraId="2E577F4E" w14:textId="730C45DB"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992" w:type="dxa"/>
            <w:tcBorders>
              <w:top w:val="single" w:sz="4" w:space="0" w:color="auto"/>
              <w:bottom w:val="single" w:sz="4" w:space="0" w:color="auto"/>
            </w:tcBorders>
            <w:vAlign w:val="bottom"/>
          </w:tcPr>
          <w:p w14:paraId="6DBB9E90" w14:textId="34EB4FC8"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993" w:type="dxa"/>
            <w:tcBorders>
              <w:top w:val="single" w:sz="4" w:space="0" w:color="auto"/>
              <w:bottom w:val="single" w:sz="4" w:space="0" w:color="auto"/>
            </w:tcBorders>
            <w:vAlign w:val="bottom"/>
          </w:tcPr>
          <w:p w14:paraId="51BEE23D" w14:textId="26F21E61"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850" w:type="dxa"/>
            <w:tcBorders>
              <w:top w:val="single" w:sz="4" w:space="0" w:color="auto"/>
              <w:bottom w:val="single" w:sz="4" w:space="0" w:color="auto"/>
            </w:tcBorders>
            <w:vAlign w:val="bottom"/>
          </w:tcPr>
          <w:p w14:paraId="22FA159B" w14:textId="0BEE2AD0"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851" w:type="dxa"/>
            <w:tcBorders>
              <w:top w:val="single" w:sz="4" w:space="0" w:color="auto"/>
              <w:bottom w:val="single" w:sz="4" w:space="0" w:color="auto"/>
            </w:tcBorders>
            <w:vAlign w:val="bottom"/>
          </w:tcPr>
          <w:p w14:paraId="6F1B8DCF" w14:textId="3B087508"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992" w:type="dxa"/>
            <w:tcBorders>
              <w:top w:val="single" w:sz="4" w:space="0" w:color="auto"/>
              <w:bottom w:val="single" w:sz="4" w:space="0" w:color="auto"/>
            </w:tcBorders>
            <w:vAlign w:val="bottom"/>
          </w:tcPr>
          <w:p w14:paraId="0F1C2860" w14:textId="06080F16"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850" w:type="dxa"/>
            <w:tcBorders>
              <w:top w:val="single" w:sz="4" w:space="0" w:color="auto"/>
              <w:bottom w:val="single" w:sz="4" w:space="0" w:color="auto"/>
            </w:tcBorders>
            <w:vAlign w:val="bottom"/>
          </w:tcPr>
          <w:p w14:paraId="4645AD30" w14:textId="696C7A68"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993" w:type="dxa"/>
            <w:tcBorders>
              <w:top w:val="single" w:sz="4" w:space="0" w:color="auto"/>
              <w:bottom w:val="single" w:sz="4" w:space="0" w:color="auto"/>
            </w:tcBorders>
            <w:vAlign w:val="bottom"/>
          </w:tcPr>
          <w:p w14:paraId="7A11DAC2" w14:textId="2E12CF95"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134" w:type="dxa"/>
            <w:tcBorders>
              <w:top w:val="single" w:sz="4" w:space="0" w:color="auto"/>
              <w:bottom w:val="single" w:sz="4" w:space="0" w:color="auto"/>
            </w:tcBorders>
            <w:vAlign w:val="bottom"/>
          </w:tcPr>
          <w:p w14:paraId="1A0239E4" w14:textId="14E220DE" w:rsidR="008D54BA" w:rsidRPr="00B11DAB" w:rsidRDefault="00E70748" w:rsidP="008D54BA">
            <w:pPr>
              <w:ind w:right="-43"/>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AF3B08" w:rsidRPr="00B11DAB" w14:paraId="4B76B605" w14:textId="77777777" w:rsidTr="00241A4E">
        <w:trPr>
          <w:cantSplit/>
        </w:trPr>
        <w:tc>
          <w:tcPr>
            <w:tcW w:w="2491" w:type="dxa"/>
            <w:tcBorders>
              <w:bottom w:val="single" w:sz="4" w:space="0" w:color="auto"/>
            </w:tcBorders>
            <w:vAlign w:val="bottom"/>
          </w:tcPr>
          <w:p w14:paraId="74A3CFB0" w14:textId="77777777" w:rsidR="00AF3B08" w:rsidRPr="00B11DAB" w:rsidRDefault="00AF3B08" w:rsidP="00592402">
            <w:pPr>
              <w:ind w:left="101" w:right="-110" w:hanging="101"/>
              <w:jc w:val="center"/>
              <w:rPr>
                <w:rFonts w:ascii="Arial" w:eastAsia="Arial Unicode MS" w:hAnsi="Arial" w:cs="Arial"/>
                <w:color w:val="auto"/>
                <w:sz w:val="18"/>
                <w:szCs w:val="18"/>
              </w:rPr>
            </w:pPr>
            <w:r w:rsidRPr="00B11DAB">
              <w:rPr>
                <w:rFonts w:ascii="Arial" w:eastAsia="Arial Unicode MS" w:hAnsi="Arial" w:cs="Arial"/>
                <w:b/>
                <w:bCs/>
                <w:color w:val="auto"/>
                <w:sz w:val="18"/>
                <w:szCs w:val="18"/>
              </w:rPr>
              <w:t>Subsidiaries</w:t>
            </w:r>
          </w:p>
        </w:tc>
        <w:tc>
          <w:tcPr>
            <w:tcW w:w="2982" w:type="dxa"/>
            <w:tcBorders>
              <w:bottom w:val="single" w:sz="4" w:space="0" w:color="auto"/>
            </w:tcBorders>
            <w:vAlign w:val="bottom"/>
          </w:tcPr>
          <w:p w14:paraId="4B638DD2" w14:textId="77777777" w:rsidR="00AF3B08" w:rsidRPr="00B11DAB" w:rsidRDefault="00AF3B08" w:rsidP="00592402">
            <w:pPr>
              <w:ind w:left="190" w:right="-79" w:hanging="162"/>
              <w:jc w:val="center"/>
              <w:rPr>
                <w:rFonts w:ascii="Arial" w:eastAsia="Arial Unicode MS" w:hAnsi="Arial" w:cs="Arial"/>
                <w:color w:val="auto"/>
                <w:sz w:val="18"/>
                <w:szCs w:val="18"/>
              </w:rPr>
            </w:pPr>
            <w:r w:rsidRPr="00B11DAB">
              <w:rPr>
                <w:rFonts w:ascii="Arial" w:eastAsia="Arial Unicode MS" w:hAnsi="Arial" w:cs="Arial"/>
                <w:b/>
                <w:bCs/>
                <w:color w:val="auto"/>
                <w:sz w:val="18"/>
                <w:szCs w:val="18"/>
              </w:rPr>
              <w:t>Principal activities</w:t>
            </w:r>
          </w:p>
        </w:tc>
        <w:tc>
          <w:tcPr>
            <w:tcW w:w="1984" w:type="dxa"/>
            <w:gridSpan w:val="2"/>
            <w:tcBorders>
              <w:top w:val="single" w:sz="4" w:space="0" w:color="auto"/>
              <w:bottom w:val="single" w:sz="4" w:space="0" w:color="auto"/>
            </w:tcBorders>
            <w:vAlign w:val="center"/>
          </w:tcPr>
          <w:p w14:paraId="454486EF" w14:textId="77777777" w:rsidR="00AF3B08" w:rsidRPr="00B11DAB" w:rsidRDefault="00AF3B08" w:rsidP="00206145">
            <w:pPr>
              <w:ind w:right="-43"/>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w:t>
            </w:r>
          </w:p>
        </w:tc>
        <w:tc>
          <w:tcPr>
            <w:tcW w:w="1985" w:type="dxa"/>
            <w:gridSpan w:val="2"/>
            <w:tcBorders>
              <w:top w:val="single" w:sz="4" w:space="0" w:color="auto"/>
              <w:bottom w:val="single" w:sz="4" w:space="0" w:color="auto"/>
            </w:tcBorders>
            <w:vAlign w:val="center"/>
          </w:tcPr>
          <w:p w14:paraId="70F949E6" w14:textId="70D9E0A2" w:rsidR="00AF3B08" w:rsidRPr="00B11DAB" w:rsidRDefault="00AF3B08" w:rsidP="00206145">
            <w:pPr>
              <w:ind w:right="-43"/>
              <w:jc w:val="center"/>
              <w:rPr>
                <w:rFonts w:ascii="Arial" w:eastAsia="Arial Unicode MS" w:hAnsi="Arial" w:cs="Arial"/>
                <w:color w:val="auto"/>
                <w:sz w:val="18"/>
                <w:szCs w:val="18"/>
              </w:rPr>
            </w:pPr>
            <w:r w:rsidRPr="00B11DAB">
              <w:rPr>
                <w:rFonts w:ascii="Arial" w:eastAsia="Arial Unicode MS" w:hAnsi="Arial" w:cs="Arial"/>
                <w:b/>
                <w:bCs/>
                <w:color w:val="auto"/>
                <w:sz w:val="18"/>
                <w:szCs w:val="18"/>
                <w:cs/>
              </w:rPr>
              <w:t>(</w:t>
            </w: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r w:rsidRPr="00B11DAB">
              <w:rPr>
                <w:rFonts w:ascii="Arial" w:eastAsia="Arial Unicode MS" w:hAnsi="Arial" w:cs="Arial"/>
                <w:b/>
                <w:bCs/>
                <w:color w:val="auto"/>
                <w:sz w:val="18"/>
                <w:szCs w:val="18"/>
              </w:rPr>
              <w:t>)</w:t>
            </w:r>
          </w:p>
        </w:tc>
        <w:tc>
          <w:tcPr>
            <w:tcW w:w="1701" w:type="dxa"/>
            <w:gridSpan w:val="2"/>
            <w:tcBorders>
              <w:top w:val="single" w:sz="4" w:space="0" w:color="auto"/>
              <w:bottom w:val="single" w:sz="4" w:space="0" w:color="auto"/>
            </w:tcBorders>
            <w:vAlign w:val="center"/>
          </w:tcPr>
          <w:p w14:paraId="2694FCE9" w14:textId="3C5DEA98" w:rsidR="00AF3B08" w:rsidRPr="00B11DAB" w:rsidRDefault="00AF3B08" w:rsidP="00206145">
            <w:pPr>
              <w:ind w:right="-43"/>
              <w:jc w:val="center"/>
              <w:rPr>
                <w:rFonts w:ascii="Arial" w:eastAsia="Arial Unicode MS" w:hAnsi="Arial" w:cs="Arial"/>
                <w:color w:val="auto"/>
                <w:sz w:val="18"/>
                <w:szCs w:val="18"/>
              </w:rPr>
            </w:pPr>
            <w:r w:rsidRPr="00B11DAB">
              <w:rPr>
                <w:rFonts w:ascii="Arial" w:eastAsia="Arial Unicode MS" w:hAnsi="Arial" w:cs="Arial"/>
                <w:b/>
                <w:bCs/>
                <w:color w:val="auto"/>
                <w:sz w:val="18"/>
                <w:szCs w:val="18"/>
                <w:cs/>
              </w:rPr>
              <w:t>(</w:t>
            </w: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r w:rsidRPr="00B11DAB">
              <w:rPr>
                <w:rFonts w:ascii="Arial" w:eastAsia="Arial Unicode MS" w:hAnsi="Arial" w:cs="Arial"/>
                <w:b/>
                <w:bCs/>
                <w:color w:val="auto"/>
                <w:sz w:val="18"/>
                <w:szCs w:val="18"/>
              </w:rPr>
              <w:t>)</w:t>
            </w:r>
          </w:p>
        </w:tc>
        <w:tc>
          <w:tcPr>
            <w:tcW w:w="1842" w:type="dxa"/>
            <w:gridSpan w:val="2"/>
            <w:tcBorders>
              <w:top w:val="single" w:sz="4" w:space="0" w:color="auto"/>
              <w:bottom w:val="single" w:sz="4" w:space="0" w:color="auto"/>
            </w:tcBorders>
            <w:vAlign w:val="center"/>
          </w:tcPr>
          <w:p w14:paraId="3CB72FF7" w14:textId="0DF848C7" w:rsidR="00AF3B08" w:rsidRPr="00B11DAB" w:rsidRDefault="00AF3B08" w:rsidP="00206145">
            <w:pPr>
              <w:ind w:right="-43"/>
              <w:jc w:val="center"/>
              <w:rPr>
                <w:rFonts w:ascii="Arial" w:eastAsia="Arial Unicode MS" w:hAnsi="Arial" w:cs="Arial"/>
                <w:color w:val="auto"/>
                <w:sz w:val="18"/>
                <w:szCs w:val="18"/>
              </w:rPr>
            </w:pPr>
            <w:r w:rsidRPr="00B11DAB">
              <w:rPr>
                <w:rFonts w:ascii="Arial" w:eastAsia="Arial Unicode MS" w:hAnsi="Arial" w:cs="Arial"/>
                <w:b/>
                <w:bCs/>
                <w:color w:val="auto"/>
                <w:sz w:val="18"/>
                <w:szCs w:val="18"/>
                <w:cs/>
              </w:rPr>
              <w:t>(</w:t>
            </w: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r w:rsidRPr="00B11DAB">
              <w:rPr>
                <w:rFonts w:ascii="Arial" w:eastAsia="Arial Unicode MS" w:hAnsi="Arial" w:cs="Arial"/>
                <w:b/>
                <w:bCs/>
                <w:color w:val="auto"/>
                <w:sz w:val="18"/>
                <w:szCs w:val="18"/>
              </w:rPr>
              <w:t>)</w:t>
            </w:r>
          </w:p>
        </w:tc>
        <w:tc>
          <w:tcPr>
            <w:tcW w:w="2127" w:type="dxa"/>
            <w:gridSpan w:val="2"/>
            <w:tcBorders>
              <w:top w:val="single" w:sz="4" w:space="0" w:color="auto"/>
              <w:bottom w:val="single" w:sz="4" w:space="0" w:color="auto"/>
            </w:tcBorders>
            <w:vAlign w:val="center"/>
          </w:tcPr>
          <w:p w14:paraId="5AB7EED8" w14:textId="1B4296F0" w:rsidR="00AF3B08" w:rsidRPr="00B11DAB" w:rsidRDefault="00AF3B08" w:rsidP="00206145">
            <w:pPr>
              <w:ind w:right="-43"/>
              <w:jc w:val="center"/>
              <w:rPr>
                <w:rFonts w:ascii="Arial" w:eastAsia="Arial Unicode MS" w:hAnsi="Arial" w:cs="Arial"/>
                <w:color w:val="auto"/>
                <w:sz w:val="18"/>
                <w:szCs w:val="18"/>
              </w:rPr>
            </w:pPr>
            <w:r w:rsidRPr="00B11DAB">
              <w:rPr>
                <w:rFonts w:ascii="Arial" w:eastAsia="Arial Unicode MS" w:hAnsi="Arial" w:cs="Arial"/>
                <w:b/>
                <w:bCs/>
                <w:color w:val="auto"/>
                <w:sz w:val="18"/>
                <w:szCs w:val="18"/>
                <w:cs/>
              </w:rPr>
              <w:t>(</w:t>
            </w: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r w:rsidRPr="00B11DAB">
              <w:rPr>
                <w:rFonts w:ascii="Arial" w:eastAsia="Arial Unicode MS" w:hAnsi="Arial" w:cs="Arial"/>
                <w:b/>
                <w:bCs/>
                <w:color w:val="auto"/>
                <w:sz w:val="18"/>
                <w:szCs w:val="18"/>
              </w:rPr>
              <w:t>)</w:t>
            </w:r>
          </w:p>
        </w:tc>
      </w:tr>
      <w:tr w:rsidR="00AF3B08" w:rsidRPr="00B11DAB" w14:paraId="059D9DCB" w14:textId="77777777" w:rsidTr="00241A4E">
        <w:trPr>
          <w:cantSplit/>
        </w:trPr>
        <w:tc>
          <w:tcPr>
            <w:tcW w:w="2491" w:type="dxa"/>
            <w:tcBorders>
              <w:top w:val="single" w:sz="4" w:space="0" w:color="auto"/>
            </w:tcBorders>
            <w:vAlign w:val="bottom"/>
          </w:tcPr>
          <w:p w14:paraId="608B0D8A" w14:textId="77777777" w:rsidR="00AF3B08" w:rsidRPr="00B11DAB" w:rsidRDefault="00AF3B08" w:rsidP="00206145">
            <w:pPr>
              <w:ind w:left="101" w:right="-110" w:hanging="101"/>
              <w:rPr>
                <w:rFonts w:ascii="Arial" w:eastAsia="Arial Unicode MS" w:hAnsi="Arial" w:cs="Arial"/>
                <w:b/>
                <w:bCs/>
                <w:color w:val="auto"/>
                <w:sz w:val="18"/>
                <w:szCs w:val="18"/>
              </w:rPr>
            </w:pPr>
          </w:p>
        </w:tc>
        <w:tc>
          <w:tcPr>
            <w:tcW w:w="2982" w:type="dxa"/>
            <w:tcBorders>
              <w:top w:val="single" w:sz="4" w:space="0" w:color="auto"/>
            </w:tcBorders>
            <w:vAlign w:val="bottom"/>
          </w:tcPr>
          <w:p w14:paraId="51934266" w14:textId="77777777" w:rsidR="00AF3B08" w:rsidRPr="00B11DAB" w:rsidRDefault="00AF3B08" w:rsidP="00206145">
            <w:pPr>
              <w:ind w:left="190" w:right="-79" w:hanging="162"/>
              <w:jc w:val="both"/>
              <w:rPr>
                <w:rFonts w:ascii="Arial" w:eastAsia="Arial Unicode MS" w:hAnsi="Arial" w:cs="Arial"/>
                <w:b/>
                <w:bCs/>
                <w:color w:val="auto"/>
                <w:sz w:val="18"/>
                <w:szCs w:val="18"/>
              </w:rPr>
            </w:pPr>
          </w:p>
        </w:tc>
        <w:tc>
          <w:tcPr>
            <w:tcW w:w="1984" w:type="dxa"/>
            <w:gridSpan w:val="2"/>
            <w:tcBorders>
              <w:top w:val="single" w:sz="4" w:space="0" w:color="auto"/>
            </w:tcBorders>
            <w:vAlign w:val="center"/>
          </w:tcPr>
          <w:p w14:paraId="196716AD" w14:textId="77777777" w:rsidR="00AF3B08" w:rsidRPr="00B11DAB" w:rsidRDefault="00AF3B08" w:rsidP="00206145">
            <w:pPr>
              <w:ind w:right="-43"/>
              <w:jc w:val="center"/>
              <w:rPr>
                <w:rFonts w:ascii="Arial" w:eastAsia="Arial Unicode MS" w:hAnsi="Arial" w:cs="Arial"/>
                <w:b/>
                <w:bCs/>
                <w:color w:val="auto"/>
                <w:sz w:val="18"/>
                <w:szCs w:val="18"/>
              </w:rPr>
            </w:pPr>
          </w:p>
        </w:tc>
        <w:tc>
          <w:tcPr>
            <w:tcW w:w="1985" w:type="dxa"/>
            <w:gridSpan w:val="2"/>
            <w:tcBorders>
              <w:top w:val="single" w:sz="4" w:space="0" w:color="auto"/>
            </w:tcBorders>
            <w:vAlign w:val="center"/>
          </w:tcPr>
          <w:p w14:paraId="22DDB999" w14:textId="77777777" w:rsidR="00AF3B08" w:rsidRPr="00B11DAB" w:rsidRDefault="00AF3B08" w:rsidP="00206145">
            <w:pPr>
              <w:ind w:right="-43"/>
              <w:jc w:val="center"/>
              <w:rPr>
                <w:rFonts w:ascii="Arial" w:eastAsia="Arial Unicode MS" w:hAnsi="Arial" w:cs="Arial"/>
                <w:b/>
                <w:bCs/>
                <w:color w:val="auto"/>
                <w:sz w:val="18"/>
                <w:szCs w:val="18"/>
                <w:cs/>
              </w:rPr>
            </w:pPr>
          </w:p>
        </w:tc>
        <w:tc>
          <w:tcPr>
            <w:tcW w:w="1701" w:type="dxa"/>
            <w:gridSpan w:val="2"/>
            <w:tcBorders>
              <w:top w:val="single" w:sz="4" w:space="0" w:color="auto"/>
            </w:tcBorders>
            <w:vAlign w:val="center"/>
          </w:tcPr>
          <w:p w14:paraId="2F25F8C0" w14:textId="77777777" w:rsidR="00AF3B08" w:rsidRPr="00B11DAB" w:rsidRDefault="00AF3B08" w:rsidP="00206145">
            <w:pPr>
              <w:ind w:right="-43"/>
              <w:jc w:val="center"/>
              <w:rPr>
                <w:rFonts w:ascii="Arial" w:eastAsia="Arial Unicode MS" w:hAnsi="Arial" w:cs="Arial"/>
                <w:b/>
                <w:bCs/>
                <w:color w:val="auto"/>
                <w:sz w:val="18"/>
                <w:szCs w:val="18"/>
                <w:cs/>
              </w:rPr>
            </w:pPr>
          </w:p>
        </w:tc>
        <w:tc>
          <w:tcPr>
            <w:tcW w:w="1842" w:type="dxa"/>
            <w:gridSpan w:val="2"/>
            <w:tcBorders>
              <w:top w:val="single" w:sz="4" w:space="0" w:color="auto"/>
            </w:tcBorders>
            <w:vAlign w:val="center"/>
          </w:tcPr>
          <w:p w14:paraId="5EC4B33E" w14:textId="77777777" w:rsidR="00AF3B08" w:rsidRPr="00B11DAB" w:rsidRDefault="00AF3B08" w:rsidP="00206145">
            <w:pPr>
              <w:ind w:right="-43"/>
              <w:jc w:val="center"/>
              <w:rPr>
                <w:rFonts w:ascii="Arial" w:eastAsia="Arial Unicode MS" w:hAnsi="Arial" w:cs="Arial"/>
                <w:b/>
                <w:bCs/>
                <w:color w:val="auto"/>
                <w:sz w:val="18"/>
                <w:szCs w:val="18"/>
                <w:cs/>
              </w:rPr>
            </w:pPr>
          </w:p>
        </w:tc>
        <w:tc>
          <w:tcPr>
            <w:tcW w:w="2127" w:type="dxa"/>
            <w:gridSpan w:val="2"/>
            <w:tcBorders>
              <w:top w:val="single" w:sz="4" w:space="0" w:color="auto"/>
            </w:tcBorders>
            <w:vAlign w:val="center"/>
          </w:tcPr>
          <w:p w14:paraId="3B1D3507" w14:textId="77777777" w:rsidR="00AF3B08" w:rsidRPr="00B11DAB" w:rsidRDefault="00AF3B08" w:rsidP="00206145">
            <w:pPr>
              <w:ind w:right="-43"/>
              <w:jc w:val="center"/>
              <w:rPr>
                <w:rFonts w:ascii="Arial" w:eastAsia="Arial Unicode MS" w:hAnsi="Arial" w:cs="Arial"/>
                <w:b/>
                <w:bCs/>
                <w:color w:val="auto"/>
                <w:sz w:val="18"/>
                <w:szCs w:val="18"/>
                <w:cs/>
              </w:rPr>
            </w:pPr>
          </w:p>
        </w:tc>
      </w:tr>
      <w:tr w:rsidR="00AF3B08" w:rsidRPr="00B11DAB" w14:paraId="7A77CD14" w14:textId="77777777" w:rsidTr="008D54BA">
        <w:trPr>
          <w:cantSplit/>
        </w:trPr>
        <w:tc>
          <w:tcPr>
            <w:tcW w:w="5473" w:type="dxa"/>
            <w:gridSpan w:val="2"/>
            <w:vAlign w:val="bottom"/>
          </w:tcPr>
          <w:p w14:paraId="1767121C" w14:textId="1D0E7412" w:rsidR="00AF3B08" w:rsidRPr="00B11DAB" w:rsidRDefault="00AF3B08" w:rsidP="00206145">
            <w:pPr>
              <w:ind w:left="-24" w:right="-79"/>
              <w:jc w:val="both"/>
              <w:rPr>
                <w:rFonts w:ascii="Arial" w:eastAsia="Arial Unicode MS" w:hAnsi="Arial" w:cs="Arial"/>
                <w:color w:val="auto"/>
                <w:sz w:val="18"/>
                <w:szCs w:val="18"/>
              </w:rPr>
            </w:pPr>
            <w:r w:rsidRPr="00B11DAB">
              <w:rPr>
                <w:rFonts w:ascii="Arial" w:eastAsia="Times New Roman" w:hAnsi="Arial" w:cs="Arial"/>
                <w:b/>
                <w:bCs/>
                <w:color w:val="auto"/>
                <w:sz w:val="18"/>
                <w:szCs w:val="18"/>
              </w:rPr>
              <w:t>Indirect subsidiary held by the Company</w:t>
            </w:r>
          </w:p>
        </w:tc>
        <w:tc>
          <w:tcPr>
            <w:tcW w:w="992" w:type="dxa"/>
            <w:vAlign w:val="bottom"/>
          </w:tcPr>
          <w:p w14:paraId="682E74AA" w14:textId="77777777" w:rsidR="00AF3B08" w:rsidRPr="00B11DAB" w:rsidRDefault="00AF3B08" w:rsidP="00206145">
            <w:pPr>
              <w:ind w:right="-43"/>
              <w:jc w:val="right"/>
              <w:rPr>
                <w:rFonts w:ascii="Arial" w:eastAsia="Arial Unicode MS" w:hAnsi="Arial" w:cs="Arial"/>
                <w:color w:val="auto"/>
                <w:sz w:val="18"/>
                <w:szCs w:val="18"/>
              </w:rPr>
            </w:pPr>
          </w:p>
        </w:tc>
        <w:tc>
          <w:tcPr>
            <w:tcW w:w="992" w:type="dxa"/>
            <w:vAlign w:val="bottom"/>
          </w:tcPr>
          <w:p w14:paraId="593E9C4F" w14:textId="77777777" w:rsidR="00AF3B08" w:rsidRPr="00B11DAB" w:rsidRDefault="00AF3B08" w:rsidP="00206145">
            <w:pPr>
              <w:ind w:right="-43"/>
              <w:jc w:val="right"/>
              <w:rPr>
                <w:rFonts w:ascii="Arial" w:eastAsia="Arial Unicode MS" w:hAnsi="Arial" w:cs="Arial"/>
                <w:color w:val="auto"/>
                <w:sz w:val="18"/>
                <w:szCs w:val="18"/>
              </w:rPr>
            </w:pPr>
          </w:p>
        </w:tc>
        <w:tc>
          <w:tcPr>
            <w:tcW w:w="992" w:type="dxa"/>
            <w:vAlign w:val="bottom"/>
          </w:tcPr>
          <w:p w14:paraId="51FF7AE2" w14:textId="77777777" w:rsidR="00AF3B08" w:rsidRPr="00B11DAB" w:rsidRDefault="00AF3B08" w:rsidP="00206145">
            <w:pPr>
              <w:ind w:right="-43"/>
              <w:jc w:val="right"/>
              <w:rPr>
                <w:rFonts w:ascii="Arial" w:eastAsia="Arial Unicode MS" w:hAnsi="Arial" w:cs="Arial"/>
                <w:color w:val="auto"/>
                <w:sz w:val="18"/>
                <w:szCs w:val="18"/>
              </w:rPr>
            </w:pPr>
          </w:p>
        </w:tc>
        <w:tc>
          <w:tcPr>
            <w:tcW w:w="993" w:type="dxa"/>
            <w:vAlign w:val="bottom"/>
          </w:tcPr>
          <w:p w14:paraId="511A176D" w14:textId="77777777" w:rsidR="00AF3B08" w:rsidRPr="00B11DAB" w:rsidRDefault="00AF3B08" w:rsidP="00206145">
            <w:pPr>
              <w:ind w:right="-43"/>
              <w:jc w:val="right"/>
              <w:rPr>
                <w:rFonts w:ascii="Arial" w:eastAsia="Arial Unicode MS" w:hAnsi="Arial" w:cs="Arial"/>
                <w:color w:val="auto"/>
                <w:sz w:val="18"/>
                <w:szCs w:val="18"/>
              </w:rPr>
            </w:pPr>
          </w:p>
        </w:tc>
        <w:tc>
          <w:tcPr>
            <w:tcW w:w="850" w:type="dxa"/>
            <w:vAlign w:val="bottom"/>
          </w:tcPr>
          <w:p w14:paraId="71019CF1" w14:textId="77777777" w:rsidR="00AF3B08" w:rsidRPr="00B11DAB" w:rsidRDefault="00AF3B08" w:rsidP="00206145">
            <w:pPr>
              <w:ind w:right="-43"/>
              <w:jc w:val="right"/>
              <w:rPr>
                <w:rFonts w:ascii="Arial" w:eastAsia="Arial Unicode MS" w:hAnsi="Arial" w:cs="Arial"/>
                <w:color w:val="auto"/>
                <w:sz w:val="18"/>
                <w:szCs w:val="18"/>
                <w:cs/>
              </w:rPr>
            </w:pPr>
          </w:p>
        </w:tc>
        <w:tc>
          <w:tcPr>
            <w:tcW w:w="851" w:type="dxa"/>
            <w:vAlign w:val="bottom"/>
          </w:tcPr>
          <w:p w14:paraId="65EEBC6A" w14:textId="77777777" w:rsidR="00AF3B08" w:rsidRPr="00B11DAB" w:rsidRDefault="00AF3B08" w:rsidP="00206145">
            <w:pPr>
              <w:ind w:right="-43"/>
              <w:jc w:val="right"/>
              <w:rPr>
                <w:rFonts w:ascii="Arial" w:eastAsia="Arial Unicode MS" w:hAnsi="Arial" w:cs="Arial"/>
                <w:color w:val="auto"/>
                <w:sz w:val="18"/>
                <w:szCs w:val="18"/>
                <w:cs/>
              </w:rPr>
            </w:pPr>
          </w:p>
        </w:tc>
        <w:tc>
          <w:tcPr>
            <w:tcW w:w="992" w:type="dxa"/>
            <w:vAlign w:val="bottom"/>
          </w:tcPr>
          <w:p w14:paraId="12BF19E2" w14:textId="77777777" w:rsidR="00AF3B08" w:rsidRPr="00B11DAB" w:rsidRDefault="00AF3B08" w:rsidP="00206145">
            <w:pPr>
              <w:ind w:right="-43"/>
              <w:jc w:val="right"/>
              <w:rPr>
                <w:rFonts w:ascii="Arial" w:eastAsia="Arial Unicode MS" w:hAnsi="Arial" w:cs="Arial"/>
                <w:color w:val="auto"/>
                <w:sz w:val="18"/>
                <w:szCs w:val="18"/>
                <w:cs/>
              </w:rPr>
            </w:pPr>
          </w:p>
        </w:tc>
        <w:tc>
          <w:tcPr>
            <w:tcW w:w="850" w:type="dxa"/>
            <w:vAlign w:val="bottom"/>
          </w:tcPr>
          <w:p w14:paraId="4850B1BE" w14:textId="77777777" w:rsidR="00AF3B08" w:rsidRPr="00B11DAB" w:rsidRDefault="00AF3B08" w:rsidP="00206145">
            <w:pPr>
              <w:ind w:right="-43"/>
              <w:jc w:val="right"/>
              <w:rPr>
                <w:rFonts w:ascii="Arial" w:eastAsia="Arial Unicode MS" w:hAnsi="Arial" w:cs="Arial"/>
                <w:color w:val="auto"/>
                <w:sz w:val="18"/>
                <w:szCs w:val="18"/>
                <w:cs/>
              </w:rPr>
            </w:pPr>
          </w:p>
        </w:tc>
        <w:tc>
          <w:tcPr>
            <w:tcW w:w="993" w:type="dxa"/>
            <w:vAlign w:val="bottom"/>
          </w:tcPr>
          <w:p w14:paraId="5ABF9A2B" w14:textId="77777777" w:rsidR="00AF3B08" w:rsidRPr="00B11DAB" w:rsidRDefault="00AF3B08" w:rsidP="00206145">
            <w:pPr>
              <w:ind w:right="-43"/>
              <w:jc w:val="right"/>
              <w:rPr>
                <w:rFonts w:ascii="Arial" w:eastAsia="Arial Unicode MS" w:hAnsi="Arial" w:cs="Arial"/>
                <w:color w:val="auto"/>
                <w:sz w:val="18"/>
                <w:szCs w:val="18"/>
                <w:cs/>
              </w:rPr>
            </w:pPr>
          </w:p>
        </w:tc>
        <w:tc>
          <w:tcPr>
            <w:tcW w:w="1134" w:type="dxa"/>
            <w:vAlign w:val="bottom"/>
          </w:tcPr>
          <w:p w14:paraId="038A3CCA" w14:textId="77777777" w:rsidR="00AF3B08" w:rsidRPr="00B11DAB" w:rsidRDefault="00AF3B08" w:rsidP="00206145">
            <w:pPr>
              <w:ind w:right="-43"/>
              <w:jc w:val="right"/>
              <w:rPr>
                <w:rFonts w:ascii="Arial" w:eastAsia="Arial Unicode MS" w:hAnsi="Arial" w:cs="Arial"/>
                <w:color w:val="auto"/>
                <w:sz w:val="18"/>
                <w:szCs w:val="18"/>
                <w:cs/>
              </w:rPr>
            </w:pPr>
          </w:p>
        </w:tc>
      </w:tr>
      <w:tr w:rsidR="00AF3B08" w:rsidRPr="00B11DAB" w14:paraId="098BA172" w14:textId="77777777" w:rsidTr="00241A4E">
        <w:trPr>
          <w:cantSplit/>
        </w:trPr>
        <w:tc>
          <w:tcPr>
            <w:tcW w:w="2491" w:type="dxa"/>
            <w:vAlign w:val="bottom"/>
          </w:tcPr>
          <w:p w14:paraId="73196D5E" w14:textId="77777777" w:rsidR="00AF3B08" w:rsidRPr="00B11DAB" w:rsidRDefault="00AF3B08" w:rsidP="00206145">
            <w:pPr>
              <w:ind w:left="-42" w:right="-110"/>
              <w:rPr>
                <w:rFonts w:ascii="Arial" w:eastAsia="Times New Roman" w:hAnsi="Arial" w:cs="Arial"/>
                <w:b/>
                <w:bCs/>
                <w:color w:val="auto"/>
                <w:sz w:val="18"/>
                <w:szCs w:val="18"/>
              </w:rPr>
            </w:pPr>
          </w:p>
        </w:tc>
        <w:tc>
          <w:tcPr>
            <w:tcW w:w="2982" w:type="dxa"/>
            <w:vAlign w:val="bottom"/>
          </w:tcPr>
          <w:p w14:paraId="31859640" w14:textId="77777777" w:rsidR="00AF3B08" w:rsidRPr="00B11DAB" w:rsidRDefault="00AF3B08" w:rsidP="00206145">
            <w:pPr>
              <w:ind w:left="190" w:right="-79" w:hanging="162"/>
              <w:jc w:val="both"/>
              <w:rPr>
                <w:rFonts w:ascii="Arial" w:eastAsia="Arial Unicode MS" w:hAnsi="Arial" w:cs="Arial"/>
                <w:color w:val="auto"/>
                <w:sz w:val="18"/>
                <w:szCs w:val="18"/>
              </w:rPr>
            </w:pPr>
          </w:p>
        </w:tc>
        <w:tc>
          <w:tcPr>
            <w:tcW w:w="992" w:type="dxa"/>
            <w:vAlign w:val="bottom"/>
          </w:tcPr>
          <w:p w14:paraId="6CE1ECB0" w14:textId="77777777" w:rsidR="00AF3B08" w:rsidRPr="00B11DAB" w:rsidRDefault="00AF3B08" w:rsidP="00206145">
            <w:pPr>
              <w:ind w:right="-43"/>
              <w:jc w:val="right"/>
              <w:rPr>
                <w:rFonts w:ascii="Arial" w:eastAsia="Arial Unicode MS" w:hAnsi="Arial" w:cs="Arial"/>
                <w:color w:val="auto"/>
                <w:sz w:val="18"/>
                <w:szCs w:val="18"/>
              </w:rPr>
            </w:pPr>
          </w:p>
        </w:tc>
        <w:tc>
          <w:tcPr>
            <w:tcW w:w="992" w:type="dxa"/>
            <w:vAlign w:val="bottom"/>
          </w:tcPr>
          <w:p w14:paraId="32421B2B" w14:textId="77777777" w:rsidR="00AF3B08" w:rsidRPr="00B11DAB" w:rsidRDefault="00AF3B08" w:rsidP="00206145">
            <w:pPr>
              <w:ind w:right="-43"/>
              <w:jc w:val="right"/>
              <w:rPr>
                <w:rFonts w:ascii="Arial" w:eastAsia="Arial Unicode MS" w:hAnsi="Arial" w:cs="Arial"/>
                <w:color w:val="auto"/>
                <w:sz w:val="18"/>
                <w:szCs w:val="18"/>
              </w:rPr>
            </w:pPr>
          </w:p>
        </w:tc>
        <w:tc>
          <w:tcPr>
            <w:tcW w:w="992" w:type="dxa"/>
            <w:vAlign w:val="bottom"/>
          </w:tcPr>
          <w:p w14:paraId="2D190495" w14:textId="77777777" w:rsidR="00AF3B08" w:rsidRPr="00B11DAB" w:rsidRDefault="00AF3B08" w:rsidP="00206145">
            <w:pPr>
              <w:ind w:right="-43"/>
              <w:jc w:val="right"/>
              <w:rPr>
                <w:rFonts w:ascii="Arial" w:eastAsia="Arial Unicode MS" w:hAnsi="Arial" w:cs="Arial"/>
                <w:color w:val="auto"/>
                <w:sz w:val="18"/>
                <w:szCs w:val="18"/>
              </w:rPr>
            </w:pPr>
          </w:p>
        </w:tc>
        <w:tc>
          <w:tcPr>
            <w:tcW w:w="993" w:type="dxa"/>
            <w:vAlign w:val="bottom"/>
          </w:tcPr>
          <w:p w14:paraId="33D1984E" w14:textId="77777777" w:rsidR="00AF3B08" w:rsidRPr="00B11DAB" w:rsidRDefault="00AF3B08" w:rsidP="00206145">
            <w:pPr>
              <w:ind w:right="-43"/>
              <w:jc w:val="right"/>
              <w:rPr>
                <w:rFonts w:ascii="Arial" w:eastAsia="Arial Unicode MS" w:hAnsi="Arial" w:cs="Arial"/>
                <w:color w:val="auto"/>
                <w:sz w:val="18"/>
                <w:szCs w:val="18"/>
              </w:rPr>
            </w:pPr>
          </w:p>
        </w:tc>
        <w:tc>
          <w:tcPr>
            <w:tcW w:w="850" w:type="dxa"/>
            <w:vAlign w:val="bottom"/>
          </w:tcPr>
          <w:p w14:paraId="0ACCA974" w14:textId="77777777" w:rsidR="00AF3B08" w:rsidRPr="00B11DAB" w:rsidRDefault="00AF3B08" w:rsidP="00206145">
            <w:pPr>
              <w:ind w:right="-43"/>
              <w:jc w:val="right"/>
              <w:rPr>
                <w:rFonts w:ascii="Arial" w:eastAsia="Arial Unicode MS" w:hAnsi="Arial" w:cs="Arial"/>
                <w:color w:val="auto"/>
                <w:sz w:val="18"/>
                <w:szCs w:val="18"/>
                <w:cs/>
              </w:rPr>
            </w:pPr>
          </w:p>
        </w:tc>
        <w:tc>
          <w:tcPr>
            <w:tcW w:w="851" w:type="dxa"/>
            <w:vAlign w:val="bottom"/>
          </w:tcPr>
          <w:p w14:paraId="688D74B2" w14:textId="77777777" w:rsidR="00AF3B08" w:rsidRPr="00B11DAB" w:rsidRDefault="00AF3B08" w:rsidP="00206145">
            <w:pPr>
              <w:ind w:right="-43"/>
              <w:jc w:val="right"/>
              <w:rPr>
                <w:rFonts w:ascii="Arial" w:eastAsia="Arial Unicode MS" w:hAnsi="Arial" w:cs="Arial"/>
                <w:color w:val="auto"/>
                <w:sz w:val="18"/>
                <w:szCs w:val="18"/>
                <w:cs/>
              </w:rPr>
            </w:pPr>
          </w:p>
        </w:tc>
        <w:tc>
          <w:tcPr>
            <w:tcW w:w="992" w:type="dxa"/>
            <w:vAlign w:val="bottom"/>
          </w:tcPr>
          <w:p w14:paraId="15C2BB4A" w14:textId="77777777" w:rsidR="00AF3B08" w:rsidRPr="00B11DAB" w:rsidRDefault="00AF3B08" w:rsidP="00206145">
            <w:pPr>
              <w:ind w:right="-43"/>
              <w:jc w:val="right"/>
              <w:rPr>
                <w:rFonts w:ascii="Arial" w:eastAsia="Arial Unicode MS" w:hAnsi="Arial" w:cs="Arial"/>
                <w:color w:val="auto"/>
                <w:sz w:val="18"/>
                <w:szCs w:val="18"/>
                <w:cs/>
              </w:rPr>
            </w:pPr>
          </w:p>
        </w:tc>
        <w:tc>
          <w:tcPr>
            <w:tcW w:w="850" w:type="dxa"/>
            <w:vAlign w:val="bottom"/>
          </w:tcPr>
          <w:p w14:paraId="6A97CB90" w14:textId="77777777" w:rsidR="00AF3B08" w:rsidRPr="00B11DAB" w:rsidRDefault="00AF3B08" w:rsidP="00206145">
            <w:pPr>
              <w:ind w:right="-43"/>
              <w:jc w:val="right"/>
              <w:rPr>
                <w:rFonts w:ascii="Arial" w:eastAsia="Arial Unicode MS" w:hAnsi="Arial" w:cs="Arial"/>
                <w:color w:val="auto"/>
                <w:sz w:val="18"/>
                <w:szCs w:val="18"/>
                <w:cs/>
              </w:rPr>
            </w:pPr>
          </w:p>
        </w:tc>
        <w:tc>
          <w:tcPr>
            <w:tcW w:w="993" w:type="dxa"/>
            <w:vAlign w:val="bottom"/>
          </w:tcPr>
          <w:p w14:paraId="5C6950AB" w14:textId="77777777" w:rsidR="00AF3B08" w:rsidRPr="00B11DAB" w:rsidRDefault="00AF3B08" w:rsidP="00206145">
            <w:pPr>
              <w:ind w:right="-43"/>
              <w:jc w:val="right"/>
              <w:rPr>
                <w:rFonts w:ascii="Arial" w:eastAsia="Arial Unicode MS" w:hAnsi="Arial" w:cs="Arial"/>
                <w:color w:val="auto"/>
                <w:sz w:val="18"/>
                <w:szCs w:val="18"/>
                <w:cs/>
              </w:rPr>
            </w:pPr>
          </w:p>
        </w:tc>
        <w:tc>
          <w:tcPr>
            <w:tcW w:w="1134" w:type="dxa"/>
            <w:vAlign w:val="bottom"/>
          </w:tcPr>
          <w:p w14:paraId="4F48858A" w14:textId="77777777" w:rsidR="00AF3B08" w:rsidRPr="00B11DAB" w:rsidRDefault="00AF3B08" w:rsidP="00206145">
            <w:pPr>
              <w:ind w:right="-43"/>
              <w:jc w:val="right"/>
              <w:rPr>
                <w:rFonts w:ascii="Arial" w:eastAsia="Arial Unicode MS" w:hAnsi="Arial" w:cs="Arial"/>
                <w:color w:val="auto"/>
                <w:sz w:val="18"/>
                <w:szCs w:val="18"/>
                <w:cs/>
              </w:rPr>
            </w:pPr>
          </w:p>
        </w:tc>
      </w:tr>
      <w:tr w:rsidR="004D7D82" w:rsidRPr="00B11DAB" w14:paraId="02443A03" w14:textId="77777777" w:rsidTr="008773AA">
        <w:trPr>
          <w:cantSplit/>
        </w:trPr>
        <w:tc>
          <w:tcPr>
            <w:tcW w:w="2491" w:type="dxa"/>
            <w:vAlign w:val="bottom"/>
          </w:tcPr>
          <w:p w14:paraId="5991233F" w14:textId="36655AE7" w:rsidR="004D7D82" w:rsidRPr="00B11DAB" w:rsidRDefault="004D7D82" w:rsidP="004D7D82">
            <w:pPr>
              <w:ind w:left="-42" w:right="-110"/>
              <w:rPr>
                <w:rFonts w:ascii="Arial" w:eastAsia="Times New Roman" w:hAnsi="Arial" w:cs="Arial"/>
                <w:b/>
                <w:bCs/>
                <w:color w:val="auto"/>
                <w:sz w:val="18"/>
                <w:szCs w:val="18"/>
              </w:rPr>
            </w:pPr>
            <w:r w:rsidRPr="00B11DAB">
              <w:rPr>
                <w:rFonts w:ascii="Arial" w:eastAsia="Arial Unicode MS" w:hAnsi="Arial" w:cs="Arial"/>
                <w:color w:val="auto"/>
                <w:sz w:val="18"/>
                <w:szCs w:val="18"/>
              </w:rPr>
              <w:t>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H</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Company Limited</w:t>
            </w:r>
          </w:p>
        </w:tc>
        <w:tc>
          <w:tcPr>
            <w:tcW w:w="2982" w:type="dxa"/>
            <w:vAlign w:val="bottom"/>
          </w:tcPr>
          <w:p w14:paraId="30021CA0" w14:textId="4ED425A5" w:rsidR="004D7D82" w:rsidRPr="00B11DAB" w:rsidRDefault="004D7D82" w:rsidP="004D7D82">
            <w:pPr>
              <w:ind w:left="190" w:right="-79" w:hanging="162"/>
              <w:jc w:val="both"/>
              <w:rPr>
                <w:rFonts w:ascii="Arial" w:eastAsia="Arial Unicode MS" w:hAnsi="Arial" w:cs="Arial"/>
                <w:color w:val="auto"/>
                <w:sz w:val="18"/>
                <w:szCs w:val="18"/>
              </w:rPr>
            </w:pPr>
            <w:r w:rsidRPr="00B11DAB">
              <w:rPr>
                <w:rFonts w:ascii="Arial" w:eastAsia="Arial Unicode MS" w:hAnsi="Arial" w:cs="Arial"/>
                <w:color w:val="auto"/>
                <w:sz w:val="18"/>
                <w:szCs w:val="18"/>
              </w:rPr>
              <w:t>Hospitality service</w:t>
            </w:r>
          </w:p>
        </w:tc>
        <w:tc>
          <w:tcPr>
            <w:tcW w:w="992" w:type="dxa"/>
          </w:tcPr>
          <w:p w14:paraId="5C10FFD0" w14:textId="579243F7" w:rsidR="004D7D82" w:rsidRPr="00B11DAB" w:rsidRDefault="00E70748" w:rsidP="004D7D82">
            <w:pPr>
              <w:ind w:right="-43"/>
              <w:jc w:val="right"/>
              <w:rPr>
                <w:rFonts w:ascii="Arial" w:hAnsi="Arial" w:cs="Arial"/>
                <w:color w:val="auto"/>
                <w:sz w:val="18"/>
                <w:szCs w:val="18"/>
              </w:rPr>
            </w:pPr>
            <w:r w:rsidRPr="00E70748">
              <w:rPr>
                <w:rFonts w:ascii="Arial" w:hAnsi="Arial" w:cs="Arial"/>
                <w:color w:val="auto"/>
                <w:sz w:val="18"/>
                <w:szCs w:val="18"/>
              </w:rPr>
              <w:t>99</w:t>
            </w:r>
            <w:r w:rsidR="004D7D82"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1332B8AA" w14:textId="39DA6D3C" w:rsidR="004D7D82" w:rsidRPr="00B11DAB" w:rsidRDefault="00E70748" w:rsidP="004D7D82">
            <w:pPr>
              <w:ind w:right="-43"/>
              <w:jc w:val="right"/>
              <w:rPr>
                <w:rFonts w:ascii="Arial" w:hAnsi="Arial" w:cs="Arial"/>
                <w:color w:val="auto"/>
                <w:sz w:val="18"/>
                <w:szCs w:val="18"/>
              </w:rPr>
            </w:pPr>
            <w:r w:rsidRPr="00E70748">
              <w:rPr>
                <w:rFonts w:ascii="Arial" w:hAnsi="Arial" w:cs="Arial"/>
                <w:color w:val="auto"/>
                <w:sz w:val="18"/>
                <w:szCs w:val="18"/>
              </w:rPr>
              <w:t>99</w:t>
            </w:r>
            <w:r w:rsidR="004D7D82" w:rsidRPr="00B11DAB">
              <w:rPr>
                <w:rFonts w:ascii="Arial" w:hAnsi="Arial" w:cs="Arial"/>
                <w:color w:val="auto"/>
                <w:sz w:val="18"/>
                <w:szCs w:val="18"/>
              </w:rPr>
              <w:t>.</w:t>
            </w:r>
            <w:r w:rsidRPr="00E70748">
              <w:rPr>
                <w:rFonts w:ascii="Arial" w:hAnsi="Arial" w:cs="Arial"/>
                <w:color w:val="auto"/>
                <w:sz w:val="18"/>
                <w:szCs w:val="18"/>
              </w:rPr>
              <w:t>40</w:t>
            </w:r>
          </w:p>
        </w:tc>
        <w:tc>
          <w:tcPr>
            <w:tcW w:w="992" w:type="dxa"/>
          </w:tcPr>
          <w:p w14:paraId="1BE30D07" w14:textId="2B931191" w:rsidR="004D7D82" w:rsidRPr="00B11DAB" w:rsidRDefault="00E70748" w:rsidP="004D7D82">
            <w:pPr>
              <w:ind w:right="-43"/>
              <w:jc w:val="right"/>
              <w:rPr>
                <w:rFonts w:ascii="Arial" w:hAnsi="Arial" w:cs="Arial"/>
                <w:color w:val="auto"/>
                <w:sz w:val="18"/>
                <w:szCs w:val="18"/>
              </w:rPr>
            </w:pPr>
            <w:r w:rsidRPr="00E70748">
              <w:rPr>
                <w:rFonts w:ascii="Arial" w:hAnsi="Arial" w:cs="Arial"/>
                <w:color w:val="auto"/>
                <w:sz w:val="18"/>
                <w:szCs w:val="18"/>
              </w:rPr>
              <w:t>12</w:t>
            </w:r>
            <w:r w:rsidR="004D7D82" w:rsidRPr="00B11DAB">
              <w:rPr>
                <w:rFonts w:ascii="Arial" w:hAnsi="Arial" w:cs="Arial"/>
                <w:color w:val="auto"/>
                <w:sz w:val="18"/>
                <w:szCs w:val="18"/>
              </w:rPr>
              <w:t>,</w:t>
            </w:r>
            <w:r w:rsidRPr="00E70748">
              <w:rPr>
                <w:rFonts w:ascii="Arial" w:hAnsi="Arial" w:cs="Arial"/>
                <w:color w:val="auto"/>
                <w:sz w:val="18"/>
                <w:szCs w:val="18"/>
              </w:rPr>
              <w:t>500</w:t>
            </w:r>
          </w:p>
        </w:tc>
        <w:tc>
          <w:tcPr>
            <w:tcW w:w="993" w:type="dxa"/>
          </w:tcPr>
          <w:p w14:paraId="70779304" w14:textId="3F9684ED" w:rsidR="004D7D82" w:rsidRPr="00B11DAB" w:rsidRDefault="00E70748" w:rsidP="004D7D82">
            <w:pPr>
              <w:ind w:right="-43"/>
              <w:jc w:val="right"/>
              <w:rPr>
                <w:rFonts w:ascii="Arial" w:hAnsi="Arial" w:cs="Arial"/>
                <w:color w:val="auto"/>
                <w:sz w:val="18"/>
                <w:szCs w:val="18"/>
              </w:rPr>
            </w:pPr>
            <w:r w:rsidRPr="00E70748">
              <w:rPr>
                <w:rFonts w:ascii="Arial" w:hAnsi="Arial" w:cs="Arial"/>
                <w:color w:val="auto"/>
                <w:sz w:val="18"/>
                <w:szCs w:val="18"/>
              </w:rPr>
              <w:t>200</w:t>
            </w:r>
            <w:r w:rsidR="004D7D82" w:rsidRPr="00B11DAB">
              <w:rPr>
                <w:rFonts w:ascii="Arial" w:hAnsi="Arial" w:cs="Arial"/>
                <w:color w:val="auto"/>
                <w:sz w:val="18"/>
                <w:szCs w:val="18"/>
              </w:rPr>
              <w:t>,</w:t>
            </w:r>
            <w:r w:rsidRPr="00E70748">
              <w:rPr>
                <w:rFonts w:ascii="Arial" w:hAnsi="Arial" w:cs="Arial"/>
                <w:color w:val="auto"/>
                <w:sz w:val="18"/>
                <w:szCs w:val="18"/>
              </w:rPr>
              <w:t>000</w:t>
            </w:r>
          </w:p>
        </w:tc>
        <w:tc>
          <w:tcPr>
            <w:tcW w:w="850" w:type="dxa"/>
          </w:tcPr>
          <w:p w14:paraId="364FF99D" w14:textId="0FD08C19" w:rsidR="004D7D82" w:rsidRPr="00B11DAB" w:rsidRDefault="00E70748" w:rsidP="004D7D82">
            <w:pPr>
              <w:ind w:right="-43"/>
              <w:jc w:val="right"/>
              <w:rPr>
                <w:rFonts w:ascii="Arial" w:hAnsi="Arial" w:cs="Arial"/>
                <w:color w:val="auto"/>
                <w:sz w:val="18"/>
                <w:szCs w:val="18"/>
                <w:cs/>
              </w:rPr>
            </w:pPr>
            <w:r w:rsidRPr="00E70748">
              <w:rPr>
                <w:rFonts w:ascii="Arial" w:hAnsi="Arial" w:cs="Arial"/>
                <w:color w:val="auto"/>
                <w:sz w:val="18"/>
                <w:szCs w:val="18"/>
              </w:rPr>
              <w:t>12</w:t>
            </w:r>
            <w:r w:rsidR="004D7D82" w:rsidRPr="00B11DAB">
              <w:rPr>
                <w:rFonts w:ascii="Arial" w:hAnsi="Arial" w:cs="Arial"/>
                <w:color w:val="auto"/>
                <w:sz w:val="18"/>
                <w:szCs w:val="18"/>
              </w:rPr>
              <w:t>,</w:t>
            </w:r>
            <w:r w:rsidRPr="00E70748">
              <w:rPr>
                <w:rFonts w:ascii="Arial" w:hAnsi="Arial" w:cs="Arial"/>
                <w:color w:val="auto"/>
                <w:sz w:val="18"/>
                <w:szCs w:val="18"/>
              </w:rPr>
              <w:t>500</w:t>
            </w:r>
          </w:p>
        </w:tc>
        <w:tc>
          <w:tcPr>
            <w:tcW w:w="851" w:type="dxa"/>
          </w:tcPr>
          <w:p w14:paraId="3527CAF0" w14:textId="2BE03404" w:rsidR="004D7D82" w:rsidRPr="00B11DAB" w:rsidRDefault="00E70748" w:rsidP="004D7D82">
            <w:pPr>
              <w:ind w:right="-43"/>
              <w:jc w:val="right"/>
              <w:rPr>
                <w:rFonts w:ascii="Arial" w:hAnsi="Arial" w:cs="Arial"/>
                <w:color w:val="auto"/>
                <w:sz w:val="18"/>
                <w:szCs w:val="18"/>
                <w:cs/>
              </w:rPr>
            </w:pPr>
            <w:r w:rsidRPr="00E70748">
              <w:rPr>
                <w:rFonts w:ascii="Arial" w:hAnsi="Arial" w:cs="Arial"/>
                <w:color w:val="auto"/>
                <w:sz w:val="18"/>
                <w:szCs w:val="18"/>
              </w:rPr>
              <w:t>200</w:t>
            </w:r>
            <w:r w:rsidR="004D7D82" w:rsidRPr="00B11DAB">
              <w:rPr>
                <w:rFonts w:ascii="Arial" w:hAnsi="Arial" w:cs="Arial"/>
                <w:color w:val="auto"/>
                <w:sz w:val="18"/>
                <w:szCs w:val="18"/>
              </w:rPr>
              <w:t>,</w:t>
            </w:r>
            <w:r w:rsidRPr="00E70748">
              <w:rPr>
                <w:rFonts w:ascii="Arial" w:hAnsi="Arial" w:cs="Arial"/>
                <w:color w:val="auto"/>
                <w:sz w:val="18"/>
                <w:szCs w:val="18"/>
              </w:rPr>
              <w:t>000</w:t>
            </w:r>
          </w:p>
        </w:tc>
        <w:tc>
          <w:tcPr>
            <w:tcW w:w="992" w:type="dxa"/>
            <w:vAlign w:val="bottom"/>
          </w:tcPr>
          <w:p w14:paraId="52A116ED" w14:textId="7A0D212C" w:rsidR="004D7D82" w:rsidRPr="00B11DAB" w:rsidRDefault="004D7D82" w:rsidP="004D7D82">
            <w:pPr>
              <w:ind w:right="-43"/>
              <w:jc w:val="right"/>
              <w:rPr>
                <w:rFonts w:ascii="Arial" w:hAnsi="Arial" w:cs="Arial"/>
                <w:color w:val="auto"/>
                <w:sz w:val="18"/>
                <w:szCs w:val="18"/>
                <w:cs/>
              </w:rPr>
            </w:pPr>
            <w:r w:rsidRPr="00B11DAB">
              <w:rPr>
                <w:rFonts w:ascii="Arial" w:hAnsi="Arial" w:cs="Arial"/>
                <w:color w:val="auto"/>
                <w:sz w:val="18"/>
                <w:szCs w:val="18"/>
              </w:rPr>
              <w:t>-</w:t>
            </w:r>
          </w:p>
        </w:tc>
        <w:tc>
          <w:tcPr>
            <w:tcW w:w="850" w:type="dxa"/>
            <w:vAlign w:val="bottom"/>
          </w:tcPr>
          <w:p w14:paraId="08F975B7" w14:textId="7EB33801" w:rsidR="004D7D82" w:rsidRPr="00B11DAB" w:rsidRDefault="004D7D82" w:rsidP="004D7D82">
            <w:pPr>
              <w:ind w:right="-43"/>
              <w:jc w:val="right"/>
              <w:rPr>
                <w:rFonts w:ascii="Arial" w:hAnsi="Arial" w:cs="Arial"/>
                <w:color w:val="auto"/>
                <w:sz w:val="18"/>
                <w:szCs w:val="18"/>
                <w:cs/>
              </w:rPr>
            </w:pPr>
            <w:r w:rsidRPr="00B11DAB">
              <w:rPr>
                <w:rFonts w:ascii="Arial" w:hAnsi="Arial" w:cs="Arial"/>
                <w:color w:val="auto"/>
                <w:sz w:val="18"/>
                <w:szCs w:val="18"/>
              </w:rPr>
              <w:t>-</w:t>
            </w:r>
          </w:p>
        </w:tc>
        <w:tc>
          <w:tcPr>
            <w:tcW w:w="993" w:type="dxa"/>
          </w:tcPr>
          <w:p w14:paraId="6525AB5F" w14:textId="36192185" w:rsidR="004D7D82" w:rsidRPr="00B11DAB" w:rsidRDefault="00E70748" w:rsidP="004D7D82">
            <w:pPr>
              <w:ind w:right="-43"/>
              <w:jc w:val="right"/>
              <w:rPr>
                <w:rFonts w:ascii="Arial" w:hAnsi="Arial" w:cs="Arial"/>
                <w:color w:val="auto"/>
                <w:sz w:val="18"/>
                <w:szCs w:val="18"/>
                <w:cs/>
              </w:rPr>
            </w:pPr>
            <w:r w:rsidRPr="00E70748">
              <w:rPr>
                <w:rFonts w:ascii="Arial" w:hAnsi="Arial" w:cs="Arial"/>
                <w:color w:val="auto"/>
                <w:sz w:val="18"/>
                <w:szCs w:val="18"/>
              </w:rPr>
              <w:t>12</w:t>
            </w:r>
            <w:r w:rsidR="004D7D82" w:rsidRPr="00B11DAB">
              <w:rPr>
                <w:rFonts w:ascii="Arial" w:hAnsi="Arial" w:cs="Arial"/>
                <w:color w:val="auto"/>
                <w:sz w:val="18"/>
                <w:szCs w:val="18"/>
              </w:rPr>
              <w:t>,</w:t>
            </w:r>
            <w:r w:rsidRPr="00E70748">
              <w:rPr>
                <w:rFonts w:ascii="Arial" w:hAnsi="Arial" w:cs="Arial"/>
                <w:color w:val="auto"/>
                <w:sz w:val="18"/>
                <w:szCs w:val="18"/>
              </w:rPr>
              <w:t>500</w:t>
            </w:r>
          </w:p>
        </w:tc>
        <w:tc>
          <w:tcPr>
            <w:tcW w:w="1134" w:type="dxa"/>
            <w:vAlign w:val="bottom"/>
          </w:tcPr>
          <w:p w14:paraId="712C36B2" w14:textId="0B0CD1C8" w:rsidR="004D7D82" w:rsidRPr="00B11DAB" w:rsidRDefault="00E70748" w:rsidP="004D7D82">
            <w:pPr>
              <w:ind w:right="-43"/>
              <w:jc w:val="right"/>
              <w:rPr>
                <w:rFonts w:ascii="Arial" w:eastAsia="Arial Unicode MS" w:hAnsi="Arial" w:cs="Arial"/>
                <w:color w:val="auto"/>
                <w:sz w:val="18"/>
                <w:szCs w:val="18"/>
                <w:cs/>
              </w:rPr>
            </w:pPr>
            <w:r w:rsidRPr="00E70748">
              <w:rPr>
                <w:rFonts w:ascii="Arial" w:hAnsi="Arial" w:cs="Arial"/>
                <w:color w:val="auto"/>
                <w:sz w:val="18"/>
                <w:szCs w:val="18"/>
              </w:rPr>
              <w:t>200</w:t>
            </w:r>
            <w:r w:rsidR="004D7D82" w:rsidRPr="00B11DAB">
              <w:rPr>
                <w:rFonts w:ascii="Arial" w:hAnsi="Arial" w:cs="Arial"/>
                <w:color w:val="auto"/>
                <w:sz w:val="18"/>
                <w:szCs w:val="18"/>
              </w:rPr>
              <w:t>,</w:t>
            </w:r>
            <w:r w:rsidRPr="00E70748">
              <w:rPr>
                <w:rFonts w:ascii="Arial" w:hAnsi="Arial" w:cs="Arial"/>
                <w:color w:val="auto"/>
                <w:sz w:val="18"/>
                <w:szCs w:val="18"/>
              </w:rPr>
              <w:t>000</w:t>
            </w:r>
          </w:p>
        </w:tc>
      </w:tr>
      <w:tr w:rsidR="004D7D82" w:rsidRPr="00B11DAB" w14:paraId="1CADFDBD" w14:textId="77777777" w:rsidTr="00241A4E">
        <w:trPr>
          <w:cantSplit/>
        </w:trPr>
        <w:tc>
          <w:tcPr>
            <w:tcW w:w="2491" w:type="dxa"/>
            <w:vAlign w:val="bottom"/>
          </w:tcPr>
          <w:p w14:paraId="6A2A7F11" w14:textId="77777777" w:rsidR="004D7D82" w:rsidRPr="00B11DAB" w:rsidRDefault="004D7D82" w:rsidP="004D7D82">
            <w:pPr>
              <w:ind w:left="-42" w:right="-110"/>
              <w:rPr>
                <w:rFonts w:ascii="Arial" w:eastAsia="Arial Unicode MS" w:hAnsi="Arial" w:cs="Arial"/>
                <w:color w:val="auto"/>
                <w:sz w:val="18"/>
                <w:szCs w:val="18"/>
              </w:rPr>
            </w:pPr>
          </w:p>
        </w:tc>
        <w:tc>
          <w:tcPr>
            <w:tcW w:w="2982" w:type="dxa"/>
            <w:vAlign w:val="bottom"/>
          </w:tcPr>
          <w:p w14:paraId="7B59AA81" w14:textId="77777777" w:rsidR="004D7D82" w:rsidRPr="00B11DAB" w:rsidRDefault="004D7D82" w:rsidP="004D7D82">
            <w:pPr>
              <w:ind w:left="190" w:right="-79" w:hanging="162"/>
              <w:jc w:val="both"/>
              <w:rPr>
                <w:rFonts w:ascii="Arial" w:eastAsia="Arial Unicode MS" w:hAnsi="Arial" w:cs="Arial"/>
                <w:color w:val="auto"/>
                <w:sz w:val="18"/>
                <w:szCs w:val="18"/>
              </w:rPr>
            </w:pPr>
          </w:p>
        </w:tc>
        <w:tc>
          <w:tcPr>
            <w:tcW w:w="992" w:type="dxa"/>
            <w:vAlign w:val="bottom"/>
          </w:tcPr>
          <w:p w14:paraId="39EF1651" w14:textId="77777777" w:rsidR="004D7D82" w:rsidRPr="00B11DAB" w:rsidRDefault="004D7D82" w:rsidP="004D7D82">
            <w:pPr>
              <w:ind w:right="-43"/>
              <w:jc w:val="right"/>
              <w:rPr>
                <w:rFonts w:ascii="Arial" w:hAnsi="Arial" w:cs="Arial"/>
                <w:color w:val="auto"/>
                <w:sz w:val="18"/>
                <w:szCs w:val="18"/>
              </w:rPr>
            </w:pPr>
          </w:p>
        </w:tc>
        <w:tc>
          <w:tcPr>
            <w:tcW w:w="992" w:type="dxa"/>
            <w:vAlign w:val="bottom"/>
          </w:tcPr>
          <w:p w14:paraId="2437FA38" w14:textId="77777777" w:rsidR="004D7D82" w:rsidRPr="00B11DAB" w:rsidRDefault="004D7D82" w:rsidP="004D7D82">
            <w:pPr>
              <w:ind w:right="-43"/>
              <w:jc w:val="right"/>
              <w:rPr>
                <w:rFonts w:ascii="Arial" w:hAnsi="Arial" w:cs="Arial"/>
                <w:color w:val="auto"/>
                <w:sz w:val="18"/>
                <w:szCs w:val="18"/>
              </w:rPr>
            </w:pPr>
          </w:p>
        </w:tc>
        <w:tc>
          <w:tcPr>
            <w:tcW w:w="992" w:type="dxa"/>
            <w:vAlign w:val="bottom"/>
          </w:tcPr>
          <w:p w14:paraId="1286F330" w14:textId="77777777" w:rsidR="004D7D82" w:rsidRPr="00B11DAB" w:rsidRDefault="004D7D82" w:rsidP="004D7D82">
            <w:pPr>
              <w:ind w:right="-43"/>
              <w:jc w:val="right"/>
              <w:rPr>
                <w:rFonts w:ascii="Arial" w:hAnsi="Arial" w:cs="Arial"/>
                <w:color w:val="auto"/>
                <w:sz w:val="18"/>
                <w:szCs w:val="18"/>
              </w:rPr>
            </w:pPr>
          </w:p>
        </w:tc>
        <w:tc>
          <w:tcPr>
            <w:tcW w:w="993" w:type="dxa"/>
            <w:vAlign w:val="bottom"/>
          </w:tcPr>
          <w:p w14:paraId="5E2C3ECB" w14:textId="77777777" w:rsidR="004D7D82" w:rsidRPr="00B11DAB" w:rsidRDefault="004D7D82" w:rsidP="004D7D82">
            <w:pPr>
              <w:ind w:right="-43"/>
              <w:jc w:val="right"/>
              <w:rPr>
                <w:rFonts w:ascii="Arial" w:hAnsi="Arial" w:cs="Arial"/>
                <w:color w:val="auto"/>
                <w:sz w:val="18"/>
                <w:szCs w:val="18"/>
              </w:rPr>
            </w:pPr>
          </w:p>
        </w:tc>
        <w:tc>
          <w:tcPr>
            <w:tcW w:w="850" w:type="dxa"/>
            <w:vAlign w:val="bottom"/>
          </w:tcPr>
          <w:p w14:paraId="6271E116" w14:textId="77777777" w:rsidR="004D7D82" w:rsidRPr="00B11DAB" w:rsidRDefault="004D7D82" w:rsidP="004D7D82">
            <w:pPr>
              <w:ind w:right="-43"/>
              <w:jc w:val="right"/>
              <w:rPr>
                <w:rFonts w:ascii="Arial" w:hAnsi="Arial" w:cs="Arial"/>
                <w:color w:val="auto"/>
                <w:sz w:val="18"/>
                <w:szCs w:val="18"/>
              </w:rPr>
            </w:pPr>
          </w:p>
        </w:tc>
        <w:tc>
          <w:tcPr>
            <w:tcW w:w="851" w:type="dxa"/>
            <w:vAlign w:val="bottom"/>
          </w:tcPr>
          <w:p w14:paraId="45D5060C" w14:textId="77777777" w:rsidR="004D7D82" w:rsidRPr="00B11DAB" w:rsidRDefault="004D7D82" w:rsidP="004D7D82">
            <w:pPr>
              <w:ind w:right="-43"/>
              <w:jc w:val="right"/>
              <w:rPr>
                <w:rFonts w:ascii="Arial" w:hAnsi="Arial" w:cs="Arial"/>
                <w:color w:val="auto"/>
                <w:sz w:val="18"/>
                <w:szCs w:val="18"/>
              </w:rPr>
            </w:pPr>
          </w:p>
        </w:tc>
        <w:tc>
          <w:tcPr>
            <w:tcW w:w="992" w:type="dxa"/>
            <w:vAlign w:val="bottom"/>
          </w:tcPr>
          <w:p w14:paraId="1855DA45" w14:textId="77777777" w:rsidR="004D7D82" w:rsidRPr="00B11DAB" w:rsidRDefault="004D7D82" w:rsidP="004D7D82">
            <w:pPr>
              <w:ind w:right="-43"/>
              <w:jc w:val="right"/>
              <w:rPr>
                <w:rFonts w:ascii="Arial" w:hAnsi="Arial" w:cs="Arial"/>
                <w:color w:val="auto"/>
                <w:sz w:val="18"/>
                <w:szCs w:val="18"/>
              </w:rPr>
            </w:pPr>
          </w:p>
        </w:tc>
        <w:tc>
          <w:tcPr>
            <w:tcW w:w="850" w:type="dxa"/>
            <w:vAlign w:val="bottom"/>
          </w:tcPr>
          <w:p w14:paraId="30A34FBA" w14:textId="77777777" w:rsidR="004D7D82" w:rsidRPr="00B11DAB" w:rsidRDefault="004D7D82" w:rsidP="004D7D82">
            <w:pPr>
              <w:ind w:right="-43"/>
              <w:jc w:val="right"/>
              <w:rPr>
                <w:rFonts w:ascii="Arial" w:hAnsi="Arial" w:cs="Arial"/>
                <w:color w:val="auto"/>
                <w:sz w:val="18"/>
                <w:szCs w:val="18"/>
              </w:rPr>
            </w:pPr>
          </w:p>
        </w:tc>
        <w:tc>
          <w:tcPr>
            <w:tcW w:w="993" w:type="dxa"/>
            <w:vAlign w:val="bottom"/>
          </w:tcPr>
          <w:p w14:paraId="04365111" w14:textId="77777777" w:rsidR="004D7D82" w:rsidRPr="00B11DAB" w:rsidRDefault="004D7D82" w:rsidP="004D7D82">
            <w:pPr>
              <w:ind w:right="-43"/>
              <w:jc w:val="right"/>
              <w:rPr>
                <w:rFonts w:ascii="Arial" w:hAnsi="Arial" w:cs="Arial"/>
                <w:color w:val="auto"/>
                <w:sz w:val="18"/>
                <w:szCs w:val="18"/>
              </w:rPr>
            </w:pPr>
          </w:p>
        </w:tc>
        <w:tc>
          <w:tcPr>
            <w:tcW w:w="1134" w:type="dxa"/>
            <w:vAlign w:val="bottom"/>
          </w:tcPr>
          <w:p w14:paraId="32D09905" w14:textId="77777777" w:rsidR="004D7D82" w:rsidRPr="00B11DAB" w:rsidRDefault="004D7D82" w:rsidP="004D7D82">
            <w:pPr>
              <w:ind w:right="-43"/>
              <w:jc w:val="right"/>
              <w:rPr>
                <w:rFonts w:ascii="Arial" w:hAnsi="Arial" w:cs="Arial"/>
                <w:color w:val="auto"/>
                <w:sz w:val="18"/>
                <w:szCs w:val="18"/>
              </w:rPr>
            </w:pPr>
          </w:p>
        </w:tc>
      </w:tr>
      <w:tr w:rsidR="004D4F4D" w:rsidRPr="00B11DAB" w14:paraId="10D54762" w14:textId="77777777" w:rsidTr="00241A4E">
        <w:trPr>
          <w:cantSplit/>
        </w:trPr>
        <w:tc>
          <w:tcPr>
            <w:tcW w:w="2491" w:type="dxa"/>
            <w:vAlign w:val="bottom"/>
          </w:tcPr>
          <w:p w14:paraId="1273D539" w14:textId="3698314A" w:rsidR="004D4F4D" w:rsidRPr="00B11DAB" w:rsidRDefault="00E70748" w:rsidP="004D4F4D">
            <w:pPr>
              <w:ind w:left="-42" w:right="-110"/>
              <w:rPr>
                <w:rFonts w:ascii="Arial" w:hAnsi="Arial" w:cs="Arial"/>
                <w:color w:val="auto"/>
                <w:sz w:val="18"/>
                <w:szCs w:val="18"/>
              </w:rPr>
            </w:pPr>
            <w:r w:rsidRPr="00E70748">
              <w:rPr>
                <w:rFonts w:ascii="Arial" w:hAnsi="Arial" w:cs="Arial"/>
                <w:color w:val="auto"/>
                <w:sz w:val="18"/>
                <w:szCs w:val="18"/>
              </w:rPr>
              <w:t>3</w:t>
            </w:r>
            <w:r w:rsidR="004D4F4D" w:rsidRPr="00B11DAB">
              <w:rPr>
                <w:rFonts w:ascii="Arial" w:hAnsi="Arial" w:cs="Arial"/>
                <w:color w:val="auto"/>
                <w:sz w:val="18"/>
                <w:szCs w:val="18"/>
              </w:rPr>
              <w:t>PJV</w:t>
            </w:r>
            <w:r w:rsidRPr="00E70748">
              <w:rPr>
                <w:rFonts w:ascii="Arial" w:hAnsi="Arial" w:cs="Arial"/>
                <w:color w:val="auto"/>
                <w:sz w:val="18"/>
                <w:szCs w:val="18"/>
              </w:rPr>
              <w:t>1</w:t>
            </w:r>
            <w:r w:rsidR="004D4F4D" w:rsidRPr="00B11DAB">
              <w:rPr>
                <w:rFonts w:ascii="Arial" w:hAnsi="Arial" w:cs="Arial"/>
                <w:color w:val="auto"/>
                <w:sz w:val="18"/>
                <w:szCs w:val="18"/>
              </w:rPr>
              <w:t xml:space="preserve"> </w:t>
            </w:r>
            <w:r w:rsidR="004D4F4D" w:rsidRPr="00B11DAB">
              <w:rPr>
                <w:rFonts w:ascii="Arial" w:eastAsia="Arial Unicode MS" w:hAnsi="Arial" w:cs="Arial"/>
                <w:color w:val="auto"/>
                <w:sz w:val="18"/>
                <w:szCs w:val="18"/>
              </w:rPr>
              <w:t>Company Limited</w:t>
            </w:r>
          </w:p>
        </w:tc>
        <w:tc>
          <w:tcPr>
            <w:tcW w:w="2982" w:type="dxa"/>
            <w:vAlign w:val="bottom"/>
          </w:tcPr>
          <w:p w14:paraId="00C7B178" w14:textId="3D22FEFD" w:rsidR="004D4F4D" w:rsidRPr="00B11DAB" w:rsidRDefault="00E00A99" w:rsidP="004D4F4D">
            <w:pPr>
              <w:ind w:right="-79"/>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r w:rsidR="004D4F4D" w:rsidRPr="00B11DAB">
              <w:rPr>
                <w:rFonts w:ascii="Arial" w:eastAsia="Arial Unicode MS" w:hAnsi="Arial" w:cs="Arial"/>
                <w:color w:val="auto"/>
                <w:sz w:val="18"/>
                <w:szCs w:val="18"/>
              </w:rPr>
              <w:t>Real estate development</w:t>
            </w:r>
          </w:p>
        </w:tc>
        <w:tc>
          <w:tcPr>
            <w:tcW w:w="992" w:type="dxa"/>
          </w:tcPr>
          <w:p w14:paraId="07F00032" w14:textId="5C8C3846" w:rsidR="004D4F4D" w:rsidRPr="00B11DAB" w:rsidRDefault="00E70748" w:rsidP="004D4F4D">
            <w:pPr>
              <w:ind w:right="-43"/>
              <w:jc w:val="right"/>
              <w:rPr>
                <w:rFonts w:ascii="Arial" w:hAnsi="Arial" w:cs="Arial"/>
                <w:color w:val="auto"/>
                <w:sz w:val="18"/>
                <w:szCs w:val="18"/>
              </w:rPr>
            </w:pPr>
            <w:r w:rsidRPr="00E70748">
              <w:rPr>
                <w:rFonts w:ascii="Arial" w:hAnsi="Arial" w:cs="Arial"/>
                <w:color w:val="auto"/>
                <w:sz w:val="18"/>
                <w:szCs w:val="18"/>
              </w:rPr>
              <w:t>99</w:t>
            </w:r>
            <w:r w:rsidR="004D4F4D" w:rsidRPr="00B11DAB">
              <w:rPr>
                <w:rFonts w:ascii="Arial" w:hAnsi="Arial" w:cs="Arial"/>
                <w:color w:val="auto"/>
                <w:sz w:val="18"/>
                <w:szCs w:val="18"/>
              </w:rPr>
              <w:t>.</w:t>
            </w:r>
            <w:r w:rsidRPr="00E70748">
              <w:rPr>
                <w:rFonts w:ascii="Arial" w:hAnsi="Arial" w:cs="Arial"/>
                <w:color w:val="auto"/>
                <w:sz w:val="18"/>
                <w:szCs w:val="18"/>
              </w:rPr>
              <w:t>97</w:t>
            </w:r>
          </w:p>
        </w:tc>
        <w:tc>
          <w:tcPr>
            <w:tcW w:w="992" w:type="dxa"/>
          </w:tcPr>
          <w:p w14:paraId="1D44291A" w14:textId="41BBA5BE" w:rsidR="004D4F4D" w:rsidRPr="00B11DAB" w:rsidRDefault="00E70748" w:rsidP="004D4F4D">
            <w:pPr>
              <w:ind w:right="-43"/>
              <w:jc w:val="right"/>
              <w:rPr>
                <w:rFonts w:ascii="Arial" w:hAnsi="Arial" w:cs="Arial"/>
                <w:color w:val="auto"/>
                <w:sz w:val="18"/>
                <w:szCs w:val="18"/>
              </w:rPr>
            </w:pPr>
            <w:r w:rsidRPr="00E70748">
              <w:rPr>
                <w:rFonts w:ascii="Arial" w:hAnsi="Arial" w:cs="Arial"/>
                <w:color w:val="auto"/>
                <w:sz w:val="18"/>
                <w:szCs w:val="18"/>
              </w:rPr>
              <w:t>99</w:t>
            </w:r>
            <w:r w:rsidR="004D4F4D" w:rsidRPr="00B11DAB">
              <w:rPr>
                <w:rFonts w:ascii="Arial" w:hAnsi="Arial" w:cs="Arial"/>
                <w:color w:val="auto"/>
                <w:sz w:val="18"/>
                <w:szCs w:val="18"/>
              </w:rPr>
              <w:t>.</w:t>
            </w:r>
            <w:r w:rsidRPr="00E70748">
              <w:rPr>
                <w:rFonts w:ascii="Arial" w:hAnsi="Arial" w:cs="Arial"/>
                <w:color w:val="auto"/>
                <w:sz w:val="18"/>
                <w:szCs w:val="18"/>
              </w:rPr>
              <w:t>97</w:t>
            </w:r>
          </w:p>
        </w:tc>
        <w:tc>
          <w:tcPr>
            <w:tcW w:w="992" w:type="dxa"/>
          </w:tcPr>
          <w:p w14:paraId="5AE98C7E" w14:textId="66766C91" w:rsidR="004D4F4D" w:rsidRPr="00B11DAB" w:rsidRDefault="00E70748" w:rsidP="004D4F4D">
            <w:pPr>
              <w:ind w:right="-43"/>
              <w:jc w:val="right"/>
              <w:rPr>
                <w:rFonts w:ascii="Arial" w:hAnsi="Arial" w:cs="Arial"/>
                <w:color w:val="auto"/>
                <w:sz w:val="18"/>
                <w:szCs w:val="18"/>
              </w:rPr>
            </w:pPr>
            <w:r w:rsidRPr="00E70748">
              <w:rPr>
                <w:rFonts w:ascii="Arial" w:hAnsi="Arial" w:cs="Arial"/>
                <w:color w:val="auto"/>
                <w:sz w:val="18"/>
                <w:szCs w:val="18"/>
              </w:rPr>
              <w:t>1</w:t>
            </w:r>
            <w:r w:rsidR="004D4F4D"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4CBFAF40" w14:textId="130DA830" w:rsidR="004D4F4D" w:rsidRPr="00B11DAB" w:rsidRDefault="00E70748" w:rsidP="004D4F4D">
            <w:pPr>
              <w:ind w:right="-43"/>
              <w:jc w:val="right"/>
              <w:rPr>
                <w:rFonts w:ascii="Arial" w:hAnsi="Arial" w:cs="Arial"/>
                <w:color w:val="auto"/>
                <w:sz w:val="18"/>
                <w:szCs w:val="18"/>
              </w:rPr>
            </w:pPr>
            <w:r w:rsidRPr="00E70748">
              <w:rPr>
                <w:rFonts w:ascii="Arial" w:hAnsi="Arial" w:cs="Arial"/>
                <w:color w:val="auto"/>
                <w:sz w:val="18"/>
                <w:szCs w:val="18"/>
              </w:rPr>
              <w:t>1</w:t>
            </w:r>
            <w:r w:rsidR="004D4F4D" w:rsidRPr="00B11DAB">
              <w:rPr>
                <w:rFonts w:ascii="Arial" w:hAnsi="Arial" w:cs="Arial"/>
                <w:color w:val="auto"/>
                <w:sz w:val="18"/>
                <w:szCs w:val="18"/>
              </w:rPr>
              <w:t>,</w:t>
            </w:r>
            <w:r w:rsidRPr="00E70748">
              <w:rPr>
                <w:rFonts w:ascii="Arial" w:hAnsi="Arial" w:cs="Arial"/>
                <w:color w:val="auto"/>
                <w:sz w:val="18"/>
                <w:szCs w:val="18"/>
              </w:rPr>
              <w:t>000</w:t>
            </w:r>
          </w:p>
        </w:tc>
        <w:tc>
          <w:tcPr>
            <w:tcW w:w="850" w:type="dxa"/>
          </w:tcPr>
          <w:p w14:paraId="70B31AF1" w14:textId="4BA5F4C7" w:rsidR="004D4F4D" w:rsidRPr="00B11DAB" w:rsidRDefault="00E70748" w:rsidP="004D4F4D">
            <w:pPr>
              <w:ind w:right="-43"/>
              <w:jc w:val="right"/>
              <w:rPr>
                <w:rFonts w:ascii="Arial" w:hAnsi="Arial" w:cs="Arial"/>
                <w:color w:val="auto"/>
                <w:sz w:val="18"/>
                <w:szCs w:val="18"/>
              </w:rPr>
            </w:pPr>
            <w:r w:rsidRPr="00E70748">
              <w:rPr>
                <w:rFonts w:ascii="Arial" w:hAnsi="Arial" w:cs="Arial"/>
                <w:color w:val="auto"/>
                <w:sz w:val="18"/>
                <w:szCs w:val="18"/>
              </w:rPr>
              <w:t>1</w:t>
            </w:r>
            <w:r w:rsidR="004D4F4D" w:rsidRPr="00B11DAB">
              <w:rPr>
                <w:rFonts w:ascii="Arial" w:hAnsi="Arial" w:cs="Arial"/>
                <w:color w:val="auto"/>
                <w:sz w:val="18"/>
                <w:szCs w:val="18"/>
              </w:rPr>
              <w:t>,</w:t>
            </w:r>
            <w:r w:rsidRPr="00E70748">
              <w:rPr>
                <w:rFonts w:ascii="Arial" w:hAnsi="Arial" w:cs="Arial"/>
                <w:color w:val="auto"/>
                <w:sz w:val="18"/>
                <w:szCs w:val="18"/>
              </w:rPr>
              <w:t>000</w:t>
            </w:r>
          </w:p>
        </w:tc>
        <w:tc>
          <w:tcPr>
            <w:tcW w:w="851" w:type="dxa"/>
          </w:tcPr>
          <w:p w14:paraId="221D7096" w14:textId="46992DDE" w:rsidR="004D4F4D" w:rsidRPr="00B11DAB" w:rsidRDefault="00E70748" w:rsidP="004D4F4D">
            <w:pPr>
              <w:ind w:right="-43"/>
              <w:jc w:val="right"/>
              <w:rPr>
                <w:rFonts w:ascii="Arial" w:hAnsi="Arial" w:cs="Arial"/>
                <w:color w:val="auto"/>
                <w:sz w:val="18"/>
                <w:szCs w:val="18"/>
              </w:rPr>
            </w:pPr>
            <w:r w:rsidRPr="00E70748">
              <w:rPr>
                <w:rFonts w:ascii="Arial" w:hAnsi="Arial" w:cs="Arial"/>
                <w:color w:val="auto"/>
                <w:sz w:val="18"/>
                <w:szCs w:val="18"/>
              </w:rPr>
              <w:t>1</w:t>
            </w:r>
            <w:r w:rsidR="004D4F4D" w:rsidRPr="00B11DAB">
              <w:rPr>
                <w:rFonts w:ascii="Arial" w:hAnsi="Arial" w:cs="Arial"/>
                <w:color w:val="auto"/>
                <w:sz w:val="18"/>
                <w:szCs w:val="18"/>
              </w:rPr>
              <w:t>,</w:t>
            </w:r>
            <w:r w:rsidRPr="00E70748">
              <w:rPr>
                <w:rFonts w:ascii="Arial" w:hAnsi="Arial" w:cs="Arial"/>
                <w:color w:val="auto"/>
                <w:sz w:val="18"/>
                <w:szCs w:val="18"/>
              </w:rPr>
              <w:t>000</w:t>
            </w:r>
          </w:p>
        </w:tc>
        <w:tc>
          <w:tcPr>
            <w:tcW w:w="992" w:type="dxa"/>
          </w:tcPr>
          <w:p w14:paraId="5E74E6A8" w14:textId="1B0D0EFD" w:rsidR="004D4F4D" w:rsidRPr="00B11DAB" w:rsidRDefault="004D4F4D" w:rsidP="004D4F4D">
            <w:pPr>
              <w:ind w:right="-43"/>
              <w:jc w:val="right"/>
              <w:rPr>
                <w:rFonts w:ascii="Arial" w:hAnsi="Arial" w:cs="Arial"/>
                <w:color w:val="auto"/>
                <w:sz w:val="18"/>
                <w:szCs w:val="18"/>
              </w:rPr>
            </w:pPr>
            <w:r w:rsidRPr="00B11DAB">
              <w:rPr>
                <w:rFonts w:ascii="Arial" w:hAnsi="Arial" w:cs="Arial"/>
                <w:color w:val="auto"/>
                <w:sz w:val="18"/>
                <w:szCs w:val="18"/>
              </w:rPr>
              <w:t>-</w:t>
            </w:r>
          </w:p>
        </w:tc>
        <w:tc>
          <w:tcPr>
            <w:tcW w:w="850" w:type="dxa"/>
          </w:tcPr>
          <w:p w14:paraId="45C1B5C4" w14:textId="56B55CD8" w:rsidR="004D4F4D" w:rsidRPr="00B11DAB" w:rsidRDefault="004D4F4D" w:rsidP="004D4F4D">
            <w:pPr>
              <w:ind w:right="-43"/>
              <w:jc w:val="right"/>
              <w:rPr>
                <w:rFonts w:ascii="Arial" w:hAnsi="Arial" w:cs="Arial"/>
                <w:color w:val="auto"/>
                <w:sz w:val="18"/>
                <w:szCs w:val="18"/>
              </w:rPr>
            </w:pPr>
            <w:r w:rsidRPr="00B11DAB">
              <w:rPr>
                <w:rFonts w:ascii="Arial" w:hAnsi="Arial" w:cs="Arial"/>
                <w:color w:val="auto"/>
                <w:sz w:val="18"/>
                <w:szCs w:val="18"/>
              </w:rPr>
              <w:t>-</w:t>
            </w:r>
          </w:p>
        </w:tc>
        <w:tc>
          <w:tcPr>
            <w:tcW w:w="993" w:type="dxa"/>
          </w:tcPr>
          <w:p w14:paraId="3366E7E9" w14:textId="6A30CF52" w:rsidR="004D4F4D" w:rsidRPr="00B11DAB" w:rsidRDefault="00E70748" w:rsidP="004D4F4D">
            <w:pPr>
              <w:ind w:right="-43"/>
              <w:jc w:val="right"/>
              <w:rPr>
                <w:rFonts w:ascii="Arial" w:hAnsi="Arial" w:cs="Arial"/>
                <w:color w:val="auto"/>
                <w:sz w:val="18"/>
                <w:szCs w:val="18"/>
              </w:rPr>
            </w:pPr>
            <w:r w:rsidRPr="00E70748">
              <w:rPr>
                <w:rFonts w:ascii="Arial" w:hAnsi="Arial" w:cs="Arial"/>
                <w:color w:val="auto"/>
                <w:sz w:val="18"/>
                <w:szCs w:val="18"/>
              </w:rPr>
              <w:t>1</w:t>
            </w:r>
            <w:r w:rsidR="004D4F4D" w:rsidRPr="00B11DAB">
              <w:rPr>
                <w:rFonts w:ascii="Arial" w:hAnsi="Arial" w:cs="Arial"/>
                <w:color w:val="auto"/>
                <w:sz w:val="18"/>
                <w:szCs w:val="18"/>
              </w:rPr>
              <w:t>,</w:t>
            </w:r>
            <w:r w:rsidRPr="00E70748">
              <w:rPr>
                <w:rFonts w:ascii="Arial" w:hAnsi="Arial" w:cs="Arial"/>
                <w:color w:val="auto"/>
                <w:sz w:val="18"/>
                <w:szCs w:val="18"/>
              </w:rPr>
              <w:t>000</w:t>
            </w:r>
          </w:p>
        </w:tc>
        <w:tc>
          <w:tcPr>
            <w:tcW w:w="1134" w:type="dxa"/>
          </w:tcPr>
          <w:p w14:paraId="0DDBA8F8" w14:textId="0E696D6E" w:rsidR="004D4F4D" w:rsidRPr="00B11DAB" w:rsidRDefault="00E70748" w:rsidP="004D4F4D">
            <w:pPr>
              <w:ind w:right="-43"/>
              <w:jc w:val="right"/>
              <w:rPr>
                <w:rFonts w:ascii="Arial" w:hAnsi="Arial" w:cs="Arial"/>
                <w:color w:val="auto"/>
                <w:sz w:val="18"/>
                <w:szCs w:val="18"/>
              </w:rPr>
            </w:pPr>
            <w:r w:rsidRPr="00E70748">
              <w:rPr>
                <w:rFonts w:ascii="Arial" w:hAnsi="Arial" w:cs="Arial"/>
                <w:color w:val="auto"/>
                <w:sz w:val="18"/>
                <w:szCs w:val="18"/>
              </w:rPr>
              <w:t>1</w:t>
            </w:r>
            <w:r w:rsidR="004D4F4D" w:rsidRPr="00B11DAB">
              <w:rPr>
                <w:rFonts w:ascii="Arial" w:hAnsi="Arial" w:cs="Arial"/>
                <w:color w:val="auto"/>
                <w:sz w:val="18"/>
                <w:szCs w:val="18"/>
              </w:rPr>
              <w:t>,</w:t>
            </w:r>
            <w:r w:rsidRPr="00E70748">
              <w:rPr>
                <w:rFonts w:ascii="Arial" w:hAnsi="Arial" w:cs="Arial"/>
                <w:color w:val="auto"/>
                <w:sz w:val="18"/>
                <w:szCs w:val="18"/>
              </w:rPr>
              <w:t>000</w:t>
            </w:r>
          </w:p>
        </w:tc>
      </w:tr>
      <w:tr w:rsidR="004D4F4D" w:rsidRPr="00B11DAB" w14:paraId="643127C1" w14:textId="77777777" w:rsidTr="00241A4E">
        <w:trPr>
          <w:cantSplit/>
        </w:trPr>
        <w:tc>
          <w:tcPr>
            <w:tcW w:w="2491" w:type="dxa"/>
            <w:vAlign w:val="bottom"/>
          </w:tcPr>
          <w:p w14:paraId="3A3F18A1" w14:textId="77777777" w:rsidR="004D4F4D" w:rsidRPr="00B11DAB" w:rsidRDefault="004D4F4D" w:rsidP="004D4F4D">
            <w:pPr>
              <w:ind w:left="-42" w:right="-110"/>
              <w:rPr>
                <w:rFonts w:ascii="Arial" w:hAnsi="Arial" w:cs="Arial"/>
                <w:color w:val="auto"/>
                <w:sz w:val="18"/>
                <w:szCs w:val="18"/>
              </w:rPr>
            </w:pPr>
          </w:p>
        </w:tc>
        <w:tc>
          <w:tcPr>
            <w:tcW w:w="2982" w:type="dxa"/>
            <w:vAlign w:val="bottom"/>
          </w:tcPr>
          <w:p w14:paraId="21A0B627" w14:textId="77777777" w:rsidR="004D4F4D" w:rsidRPr="00B11DAB" w:rsidRDefault="004D4F4D" w:rsidP="004D4F4D">
            <w:pPr>
              <w:ind w:left="190" w:right="-79" w:hanging="162"/>
              <w:jc w:val="both"/>
              <w:rPr>
                <w:rFonts w:ascii="Arial" w:eastAsia="Arial Unicode MS" w:hAnsi="Arial" w:cs="Arial"/>
                <w:color w:val="auto"/>
                <w:sz w:val="18"/>
                <w:szCs w:val="18"/>
              </w:rPr>
            </w:pPr>
          </w:p>
        </w:tc>
        <w:tc>
          <w:tcPr>
            <w:tcW w:w="992" w:type="dxa"/>
          </w:tcPr>
          <w:p w14:paraId="2D78AB98" w14:textId="77777777" w:rsidR="004D4F4D" w:rsidRPr="00B11DAB" w:rsidRDefault="004D4F4D" w:rsidP="004D4F4D">
            <w:pPr>
              <w:ind w:right="-43"/>
              <w:jc w:val="right"/>
              <w:rPr>
                <w:rFonts w:ascii="Arial" w:hAnsi="Arial" w:cs="Arial"/>
                <w:color w:val="auto"/>
                <w:sz w:val="18"/>
                <w:szCs w:val="18"/>
              </w:rPr>
            </w:pPr>
          </w:p>
        </w:tc>
        <w:tc>
          <w:tcPr>
            <w:tcW w:w="992" w:type="dxa"/>
          </w:tcPr>
          <w:p w14:paraId="095BAD41" w14:textId="77777777" w:rsidR="004D4F4D" w:rsidRPr="00B11DAB" w:rsidRDefault="004D4F4D" w:rsidP="004D4F4D">
            <w:pPr>
              <w:ind w:right="-43"/>
              <w:jc w:val="right"/>
              <w:rPr>
                <w:rFonts w:ascii="Arial" w:hAnsi="Arial" w:cs="Arial"/>
                <w:color w:val="auto"/>
                <w:sz w:val="18"/>
                <w:szCs w:val="18"/>
                <w:cs/>
              </w:rPr>
            </w:pPr>
          </w:p>
        </w:tc>
        <w:tc>
          <w:tcPr>
            <w:tcW w:w="992" w:type="dxa"/>
          </w:tcPr>
          <w:p w14:paraId="1D125196" w14:textId="77777777" w:rsidR="004D4F4D" w:rsidRPr="00B11DAB" w:rsidRDefault="004D4F4D" w:rsidP="004D4F4D">
            <w:pPr>
              <w:ind w:right="-43"/>
              <w:jc w:val="right"/>
              <w:rPr>
                <w:rFonts w:ascii="Arial" w:hAnsi="Arial" w:cs="Arial"/>
                <w:color w:val="auto"/>
                <w:sz w:val="18"/>
                <w:szCs w:val="18"/>
              </w:rPr>
            </w:pPr>
          </w:p>
        </w:tc>
        <w:tc>
          <w:tcPr>
            <w:tcW w:w="993" w:type="dxa"/>
          </w:tcPr>
          <w:p w14:paraId="62D09918" w14:textId="77777777" w:rsidR="004D4F4D" w:rsidRPr="00B11DAB" w:rsidRDefault="004D4F4D" w:rsidP="004D4F4D">
            <w:pPr>
              <w:ind w:right="-43"/>
              <w:jc w:val="right"/>
              <w:rPr>
                <w:rFonts w:ascii="Arial" w:hAnsi="Arial" w:cs="Arial"/>
                <w:color w:val="auto"/>
                <w:sz w:val="18"/>
                <w:szCs w:val="18"/>
                <w:cs/>
              </w:rPr>
            </w:pPr>
          </w:p>
        </w:tc>
        <w:tc>
          <w:tcPr>
            <w:tcW w:w="850" w:type="dxa"/>
          </w:tcPr>
          <w:p w14:paraId="778E10FF" w14:textId="77777777" w:rsidR="004D4F4D" w:rsidRPr="00B11DAB" w:rsidRDefault="004D4F4D" w:rsidP="004D4F4D">
            <w:pPr>
              <w:ind w:right="-43"/>
              <w:jc w:val="right"/>
              <w:rPr>
                <w:rFonts w:ascii="Arial" w:hAnsi="Arial" w:cs="Arial"/>
                <w:color w:val="auto"/>
                <w:sz w:val="18"/>
                <w:szCs w:val="18"/>
              </w:rPr>
            </w:pPr>
          </w:p>
        </w:tc>
        <w:tc>
          <w:tcPr>
            <w:tcW w:w="851" w:type="dxa"/>
          </w:tcPr>
          <w:p w14:paraId="202EFA54" w14:textId="77777777" w:rsidR="004D4F4D" w:rsidRPr="00B11DAB" w:rsidRDefault="004D4F4D" w:rsidP="004D4F4D">
            <w:pPr>
              <w:ind w:right="-43"/>
              <w:jc w:val="right"/>
              <w:rPr>
                <w:rFonts w:ascii="Arial" w:hAnsi="Arial" w:cs="Arial"/>
                <w:color w:val="auto"/>
                <w:sz w:val="18"/>
                <w:szCs w:val="18"/>
                <w:cs/>
              </w:rPr>
            </w:pPr>
          </w:p>
        </w:tc>
        <w:tc>
          <w:tcPr>
            <w:tcW w:w="992" w:type="dxa"/>
          </w:tcPr>
          <w:p w14:paraId="45462D60" w14:textId="77777777" w:rsidR="004D4F4D" w:rsidRPr="00B11DAB" w:rsidRDefault="004D4F4D" w:rsidP="004D4F4D">
            <w:pPr>
              <w:ind w:right="-43"/>
              <w:jc w:val="right"/>
              <w:rPr>
                <w:rFonts w:ascii="Arial" w:hAnsi="Arial" w:cs="Arial"/>
                <w:color w:val="auto"/>
                <w:sz w:val="18"/>
                <w:szCs w:val="18"/>
                <w:cs/>
              </w:rPr>
            </w:pPr>
          </w:p>
        </w:tc>
        <w:tc>
          <w:tcPr>
            <w:tcW w:w="850" w:type="dxa"/>
          </w:tcPr>
          <w:p w14:paraId="304792F1" w14:textId="77777777" w:rsidR="004D4F4D" w:rsidRPr="00B11DAB" w:rsidRDefault="004D4F4D" w:rsidP="004D4F4D">
            <w:pPr>
              <w:ind w:right="-43"/>
              <w:jc w:val="right"/>
              <w:rPr>
                <w:rFonts w:ascii="Arial" w:hAnsi="Arial" w:cs="Arial"/>
                <w:color w:val="auto"/>
                <w:sz w:val="18"/>
                <w:szCs w:val="18"/>
                <w:cs/>
              </w:rPr>
            </w:pPr>
          </w:p>
        </w:tc>
        <w:tc>
          <w:tcPr>
            <w:tcW w:w="993" w:type="dxa"/>
          </w:tcPr>
          <w:p w14:paraId="44DD03F0" w14:textId="77777777" w:rsidR="004D4F4D" w:rsidRPr="00B11DAB" w:rsidRDefault="004D4F4D" w:rsidP="004D4F4D">
            <w:pPr>
              <w:ind w:right="-43"/>
              <w:jc w:val="right"/>
              <w:rPr>
                <w:rFonts w:ascii="Arial" w:hAnsi="Arial" w:cs="Arial"/>
                <w:color w:val="auto"/>
                <w:sz w:val="18"/>
                <w:szCs w:val="18"/>
              </w:rPr>
            </w:pPr>
          </w:p>
        </w:tc>
        <w:tc>
          <w:tcPr>
            <w:tcW w:w="1134" w:type="dxa"/>
          </w:tcPr>
          <w:p w14:paraId="6DECE69A" w14:textId="77777777" w:rsidR="004D4F4D" w:rsidRPr="00B11DAB" w:rsidRDefault="004D4F4D" w:rsidP="004D4F4D">
            <w:pPr>
              <w:ind w:right="-43"/>
              <w:jc w:val="right"/>
              <w:rPr>
                <w:rFonts w:ascii="Arial" w:eastAsia="Times New Roman" w:hAnsi="Arial" w:cs="Arial"/>
                <w:color w:val="auto"/>
                <w:sz w:val="18"/>
                <w:szCs w:val="18"/>
                <w:cs/>
              </w:rPr>
            </w:pPr>
          </w:p>
        </w:tc>
      </w:tr>
      <w:tr w:rsidR="00242CB9" w:rsidRPr="00B11DAB" w14:paraId="6153010B" w14:textId="77777777" w:rsidTr="00241A4E">
        <w:trPr>
          <w:cantSplit/>
        </w:trPr>
        <w:tc>
          <w:tcPr>
            <w:tcW w:w="2491" w:type="dxa"/>
            <w:vAlign w:val="bottom"/>
          </w:tcPr>
          <w:p w14:paraId="02D638D4" w14:textId="4512C2D3" w:rsidR="00242CB9" w:rsidRPr="00B11DAB" w:rsidRDefault="00E70748" w:rsidP="00242CB9">
            <w:pPr>
              <w:ind w:left="-42" w:right="-110"/>
              <w:rPr>
                <w:rFonts w:ascii="Arial" w:hAnsi="Arial" w:cs="Arial"/>
                <w:color w:val="auto"/>
                <w:sz w:val="18"/>
                <w:szCs w:val="18"/>
              </w:rPr>
            </w:pPr>
            <w:r w:rsidRPr="00E70748">
              <w:rPr>
                <w:rFonts w:ascii="Arial" w:hAnsi="Arial" w:cs="Arial"/>
                <w:color w:val="auto"/>
                <w:sz w:val="18"/>
                <w:szCs w:val="18"/>
              </w:rPr>
              <w:t>3</w:t>
            </w:r>
            <w:r w:rsidR="00242CB9" w:rsidRPr="00B11DAB">
              <w:rPr>
                <w:rFonts w:ascii="Arial" w:hAnsi="Arial" w:cs="Arial"/>
                <w:color w:val="auto"/>
                <w:sz w:val="18"/>
                <w:szCs w:val="18"/>
              </w:rPr>
              <w:t>PJV</w:t>
            </w:r>
            <w:r w:rsidRPr="00E70748">
              <w:rPr>
                <w:rFonts w:ascii="Arial" w:hAnsi="Arial" w:cs="Arial"/>
                <w:color w:val="auto"/>
                <w:sz w:val="18"/>
                <w:szCs w:val="18"/>
              </w:rPr>
              <w:t>2</w:t>
            </w:r>
            <w:r w:rsidR="00242CB9" w:rsidRPr="00B11DAB">
              <w:rPr>
                <w:rFonts w:ascii="Arial" w:hAnsi="Arial" w:cs="Arial"/>
                <w:color w:val="auto"/>
                <w:sz w:val="18"/>
                <w:szCs w:val="18"/>
              </w:rPr>
              <w:t xml:space="preserve"> </w:t>
            </w:r>
            <w:r w:rsidR="00242CB9" w:rsidRPr="00B11DAB">
              <w:rPr>
                <w:rFonts w:ascii="Arial" w:eastAsia="Arial Unicode MS" w:hAnsi="Arial" w:cs="Arial"/>
                <w:color w:val="auto"/>
                <w:sz w:val="18"/>
                <w:szCs w:val="18"/>
              </w:rPr>
              <w:t>Company Limited</w:t>
            </w:r>
          </w:p>
        </w:tc>
        <w:tc>
          <w:tcPr>
            <w:tcW w:w="2982" w:type="dxa"/>
            <w:vAlign w:val="bottom"/>
          </w:tcPr>
          <w:p w14:paraId="6F4EE1A6" w14:textId="07E047A9" w:rsidR="00242CB9" w:rsidRPr="00B11DAB" w:rsidRDefault="00242CB9" w:rsidP="00242CB9">
            <w:pPr>
              <w:ind w:left="190" w:right="-79" w:hanging="162"/>
              <w:jc w:val="both"/>
              <w:rPr>
                <w:rFonts w:ascii="Arial" w:eastAsia="Arial Unicode MS" w:hAnsi="Arial" w:cs="Arial"/>
                <w:color w:val="auto"/>
                <w:sz w:val="18"/>
                <w:szCs w:val="18"/>
              </w:rPr>
            </w:pPr>
            <w:r w:rsidRPr="00B11DAB">
              <w:rPr>
                <w:rFonts w:ascii="Arial" w:eastAsia="Arial Unicode MS" w:hAnsi="Arial" w:cs="Arial"/>
                <w:color w:val="auto"/>
                <w:sz w:val="18"/>
                <w:szCs w:val="18"/>
              </w:rPr>
              <w:t>Real estate development</w:t>
            </w:r>
          </w:p>
        </w:tc>
        <w:tc>
          <w:tcPr>
            <w:tcW w:w="992" w:type="dxa"/>
          </w:tcPr>
          <w:p w14:paraId="403385D5" w14:textId="64CC3226" w:rsidR="00242CB9" w:rsidRPr="00B11DAB" w:rsidRDefault="00E70748" w:rsidP="00242CB9">
            <w:pPr>
              <w:ind w:right="-43"/>
              <w:jc w:val="right"/>
              <w:rPr>
                <w:rFonts w:ascii="Arial" w:hAnsi="Arial" w:cs="Arial"/>
                <w:color w:val="auto"/>
                <w:sz w:val="18"/>
                <w:szCs w:val="18"/>
              </w:rPr>
            </w:pPr>
            <w:r w:rsidRPr="00E70748">
              <w:rPr>
                <w:rFonts w:ascii="Arial" w:hAnsi="Arial" w:cs="Arial"/>
                <w:color w:val="auto"/>
                <w:sz w:val="18"/>
                <w:szCs w:val="18"/>
              </w:rPr>
              <w:t>99</w:t>
            </w:r>
            <w:r w:rsidR="00242CB9" w:rsidRPr="00B11DAB">
              <w:rPr>
                <w:rFonts w:ascii="Arial" w:hAnsi="Arial" w:cs="Arial"/>
                <w:color w:val="auto"/>
                <w:sz w:val="18"/>
                <w:szCs w:val="18"/>
              </w:rPr>
              <w:t>.</w:t>
            </w:r>
            <w:r w:rsidRPr="00E70748">
              <w:rPr>
                <w:rFonts w:ascii="Arial" w:hAnsi="Arial" w:cs="Arial"/>
                <w:color w:val="auto"/>
                <w:sz w:val="18"/>
                <w:szCs w:val="18"/>
              </w:rPr>
              <w:t>97</w:t>
            </w:r>
          </w:p>
        </w:tc>
        <w:tc>
          <w:tcPr>
            <w:tcW w:w="992" w:type="dxa"/>
          </w:tcPr>
          <w:p w14:paraId="13A215C5" w14:textId="601D7319" w:rsidR="00242CB9" w:rsidRPr="00B11DAB" w:rsidRDefault="00E70748" w:rsidP="00242CB9">
            <w:pPr>
              <w:ind w:right="-43"/>
              <w:jc w:val="right"/>
              <w:rPr>
                <w:rFonts w:ascii="Arial" w:hAnsi="Arial" w:cs="Arial"/>
                <w:color w:val="auto"/>
                <w:sz w:val="18"/>
                <w:szCs w:val="18"/>
                <w:cs/>
              </w:rPr>
            </w:pPr>
            <w:r w:rsidRPr="00E70748">
              <w:rPr>
                <w:rFonts w:ascii="Arial" w:hAnsi="Arial" w:cs="Arial"/>
                <w:color w:val="auto"/>
                <w:sz w:val="18"/>
                <w:szCs w:val="18"/>
              </w:rPr>
              <w:t>99</w:t>
            </w:r>
            <w:r w:rsidR="00242CB9" w:rsidRPr="00B11DAB">
              <w:rPr>
                <w:rFonts w:ascii="Arial" w:hAnsi="Arial" w:cs="Arial"/>
                <w:color w:val="auto"/>
                <w:sz w:val="18"/>
                <w:szCs w:val="18"/>
              </w:rPr>
              <w:t>.</w:t>
            </w:r>
            <w:r w:rsidRPr="00E70748">
              <w:rPr>
                <w:rFonts w:ascii="Arial" w:hAnsi="Arial" w:cs="Arial"/>
                <w:color w:val="auto"/>
                <w:sz w:val="18"/>
                <w:szCs w:val="18"/>
              </w:rPr>
              <w:t>97</w:t>
            </w:r>
          </w:p>
        </w:tc>
        <w:tc>
          <w:tcPr>
            <w:tcW w:w="992" w:type="dxa"/>
          </w:tcPr>
          <w:p w14:paraId="4C29F4CB" w14:textId="462D1D1D" w:rsidR="00242CB9" w:rsidRPr="00B11DAB" w:rsidRDefault="00E70748" w:rsidP="00242CB9">
            <w:pPr>
              <w:ind w:right="-43"/>
              <w:jc w:val="right"/>
              <w:rPr>
                <w:rFonts w:ascii="Arial" w:hAnsi="Arial" w:cs="Arial"/>
                <w:color w:val="auto"/>
                <w:sz w:val="18"/>
                <w:szCs w:val="18"/>
              </w:rPr>
            </w:pPr>
            <w:r w:rsidRPr="00E70748">
              <w:rPr>
                <w:rFonts w:ascii="Arial" w:hAnsi="Arial" w:cs="Arial"/>
                <w:color w:val="auto"/>
                <w:sz w:val="18"/>
                <w:szCs w:val="18"/>
              </w:rPr>
              <w:t>1</w:t>
            </w:r>
            <w:r w:rsidR="00242CB9"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00A0DB81" w14:textId="08EB9FEE" w:rsidR="00242CB9" w:rsidRPr="00B11DAB" w:rsidRDefault="00E70748" w:rsidP="00242CB9">
            <w:pPr>
              <w:ind w:right="-43"/>
              <w:jc w:val="right"/>
              <w:rPr>
                <w:rFonts w:ascii="Arial" w:hAnsi="Arial" w:cs="Arial"/>
                <w:color w:val="auto"/>
                <w:sz w:val="18"/>
                <w:szCs w:val="18"/>
                <w:cs/>
              </w:rPr>
            </w:pPr>
            <w:r w:rsidRPr="00E70748">
              <w:rPr>
                <w:rFonts w:ascii="Arial" w:hAnsi="Arial" w:cs="Arial"/>
                <w:color w:val="auto"/>
                <w:sz w:val="18"/>
                <w:szCs w:val="18"/>
              </w:rPr>
              <w:t>1</w:t>
            </w:r>
            <w:r w:rsidR="00242CB9" w:rsidRPr="00B11DAB">
              <w:rPr>
                <w:rFonts w:ascii="Arial" w:hAnsi="Arial" w:cs="Arial"/>
                <w:color w:val="auto"/>
                <w:sz w:val="18"/>
                <w:szCs w:val="18"/>
              </w:rPr>
              <w:t>,</w:t>
            </w:r>
            <w:r w:rsidRPr="00E70748">
              <w:rPr>
                <w:rFonts w:ascii="Arial" w:hAnsi="Arial" w:cs="Arial"/>
                <w:color w:val="auto"/>
                <w:sz w:val="18"/>
                <w:szCs w:val="18"/>
              </w:rPr>
              <w:t>000</w:t>
            </w:r>
          </w:p>
        </w:tc>
        <w:tc>
          <w:tcPr>
            <w:tcW w:w="850" w:type="dxa"/>
          </w:tcPr>
          <w:p w14:paraId="3611897A" w14:textId="3FD6AA27" w:rsidR="00242CB9" w:rsidRPr="00B11DAB" w:rsidRDefault="00E70748" w:rsidP="00242CB9">
            <w:pPr>
              <w:ind w:right="-43"/>
              <w:jc w:val="right"/>
              <w:rPr>
                <w:rFonts w:ascii="Arial" w:hAnsi="Arial" w:cs="Arial"/>
                <w:color w:val="auto"/>
                <w:sz w:val="18"/>
                <w:szCs w:val="18"/>
              </w:rPr>
            </w:pPr>
            <w:r w:rsidRPr="00E70748">
              <w:rPr>
                <w:rFonts w:ascii="Arial" w:hAnsi="Arial" w:cs="Arial"/>
                <w:color w:val="auto"/>
                <w:sz w:val="18"/>
                <w:szCs w:val="18"/>
              </w:rPr>
              <w:t>1</w:t>
            </w:r>
            <w:r w:rsidR="00242CB9" w:rsidRPr="00B11DAB">
              <w:rPr>
                <w:rFonts w:ascii="Arial" w:hAnsi="Arial" w:cs="Arial"/>
                <w:color w:val="auto"/>
                <w:sz w:val="18"/>
                <w:szCs w:val="18"/>
              </w:rPr>
              <w:t>,</w:t>
            </w:r>
            <w:r w:rsidRPr="00E70748">
              <w:rPr>
                <w:rFonts w:ascii="Arial" w:hAnsi="Arial" w:cs="Arial"/>
                <w:color w:val="auto"/>
                <w:sz w:val="18"/>
                <w:szCs w:val="18"/>
              </w:rPr>
              <w:t>000</w:t>
            </w:r>
          </w:p>
        </w:tc>
        <w:tc>
          <w:tcPr>
            <w:tcW w:w="851" w:type="dxa"/>
          </w:tcPr>
          <w:p w14:paraId="59D3EE34" w14:textId="28AD3E43" w:rsidR="00242CB9" w:rsidRPr="00B11DAB" w:rsidRDefault="00E70748" w:rsidP="00242CB9">
            <w:pPr>
              <w:ind w:right="-43"/>
              <w:jc w:val="right"/>
              <w:rPr>
                <w:rFonts w:ascii="Arial" w:hAnsi="Arial" w:cs="Arial"/>
                <w:color w:val="auto"/>
                <w:sz w:val="18"/>
                <w:szCs w:val="18"/>
                <w:cs/>
              </w:rPr>
            </w:pPr>
            <w:r w:rsidRPr="00E70748">
              <w:rPr>
                <w:rFonts w:ascii="Arial" w:hAnsi="Arial" w:cs="Arial"/>
                <w:color w:val="auto"/>
                <w:sz w:val="18"/>
                <w:szCs w:val="18"/>
              </w:rPr>
              <w:t>1</w:t>
            </w:r>
            <w:r w:rsidR="00242CB9" w:rsidRPr="00B11DAB">
              <w:rPr>
                <w:rFonts w:ascii="Arial" w:hAnsi="Arial" w:cs="Arial"/>
                <w:color w:val="auto"/>
                <w:sz w:val="18"/>
                <w:szCs w:val="18"/>
              </w:rPr>
              <w:t>,</w:t>
            </w:r>
            <w:r w:rsidRPr="00E70748">
              <w:rPr>
                <w:rFonts w:ascii="Arial" w:hAnsi="Arial" w:cs="Arial"/>
                <w:color w:val="auto"/>
                <w:sz w:val="18"/>
                <w:szCs w:val="18"/>
              </w:rPr>
              <w:t>000</w:t>
            </w:r>
          </w:p>
        </w:tc>
        <w:tc>
          <w:tcPr>
            <w:tcW w:w="992" w:type="dxa"/>
          </w:tcPr>
          <w:p w14:paraId="326620E0" w14:textId="55BBA575" w:rsidR="00242CB9" w:rsidRPr="00B11DAB" w:rsidRDefault="00242CB9" w:rsidP="00242CB9">
            <w:pPr>
              <w:ind w:right="-43"/>
              <w:jc w:val="right"/>
              <w:rPr>
                <w:rFonts w:ascii="Arial" w:hAnsi="Arial" w:cs="Arial"/>
                <w:color w:val="auto"/>
                <w:sz w:val="18"/>
                <w:szCs w:val="18"/>
                <w:cs/>
              </w:rPr>
            </w:pPr>
            <w:r w:rsidRPr="00B11DAB">
              <w:rPr>
                <w:rFonts w:ascii="Arial" w:hAnsi="Arial" w:cs="Arial"/>
                <w:color w:val="auto"/>
                <w:sz w:val="18"/>
                <w:szCs w:val="18"/>
              </w:rPr>
              <w:t>-</w:t>
            </w:r>
          </w:p>
        </w:tc>
        <w:tc>
          <w:tcPr>
            <w:tcW w:w="850" w:type="dxa"/>
          </w:tcPr>
          <w:p w14:paraId="1307FF01" w14:textId="6EB7E767" w:rsidR="00242CB9" w:rsidRPr="00B11DAB" w:rsidRDefault="00242CB9" w:rsidP="00242CB9">
            <w:pPr>
              <w:ind w:right="-43"/>
              <w:jc w:val="right"/>
              <w:rPr>
                <w:rFonts w:ascii="Arial" w:hAnsi="Arial" w:cs="Arial"/>
                <w:color w:val="auto"/>
                <w:sz w:val="18"/>
                <w:szCs w:val="18"/>
                <w:cs/>
              </w:rPr>
            </w:pPr>
            <w:r w:rsidRPr="00B11DAB">
              <w:rPr>
                <w:rFonts w:ascii="Arial" w:hAnsi="Arial" w:cs="Arial"/>
                <w:color w:val="auto"/>
                <w:sz w:val="18"/>
                <w:szCs w:val="18"/>
              </w:rPr>
              <w:t>-</w:t>
            </w:r>
          </w:p>
        </w:tc>
        <w:tc>
          <w:tcPr>
            <w:tcW w:w="993" w:type="dxa"/>
          </w:tcPr>
          <w:p w14:paraId="34CE83BC" w14:textId="6E731620" w:rsidR="00242CB9" w:rsidRPr="00B11DAB" w:rsidRDefault="00E70748" w:rsidP="00242CB9">
            <w:pPr>
              <w:ind w:right="-43"/>
              <w:jc w:val="right"/>
              <w:rPr>
                <w:rFonts w:ascii="Arial" w:hAnsi="Arial" w:cs="Arial"/>
                <w:color w:val="auto"/>
                <w:sz w:val="18"/>
                <w:szCs w:val="18"/>
              </w:rPr>
            </w:pPr>
            <w:r w:rsidRPr="00E70748">
              <w:rPr>
                <w:rFonts w:ascii="Arial" w:hAnsi="Arial" w:cs="Arial"/>
                <w:color w:val="auto"/>
                <w:sz w:val="18"/>
                <w:szCs w:val="18"/>
              </w:rPr>
              <w:t>1</w:t>
            </w:r>
            <w:r w:rsidR="00242CB9" w:rsidRPr="00B11DAB">
              <w:rPr>
                <w:rFonts w:ascii="Arial" w:hAnsi="Arial" w:cs="Arial"/>
                <w:color w:val="auto"/>
                <w:sz w:val="18"/>
                <w:szCs w:val="18"/>
              </w:rPr>
              <w:t>,</w:t>
            </w:r>
            <w:r w:rsidRPr="00E70748">
              <w:rPr>
                <w:rFonts w:ascii="Arial" w:hAnsi="Arial" w:cs="Arial"/>
                <w:color w:val="auto"/>
                <w:sz w:val="18"/>
                <w:szCs w:val="18"/>
              </w:rPr>
              <w:t>000</w:t>
            </w:r>
          </w:p>
        </w:tc>
        <w:tc>
          <w:tcPr>
            <w:tcW w:w="1134" w:type="dxa"/>
          </w:tcPr>
          <w:p w14:paraId="71A089E0" w14:textId="2C9F2FF0" w:rsidR="00242CB9" w:rsidRPr="00B11DAB" w:rsidRDefault="00E70748" w:rsidP="00242CB9">
            <w:pPr>
              <w:ind w:right="-43"/>
              <w:jc w:val="right"/>
              <w:rPr>
                <w:rFonts w:ascii="Arial" w:eastAsia="Times New Roman" w:hAnsi="Arial" w:cs="Arial"/>
                <w:color w:val="auto"/>
                <w:sz w:val="18"/>
                <w:szCs w:val="18"/>
                <w:cs/>
              </w:rPr>
            </w:pPr>
            <w:r w:rsidRPr="00E70748">
              <w:rPr>
                <w:rFonts w:ascii="Arial" w:hAnsi="Arial" w:cs="Arial"/>
                <w:color w:val="auto"/>
                <w:sz w:val="18"/>
                <w:szCs w:val="18"/>
              </w:rPr>
              <w:t>1</w:t>
            </w:r>
            <w:r w:rsidR="00242CB9" w:rsidRPr="00B11DAB">
              <w:rPr>
                <w:rFonts w:ascii="Arial" w:hAnsi="Arial" w:cs="Arial"/>
                <w:color w:val="auto"/>
                <w:sz w:val="18"/>
                <w:szCs w:val="18"/>
              </w:rPr>
              <w:t>,</w:t>
            </w:r>
            <w:r w:rsidRPr="00E70748">
              <w:rPr>
                <w:rFonts w:ascii="Arial" w:hAnsi="Arial" w:cs="Arial"/>
                <w:color w:val="auto"/>
                <w:sz w:val="18"/>
                <w:szCs w:val="18"/>
              </w:rPr>
              <w:t>000</w:t>
            </w:r>
          </w:p>
        </w:tc>
      </w:tr>
      <w:tr w:rsidR="00242CB9" w:rsidRPr="00B11DAB" w14:paraId="1967BD9A" w14:textId="77777777" w:rsidTr="00241A4E">
        <w:trPr>
          <w:cantSplit/>
        </w:trPr>
        <w:tc>
          <w:tcPr>
            <w:tcW w:w="2491" w:type="dxa"/>
            <w:vAlign w:val="bottom"/>
          </w:tcPr>
          <w:p w14:paraId="6CD5DE8D" w14:textId="77777777" w:rsidR="00242CB9" w:rsidRPr="00B11DAB" w:rsidRDefault="00242CB9" w:rsidP="00242CB9">
            <w:pPr>
              <w:ind w:left="-42" w:right="-110"/>
              <w:rPr>
                <w:rFonts w:ascii="Arial" w:hAnsi="Arial" w:cs="Arial"/>
                <w:color w:val="auto"/>
                <w:sz w:val="18"/>
                <w:szCs w:val="18"/>
              </w:rPr>
            </w:pPr>
          </w:p>
        </w:tc>
        <w:tc>
          <w:tcPr>
            <w:tcW w:w="2982" w:type="dxa"/>
            <w:vAlign w:val="bottom"/>
          </w:tcPr>
          <w:p w14:paraId="63C7C267" w14:textId="77777777" w:rsidR="00242CB9" w:rsidRPr="00B11DAB" w:rsidRDefault="00242CB9" w:rsidP="00242CB9">
            <w:pPr>
              <w:ind w:left="190" w:right="-79" w:hanging="162"/>
              <w:jc w:val="both"/>
              <w:rPr>
                <w:rFonts w:ascii="Arial" w:eastAsia="Arial Unicode MS" w:hAnsi="Arial" w:cs="Arial"/>
                <w:color w:val="auto"/>
                <w:sz w:val="18"/>
                <w:szCs w:val="18"/>
              </w:rPr>
            </w:pPr>
          </w:p>
        </w:tc>
        <w:tc>
          <w:tcPr>
            <w:tcW w:w="992" w:type="dxa"/>
          </w:tcPr>
          <w:p w14:paraId="0179DAF0" w14:textId="77777777" w:rsidR="00242CB9" w:rsidRPr="00B11DAB" w:rsidRDefault="00242CB9" w:rsidP="00242CB9">
            <w:pPr>
              <w:ind w:right="-43"/>
              <w:jc w:val="right"/>
              <w:rPr>
                <w:rFonts w:ascii="Arial" w:hAnsi="Arial" w:cs="Arial"/>
                <w:color w:val="auto"/>
                <w:sz w:val="18"/>
                <w:szCs w:val="18"/>
              </w:rPr>
            </w:pPr>
          </w:p>
        </w:tc>
        <w:tc>
          <w:tcPr>
            <w:tcW w:w="992" w:type="dxa"/>
          </w:tcPr>
          <w:p w14:paraId="3AD0E3C8" w14:textId="77777777" w:rsidR="00242CB9" w:rsidRPr="00B11DAB" w:rsidRDefault="00242CB9" w:rsidP="00242CB9">
            <w:pPr>
              <w:ind w:right="-43"/>
              <w:jc w:val="right"/>
              <w:rPr>
                <w:rFonts w:ascii="Arial" w:hAnsi="Arial" w:cs="Arial"/>
                <w:color w:val="auto"/>
                <w:sz w:val="18"/>
                <w:szCs w:val="18"/>
                <w:cs/>
              </w:rPr>
            </w:pPr>
          </w:p>
        </w:tc>
        <w:tc>
          <w:tcPr>
            <w:tcW w:w="992" w:type="dxa"/>
          </w:tcPr>
          <w:p w14:paraId="7ABF4B24" w14:textId="77777777" w:rsidR="00242CB9" w:rsidRPr="00B11DAB" w:rsidRDefault="00242CB9" w:rsidP="00242CB9">
            <w:pPr>
              <w:ind w:right="-43"/>
              <w:jc w:val="right"/>
              <w:rPr>
                <w:rFonts w:ascii="Arial" w:hAnsi="Arial" w:cs="Arial"/>
                <w:color w:val="auto"/>
                <w:sz w:val="18"/>
                <w:szCs w:val="18"/>
              </w:rPr>
            </w:pPr>
          </w:p>
        </w:tc>
        <w:tc>
          <w:tcPr>
            <w:tcW w:w="993" w:type="dxa"/>
          </w:tcPr>
          <w:p w14:paraId="17B2A76E" w14:textId="77777777" w:rsidR="00242CB9" w:rsidRPr="00B11DAB" w:rsidRDefault="00242CB9" w:rsidP="00242CB9">
            <w:pPr>
              <w:ind w:right="-43"/>
              <w:jc w:val="right"/>
              <w:rPr>
                <w:rFonts w:ascii="Arial" w:hAnsi="Arial" w:cs="Arial"/>
                <w:color w:val="auto"/>
                <w:sz w:val="18"/>
                <w:szCs w:val="18"/>
                <w:cs/>
              </w:rPr>
            </w:pPr>
          </w:p>
        </w:tc>
        <w:tc>
          <w:tcPr>
            <w:tcW w:w="850" w:type="dxa"/>
          </w:tcPr>
          <w:p w14:paraId="3BCDEA79" w14:textId="77777777" w:rsidR="00242CB9" w:rsidRPr="00B11DAB" w:rsidRDefault="00242CB9" w:rsidP="00242CB9">
            <w:pPr>
              <w:ind w:right="-43"/>
              <w:jc w:val="right"/>
              <w:rPr>
                <w:rFonts w:ascii="Arial" w:hAnsi="Arial" w:cs="Arial"/>
                <w:color w:val="auto"/>
                <w:sz w:val="18"/>
                <w:szCs w:val="18"/>
              </w:rPr>
            </w:pPr>
          </w:p>
        </w:tc>
        <w:tc>
          <w:tcPr>
            <w:tcW w:w="851" w:type="dxa"/>
          </w:tcPr>
          <w:p w14:paraId="65A8F0AE" w14:textId="77777777" w:rsidR="00242CB9" w:rsidRPr="00B11DAB" w:rsidRDefault="00242CB9" w:rsidP="00242CB9">
            <w:pPr>
              <w:ind w:right="-43"/>
              <w:jc w:val="right"/>
              <w:rPr>
                <w:rFonts w:ascii="Arial" w:hAnsi="Arial" w:cs="Arial"/>
                <w:color w:val="auto"/>
                <w:sz w:val="18"/>
                <w:szCs w:val="18"/>
                <w:cs/>
              </w:rPr>
            </w:pPr>
          </w:p>
        </w:tc>
        <w:tc>
          <w:tcPr>
            <w:tcW w:w="992" w:type="dxa"/>
          </w:tcPr>
          <w:p w14:paraId="1D26436A" w14:textId="77777777" w:rsidR="00242CB9" w:rsidRPr="00B11DAB" w:rsidRDefault="00242CB9" w:rsidP="00242CB9">
            <w:pPr>
              <w:ind w:right="-43"/>
              <w:jc w:val="right"/>
              <w:rPr>
                <w:rFonts w:ascii="Arial" w:hAnsi="Arial" w:cs="Arial"/>
                <w:color w:val="auto"/>
                <w:sz w:val="18"/>
                <w:szCs w:val="18"/>
                <w:cs/>
              </w:rPr>
            </w:pPr>
          </w:p>
        </w:tc>
        <w:tc>
          <w:tcPr>
            <w:tcW w:w="850" w:type="dxa"/>
          </w:tcPr>
          <w:p w14:paraId="5FF50B2E" w14:textId="77777777" w:rsidR="00242CB9" w:rsidRPr="00B11DAB" w:rsidRDefault="00242CB9" w:rsidP="00242CB9">
            <w:pPr>
              <w:ind w:right="-43"/>
              <w:jc w:val="right"/>
              <w:rPr>
                <w:rFonts w:ascii="Arial" w:hAnsi="Arial" w:cs="Arial"/>
                <w:color w:val="auto"/>
                <w:sz w:val="18"/>
                <w:szCs w:val="18"/>
                <w:cs/>
              </w:rPr>
            </w:pPr>
          </w:p>
        </w:tc>
        <w:tc>
          <w:tcPr>
            <w:tcW w:w="993" w:type="dxa"/>
          </w:tcPr>
          <w:p w14:paraId="56BABD19" w14:textId="77777777" w:rsidR="00242CB9" w:rsidRPr="00B11DAB" w:rsidRDefault="00242CB9" w:rsidP="00242CB9">
            <w:pPr>
              <w:ind w:right="-43"/>
              <w:jc w:val="right"/>
              <w:rPr>
                <w:rFonts w:ascii="Arial" w:hAnsi="Arial" w:cs="Arial"/>
                <w:color w:val="auto"/>
                <w:sz w:val="18"/>
                <w:szCs w:val="18"/>
              </w:rPr>
            </w:pPr>
          </w:p>
        </w:tc>
        <w:tc>
          <w:tcPr>
            <w:tcW w:w="1134" w:type="dxa"/>
          </w:tcPr>
          <w:p w14:paraId="54F55CAB" w14:textId="77777777" w:rsidR="00242CB9" w:rsidRPr="00B11DAB" w:rsidRDefault="00242CB9" w:rsidP="00242CB9">
            <w:pPr>
              <w:ind w:right="-43"/>
              <w:jc w:val="right"/>
              <w:rPr>
                <w:rFonts w:ascii="Arial" w:eastAsia="Times New Roman" w:hAnsi="Arial" w:cs="Arial"/>
                <w:color w:val="auto"/>
                <w:sz w:val="18"/>
                <w:szCs w:val="18"/>
                <w:cs/>
              </w:rPr>
            </w:pPr>
          </w:p>
        </w:tc>
      </w:tr>
      <w:tr w:rsidR="00A93203" w:rsidRPr="00B11DAB" w14:paraId="14B8A450" w14:textId="77777777" w:rsidTr="00241A4E">
        <w:trPr>
          <w:cantSplit/>
        </w:trPr>
        <w:tc>
          <w:tcPr>
            <w:tcW w:w="2491" w:type="dxa"/>
            <w:vAlign w:val="bottom"/>
          </w:tcPr>
          <w:p w14:paraId="695F3280" w14:textId="66BA761B" w:rsidR="00A93203" w:rsidRPr="00B11DAB" w:rsidRDefault="00E70748" w:rsidP="00A93203">
            <w:pPr>
              <w:ind w:left="-42" w:right="-110"/>
              <w:rPr>
                <w:rFonts w:ascii="Arial" w:hAnsi="Arial" w:cs="Arial"/>
                <w:color w:val="auto"/>
                <w:sz w:val="18"/>
                <w:szCs w:val="18"/>
              </w:rPr>
            </w:pPr>
            <w:r w:rsidRPr="00E70748">
              <w:rPr>
                <w:rFonts w:ascii="Arial" w:hAnsi="Arial" w:cs="Arial"/>
                <w:color w:val="auto"/>
                <w:sz w:val="18"/>
                <w:szCs w:val="18"/>
              </w:rPr>
              <w:t>3</w:t>
            </w:r>
            <w:r w:rsidR="00A93203" w:rsidRPr="00B11DAB">
              <w:rPr>
                <w:rFonts w:ascii="Arial" w:hAnsi="Arial" w:cs="Arial"/>
                <w:color w:val="auto"/>
                <w:sz w:val="18"/>
                <w:szCs w:val="18"/>
              </w:rPr>
              <w:t>PJV</w:t>
            </w:r>
            <w:r w:rsidRPr="00E70748">
              <w:rPr>
                <w:rFonts w:ascii="Arial" w:hAnsi="Arial" w:cs="Arial"/>
                <w:color w:val="auto"/>
                <w:sz w:val="18"/>
                <w:szCs w:val="18"/>
              </w:rPr>
              <w:t>3</w:t>
            </w:r>
            <w:r w:rsidR="00A93203" w:rsidRPr="00B11DAB">
              <w:rPr>
                <w:rFonts w:ascii="Arial" w:hAnsi="Arial" w:cs="Arial"/>
                <w:color w:val="auto"/>
                <w:sz w:val="18"/>
                <w:szCs w:val="18"/>
              </w:rPr>
              <w:t xml:space="preserve"> </w:t>
            </w:r>
            <w:r w:rsidR="00A93203" w:rsidRPr="00B11DAB">
              <w:rPr>
                <w:rFonts w:ascii="Arial" w:eastAsia="Arial Unicode MS" w:hAnsi="Arial" w:cs="Arial"/>
                <w:color w:val="auto"/>
                <w:sz w:val="18"/>
                <w:szCs w:val="18"/>
              </w:rPr>
              <w:t>Company Limited</w:t>
            </w:r>
          </w:p>
        </w:tc>
        <w:tc>
          <w:tcPr>
            <w:tcW w:w="2982" w:type="dxa"/>
            <w:vAlign w:val="bottom"/>
          </w:tcPr>
          <w:p w14:paraId="042154BC" w14:textId="133FC607" w:rsidR="00A93203" w:rsidRPr="00B11DAB" w:rsidRDefault="00A93203" w:rsidP="00A93203">
            <w:pPr>
              <w:ind w:left="190" w:right="-79" w:hanging="162"/>
              <w:jc w:val="both"/>
              <w:rPr>
                <w:rFonts w:ascii="Arial" w:eastAsia="Arial Unicode MS" w:hAnsi="Arial" w:cs="Arial"/>
                <w:color w:val="auto"/>
                <w:sz w:val="18"/>
                <w:szCs w:val="18"/>
              </w:rPr>
            </w:pPr>
            <w:r w:rsidRPr="00B11DAB">
              <w:rPr>
                <w:rFonts w:ascii="Arial" w:eastAsia="Arial Unicode MS" w:hAnsi="Arial" w:cs="Arial"/>
                <w:color w:val="auto"/>
                <w:sz w:val="18"/>
                <w:szCs w:val="18"/>
              </w:rPr>
              <w:t>Real estate development</w:t>
            </w:r>
          </w:p>
        </w:tc>
        <w:tc>
          <w:tcPr>
            <w:tcW w:w="992" w:type="dxa"/>
          </w:tcPr>
          <w:p w14:paraId="0DBC69EC" w14:textId="47A8E385" w:rsidR="00A93203" w:rsidRPr="00B11DAB" w:rsidRDefault="00E70748" w:rsidP="00A93203">
            <w:pPr>
              <w:ind w:right="-43"/>
              <w:jc w:val="right"/>
              <w:rPr>
                <w:rFonts w:ascii="Arial" w:hAnsi="Arial" w:cs="Arial"/>
                <w:color w:val="auto"/>
                <w:sz w:val="18"/>
                <w:szCs w:val="18"/>
              </w:rPr>
            </w:pPr>
            <w:r w:rsidRPr="00E70748">
              <w:rPr>
                <w:rFonts w:ascii="Arial" w:hAnsi="Arial" w:cs="Arial"/>
                <w:color w:val="auto"/>
                <w:sz w:val="18"/>
                <w:szCs w:val="18"/>
              </w:rPr>
              <w:t>99</w:t>
            </w:r>
            <w:r w:rsidR="00A93203" w:rsidRPr="00B11DAB">
              <w:rPr>
                <w:rFonts w:ascii="Arial" w:hAnsi="Arial" w:cs="Arial"/>
                <w:color w:val="auto"/>
                <w:sz w:val="18"/>
                <w:szCs w:val="18"/>
              </w:rPr>
              <w:t>.</w:t>
            </w:r>
            <w:r w:rsidRPr="00E70748">
              <w:rPr>
                <w:rFonts w:ascii="Arial" w:hAnsi="Arial" w:cs="Arial"/>
                <w:color w:val="auto"/>
                <w:sz w:val="18"/>
                <w:szCs w:val="18"/>
              </w:rPr>
              <w:t>97</w:t>
            </w:r>
          </w:p>
        </w:tc>
        <w:tc>
          <w:tcPr>
            <w:tcW w:w="992" w:type="dxa"/>
          </w:tcPr>
          <w:p w14:paraId="10382A00" w14:textId="57044739" w:rsidR="00A93203" w:rsidRPr="00B11DAB" w:rsidRDefault="00E70748" w:rsidP="00A93203">
            <w:pPr>
              <w:ind w:right="-43"/>
              <w:jc w:val="right"/>
              <w:rPr>
                <w:rFonts w:ascii="Arial" w:hAnsi="Arial" w:cs="Arial"/>
                <w:color w:val="auto"/>
                <w:sz w:val="18"/>
                <w:szCs w:val="18"/>
                <w:cs/>
              </w:rPr>
            </w:pPr>
            <w:r w:rsidRPr="00E70748">
              <w:rPr>
                <w:rFonts w:ascii="Arial" w:hAnsi="Arial" w:cs="Arial"/>
                <w:color w:val="auto"/>
                <w:sz w:val="18"/>
                <w:szCs w:val="18"/>
              </w:rPr>
              <w:t>99</w:t>
            </w:r>
            <w:r w:rsidR="00A93203" w:rsidRPr="00B11DAB">
              <w:rPr>
                <w:rFonts w:ascii="Arial" w:hAnsi="Arial" w:cs="Arial"/>
                <w:color w:val="auto"/>
                <w:sz w:val="18"/>
                <w:szCs w:val="18"/>
              </w:rPr>
              <w:t>.</w:t>
            </w:r>
            <w:r w:rsidRPr="00E70748">
              <w:rPr>
                <w:rFonts w:ascii="Arial" w:hAnsi="Arial" w:cs="Arial"/>
                <w:color w:val="auto"/>
                <w:sz w:val="18"/>
                <w:szCs w:val="18"/>
              </w:rPr>
              <w:t>97</w:t>
            </w:r>
          </w:p>
        </w:tc>
        <w:tc>
          <w:tcPr>
            <w:tcW w:w="992" w:type="dxa"/>
          </w:tcPr>
          <w:p w14:paraId="55AFFC5E" w14:textId="5A145700" w:rsidR="00A93203" w:rsidRPr="00B11DAB" w:rsidRDefault="00E70748" w:rsidP="00A93203">
            <w:pPr>
              <w:ind w:right="-43"/>
              <w:jc w:val="right"/>
              <w:rPr>
                <w:rFonts w:ascii="Arial" w:hAnsi="Arial" w:cs="Arial"/>
                <w:color w:val="auto"/>
                <w:sz w:val="18"/>
                <w:szCs w:val="18"/>
              </w:rPr>
            </w:pPr>
            <w:r w:rsidRPr="00E70748">
              <w:rPr>
                <w:rFonts w:ascii="Arial" w:hAnsi="Arial" w:cs="Arial"/>
                <w:color w:val="auto"/>
                <w:sz w:val="18"/>
                <w:szCs w:val="18"/>
              </w:rPr>
              <w:t>1</w:t>
            </w:r>
            <w:r w:rsidR="00A93203"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5B718F18" w14:textId="7E0D701A" w:rsidR="00A93203" w:rsidRPr="00B11DAB" w:rsidRDefault="00E70748" w:rsidP="00A93203">
            <w:pPr>
              <w:ind w:right="-43"/>
              <w:jc w:val="right"/>
              <w:rPr>
                <w:rFonts w:ascii="Arial" w:hAnsi="Arial" w:cs="Arial"/>
                <w:color w:val="auto"/>
                <w:sz w:val="18"/>
                <w:szCs w:val="18"/>
                <w:cs/>
              </w:rPr>
            </w:pPr>
            <w:r w:rsidRPr="00E70748">
              <w:rPr>
                <w:rFonts w:ascii="Arial" w:hAnsi="Arial" w:cs="Arial"/>
                <w:color w:val="auto"/>
                <w:sz w:val="18"/>
                <w:szCs w:val="18"/>
              </w:rPr>
              <w:t>1</w:t>
            </w:r>
            <w:r w:rsidR="00A93203" w:rsidRPr="00B11DAB">
              <w:rPr>
                <w:rFonts w:ascii="Arial" w:hAnsi="Arial" w:cs="Arial"/>
                <w:color w:val="auto"/>
                <w:sz w:val="18"/>
                <w:szCs w:val="18"/>
              </w:rPr>
              <w:t>,</w:t>
            </w:r>
            <w:r w:rsidRPr="00E70748">
              <w:rPr>
                <w:rFonts w:ascii="Arial" w:hAnsi="Arial" w:cs="Arial"/>
                <w:color w:val="auto"/>
                <w:sz w:val="18"/>
                <w:szCs w:val="18"/>
              </w:rPr>
              <w:t>000</w:t>
            </w:r>
          </w:p>
        </w:tc>
        <w:tc>
          <w:tcPr>
            <w:tcW w:w="850" w:type="dxa"/>
          </w:tcPr>
          <w:p w14:paraId="2E8B699B" w14:textId="6610D839" w:rsidR="00A93203" w:rsidRPr="00B11DAB" w:rsidRDefault="00E70748" w:rsidP="00A93203">
            <w:pPr>
              <w:ind w:right="-43"/>
              <w:jc w:val="right"/>
              <w:rPr>
                <w:rFonts w:ascii="Arial" w:hAnsi="Arial" w:cs="Arial"/>
                <w:color w:val="auto"/>
                <w:sz w:val="18"/>
                <w:szCs w:val="18"/>
              </w:rPr>
            </w:pPr>
            <w:r w:rsidRPr="00E70748">
              <w:rPr>
                <w:rFonts w:ascii="Arial" w:hAnsi="Arial" w:cs="Arial"/>
                <w:color w:val="auto"/>
                <w:sz w:val="18"/>
                <w:szCs w:val="18"/>
              </w:rPr>
              <w:t>1</w:t>
            </w:r>
            <w:r w:rsidR="00A93203" w:rsidRPr="00B11DAB">
              <w:rPr>
                <w:rFonts w:ascii="Arial" w:hAnsi="Arial" w:cs="Arial"/>
                <w:color w:val="auto"/>
                <w:sz w:val="18"/>
                <w:szCs w:val="18"/>
              </w:rPr>
              <w:t>,</w:t>
            </w:r>
            <w:r w:rsidRPr="00E70748">
              <w:rPr>
                <w:rFonts w:ascii="Arial" w:hAnsi="Arial" w:cs="Arial"/>
                <w:color w:val="auto"/>
                <w:sz w:val="18"/>
                <w:szCs w:val="18"/>
              </w:rPr>
              <w:t>000</w:t>
            </w:r>
          </w:p>
        </w:tc>
        <w:tc>
          <w:tcPr>
            <w:tcW w:w="851" w:type="dxa"/>
          </w:tcPr>
          <w:p w14:paraId="355F29A3" w14:textId="5C1FB99F" w:rsidR="00A93203" w:rsidRPr="00B11DAB" w:rsidRDefault="00E70748" w:rsidP="00A93203">
            <w:pPr>
              <w:ind w:right="-43"/>
              <w:jc w:val="right"/>
              <w:rPr>
                <w:rFonts w:ascii="Arial" w:hAnsi="Arial" w:cs="Arial"/>
                <w:color w:val="auto"/>
                <w:sz w:val="18"/>
                <w:szCs w:val="18"/>
                <w:cs/>
              </w:rPr>
            </w:pPr>
            <w:r w:rsidRPr="00E70748">
              <w:rPr>
                <w:rFonts w:ascii="Arial" w:hAnsi="Arial" w:cs="Arial"/>
                <w:color w:val="auto"/>
                <w:sz w:val="18"/>
                <w:szCs w:val="18"/>
              </w:rPr>
              <w:t>1</w:t>
            </w:r>
            <w:r w:rsidR="00A93203" w:rsidRPr="00B11DAB">
              <w:rPr>
                <w:rFonts w:ascii="Arial" w:hAnsi="Arial" w:cs="Arial"/>
                <w:color w:val="auto"/>
                <w:sz w:val="18"/>
                <w:szCs w:val="18"/>
              </w:rPr>
              <w:t>,</w:t>
            </w:r>
            <w:r w:rsidRPr="00E70748">
              <w:rPr>
                <w:rFonts w:ascii="Arial" w:hAnsi="Arial" w:cs="Arial"/>
                <w:color w:val="auto"/>
                <w:sz w:val="18"/>
                <w:szCs w:val="18"/>
              </w:rPr>
              <w:t>000</w:t>
            </w:r>
          </w:p>
        </w:tc>
        <w:tc>
          <w:tcPr>
            <w:tcW w:w="992" w:type="dxa"/>
          </w:tcPr>
          <w:p w14:paraId="1ECD3340" w14:textId="4805BD0F" w:rsidR="00A93203" w:rsidRPr="00B11DAB" w:rsidRDefault="00A93203" w:rsidP="00A93203">
            <w:pPr>
              <w:ind w:right="-43"/>
              <w:jc w:val="right"/>
              <w:rPr>
                <w:rFonts w:ascii="Arial" w:hAnsi="Arial" w:cs="Arial"/>
                <w:color w:val="auto"/>
                <w:sz w:val="18"/>
                <w:szCs w:val="18"/>
                <w:cs/>
              </w:rPr>
            </w:pPr>
            <w:r w:rsidRPr="00B11DAB">
              <w:rPr>
                <w:rFonts w:ascii="Arial" w:hAnsi="Arial" w:cs="Arial"/>
                <w:color w:val="auto"/>
                <w:sz w:val="18"/>
                <w:szCs w:val="18"/>
              </w:rPr>
              <w:t>-</w:t>
            </w:r>
          </w:p>
        </w:tc>
        <w:tc>
          <w:tcPr>
            <w:tcW w:w="850" w:type="dxa"/>
          </w:tcPr>
          <w:p w14:paraId="4133DA58" w14:textId="7ADE30D5" w:rsidR="00A93203" w:rsidRPr="00B11DAB" w:rsidRDefault="00A93203" w:rsidP="00A93203">
            <w:pPr>
              <w:ind w:right="-43"/>
              <w:jc w:val="right"/>
              <w:rPr>
                <w:rFonts w:ascii="Arial" w:hAnsi="Arial" w:cs="Arial"/>
                <w:color w:val="auto"/>
                <w:sz w:val="18"/>
                <w:szCs w:val="18"/>
                <w:cs/>
              </w:rPr>
            </w:pPr>
            <w:r w:rsidRPr="00B11DAB">
              <w:rPr>
                <w:rFonts w:ascii="Arial" w:hAnsi="Arial" w:cs="Arial"/>
                <w:color w:val="auto"/>
                <w:sz w:val="18"/>
                <w:szCs w:val="18"/>
              </w:rPr>
              <w:t>-</w:t>
            </w:r>
          </w:p>
        </w:tc>
        <w:tc>
          <w:tcPr>
            <w:tcW w:w="993" w:type="dxa"/>
          </w:tcPr>
          <w:p w14:paraId="7D4C2F5E" w14:textId="3270CACC" w:rsidR="00A93203" w:rsidRPr="00B11DAB" w:rsidRDefault="00E70748" w:rsidP="00A93203">
            <w:pPr>
              <w:ind w:right="-43"/>
              <w:jc w:val="right"/>
              <w:rPr>
                <w:rFonts w:ascii="Arial" w:hAnsi="Arial" w:cs="Arial"/>
                <w:color w:val="auto"/>
                <w:sz w:val="18"/>
                <w:szCs w:val="18"/>
              </w:rPr>
            </w:pPr>
            <w:r w:rsidRPr="00E70748">
              <w:rPr>
                <w:rFonts w:ascii="Arial" w:hAnsi="Arial" w:cs="Arial"/>
                <w:color w:val="auto"/>
                <w:sz w:val="18"/>
                <w:szCs w:val="18"/>
              </w:rPr>
              <w:t>1</w:t>
            </w:r>
            <w:r w:rsidR="00A93203" w:rsidRPr="00B11DAB">
              <w:rPr>
                <w:rFonts w:ascii="Arial" w:hAnsi="Arial" w:cs="Arial"/>
                <w:color w:val="auto"/>
                <w:sz w:val="18"/>
                <w:szCs w:val="18"/>
              </w:rPr>
              <w:t>,</w:t>
            </w:r>
            <w:r w:rsidRPr="00E70748">
              <w:rPr>
                <w:rFonts w:ascii="Arial" w:hAnsi="Arial" w:cs="Arial"/>
                <w:color w:val="auto"/>
                <w:sz w:val="18"/>
                <w:szCs w:val="18"/>
              </w:rPr>
              <w:t>000</w:t>
            </w:r>
          </w:p>
        </w:tc>
        <w:tc>
          <w:tcPr>
            <w:tcW w:w="1134" w:type="dxa"/>
          </w:tcPr>
          <w:p w14:paraId="6EC21B56" w14:textId="7FC66940" w:rsidR="00A93203" w:rsidRPr="00B11DAB" w:rsidRDefault="00E70748" w:rsidP="00A93203">
            <w:pPr>
              <w:ind w:right="-43"/>
              <w:jc w:val="right"/>
              <w:rPr>
                <w:rFonts w:ascii="Arial" w:eastAsia="Times New Roman" w:hAnsi="Arial" w:cs="Arial"/>
                <w:color w:val="auto"/>
                <w:sz w:val="18"/>
                <w:szCs w:val="18"/>
                <w:cs/>
              </w:rPr>
            </w:pPr>
            <w:r w:rsidRPr="00E70748">
              <w:rPr>
                <w:rFonts w:ascii="Arial" w:hAnsi="Arial" w:cs="Arial"/>
                <w:color w:val="auto"/>
                <w:sz w:val="18"/>
                <w:szCs w:val="18"/>
              </w:rPr>
              <w:t>1</w:t>
            </w:r>
            <w:r w:rsidR="00A93203" w:rsidRPr="00B11DAB">
              <w:rPr>
                <w:rFonts w:ascii="Arial" w:hAnsi="Arial" w:cs="Arial"/>
                <w:color w:val="auto"/>
                <w:sz w:val="18"/>
                <w:szCs w:val="18"/>
              </w:rPr>
              <w:t>,</w:t>
            </w:r>
            <w:r w:rsidRPr="00E70748">
              <w:rPr>
                <w:rFonts w:ascii="Arial" w:hAnsi="Arial" w:cs="Arial"/>
                <w:color w:val="auto"/>
                <w:sz w:val="18"/>
                <w:szCs w:val="18"/>
              </w:rPr>
              <w:t>000</w:t>
            </w:r>
          </w:p>
        </w:tc>
      </w:tr>
      <w:tr w:rsidR="00A93203" w:rsidRPr="00B11DAB" w14:paraId="462BE21B" w14:textId="77777777" w:rsidTr="00241A4E">
        <w:trPr>
          <w:cantSplit/>
        </w:trPr>
        <w:tc>
          <w:tcPr>
            <w:tcW w:w="2491" w:type="dxa"/>
            <w:vAlign w:val="bottom"/>
          </w:tcPr>
          <w:p w14:paraId="6FFC8EF2" w14:textId="77777777" w:rsidR="00A93203" w:rsidRPr="00B11DAB" w:rsidRDefault="00A93203" w:rsidP="00A93203">
            <w:pPr>
              <w:ind w:left="-42" w:right="-110"/>
              <w:rPr>
                <w:rFonts w:ascii="Arial" w:hAnsi="Arial" w:cs="Arial"/>
                <w:color w:val="auto"/>
                <w:sz w:val="18"/>
                <w:szCs w:val="18"/>
              </w:rPr>
            </w:pPr>
          </w:p>
        </w:tc>
        <w:tc>
          <w:tcPr>
            <w:tcW w:w="2982" w:type="dxa"/>
            <w:vAlign w:val="bottom"/>
          </w:tcPr>
          <w:p w14:paraId="4704BC72" w14:textId="77777777" w:rsidR="00A93203" w:rsidRPr="00B11DAB" w:rsidRDefault="00A93203" w:rsidP="00A93203">
            <w:pPr>
              <w:ind w:left="190" w:right="-79" w:hanging="162"/>
              <w:jc w:val="both"/>
              <w:rPr>
                <w:rFonts w:ascii="Arial" w:eastAsia="Arial Unicode MS" w:hAnsi="Arial" w:cs="Arial"/>
                <w:color w:val="auto"/>
                <w:sz w:val="18"/>
                <w:szCs w:val="18"/>
              </w:rPr>
            </w:pPr>
          </w:p>
        </w:tc>
        <w:tc>
          <w:tcPr>
            <w:tcW w:w="992" w:type="dxa"/>
          </w:tcPr>
          <w:p w14:paraId="1BBE35DC" w14:textId="77777777" w:rsidR="00A93203" w:rsidRPr="00B11DAB" w:rsidRDefault="00A93203" w:rsidP="00A93203">
            <w:pPr>
              <w:ind w:right="-43"/>
              <w:jc w:val="right"/>
              <w:rPr>
                <w:rFonts w:ascii="Arial" w:hAnsi="Arial" w:cs="Arial"/>
                <w:color w:val="auto"/>
                <w:sz w:val="18"/>
                <w:szCs w:val="18"/>
              </w:rPr>
            </w:pPr>
          </w:p>
        </w:tc>
        <w:tc>
          <w:tcPr>
            <w:tcW w:w="992" w:type="dxa"/>
          </w:tcPr>
          <w:p w14:paraId="6B250798" w14:textId="77777777" w:rsidR="00A93203" w:rsidRPr="00B11DAB" w:rsidRDefault="00A93203" w:rsidP="00A93203">
            <w:pPr>
              <w:ind w:right="-43"/>
              <w:jc w:val="right"/>
              <w:rPr>
                <w:rFonts w:ascii="Arial" w:hAnsi="Arial" w:cs="Arial"/>
                <w:color w:val="auto"/>
                <w:sz w:val="18"/>
                <w:szCs w:val="18"/>
                <w:cs/>
              </w:rPr>
            </w:pPr>
          </w:p>
        </w:tc>
        <w:tc>
          <w:tcPr>
            <w:tcW w:w="992" w:type="dxa"/>
          </w:tcPr>
          <w:p w14:paraId="06A147C9" w14:textId="77777777" w:rsidR="00A93203" w:rsidRPr="00B11DAB" w:rsidRDefault="00A93203" w:rsidP="00A93203">
            <w:pPr>
              <w:ind w:right="-43"/>
              <w:jc w:val="right"/>
              <w:rPr>
                <w:rFonts w:ascii="Arial" w:hAnsi="Arial" w:cs="Arial"/>
                <w:color w:val="auto"/>
                <w:sz w:val="18"/>
                <w:szCs w:val="18"/>
              </w:rPr>
            </w:pPr>
          </w:p>
        </w:tc>
        <w:tc>
          <w:tcPr>
            <w:tcW w:w="993" w:type="dxa"/>
          </w:tcPr>
          <w:p w14:paraId="744B9D58" w14:textId="77777777" w:rsidR="00A93203" w:rsidRPr="00B11DAB" w:rsidRDefault="00A93203" w:rsidP="00A93203">
            <w:pPr>
              <w:ind w:right="-43"/>
              <w:jc w:val="right"/>
              <w:rPr>
                <w:rFonts w:ascii="Arial" w:hAnsi="Arial" w:cs="Arial"/>
                <w:color w:val="auto"/>
                <w:sz w:val="18"/>
                <w:szCs w:val="18"/>
                <w:cs/>
              </w:rPr>
            </w:pPr>
          </w:p>
        </w:tc>
        <w:tc>
          <w:tcPr>
            <w:tcW w:w="850" w:type="dxa"/>
          </w:tcPr>
          <w:p w14:paraId="13E02312" w14:textId="77777777" w:rsidR="00A93203" w:rsidRPr="00B11DAB" w:rsidRDefault="00A93203" w:rsidP="00A93203">
            <w:pPr>
              <w:ind w:right="-43"/>
              <w:jc w:val="right"/>
              <w:rPr>
                <w:rFonts w:ascii="Arial" w:hAnsi="Arial" w:cs="Arial"/>
                <w:color w:val="auto"/>
                <w:sz w:val="18"/>
                <w:szCs w:val="18"/>
              </w:rPr>
            </w:pPr>
          </w:p>
        </w:tc>
        <w:tc>
          <w:tcPr>
            <w:tcW w:w="851" w:type="dxa"/>
          </w:tcPr>
          <w:p w14:paraId="18AE24CF" w14:textId="77777777" w:rsidR="00A93203" w:rsidRPr="00B11DAB" w:rsidRDefault="00A93203" w:rsidP="00A93203">
            <w:pPr>
              <w:ind w:right="-43"/>
              <w:jc w:val="right"/>
              <w:rPr>
                <w:rFonts w:ascii="Arial" w:hAnsi="Arial" w:cs="Arial"/>
                <w:color w:val="auto"/>
                <w:sz w:val="18"/>
                <w:szCs w:val="18"/>
                <w:cs/>
              </w:rPr>
            </w:pPr>
          </w:p>
        </w:tc>
        <w:tc>
          <w:tcPr>
            <w:tcW w:w="992" w:type="dxa"/>
          </w:tcPr>
          <w:p w14:paraId="6BC6E6AC" w14:textId="77777777" w:rsidR="00A93203" w:rsidRPr="00B11DAB" w:rsidRDefault="00A93203" w:rsidP="00A93203">
            <w:pPr>
              <w:ind w:right="-43"/>
              <w:jc w:val="right"/>
              <w:rPr>
                <w:rFonts w:ascii="Arial" w:hAnsi="Arial" w:cs="Arial"/>
                <w:color w:val="auto"/>
                <w:sz w:val="18"/>
                <w:szCs w:val="18"/>
                <w:cs/>
              </w:rPr>
            </w:pPr>
          </w:p>
        </w:tc>
        <w:tc>
          <w:tcPr>
            <w:tcW w:w="850" w:type="dxa"/>
          </w:tcPr>
          <w:p w14:paraId="488C4DA5" w14:textId="77777777" w:rsidR="00A93203" w:rsidRPr="00B11DAB" w:rsidRDefault="00A93203" w:rsidP="00A93203">
            <w:pPr>
              <w:ind w:right="-43"/>
              <w:jc w:val="right"/>
              <w:rPr>
                <w:rFonts w:ascii="Arial" w:hAnsi="Arial" w:cs="Arial"/>
                <w:color w:val="auto"/>
                <w:sz w:val="18"/>
                <w:szCs w:val="18"/>
                <w:cs/>
              </w:rPr>
            </w:pPr>
          </w:p>
        </w:tc>
        <w:tc>
          <w:tcPr>
            <w:tcW w:w="993" w:type="dxa"/>
          </w:tcPr>
          <w:p w14:paraId="498B81D7" w14:textId="77777777" w:rsidR="00A93203" w:rsidRPr="00B11DAB" w:rsidRDefault="00A93203" w:rsidP="00A93203">
            <w:pPr>
              <w:ind w:right="-43"/>
              <w:jc w:val="right"/>
              <w:rPr>
                <w:rFonts w:ascii="Arial" w:hAnsi="Arial" w:cs="Arial"/>
                <w:color w:val="auto"/>
                <w:sz w:val="18"/>
                <w:szCs w:val="18"/>
              </w:rPr>
            </w:pPr>
          </w:p>
        </w:tc>
        <w:tc>
          <w:tcPr>
            <w:tcW w:w="1134" w:type="dxa"/>
          </w:tcPr>
          <w:p w14:paraId="0800F937" w14:textId="77777777" w:rsidR="00A93203" w:rsidRPr="00B11DAB" w:rsidRDefault="00A93203" w:rsidP="00A93203">
            <w:pPr>
              <w:ind w:right="-43"/>
              <w:jc w:val="right"/>
              <w:rPr>
                <w:rFonts w:ascii="Arial" w:eastAsia="Times New Roman" w:hAnsi="Arial" w:cs="Arial"/>
                <w:color w:val="auto"/>
                <w:sz w:val="18"/>
                <w:szCs w:val="18"/>
                <w:cs/>
              </w:rPr>
            </w:pPr>
          </w:p>
        </w:tc>
      </w:tr>
      <w:tr w:rsidR="00E4515D" w:rsidRPr="00B11DAB" w14:paraId="13C3A1FB" w14:textId="77777777" w:rsidTr="00241A4E">
        <w:trPr>
          <w:cantSplit/>
        </w:trPr>
        <w:tc>
          <w:tcPr>
            <w:tcW w:w="2491" w:type="dxa"/>
            <w:vAlign w:val="bottom"/>
          </w:tcPr>
          <w:p w14:paraId="5A18FE1F" w14:textId="683268EB" w:rsidR="00E4515D" w:rsidRPr="00B11DAB" w:rsidRDefault="00E70748" w:rsidP="00E4515D">
            <w:pPr>
              <w:ind w:left="-42" w:right="-110"/>
              <w:rPr>
                <w:rFonts w:ascii="Arial" w:hAnsi="Arial" w:cs="Arial"/>
                <w:color w:val="auto"/>
                <w:sz w:val="18"/>
                <w:szCs w:val="18"/>
              </w:rPr>
            </w:pPr>
            <w:r w:rsidRPr="00E70748">
              <w:rPr>
                <w:rFonts w:ascii="Arial" w:hAnsi="Arial" w:cs="Arial"/>
                <w:color w:val="auto"/>
                <w:sz w:val="18"/>
                <w:szCs w:val="18"/>
              </w:rPr>
              <w:t>3</w:t>
            </w:r>
            <w:r w:rsidR="00E4515D" w:rsidRPr="00B11DAB">
              <w:rPr>
                <w:rFonts w:ascii="Arial" w:hAnsi="Arial" w:cs="Arial"/>
                <w:color w:val="auto"/>
                <w:sz w:val="18"/>
                <w:szCs w:val="18"/>
              </w:rPr>
              <w:t>PJV</w:t>
            </w:r>
            <w:r w:rsidRPr="00E70748">
              <w:rPr>
                <w:rFonts w:ascii="Arial" w:hAnsi="Arial" w:cs="Arial"/>
                <w:color w:val="auto"/>
                <w:sz w:val="18"/>
                <w:szCs w:val="18"/>
              </w:rPr>
              <w:t>4</w:t>
            </w:r>
            <w:r w:rsidR="00E4515D" w:rsidRPr="00B11DAB">
              <w:rPr>
                <w:rFonts w:ascii="Arial" w:hAnsi="Arial" w:cs="Arial"/>
                <w:color w:val="auto"/>
                <w:sz w:val="18"/>
                <w:szCs w:val="18"/>
              </w:rPr>
              <w:t xml:space="preserve"> </w:t>
            </w:r>
            <w:r w:rsidR="00E4515D" w:rsidRPr="00B11DAB">
              <w:rPr>
                <w:rFonts w:ascii="Arial" w:eastAsia="Arial Unicode MS" w:hAnsi="Arial" w:cs="Arial"/>
                <w:color w:val="auto"/>
                <w:sz w:val="18"/>
                <w:szCs w:val="18"/>
              </w:rPr>
              <w:t>Company Limited</w:t>
            </w:r>
          </w:p>
        </w:tc>
        <w:tc>
          <w:tcPr>
            <w:tcW w:w="2982" w:type="dxa"/>
            <w:vAlign w:val="bottom"/>
          </w:tcPr>
          <w:p w14:paraId="0BD9BF7C" w14:textId="04E927E6" w:rsidR="00E4515D" w:rsidRPr="00B11DAB" w:rsidRDefault="00E4515D" w:rsidP="00E4515D">
            <w:pPr>
              <w:ind w:left="190" w:right="-79" w:hanging="162"/>
              <w:jc w:val="both"/>
              <w:rPr>
                <w:rFonts w:ascii="Arial" w:eastAsia="Arial Unicode MS" w:hAnsi="Arial" w:cs="Arial"/>
                <w:color w:val="auto"/>
                <w:sz w:val="18"/>
                <w:szCs w:val="18"/>
              </w:rPr>
            </w:pPr>
            <w:r w:rsidRPr="00B11DAB">
              <w:rPr>
                <w:rFonts w:ascii="Arial" w:eastAsia="Arial Unicode MS" w:hAnsi="Arial" w:cs="Arial"/>
                <w:color w:val="auto"/>
                <w:sz w:val="18"/>
                <w:szCs w:val="18"/>
              </w:rPr>
              <w:t>Real estate development</w:t>
            </w:r>
          </w:p>
        </w:tc>
        <w:tc>
          <w:tcPr>
            <w:tcW w:w="992" w:type="dxa"/>
          </w:tcPr>
          <w:p w14:paraId="3B93B1D1" w14:textId="56D7497F" w:rsidR="00E4515D" w:rsidRPr="00B11DAB" w:rsidRDefault="00E70748" w:rsidP="00E4515D">
            <w:pPr>
              <w:ind w:right="-43"/>
              <w:jc w:val="right"/>
              <w:rPr>
                <w:rFonts w:ascii="Arial" w:hAnsi="Arial" w:cs="Arial"/>
                <w:color w:val="auto"/>
                <w:sz w:val="18"/>
                <w:szCs w:val="18"/>
              </w:rPr>
            </w:pPr>
            <w:r w:rsidRPr="00E70748">
              <w:rPr>
                <w:rFonts w:ascii="Arial" w:hAnsi="Arial" w:cs="Arial"/>
                <w:color w:val="auto"/>
                <w:sz w:val="18"/>
                <w:szCs w:val="18"/>
              </w:rPr>
              <w:t>99</w:t>
            </w:r>
            <w:r w:rsidR="00E4515D" w:rsidRPr="00B11DAB">
              <w:rPr>
                <w:rFonts w:ascii="Arial" w:hAnsi="Arial" w:cs="Arial"/>
                <w:color w:val="auto"/>
                <w:sz w:val="18"/>
                <w:szCs w:val="18"/>
              </w:rPr>
              <w:t>.</w:t>
            </w:r>
            <w:r w:rsidRPr="00E70748">
              <w:rPr>
                <w:rFonts w:ascii="Arial" w:hAnsi="Arial" w:cs="Arial"/>
                <w:color w:val="auto"/>
                <w:sz w:val="18"/>
                <w:szCs w:val="18"/>
              </w:rPr>
              <w:t>97</w:t>
            </w:r>
          </w:p>
        </w:tc>
        <w:tc>
          <w:tcPr>
            <w:tcW w:w="992" w:type="dxa"/>
          </w:tcPr>
          <w:p w14:paraId="2C197A7D" w14:textId="5D041049" w:rsidR="00E4515D" w:rsidRPr="00B11DAB" w:rsidRDefault="00E70748" w:rsidP="00E4515D">
            <w:pPr>
              <w:ind w:right="-43"/>
              <w:jc w:val="right"/>
              <w:rPr>
                <w:rFonts w:ascii="Arial" w:hAnsi="Arial" w:cs="Arial"/>
                <w:color w:val="auto"/>
                <w:sz w:val="18"/>
                <w:szCs w:val="18"/>
                <w:cs/>
              </w:rPr>
            </w:pPr>
            <w:r w:rsidRPr="00E70748">
              <w:rPr>
                <w:rFonts w:ascii="Arial" w:hAnsi="Arial" w:cs="Arial"/>
                <w:color w:val="auto"/>
                <w:sz w:val="18"/>
                <w:szCs w:val="18"/>
              </w:rPr>
              <w:t>99</w:t>
            </w:r>
            <w:r w:rsidR="00E4515D" w:rsidRPr="00B11DAB">
              <w:rPr>
                <w:rFonts w:ascii="Arial" w:hAnsi="Arial" w:cs="Arial"/>
                <w:color w:val="auto"/>
                <w:sz w:val="18"/>
                <w:szCs w:val="18"/>
              </w:rPr>
              <w:t>.</w:t>
            </w:r>
            <w:r w:rsidRPr="00E70748">
              <w:rPr>
                <w:rFonts w:ascii="Arial" w:hAnsi="Arial" w:cs="Arial"/>
                <w:color w:val="auto"/>
                <w:sz w:val="18"/>
                <w:szCs w:val="18"/>
              </w:rPr>
              <w:t>97</w:t>
            </w:r>
          </w:p>
        </w:tc>
        <w:tc>
          <w:tcPr>
            <w:tcW w:w="992" w:type="dxa"/>
          </w:tcPr>
          <w:p w14:paraId="687CE5E6" w14:textId="7132E982" w:rsidR="00E4515D" w:rsidRPr="00B11DAB" w:rsidRDefault="00E70748" w:rsidP="00E4515D">
            <w:pPr>
              <w:ind w:right="-43"/>
              <w:jc w:val="right"/>
              <w:rPr>
                <w:rFonts w:ascii="Arial" w:hAnsi="Arial" w:cs="Arial"/>
                <w:color w:val="auto"/>
                <w:sz w:val="18"/>
                <w:szCs w:val="18"/>
              </w:rPr>
            </w:pPr>
            <w:r w:rsidRPr="00E70748">
              <w:rPr>
                <w:rFonts w:ascii="Arial" w:hAnsi="Arial" w:cs="Arial"/>
                <w:color w:val="auto"/>
                <w:sz w:val="18"/>
                <w:szCs w:val="18"/>
              </w:rPr>
              <w:t>1</w:t>
            </w:r>
            <w:r w:rsidR="00E4515D" w:rsidRPr="00B11DAB">
              <w:rPr>
                <w:rFonts w:ascii="Arial" w:hAnsi="Arial" w:cs="Arial"/>
                <w:color w:val="auto"/>
                <w:sz w:val="18"/>
                <w:szCs w:val="18"/>
              </w:rPr>
              <w:t>,</w:t>
            </w:r>
            <w:r w:rsidRPr="00E70748">
              <w:rPr>
                <w:rFonts w:ascii="Arial" w:hAnsi="Arial" w:cs="Arial"/>
                <w:color w:val="auto"/>
                <w:sz w:val="18"/>
                <w:szCs w:val="18"/>
              </w:rPr>
              <w:t>000</w:t>
            </w:r>
          </w:p>
        </w:tc>
        <w:tc>
          <w:tcPr>
            <w:tcW w:w="993" w:type="dxa"/>
          </w:tcPr>
          <w:p w14:paraId="1A8C9641" w14:textId="166EEA9B" w:rsidR="00E4515D" w:rsidRPr="00B11DAB" w:rsidRDefault="00E70748" w:rsidP="00E4515D">
            <w:pPr>
              <w:ind w:right="-43"/>
              <w:jc w:val="right"/>
              <w:rPr>
                <w:rFonts w:ascii="Arial" w:hAnsi="Arial" w:cs="Arial"/>
                <w:color w:val="auto"/>
                <w:sz w:val="18"/>
                <w:szCs w:val="18"/>
                <w:cs/>
              </w:rPr>
            </w:pPr>
            <w:r w:rsidRPr="00E70748">
              <w:rPr>
                <w:rFonts w:ascii="Arial" w:hAnsi="Arial" w:cs="Arial"/>
                <w:color w:val="auto"/>
                <w:sz w:val="18"/>
                <w:szCs w:val="18"/>
              </w:rPr>
              <w:t>1</w:t>
            </w:r>
            <w:r w:rsidR="00E4515D" w:rsidRPr="00B11DAB">
              <w:rPr>
                <w:rFonts w:ascii="Arial" w:hAnsi="Arial" w:cs="Arial"/>
                <w:color w:val="auto"/>
                <w:sz w:val="18"/>
                <w:szCs w:val="18"/>
              </w:rPr>
              <w:t>,</w:t>
            </w:r>
            <w:r w:rsidRPr="00E70748">
              <w:rPr>
                <w:rFonts w:ascii="Arial" w:hAnsi="Arial" w:cs="Arial"/>
                <w:color w:val="auto"/>
                <w:sz w:val="18"/>
                <w:szCs w:val="18"/>
              </w:rPr>
              <w:t>000</w:t>
            </w:r>
          </w:p>
        </w:tc>
        <w:tc>
          <w:tcPr>
            <w:tcW w:w="850" w:type="dxa"/>
          </w:tcPr>
          <w:p w14:paraId="1E6CEC18" w14:textId="65A4BC81" w:rsidR="00E4515D" w:rsidRPr="00B11DAB" w:rsidRDefault="00E70748" w:rsidP="00E4515D">
            <w:pPr>
              <w:ind w:right="-43"/>
              <w:jc w:val="right"/>
              <w:rPr>
                <w:rFonts w:ascii="Arial" w:hAnsi="Arial" w:cs="Arial"/>
                <w:color w:val="auto"/>
                <w:sz w:val="18"/>
                <w:szCs w:val="18"/>
              </w:rPr>
            </w:pPr>
            <w:r w:rsidRPr="00E70748">
              <w:rPr>
                <w:rFonts w:ascii="Arial" w:hAnsi="Arial" w:cs="Arial"/>
                <w:color w:val="auto"/>
                <w:sz w:val="18"/>
                <w:szCs w:val="18"/>
              </w:rPr>
              <w:t>1</w:t>
            </w:r>
            <w:r w:rsidR="00E4515D" w:rsidRPr="00B11DAB">
              <w:rPr>
                <w:rFonts w:ascii="Arial" w:hAnsi="Arial" w:cs="Arial"/>
                <w:color w:val="auto"/>
                <w:sz w:val="18"/>
                <w:szCs w:val="18"/>
              </w:rPr>
              <w:t>,</w:t>
            </w:r>
            <w:r w:rsidRPr="00E70748">
              <w:rPr>
                <w:rFonts w:ascii="Arial" w:hAnsi="Arial" w:cs="Arial"/>
                <w:color w:val="auto"/>
                <w:sz w:val="18"/>
                <w:szCs w:val="18"/>
              </w:rPr>
              <w:t>000</w:t>
            </w:r>
          </w:p>
        </w:tc>
        <w:tc>
          <w:tcPr>
            <w:tcW w:w="851" w:type="dxa"/>
          </w:tcPr>
          <w:p w14:paraId="53AA1C33" w14:textId="7056DFF6" w:rsidR="00E4515D" w:rsidRPr="00B11DAB" w:rsidRDefault="00E70748" w:rsidP="00E4515D">
            <w:pPr>
              <w:ind w:right="-43"/>
              <w:jc w:val="right"/>
              <w:rPr>
                <w:rFonts w:ascii="Arial" w:hAnsi="Arial" w:cs="Arial"/>
                <w:color w:val="auto"/>
                <w:sz w:val="18"/>
                <w:szCs w:val="18"/>
                <w:cs/>
              </w:rPr>
            </w:pPr>
            <w:r w:rsidRPr="00E70748">
              <w:rPr>
                <w:rFonts w:ascii="Arial" w:hAnsi="Arial" w:cs="Arial"/>
                <w:color w:val="auto"/>
                <w:sz w:val="18"/>
                <w:szCs w:val="18"/>
              </w:rPr>
              <w:t>1</w:t>
            </w:r>
            <w:r w:rsidR="00E4515D" w:rsidRPr="00B11DAB">
              <w:rPr>
                <w:rFonts w:ascii="Arial" w:hAnsi="Arial" w:cs="Arial"/>
                <w:color w:val="auto"/>
                <w:sz w:val="18"/>
                <w:szCs w:val="18"/>
              </w:rPr>
              <w:t>,</w:t>
            </w:r>
            <w:r w:rsidRPr="00E70748">
              <w:rPr>
                <w:rFonts w:ascii="Arial" w:hAnsi="Arial" w:cs="Arial"/>
                <w:color w:val="auto"/>
                <w:sz w:val="18"/>
                <w:szCs w:val="18"/>
              </w:rPr>
              <w:t>000</w:t>
            </w:r>
          </w:p>
        </w:tc>
        <w:tc>
          <w:tcPr>
            <w:tcW w:w="992" w:type="dxa"/>
          </w:tcPr>
          <w:p w14:paraId="4008B54E" w14:textId="35E2AB11" w:rsidR="00E4515D" w:rsidRPr="00B11DAB" w:rsidRDefault="00E4515D" w:rsidP="00E4515D">
            <w:pPr>
              <w:ind w:right="-43"/>
              <w:jc w:val="right"/>
              <w:rPr>
                <w:rFonts w:ascii="Arial" w:hAnsi="Arial" w:cs="Arial"/>
                <w:color w:val="auto"/>
                <w:sz w:val="18"/>
                <w:szCs w:val="18"/>
                <w:cs/>
              </w:rPr>
            </w:pPr>
            <w:r w:rsidRPr="00B11DAB">
              <w:rPr>
                <w:rFonts w:ascii="Arial" w:hAnsi="Arial" w:cs="Arial"/>
                <w:color w:val="auto"/>
                <w:sz w:val="18"/>
                <w:szCs w:val="18"/>
              </w:rPr>
              <w:t>-</w:t>
            </w:r>
          </w:p>
        </w:tc>
        <w:tc>
          <w:tcPr>
            <w:tcW w:w="850" w:type="dxa"/>
          </w:tcPr>
          <w:p w14:paraId="292056F1" w14:textId="713247F7" w:rsidR="00E4515D" w:rsidRPr="00B11DAB" w:rsidRDefault="00E4515D" w:rsidP="00E4515D">
            <w:pPr>
              <w:ind w:right="-43"/>
              <w:jc w:val="right"/>
              <w:rPr>
                <w:rFonts w:ascii="Arial" w:hAnsi="Arial" w:cs="Arial"/>
                <w:color w:val="auto"/>
                <w:sz w:val="18"/>
                <w:szCs w:val="18"/>
                <w:cs/>
              </w:rPr>
            </w:pPr>
            <w:r w:rsidRPr="00B11DAB">
              <w:rPr>
                <w:rFonts w:ascii="Arial" w:hAnsi="Arial" w:cs="Arial"/>
                <w:color w:val="auto"/>
                <w:sz w:val="18"/>
                <w:szCs w:val="18"/>
              </w:rPr>
              <w:t>-</w:t>
            </w:r>
          </w:p>
        </w:tc>
        <w:tc>
          <w:tcPr>
            <w:tcW w:w="993" w:type="dxa"/>
          </w:tcPr>
          <w:p w14:paraId="58B41AB7" w14:textId="19DD9EB0" w:rsidR="00E4515D" w:rsidRPr="00B11DAB" w:rsidRDefault="00E70748" w:rsidP="00E4515D">
            <w:pPr>
              <w:ind w:right="-43"/>
              <w:jc w:val="right"/>
              <w:rPr>
                <w:rFonts w:ascii="Arial" w:hAnsi="Arial" w:cs="Arial"/>
                <w:color w:val="auto"/>
                <w:sz w:val="18"/>
                <w:szCs w:val="18"/>
              </w:rPr>
            </w:pPr>
            <w:r w:rsidRPr="00E70748">
              <w:rPr>
                <w:rFonts w:ascii="Arial" w:hAnsi="Arial" w:cs="Arial"/>
                <w:color w:val="auto"/>
                <w:sz w:val="18"/>
                <w:szCs w:val="18"/>
              </w:rPr>
              <w:t>1</w:t>
            </w:r>
            <w:r w:rsidR="00E4515D" w:rsidRPr="00B11DAB">
              <w:rPr>
                <w:rFonts w:ascii="Arial" w:hAnsi="Arial" w:cs="Arial"/>
                <w:color w:val="auto"/>
                <w:sz w:val="18"/>
                <w:szCs w:val="18"/>
              </w:rPr>
              <w:t>,</w:t>
            </w:r>
            <w:r w:rsidRPr="00E70748">
              <w:rPr>
                <w:rFonts w:ascii="Arial" w:hAnsi="Arial" w:cs="Arial"/>
                <w:color w:val="auto"/>
                <w:sz w:val="18"/>
                <w:szCs w:val="18"/>
              </w:rPr>
              <w:t>000</w:t>
            </w:r>
          </w:p>
        </w:tc>
        <w:tc>
          <w:tcPr>
            <w:tcW w:w="1134" w:type="dxa"/>
          </w:tcPr>
          <w:p w14:paraId="1071BD0B" w14:textId="141545B1" w:rsidR="00E4515D" w:rsidRPr="00B11DAB" w:rsidRDefault="00E70748" w:rsidP="00E4515D">
            <w:pPr>
              <w:ind w:right="-43"/>
              <w:jc w:val="right"/>
              <w:rPr>
                <w:rFonts w:ascii="Arial" w:eastAsia="Times New Roman" w:hAnsi="Arial" w:cs="Arial"/>
                <w:color w:val="auto"/>
                <w:sz w:val="18"/>
                <w:szCs w:val="18"/>
                <w:cs/>
              </w:rPr>
            </w:pPr>
            <w:r w:rsidRPr="00E70748">
              <w:rPr>
                <w:rFonts w:ascii="Arial" w:hAnsi="Arial" w:cs="Arial"/>
                <w:color w:val="auto"/>
                <w:sz w:val="18"/>
                <w:szCs w:val="18"/>
              </w:rPr>
              <w:t>1</w:t>
            </w:r>
            <w:r w:rsidR="00E4515D" w:rsidRPr="00B11DAB">
              <w:rPr>
                <w:rFonts w:ascii="Arial" w:hAnsi="Arial" w:cs="Arial"/>
                <w:color w:val="auto"/>
                <w:sz w:val="18"/>
                <w:szCs w:val="18"/>
              </w:rPr>
              <w:t>,</w:t>
            </w:r>
            <w:r w:rsidRPr="00E70748">
              <w:rPr>
                <w:rFonts w:ascii="Arial" w:hAnsi="Arial" w:cs="Arial"/>
                <w:color w:val="auto"/>
                <w:sz w:val="18"/>
                <w:szCs w:val="18"/>
              </w:rPr>
              <w:t>000</w:t>
            </w:r>
          </w:p>
        </w:tc>
      </w:tr>
      <w:tr w:rsidR="00E4515D" w:rsidRPr="00B11DAB" w14:paraId="37048B88" w14:textId="77777777" w:rsidTr="00241A4E">
        <w:trPr>
          <w:cantSplit/>
        </w:trPr>
        <w:tc>
          <w:tcPr>
            <w:tcW w:w="2491" w:type="dxa"/>
            <w:vAlign w:val="bottom"/>
          </w:tcPr>
          <w:p w14:paraId="1ACB7A0A" w14:textId="77777777" w:rsidR="00E4515D" w:rsidRPr="00B11DAB" w:rsidRDefault="00E4515D" w:rsidP="00E4515D">
            <w:pPr>
              <w:ind w:left="-42" w:right="-110"/>
              <w:rPr>
                <w:rFonts w:ascii="Arial" w:hAnsi="Arial" w:cs="Arial"/>
                <w:color w:val="auto"/>
                <w:sz w:val="18"/>
                <w:szCs w:val="18"/>
              </w:rPr>
            </w:pPr>
          </w:p>
        </w:tc>
        <w:tc>
          <w:tcPr>
            <w:tcW w:w="2982" w:type="dxa"/>
            <w:vAlign w:val="bottom"/>
          </w:tcPr>
          <w:p w14:paraId="0B15863C" w14:textId="77777777" w:rsidR="00E4515D" w:rsidRPr="00B11DAB" w:rsidRDefault="00E4515D" w:rsidP="00E4515D">
            <w:pPr>
              <w:ind w:left="190" w:right="-79" w:hanging="162"/>
              <w:jc w:val="both"/>
              <w:rPr>
                <w:rFonts w:ascii="Arial" w:eastAsia="Arial Unicode MS" w:hAnsi="Arial" w:cs="Arial"/>
                <w:color w:val="auto"/>
                <w:sz w:val="18"/>
                <w:szCs w:val="18"/>
              </w:rPr>
            </w:pPr>
          </w:p>
        </w:tc>
        <w:tc>
          <w:tcPr>
            <w:tcW w:w="992" w:type="dxa"/>
          </w:tcPr>
          <w:p w14:paraId="53CB72E7" w14:textId="77777777" w:rsidR="00E4515D" w:rsidRPr="00B11DAB" w:rsidRDefault="00E4515D" w:rsidP="00E4515D">
            <w:pPr>
              <w:ind w:right="-43"/>
              <w:jc w:val="right"/>
              <w:rPr>
                <w:rFonts w:ascii="Arial" w:hAnsi="Arial" w:cs="Arial"/>
                <w:color w:val="auto"/>
                <w:sz w:val="18"/>
                <w:szCs w:val="18"/>
              </w:rPr>
            </w:pPr>
          </w:p>
        </w:tc>
        <w:tc>
          <w:tcPr>
            <w:tcW w:w="992" w:type="dxa"/>
          </w:tcPr>
          <w:p w14:paraId="3F03F038" w14:textId="77777777" w:rsidR="00E4515D" w:rsidRPr="00B11DAB" w:rsidRDefault="00E4515D" w:rsidP="00E4515D">
            <w:pPr>
              <w:ind w:right="-43"/>
              <w:jc w:val="right"/>
              <w:rPr>
                <w:rFonts w:ascii="Arial" w:hAnsi="Arial" w:cs="Arial"/>
                <w:color w:val="auto"/>
                <w:sz w:val="18"/>
                <w:szCs w:val="18"/>
                <w:cs/>
              </w:rPr>
            </w:pPr>
          </w:p>
        </w:tc>
        <w:tc>
          <w:tcPr>
            <w:tcW w:w="992" w:type="dxa"/>
          </w:tcPr>
          <w:p w14:paraId="15236831" w14:textId="77777777" w:rsidR="00E4515D" w:rsidRPr="00B11DAB" w:rsidRDefault="00E4515D" w:rsidP="00E4515D">
            <w:pPr>
              <w:ind w:right="-43"/>
              <w:jc w:val="right"/>
              <w:rPr>
                <w:rFonts w:ascii="Arial" w:hAnsi="Arial" w:cs="Arial"/>
                <w:color w:val="auto"/>
                <w:sz w:val="18"/>
                <w:szCs w:val="18"/>
              </w:rPr>
            </w:pPr>
          </w:p>
        </w:tc>
        <w:tc>
          <w:tcPr>
            <w:tcW w:w="993" w:type="dxa"/>
          </w:tcPr>
          <w:p w14:paraId="0A60DD19" w14:textId="77777777" w:rsidR="00E4515D" w:rsidRPr="00B11DAB" w:rsidRDefault="00E4515D" w:rsidP="00E4515D">
            <w:pPr>
              <w:ind w:right="-43"/>
              <w:jc w:val="right"/>
              <w:rPr>
                <w:rFonts w:ascii="Arial" w:hAnsi="Arial" w:cs="Arial"/>
                <w:color w:val="auto"/>
                <w:sz w:val="18"/>
                <w:szCs w:val="18"/>
                <w:cs/>
              </w:rPr>
            </w:pPr>
          </w:p>
        </w:tc>
        <w:tc>
          <w:tcPr>
            <w:tcW w:w="850" w:type="dxa"/>
          </w:tcPr>
          <w:p w14:paraId="410EAB86" w14:textId="77777777" w:rsidR="00E4515D" w:rsidRPr="00B11DAB" w:rsidRDefault="00E4515D" w:rsidP="00E4515D">
            <w:pPr>
              <w:ind w:right="-43"/>
              <w:jc w:val="right"/>
              <w:rPr>
                <w:rFonts w:ascii="Arial" w:hAnsi="Arial" w:cs="Arial"/>
                <w:color w:val="auto"/>
                <w:sz w:val="18"/>
                <w:szCs w:val="18"/>
              </w:rPr>
            </w:pPr>
          </w:p>
        </w:tc>
        <w:tc>
          <w:tcPr>
            <w:tcW w:w="851" w:type="dxa"/>
          </w:tcPr>
          <w:p w14:paraId="6AD70A4B" w14:textId="77777777" w:rsidR="00E4515D" w:rsidRPr="00B11DAB" w:rsidRDefault="00E4515D" w:rsidP="00E4515D">
            <w:pPr>
              <w:ind w:right="-43"/>
              <w:jc w:val="right"/>
              <w:rPr>
                <w:rFonts w:ascii="Arial" w:hAnsi="Arial" w:cs="Arial"/>
                <w:color w:val="auto"/>
                <w:sz w:val="18"/>
                <w:szCs w:val="18"/>
                <w:cs/>
              </w:rPr>
            </w:pPr>
          </w:p>
        </w:tc>
        <w:tc>
          <w:tcPr>
            <w:tcW w:w="992" w:type="dxa"/>
          </w:tcPr>
          <w:p w14:paraId="56B2DE8C" w14:textId="77777777" w:rsidR="00E4515D" w:rsidRPr="00B11DAB" w:rsidRDefault="00E4515D" w:rsidP="00E4515D">
            <w:pPr>
              <w:ind w:right="-43"/>
              <w:jc w:val="right"/>
              <w:rPr>
                <w:rFonts w:ascii="Arial" w:hAnsi="Arial" w:cs="Arial"/>
                <w:color w:val="auto"/>
                <w:sz w:val="18"/>
                <w:szCs w:val="18"/>
                <w:cs/>
              </w:rPr>
            </w:pPr>
          </w:p>
        </w:tc>
        <w:tc>
          <w:tcPr>
            <w:tcW w:w="850" w:type="dxa"/>
          </w:tcPr>
          <w:p w14:paraId="27109214" w14:textId="77777777" w:rsidR="00E4515D" w:rsidRPr="00B11DAB" w:rsidRDefault="00E4515D" w:rsidP="00E4515D">
            <w:pPr>
              <w:ind w:right="-43"/>
              <w:jc w:val="right"/>
              <w:rPr>
                <w:rFonts w:ascii="Arial" w:hAnsi="Arial" w:cs="Arial"/>
                <w:color w:val="auto"/>
                <w:sz w:val="18"/>
                <w:szCs w:val="18"/>
                <w:cs/>
              </w:rPr>
            </w:pPr>
          </w:p>
        </w:tc>
        <w:tc>
          <w:tcPr>
            <w:tcW w:w="993" w:type="dxa"/>
          </w:tcPr>
          <w:p w14:paraId="41C0CE5A" w14:textId="77777777" w:rsidR="00E4515D" w:rsidRPr="00B11DAB" w:rsidRDefault="00E4515D" w:rsidP="00E4515D">
            <w:pPr>
              <w:ind w:right="-43"/>
              <w:jc w:val="right"/>
              <w:rPr>
                <w:rFonts w:ascii="Arial" w:hAnsi="Arial" w:cs="Arial"/>
                <w:color w:val="auto"/>
                <w:sz w:val="18"/>
                <w:szCs w:val="18"/>
              </w:rPr>
            </w:pPr>
          </w:p>
        </w:tc>
        <w:tc>
          <w:tcPr>
            <w:tcW w:w="1134" w:type="dxa"/>
          </w:tcPr>
          <w:p w14:paraId="1CB9184E" w14:textId="77777777" w:rsidR="00E4515D" w:rsidRPr="00B11DAB" w:rsidRDefault="00E4515D" w:rsidP="00E4515D">
            <w:pPr>
              <w:ind w:right="-43"/>
              <w:jc w:val="right"/>
              <w:rPr>
                <w:rFonts w:ascii="Arial" w:eastAsia="Times New Roman" w:hAnsi="Arial" w:cs="Arial"/>
                <w:color w:val="auto"/>
                <w:sz w:val="18"/>
                <w:szCs w:val="18"/>
                <w:cs/>
              </w:rPr>
            </w:pPr>
          </w:p>
        </w:tc>
      </w:tr>
      <w:tr w:rsidR="002A6968" w:rsidRPr="00B11DAB" w14:paraId="291A0649" w14:textId="77777777" w:rsidTr="008773AA">
        <w:trPr>
          <w:cantSplit/>
        </w:trPr>
        <w:tc>
          <w:tcPr>
            <w:tcW w:w="2491" w:type="dxa"/>
            <w:vAlign w:val="bottom"/>
          </w:tcPr>
          <w:p w14:paraId="5F3B9269" w14:textId="3F05E025" w:rsidR="002A6968" w:rsidRPr="00B11DAB" w:rsidRDefault="002A6968" w:rsidP="002A6968">
            <w:pPr>
              <w:ind w:left="-42" w:right="-110"/>
              <w:rPr>
                <w:rFonts w:ascii="Arial" w:hAnsi="Arial" w:cs="Arial"/>
                <w:color w:val="auto"/>
                <w:sz w:val="18"/>
                <w:szCs w:val="18"/>
              </w:rPr>
            </w:pPr>
            <w:r w:rsidRPr="00B11DAB">
              <w:rPr>
                <w:rFonts w:ascii="Arial" w:hAnsi="Arial" w:cs="Arial"/>
                <w:color w:val="auto"/>
                <w:sz w:val="18"/>
                <w:szCs w:val="18"/>
              </w:rPr>
              <w:t xml:space="preserve">CMC Tour </w:t>
            </w:r>
            <w:r w:rsidR="00E70748" w:rsidRPr="00E70748">
              <w:rPr>
                <w:rFonts w:ascii="Arial" w:hAnsi="Arial" w:cs="Arial"/>
                <w:color w:val="auto"/>
                <w:sz w:val="18"/>
                <w:szCs w:val="18"/>
              </w:rPr>
              <w:t>100</w:t>
            </w:r>
            <w:r w:rsidRPr="00B11DAB">
              <w:rPr>
                <w:rFonts w:ascii="Arial" w:hAnsi="Arial" w:cs="Arial"/>
                <w:color w:val="auto"/>
                <w:sz w:val="18"/>
                <w:szCs w:val="18"/>
              </w:rPr>
              <w:t xml:space="preserve"> </w:t>
            </w:r>
          </w:p>
          <w:p w14:paraId="60B903C0" w14:textId="09582024" w:rsidR="002A6968" w:rsidRPr="00B11DAB" w:rsidRDefault="002A6968" w:rsidP="002A6968">
            <w:pPr>
              <w:ind w:right="-110"/>
              <w:rPr>
                <w:rFonts w:ascii="Arial" w:hAnsi="Arial" w:cs="Arial"/>
                <w:color w:val="auto"/>
                <w:sz w:val="18"/>
                <w:szCs w:val="18"/>
              </w:rPr>
            </w:pPr>
            <w:r w:rsidRPr="00B11DAB">
              <w:rPr>
                <w:rFonts w:ascii="Arial" w:eastAsia="Arial Unicode MS" w:hAnsi="Arial" w:cs="Arial"/>
                <w:color w:val="auto"/>
                <w:sz w:val="18"/>
                <w:szCs w:val="18"/>
              </w:rPr>
              <w:t xml:space="preserve">   Company Limited</w:t>
            </w:r>
          </w:p>
        </w:tc>
        <w:tc>
          <w:tcPr>
            <w:tcW w:w="2982" w:type="dxa"/>
          </w:tcPr>
          <w:p w14:paraId="69512718" w14:textId="77777777" w:rsidR="00E00A99" w:rsidRPr="00B11DAB" w:rsidRDefault="00E00A99" w:rsidP="002A6968">
            <w:pPr>
              <w:ind w:left="190" w:right="-79" w:hanging="162"/>
              <w:jc w:val="both"/>
              <w:rPr>
                <w:rFonts w:ascii="Arial" w:eastAsia="Arial Unicode MS" w:hAnsi="Arial" w:cs="Arial"/>
                <w:color w:val="auto"/>
                <w:sz w:val="18"/>
                <w:szCs w:val="18"/>
              </w:rPr>
            </w:pPr>
          </w:p>
          <w:p w14:paraId="34D1C7E6" w14:textId="2B40A044" w:rsidR="002A6968" w:rsidRPr="00B11DAB" w:rsidRDefault="002A6968" w:rsidP="002A6968">
            <w:pPr>
              <w:ind w:left="190" w:right="-79" w:hanging="162"/>
              <w:jc w:val="both"/>
              <w:rPr>
                <w:rFonts w:ascii="Arial" w:eastAsia="Arial Unicode MS" w:hAnsi="Arial" w:cs="Arial"/>
                <w:color w:val="auto"/>
                <w:sz w:val="18"/>
                <w:szCs w:val="18"/>
              </w:rPr>
            </w:pPr>
            <w:r w:rsidRPr="00B11DAB">
              <w:rPr>
                <w:rFonts w:ascii="Arial" w:eastAsia="Arial Unicode MS" w:hAnsi="Arial" w:cs="Arial"/>
                <w:color w:val="auto"/>
                <w:sz w:val="18"/>
                <w:szCs w:val="18"/>
              </w:rPr>
              <w:t>Senior wellness center</w:t>
            </w:r>
          </w:p>
        </w:tc>
        <w:tc>
          <w:tcPr>
            <w:tcW w:w="992" w:type="dxa"/>
          </w:tcPr>
          <w:p w14:paraId="5A5001AB" w14:textId="77777777" w:rsidR="00E00A99" w:rsidRPr="00B11DAB" w:rsidRDefault="00E00A99" w:rsidP="002A6968">
            <w:pPr>
              <w:ind w:right="-43"/>
              <w:jc w:val="right"/>
              <w:rPr>
                <w:rFonts w:ascii="Arial" w:hAnsi="Arial" w:cs="Arial"/>
                <w:color w:val="auto"/>
                <w:sz w:val="18"/>
                <w:szCs w:val="18"/>
              </w:rPr>
            </w:pPr>
          </w:p>
          <w:p w14:paraId="6EEE92A7" w14:textId="7951E727" w:rsidR="002A6968" w:rsidRPr="00B11DAB" w:rsidRDefault="00E70748" w:rsidP="002A6968">
            <w:pPr>
              <w:ind w:right="-43"/>
              <w:jc w:val="right"/>
              <w:rPr>
                <w:rFonts w:ascii="Arial" w:hAnsi="Arial" w:cs="Arial"/>
                <w:color w:val="auto"/>
                <w:sz w:val="18"/>
                <w:szCs w:val="18"/>
              </w:rPr>
            </w:pPr>
            <w:r w:rsidRPr="00E70748">
              <w:rPr>
                <w:rFonts w:ascii="Arial" w:hAnsi="Arial" w:cs="Arial"/>
                <w:color w:val="auto"/>
                <w:sz w:val="18"/>
                <w:szCs w:val="18"/>
              </w:rPr>
              <w:t>69</w:t>
            </w:r>
            <w:r w:rsidR="002A6968" w:rsidRPr="00B11DAB">
              <w:rPr>
                <w:rFonts w:ascii="Arial" w:hAnsi="Arial" w:cs="Arial"/>
                <w:color w:val="auto"/>
                <w:sz w:val="18"/>
                <w:szCs w:val="18"/>
              </w:rPr>
              <w:t>.</w:t>
            </w:r>
            <w:r w:rsidRPr="00E70748">
              <w:rPr>
                <w:rFonts w:ascii="Arial" w:hAnsi="Arial" w:cs="Arial"/>
                <w:color w:val="auto"/>
                <w:sz w:val="18"/>
                <w:szCs w:val="18"/>
              </w:rPr>
              <w:t>99</w:t>
            </w:r>
          </w:p>
        </w:tc>
        <w:tc>
          <w:tcPr>
            <w:tcW w:w="992" w:type="dxa"/>
          </w:tcPr>
          <w:p w14:paraId="664248F4" w14:textId="77777777" w:rsidR="00E00A99" w:rsidRPr="00B11DAB" w:rsidRDefault="00E00A99" w:rsidP="002A6968">
            <w:pPr>
              <w:ind w:right="-43"/>
              <w:jc w:val="right"/>
              <w:rPr>
                <w:rFonts w:ascii="Arial" w:hAnsi="Arial" w:cs="Arial"/>
                <w:color w:val="auto"/>
                <w:sz w:val="18"/>
                <w:szCs w:val="18"/>
              </w:rPr>
            </w:pPr>
          </w:p>
          <w:p w14:paraId="517CF12D" w14:textId="45018C81" w:rsidR="002A6968" w:rsidRPr="00B11DAB" w:rsidRDefault="00E70748" w:rsidP="002A6968">
            <w:pPr>
              <w:ind w:right="-43"/>
              <w:jc w:val="right"/>
              <w:rPr>
                <w:rFonts w:ascii="Arial" w:hAnsi="Arial" w:cs="Arial"/>
                <w:color w:val="auto"/>
                <w:sz w:val="18"/>
                <w:szCs w:val="18"/>
                <w:cs/>
              </w:rPr>
            </w:pPr>
            <w:r w:rsidRPr="00E70748">
              <w:rPr>
                <w:rFonts w:ascii="Arial" w:hAnsi="Arial" w:cs="Arial"/>
                <w:color w:val="auto"/>
                <w:sz w:val="18"/>
                <w:szCs w:val="18"/>
              </w:rPr>
              <w:t>69</w:t>
            </w:r>
            <w:r w:rsidR="002A6968" w:rsidRPr="00B11DAB">
              <w:rPr>
                <w:rFonts w:ascii="Arial" w:hAnsi="Arial" w:cs="Arial"/>
                <w:color w:val="auto"/>
                <w:sz w:val="18"/>
                <w:szCs w:val="18"/>
              </w:rPr>
              <w:t>.</w:t>
            </w:r>
            <w:r w:rsidRPr="00E70748">
              <w:rPr>
                <w:rFonts w:ascii="Arial" w:hAnsi="Arial" w:cs="Arial"/>
                <w:color w:val="auto"/>
                <w:sz w:val="18"/>
                <w:szCs w:val="18"/>
              </w:rPr>
              <w:t>99</w:t>
            </w:r>
          </w:p>
        </w:tc>
        <w:tc>
          <w:tcPr>
            <w:tcW w:w="992" w:type="dxa"/>
            <w:tcBorders>
              <w:bottom w:val="single" w:sz="4" w:space="0" w:color="auto"/>
            </w:tcBorders>
          </w:tcPr>
          <w:p w14:paraId="47CCB322" w14:textId="77777777" w:rsidR="00E00A99" w:rsidRPr="00B11DAB" w:rsidRDefault="00E00A99" w:rsidP="002A6968">
            <w:pPr>
              <w:ind w:right="-43"/>
              <w:jc w:val="right"/>
              <w:rPr>
                <w:rFonts w:ascii="Arial" w:hAnsi="Arial" w:cs="Arial"/>
                <w:color w:val="auto"/>
                <w:sz w:val="18"/>
                <w:szCs w:val="18"/>
              </w:rPr>
            </w:pPr>
          </w:p>
          <w:p w14:paraId="413D2363" w14:textId="7905A9BC" w:rsidR="002A6968" w:rsidRPr="00B11DAB" w:rsidRDefault="00E70748" w:rsidP="002A6968">
            <w:pPr>
              <w:ind w:right="-43"/>
              <w:jc w:val="right"/>
              <w:rPr>
                <w:rFonts w:ascii="Arial" w:hAnsi="Arial" w:cs="Arial"/>
                <w:color w:val="auto"/>
                <w:sz w:val="18"/>
                <w:szCs w:val="18"/>
              </w:rPr>
            </w:pPr>
            <w:r w:rsidRPr="00E70748">
              <w:rPr>
                <w:rFonts w:ascii="Arial" w:hAnsi="Arial" w:cs="Arial"/>
                <w:color w:val="auto"/>
                <w:sz w:val="18"/>
                <w:szCs w:val="18"/>
              </w:rPr>
              <w:t>3</w:t>
            </w:r>
            <w:r w:rsidR="002A6968" w:rsidRPr="00B11DAB">
              <w:rPr>
                <w:rFonts w:ascii="Arial" w:hAnsi="Arial" w:cs="Arial"/>
                <w:color w:val="auto"/>
                <w:sz w:val="18"/>
                <w:szCs w:val="18"/>
              </w:rPr>
              <w:t>,</w:t>
            </w:r>
            <w:r w:rsidRPr="00E70748">
              <w:rPr>
                <w:rFonts w:ascii="Arial" w:hAnsi="Arial" w:cs="Arial"/>
                <w:color w:val="auto"/>
                <w:sz w:val="18"/>
                <w:szCs w:val="18"/>
              </w:rPr>
              <w:t>500</w:t>
            </w:r>
          </w:p>
        </w:tc>
        <w:tc>
          <w:tcPr>
            <w:tcW w:w="993" w:type="dxa"/>
            <w:tcBorders>
              <w:bottom w:val="single" w:sz="4" w:space="0" w:color="auto"/>
            </w:tcBorders>
          </w:tcPr>
          <w:p w14:paraId="2813F696" w14:textId="77777777" w:rsidR="00E00A99" w:rsidRPr="00B11DAB" w:rsidRDefault="00E00A99" w:rsidP="002A6968">
            <w:pPr>
              <w:ind w:right="-43"/>
              <w:jc w:val="right"/>
              <w:rPr>
                <w:rFonts w:ascii="Arial" w:hAnsi="Arial" w:cs="Arial"/>
                <w:color w:val="auto"/>
                <w:sz w:val="18"/>
                <w:szCs w:val="18"/>
              </w:rPr>
            </w:pPr>
          </w:p>
          <w:p w14:paraId="61837736" w14:textId="6046A812" w:rsidR="002A6968" w:rsidRPr="00B11DAB" w:rsidRDefault="00E70748" w:rsidP="002A6968">
            <w:pPr>
              <w:ind w:right="-43"/>
              <w:jc w:val="right"/>
              <w:rPr>
                <w:rFonts w:ascii="Arial" w:hAnsi="Arial" w:cs="Arial"/>
                <w:color w:val="auto"/>
                <w:sz w:val="18"/>
                <w:szCs w:val="18"/>
                <w:cs/>
              </w:rPr>
            </w:pPr>
            <w:r w:rsidRPr="00E70748">
              <w:rPr>
                <w:rFonts w:ascii="Arial" w:hAnsi="Arial" w:cs="Arial"/>
                <w:color w:val="auto"/>
                <w:sz w:val="18"/>
                <w:szCs w:val="18"/>
              </w:rPr>
              <w:t>3</w:t>
            </w:r>
            <w:r w:rsidR="002A6968" w:rsidRPr="00B11DAB">
              <w:rPr>
                <w:rFonts w:ascii="Arial" w:hAnsi="Arial" w:cs="Arial"/>
                <w:color w:val="auto"/>
                <w:sz w:val="18"/>
                <w:szCs w:val="18"/>
              </w:rPr>
              <w:t>,</w:t>
            </w:r>
            <w:r w:rsidRPr="00E70748">
              <w:rPr>
                <w:rFonts w:ascii="Arial" w:hAnsi="Arial" w:cs="Arial"/>
                <w:color w:val="auto"/>
                <w:sz w:val="18"/>
                <w:szCs w:val="18"/>
              </w:rPr>
              <w:t>500</w:t>
            </w:r>
          </w:p>
        </w:tc>
        <w:tc>
          <w:tcPr>
            <w:tcW w:w="850" w:type="dxa"/>
            <w:tcBorders>
              <w:bottom w:val="single" w:sz="4" w:space="0" w:color="auto"/>
            </w:tcBorders>
          </w:tcPr>
          <w:p w14:paraId="70727DEC" w14:textId="77777777" w:rsidR="00E00A99" w:rsidRPr="00B11DAB" w:rsidRDefault="00E00A99" w:rsidP="002A6968">
            <w:pPr>
              <w:ind w:right="-43"/>
              <w:jc w:val="right"/>
              <w:rPr>
                <w:rFonts w:ascii="Arial" w:hAnsi="Arial" w:cs="Arial"/>
                <w:color w:val="auto"/>
                <w:sz w:val="18"/>
                <w:szCs w:val="18"/>
              </w:rPr>
            </w:pPr>
          </w:p>
          <w:p w14:paraId="0B814230" w14:textId="5D10051A" w:rsidR="002A6968" w:rsidRPr="00B11DAB" w:rsidRDefault="00E70748" w:rsidP="002A6968">
            <w:pPr>
              <w:ind w:right="-43"/>
              <w:jc w:val="right"/>
              <w:rPr>
                <w:rFonts w:ascii="Arial" w:hAnsi="Arial" w:cs="Arial"/>
                <w:color w:val="auto"/>
                <w:sz w:val="18"/>
                <w:szCs w:val="18"/>
              </w:rPr>
            </w:pPr>
            <w:r w:rsidRPr="00E70748">
              <w:rPr>
                <w:rFonts w:ascii="Arial" w:hAnsi="Arial" w:cs="Arial"/>
                <w:color w:val="auto"/>
                <w:sz w:val="18"/>
                <w:szCs w:val="18"/>
              </w:rPr>
              <w:t>3</w:t>
            </w:r>
            <w:r w:rsidR="002A6968" w:rsidRPr="00B11DAB">
              <w:rPr>
                <w:rFonts w:ascii="Arial" w:hAnsi="Arial" w:cs="Arial"/>
                <w:color w:val="auto"/>
                <w:sz w:val="18"/>
                <w:szCs w:val="18"/>
              </w:rPr>
              <w:t>,</w:t>
            </w:r>
            <w:r w:rsidRPr="00E70748">
              <w:rPr>
                <w:rFonts w:ascii="Arial" w:hAnsi="Arial" w:cs="Arial"/>
                <w:color w:val="auto"/>
                <w:sz w:val="18"/>
                <w:szCs w:val="18"/>
              </w:rPr>
              <w:t>500</w:t>
            </w:r>
          </w:p>
        </w:tc>
        <w:tc>
          <w:tcPr>
            <w:tcW w:w="851" w:type="dxa"/>
            <w:tcBorders>
              <w:bottom w:val="single" w:sz="4" w:space="0" w:color="auto"/>
            </w:tcBorders>
          </w:tcPr>
          <w:p w14:paraId="3CEE94A9" w14:textId="77777777" w:rsidR="00E00A99" w:rsidRPr="00B11DAB" w:rsidRDefault="00E00A99" w:rsidP="002A6968">
            <w:pPr>
              <w:ind w:right="-43"/>
              <w:jc w:val="right"/>
              <w:rPr>
                <w:rFonts w:ascii="Arial" w:hAnsi="Arial" w:cs="Arial"/>
                <w:color w:val="auto"/>
                <w:sz w:val="18"/>
                <w:szCs w:val="18"/>
              </w:rPr>
            </w:pPr>
          </w:p>
          <w:p w14:paraId="78D4F0AB" w14:textId="0CA0F422" w:rsidR="002A6968" w:rsidRPr="00B11DAB" w:rsidRDefault="00E70748" w:rsidP="002A6968">
            <w:pPr>
              <w:ind w:right="-43"/>
              <w:jc w:val="right"/>
              <w:rPr>
                <w:rFonts w:ascii="Arial" w:hAnsi="Arial" w:cs="Arial"/>
                <w:color w:val="auto"/>
                <w:sz w:val="18"/>
                <w:szCs w:val="18"/>
                <w:cs/>
              </w:rPr>
            </w:pPr>
            <w:r w:rsidRPr="00E70748">
              <w:rPr>
                <w:rFonts w:ascii="Arial" w:hAnsi="Arial" w:cs="Arial"/>
                <w:color w:val="auto"/>
                <w:sz w:val="18"/>
                <w:szCs w:val="18"/>
              </w:rPr>
              <w:t>3</w:t>
            </w:r>
            <w:r w:rsidR="002A6968" w:rsidRPr="00B11DAB">
              <w:rPr>
                <w:rFonts w:ascii="Arial" w:hAnsi="Arial" w:cs="Arial"/>
                <w:color w:val="auto"/>
                <w:sz w:val="18"/>
                <w:szCs w:val="18"/>
              </w:rPr>
              <w:t>,</w:t>
            </w:r>
            <w:r w:rsidRPr="00E70748">
              <w:rPr>
                <w:rFonts w:ascii="Arial" w:hAnsi="Arial" w:cs="Arial"/>
                <w:color w:val="auto"/>
                <w:sz w:val="18"/>
                <w:szCs w:val="18"/>
              </w:rPr>
              <w:t>500</w:t>
            </w:r>
          </w:p>
        </w:tc>
        <w:tc>
          <w:tcPr>
            <w:tcW w:w="992" w:type="dxa"/>
            <w:tcBorders>
              <w:bottom w:val="single" w:sz="4" w:space="0" w:color="auto"/>
            </w:tcBorders>
          </w:tcPr>
          <w:p w14:paraId="0A29D19C" w14:textId="77777777" w:rsidR="00E00A99" w:rsidRPr="00B11DAB" w:rsidRDefault="00E00A99" w:rsidP="002A6968">
            <w:pPr>
              <w:ind w:right="-43"/>
              <w:jc w:val="right"/>
              <w:rPr>
                <w:rFonts w:ascii="Arial" w:hAnsi="Arial" w:cs="Arial"/>
                <w:color w:val="auto"/>
                <w:sz w:val="18"/>
                <w:szCs w:val="18"/>
              </w:rPr>
            </w:pPr>
          </w:p>
          <w:p w14:paraId="1C21CA08" w14:textId="27C9F788" w:rsidR="002A6968" w:rsidRPr="00B11DAB" w:rsidRDefault="002A6968" w:rsidP="002A6968">
            <w:pPr>
              <w:ind w:right="-43"/>
              <w:jc w:val="right"/>
              <w:rPr>
                <w:rFonts w:ascii="Arial" w:hAnsi="Arial" w:cs="Arial"/>
                <w:color w:val="auto"/>
                <w:sz w:val="18"/>
                <w:szCs w:val="18"/>
                <w:cs/>
              </w:rPr>
            </w:pPr>
            <w:r w:rsidRPr="00B11DAB">
              <w:rPr>
                <w:rFonts w:ascii="Arial" w:hAnsi="Arial" w:cs="Arial"/>
                <w:color w:val="auto"/>
                <w:sz w:val="18"/>
                <w:szCs w:val="18"/>
              </w:rPr>
              <w:t>-</w:t>
            </w:r>
          </w:p>
        </w:tc>
        <w:tc>
          <w:tcPr>
            <w:tcW w:w="850" w:type="dxa"/>
            <w:tcBorders>
              <w:bottom w:val="single" w:sz="4" w:space="0" w:color="auto"/>
            </w:tcBorders>
          </w:tcPr>
          <w:p w14:paraId="1B1422CF" w14:textId="77777777" w:rsidR="00E00A99" w:rsidRPr="00B11DAB" w:rsidRDefault="00E00A99" w:rsidP="002A6968">
            <w:pPr>
              <w:ind w:right="-43"/>
              <w:jc w:val="right"/>
              <w:rPr>
                <w:rFonts w:ascii="Arial" w:hAnsi="Arial" w:cs="Arial"/>
                <w:color w:val="auto"/>
                <w:sz w:val="18"/>
                <w:szCs w:val="18"/>
              </w:rPr>
            </w:pPr>
          </w:p>
          <w:p w14:paraId="57505CC3" w14:textId="015AFFCE" w:rsidR="002A6968" w:rsidRPr="00B11DAB" w:rsidRDefault="002A6968" w:rsidP="002A6968">
            <w:pPr>
              <w:ind w:right="-43"/>
              <w:jc w:val="right"/>
              <w:rPr>
                <w:rFonts w:ascii="Arial" w:hAnsi="Arial" w:cs="Arial"/>
                <w:color w:val="auto"/>
                <w:sz w:val="18"/>
                <w:szCs w:val="18"/>
                <w:cs/>
              </w:rPr>
            </w:pPr>
            <w:r w:rsidRPr="00B11DAB">
              <w:rPr>
                <w:rFonts w:ascii="Arial" w:hAnsi="Arial" w:cs="Arial"/>
                <w:color w:val="auto"/>
                <w:sz w:val="18"/>
                <w:szCs w:val="18"/>
              </w:rPr>
              <w:t>-</w:t>
            </w:r>
          </w:p>
        </w:tc>
        <w:tc>
          <w:tcPr>
            <w:tcW w:w="993" w:type="dxa"/>
            <w:tcBorders>
              <w:bottom w:val="single" w:sz="4" w:space="0" w:color="auto"/>
            </w:tcBorders>
          </w:tcPr>
          <w:p w14:paraId="74CE5931" w14:textId="77777777" w:rsidR="00E00A99" w:rsidRPr="00B11DAB" w:rsidRDefault="00E00A99" w:rsidP="002A6968">
            <w:pPr>
              <w:ind w:right="-43"/>
              <w:jc w:val="right"/>
              <w:rPr>
                <w:rFonts w:ascii="Arial" w:hAnsi="Arial" w:cs="Arial"/>
                <w:color w:val="auto"/>
                <w:sz w:val="18"/>
                <w:szCs w:val="18"/>
              </w:rPr>
            </w:pPr>
          </w:p>
          <w:p w14:paraId="41038619" w14:textId="62BB61FC" w:rsidR="002A6968" w:rsidRPr="00B11DAB" w:rsidRDefault="00E70748" w:rsidP="002A6968">
            <w:pPr>
              <w:ind w:right="-43"/>
              <w:jc w:val="right"/>
              <w:rPr>
                <w:rFonts w:ascii="Arial" w:hAnsi="Arial" w:cs="Arial"/>
                <w:color w:val="auto"/>
                <w:sz w:val="18"/>
                <w:szCs w:val="18"/>
              </w:rPr>
            </w:pPr>
            <w:r w:rsidRPr="00E70748">
              <w:rPr>
                <w:rFonts w:ascii="Arial" w:hAnsi="Arial" w:cs="Arial"/>
                <w:color w:val="auto"/>
                <w:sz w:val="18"/>
                <w:szCs w:val="18"/>
              </w:rPr>
              <w:t>3</w:t>
            </w:r>
            <w:r w:rsidR="002A6968" w:rsidRPr="00B11DAB">
              <w:rPr>
                <w:rFonts w:ascii="Arial" w:hAnsi="Arial" w:cs="Arial"/>
                <w:color w:val="auto"/>
                <w:sz w:val="18"/>
                <w:szCs w:val="18"/>
              </w:rPr>
              <w:t>,</w:t>
            </w:r>
            <w:r w:rsidRPr="00E70748">
              <w:rPr>
                <w:rFonts w:ascii="Arial" w:hAnsi="Arial" w:cs="Arial"/>
                <w:color w:val="auto"/>
                <w:sz w:val="18"/>
                <w:szCs w:val="18"/>
              </w:rPr>
              <w:t>500</w:t>
            </w:r>
          </w:p>
        </w:tc>
        <w:tc>
          <w:tcPr>
            <w:tcW w:w="1134" w:type="dxa"/>
            <w:tcBorders>
              <w:bottom w:val="single" w:sz="4" w:space="0" w:color="auto"/>
            </w:tcBorders>
            <w:vAlign w:val="bottom"/>
          </w:tcPr>
          <w:p w14:paraId="3F3C3E14" w14:textId="3A9738FE" w:rsidR="002A6968" w:rsidRPr="00B11DAB" w:rsidRDefault="00E70748" w:rsidP="002A6968">
            <w:pPr>
              <w:ind w:right="-43"/>
              <w:jc w:val="right"/>
              <w:rPr>
                <w:rFonts w:ascii="Arial" w:eastAsia="Times New Roman" w:hAnsi="Arial" w:cs="Arial"/>
                <w:color w:val="auto"/>
                <w:sz w:val="18"/>
                <w:szCs w:val="18"/>
                <w:cs/>
              </w:rPr>
            </w:pPr>
            <w:r w:rsidRPr="00E70748">
              <w:rPr>
                <w:rFonts w:ascii="Arial" w:hAnsi="Arial" w:cs="Arial"/>
                <w:color w:val="auto"/>
                <w:sz w:val="18"/>
                <w:szCs w:val="18"/>
              </w:rPr>
              <w:t>3</w:t>
            </w:r>
            <w:r w:rsidR="002A6968" w:rsidRPr="00B11DAB">
              <w:rPr>
                <w:rFonts w:ascii="Arial" w:hAnsi="Arial" w:cs="Arial"/>
                <w:color w:val="auto"/>
                <w:sz w:val="18"/>
                <w:szCs w:val="18"/>
              </w:rPr>
              <w:t>,</w:t>
            </w:r>
            <w:r w:rsidRPr="00E70748">
              <w:rPr>
                <w:rFonts w:ascii="Arial" w:hAnsi="Arial" w:cs="Arial"/>
                <w:color w:val="auto"/>
                <w:sz w:val="18"/>
                <w:szCs w:val="18"/>
              </w:rPr>
              <w:t>500</w:t>
            </w:r>
          </w:p>
        </w:tc>
      </w:tr>
      <w:tr w:rsidR="002A6968" w:rsidRPr="00B11DAB" w14:paraId="1D90B217" w14:textId="77777777" w:rsidTr="00241A4E">
        <w:trPr>
          <w:cantSplit/>
        </w:trPr>
        <w:tc>
          <w:tcPr>
            <w:tcW w:w="2491" w:type="dxa"/>
          </w:tcPr>
          <w:p w14:paraId="77D15AAA" w14:textId="77777777" w:rsidR="002A6968" w:rsidRPr="00B11DAB" w:rsidRDefault="002A6968" w:rsidP="002A6968">
            <w:pPr>
              <w:ind w:left="-42" w:right="-110"/>
              <w:rPr>
                <w:rFonts w:ascii="Arial" w:hAnsi="Arial" w:cs="Arial"/>
                <w:color w:val="auto"/>
                <w:sz w:val="18"/>
                <w:szCs w:val="18"/>
              </w:rPr>
            </w:pPr>
          </w:p>
        </w:tc>
        <w:tc>
          <w:tcPr>
            <w:tcW w:w="2982" w:type="dxa"/>
          </w:tcPr>
          <w:p w14:paraId="359026DE" w14:textId="77777777" w:rsidR="002A6968" w:rsidRPr="00B11DAB" w:rsidRDefault="002A6968" w:rsidP="002A6968">
            <w:pPr>
              <w:ind w:left="190" w:right="-79" w:hanging="162"/>
              <w:jc w:val="both"/>
              <w:rPr>
                <w:rFonts w:ascii="Arial" w:eastAsia="Times New Roman" w:hAnsi="Arial" w:cs="Arial"/>
                <w:color w:val="auto"/>
                <w:sz w:val="18"/>
                <w:szCs w:val="18"/>
                <w:highlight w:val="yellow"/>
                <w:cs/>
              </w:rPr>
            </w:pPr>
          </w:p>
        </w:tc>
        <w:tc>
          <w:tcPr>
            <w:tcW w:w="992" w:type="dxa"/>
          </w:tcPr>
          <w:p w14:paraId="762FEDD5" w14:textId="77777777" w:rsidR="002A6968" w:rsidRPr="00B11DAB" w:rsidRDefault="002A6968" w:rsidP="002A6968">
            <w:pPr>
              <w:ind w:right="-43"/>
              <w:jc w:val="right"/>
              <w:rPr>
                <w:rFonts w:ascii="Arial" w:hAnsi="Arial" w:cs="Arial"/>
                <w:color w:val="auto"/>
                <w:sz w:val="18"/>
                <w:szCs w:val="18"/>
              </w:rPr>
            </w:pPr>
          </w:p>
        </w:tc>
        <w:tc>
          <w:tcPr>
            <w:tcW w:w="992" w:type="dxa"/>
          </w:tcPr>
          <w:p w14:paraId="27C406C2" w14:textId="77777777" w:rsidR="002A6968" w:rsidRPr="00B11DAB" w:rsidRDefault="002A6968" w:rsidP="002A6968">
            <w:pPr>
              <w:ind w:right="-43"/>
              <w:jc w:val="right"/>
              <w:rPr>
                <w:rFonts w:ascii="Arial" w:hAnsi="Arial" w:cs="Arial"/>
                <w:color w:val="auto"/>
                <w:sz w:val="18"/>
                <w:szCs w:val="18"/>
                <w:cs/>
              </w:rPr>
            </w:pPr>
          </w:p>
        </w:tc>
        <w:tc>
          <w:tcPr>
            <w:tcW w:w="992" w:type="dxa"/>
            <w:tcBorders>
              <w:top w:val="single" w:sz="4" w:space="0" w:color="auto"/>
            </w:tcBorders>
          </w:tcPr>
          <w:p w14:paraId="2643F60D" w14:textId="77777777" w:rsidR="002A6968" w:rsidRPr="00B11DAB" w:rsidRDefault="002A6968" w:rsidP="002A6968">
            <w:pPr>
              <w:ind w:right="-43"/>
              <w:jc w:val="right"/>
              <w:rPr>
                <w:rFonts w:ascii="Arial" w:hAnsi="Arial" w:cs="Arial"/>
                <w:color w:val="auto"/>
                <w:sz w:val="18"/>
                <w:szCs w:val="18"/>
              </w:rPr>
            </w:pPr>
          </w:p>
        </w:tc>
        <w:tc>
          <w:tcPr>
            <w:tcW w:w="993" w:type="dxa"/>
            <w:tcBorders>
              <w:top w:val="single" w:sz="4" w:space="0" w:color="auto"/>
            </w:tcBorders>
          </w:tcPr>
          <w:p w14:paraId="184325B2" w14:textId="77777777" w:rsidR="002A6968" w:rsidRPr="00B11DAB" w:rsidRDefault="002A6968" w:rsidP="002A6968">
            <w:pPr>
              <w:ind w:right="-43"/>
              <w:jc w:val="right"/>
              <w:rPr>
                <w:rFonts w:ascii="Arial" w:hAnsi="Arial" w:cs="Arial"/>
                <w:color w:val="auto"/>
                <w:sz w:val="18"/>
                <w:szCs w:val="18"/>
                <w:cs/>
              </w:rPr>
            </w:pPr>
          </w:p>
        </w:tc>
        <w:tc>
          <w:tcPr>
            <w:tcW w:w="850" w:type="dxa"/>
            <w:tcBorders>
              <w:top w:val="single" w:sz="4" w:space="0" w:color="auto"/>
            </w:tcBorders>
          </w:tcPr>
          <w:p w14:paraId="6309D064" w14:textId="77777777" w:rsidR="002A6968" w:rsidRPr="00B11DAB" w:rsidRDefault="002A6968" w:rsidP="002A6968">
            <w:pPr>
              <w:ind w:right="-43"/>
              <w:jc w:val="right"/>
              <w:rPr>
                <w:rFonts w:ascii="Arial" w:hAnsi="Arial" w:cs="Arial"/>
                <w:color w:val="auto"/>
                <w:sz w:val="18"/>
                <w:szCs w:val="18"/>
              </w:rPr>
            </w:pPr>
          </w:p>
        </w:tc>
        <w:tc>
          <w:tcPr>
            <w:tcW w:w="851" w:type="dxa"/>
            <w:tcBorders>
              <w:top w:val="single" w:sz="4" w:space="0" w:color="auto"/>
            </w:tcBorders>
          </w:tcPr>
          <w:p w14:paraId="0A8C650C" w14:textId="77777777" w:rsidR="002A6968" w:rsidRPr="00B11DAB" w:rsidRDefault="002A6968" w:rsidP="002A6968">
            <w:pPr>
              <w:ind w:right="-43"/>
              <w:jc w:val="right"/>
              <w:rPr>
                <w:rFonts w:ascii="Arial" w:hAnsi="Arial" w:cs="Arial"/>
                <w:color w:val="auto"/>
                <w:sz w:val="18"/>
                <w:szCs w:val="18"/>
                <w:cs/>
              </w:rPr>
            </w:pPr>
          </w:p>
        </w:tc>
        <w:tc>
          <w:tcPr>
            <w:tcW w:w="992" w:type="dxa"/>
            <w:tcBorders>
              <w:top w:val="single" w:sz="4" w:space="0" w:color="auto"/>
            </w:tcBorders>
          </w:tcPr>
          <w:p w14:paraId="470D333C" w14:textId="77777777" w:rsidR="002A6968" w:rsidRPr="00B11DAB" w:rsidRDefault="002A6968" w:rsidP="002A6968">
            <w:pPr>
              <w:ind w:right="-43"/>
              <w:jc w:val="right"/>
              <w:rPr>
                <w:rFonts w:ascii="Arial" w:hAnsi="Arial" w:cs="Arial"/>
                <w:color w:val="auto"/>
                <w:sz w:val="18"/>
                <w:szCs w:val="18"/>
                <w:cs/>
              </w:rPr>
            </w:pPr>
          </w:p>
        </w:tc>
        <w:tc>
          <w:tcPr>
            <w:tcW w:w="850" w:type="dxa"/>
            <w:tcBorders>
              <w:top w:val="single" w:sz="4" w:space="0" w:color="auto"/>
            </w:tcBorders>
          </w:tcPr>
          <w:p w14:paraId="60734F46" w14:textId="77777777" w:rsidR="002A6968" w:rsidRPr="00B11DAB" w:rsidRDefault="002A6968" w:rsidP="002A6968">
            <w:pPr>
              <w:ind w:right="-43"/>
              <w:jc w:val="right"/>
              <w:rPr>
                <w:rFonts w:ascii="Arial" w:hAnsi="Arial" w:cs="Arial"/>
                <w:color w:val="auto"/>
                <w:sz w:val="18"/>
                <w:szCs w:val="18"/>
                <w:cs/>
              </w:rPr>
            </w:pPr>
          </w:p>
        </w:tc>
        <w:tc>
          <w:tcPr>
            <w:tcW w:w="993" w:type="dxa"/>
            <w:tcBorders>
              <w:top w:val="single" w:sz="4" w:space="0" w:color="auto"/>
            </w:tcBorders>
          </w:tcPr>
          <w:p w14:paraId="42B51F66" w14:textId="77777777" w:rsidR="002A6968" w:rsidRPr="00B11DAB" w:rsidRDefault="002A6968" w:rsidP="002A6968">
            <w:pPr>
              <w:ind w:right="-43"/>
              <w:jc w:val="right"/>
              <w:rPr>
                <w:rFonts w:ascii="Arial" w:hAnsi="Arial" w:cs="Arial"/>
                <w:color w:val="auto"/>
                <w:sz w:val="18"/>
                <w:szCs w:val="18"/>
              </w:rPr>
            </w:pPr>
          </w:p>
        </w:tc>
        <w:tc>
          <w:tcPr>
            <w:tcW w:w="1134" w:type="dxa"/>
            <w:tcBorders>
              <w:top w:val="single" w:sz="4" w:space="0" w:color="auto"/>
            </w:tcBorders>
          </w:tcPr>
          <w:p w14:paraId="39826645" w14:textId="77777777" w:rsidR="002A6968" w:rsidRPr="00B11DAB" w:rsidRDefault="002A6968" w:rsidP="002A6968">
            <w:pPr>
              <w:ind w:right="-43"/>
              <w:jc w:val="right"/>
              <w:rPr>
                <w:rFonts w:ascii="Arial" w:eastAsia="Times New Roman" w:hAnsi="Arial" w:cs="Arial"/>
                <w:color w:val="auto"/>
                <w:sz w:val="18"/>
                <w:szCs w:val="18"/>
                <w:cs/>
              </w:rPr>
            </w:pPr>
          </w:p>
        </w:tc>
      </w:tr>
      <w:tr w:rsidR="00E00A99" w:rsidRPr="00B11DAB" w14:paraId="65266335" w14:textId="77777777" w:rsidTr="008773AA">
        <w:trPr>
          <w:cantSplit/>
        </w:trPr>
        <w:tc>
          <w:tcPr>
            <w:tcW w:w="2491" w:type="dxa"/>
          </w:tcPr>
          <w:p w14:paraId="6E3BE29E" w14:textId="0CB8CEFC" w:rsidR="00E00A99" w:rsidRPr="00B11DAB" w:rsidRDefault="00E00A99" w:rsidP="00E00A99">
            <w:pPr>
              <w:ind w:left="-42" w:right="-110"/>
              <w:rPr>
                <w:rFonts w:ascii="Arial" w:hAnsi="Arial" w:cs="Arial"/>
                <w:color w:val="auto"/>
                <w:sz w:val="18"/>
                <w:szCs w:val="18"/>
              </w:rPr>
            </w:pPr>
            <w:r w:rsidRPr="00B11DAB">
              <w:rPr>
                <w:rFonts w:ascii="Arial" w:eastAsia="Arial Unicode MS" w:hAnsi="Arial" w:cs="Arial"/>
                <w:color w:val="auto"/>
                <w:sz w:val="18"/>
                <w:szCs w:val="18"/>
              </w:rPr>
              <w:t>Total</w:t>
            </w:r>
          </w:p>
        </w:tc>
        <w:tc>
          <w:tcPr>
            <w:tcW w:w="2982" w:type="dxa"/>
          </w:tcPr>
          <w:p w14:paraId="0A71AA75" w14:textId="77777777" w:rsidR="00E00A99" w:rsidRPr="00B11DAB" w:rsidRDefault="00E00A99" w:rsidP="00E00A99">
            <w:pPr>
              <w:ind w:left="190" w:right="-79" w:hanging="162"/>
              <w:jc w:val="both"/>
              <w:rPr>
                <w:rFonts w:ascii="Arial" w:eastAsia="Times New Roman" w:hAnsi="Arial" w:cs="Arial"/>
                <w:color w:val="auto"/>
                <w:sz w:val="18"/>
                <w:szCs w:val="18"/>
                <w:highlight w:val="yellow"/>
                <w:cs/>
              </w:rPr>
            </w:pPr>
          </w:p>
        </w:tc>
        <w:tc>
          <w:tcPr>
            <w:tcW w:w="992" w:type="dxa"/>
          </w:tcPr>
          <w:p w14:paraId="45A50313" w14:textId="77777777" w:rsidR="00E00A99" w:rsidRPr="00B11DAB" w:rsidRDefault="00E00A99" w:rsidP="00E00A99">
            <w:pPr>
              <w:ind w:right="-43"/>
              <w:jc w:val="right"/>
              <w:rPr>
                <w:rFonts w:ascii="Arial" w:hAnsi="Arial" w:cs="Arial"/>
                <w:color w:val="auto"/>
                <w:sz w:val="18"/>
                <w:szCs w:val="18"/>
              </w:rPr>
            </w:pPr>
          </w:p>
        </w:tc>
        <w:tc>
          <w:tcPr>
            <w:tcW w:w="992" w:type="dxa"/>
          </w:tcPr>
          <w:p w14:paraId="6673CF0F" w14:textId="77777777" w:rsidR="00E00A99" w:rsidRPr="00B11DAB" w:rsidRDefault="00E00A99" w:rsidP="00E00A99">
            <w:pPr>
              <w:ind w:right="-43"/>
              <w:jc w:val="right"/>
              <w:rPr>
                <w:rFonts w:ascii="Arial" w:hAnsi="Arial" w:cs="Arial"/>
                <w:color w:val="auto"/>
                <w:sz w:val="18"/>
                <w:szCs w:val="18"/>
                <w:cs/>
              </w:rPr>
            </w:pPr>
          </w:p>
        </w:tc>
        <w:tc>
          <w:tcPr>
            <w:tcW w:w="992" w:type="dxa"/>
            <w:tcBorders>
              <w:bottom w:val="single" w:sz="4" w:space="0" w:color="auto"/>
            </w:tcBorders>
          </w:tcPr>
          <w:p w14:paraId="03DB6684" w14:textId="52C1BA26" w:rsidR="00E00A99" w:rsidRPr="00B11DAB" w:rsidRDefault="00E70748" w:rsidP="00E00A99">
            <w:pPr>
              <w:ind w:right="-43"/>
              <w:jc w:val="right"/>
              <w:rPr>
                <w:rFonts w:ascii="Arial" w:hAnsi="Arial" w:cs="Arial"/>
                <w:color w:val="auto"/>
                <w:sz w:val="18"/>
                <w:szCs w:val="18"/>
              </w:rPr>
            </w:pPr>
            <w:r w:rsidRPr="00E70748">
              <w:rPr>
                <w:rFonts w:ascii="Arial" w:hAnsi="Arial" w:cs="Arial"/>
                <w:color w:val="auto"/>
                <w:sz w:val="18"/>
                <w:szCs w:val="18"/>
              </w:rPr>
              <w:t>20</w:t>
            </w:r>
            <w:r w:rsidR="00E00A99" w:rsidRPr="00B11DAB">
              <w:rPr>
                <w:rFonts w:ascii="Arial" w:hAnsi="Arial" w:cs="Arial"/>
                <w:color w:val="auto"/>
                <w:sz w:val="18"/>
                <w:szCs w:val="18"/>
              </w:rPr>
              <w:t>,</w:t>
            </w:r>
            <w:r w:rsidRPr="00E70748">
              <w:rPr>
                <w:rFonts w:ascii="Arial" w:hAnsi="Arial" w:cs="Arial"/>
                <w:color w:val="auto"/>
                <w:sz w:val="18"/>
                <w:szCs w:val="18"/>
              </w:rPr>
              <w:t>000</w:t>
            </w:r>
          </w:p>
        </w:tc>
        <w:tc>
          <w:tcPr>
            <w:tcW w:w="993" w:type="dxa"/>
            <w:tcBorders>
              <w:bottom w:val="single" w:sz="4" w:space="0" w:color="auto"/>
            </w:tcBorders>
          </w:tcPr>
          <w:p w14:paraId="12F8974B" w14:textId="19B116BE" w:rsidR="00E00A99" w:rsidRPr="00B11DAB" w:rsidRDefault="00E70748" w:rsidP="00E00A99">
            <w:pPr>
              <w:ind w:right="-43"/>
              <w:jc w:val="right"/>
              <w:rPr>
                <w:rFonts w:ascii="Arial" w:hAnsi="Arial" w:cs="Arial"/>
                <w:color w:val="auto"/>
                <w:sz w:val="18"/>
                <w:szCs w:val="18"/>
                <w:cs/>
              </w:rPr>
            </w:pPr>
            <w:r w:rsidRPr="00E70748">
              <w:rPr>
                <w:rFonts w:ascii="Arial" w:hAnsi="Arial" w:cs="Arial"/>
                <w:color w:val="auto"/>
                <w:sz w:val="18"/>
                <w:szCs w:val="18"/>
              </w:rPr>
              <w:t>207</w:t>
            </w:r>
            <w:r w:rsidR="00E00A99" w:rsidRPr="00B11DAB">
              <w:rPr>
                <w:rFonts w:ascii="Arial" w:hAnsi="Arial" w:cs="Arial"/>
                <w:color w:val="auto"/>
                <w:sz w:val="18"/>
                <w:szCs w:val="18"/>
              </w:rPr>
              <w:t>,</w:t>
            </w:r>
            <w:r w:rsidRPr="00E70748">
              <w:rPr>
                <w:rFonts w:ascii="Arial" w:hAnsi="Arial" w:cs="Arial"/>
                <w:color w:val="auto"/>
                <w:sz w:val="18"/>
                <w:szCs w:val="18"/>
              </w:rPr>
              <w:t>500</w:t>
            </w:r>
          </w:p>
        </w:tc>
        <w:tc>
          <w:tcPr>
            <w:tcW w:w="850" w:type="dxa"/>
            <w:tcBorders>
              <w:bottom w:val="single" w:sz="4" w:space="0" w:color="auto"/>
            </w:tcBorders>
          </w:tcPr>
          <w:p w14:paraId="65D0DAB5" w14:textId="304D8B9F" w:rsidR="00E00A99" w:rsidRPr="00B11DAB" w:rsidRDefault="00E70748" w:rsidP="00E00A99">
            <w:pPr>
              <w:ind w:right="-43"/>
              <w:jc w:val="right"/>
              <w:rPr>
                <w:rFonts w:ascii="Arial" w:hAnsi="Arial" w:cs="Arial"/>
                <w:color w:val="auto"/>
                <w:sz w:val="18"/>
                <w:szCs w:val="18"/>
              </w:rPr>
            </w:pPr>
            <w:r w:rsidRPr="00E70748">
              <w:rPr>
                <w:rFonts w:ascii="Arial" w:hAnsi="Arial" w:cs="Arial"/>
                <w:color w:val="auto"/>
                <w:sz w:val="18"/>
                <w:szCs w:val="18"/>
              </w:rPr>
              <w:t>20</w:t>
            </w:r>
            <w:r w:rsidR="00E00A99" w:rsidRPr="00B11DAB">
              <w:rPr>
                <w:rFonts w:ascii="Arial" w:hAnsi="Arial" w:cs="Arial"/>
                <w:color w:val="auto"/>
                <w:sz w:val="18"/>
                <w:szCs w:val="18"/>
              </w:rPr>
              <w:t>,</w:t>
            </w:r>
            <w:r w:rsidRPr="00E70748">
              <w:rPr>
                <w:rFonts w:ascii="Arial" w:hAnsi="Arial" w:cs="Arial"/>
                <w:color w:val="auto"/>
                <w:sz w:val="18"/>
                <w:szCs w:val="18"/>
              </w:rPr>
              <w:t>000</w:t>
            </w:r>
          </w:p>
        </w:tc>
        <w:tc>
          <w:tcPr>
            <w:tcW w:w="851" w:type="dxa"/>
            <w:tcBorders>
              <w:bottom w:val="single" w:sz="4" w:space="0" w:color="auto"/>
            </w:tcBorders>
          </w:tcPr>
          <w:p w14:paraId="18633004" w14:textId="67FF4C84" w:rsidR="00E00A99" w:rsidRPr="00B11DAB" w:rsidRDefault="00E70748" w:rsidP="00E00A99">
            <w:pPr>
              <w:ind w:right="-43"/>
              <w:jc w:val="right"/>
              <w:rPr>
                <w:rFonts w:ascii="Arial" w:hAnsi="Arial" w:cs="Arial"/>
                <w:color w:val="auto"/>
                <w:sz w:val="18"/>
                <w:szCs w:val="18"/>
                <w:cs/>
              </w:rPr>
            </w:pPr>
            <w:r w:rsidRPr="00E70748">
              <w:rPr>
                <w:rFonts w:ascii="Arial" w:hAnsi="Arial" w:cs="Arial"/>
                <w:color w:val="auto"/>
                <w:sz w:val="18"/>
                <w:szCs w:val="18"/>
              </w:rPr>
              <w:t>207</w:t>
            </w:r>
            <w:r w:rsidR="00E00A99" w:rsidRPr="00B11DAB">
              <w:rPr>
                <w:rFonts w:ascii="Arial" w:hAnsi="Arial" w:cs="Arial"/>
                <w:color w:val="auto"/>
                <w:sz w:val="18"/>
                <w:szCs w:val="18"/>
              </w:rPr>
              <w:t>,</w:t>
            </w:r>
            <w:r w:rsidRPr="00E70748">
              <w:rPr>
                <w:rFonts w:ascii="Arial" w:hAnsi="Arial" w:cs="Arial"/>
                <w:color w:val="auto"/>
                <w:sz w:val="18"/>
                <w:szCs w:val="18"/>
              </w:rPr>
              <w:t>500</w:t>
            </w:r>
          </w:p>
        </w:tc>
        <w:tc>
          <w:tcPr>
            <w:tcW w:w="992" w:type="dxa"/>
            <w:tcBorders>
              <w:bottom w:val="single" w:sz="4" w:space="0" w:color="auto"/>
            </w:tcBorders>
          </w:tcPr>
          <w:p w14:paraId="3035D043" w14:textId="6DF71A18" w:rsidR="00E00A99" w:rsidRPr="00B11DAB" w:rsidRDefault="00E00A99" w:rsidP="00E00A99">
            <w:pPr>
              <w:ind w:right="-43"/>
              <w:jc w:val="right"/>
              <w:rPr>
                <w:rFonts w:ascii="Arial" w:hAnsi="Arial" w:cs="Arial"/>
                <w:color w:val="auto"/>
                <w:sz w:val="18"/>
                <w:szCs w:val="18"/>
                <w:cs/>
              </w:rPr>
            </w:pPr>
            <w:r w:rsidRPr="00B11DAB">
              <w:rPr>
                <w:rFonts w:ascii="Arial" w:hAnsi="Arial" w:cs="Arial"/>
                <w:color w:val="auto"/>
                <w:sz w:val="18"/>
                <w:szCs w:val="18"/>
              </w:rPr>
              <w:t>-</w:t>
            </w:r>
          </w:p>
        </w:tc>
        <w:tc>
          <w:tcPr>
            <w:tcW w:w="850" w:type="dxa"/>
            <w:tcBorders>
              <w:bottom w:val="single" w:sz="4" w:space="0" w:color="auto"/>
            </w:tcBorders>
          </w:tcPr>
          <w:p w14:paraId="1B8366C5" w14:textId="10FA1D20" w:rsidR="00E00A99" w:rsidRPr="00B11DAB" w:rsidRDefault="00E00A99" w:rsidP="00E00A99">
            <w:pPr>
              <w:ind w:right="-43"/>
              <w:jc w:val="right"/>
              <w:rPr>
                <w:rFonts w:ascii="Arial" w:hAnsi="Arial" w:cs="Arial"/>
                <w:color w:val="auto"/>
                <w:sz w:val="18"/>
                <w:szCs w:val="18"/>
                <w:cs/>
              </w:rPr>
            </w:pPr>
            <w:r w:rsidRPr="00B11DAB">
              <w:rPr>
                <w:rFonts w:ascii="Arial" w:hAnsi="Arial" w:cs="Arial"/>
                <w:color w:val="auto"/>
                <w:sz w:val="18"/>
                <w:szCs w:val="18"/>
              </w:rPr>
              <w:t>-</w:t>
            </w:r>
          </w:p>
        </w:tc>
        <w:tc>
          <w:tcPr>
            <w:tcW w:w="993" w:type="dxa"/>
            <w:tcBorders>
              <w:bottom w:val="single" w:sz="4" w:space="0" w:color="auto"/>
            </w:tcBorders>
          </w:tcPr>
          <w:p w14:paraId="1B0A5189" w14:textId="170476C2" w:rsidR="00E00A99" w:rsidRPr="00B11DAB" w:rsidRDefault="00E70748" w:rsidP="00E00A99">
            <w:pPr>
              <w:ind w:right="-43"/>
              <w:jc w:val="right"/>
              <w:rPr>
                <w:rFonts w:ascii="Arial" w:hAnsi="Arial" w:cs="Arial"/>
                <w:color w:val="auto"/>
                <w:sz w:val="18"/>
                <w:szCs w:val="18"/>
              </w:rPr>
            </w:pPr>
            <w:r w:rsidRPr="00E70748">
              <w:rPr>
                <w:rFonts w:ascii="Arial" w:hAnsi="Arial" w:cs="Arial"/>
                <w:color w:val="auto"/>
                <w:sz w:val="18"/>
                <w:szCs w:val="18"/>
              </w:rPr>
              <w:t>20</w:t>
            </w:r>
            <w:r w:rsidR="00E00A99" w:rsidRPr="00B11DAB">
              <w:rPr>
                <w:rFonts w:ascii="Arial" w:hAnsi="Arial" w:cs="Arial"/>
                <w:color w:val="auto"/>
                <w:sz w:val="18"/>
                <w:szCs w:val="18"/>
              </w:rPr>
              <w:t>,</w:t>
            </w:r>
            <w:r w:rsidRPr="00E70748">
              <w:rPr>
                <w:rFonts w:ascii="Arial" w:hAnsi="Arial" w:cs="Arial"/>
                <w:color w:val="auto"/>
                <w:sz w:val="18"/>
                <w:szCs w:val="18"/>
              </w:rPr>
              <w:t>000</w:t>
            </w:r>
          </w:p>
        </w:tc>
        <w:tc>
          <w:tcPr>
            <w:tcW w:w="1134" w:type="dxa"/>
            <w:tcBorders>
              <w:bottom w:val="single" w:sz="4" w:space="0" w:color="auto"/>
            </w:tcBorders>
            <w:vAlign w:val="bottom"/>
          </w:tcPr>
          <w:p w14:paraId="75E6B08F" w14:textId="27D2FFE1" w:rsidR="00E00A99" w:rsidRPr="00B11DAB" w:rsidRDefault="00E70748" w:rsidP="00E00A99">
            <w:pPr>
              <w:ind w:right="-43"/>
              <w:jc w:val="right"/>
              <w:rPr>
                <w:rFonts w:ascii="Arial" w:eastAsia="Times New Roman" w:hAnsi="Arial" w:cs="Arial"/>
                <w:color w:val="auto"/>
                <w:sz w:val="18"/>
                <w:szCs w:val="18"/>
                <w:cs/>
              </w:rPr>
            </w:pPr>
            <w:r w:rsidRPr="00E70748">
              <w:rPr>
                <w:rFonts w:ascii="Arial" w:hAnsi="Arial" w:cs="Arial"/>
                <w:color w:val="auto"/>
                <w:sz w:val="18"/>
                <w:szCs w:val="18"/>
              </w:rPr>
              <w:t>207</w:t>
            </w:r>
            <w:r w:rsidR="00E00A99" w:rsidRPr="00B11DAB">
              <w:rPr>
                <w:rFonts w:ascii="Arial" w:hAnsi="Arial" w:cs="Arial"/>
                <w:color w:val="auto"/>
                <w:sz w:val="18"/>
                <w:szCs w:val="18"/>
              </w:rPr>
              <w:t>,</w:t>
            </w:r>
            <w:r w:rsidRPr="00E70748">
              <w:rPr>
                <w:rFonts w:ascii="Arial" w:hAnsi="Arial" w:cs="Arial"/>
                <w:color w:val="auto"/>
                <w:sz w:val="18"/>
                <w:szCs w:val="18"/>
              </w:rPr>
              <w:t>500</w:t>
            </w:r>
          </w:p>
        </w:tc>
      </w:tr>
    </w:tbl>
    <w:p w14:paraId="254F1433" w14:textId="0FDCE34E" w:rsidR="00964EDC" w:rsidRPr="00B11DAB" w:rsidRDefault="00964EDC" w:rsidP="0063513D">
      <w:pPr>
        <w:jc w:val="thaiDistribute"/>
        <w:rPr>
          <w:rFonts w:ascii="Arial" w:eastAsia="Arial Unicode MS" w:hAnsi="Arial" w:cs="Arial"/>
          <w:color w:val="auto"/>
          <w:sz w:val="18"/>
          <w:szCs w:val="18"/>
        </w:rPr>
      </w:pPr>
    </w:p>
    <w:p w14:paraId="42D7F94C" w14:textId="6B4A592C" w:rsidR="00C15290" w:rsidRPr="00B11DAB" w:rsidRDefault="00C15290"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All subsidiaries operate their business in Thailand.</w:t>
      </w:r>
    </w:p>
    <w:p w14:paraId="2A67C9F8" w14:textId="77777777" w:rsidR="00C15290" w:rsidRPr="00B11DAB" w:rsidRDefault="00C15290" w:rsidP="0063513D">
      <w:pPr>
        <w:jc w:val="thaiDistribute"/>
        <w:rPr>
          <w:rFonts w:ascii="Arial" w:eastAsia="Arial Unicode MS" w:hAnsi="Arial" w:cs="Arial"/>
          <w:color w:val="auto"/>
          <w:sz w:val="18"/>
          <w:szCs w:val="18"/>
        </w:rPr>
      </w:pPr>
    </w:p>
    <w:p w14:paraId="458225B0" w14:textId="77777777" w:rsidR="00A04CB9" w:rsidRPr="00B11DAB" w:rsidRDefault="00A04CB9" w:rsidP="0063513D">
      <w:pPr>
        <w:jc w:val="thaiDistribute"/>
        <w:rPr>
          <w:rFonts w:ascii="Arial" w:eastAsia="Arial Unicode MS" w:hAnsi="Arial" w:cs="Arial"/>
          <w:b/>
          <w:bCs/>
          <w:color w:val="auto"/>
          <w:spacing w:val="-4"/>
          <w:sz w:val="18"/>
          <w:szCs w:val="18"/>
        </w:rPr>
      </w:pPr>
    </w:p>
    <w:p w14:paraId="5AB1325D" w14:textId="449B7FA3" w:rsidR="00AE639A" w:rsidRPr="00B11DAB" w:rsidRDefault="00AE639A" w:rsidP="0063513D">
      <w:pPr>
        <w:tabs>
          <w:tab w:val="left" w:pos="540"/>
        </w:tabs>
        <w:jc w:val="thaiDistribute"/>
        <w:rPr>
          <w:rFonts w:ascii="Arial" w:eastAsia="Arial Unicode MS" w:hAnsi="Arial" w:cs="Arial"/>
          <w:b/>
          <w:bCs/>
          <w:color w:val="auto"/>
          <w:spacing w:val="-4"/>
          <w:sz w:val="18"/>
          <w:szCs w:val="18"/>
        </w:rPr>
        <w:sectPr w:rsidR="00AE639A" w:rsidRPr="00B11DAB" w:rsidSect="00CA6C13">
          <w:pgSz w:w="16840" w:h="11907" w:orient="landscape" w:code="9"/>
          <w:pgMar w:top="1440" w:right="864" w:bottom="720" w:left="864" w:header="706" w:footer="576" w:gutter="0"/>
          <w:cols w:space="720"/>
          <w:noEndnote/>
          <w:docGrid w:linePitch="326"/>
        </w:sectPr>
      </w:pPr>
    </w:p>
    <w:p w14:paraId="21AC02B1" w14:textId="77777777" w:rsidR="008F192B" w:rsidRPr="00B11DAB" w:rsidRDefault="008F192B" w:rsidP="0063513D">
      <w:pPr>
        <w:pStyle w:val="a"/>
        <w:tabs>
          <w:tab w:val="left" w:pos="540"/>
        </w:tabs>
        <w:ind w:right="0"/>
        <w:jc w:val="thaiDistribute"/>
        <w:rPr>
          <w:rFonts w:ascii="Arial" w:eastAsia="Arial Unicode MS" w:hAnsi="Arial" w:cs="Arial"/>
          <w:spacing w:val="-4"/>
          <w:sz w:val="18"/>
          <w:szCs w:val="18"/>
        </w:rPr>
      </w:pPr>
    </w:p>
    <w:p w14:paraId="37BACE28" w14:textId="77777777" w:rsidR="00B336D4" w:rsidRPr="00B11DAB" w:rsidRDefault="00B336D4" w:rsidP="0063513D">
      <w:pPr>
        <w:rPr>
          <w:rFonts w:ascii="Arial" w:hAnsi="Arial" w:cs="Arial"/>
          <w:color w:val="auto"/>
          <w:sz w:val="18"/>
          <w:szCs w:val="18"/>
        </w:rPr>
      </w:pPr>
      <w:r w:rsidRPr="00B11DAB">
        <w:rPr>
          <w:rFonts w:ascii="Arial" w:hAnsi="Arial" w:cs="Arial"/>
          <w:color w:val="auto"/>
          <w:sz w:val="18"/>
          <w:szCs w:val="18"/>
        </w:rPr>
        <w:t>Movements of investment in subsidiaries can be analysed as follows:</w:t>
      </w:r>
    </w:p>
    <w:p w14:paraId="1483B45E" w14:textId="77777777" w:rsidR="00B336D4" w:rsidRPr="00B11DAB" w:rsidRDefault="00B336D4" w:rsidP="0063513D">
      <w:pPr>
        <w:rPr>
          <w:rFonts w:ascii="Arial" w:hAnsi="Arial" w:cs="Arial"/>
          <w:color w:val="auto"/>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7E2909" w:rsidRPr="00B11DAB" w14:paraId="50A130C6" w14:textId="77777777" w:rsidTr="002B0922">
        <w:trPr>
          <w:trHeight w:val="20"/>
        </w:trPr>
        <w:tc>
          <w:tcPr>
            <w:tcW w:w="6725" w:type="dxa"/>
          </w:tcPr>
          <w:p w14:paraId="1BAB39D7" w14:textId="77777777" w:rsidR="00B336D4" w:rsidRPr="00B11DAB" w:rsidRDefault="00B336D4" w:rsidP="0063513D">
            <w:pPr>
              <w:ind w:left="-18"/>
              <w:rPr>
                <w:rFonts w:ascii="Arial" w:hAnsi="Arial" w:cs="Arial"/>
                <w:b/>
                <w:bCs/>
                <w:color w:val="auto"/>
                <w:sz w:val="18"/>
                <w:szCs w:val="18"/>
              </w:rPr>
            </w:pPr>
          </w:p>
        </w:tc>
        <w:tc>
          <w:tcPr>
            <w:tcW w:w="2736" w:type="dxa"/>
            <w:gridSpan w:val="2"/>
            <w:tcBorders>
              <w:bottom w:val="single" w:sz="4" w:space="0" w:color="auto"/>
            </w:tcBorders>
            <w:hideMark/>
          </w:tcPr>
          <w:p w14:paraId="12D6AFB8" w14:textId="77777777" w:rsidR="00B336D4" w:rsidRPr="00B11DAB" w:rsidRDefault="00B336D4" w:rsidP="0063513D">
            <w:pPr>
              <w:ind w:right="-72"/>
              <w:jc w:val="center"/>
              <w:rPr>
                <w:rFonts w:ascii="Arial" w:hAnsi="Arial" w:cs="Arial"/>
                <w:b/>
                <w:color w:val="auto"/>
                <w:sz w:val="18"/>
                <w:szCs w:val="18"/>
                <w:cs/>
              </w:rPr>
            </w:pPr>
            <w:r w:rsidRPr="00B11DAB">
              <w:rPr>
                <w:rFonts w:ascii="Arial" w:hAnsi="Arial" w:cs="Arial"/>
                <w:b/>
                <w:color w:val="auto"/>
                <w:sz w:val="18"/>
                <w:szCs w:val="18"/>
              </w:rPr>
              <w:t xml:space="preserve">Separate </w:t>
            </w:r>
          </w:p>
          <w:p w14:paraId="511FEBAD" w14:textId="77777777" w:rsidR="00B336D4" w:rsidRPr="00B11DAB" w:rsidRDefault="00B336D4" w:rsidP="0063513D">
            <w:pPr>
              <w:ind w:right="-72"/>
              <w:jc w:val="center"/>
              <w:rPr>
                <w:rFonts w:ascii="Arial" w:hAnsi="Arial" w:cs="Arial"/>
                <w:b/>
                <w:color w:val="auto"/>
                <w:sz w:val="18"/>
                <w:szCs w:val="18"/>
              </w:rPr>
            </w:pPr>
            <w:r w:rsidRPr="00B11DAB">
              <w:rPr>
                <w:rFonts w:ascii="Arial" w:hAnsi="Arial" w:cs="Arial"/>
                <w:b/>
                <w:color w:val="auto"/>
                <w:sz w:val="18"/>
                <w:szCs w:val="18"/>
              </w:rPr>
              <w:t>financial statements</w:t>
            </w:r>
          </w:p>
        </w:tc>
      </w:tr>
      <w:tr w:rsidR="007E2909" w:rsidRPr="00B11DAB" w14:paraId="2D0A6600" w14:textId="77777777" w:rsidTr="007E2909">
        <w:trPr>
          <w:trHeight w:val="20"/>
        </w:trPr>
        <w:tc>
          <w:tcPr>
            <w:tcW w:w="6725" w:type="dxa"/>
            <w:vAlign w:val="center"/>
            <w:hideMark/>
          </w:tcPr>
          <w:p w14:paraId="52D90F78" w14:textId="63C094E6" w:rsidR="00B336D4" w:rsidRPr="00B11DAB" w:rsidRDefault="00B336D4" w:rsidP="0063513D">
            <w:pPr>
              <w:tabs>
                <w:tab w:val="left" w:pos="-2660"/>
              </w:tabs>
              <w:ind w:left="-110"/>
              <w:jc w:val="thaiDistribute"/>
              <w:rPr>
                <w:rFonts w:ascii="Arial" w:hAnsi="Arial" w:cs="Arial"/>
                <w:color w:val="auto"/>
                <w:sz w:val="18"/>
                <w:szCs w:val="18"/>
                <w:lang w:eastAsia="th-TH"/>
              </w:rPr>
            </w:pPr>
            <w:r w:rsidRPr="00B11DAB">
              <w:rPr>
                <w:rFonts w:ascii="Arial" w:hAnsi="Arial" w:cs="Arial"/>
                <w:b/>
                <w:bCs/>
                <w:color w:val="auto"/>
                <w:sz w:val="18"/>
                <w:szCs w:val="18"/>
              </w:rPr>
              <w:t xml:space="preserve">For the year ended </w:t>
            </w:r>
            <w:r w:rsidR="00E70748" w:rsidRPr="00E70748">
              <w:rPr>
                <w:rFonts w:ascii="Arial" w:hAnsi="Arial" w:cs="Arial"/>
                <w:b/>
                <w:bCs/>
                <w:color w:val="auto"/>
                <w:sz w:val="18"/>
                <w:szCs w:val="18"/>
              </w:rPr>
              <w:t>31</w:t>
            </w:r>
            <w:r w:rsidRPr="00B11DAB">
              <w:rPr>
                <w:rFonts w:ascii="Arial" w:hAnsi="Arial" w:cs="Arial"/>
                <w:b/>
                <w:bCs/>
                <w:color w:val="auto"/>
                <w:sz w:val="18"/>
                <w:szCs w:val="18"/>
              </w:rPr>
              <w:t xml:space="preserve"> December </w:t>
            </w:r>
          </w:p>
        </w:tc>
        <w:tc>
          <w:tcPr>
            <w:tcW w:w="1368" w:type="dxa"/>
            <w:tcBorders>
              <w:top w:val="single" w:sz="4" w:space="0" w:color="auto"/>
            </w:tcBorders>
            <w:vAlign w:val="bottom"/>
            <w:hideMark/>
          </w:tcPr>
          <w:p w14:paraId="6C334BE1" w14:textId="03049D44" w:rsidR="00B336D4" w:rsidRPr="00B11DAB" w:rsidRDefault="00E70748" w:rsidP="0063513D">
            <w:pPr>
              <w:keepNext/>
              <w:ind w:right="-72"/>
              <w:jc w:val="right"/>
              <w:outlineLvl w:val="0"/>
              <w:rPr>
                <w:rFonts w:ascii="Arial" w:eastAsia="Times New Roman" w:hAnsi="Arial" w:cs="Arial"/>
                <w:b/>
                <w:bCs/>
                <w:color w:val="auto"/>
                <w:sz w:val="18"/>
                <w:szCs w:val="18"/>
              </w:rPr>
            </w:pPr>
            <w:r w:rsidRPr="00E70748">
              <w:rPr>
                <w:rFonts w:ascii="Arial" w:eastAsia="Times New Roman" w:hAnsi="Arial" w:cs="Arial"/>
                <w:b/>
                <w:bCs/>
                <w:color w:val="auto"/>
                <w:sz w:val="18"/>
                <w:szCs w:val="18"/>
              </w:rPr>
              <w:t>2025</w:t>
            </w:r>
          </w:p>
        </w:tc>
        <w:tc>
          <w:tcPr>
            <w:tcW w:w="1368" w:type="dxa"/>
            <w:tcBorders>
              <w:top w:val="single" w:sz="4" w:space="0" w:color="auto"/>
            </w:tcBorders>
            <w:vAlign w:val="bottom"/>
            <w:hideMark/>
          </w:tcPr>
          <w:p w14:paraId="06F2D60D" w14:textId="4182E3B4" w:rsidR="00B336D4" w:rsidRPr="00B11DAB" w:rsidRDefault="00E70748" w:rsidP="0063513D">
            <w:pPr>
              <w:keepNext/>
              <w:ind w:right="-72"/>
              <w:jc w:val="right"/>
              <w:outlineLvl w:val="0"/>
              <w:rPr>
                <w:rFonts w:ascii="Arial" w:eastAsia="Times New Roman" w:hAnsi="Arial" w:cs="Arial"/>
                <w:b/>
                <w:bCs/>
                <w:color w:val="auto"/>
                <w:sz w:val="18"/>
                <w:szCs w:val="18"/>
              </w:rPr>
            </w:pPr>
            <w:r w:rsidRPr="00E70748">
              <w:rPr>
                <w:rFonts w:ascii="Arial" w:eastAsia="Times New Roman" w:hAnsi="Arial" w:cs="Arial"/>
                <w:b/>
                <w:bCs/>
                <w:color w:val="auto"/>
                <w:sz w:val="18"/>
                <w:szCs w:val="18"/>
              </w:rPr>
              <w:t>2024</w:t>
            </w:r>
          </w:p>
        </w:tc>
      </w:tr>
      <w:tr w:rsidR="007E2909" w:rsidRPr="00B11DAB" w14:paraId="1B14E945" w14:textId="77777777" w:rsidTr="007E2909">
        <w:trPr>
          <w:trHeight w:val="20"/>
        </w:trPr>
        <w:tc>
          <w:tcPr>
            <w:tcW w:w="6725" w:type="dxa"/>
          </w:tcPr>
          <w:p w14:paraId="02F7C719" w14:textId="77777777" w:rsidR="00B336D4" w:rsidRPr="00B11DAB" w:rsidRDefault="00B336D4" w:rsidP="0063513D">
            <w:pPr>
              <w:tabs>
                <w:tab w:val="left" w:pos="2862"/>
              </w:tabs>
              <w:ind w:left="-110"/>
              <w:rPr>
                <w:rFonts w:ascii="Arial" w:eastAsia="Cordia New" w:hAnsi="Arial" w:cs="Arial"/>
                <w:color w:val="auto"/>
                <w:sz w:val="18"/>
                <w:szCs w:val="18"/>
                <w:cs/>
              </w:rPr>
            </w:pPr>
          </w:p>
        </w:tc>
        <w:tc>
          <w:tcPr>
            <w:tcW w:w="1368" w:type="dxa"/>
            <w:tcBorders>
              <w:bottom w:val="single" w:sz="4" w:space="0" w:color="auto"/>
            </w:tcBorders>
            <w:vAlign w:val="bottom"/>
            <w:hideMark/>
          </w:tcPr>
          <w:p w14:paraId="769DCD4A" w14:textId="15ED6D2B" w:rsidR="00B336D4" w:rsidRPr="00B11DAB" w:rsidRDefault="00B336D4" w:rsidP="0063513D">
            <w:pPr>
              <w:keepNext/>
              <w:ind w:right="-72"/>
              <w:jc w:val="right"/>
              <w:outlineLvl w:val="0"/>
              <w:rPr>
                <w:rFonts w:ascii="Arial" w:eastAsia="Times New Roman" w:hAnsi="Arial" w:cs="Arial"/>
                <w:b/>
                <w:bCs/>
                <w:color w:val="auto"/>
                <w:sz w:val="18"/>
                <w:szCs w:val="18"/>
                <w:cs/>
              </w:rPr>
            </w:pPr>
            <w:r w:rsidRPr="00B11DAB">
              <w:rPr>
                <w:rFonts w:ascii="Arial" w:eastAsia="Times New Roman" w:hAnsi="Arial" w:cs="Arial"/>
                <w:b/>
                <w:bCs/>
                <w:color w:val="auto"/>
                <w:sz w:val="18"/>
                <w:szCs w:val="18"/>
              </w:rPr>
              <w:t>Baht’</w:t>
            </w:r>
            <w:r w:rsidR="00E70748" w:rsidRPr="00E70748">
              <w:rPr>
                <w:rFonts w:ascii="Arial" w:eastAsia="Times New Roman" w:hAnsi="Arial" w:cs="Arial"/>
                <w:b/>
                <w:bCs/>
                <w:color w:val="auto"/>
                <w:sz w:val="18"/>
                <w:szCs w:val="18"/>
              </w:rPr>
              <w:t>000</w:t>
            </w:r>
          </w:p>
        </w:tc>
        <w:tc>
          <w:tcPr>
            <w:tcW w:w="1368" w:type="dxa"/>
            <w:tcBorders>
              <w:bottom w:val="single" w:sz="4" w:space="0" w:color="auto"/>
            </w:tcBorders>
            <w:vAlign w:val="bottom"/>
            <w:hideMark/>
          </w:tcPr>
          <w:p w14:paraId="1ED98D78" w14:textId="311D171A" w:rsidR="00B336D4" w:rsidRPr="00B11DAB" w:rsidRDefault="00B336D4" w:rsidP="0063513D">
            <w:pPr>
              <w:keepNext/>
              <w:ind w:right="-72"/>
              <w:jc w:val="right"/>
              <w:outlineLvl w:val="0"/>
              <w:rPr>
                <w:rFonts w:ascii="Arial" w:eastAsia="Times New Roman" w:hAnsi="Arial" w:cs="Arial"/>
                <w:b/>
                <w:bCs/>
                <w:color w:val="auto"/>
                <w:sz w:val="18"/>
                <w:szCs w:val="18"/>
                <w:cs/>
              </w:rPr>
            </w:pPr>
            <w:r w:rsidRPr="00B11DAB">
              <w:rPr>
                <w:rFonts w:ascii="Arial" w:eastAsia="Times New Roman" w:hAnsi="Arial" w:cs="Arial"/>
                <w:b/>
                <w:bCs/>
                <w:color w:val="auto"/>
                <w:sz w:val="18"/>
                <w:szCs w:val="18"/>
              </w:rPr>
              <w:t>Baht’</w:t>
            </w:r>
            <w:r w:rsidR="00E70748" w:rsidRPr="00E70748">
              <w:rPr>
                <w:rFonts w:ascii="Arial" w:eastAsia="Times New Roman" w:hAnsi="Arial" w:cs="Arial"/>
                <w:b/>
                <w:bCs/>
                <w:color w:val="auto"/>
                <w:sz w:val="18"/>
                <w:szCs w:val="18"/>
              </w:rPr>
              <w:t>000</w:t>
            </w:r>
          </w:p>
        </w:tc>
      </w:tr>
      <w:tr w:rsidR="007E2909" w:rsidRPr="00B11DAB" w14:paraId="4B12794C" w14:textId="77777777" w:rsidTr="007E2909">
        <w:trPr>
          <w:trHeight w:val="20"/>
        </w:trPr>
        <w:tc>
          <w:tcPr>
            <w:tcW w:w="6725" w:type="dxa"/>
          </w:tcPr>
          <w:p w14:paraId="0C45CA25" w14:textId="77777777" w:rsidR="00B336D4" w:rsidRPr="00B11DAB" w:rsidRDefault="00B336D4" w:rsidP="0063513D">
            <w:pPr>
              <w:ind w:left="-110"/>
              <w:jc w:val="thaiDistribute"/>
              <w:rPr>
                <w:rFonts w:ascii="Arial" w:eastAsia="Cordia New" w:hAnsi="Arial" w:cs="Arial"/>
                <w:b/>
                <w:bCs/>
                <w:color w:val="auto"/>
                <w:sz w:val="18"/>
                <w:szCs w:val="18"/>
              </w:rPr>
            </w:pPr>
          </w:p>
        </w:tc>
        <w:tc>
          <w:tcPr>
            <w:tcW w:w="1368" w:type="dxa"/>
            <w:tcBorders>
              <w:top w:val="single" w:sz="4" w:space="0" w:color="auto"/>
            </w:tcBorders>
          </w:tcPr>
          <w:p w14:paraId="6C68AB41" w14:textId="77777777" w:rsidR="00B336D4" w:rsidRPr="00B11DAB" w:rsidRDefault="00B336D4" w:rsidP="0063513D">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tcPr>
          <w:p w14:paraId="067ED733" w14:textId="77777777" w:rsidR="00B336D4" w:rsidRPr="00B11DAB" w:rsidRDefault="00B336D4" w:rsidP="0063513D">
            <w:pPr>
              <w:tabs>
                <w:tab w:val="decimal" w:pos="948"/>
              </w:tabs>
              <w:ind w:right="-72"/>
              <w:jc w:val="thaiDistribute"/>
              <w:rPr>
                <w:rFonts w:ascii="Arial" w:hAnsi="Arial" w:cs="Arial"/>
                <w:color w:val="auto"/>
                <w:sz w:val="18"/>
                <w:szCs w:val="18"/>
                <w:cs/>
              </w:rPr>
            </w:pPr>
          </w:p>
        </w:tc>
      </w:tr>
      <w:tr w:rsidR="00695DC5" w:rsidRPr="00B11DAB" w14:paraId="7C104482" w14:textId="77777777" w:rsidTr="008773AA">
        <w:trPr>
          <w:trHeight w:val="20"/>
        </w:trPr>
        <w:tc>
          <w:tcPr>
            <w:tcW w:w="6725" w:type="dxa"/>
            <w:vAlign w:val="center"/>
            <w:hideMark/>
          </w:tcPr>
          <w:p w14:paraId="1EC4342D" w14:textId="77777777" w:rsidR="00695DC5" w:rsidRPr="00B11DAB" w:rsidRDefault="00695DC5" w:rsidP="00695DC5">
            <w:pPr>
              <w:tabs>
                <w:tab w:val="left" w:pos="-2660"/>
              </w:tabs>
              <w:ind w:left="-110"/>
              <w:jc w:val="thaiDistribute"/>
              <w:rPr>
                <w:rFonts w:ascii="Arial" w:hAnsi="Arial" w:cs="Arial"/>
                <w:b/>
                <w:bCs/>
                <w:color w:val="auto"/>
                <w:sz w:val="18"/>
                <w:szCs w:val="18"/>
                <w:lang w:eastAsia="th-TH"/>
              </w:rPr>
            </w:pPr>
            <w:r w:rsidRPr="00B11DAB">
              <w:rPr>
                <w:rFonts w:ascii="Arial" w:hAnsi="Arial" w:cs="Arial"/>
                <w:color w:val="auto"/>
                <w:sz w:val="18"/>
                <w:szCs w:val="18"/>
              </w:rPr>
              <w:t>Opening net book amount</w:t>
            </w:r>
          </w:p>
        </w:tc>
        <w:tc>
          <w:tcPr>
            <w:tcW w:w="1368" w:type="dxa"/>
            <w:vAlign w:val="bottom"/>
          </w:tcPr>
          <w:p w14:paraId="68125479" w14:textId="032B4DF9" w:rsidR="00695DC5" w:rsidRPr="00B11DAB" w:rsidRDefault="00E70748" w:rsidP="00695DC5">
            <w:pPr>
              <w:ind w:right="-72"/>
              <w:jc w:val="right"/>
              <w:rPr>
                <w:rFonts w:ascii="Arial" w:hAnsi="Arial" w:cs="Arial"/>
                <w:color w:val="auto"/>
                <w:sz w:val="18"/>
                <w:szCs w:val="18"/>
              </w:rPr>
            </w:pPr>
            <w:r w:rsidRPr="00E70748">
              <w:rPr>
                <w:rFonts w:ascii="Arial" w:hAnsi="Arial" w:cs="Arial"/>
                <w:color w:val="auto"/>
                <w:sz w:val="18"/>
                <w:szCs w:val="18"/>
              </w:rPr>
              <w:t>794</w:t>
            </w:r>
            <w:r w:rsidR="00695DC5" w:rsidRPr="00B11DAB">
              <w:rPr>
                <w:rFonts w:ascii="Arial" w:hAnsi="Arial" w:cs="Arial"/>
                <w:color w:val="auto"/>
                <w:sz w:val="18"/>
                <w:szCs w:val="18"/>
              </w:rPr>
              <w:t>,</w:t>
            </w:r>
            <w:r w:rsidRPr="00E70748">
              <w:rPr>
                <w:rFonts w:ascii="Arial" w:hAnsi="Arial" w:cs="Arial"/>
                <w:color w:val="auto"/>
                <w:sz w:val="18"/>
                <w:szCs w:val="18"/>
              </w:rPr>
              <w:t>443</w:t>
            </w:r>
          </w:p>
        </w:tc>
        <w:tc>
          <w:tcPr>
            <w:tcW w:w="1368" w:type="dxa"/>
          </w:tcPr>
          <w:p w14:paraId="223F93A7" w14:textId="772D0DF5" w:rsidR="00695DC5" w:rsidRPr="00B11DAB" w:rsidRDefault="00E70748" w:rsidP="00695DC5">
            <w:pPr>
              <w:ind w:right="-72"/>
              <w:jc w:val="right"/>
              <w:rPr>
                <w:rFonts w:ascii="Arial" w:hAnsi="Arial" w:cs="Arial"/>
                <w:color w:val="auto"/>
                <w:sz w:val="18"/>
                <w:szCs w:val="18"/>
              </w:rPr>
            </w:pPr>
            <w:r w:rsidRPr="00E70748">
              <w:rPr>
                <w:rFonts w:ascii="Arial" w:hAnsi="Arial" w:cs="Arial"/>
                <w:color w:val="auto"/>
                <w:sz w:val="18"/>
                <w:szCs w:val="18"/>
              </w:rPr>
              <w:t>796</w:t>
            </w:r>
            <w:r w:rsidR="00695DC5" w:rsidRPr="00B11DAB">
              <w:rPr>
                <w:rFonts w:ascii="Arial" w:hAnsi="Arial" w:cs="Arial"/>
                <w:color w:val="auto"/>
                <w:sz w:val="18"/>
                <w:szCs w:val="18"/>
              </w:rPr>
              <w:t>,</w:t>
            </w:r>
            <w:r w:rsidRPr="00E70748">
              <w:rPr>
                <w:rFonts w:ascii="Arial" w:hAnsi="Arial" w:cs="Arial"/>
                <w:color w:val="auto"/>
                <w:sz w:val="18"/>
                <w:szCs w:val="18"/>
              </w:rPr>
              <w:t>993</w:t>
            </w:r>
          </w:p>
        </w:tc>
      </w:tr>
      <w:tr w:rsidR="00B01219" w:rsidRPr="00B11DAB" w14:paraId="2B0F2B01" w14:textId="77777777" w:rsidTr="007E2909">
        <w:trPr>
          <w:trHeight w:val="20"/>
        </w:trPr>
        <w:tc>
          <w:tcPr>
            <w:tcW w:w="6725" w:type="dxa"/>
            <w:vAlign w:val="center"/>
          </w:tcPr>
          <w:p w14:paraId="17211D13" w14:textId="6D3A9724" w:rsidR="00B01219" w:rsidRPr="00B11DAB" w:rsidRDefault="00B01219" w:rsidP="00B01219">
            <w:pPr>
              <w:tabs>
                <w:tab w:val="left" w:pos="-2660"/>
              </w:tabs>
              <w:ind w:left="-110"/>
              <w:jc w:val="thaiDistribute"/>
              <w:rPr>
                <w:rFonts w:ascii="Arial" w:hAnsi="Arial" w:cs="Arial"/>
                <w:color w:val="auto"/>
                <w:sz w:val="18"/>
                <w:szCs w:val="18"/>
              </w:rPr>
            </w:pPr>
            <w:r w:rsidRPr="00B11DAB">
              <w:rPr>
                <w:rFonts w:ascii="Arial" w:hAnsi="Arial" w:cs="Arial"/>
                <w:color w:val="auto"/>
                <w:sz w:val="18"/>
                <w:szCs w:val="18"/>
              </w:rPr>
              <w:t>Increase in capital</w:t>
            </w:r>
          </w:p>
        </w:tc>
        <w:tc>
          <w:tcPr>
            <w:tcW w:w="1368" w:type="dxa"/>
          </w:tcPr>
          <w:p w14:paraId="6C652077" w14:textId="4431B373" w:rsidR="00B01219" w:rsidRPr="00B11DAB" w:rsidRDefault="00E70748" w:rsidP="00B01219">
            <w:pPr>
              <w:ind w:right="-72"/>
              <w:jc w:val="right"/>
              <w:rPr>
                <w:rFonts w:ascii="Arial" w:hAnsi="Arial" w:cs="Arial"/>
                <w:color w:val="auto"/>
                <w:sz w:val="18"/>
                <w:szCs w:val="18"/>
              </w:rPr>
            </w:pPr>
            <w:r w:rsidRPr="00E70748">
              <w:rPr>
                <w:rFonts w:ascii="Arial" w:hAnsi="Arial" w:cs="Arial"/>
                <w:color w:val="auto"/>
                <w:sz w:val="18"/>
                <w:szCs w:val="18"/>
              </w:rPr>
              <w:t>50</w:t>
            </w:r>
            <w:r w:rsidR="00B01219" w:rsidRPr="00B11DAB">
              <w:rPr>
                <w:rFonts w:ascii="Arial" w:hAnsi="Arial" w:cs="Arial"/>
                <w:color w:val="auto"/>
                <w:sz w:val="18"/>
                <w:szCs w:val="18"/>
              </w:rPr>
              <w:t>,</w:t>
            </w:r>
            <w:r w:rsidRPr="00E70748">
              <w:rPr>
                <w:rFonts w:ascii="Arial" w:hAnsi="Arial" w:cs="Arial"/>
                <w:color w:val="auto"/>
                <w:sz w:val="18"/>
                <w:szCs w:val="18"/>
              </w:rPr>
              <w:t>000</w:t>
            </w:r>
          </w:p>
        </w:tc>
        <w:tc>
          <w:tcPr>
            <w:tcW w:w="1368" w:type="dxa"/>
          </w:tcPr>
          <w:p w14:paraId="7E9B68C4" w14:textId="3C2FA22C" w:rsidR="00B01219" w:rsidRPr="00B11DAB" w:rsidRDefault="00B01219" w:rsidP="00B01219">
            <w:pPr>
              <w:ind w:right="-72"/>
              <w:jc w:val="right"/>
              <w:rPr>
                <w:rFonts w:ascii="Arial" w:hAnsi="Arial" w:cs="Arial"/>
                <w:color w:val="auto"/>
                <w:sz w:val="18"/>
                <w:szCs w:val="18"/>
              </w:rPr>
            </w:pPr>
            <w:r w:rsidRPr="00B11DAB">
              <w:rPr>
                <w:rFonts w:ascii="Arial" w:hAnsi="Arial" w:cs="Arial"/>
                <w:color w:val="auto"/>
                <w:sz w:val="18"/>
                <w:szCs w:val="18"/>
              </w:rPr>
              <w:t>-</w:t>
            </w:r>
          </w:p>
        </w:tc>
      </w:tr>
      <w:tr w:rsidR="00B01219" w:rsidRPr="00B11DAB" w14:paraId="15687D59" w14:textId="77777777" w:rsidTr="007E2909">
        <w:trPr>
          <w:trHeight w:val="20"/>
        </w:trPr>
        <w:tc>
          <w:tcPr>
            <w:tcW w:w="6725" w:type="dxa"/>
            <w:vAlign w:val="center"/>
          </w:tcPr>
          <w:p w14:paraId="31AF4435" w14:textId="55156BCF" w:rsidR="00B01219" w:rsidRPr="00B11DAB" w:rsidRDefault="00B01219" w:rsidP="00B01219">
            <w:pPr>
              <w:tabs>
                <w:tab w:val="left" w:pos="-2660"/>
              </w:tabs>
              <w:ind w:left="-110"/>
              <w:jc w:val="thaiDistribute"/>
              <w:rPr>
                <w:rFonts w:ascii="Arial" w:hAnsi="Arial" w:cs="Arial"/>
                <w:color w:val="auto"/>
                <w:sz w:val="18"/>
                <w:szCs w:val="18"/>
              </w:rPr>
            </w:pPr>
            <w:r w:rsidRPr="00B11DAB">
              <w:rPr>
                <w:rFonts w:ascii="Arial" w:hAnsi="Arial" w:cs="Arial"/>
                <w:color w:val="auto"/>
                <w:sz w:val="18"/>
                <w:szCs w:val="18"/>
              </w:rPr>
              <w:t>Decrease in capital</w:t>
            </w:r>
          </w:p>
        </w:tc>
        <w:tc>
          <w:tcPr>
            <w:tcW w:w="1368" w:type="dxa"/>
          </w:tcPr>
          <w:p w14:paraId="2BD865FE" w14:textId="29F92F25" w:rsidR="00B01219" w:rsidRPr="00B11DAB" w:rsidRDefault="00B01219" w:rsidP="00B01219">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157</w:t>
            </w:r>
            <w:r w:rsidRPr="00B11DAB">
              <w:rPr>
                <w:rFonts w:ascii="Arial" w:hAnsi="Arial" w:cs="Arial"/>
                <w:color w:val="auto"/>
                <w:sz w:val="18"/>
                <w:szCs w:val="18"/>
              </w:rPr>
              <w:t>,</w:t>
            </w:r>
            <w:r w:rsidR="00E70748" w:rsidRPr="00E70748">
              <w:rPr>
                <w:rFonts w:ascii="Arial" w:hAnsi="Arial" w:cs="Arial"/>
                <w:color w:val="auto"/>
                <w:sz w:val="18"/>
                <w:szCs w:val="18"/>
              </w:rPr>
              <w:t>500</w:t>
            </w:r>
            <w:r w:rsidRPr="00B11DAB">
              <w:rPr>
                <w:rFonts w:ascii="Arial" w:hAnsi="Arial" w:cs="Arial"/>
                <w:color w:val="auto"/>
                <w:sz w:val="18"/>
                <w:szCs w:val="18"/>
              </w:rPr>
              <w:t>)</w:t>
            </w:r>
          </w:p>
        </w:tc>
        <w:tc>
          <w:tcPr>
            <w:tcW w:w="1368" w:type="dxa"/>
          </w:tcPr>
          <w:p w14:paraId="27CD98B7" w14:textId="658E3D64" w:rsidR="00B01219" w:rsidRPr="00B11DAB" w:rsidRDefault="00B01219" w:rsidP="00B01219">
            <w:pPr>
              <w:ind w:right="-72"/>
              <w:jc w:val="right"/>
              <w:rPr>
                <w:rFonts w:ascii="Arial" w:hAnsi="Arial" w:cs="Arial"/>
                <w:color w:val="auto"/>
                <w:sz w:val="18"/>
                <w:szCs w:val="18"/>
              </w:rPr>
            </w:pPr>
            <w:r w:rsidRPr="00B11DAB">
              <w:rPr>
                <w:rFonts w:ascii="Arial" w:hAnsi="Arial" w:cs="Arial"/>
                <w:color w:val="auto"/>
                <w:sz w:val="18"/>
                <w:szCs w:val="18"/>
              </w:rPr>
              <w:t>-</w:t>
            </w:r>
          </w:p>
        </w:tc>
      </w:tr>
      <w:tr w:rsidR="00695DC5" w:rsidRPr="00B11DAB" w14:paraId="0308C457" w14:textId="77777777" w:rsidTr="007E2909">
        <w:trPr>
          <w:trHeight w:val="20"/>
        </w:trPr>
        <w:tc>
          <w:tcPr>
            <w:tcW w:w="6725" w:type="dxa"/>
            <w:hideMark/>
          </w:tcPr>
          <w:p w14:paraId="7FF18C51" w14:textId="77777777" w:rsidR="00695DC5" w:rsidRPr="00B11DAB" w:rsidRDefault="00695DC5" w:rsidP="00695DC5">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r w:rsidRPr="00B11DAB">
              <w:rPr>
                <w:rFonts w:ascii="Arial" w:hAnsi="Arial" w:cs="Arial"/>
                <w:color w:val="auto"/>
                <w:sz w:val="18"/>
                <w:szCs w:val="18"/>
              </w:rPr>
              <w:t>Allowance for impairment</w:t>
            </w:r>
          </w:p>
        </w:tc>
        <w:tc>
          <w:tcPr>
            <w:tcW w:w="1368" w:type="dxa"/>
            <w:tcBorders>
              <w:bottom w:val="single" w:sz="4" w:space="0" w:color="auto"/>
            </w:tcBorders>
          </w:tcPr>
          <w:p w14:paraId="70A10026" w14:textId="48E0BD04" w:rsidR="00695DC5" w:rsidRPr="00B11DAB" w:rsidRDefault="00695DC5" w:rsidP="00695DC5">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90</w:t>
            </w:r>
            <w:r w:rsidRPr="00B11DAB">
              <w:rPr>
                <w:rFonts w:ascii="Arial" w:hAnsi="Arial" w:cs="Arial"/>
                <w:color w:val="auto"/>
                <w:sz w:val="18"/>
                <w:szCs w:val="18"/>
              </w:rPr>
              <w:t>,</w:t>
            </w:r>
            <w:r w:rsidR="00E70748" w:rsidRPr="00E70748">
              <w:rPr>
                <w:rFonts w:ascii="Arial" w:hAnsi="Arial" w:cs="Arial"/>
                <w:color w:val="auto"/>
                <w:sz w:val="18"/>
                <w:szCs w:val="18"/>
              </w:rPr>
              <w:t>499</w:t>
            </w:r>
            <w:r w:rsidRPr="00B11DAB">
              <w:rPr>
                <w:rFonts w:ascii="Arial" w:hAnsi="Arial" w:cs="Arial"/>
                <w:color w:val="auto"/>
                <w:sz w:val="18"/>
                <w:szCs w:val="18"/>
              </w:rPr>
              <w:t>)</w:t>
            </w:r>
          </w:p>
        </w:tc>
        <w:tc>
          <w:tcPr>
            <w:tcW w:w="1368" w:type="dxa"/>
            <w:tcBorders>
              <w:bottom w:val="single" w:sz="4" w:space="0" w:color="auto"/>
            </w:tcBorders>
          </w:tcPr>
          <w:p w14:paraId="6B8FB467" w14:textId="496D5A38" w:rsidR="00695DC5" w:rsidRPr="00B11DAB" w:rsidRDefault="00695DC5" w:rsidP="00695DC5">
            <w:pPr>
              <w:ind w:right="-72"/>
              <w:jc w:val="right"/>
              <w:rPr>
                <w:rFonts w:ascii="Arial" w:hAnsi="Arial" w:cs="Arial"/>
                <w:bCs/>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w:t>
            </w:r>
            <w:r w:rsidRPr="00B11DAB">
              <w:rPr>
                <w:rFonts w:ascii="Arial" w:hAnsi="Arial" w:cs="Arial"/>
                <w:color w:val="auto"/>
                <w:sz w:val="18"/>
                <w:szCs w:val="18"/>
              </w:rPr>
              <w:t>,</w:t>
            </w:r>
            <w:r w:rsidR="00E70748" w:rsidRPr="00E70748">
              <w:rPr>
                <w:rFonts w:ascii="Arial" w:hAnsi="Arial" w:cs="Arial"/>
                <w:color w:val="auto"/>
                <w:sz w:val="18"/>
                <w:szCs w:val="18"/>
              </w:rPr>
              <w:t>550</w:t>
            </w:r>
            <w:r w:rsidRPr="00B11DAB">
              <w:rPr>
                <w:rFonts w:ascii="Arial" w:hAnsi="Arial" w:cs="Arial"/>
                <w:color w:val="auto"/>
                <w:sz w:val="18"/>
                <w:szCs w:val="18"/>
              </w:rPr>
              <w:t>)</w:t>
            </w:r>
          </w:p>
        </w:tc>
      </w:tr>
      <w:tr w:rsidR="00695DC5" w:rsidRPr="00B11DAB" w14:paraId="11A107BA" w14:textId="77777777" w:rsidTr="008773AA">
        <w:trPr>
          <w:trHeight w:val="20"/>
        </w:trPr>
        <w:tc>
          <w:tcPr>
            <w:tcW w:w="6725" w:type="dxa"/>
          </w:tcPr>
          <w:p w14:paraId="0260E6E5" w14:textId="77777777" w:rsidR="00695DC5" w:rsidRPr="00B11DAB" w:rsidRDefault="00695DC5" w:rsidP="00695DC5">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p>
        </w:tc>
        <w:tc>
          <w:tcPr>
            <w:tcW w:w="1368" w:type="dxa"/>
            <w:tcBorders>
              <w:top w:val="single" w:sz="4" w:space="0" w:color="auto"/>
            </w:tcBorders>
            <w:vAlign w:val="bottom"/>
          </w:tcPr>
          <w:p w14:paraId="5A8695E4" w14:textId="77777777" w:rsidR="00695DC5" w:rsidRPr="00B11DAB" w:rsidRDefault="00695DC5" w:rsidP="00695DC5">
            <w:pPr>
              <w:ind w:right="-72"/>
              <w:jc w:val="right"/>
              <w:rPr>
                <w:rFonts w:ascii="Arial" w:hAnsi="Arial" w:cs="Arial"/>
                <w:color w:val="auto"/>
                <w:sz w:val="18"/>
                <w:szCs w:val="18"/>
              </w:rPr>
            </w:pPr>
          </w:p>
        </w:tc>
        <w:tc>
          <w:tcPr>
            <w:tcW w:w="1368" w:type="dxa"/>
            <w:tcBorders>
              <w:top w:val="single" w:sz="4" w:space="0" w:color="auto"/>
            </w:tcBorders>
            <w:vAlign w:val="bottom"/>
          </w:tcPr>
          <w:p w14:paraId="78312D3A" w14:textId="77777777" w:rsidR="00695DC5" w:rsidRPr="00B11DAB" w:rsidRDefault="00695DC5" w:rsidP="00695DC5">
            <w:pPr>
              <w:tabs>
                <w:tab w:val="decimal" w:pos="948"/>
              </w:tabs>
              <w:ind w:right="-72"/>
              <w:jc w:val="thaiDistribute"/>
              <w:rPr>
                <w:rFonts w:ascii="Arial" w:hAnsi="Arial" w:cs="Arial"/>
                <w:color w:val="auto"/>
                <w:sz w:val="18"/>
                <w:szCs w:val="18"/>
              </w:rPr>
            </w:pPr>
          </w:p>
        </w:tc>
      </w:tr>
      <w:tr w:rsidR="00695DC5" w:rsidRPr="00B11DAB" w14:paraId="6D9F9193" w14:textId="77777777" w:rsidTr="007E2909">
        <w:trPr>
          <w:trHeight w:val="20"/>
        </w:trPr>
        <w:tc>
          <w:tcPr>
            <w:tcW w:w="6725" w:type="dxa"/>
            <w:vAlign w:val="center"/>
            <w:hideMark/>
          </w:tcPr>
          <w:p w14:paraId="69B23592" w14:textId="77777777" w:rsidR="00695DC5" w:rsidRPr="00B11DAB" w:rsidRDefault="00695DC5" w:rsidP="00695DC5">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B11DAB">
              <w:rPr>
                <w:rFonts w:ascii="Arial" w:hAnsi="Arial" w:cs="Arial"/>
                <w:color w:val="auto"/>
                <w:sz w:val="18"/>
                <w:szCs w:val="18"/>
              </w:rPr>
              <w:t>Closing net book amount</w:t>
            </w:r>
          </w:p>
        </w:tc>
        <w:tc>
          <w:tcPr>
            <w:tcW w:w="1368" w:type="dxa"/>
            <w:tcBorders>
              <w:bottom w:val="single" w:sz="4" w:space="0" w:color="auto"/>
            </w:tcBorders>
            <w:vAlign w:val="bottom"/>
          </w:tcPr>
          <w:p w14:paraId="74BE1B6C" w14:textId="1701444A" w:rsidR="00695DC5" w:rsidRPr="00B11DAB" w:rsidRDefault="00E70748" w:rsidP="00695DC5">
            <w:pPr>
              <w:ind w:right="-72"/>
              <w:jc w:val="right"/>
              <w:rPr>
                <w:rFonts w:ascii="Arial" w:hAnsi="Arial" w:cs="Arial"/>
                <w:color w:val="auto"/>
                <w:sz w:val="18"/>
                <w:szCs w:val="18"/>
              </w:rPr>
            </w:pPr>
            <w:r w:rsidRPr="00E70748">
              <w:rPr>
                <w:rFonts w:ascii="Arial" w:hAnsi="Arial" w:cs="Arial"/>
                <w:color w:val="auto"/>
                <w:sz w:val="18"/>
                <w:szCs w:val="18"/>
              </w:rPr>
              <w:t>596</w:t>
            </w:r>
            <w:r w:rsidR="00695DC5" w:rsidRPr="00B11DAB">
              <w:rPr>
                <w:rFonts w:ascii="Arial" w:hAnsi="Arial" w:cs="Arial"/>
                <w:color w:val="auto"/>
                <w:sz w:val="18"/>
                <w:szCs w:val="18"/>
              </w:rPr>
              <w:t>,</w:t>
            </w:r>
            <w:r w:rsidRPr="00E70748">
              <w:rPr>
                <w:rFonts w:ascii="Arial" w:hAnsi="Arial" w:cs="Arial"/>
                <w:color w:val="auto"/>
                <w:sz w:val="18"/>
                <w:szCs w:val="18"/>
              </w:rPr>
              <w:t>444</w:t>
            </w:r>
          </w:p>
        </w:tc>
        <w:tc>
          <w:tcPr>
            <w:tcW w:w="1368" w:type="dxa"/>
            <w:tcBorders>
              <w:bottom w:val="single" w:sz="4" w:space="0" w:color="auto"/>
            </w:tcBorders>
            <w:vAlign w:val="bottom"/>
          </w:tcPr>
          <w:p w14:paraId="3C2EE1F7" w14:textId="3707146C" w:rsidR="00695DC5" w:rsidRPr="00B11DAB" w:rsidRDefault="00E70748" w:rsidP="00695DC5">
            <w:pPr>
              <w:ind w:right="-72"/>
              <w:jc w:val="right"/>
              <w:rPr>
                <w:rFonts w:ascii="Arial" w:hAnsi="Arial" w:cs="Arial"/>
                <w:bCs/>
                <w:color w:val="auto"/>
                <w:sz w:val="18"/>
                <w:szCs w:val="18"/>
              </w:rPr>
            </w:pPr>
            <w:r w:rsidRPr="00E70748">
              <w:rPr>
                <w:rFonts w:ascii="Arial" w:hAnsi="Arial" w:cs="Arial"/>
                <w:color w:val="auto"/>
                <w:sz w:val="18"/>
                <w:szCs w:val="18"/>
              </w:rPr>
              <w:t>794</w:t>
            </w:r>
            <w:r w:rsidR="00695DC5" w:rsidRPr="00B11DAB">
              <w:rPr>
                <w:rFonts w:ascii="Arial" w:hAnsi="Arial" w:cs="Arial"/>
                <w:color w:val="auto"/>
                <w:sz w:val="18"/>
                <w:szCs w:val="18"/>
              </w:rPr>
              <w:t>,</w:t>
            </w:r>
            <w:r w:rsidRPr="00E70748">
              <w:rPr>
                <w:rFonts w:ascii="Arial" w:hAnsi="Arial" w:cs="Arial"/>
                <w:color w:val="auto"/>
                <w:sz w:val="18"/>
                <w:szCs w:val="18"/>
              </w:rPr>
              <w:t>443</w:t>
            </w:r>
          </w:p>
        </w:tc>
      </w:tr>
    </w:tbl>
    <w:p w14:paraId="1DA0B43C" w14:textId="77777777" w:rsidR="00B336D4" w:rsidRPr="00B11DAB" w:rsidRDefault="00B336D4" w:rsidP="0063513D">
      <w:pPr>
        <w:pStyle w:val="a"/>
        <w:tabs>
          <w:tab w:val="left" w:pos="540"/>
        </w:tabs>
        <w:ind w:right="0"/>
        <w:jc w:val="thaiDistribute"/>
        <w:rPr>
          <w:rFonts w:ascii="Arial" w:eastAsia="Arial Unicode MS" w:hAnsi="Arial" w:cs="Arial"/>
          <w:sz w:val="18"/>
          <w:szCs w:val="18"/>
        </w:rPr>
      </w:pPr>
    </w:p>
    <w:p w14:paraId="4E75533C" w14:textId="52F13B2D" w:rsidR="002B3DD1" w:rsidRPr="00B11DAB" w:rsidRDefault="00D644FF" w:rsidP="0063513D">
      <w:pPr>
        <w:pStyle w:val="a"/>
        <w:tabs>
          <w:tab w:val="left" w:pos="540"/>
        </w:tabs>
        <w:ind w:right="0"/>
        <w:jc w:val="thaiDistribute"/>
        <w:rPr>
          <w:rFonts w:ascii="Arial" w:eastAsia="Arial" w:hAnsi="Arial" w:cs="Arial"/>
          <w:b/>
          <w:bCs/>
          <w:sz w:val="18"/>
          <w:szCs w:val="18"/>
        </w:rPr>
      </w:pPr>
      <w:r w:rsidRPr="00BA673D">
        <w:rPr>
          <w:rFonts w:ascii="Arial" w:eastAsia="Arial" w:hAnsi="Arial" w:cs="Arial"/>
          <w:b/>
          <w:bCs/>
          <w:sz w:val="18"/>
          <w:szCs w:val="18"/>
        </w:rPr>
        <w:t>During the year</w:t>
      </w:r>
      <w:r w:rsidR="00C65732" w:rsidRPr="00BA673D">
        <w:rPr>
          <w:rFonts w:ascii="Arial" w:eastAsia="Arial" w:hAnsi="Arial" w:cs="Arial"/>
          <w:b/>
          <w:bCs/>
          <w:sz w:val="18"/>
          <w:szCs w:val="18"/>
        </w:rPr>
        <w:t xml:space="preserve"> </w:t>
      </w:r>
      <w:r w:rsidR="00E70748" w:rsidRPr="00BA673D">
        <w:rPr>
          <w:rFonts w:ascii="Arial" w:eastAsia="Arial" w:hAnsi="Arial" w:cs="Arial"/>
          <w:b/>
          <w:bCs/>
          <w:sz w:val="18"/>
          <w:szCs w:val="18"/>
        </w:rPr>
        <w:t>2025</w:t>
      </w:r>
      <w:r w:rsidRPr="00BA673D">
        <w:rPr>
          <w:rFonts w:ascii="Arial" w:eastAsia="Arial" w:hAnsi="Arial" w:cs="Arial"/>
          <w:b/>
          <w:bCs/>
          <w:sz w:val="18"/>
          <w:szCs w:val="18"/>
        </w:rPr>
        <w:t xml:space="preserve"> the change in investment in subsidiaries are as follows :</w:t>
      </w:r>
    </w:p>
    <w:p w14:paraId="6017EF5A" w14:textId="77777777" w:rsidR="00FF6A90" w:rsidRPr="00B11DAB" w:rsidRDefault="00FF6A90" w:rsidP="0063513D">
      <w:pPr>
        <w:pStyle w:val="a"/>
        <w:tabs>
          <w:tab w:val="left" w:pos="540"/>
        </w:tabs>
        <w:ind w:right="0"/>
        <w:jc w:val="thaiDistribute"/>
        <w:rPr>
          <w:rFonts w:ascii="Arial" w:eastAsia="Arial" w:hAnsi="Arial" w:cs="Arial"/>
          <w:b/>
          <w:bCs/>
          <w:sz w:val="18"/>
          <w:szCs w:val="18"/>
        </w:rPr>
      </w:pPr>
    </w:p>
    <w:p w14:paraId="76B6017B" w14:textId="0A8D2949" w:rsidR="003E6410" w:rsidRPr="00B11DAB" w:rsidRDefault="00D34D50" w:rsidP="00BE22BD">
      <w:pPr>
        <w:ind w:left="426"/>
        <w:jc w:val="thaiDistribute"/>
        <w:rPr>
          <w:rFonts w:ascii="Arial" w:eastAsia="Arial Unicode MS" w:hAnsi="Arial" w:cs="Arial"/>
          <w:b/>
          <w:bCs/>
          <w:color w:val="auto"/>
          <w:sz w:val="18"/>
          <w:szCs w:val="18"/>
        </w:rPr>
      </w:pPr>
      <w:r w:rsidRPr="00BA673D">
        <w:rPr>
          <w:rFonts w:ascii="Arial" w:eastAsia="Arial Unicode MS" w:hAnsi="Arial" w:cs="Arial"/>
          <w:b/>
          <w:bCs/>
          <w:color w:val="auto"/>
          <w:sz w:val="18"/>
          <w:szCs w:val="18"/>
        </w:rPr>
        <w:t xml:space="preserve">1) </w:t>
      </w:r>
      <w:r w:rsidR="003E6410" w:rsidRPr="00B11DAB">
        <w:rPr>
          <w:rFonts w:ascii="Arial" w:eastAsia="Arial Unicode MS" w:hAnsi="Arial" w:cs="Arial"/>
          <w:b/>
          <w:bCs/>
          <w:color w:val="auto"/>
          <w:sz w:val="18"/>
          <w:szCs w:val="18"/>
        </w:rPr>
        <w:t xml:space="preserve">Reduction of investment </w:t>
      </w:r>
    </w:p>
    <w:p w14:paraId="3F63BD33" w14:textId="77777777" w:rsidR="003E6410" w:rsidRPr="00B11DAB" w:rsidRDefault="003E6410" w:rsidP="003E6410">
      <w:pPr>
        <w:jc w:val="thaiDistribute"/>
        <w:rPr>
          <w:rFonts w:ascii="Arial" w:eastAsia="Arial Unicode MS" w:hAnsi="Arial" w:cs="Arial"/>
          <w:color w:val="auto"/>
          <w:sz w:val="18"/>
          <w:szCs w:val="18"/>
        </w:rPr>
      </w:pPr>
    </w:p>
    <w:p w14:paraId="705E2E8F" w14:textId="762D9E55" w:rsidR="003E6410" w:rsidRPr="00B11DAB" w:rsidRDefault="003E6410" w:rsidP="00BE22BD">
      <w:pPr>
        <w:ind w:left="42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As of </w:t>
      </w:r>
      <w:r w:rsidR="00E70748" w:rsidRPr="00E70748">
        <w:rPr>
          <w:rFonts w:ascii="Arial" w:eastAsia="Arial Unicode MS" w:hAnsi="Arial" w:cs="Arial"/>
          <w:color w:val="auto"/>
          <w:sz w:val="18"/>
          <w:szCs w:val="18"/>
        </w:rPr>
        <w:t>30</w:t>
      </w:r>
      <w:r w:rsidRPr="00B11DAB">
        <w:rPr>
          <w:rFonts w:ascii="Arial" w:eastAsia="Arial Unicode MS" w:hAnsi="Arial" w:cs="Arial"/>
          <w:color w:val="auto"/>
          <w:sz w:val="18"/>
          <w:szCs w:val="18"/>
        </w:rPr>
        <w:t xml:space="preserve"> January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w:t>
      </w:r>
      <w:r w:rsidR="00CA5C80" w:rsidRPr="00BA673D">
        <w:rPr>
          <w:rFonts w:ascii="Arial" w:eastAsia="Arial Unicode MS" w:hAnsi="Arial" w:cs="Arial"/>
          <w:color w:val="auto"/>
          <w:sz w:val="18"/>
          <w:szCs w:val="18"/>
        </w:rPr>
        <w:t>in C2H1 Company Limited (C2H1)</w:t>
      </w:r>
      <w:r w:rsidRPr="00B11DAB">
        <w:rPr>
          <w:rFonts w:ascii="Arial" w:eastAsia="Arial Unicode MS" w:hAnsi="Arial" w:cs="Arial"/>
          <w:color w:val="auto"/>
          <w:sz w:val="18"/>
          <w:szCs w:val="18"/>
        </w:rPr>
        <w:t xml:space="preserve"> in which the Company holds direct shares registered a capital reduction by decreasing </w:t>
      </w:r>
      <w:r w:rsidRPr="00592402">
        <w:rPr>
          <w:rFonts w:ascii="Arial" w:eastAsia="Arial Unicode MS" w:hAnsi="Arial" w:cs="Arial"/>
          <w:color w:val="auto"/>
          <w:spacing w:val="-6"/>
          <w:sz w:val="18"/>
          <w:szCs w:val="18"/>
        </w:rPr>
        <w:t xml:space="preserve">the number of shares by </w:t>
      </w:r>
      <w:r w:rsidR="00E70748" w:rsidRPr="00E70748">
        <w:rPr>
          <w:rFonts w:ascii="Arial" w:eastAsia="Arial Unicode MS" w:hAnsi="Arial" w:cs="Arial"/>
          <w:color w:val="auto"/>
          <w:spacing w:val="-6"/>
          <w:sz w:val="18"/>
          <w:szCs w:val="18"/>
        </w:rPr>
        <w:t>1</w:t>
      </w:r>
      <w:r w:rsidRPr="00592402">
        <w:rPr>
          <w:rFonts w:ascii="Arial" w:eastAsia="Arial Unicode MS" w:hAnsi="Arial" w:cs="Arial"/>
          <w:color w:val="auto"/>
          <w:spacing w:val="-6"/>
          <w:sz w:val="18"/>
          <w:szCs w:val="18"/>
        </w:rPr>
        <w:t>.</w:t>
      </w:r>
      <w:r w:rsidR="00E70748" w:rsidRPr="00E70748">
        <w:rPr>
          <w:rFonts w:ascii="Arial" w:eastAsia="Arial Unicode MS" w:hAnsi="Arial" w:cs="Arial"/>
          <w:color w:val="auto"/>
          <w:spacing w:val="-6"/>
          <w:sz w:val="18"/>
          <w:szCs w:val="18"/>
        </w:rPr>
        <w:t>5</w:t>
      </w:r>
      <w:r w:rsidRPr="00592402">
        <w:rPr>
          <w:rFonts w:ascii="Arial" w:eastAsia="Arial Unicode MS" w:hAnsi="Arial" w:cs="Arial"/>
          <w:color w:val="auto"/>
          <w:spacing w:val="-6"/>
          <w:sz w:val="18"/>
          <w:szCs w:val="18"/>
        </w:rPr>
        <w:t xml:space="preserve"> million shares, at Baht </w:t>
      </w:r>
      <w:r w:rsidR="00E70748" w:rsidRPr="00E70748">
        <w:rPr>
          <w:rFonts w:ascii="Arial" w:eastAsia="Arial Unicode MS" w:hAnsi="Arial" w:cs="Arial"/>
          <w:color w:val="auto"/>
          <w:spacing w:val="-6"/>
          <w:sz w:val="18"/>
          <w:szCs w:val="18"/>
        </w:rPr>
        <w:t>100</w:t>
      </w:r>
      <w:r w:rsidRPr="00592402">
        <w:rPr>
          <w:rFonts w:ascii="Arial" w:eastAsia="Arial Unicode MS" w:hAnsi="Arial" w:cs="Arial"/>
          <w:color w:val="auto"/>
          <w:spacing w:val="-6"/>
          <w:sz w:val="18"/>
          <w:szCs w:val="18"/>
        </w:rPr>
        <w:t xml:space="preserve"> per share, totaling Baht </w:t>
      </w:r>
      <w:r w:rsidR="00E70748" w:rsidRPr="00E70748">
        <w:rPr>
          <w:rFonts w:ascii="Arial" w:eastAsia="Arial Unicode MS" w:hAnsi="Arial" w:cs="Arial"/>
          <w:color w:val="auto"/>
          <w:spacing w:val="-6"/>
          <w:sz w:val="18"/>
          <w:szCs w:val="18"/>
        </w:rPr>
        <w:t>150</w:t>
      </w:r>
      <w:r w:rsidRPr="00592402">
        <w:rPr>
          <w:rFonts w:ascii="Arial" w:eastAsia="Arial Unicode MS" w:hAnsi="Arial" w:cs="Arial"/>
          <w:color w:val="auto"/>
          <w:spacing w:val="-6"/>
          <w:sz w:val="18"/>
          <w:szCs w:val="18"/>
        </w:rPr>
        <w:t xml:space="preserve"> million. This was based on the resolution</w:t>
      </w:r>
      <w:r w:rsidRPr="00B11DAB">
        <w:rPr>
          <w:rFonts w:ascii="Arial" w:eastAsia="Arial Unicode MS" w:hAnsi="Arial" w:cs="Arial"/>
          <w:color w:val="auto"/>
          <w:sz w:val="18"/>
          <w:szCs w:val="18"/>
        </w:rPr>
        <w:t xml:space="preserve"> approving the capital reduction from the Extraordinary General Meeting of Shareholders of 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H</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on </w:t>
      </w:r>
      <w:r w:rsidR="00E70748" w:rsidRPr="00E70748">
        <w:rPr>
          <w:rFonts w:ascii="Arial" w:eastAsia="Arial Unicode MS" w:hAnsi="Arial" w:cs="Arial"/>
          <w:color w:val="auto"/>
          <w:sz w:val="18"/>
          <w:szCs w:val="18"/>
        </w:rPr>
        <w:t>4</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H</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completed the return of investment to 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 xml:space="preserve">H </w:t>
      </w:r>
      <w:r w:rsidR="00BA673D">
        <w:rPr>
          <w:rFonts w:ascii="Arial" w:eastAsia="Arial Unicode MS" w:hAnsi="Arial" w:cs="Arial"/>
          <w:color w:val="auto"/>
          <w:sz w:val="18"/>
          <w:szCs w:val="18"/>
        </w:rPr>
        <w:t>Company Limited (C2H)</w:t>
      </w:r>
      <w:r w:rsidRPr="00BA673D">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 xml:space="preserve">on </w:t>
      </w:r>
      <w:r w:rsidR="00E70748" w:rsidRPr="00E70748">
        <w:rPr>
          <w:rFonts w:ascii="Arial" w:eastAsia="Arial Unicode MS" w:hAnsi="Arial" w:cs="Arial"/>
          <w:color w:val="auto"/>
          <w:sz w:val="18"/>
          <w:szCs w:val="18"/>
        </w:rPr>
        <w:t>14</w:t>
      </w:r>
      <w:r w:rsidRPr="00B11DAB">
        <w:rPr>
          <w:rFonts w:ascii="Arial" w:eastAsia="Arial Unicode MS" w:hAnsi="Arial" w:cs="Arial"/>
          <w:color w:val="auto"/>
          <w:sz w:val="18"/>
          <w:szCs w:val="18"/>
        </w:rPr>
        <w:t xml:space="preserve"> February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w:t>
      </w:r>
    </w:p>
    <w:p w14:paraId="682D0667" w14:textId="77777777" w:rsidR="003E6410" w:rsidRPr="00B11DAB" w:rsidRDefault="003E6410" w:rsidP="003E6410">
      <w:pPr>
        <w:jc w:val="thaiDistribute"/>
        <w:rPr>
          <w:rFonts w:ascii="Arial" w:eastAsia="Arial Unicode MS" w:hAnsi="Arial" w:cs="Arial"/>
          <w:color w:val="auto"/>
          <w:sz w:val="18"/>
          <w:szCs w:val="18"/>
        </w:rPr>
      </w:pPr>
    </w:p>
    <w:p w14:paraId="2FFE2BF7" w14:textId="77777777" w:rsidR="00D34D50" w:rsidRPr="00BA673D" w:rsidRDefault="00D34D50" w:rsidP="00BE22BD">
      <w:pPr>
        <w:ind w:left="426"/>
        <w:jc w:val="thaiDistribute"/>
        <w:rPr>
          <w:rFonts w:ascii="Arial" w:eastAsia="Arial Unicode MS" w:hAnsi="Arial" w:cs="Arial"/>
          <w:color w:val="auto"/>
          <w:sz w:val="18"/>
          <w:szCs w:val="18"/>
        </w:rPr>
      </w:pPr>
      <w:r w:rsidRPr="00BA673D">
        <w:rPr>
          <w:rFonts w:ascii="Arial" w:eastAsia="Arial Unicode MS" w:hAnsi="Arial" w:cs="Arial"/>
          <w:color w:val="auto"/>
          <w:sz w:val="18"/>
          <w:szCs w:val="18"/>
        </w:rPr>
        <w:t xml:space="preserve">As of 14 March 2025, C2H in which the Company holds indirect shares registered a capital reduction by decreasing </w:t>
      </w:r>
      <w:r w:rsidRPr="00BA673D">
        <w:rPr>
          <w:rFonts w:ascii="Arial" w:eastAsia="Arial Unicode MS" w:hAnsi="Arial" w:cs="Arial"/>
          <w:color w:val="auto"/>
          <w:sz w:val="18"/>
          <w:szCs w:val="18"/>
        </w:rPr>
        <w:br/>
      </w:r>
      <w:r w:rsidRPr="00BA673D">
        <w:rPr>
          <w:rFonts w:ascii="Arial" w:eastAsia="Arial Unicode MS" w:hAnsi="Arial" w:cs="Arial"/>
          <w:color w:val="auto"/>
          <w:spacing w:val="-6"/>
          <w:sz w:val="18"/>
          <w:szCs w:val="18"/>
        </w:rPr>
        <w:t>the number of shares by 1.2 million shares, at Baht 100 per share, totaling Baht 120 million. This was based on the resolution</w:t>
      </w:r>
      <w:r w:rsidRPr="00BA673D">
        <w:rPr>
          <w:rFonts w:ascii="Arial" w:eastAsia="Arial Unicode MS" w:hAnsi="Arial" w:cs="Arial"/>
          <w:color w:val="auto"/>
          <w:sz w:val="18"/>
          <w:szCs w:val="18"/>
        </w:rPr>
        <w:t xml:space="preserve"> approving the capital reduction from the Extraordinary General Meeting of Shareholders of C2H on 4 December 2024. C2H completed the return of investment to the Company on 14 March 2025.</w:t>
      </w:r>
    </w:p>
    <w:p w14:paraId="4CF237FC" w14:textId="77777777" w:rsidR="00D34D50" w:rsidRPr="00BA673D" w:rsidRDefault="00D34D50" w:rsidP="00BE22BD">
      <w:pPr>
        <w:ind w:left="426"/>
        <w:jc w:val="thaiDistribute"/>
        <w:rPr>
          <w:rFonts w:ascii="Arial" w:eastAsia="Arial Unicode MS" w:hAnsi="Arial" w:cs="Arial"/>
          <w:color w:val="auto"/>
          <w:sz w:val="18"/>
          <w:szCs w:val="18"/>
        </w:rPr>
      </w:pPr>
    </w:p>
    <w:p w14:paraId="2DE343A5" w14:textId="4312EF63" w:rsidR="003E6410" w:rsidRPr="00B11DAB" w:rsidRDefault="003E6410" w:rsidP="00BE22BD">
      <w:pPr>
        <w:ind w:left="42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As of </w:t>
      </w:r>
      <w:r w:rsidR="00E70748" w:rsidRPr="00E70748">
        <w:rPr>
          <w:rFonts w:ascii="Arial" w:eastAsia="Arial Unicode MS" w:hAnsi="Arial" w:cs="Arial"/>
          <w:color w:val="auto"/>
          <w:sz w:val="18"/>
          <w:szCs w:val="18"/>
        </w:rPr>
        <w:t>8</w:t>
      </w:r>
      <w:r w:rsidRPr="00B11DAB">
        <w:rPr>
          <w:rFonts w:ascii="Arial" w:eastAsia="Arial Unicode MS" w:hAnsi="Arial" w:cs="Arial"/>
          <w:color w:val="auto"/>
          <w:sz w:val="18"/>
          <w:szCs w:val="18"/>
        </w:rPr>
        <w:t xml:space="preserve"> August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H</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in which the Company holds indirect shares registered a capital reduction by decreasing the number of shares by </w:t>
      </w:r>
      <w:r w:rsidR="00E70748" w:rsidRPr="00E70748">
        <w:rPr>
          <w:rFonts w:ascii="Arial" w:eastAsia="Arial Unicode MS" w:hAnsi="Arial" w:cs="Arial"/>
          <w:color w:val="auto"/>
          <w:sz w:val="18"/>
          <w:szCs w:val="18"/>
        </w:rPr>
        <w:t>0</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375</w:t>
      </w:r>
      <w:r w:rsidRPr="00B11DAB">
        <w:rPr>
          <w:rFonts w:ascii="Arial" w:eastAsia="Arial Unicode MS" w:hAnsi="Arial" w:cs="Arial"/>
          <w:color w:val="auto"/>
          <w:sz w:val="18"/>
          <w:szCs w:val="18"/>
        </w:rPr>
        <w:t xml:space="preserve"> million shares, at Baht </w:t>
      </w:r>
      <w:r w:rsidR="00E70748" w:rsidRPr="00E70748">
        <w:rPr>
          <w:rFonts w:ascii="Arial" w:eastAsia="Arial Unicode MS" w:hAnsi="Arial" w:cs="Arial"/>
          <w:color w:val="auto"/>
          <w:sz w:val="18"/>
          <w:szCs w:val="18"/>
        </w:rPr>
        <w:t>100</w:t>
      </w:r>
      <w:r w:rsidRPr="00B11DAB">
        <w:rPr>
          <w:rFonts w:ascii="Arial" w:eastAsia="Arial Unicode MS" w:hAnsi="Arial" w:cs="Arial"/>
          <w:color w:val="auto"/>
          <w:sz w:val="18"/>
          <w:szCs w:val="18"/>
        </w:rPr>
        <w:t xml:space="preserve"> per share, totaling Baht </w:t>
      </w:r>
      <w:r w:rsidR="00E70748" w:rsidRPr="00E70748">
        <w:rPr>
          <w:rFonts w:ascii="Arial" w:eastAsia="Arial Unicode MS" w:hAnsi="Arial" w:cs="Arial"/>
          <w:color w:val="auto"/>
          <w:sz w:val="18"/>
          <w:szCs w:val="18"/>
        </w:rPr>
        <w:t>37</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5</w:t>
      </w:r>
      <w:r w:rsidRPr="00B11DAB">
        <w:rPr>
          <w:rFonts w:ascii="Arial" w:eastAsia="Arial Unicode MS" w:hAnsi="Arial" w:cs="Arial"/>
          <w:color w:val="auto"/>
          <w:sz w:val="18"/>
          <w:szCs w:val="18"/>
        </w:rPr>
        <w:t xml:space="preserve"> million. This was based on the resolution approving the capital reduction from the Extraordinary General Meeting of Shareholders 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H</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on </w:t>
      </w:r>
      <w:r w:rsidR="00E70748" w:rsidRPr="00E70748">
        <w:rPr>
          <w:rFonts w:ascii="Arial" w:eastAsia="Arial Unicode MS" w:hAnsi="Arial" w:cs="Arial"/>
          <w:color w:val="auto"/>
          <w:sz w:val="18"/>
          <w:szCs w:val="18"/>
        </w:rPr>
        <w:t>11</w:t>
      </w:r>
      <w:r w:rsidRPr="00B11DAB">
        <w:rPr>
          <w:rFonts w:ascii="Arial" w:eastAsia="Arial Unicode MS" w:hAnsi="Arial" w:cs="Arial"/>
          <w:color w:val="auto"/>
          <w:sz w:val="18"/>
          <w:szCs w:val="18"/>
        </w:rPr>
        <w:t xml:space="preserve"> June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H</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completed the return of investment to C</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 xml:space="preserve">H on </w:t>
      </w:r>
      <w:r w:rsidR="00E70748" w:rsidRPr="00E70748">
        <w:rPr>
          <w:rFonts w:ascii="Arial" w:eastAsia="Arial Unicode MS" w:hAnsi="Arial" w:cs="Arial"/>
          <w:color w:val="auto"/>
          <w:sz w:val="18"/>
          <w:szCs w:val="18"/>
        </w:rPr>
        <w:t>24</w:t>
      </w:r>
      <w:r w:rsidRPr="00B11DAB">
        <w:rPr>
          <w:rFonts w:ascii="Arial" w:eastAsia="Arial Unicode MS" w:hAnsi="Arial" w:cs="Arial"/>
          <w:color w:val="auto"/>
          <w:sz w:val="18"/>
          <w:szCs w:val="18"/>
        </w:rPr>
        <w:t xml:space="preserve"> September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w:t>
      </w:r>
    </w:p>
    <w:p w14:paraId="5EDEC5DD" w14:textId="77777777" w:rsidR="003E6410" w:rsidRPr="00B11DAB" w:rsidRDefault="003E6410" w:rsidP="00BE22BD">
      <w:pPr>
        <w:ind w:left="426"/>
        <w:jc w:val="thaiDistribute"/>
        <w:rPr>
          <w:rFonts w:ascii="Arial" w:eastAsia="Arial Unicode MS" w:hAnsi="Arial" w:cs="Arial"/>
          <w:color w:val="auto"/>
          <w:sz w:val="18"/>
          <w:szCs w:val="18"/>
        </w:rPr>
      </w:pPr>
    </w:p>
    <w:p w14:paraId="23599E7B" w14:textId="77777777" w:rsidR="00F739AE" w:rsidRPr="00BA673D" w:rsidRDefault="00F739AE" w:rsidP="00BE22BD">
      <w:pPr>
        <w:ind w:left="426"/>
        <w:jc w:val="thaiDistribute"/>
        <w:rPr>
          <w:rFonts w:ascii="Arial" w:eastAsia="Arial Unicode MS" w:hAnsi="Arial" w:cs="Arial"/>
          <w:color w:val="auto"/>
          <w:sz w:val="18"/>
          <w:szCs w:val="18"/>
        </w:rPr>
      </w:pPr>
      <w:r w:rsidRPr="00BA673D">
        <w:rPr>
          <w:rFonts w:ascii="Arial" w:eastAsia="Arial Unicode MS" w:hAnsi="Arial" w:cs="Arial"/>
          <w:color w:val="auto"/>
          <w:sz w:val="18"/>
          <w:szCs w:val="18"/>
        </w:rPr>
        <w:t>As of 13 August 2025, C2H in which the Company holds indirect shares registered a capital reduction by decreasing the number of shares by 0.375 million shares, at Baht 100 per share, totaling Baht 37.5 million. This was based on the resolution approving the capital reduction from the Extraordinary General Meeting of Shareholders of C2H on 16 July 2025. C2H completed the return of investment to the Company on 24 September 2025.</w:t>
      </w:r>
    </w:p>
    <w:p w14:paraId="02B41DC6" w14:textId="77777777" w:rsidR="007C4E1E" w:rsidRPr="00BA673D" w:rsidRDefault="007C4E1E" w:rsidP="007C4E1E">
      <w:pPr>
        <w:pStyle w:val="a"/>
        <w:tabs>
          <w:tab w:val="left" w:pos="540"/>
        </w:tabs>
        <w:ind w:right="0"/>
        <w:jc w:val="thaiDistribute"/>
        <w:rPr>
          <w:rFonts w:ascii="Arial" w:eastAsia="Arial" w:hAnsi="Arial" w:cs="Arial"/>
          <w:b/>
          <w:bCs/>
          <w:sz w:val="18"/>
          <w:szCs w:val="18"/>
        </w:rPr>
      </w:pPr>
    </w:p>
    <w:p w14:paraId="35E0FDFF" w14:textId="67CD3A86" w:rsidR="003E6410" w:rsidRPr="00BA673D" w:rsidRDefault="00B21FB9" w:rsidP="00BE22BD">
      <w:pPr>
        <w:ind w:left="284"/>
        <w:jc w:val="thaiDistribute"/>
        <w:rPr>
          <w:rFonts w:ascii="Arial" w:eastAsia="Arial Unicode MS" w:hAnsi="Arial" w:cs="Arial"/>
          <w:b/>
          <w:bCs/>
          <w:color w:val="auto"/>
          <w:sz w:val="18"/>
          <w:szCs w:val="18"/>
        </w:rPr>
      </w:pPr>
      <w:r w:rsidRPr="00BA673D">
        <w:rPr>
          <w:rFonts w:ascii="Arial" w:eastAsia="Arial Unicode MS" w:hAnsi="Arial" w:cs="Arial"/>
          <w:b/>
          <w:bCs/>
          <w:color w:val="auto"/>
          <w:sz w:val="18"/>
          <w:szCs w:val="18"/>
        </w:rPr>
        <w:t>2</w:t>
      </w:r>
      <w:r w:rsidR="007C4E1E" w:rsidRPr="00BA673D">
        <w:rPr>
          <w:rFonts w:ascii="Arial" w:eastAsia="Arial Unicode MS" w:hAnsi="Arial" w:cs="Arial"/>
          <w:b/>
          <w:bCs/>
          <w:color w:val="auto"/>
          <w:sz w:val="18"/>
          <w:szCs w:val="18"/>
        </w:rPr>
        <w:t xml:space="preserve">) </w:t>
      </w:r>
      <w:r w:rsidRPr="00BA673D">
        <w:rPr>
          <w:rFonts w:ascii="Arial" w:eastAsia="Arial Unicode MS" w:hAnsi="Arial" w:cs="Arial"/>
          <w:b/>
          <w:bCs/>
          <w:color w:val="auto"/>
          <w:sz w:val="18"/>
          <w:szCs w:val="18"/>
        </w:rPr>
        <w:t>Increase in investment</w:t>
      </w:r>
      <w:r w:rsidR="007C4E1E" w:rsidRPr="00BA673D">
        <w:rPr>
          <w:rFonts w:ascii="Arial" w:eastAsia="Arial Unicode MS" w:hAnsi="Arial" w:cs="Arial"/>
          <w:b/>
          <w:bCs/>
          <w:color w:val="auto"/>
          <w:sz w:val="18"/>
          <w:szCs w:val="18"/>
        </w:rPr>
        <w:t xml:space="preserve"> </w:t>
      </w:r>
    </w:p>
    <w:p w14:paraId="61C6DF26" w14:textId="77777777" w:rsidR="00E87A32" w:rsidRPr="00BA673D" w:rsidRDefault="00E87A32" w:rsidP="00BE22BD">
      <w:pPr>
        <w:ind w:left="284"/>
        <w:jc w:val="thaiDistribute"/>
        <w:rPr>
          <w:rFonts w:ascii="Arial" w:eastAsia="Arial Unicode MS" w:hAnsi="Arial" w:cs="Arial"/>
          <w:b/>
          <w:bCs/>
          <w:color w:val="auto"/>
          <w:sz w:val="18"/>
          <w:szCs w:val="18"/>
        </w:rPr>
      </w:pPr>
    </w:p>
    <w:p w14:paraId="76859057" w14:textId="76F7BD25" w:rsidR="00E87A32" w:rsidRPr="00BA673D" w:rsidRDefault="00E87A32" w:rsidP="00BE22BD">
      <w:pPr>
        <w:ind w:left="426"/>
        <w:jc w:val="thaiDistribute"/>
        <w:rPr>
          <w:rFonts w:ascii="Arial" w:eastAsia="Arial Unicode MS" w:hAnsi="Arial" w:cs="Arial"/>
          <w:color w:val="auto"/>
          <w:sz w:val="18"/>
          <w:szCs w:val="18"/>
        </w:rPr>
      </w:pPr>
      <w:r w:rsidRPr="00BA673D">
        <w:rPr>
          <w:rFonts w:ascii="Arial" w:eastAsia="Arial Unicode MS" w:hAnsi="Arial" w:cs="Arial"/>
          <w:color w:val="auto"/>
          <w:sz w:val="18"/>
          <w:szCs w:val="18"/>
        </w:rPr>
        <w:t xml:space="preserve">As of 15 August 2025, </w:t>
      </w:r>
      <w:r w:rsidR="00BA673D">
        <w:rPr>
          <w:rFonts w:ascii="Arial" w:eastAsia="Arial Unicode MS" w:hAnsi="Arial" w:cs="Arial"/>
          <w:color w:val="auto"/>
          <w:sz w:val="18"/>
          <w:szCs w:val="18"/>
        </w:rPr>
        <w:t>Thai Siam Nakorn Company Limited (</w:t>
      </w:r>
      <w:r w:rsidRPr="00BA673D">
        <w:rPr>
          <w:rFonts w:ascii="Arial" w:eastAsia="Arial Unicode MS" w:hAnsi="Arial" w:cs="Arial"/>
          <w:color w:val="auto"/>
          <w:sz w:val="18"/>
          <w:szCs w:val="18"/>
        </w:rPr>
        <w:t>TSN</w:t>
      </w:r>
      <w:r w:rsidR="00BA673D">
        <w:rPr>
          <w:rFonts w:ascii="Arial" w:eastAsia="Arial Unicode MS" w:hAnsi="Arial" w:cs="Arial"/>
          <w:color w:val="auto"/>
          <w:sz w:val="18"/>
          <w:szCs w:val="18"/>
        </w:rPr>
        <w:t>)</w:t>
      </w:r>
      <w:r w:rsidRPr="00BA673D">
        <w:rPr>
          <w:rFonts w:ascii="Arial" w:eastAsia="Arial Unicode MS" w:hAnsi="Arial" w:cs="Arial"/>
          <w:color w:val="auto"/>
          <w:sz w:val="18"/>
          <w:szCs w:val="18"/>
        </w:rPr>
        <w:t xml:space="preserve"> in which the Company holds direct shares registered a capital increase by increasing the number of shares by 0.50 million shares, at Baht 100 per share, totaling Baht 50 million. This was based on the resolution approving the capital increase from the Extraordinary General Meeting of Shareholders of TSN on 30 July 2025. TSN requested a full payment totaling Baht 50 million and the Company has paid those share capitals on 6 August 2025. </w:t>
      </w:r>
    </w:p>
    <w:p w14:paraId="16BEDA83" w14:textId="77777777" w:rsidR="00BE21E7" w:rsidRPr="00BA673D" w:rsidRDefault="00BE21E7" w:rsidP="00BE22BD">
      <w:pPr>
        <w:pStyle w:val="a"/>
        <w:tabs>
          <w:tab w:val="left" w:pos="540"/>
        </w:tabs>
        <w:ind w:left="284" w:right="0"/>
        <w:jc w:val="thaiDistribute"/>
        <w:rPr>
          <w:rFonts w:ascii="Arial" w:eastAsia="Arial" w:hAnsi="Arial" w:cs="Arial"/>
          <w:b/>
          <w:bCs/>
          <w:sz w:val="18"/>
          <w:szCs w:val="18"/>
        </w:rPr>
      </w:pPr>
    </w:p>
    <w:p w14:paraId="3CEF04D4" w14:textId="13B195A0" w:rsidR="003E6410" w:rsidRPr="00BA673D" w:rsidRDefault="00BE21E7" w:rsidP="00BE22BD">
      <w:pPr>
        <w:ind w:left="284"/>
        <w:jc w:val="thaiDistribute"/>
        <w:rPr>
          <w:rFonts w:ascii="Arial" w:eastAsia="Arial Unicode MS" w:hAnsi="Arial" w:cs="Arial"/>
          <w:b/>
          <w:bCs/>
          <w:color w:val="auto"/>
          <w:sz w:val="18"/>
          <w:szCs w:val="18"/>
        </w:rPr>
      </w:pPr>
      <w:r w:rsidRPr="00BA673D">
        <w:rPr>
          <w:rFonts w:ascii="Arial" w:eastAsia="Arial Unicode MS" w:hAnsi="Arial" w:cs="Arial"/>
          <w:b/>
          <w:bCs/>
          <w:color w:val="auto"/>
          <w:sz w:val="18"/>
          <w:szCs w:val="18"/>
        </w:rPr>
        <w:t>3) Allowance for impairment on investment</w:t>
      </w:r>
    </w:p>
    <w:p w14:paraId="3C9F39AD" w14:textId="77777777" w:rsidR="008E132A" w:rsidRPr="00BA673D" w:rsidRDefault="008E132A" w:rsidP="00BE22BD">
      <w:pPr>
        <w:ind w:left="284"/>
        <w:jc w:val="thaiDistribute"/>
        <w:rPr>
          <w:rFonts w:ascii="Arial" w:eastAsia="Arial Unicode MS" w:hAnsi="Arial" w:cs="Arial"/>
          <w:b/>
          <w:bCs/>
          <w:color w:val="auto"/>
          <w:sz w:val="18"/>
          <w:szCs w:val="18"/>
        </w:rPr>
      </w:pPr>
    </w:p>
    <w:p w14:paraId="3CC8FD66" w14:textId="48F327CA" w:rsidR="008E132A" w:rsidRPr="00BA673D" w:rsidRDefault="008E132A" w:rsidP="00BE22BD">
      <w:pPr>
        <w:ind w:left="426"/>
        <w:jc w:val="thaiDistribute"/>
        <w:rPr>
          <w:rFonts w:ascii="Arial" w:eastAsia="Arial Unicode MS" w:hAnsi="Arial" w:cs="Arial"/>
          <w:color w:val="auto"/>
          <w:sz w:val="18"/>
          <w:szCs w:val="18"/>
        </w:rPr>
      </w:pPr>
      <w:r w:rsidRPr="00BA673D">
        <w:rPr>
          <w:rFonts w:ascii="Arial" w:eastAsia="Arial Unicode MS" w:hAnsi="Arial" w:cs="Arial"/>
          <w:color w:val="auto"/>
          <w:sz w:val="18"/>
          <w:szCs w:val="18"/>
        </w:rPr>
        <w:t xml:space="preserve">Management has resolved to approve the allowance for impairment of the investment in the </w:t>
      </w:r>
      <w:r w:rsidR="002907A6">
        <w:rPr>
          <w:rFonts w:ascii="Arial" w:eastAsia="Arial Unicode MS" w:hAnsi="Arial" w:cs="Arial"/>
          <w:color w:val="auto"/>
          <w:sz w:val="18"/>
          <w:szCs w:val="18"/>
        </w:rPr>
        <w:t>C</w:t>
      </w:r>
      <w:r w:rsidRPr="00BA673D">
        <w:rPr>
          <w:rFonts w:ascii="Arial" w:eastAsia="Arial Unicode MS" w:hAnsi="Arial" w:cs="Arial"/>
          <w:color w:val="auto"/>
          <w:sz w:val="18"/>
          <w:szCs w:val="18"/>
        </w:rPr>
        <w:t>ompany as follows:</w:t>
      </w:r>
    </w:p>
    <w:p w14:paraId="5FFA1552" w14:textId="77777777" w:rsidR="003E6410" w:rsidRPr="00B11DAB" w:rsidRDefault="003E6410" w:rsidP="00BE22BD">
      <w:pPr>
        <w:ind w:left="426"/>
        <w:jc w:val="thaiDistribute"/>
        <w:rPr>
          <w:rFonts w:ascii="Arial" w:eastAsia="Arial Unicode MS" w:hAnsi="Arial" w:cs="Arial"/>
          <w:color w:val="auto"/>
          <w:sz w:val="18"/>
          <w:szCs w:val="18"/>
        </w:rPr>
      </w:pPr>
    </w:p>
    <w:p w14:paraId="6B9868DE" w14:textId="65AED318" w:rsidR="00D955A8" w:rsidRPr="00BA673D" w:rsidRDefault="00D955A8" w:rsidP="00BE22BD">
      <w:pPr>
        <w:numPr>
          <w:ilvl w:val="0"/>
          <w:numId w:val="30"/>
        </w:numPr>
        <w:ind w:left="426" w:firstLine="0"/>
        <w:jc w:val="thaiDistribute"/>
        <w:rPr>
          <w:rFonts w:ascii="Arial" w:eastAsia="Arial Unicode MS" w:hAnsi="Arial" w:cs="Arial"/>
          <w:color w:val="auto"/>
          <w:sz w:val="18"/>
          <w:szCs w:val="18"/>
        </w:rPr>
      </w:pPr>
      <w:r w:rsidRPr="00BA673D">
        <w:rPr>
          <w:rFonts w:ascii="Arial" w:eastAsia="Arial Unicode MS" w:hAnsi="Arial" w:cs="Arial"/>
          <w:color w:val="auto"/>
          <w:sz w:val="18"/>
          <w:szCs w:val="18"/>
        </w:rPr>
        <w:t>On 31 March 2025, the Company’s management approved to recognise allowance for impairment loss on investment in Chevasai Company Limited (CWC), amounting to Baht 0.5 million because CWC has no business plan for operation.</w:t>
      </w:r>
    </w:p>
    <w:p w14:paraId="50FBF7F2" w14:textId="77777777" w:rsidR="00D955A8" w:rsidRPr="00BA673D" w:rsidRDefault="00D955A8" w:rsidP="00BE22BD">
      <w:pPr>
        <w:ind w:left="426"/>
        <w:jc w:val="thaiDistribute"/>
        <w:rPr>
          <w:rFonts w:ascii="Arial" w:eastAsia="Arial Unicode MS" w:hAnsi="Arial" w:cs="Arial"/>
          <w:color w:val="auto"/>
          <w:sz w:val="18"/>
          <w:szCs w:val="18"/>
        </w:rPr>
      </w:pPr>
    </w:p>
    <w:p w14:paraId="6D63DCF2" w14:textId="41C1D26D" w:rsidR="00D955A8" w:rsidRPr="00BA673D" w:rsidRDefault="00D955A8" w:rsidP="00BE22BD">
      <w:pPr>
        <w:numPr>
          <w:ilvl w:val="0"/>
          <w:numId w:val="30"/>
        </w:numPr>
        <w:ind w:left="426" w:firstLine="0"/>
        <w:jc w:val="thaiDistribute"/>
        <w:rPr>
          <w:rFonts w:ascii="Arial" w:eastAsia="Arial Unicode MS" w:hAnsi="Arial" w:cs="Arial"/>
          <w:color w:val="auto"/>
          <w:sz w:val="18"/>
          <w:szCs w:val="18"/>
        </w:rPr>
      </w:pPr>
      <w:r w:rsidRPr="00BA673D">
        <w:rPr>
          <w:rFonts w:ascii="Arial" w:eastAsia="Arial Unicode MS" w:hAnsi="Arial" w:cs="Arial"/>
          <w:color w:val="auto"/>
          <w:sz w:val="18"/>
          <w:szCs w:val="18"/>
        </w:rPr>
        <w:t xml:space="preserve">On 21 November 2025, the </w:t>
      </w:r>
      <w:r w:rsidR="00993410" w:rsidRPr="00993410">
        <w:rPr>
          <w:rFonts w:ascii="Arial" w:eastAsia="Arial Unicode MS" w:hAnsi="Arial" w:cs="Arial"/>
          <w:color w:val="auto"/>
          <w:sz w:val="18"/>
          <w:szCs w:val="18"/>
        </w:rPr>
        <w:t xml:space="preserve">Board of Executive Committee </w:t>
      </w:r>
      <w:r w:rsidRPr="00BA673D">
        <w:rPr>
          <w:rFonts w:ascii="Arial" w:eastAsia="Arial Unicode MS" w:hAnsi="Arial" w:cs="Arial"/>
          <w:color w:val="auto"/>
          <w:sz w:val="18"/>
          <w:szCs w:val="18"/>
        </w:rPr>
        <w:t>meeting approved to recognise allowance for impairment loss on investment in Teledoc Co., Ltd. (TLD) , amounting to Baht 9.99 million because TLD has accumulated losses amounting to Baht 20.29 million and total current liabilities exceeding total current assets by Baht 6.05 million.</w:t>
      </w:r>
    </w:p>
    <w:p w14:paraId="30EEDE2E" w14:textId="77777777" w:rsidR="00707571" w:rsidRDefault="00707571" w:rsidP="00D955A8">
      <w:pPr>
        <w:jc w:val="thaiDistribute"/>
        <w:rPr>
          <w:rFonts w:ascii="Arial" w:eastAsia="Arial Unicode MS" w:hAnsi="Arial" w:cs="Arial"/>
          <w:color w:val="auto"/>
          <w:sz w:val="18"/>
          <w:szCs w:val="18"/>
        </w:rPr>
      </w:pPr>
    </w:p>
    <w:p w14:paraId="2A0FBE46" w14:textId="317F141A" w:rsidR="00A91854" w:rsidRPr="00BA673D" w:rsidRDefault="00D955A8" w:rsidP="00BE22BD">
      <w:pPr>
        <w:numPr>
          <w:ilvl w:val="0"/>
          <w:numId w:val="30"/>
        </w:numPr>
        <w:ind w:left="426" w:firstLine="0"/>
        <w:jc w:val="thaiDistribute"/>
        <w:rPr>
          <w:rFonts w:ascii="Arial" w:eastAsia="Arial Unicode MS" w:hAnsi="Arial" w:cs="Arial"/>
          <w:color w:val="auto"/>
          <w:sz w:val="18"/>
          <w:szCs w:val="18"/>
        </w:rPr>
      </w:pPr>
      <w:r w:rsidRPr="00BA673D">
        <w:rPr>
          <w:rFonts w:ascii="Arial" w:eastAsia="Arial Unicode MS" w:hAnsi="Arial" w:cs="Arial"/>
          <w:color w:val="auto"/>
          <w:sz w:val="18"/>
          <w:szCs w:val="18"/>
        </w:rPr>
        <w:t xml:space="preserve">On 21 November 2025, the </w:t>
      </w:r>
      <w:r w:rsidR="00993410" w:rsidRPr="00993410">
        <w:rPr>
          <w:rFonts w:ascii="Arial" w:eastAsia="Arial Unicode MS" w:hAnsi="Arial" w:cs="Arial"/>
          <w:color w:val="auto"/>
          <w:sz w:val="18"/>
          <w:szCs w:val="18"/>
        </w:rPr>
        <w:t xml:space="preserve">Board of Executive Committee </w:t>
      </w:r>
      <w:r w:rsidRPr="00BA673D">
        <w:rPr>
          <w:rFonts w:ascii="Arial" w:eastAsia="Arial Unicode MS" w:hAnsi="Arial" w:cs="Arial"/>
          <w:color w:val="auto"/>
          <w:sz w:val="18"/>
          <w:szCs w:val="18"/>
        </w:rPr>
        <w:t>meeting approved to recognise allowance for impairment loss on investment in Cmeditec Co., Ltd (CMT), amounting to Baht 79.99 million because CMT has no business plan for operation.</w:t>
      </w:r>
    </w:p>
    <w:p w14:paraId="26A7F849" w14:textId="77777777" w:rsidR="00A91854" w:rsidRPr="00BA673D" w:rsidRDefault="00A91854" w:rsidP="00BE22BD">
      <w:pPr>
        <w:ind w:left="284"/>
        <w:jc w:val="thaiDistribute"/>
        <w:rPr>
          <w:rFonts w:ascii="Arial" w:eastAsia="Arial Unicode MS" w:hAnsi="Arial" w:cs="Arial"/>
          <w:color w:val="auto"/>
          <w:sz w:val="18"/>
          <w:szCs w:val="18"/>
        </w:rPr>
      </w:pPr>
    </w:p>
    <w:p w14:paraId="7352B322" w14:textId="77777777" w:rsidR="00A91854" w:rsidRPr="00BA673D" w:rsidRDefault="00A91854" w:rsidP="00BE22BD">
      <w:pPr>
        <w:ind w:left="284"/>
        <w:jc w:val="thaiDistribute"/>
        <w:rPr>
          <w:rFonts w:ascii="Arial" w:eastAsia="Arial Unicode MS" w:hAnsi="Arial" w:cs="Arial"/>
          <w:color w:val="auto"/>
          <w:sz w:val="18"/>
          <w:szCs w:val="18"/>
        </w:rPr>
      </w:pPr>
    </w:p>
    <w:p w14:paraId="6155B142" w14:textId="77777777" w:rsidR="00A91854" w:rsidRPr="00BA673D" w:rsidRDefault="00A91854" w:rsidP="00BE22BD">
      <w:pPr>
        <w:ind w:left="284"/>
        <w:jc w:val="thaiDistribute"/>
        <w:rPr>
          <w:rFonts w:ascii="Arial" w:eastAsia="Arial Unicode MS" w:hAnsi="Arial" w:cs="Arial"/>
          <w:color w:val="auto"/>
          <w:sz w:val="18"/>
          <w:szCs w:val="18"/>
        </w:rPr>
      </w:pPr>
    </w:p>
    <w:p w14:paraId="6CD4601F" w14:textId="35590DBE" w:rsidR="003E6410" w:rsidRPr="00B11DAB" w:rsidRDefault="00C527D8" w:rsidP="00BE22BD">
      <w:pPr>
        <w:ind w:left="284"/>
        <w:jc w:val="thaiDistribute"/>
        <w:rPr>
          <w:rFonts w:ascii="Arial" w:eastAsia="Arial Unicode MS" w:hAnsi="Arial" w:cs="Arial"/>
          <w:b/>
          <w:bCs/>
          <w:color w:val="auto"/>
          <w:sz w:val="18"/>
          <w:szCs w:val="18"/>
        </w:rPr>
      </w:pPr>
      <w:r w:rsidRPr="00BA673D">
        <w:rPr>
          <w:rFonts w:ascii="Arial" w:eastAsia="Arial Unicode MS" w:hAnsi="Arial" w:cs="Arial"/>
          <w:b/>
          <w:bCs/>
          <w:color w:val="auto"/>
          <w:sz w:val="18"/>
          <w:szCs w:val="18"/>
        </w:rPr>
        <w:lastRenderedPageBreak/>
        <w:t xml:space="preserve">4) </w:t>
      </w:r>
      <w:r w:rsidR="003E6410" w:rsidRPr="00BA673D">
        <w:rPr>
          <w:rFonts w:ascii="Arial" w:eastAsia="Arial Unicode MS" w:hAnsi="Arial" w:cs="Arial"/>
          <w:b/>
          <w:bCs/>
          <w:color w:val="auto"/>
          <w:sz w:val="18"/>
          <w:szCs w:val="18"/>
        </w:rPr>
        <w:t xml:space="preserve">Company </w:t>
      </w:r>
      <w:r w:rsidR="003E6410" w:rsidRPr="00B11DAB">
        <w:rPr>
          <w:rFonts w:ascii="Arial" w:eastAsia="Arial Unicode MS" w:hAnsi="Arial" w:cs="Arial"/>
          <w:b/>
          <w:bCs/>
          <w:color w:val="auto"/>
          <w:sz w:val="18"/>
          <w:szCs w:val="18"/>
        </w:rPr>
        <w:t>dissolution of Cannabitec Company Limited (CBT)</w:t>
      </w:r>
    </w:p>
    <w:p w14:paraId="2A786FF6" w14:textId="77777777" w:rsidR="003E6410" w:rsidRPr="00B11DAB" w:rsidRDefault="003E6410" w:rsidP="00BE22BD">
      <w:pPr>
        <w:ind w:left="284"/>
        <w:jc w:val="thaiDistribute"/>
        <w:rPr>
          <w:rFonts w:ascii="Arial" w:eastAsia="Arial Unicode MS" w:hAnsi="Arial" w:cs="Arial"/>
          <w:color w:val="auto"/>
          <w:sz w:val="18"/>
          <w:szCs w:val="18"/>
        </w:rPr>
      </w:pPr>
    </w:p>
    <w:p w14:paraId="1CE7428C" w14:textId="05A4DB94" w:rsidR="00847165" w:rsidRPr="00B11DAB" w:rsidRDefault="003E6410" w:rsidP="00BE22BD">
      <w:pPr>
        <w:ind w:left="284"/>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As of </w:t>
      </w:r>
      <w:r w:rsidR="00E70748" w:rsidRPr="00E70748">
        <w:rPr>
          <w:rFonts w:ascii="Arial" w:eastAsia="Arial Unicode MS" w:hAnsi="Arial" w:cs="Arial"/>
          <w:color w:val="auto"/>
          <w:sz w:val="18"/>
          <w:szCs w:val="18"/>
        </w:rPr>
        <w:t>30</w:t>
      </w:r>
      <w:r w:rsidRPr="00B11DAB">
        <w:rPr>
          <w:rFonts w:ascii="Arial" w:eastAsia="Arial Unicode MS" w:hAnsi="Arial" w:cs="Arial"/>
          <w:color w:val="auto"/>
          <w:sz w:val="18"/>
          <w:szCs w:val="18"/>
        </w:rPr>
        <w:t xml:space="preserve"> April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CBT in which the Company holds direct shares registered for dissolution with the Department of Business Development, Ministry of Commerce.</w:t>
      </w:r>
      <w:r w:rsidR="00F5691C">
        <w:rPr>
          <w:rFonts w:ascii="Arial" w:eastAsia="Arial Unicode MS" w:hAnsi="Arial" w:cs="Arial"/>
          <w:color w:val="auto"/>
          <w:sz w:val="18"/>
          <w:szCs w:val="18"/>
        </w:rPr>
        <w:t xml:space="preserve"> As of </w:t>
      </w:r>
      <w:r w:rsidR="00E70748" w:rsidRPr="00E70748">
        <w:rPr>
          <w:rFonts w:ascii="Arial" w:eastAsia="Arial Unicode MS" w:hAnsi="Arial" w:cs="Arial"/>
          <w:color w:val="auto"/>
          <w:sz w:val="18"/>
          <w:szCs w:val="18"/>
        </w:rPr>
        <w:t>31</w:t>
      </w:r>
      <w:r w:rsidR="00F5691C">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0061235A">
        <w:rPr>
          <w:rFonts w:ascii="Arial" w:eastAsia="Arial Unicode MS" w:hAnsi="Arial" w:cs="Arial"/>
          <w:color w:val="auto"/>
          <w:sz w:val="18"/>
          <w:szCs w:val="18"/>
        </w:rPr>
        <w:t xml:space="preserve"> </w:t>
      </w:r>
      <w:r w:rsidR="0061235A" w:rsidRPr="0061235A">
        <w:rPr>
          <w:rFonts w:ascii="Arial" w:eastAsia="Arial Unicode MS" w:hAnsi="Arial" w:cs="Arial"/>
          <w:color w:val="auto"/>
          <w:sz w:val="18"/>
          <w:szCs w:val="18"/>
        </w:rPr>
        <w:t>The subsidiary is currently undergoing liquidation</w:t>
      </w:r>
      <w:r w:rsidR="0061235A">
        <w:rPr>
          <w:rFonts w:ascii="Arial" w:eastAsia="Arial Unicode MS" w:hAnsi="Arial" w:cs="Arial"/>
          <w:color w:val="auto"/>
          <w:sz w:val="18"/>
          <w:szCs w:val="18"/>
        </w:rPr>
        <w:t>.</w:t>
      </w:r>
    </w:p>
    <w:p w14:paraId="096FBE56" w14:textId="77777777" w:rsidR="00A91854" w:rsidRDefault="00A91854" w:rsidP="00A91854"/>
    <w:p w14:paraId="25699D46" w14:textId="77777777" w:rsidR="006240A6" w:rsidRDefault="006240A6" w:rsidP="00A91854">
      <w:pPr>
        <w:rPr>
          <w:rFonts w:ascii="Arial" w:eastAsia="Arial Unicode MS" w:hAnsi="Arial" w:cs="Arial"/>
          <w:b/>
          <w:bCs/>
          <w:color w:val="auto"/>
          <w:sz w:val="18"/>
          <w:szCs w:val="18"/>
        </w:rPr>
      </w:pPr>
    </w:p>
    <w:p w14:paraId="5F1B262F" w14:textId="4EB4F386" w:rsidR="00775502" w:rsidRPr="00B11DAB" w:rsidRDefault="00E70748" w:rsidP="00ED2423">
      <w:pPr>
        <w:pStyle w:val="Heading2"/>
        <w:ind w:left="567" w:hanging="567"/>
        <w:jc w:val="both"/>
        <w:rPr>
          <w:rFonts w:ascii="Arial" w:hAnsi="Arial" w:cs="Arial"/>
          <w:color w:val="auto"/>
          <w:sz w:val="18"/>
          <w:szCs w:val="18"/>
        </w:rPr>
      </w:pPr>
      <w:r w:rsidRPr="00E70748">
        <w:rPr>
          <w:rFonts w:ascii="Arial" w:eastAsia="Arial" w:hAnsi="Arial" w:cs="Arial"/>
          <w:sz w:val="18"/>
          <w:szCs w:val="18"/>
        </w:rPr>
        <w:t>17</w:t>
      </w:r>
      <w:r w:rsidR="00ED2423" w:rsidRPr="00B11DAB">
        <w:rPr>
          <w:rFonts w:ascii="Arial" w:eastAsia="Arial" w:hAnsi="Arial" w:cs="Arial"/>
          <w:sz w:val="18"/>
          <w:szCs w:val="18"/>
        </w:rPr>
        <w:tab/>
      </w:r>
      <w:r w:rsidR="00ED2423" w:rsidRPr="00B11DAB">
        <w:rPr>
          <w:rFonts w:ascii="Arial" w:hAnsi="Arial" w:cs="Arial"/>
          <w:color w:val="auto"/>
          <w:sz w:val="18"/>
          <w:szCs w:val="18"/>
        </w:rPr>
        <w:t>Investment properties</w:t>
      </w:r>
    </w:p>
    <w:p w14:paraId="3287C016" w14:textId="77777777" w:rsidR="00EB52F5" w:rsidRPr="0090764C" w:rsidRDefault="00EB52F5" w:rsidP="0090764C">
      <w:pPr>
        <w:jc w:val="thaiDistribute"/>
        <w:rPr>
          <w:rFonts w:ascii="Arial" w:eastAsia="Arial Unicode MS" w:hAnsi="Arial" w:cs="Arial"/>
          <w:color w:val="auto"/>
          <w:sz w:val="18"/>
          <w:szCs w:val="18"/>
        </w:rPr>
      </w:pPr>
    </w:p>
    <w:p w14:paraId="4B19D258" w14:textId="5063B7B7" w:rsidR="00AA5A6C" w:rsidRPr="00B11DAB" w:rsidRDefault="000D45DC" w:rsidP="0063513D">
      <w:pPr>
        <w:tabs>
          <w:tab w:val="left" w:pos="4111"/>
        </w:tabs>
        <w:jc w:val="thaiDistribute"/>
        <w:rPr>
          <w:rFonts w:ascii="Arial" w:eastAsia="Arial Unicode MS" w:hAnsi="Arial" w:cs="Arial"/>
          <w:color w:val="auto"/>
          <w:spacing w:val="-4"/>
          <w:sz w:val="18"/>
          <w:szCs w:val="18"/>
        </w:rPr>
      </w:pPr>
      <w:r w:rsidRPr="00B11DAB">
        <w:rPr>
          <w:rFonts w:ascii="Arial" w:eastAsia="Arial Unicode MS" w:hAnsi="Arial" w:cs="Arial"/>
          <w:color w:val="auto"/>
          <w:spacing w:val="-4"/>
          <w:sz w:val="18"/>
          <w:szCs w:val="18"/>
        </w:rPr>
        <w:t>Investment</w:t>
      </w:r>
      <w:r w:rsidR="00B44506" w:rsidRPr="00B11DAB">
        <w:rPr>
          <w:rFonts w:ascii="Arial" w:eastAsia="Arial Unicode MS" w:hAnsi="Arial" w:cs="Arial"/>
          <w:color w:val="auto"/>
          <w:spacing w:val="-4"/>
          <w:sz w:val="18"/>
          <w:szCs w:val="18"/>
        </w:rPr>
        <w:t xml:space="preserve"> properties </w:t>
      </w:r>
      <w:r w:rsidRPr="00B11DAB">
        <w:rPr>
          <w:rFonts w:ascii="Arial" w:eastAsia="Arial Unicode MS" w:hAnsi="Arial" w:cs="Arial"/>
          <w:color w:val="auto"/>
          <w:spacing w:val="-4"/>
          <w:sz w:val="18"/>
          <w:szCs w:val="18"/>
        </w:rPr>
        <w:t>as</w:t>
      </w:r>
      <w:r w:rsidR="00CF38A6" w:rsidRPr="00B11DAB">
        <w:rPr>
          <w:rFonts w:ascii="Arial" w:eastAsia="Arial Unicode MS" w:hAnsi="Arial" w:cs="Arial"/>
          <w:color w:val="auto"/>
          <w:spacing w:val="-4"/>
          <w:sz w:val="18"/>
          <w:szCs w:val="18"/>
        </w:rPr>
        <w:t xml:space="preserve"> at </w:t>
      </w:r>
      <w:r w:rsidR="00E70748" w:rsidRPr="00E70748">
        <w:rPr>
          <w:rFonts w:ascii="Arial" w:eastAsia="Arial Unicode MS" w:hAnsi="Arial" w:cs="Arial"/>
          <w:color w:val="auto"/>
          <w:spacing w:val="-4"/>
          <w:sz w:val="18"/>
          <w:szCs w:val="18"/>
        </w:rPr>
        <w:t>31</w:t>
      </w:r>
      <w:r w:rsidR="00CF38A6" w:rsidRPr="00B11DAB">
        <w:rPr>
          <w:rFonts w:ascii="Arial" w:eastAsia="Arial Unicode MS" w:hAnsi="Arial" w:cs="Arial"/>
          <w:color w:val="auto"/>
          <w:spacing w:val="-4"/>
          <w:sz w:val="18"/>
          <w:szCs w:val="18"/>
        </w:rPr>
        <w:t xml:space="preserve"> December </w:t>
      </w:r>
      <w:r w:rsidR="00E70748" w:rsidRPr="00E70748">
        <w:rPr>
          <w:rFonts w:ascii="Arial" w:eastAsia="Arial Unicode MS" w:hAnsi="Arial" w:cs="Arial"/>
          <w:color w:val="auto"/>
          <w:spacing w:val="-4"/>
          <w:sz w:val="18"/>
          <w:szCs w:val="18"/>
        </w:rPr>
        <w:t>2025</w:t>
      </w:r>
      <w:r w:rsidRPr="00B11DAB">
        <w:rPr>
          <w:rFonts w:ascii="Arial" w:eastAsia="Arial Unicode MS" w:hAnsi="Arial" w:cs="Arial"/>
          <w:color w:val="auto"/>
          <w:spacing w:val="-4"/>
          <w:sz w:val="18"/>
          <w:szCs w:val="18"/>
        </w:rPr>
        <w:t xml:space="preserve"> and </w:t>
      </w:r>
      <w:r w:rsidR="00E70748" w:rsidRPr="00E70748">
        <w:rPr>
          <w:rFonts w:ascii="Arial" w:eastAsia="Arial Unicode MS" w:hAnsi="Arial" w:cs="Arial"/>
          <w:color w:val="auto"/>
          <w:spacing w:val="-4"/>
          <w:sz w:val="18"/>
          <w:szCs w:val="18"/>
        </w:rPr>
        <w:t>2024</w:t>
      </w:r>
      <w:r w:rsidRPr="00B11DAB">
        <w:rPr>
          <w:rFonts w:ascii="Arial" w:eastAsia="Arial Unicode MS" w:hAnsi="Arial" w:cs="Arial"/>
          <w:color w:val="auto"/>
          <w:spacing w:val="-4"/>
          <w:sz w:val="18"/>
          <w:szCs w:val="18"/>
        </w:rPr>
        <w:t>,  were as follows:</w:t>
      </w:r>
    </w:p>
    <w:p w14:paraId="7ACCAED3" w14:textId="77777777" w:rsidR="000D45DC" w:rsidRDefault="000D45DC" w:rsidP="0063513D">
      <w:pPr>
        <w:tabs>
          <w:tab w:val="left" w:pos="4111"/>
        </w:tabs>
        <w:jc w:val="thaiDistribute"/>
        <w:rPr>
          <w:rFonts w:ascii="Arial" w:eastAsia="Arial Unicode MS" w:hAnsi="Arial" w:cs="Arial"/>
          <w:color w:val="auto"/>
          <w:spacing w:val="-2"/>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2"/>
        <w:gridCol w:w="1368"/>
        <w:gridCol w:w="1512"/>
        <w:gridCol w:w="1368"/>
      </w:tblGrid>
      <w:tr w:rsidR="0090764C" w:rsidRPr="00B11DAB" w14:paraId="5FDDF651" w14:textId="77777777" w:rsidTr="0090764C">
        <w:trPr>
          <w:trHeight w:val="205"/>
        </w:trPr>
        <w:tc>
          <w:tcPr>
            <w:tcW w:w="5292" w:type="dxa"/>
            <w:tcBorders>
              <w:top w:val="nil"/>
              <w:left w:val="nil"/>
              <w:bottom w:val="nil"/>
              <w:right w:val="nil"/>
            </w:tcBorders>
          </w:tcPr>
          <w:p w14:paraId="513F07B2" w14:textId="7777777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4248" w:type="dxa"/>
            <w:gridSpan w:val="3"/>
            <w:tcBorders>
              <w:top w:val="nil"/>
              <w:left w:val="nil"/>
              <w:bottom w:val="single" w:sz="4" w:space="0" w:color="auto"/>
              <w:right w:val="nil"/>
            </w:tcBorders>
            <w:vAlign w:val="bottom"/>
          </w:tcPr>
          <w:p w14:paraId="2A74DA0D" w14:textId="32E9C000" w:rsidR="0090764C" w:rsidRPr="00B11DAB" w:rsidRDefault="0090764C" w:rsidP="0090764C">
            <w:pPr>
              <w:tabs>
                <w:tab w:val="decimal" w:pos="1195"/>
              </w:tabs>
              <w:ind w:right="-72"/>
              <w:jc w:val="center"/>
              <w:rPr>
                <w:rFonts w:ascii="Arial" w:hAnsi="Arial" w:cs="Arial"/>
                <w:sz w:val="18"/>
                <w:szCs w:val="18"/>
              </w:rPr>
            </w:pPr>
            <w:r w:rsidRPr="00B11DAB">
              <w:rPr>
                <w:rFonts w:ascii="Arial" w:hAnsi="Arial" w:cs="Arial"/>
                <w:b/>
                <w:bCs/>
                <w:color w:val="auto"/>
                <w:sz w:val="18"/>
                <w:szCs w:val="18"/>
              </w:rPr>
              <w:t>Consolidated financial statements</w:t>
            </w:r>
          </w:p>
        </w:tc>
      </w:tr>
      <w:tr w:rsidR="0090764C" w:rsidRPr="00B11DAB" w14:paraId="65A2BA4B" w14:textId="77777777" w:rsidTr="00D03437">
        <w:trPr>
          <w:trHeight w:val="205"/>
        </w:trPr>
        <w:tc>
          <w:tcPr>
            <w:tcW w:w="5292" w:type="dxa"/>
            <w:tcBorders>
              <w:top w:val="nil"/>
              <w:left w:val="nil"/>
              <w:bottom w:val="nil"/>
              <w:right w:val="nil"/>
            </w:tcBorders>
          </w:tcPr>
          <w:p w14:paraId="1C6FB971" w14:textId="7777777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nil"/>
              <w:left w:val="nil"/>
              <w:bottom w:val="nil"/>
              <w:right w:val="nil"/>
            </w:tcBorders>
            <w:vAlign w:val="bottom"/>
          </w:tcPr>
          <w:p w14:paraId="33912CF2" w14:textId="52ECF937" w:rsidR="0090764C" w:rsidRPr="00B11DAB" w:rsidRDefault="00D03437" w:rsidP="00D03437">
            <w:pPr>
              <w:ind w:left="-40" w:right="-72"/>
              <w:jc w:val="right"/>
              <w:rPr>
                <w:rFonts w:ascii="Arial" w:hAnsi="Arial" w:cs="Arial"/>
                <w:sz w:val="18"/>
                <w:szCs w:val="18"/>
              </w:rPr>
            </w:pPr>
            <w:r w:rsidRPr="00B11DAB">
              <w:rPr>
                <w:rFonts w:ascii="Arial" w:hAnsi="Arial" w:cs="Arial"/>
                <w:b/>
                <w:bCs/>
                <w:color w:val="auto"/>
                <w:sz w:val="18"/>
                <w:szCs w:val="18"/>
              </w:rPr>
              <w:t>Land</w:t>
            </w:r>
          </w:p>
        </w:tc>
        <w:tc>
          <w:tcPr>
            <w:tcW w:w="1512" w:type="dxa"/>
            <w:tcBorders>
              <w:top w:val="nil"/>
              <w:left w:val="nil"/>
              <w:bottom w:val="nil"/>
              <w:right w:val="nil"/>
            </w:tcBorders>
            <w:vAlign w:val="bottom"/>
          </w:tcPr>
          <w:p w14:paraId="6376103C" w14:textId="349CDF39" w:rsidR="0090764C" w:rsidRPr="00B11DAB" w:rsidRDefault="00D03437" w:rsidP="00D03437">
            <w:pPr>
              <w:ind w:left="-40" w:right="-72"/>
              <w:jc w:val="right"/>
              <w:rPr>
                <w:rFonts w:ascii="Arial" w:hAnsi="Arial" w:cs="Arial"/>
                <w:sz w:val="18"/>
                <w:szCs w:val="18"/>
              </w:rPr>
            </w:pPr>
            <w:r w:rsidRPr="00B11DAB">
              <w:rPr>
                <w:rFonts w:ascii="Arial" w:eastAsia="Arial Unicode MS" w:hAnsi="Arial" w:cs="Arial"/>
                <w:b/>
                <w:bCs/>
                <w:color w:val="auto"/>
                <w:sz w:val="18"/>
                <w:szCs w:val="18"/>
              </w:rPr>
              <w:t xml:space="preserve">Asset under </w:t>
            </w:r>
            <w:r w:rsidR="0090764C" w:rsidRPr="00B11DAB">
              <w:rPr>
                <w:rFonts w:ascii="Arial" w:eastAsia="Arial Unicode MS" w:hAnsi="Arial" w:cs="Arial"/>
                <w:b/>
                <w:bCs/>
                <w:color w:val="auto"/>
                <w:sz w:val="18"/>
                <w:szCs w:val="18"/>
              </w:rPr>
              <w:t>construction</w:t>
            </w:r>
            <w:r w:rsidRPr="00B11DAB">
              <w:rPr>
                <w:rFonts w:ascii="Arial" w:eastAsia="Arial Unicode MS" w:hAnsi="Arial" w:cs="Arial"/>
                <w:b/>
                <w:bCs/>
                <w:color w:val="auto"/>
                <w:sz w:val="18"/>
                <w:szCs w:val="18"/>
              </w:rPr>
              <w:t xml:space="preserve"> and installation</w:t>
            </w:r>
          </w:p>
        </w:tc>
        <w:tc>
          <w:tcPr>
            <w:tcW w:w="1368" w:type="dxa"/>
            <w:tcBorders>
              <w:top w:val="nil"/>
              <w:left w:val="nil"/>
              <w:bottom w:val="nil"/>
              <w:right w:val="nil"/>
            </w:tcBorders>
            <w:vAlign w:val="bottom"/>
          </w:tcPr>
          <w:p w14:paraId="4359C336" w14:textId="5E1A9D8C" w:rsidR="0090764C" w:rsidRPr="00B11DAB" w:rsidRDefault="00D03437" w:rsidP="00D03437">
            <w:pPr>
              <w:ind w:left="-40" w:right="-72"/>
              <w:jc w:val="right"/>
              <w:rPr>
                <w:rFonts w:ascii="Arial" w:hAnsi="Arial" w:cs="Arial"/>
                <w:sz w:val="18"/>
                <w:szCs w:val="18"/>
              </w:rPr>
            </w:pPr>
            <w:r w:rsidRPr="00B11DAB">
              <w:rPr>
                <w:rFonts w:ascii="Arial" w:hAnsi="Arial" w:cs="Arial"/>
                <w:b/>
                <w:bCs/>
                <w:color w:val="auto"/>
                <w:sz w:val="18"/>
                <w:szCs w:val="18"/>
              </w:rPr>
              <w:t>Total</w:t>
            </w:r>
          </w:p>
        </w:tc>
      </w:tr>
      <w:tr w:rsidR="0090764C" w:rsidRPr="00B11DAB" w14:paraId="1C80A411" w14:textId="77777777" w:rsidTr="0090764C">
        <w:trPr>
          <w:trHeight w:val="205"/>
        </w:trPr>
        <w:tc>
          <w:tcPr>
            <w:tcW w:w="5292" w:type="dxa"/>
            <w:tcBorders>
              <w:top w:val="nil"/>
              <w:left w:val="nil"/>
              <w:bottom w:val="nil"/>
              <w:right w:val="nil"/>
            </w:tcBorders>
          </w:tcPr>
          <w:p w14:paraId="183F1BD6" w14:textId="7777777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nil"/>
              <w:left w:val="nil"/>
              <w:bottom w:val="single" w:sz="4" w:space="0" w:color="auto"/>
              <w:right w:val="nil"/>
            </w:tcBorders>
          </w:tcPr>
          <w:p w14:paraId="666DCA5D" w14:textId="743655E6"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c>
          <w:tcPr>
            <w:tcW w:w="1512" w:type="dxa"/>
            <w:tcBorders>
              <w:top w:val="nil"/>
              <w:left w:val="nil"/>
              <w:bottom w:val="single" w:sz="4" w:space="0" w:color="auto"/>
              <w:right w:val="nil"/>
            </w:tcBorders>
            <w:vAlign w:val="bottom"/>
          </w:tcPr>
          <w:p w14:paraId="1CF9519E" w14:textId="0731735A"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c>
          <w:tcPr>
            <w:tcW w:w="1368" w:type="dxa"/>
            <w:tcBorders>
              <w:top w:val="nil"/>
              <w:left w:val="nil"/>
              <w:bottom w:val="single" w:sz="4" w:space="0" w:color="auto"/>
              <w:right w:val="nil"/>
            </w:tcBorders>
          </w:tcPr>
          <w:p w14:paraId="23BCC93B" w14:textId="79C92798"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r>
      <w:tr w:rsidR="0090764C" w:rsidRPr="00B11DAB" w14:paraId="01277C83" w14:textId="77777777" w:rsidTr="0090764C">
        <w:trPr>
          <w:trHeight w:val="205"/>
        </w:trPr>
        <w:tc>
          <w:tcPr>
            <w:tcW w:w="5292" w:type="dxa"/>
            <w:tcBorders>
              <w:top w:val="nil"/>
              <w:left w:val="nil"/>
              <w:bottom w:val="nil"/>
              <w:right w:val="nil"/>
            </w:tcBorders>
          </w:tcPr>
          <w:p w14:paraId="39DFAD0B" w14:textId="7777777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3969E088" w14:textId="77777777" w:rsidR="0090764C" w:rsidRPr="00B11DAB" w:rsidRDefault="0090764C" w:rsidP="0090764C">
            <w:pPr>
              <w:tabs>
                <w:tab w:val="decimal" w:pos="1195"/>
              </w:tabs>
              <w:ind w:right="-72"/>
              <w:jc w:val="right"/>
              <w:rPr>
                <w:rFonts w:ascii="Arial" w:hAnsi="Arial" w:cs="Arial"/>
                <w:sz w:val="18"/>
                <w:szCs w:val="18"/>
              </w:rPr>
            </w:pPr>
          </w:p>
        </w:tc>
        <w:tc>
          <w:tcPr>
            <w:tcW w:w="1512" w:type="dxa"/>
            <w:tcBorders>
              <w:top w:val="single" w:sz="4" w:space="0" w:color="auto"/>
              <w:left w:val="nil"/>
              <w:bottom w:val="nil"/>
              <w:right w:val="nil"/>
            </w:tcBorders>
            <w:vAlign w:val="bottom"/>
          </w:tcPr>
          <w:p w14:paraId="2DD79447" w14:textId="77777777" w:rsidR="0090764C" w:rsidRPr="00B11DAB" w:rsidRDefault="0090764C" w:rsidP="0090764C">
            <w:pPr>
              <w:tabs>
                <w:tab w:val="decimal" w:pos="119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2603D96" w14:textId="77777777" w:rsidR="0090764C" w:rsidRPr="00B11DAB" w:rsidRDefault="0090764C" w:rsidP="0090764C">
            <w:pPr>
              <w:tabs>
                <w:tab w:val="decimal" w:pos="1195"/>
              </w:tabs>
              <w:ind w:right="-72"/>
              <w:jc w:val="right"/>
              <w:rPr>
                <w:rFonts w:ascii="Arial" w:hAnsi="Arial" w:cs="Arial"/>
                <w:sz w:val="18"/>
                <w:szCs w:val="18"/>
              </w:rPr>
            </w:pPr>
          </w:p>
        </w:tc>
      </w:tr>
      <w:tr w:rsidR="0090764C" w:rsidRPr="00B11DAB" w14:paraId="282D9767" w14:textId="77777777" w:rsidTr="0090764C">
        <w:trPr>
          <w:trHeight w:val="205"/>
        </w:trPr>
        <w:tc>
          <w:tcPr>
            <w:tcW w:w="5292" w:type="dxa"/>
            <w:tcBorders>
              <w:top w:val="nil"/>
              <w:left w:val="nil"/>
              <w:bottom w:val="nil"/>
              <w:right w:val="nil"/>
            </w:tcBorders>
            <w:hideMark/>
          </w:tcPr>
          <w:p w14:paraId="71E0309A" w14:textId="6BB7FC8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Balance as at </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January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as restated</w:t>
            </w:r>
          </w:p>
        </w:tc>
        <w:tc>
          <w:tcPr>
            <w:tcW w:w="1368" w:type="dxa"/>
            <w:tcBorders>
              <w:top w:val="nil"/>
              <w:left w:val="nil"/>
              <w:bottom w:val="nil"/>
              <w:right w:val="nil"/>
            </w:tcBorders>
            <w:vAlign w:val="bottom"/>
          </w:tcPr>
          <w:p w14:paraId="0F42300E" w14:textId="5165CDE4"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104</w:t>
            </w:r>
            <w:r w:rsidR="0090764C" w:rsidRPr="00B11DAB">
              <w:rPr>
                <w:rFonts w:ascii="Arial" w:hAnsi="Arial" w:cs="Arial"/>
                <w:sz w:val="18"/>
                <w:szCs w:val="18"/>
              </w:rPr>
              <w:t>,</w:t>
            </w:r>
            <w:r w:rsidRPr="00E70748">
              <w:rPr>
                <w:rFonts w:ascii="Arial" w:hAnsi="Arial" w:cs="Arial"/>
                <w:sz w:val="18"/>
                <w:szCs w:val="18"/>
              </w:rPr>
              <w:t>130</w:t>
            </w:r>
          </w:p>
        </w:tc>
        <w:tc>
          <w:tcPr>
            <w:tcW w:w="1512" w:type="dxa"/>
            <w:tcBorders>
              <w:top w:val="nil"/>
              <w:left w:val="nil"/>
              <w:bottom w:val="nil"/>
              <w:right w:val="nil"/>
            </w:tcBorders>
            <w:vAlign w:val="bottom"/>
          </w:tcPr>
          <w:p w14:paraId="793A3A3C" w14:textId="7E39E27A"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1</w:t>
            </w:r>
            <w:r w:rsidR="0090764C" w:rsidRPr="00B11DAB">
              <w:rPr>
                <w:rFonts w:ascii="Arial" w:hAnsi="Arial" w:cs="Arial"/>
                <w:sz w:val="18"/>
                <w:szCs w:val="18"/>
              </w:rPr>
              <w:t>,</w:t>
            </w:r>
            <w:r w:rsidRPr="00E70748">
              <w:rPr>
                <w:rFonts w:ascii="Arial" w:hAnsi="Arial" w:cs="Arial"/>
                <w:sz w:val="18"/>
                <w:szCs w:val="18"/>
              </w:rPr>
              <w:t>925</w:t>
            </w:r>
          </w:p>
        </w:tc>
        <w:tc>
          <w:tcPr>
            <w:tcW w:w="1368" w:type="dxa"/>
            <w:tcBorders>
              <w:top w:val="nil"/>
              <w:left w:val="nil"/>
              <w:bottom w:val="nil"/>
              <w:right w:val="nil"/>
            </w:tcBorders>
            <w:vAlign w:val="bottom"/>
          </w:tcPr>
          <w:p w14:paraId="49D915FE" w14:textId="505E1723"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106</w:t>
            </w:r>
            <w:r w:rsidR="0090764C" w:rsidRPr="00B11DAB">
              <w:rPr>
                <w:rFonts w:ascii="Arial" w:hAnsi="Arial" w:cs="Arial"/>
                <w:sz w:val="18"/>
                <w:szCs w:val="18"/>
              </w:rPr>
              <w:t>,</w:t>
            </w:r>
            <w:r w:rsidRPr="00E70748">
              <w:rPr>
                <w:rFonts w:ascii="Arial" w:hAnsi="Arial" w:cs="Arial"/>
                <w:sz w:val="18"/>
                <w:szCs w:val="18"/>
              </w:rPr>
              <w:t>055</w:t>
            </w:r>
          </w:p>
        </w:tc>
      </w:tr>
      <w:tr w:rsidR="0090764C" w:rsidRPr="00B11DAB" w14:paraId="5B680FE8" w14:textId="77777777" w:rsidTr="0090764C">
        <w:trPr>
          <w:trHeight w:val="205"/>
        </w:trPr>
        <w:tc>
          <w:tcPr>
            <w:tcW w:w="5292" w:type="dxa"/>
            <w:tcBorders>
              <w:top w:val="nil"/>
              <w:left w:val="nil"/>
              <w:bottom w:val="nil"/>
              <w:right w:val="nil"/>
            </w:tcBorders>
          </w:tcPr>
          <w:p w14:paraId="781613FF" w14:textId="7777777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Additions</w:t>
            </w:r>
          </w:p>
        </w:tc>
        <w:tc>
          <w:tcPr>
            <w:tcW w:w="1368" w:type="dxa"/>
            <w:tcBorders>
              <w:top w:val="nil"/>
              <w:left w:val="nil"/>
              <w:bottom w:val="nil"/>
              <w:right w:val="nil"/>
            </w:tcBorders>
            <w:vAlign w:val="bottom"/>
          </w:tcPr>
          <w:p w14:paraId="5589FC7F" w14:textId="77777777"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512" w:type="dxa"/>
            <w:tcBorders>
              <w:top w:val="nil"/>
              <w:left w:val="nil"/>
              <w:bottom w:val="nil"/>
              <w:right w:val="nil"/>
            </w:tcBorders>
            <w:vAlign w:val="bottom"/>
          </w:tcPr>
          <w:p w14:paraId="29A864C3" w14:textId="0D9A75F4"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195</w:t>
            </w:r>
          </w:p>
        </w:tc>
        <w:tc>
          <w:tcPr>
            <w:tcW w:w="1368" w:type="dxa"/>
            <w:tcBorders>
              <w:top w:val="nil"/>
              <w:left w:val="nil"/>
              <w:bottom w:val="nil"/>
              <w:right w:val="nil"/>
            </w:tcBorders>
            <w:vAlign w:val="bottom"/>
          </w:tcPr>
          <w:p w14:paraId="3C2E6867" w14:textId="4D4B865B"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195</w:t>
            </w:r>
          </w:p>
        </w:tc>
      </w:tr>
      <w:tr w:rsidR="0090764C" w:rsidRPr="00B11DAB" w14:paraId="0ED6EBEB" w14:textId="77777777" w:rsidTr="0090764C">
        <w:trPr>
          <w:trHeight w:val="205"/>
        </w:trPr>
        <w:tc>
          <w:tcPr>
            <w:tcW w:w="5292" w:type="dxa"/>
            <w:tcBorders>
              <w:top w:val="nil"/>
              <w:left w:val="nil"/>
              <w:bottom w:val="nil"/>
              <w:right w:val="nil"/>
            </w:tcBorders>
            <w:hideMark/>
          </w:tcPr>
          <w:p w14:paraId="423724FA" w14:textId="7777777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Transfer in from</w:t>
            </w:r>
            <w:r w:rsidRPr="00B11DAB">
              <w:rPr>
                <w:rFonts w:ascii="Arial" w:hAnsi="Arial" w:cs="Arial"/>
              </w:rPr>
              <w:t xml:space="preserve"> </w:t>
            </w:r>
            <w:r w:rsidRPr="00B11DAB">
              <w:rPr>
                <w:rFonts w:ascii="Arial" w:eastAsia="Arial Unicode MS" w:hAnsi="Arial" w:cs="Arial"/>
                <w:color w:val="auto"/>
                <w:sz w:val="18"/>
                <w:szCs w:val="18"/>
              </w:rPr>
              <w:t>property, plant and equipment</w:t>
            </w:r>
          </w:p>
        </w:tc>
        <w:tc>
          <w:tcPr>
            <w:tcW w:w="1368" w:type="dxa"/>
            <w:tcBorders>
              <w:top w:val="nil"/>
              <w:left w:val="nil"/>
              <w:bottom w:val="single" w:sz="4" w:space="0" w:color="auto"/>
              <w:right w:val="nil"/>
            </w:tcBorders>
            <w:vAlign w:val="bottom"/>
          </w:tcPr>
          <w:p w14:paraId="02B97E3E" w14:textId="08C7D5C4"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2</w:t>
            </w:r>
            <w:r w:rsidR="0090764C" w:rsidRPr="00B11DAB">
              <w:rPr>
                <w:rFonts w:ascii="Arial" w:hAnsi="Arial" w:cs="Arial"/>
                <w:sz w:val="18"/>
                <w:szCs w:val="18"/>
              </w:rPr>
              <w:t>,</w:t>
            </w:r>
            <w:r w:rsidRPr="00E70748">
              <w:rPr>
                <w:rFonts w:ascii="Arial" w:hAnsi="Arial" w:cs="Arial"/>
                <w:sz w:val="18"/>
                <w:szCs w:val="18"/>
              </w:rPr>
              <w:t>450</w:t>
            </w:r>
          </w:p>
        </w:tc>
        <w:tc>
          <w:tcPr>
            <w:tcW w:w="1512" w:type="dxa"/>
            <w:tcBorders>
              <w:top w:val="nil"/>
              <w:left w:val="nil"/>
              <w:bottom w:val="single" w:sz="4" w:space="0" w:color="auto"/>
              <w:right w:val="nil"/>
            </w:tcBorders>
            <w:vAlign w:val="bottom"/>
          </w:tcPr>
          <w:p w14:paraId="212CCEF1" w14:textId="77777777"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single" w:sz="4" w:space="0" w:color="auto"/>
              <w:right w:val="nil"/>
            </w:tcBorders>
            <w:vAlign w:val="bottom"/>
          </w:tcPr>
          <w:p w14:paraId="4F0BB2CB" w14:textId="1081E90A"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2</w:t>
            </w:r>
            <w:r w:rsidR="0090764C" w:rsidRPr="00B11DAB">
              <w:rPr>
                <w:rFonts w:ascii="Arial" w:hAnsi="Arial" w:cs="Arial"/>
                <w:sz w:val="18"/>
                <w:szCs w:val="18"/>
              </w:rPr>
              <w:t>,</w:t>
            </w:r>
            <w:r w:rsidRPr="00E70748">
              <w:rPr>
                <w:rFonts w:ascii="Arial" w:hAnsi="Arial" w:cs="Arial"/>
                <w:sz w:val="18"/>
                <w:szCs w:val="18"/>
              </w:rPr>
              <w:t>450</w:t>
            </w:r>
          </w:p>
        </w:tc>
      </w:tr>
      <w:tr w:rsidR="0090764C" w:rsidRPr="00B11DAB" w14:paraId="336F8654" w14:textId="77777777" w:rsidTr="0090764C">
        <w:trPr>
          <w:trHeight w:val="69"/>
        </w:trPr>
        <w:tc>
          <w:tcPr>
            <w:tcW w:w="5292" w:type="dxa"/>
            <w:tcBorders>
              <w:top w:val="nil"/>
              <w:left w:val="nil"/>
              <w:bottom w:val="nil"/>
              <w:right w:val="nil"/>
            </w:tcBorders>
          </w:tcPr>
          <w:p w14:paraId="66254580" w14:textId="7777777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6A93BF98" w14:textId="77777777" w:rsidR="0090764C" w:rsidRPr="00B11DAB" w:rsidRDefault="0090764C" w:rsidP="0090764C">
            <w:pPr>
              <w:tabs>
                <w:tab w:val="decimal" w:pos="1195"/>
              </w:tabs>
              <w:ind w:right="-72"/>
              <w:jc w:val="right"/>
              <w:rPr>
                <w:rFonts w:ascii="Arial" w:hAnsi="Arial" w:cs="Arial"/>
                <w:sz w:val="18"/>
                <w:szCs w:val="18"/>
              </w:rPr>
            </w:pPr>
          </w:p>
        </w:tc>
        <w:tc>
          <w:tcPr>
            <w:tcW w:w="1512" w:type="dxa"/>
            <w:tcBorders>
              <w:top w:val="single" w:sz="4" w:space="0" w:color="auto"/>
              <w:left w:val="nil"/>
              <w:bottom w:val="nil"/>
              <w:right w:val="nil"/>
            </w:tcBorders>
            <w:vAlign w:val="bottom"/>
          </w:tcPr>
          <w:p w14:paraId="412A0914" w14:textId="77777777" w:rsidR="0090764C" w:rsidRPr="00B11DAB" w:rsidRDefault="0090764C" w:rsidP="0090764C">
            <w:pPr>
              <w:tabs>
                <w:tab w:val="decimal" w:pos="119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4AB1C76" w14:textId="77777777" w:rsidR="0090764C" w:rsidRPr="00B11DAB" w:rsidRDefault="0090764C" w:rsidP="0090764C">
            <w:pPr>
              <w:tabs>
                <w:tab w:val="decimal" w:pos="1195"/>
              </w:tabs>
              <w:ind w:right="-72"/>
              <w:jc w:val="right"/>
              <w:rPr>
                <w:rFonts w:ascii="Arial" w:hAnsi="Arial" w:cs="Arial"/>
                <w:sz w:val="18"/>
                <w:szCs w:val="18"/>
              </w:rPr>
            </w:pPr>
          </w:p>
        </w:tc>
      </w:tr>
      <w:tr w:rsidR="0090764C" w:rsidRPr="00B11DAB" w14:paraId="776B1E62" w14:textId="77777777" w:rsidTr="0090764C">
        <w:trPr>
          <w:trHeight w:val="88"/>
        </w:trPr>
        <w:tc>
          <w:tcPr>
            <w:tcW w:w="5292" w:type="dxa"/>
            <w:tcBorders>
              <w:top w:val="nil"/>
              <w:left w:val="nil"/>
              <w:bottom w:val="nil"/>
              <w:right w:val="nil"/>
            </w:tcBorders>
            <w:hideMark/>
          </w:tcPr>
          <w:p w14:paraId="5881057A" w14:textId="644A30A9"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Net book value 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2024</w:t>
            </w:r>
          </w:p>
        </w:tc>
        <w:tc>
          <w:tcPr>
            <w:tcW w:w="1368" w:type="dxa"/>
            <w:tcBorders>
              <w:top w:val="nil"/>
              <w:left w:val="nil"/>
              <w:bottom w:val="single" w:sz="4" w:space="0" w:color="auto"/>
              <w:right w:val="nil"/>
            </w:tcBorders>
            <w:vAlign w:val="bottom"/>
          </w:tcPr>
          <w:p w14:paraId="10323DA0" w14:textId="05204F0A" w:rsidR="0090764C" w:rsidRPr="00B11DAB" w:rsidRDefault="00E70748" w:rsidP="0090764C">
            <w:pPr>
              <w:tabs>
                <w:tab w:val="decimal" w:pos="1195"/>
              </w:tabs>
              <w:ind w:right="-72"/>
              <w:jc w:val="right"/>
              <w:rPr>
                <w:rFonts w:ascii="Arial" w:hAnsi="Arial" w:cs="Arial"/>
                <w:sz w:val="18"/>
                <w:szCs w:val="18"/>
                <w:cs/>
              </w:rPr>
            </w:pPr>
            <w:r w:rsidRPr="00E70748">
              <w:rPr>
                <w:rFonts w:ascii="Arial" w:hAnsi="Arial" w:cs="Arial"/>
                <w:sz w:val="18"/>
                <w:szCs w:val="18"/>
              </w:rPr>
              <w:t>106</w:t>
            </w:r>
            <w:r w:rsidR="0090764C" w:rsidRPr="00B11DAB">
              <w:rPr>
                <w:rFonts w:ascii="Arial" w:hAnsi="Arial" w:cs="Arial"/>
                <w:sz w:val="18"/>
                <w:szCs w:val="18"/>
              </w:rPr>
              <w:t>,</w:t>
            </w:r>
            <w:r w:rsidRPr="00E70748">
              <w:rPr>
                <w:rFonts w:ascii="Arial" w:hAnsi="Arial" w:cs="Arial"/>
                <w:sz w:val="18"/>
                <w:szCs w:val="18"/>
              </w:rPr>
              <w:t>580</w:t>
            </w:r>
          </w:p>
        </w:tc>
        <w:tc>
          <w:tcPr>
            <w:tcW w:w="1512" w:type="dxa"/>
            <w:tcBorders>
              <w:top w:val="nil"/>
              <w:left w:val="nil"/>
              <w:bottom w:val="single" w:sz="4" w:space="0" w:color="auto"/>
              <w:right w:val="nil"/>
            </w:tcBorders>
            <w:vAlign w:val="bottom"/>
          </w:tcPr>
          <w:p w14:paraId="7272E80E" w14:textId="4C3E9383"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2</w:t>
            </w:r>
            <w:r w:rsidR="0090764C" w:rsidRPr="00B11DAB">
              <w:rPr>
                <w:rFonts w:ascii="Arial" w:hAnsi="Arial" w:cs="Arial"/>
                <w:sz w:val="18"/>
                <w:szCs w:val="18"/>
              </w:rPr>
              <w:t>,</w:t>
            </w:r>
            <w:r w:rsidRPr="00E70748">
              <w:rPr>
                <w:rFonts w:ascii="Arial" w:hAnsi="Arial" w:cs="Arial"/>
                <w:sz w:val="18"/>
                <w:szCs w:val="18"/>
              </w:rPr>
              <w:t>120</w:t>
            </w:r>
          </w:p>
        </w:tc>
        <w:tc>
          <w:tcPr>
            <w:tcW w:w="1368" w:type="dxa"/>
            <w:tcBorders>
              <w:top w:val="nil"/>
              <w:left w:val="nil"/>
              <w:bottom w:val="single" w:sz="4" w:space="0" w:color="auto"/>
              <w:right w:val="nil"/>
            </w:tcBorders>
            <w:vAlign w:val="bottom"/>
          </w:tcPr>
          <w:p w14:paraId="3D3D657C" w14:textId="5B09C287"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108</w:t>
            </w:r>
            <w:r w:rsidR="0090764C" w:rsidRPr="00B11DAB">
              <w:rPr>
                <w:rFonts w:ascii="Arial" w:hAnsi="Arial" w:cs="Arial"/>
                <w:sz w:val="18"/>
                <w:szCs w:val="18"/>
              </w:rPr>
              <w:t>,</w:t>
            </w:r>
            <w:r w:rsidRPr="00E70748">
              <w:rPr>
                <w:rFonts w:ascii="Arial" w:hAnsi="Arial" w:cs="Arial"/>
                <w:sz w:val="18"/>
                <w:szCs w:val="18"/>
              </w:rPr>
              <w:t>700</w:t>
            </w:r>
          </w:p>
        </w:tc>
      </w:tr>
      <w:tr w:rsidR="0090764C" w:rsidRPr="00B11DAB" w14:paraId="7AEF1DAC" w14:textId="77777777" w:rsidTr="0090764C">
        <w:trPr>
          <w:trHeight w:val="88"/>
        </w:trPr>
        <w:tc>
          <w:tcPr>
            <w:tcW w:w="5292" w:type="dxa"/>
            <w:tcBorders>
              <w:top w:val="nil"/>
              <w:left w:val="nil"/>
              <w:bottom w:val="nil"/>
              <w:right w:val="nil"/>
            </w:tcBorders>
          </w:tcPr>
          <w:p w14:paraId="134140BA" w14:textId="77777777"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495CD418" w14:textId="77777777" w:rsidR="0090764C" w:rsidRPr="00B11DAB" w:rsidRDefault="0090764C" w:rsidP="0090764C">
            <w:pPr>
              <w:tabs>
                <w:tab w:val="decimal" w:pos="1195"/>
              </w:tabs>
              <w:ind w:right="-72"/>
              <w:jc w:val="right"/>
              <w:rPr>
                <w:rFonts w:ascii="Arial" w:hAnsi="Arial" w:cs="Arial"/>
                <w:sz w:val="18"/>
                <w:szCs w:val="18"/>
              </w:rPr>
            </w:pPr>
          </w:p>
        </w:tc>
        <w:tc>
          <w:tcPr>
            <w:tcW w:w="1512" w:type="dxa"/>
            <w:tcBorders>
              <w:top w:val="single" w:sz="4" w:space="0" w:color="auto"/>
              <w:left w:val="nil"/>
              <w:bottom w:val="nil"/>
              <w:right w:val="nil"/>
            </w:tcBorders>
            <w:vAlign w:val="bottom"/>
          </w:tcPr>
          <w:p w14:paraId="09418339" w14:textId="77777777" w:rsidR="0090764C" w:rsidRPr="00B11DAB" w:rsidRDefault="0090764C" w:rsidP="0090764C">
            <w:pPr>
              <w:tabs>
                <w:tab w:val="decimal" w:pos="119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153E7C4" w14:textId="77777777" w:rsidR="0090764C" w:rsidRPr="00B11DAB" w:rsidRDefault="0090764C" w:rsidP="0090764C">
            <w:pPr>
              <w:tabs>
                <w:tab w:val="decimal" w:pos="1195"/>
              </w:tabs>
              <w:ind w:right="-72"/>
              <w:jc w:val="right"/>
              <w:rPr>
                <w:rFonts w:ascii="Arial" w:hAnsi="Arial" w:cs="Arial"/>
                <w:sz w:val="18"/>
                <w:szCs w:val="18"/>
              </w:rPr>
            </w:pPr>
          </w:p>
        </w:tc>
      </w:tr>
      <w:tr w:rsidR="0090764C" w:rsidRPr="00B11DAB" w14:paraId="23AFDEF8" w14:textId="77777777" w:rsidTr="0090764C">
        <w:trPr>
          <w:trHeight w:val="88"/>
        </w:trPr>
        <w:tc>
          <w:tcPr>
            <w:tcW w:w="5292" w:type="dxa"/>
            <w:tcBorders>
              <w:top w:val="nil"/>
              <w:left w:val="nil"/>
              <w:bottom w:val="nil"/>
              <w:right w:val="nil"/>
            </w:tcBorders>
          </w:tcPr>
          <w:p w14:paraId="0F0A8059" w14:textId="63A89508"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Balance as at </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January </w:t>
            </w:r>
            <w:r w:rsidR="00E70748" w:rsidRPr="00E70748">
              <w:rPr>
                <w:rFonts w:ascii="Arial" w:eastAsia="Arial Unicode MS" w:hAnsi="Arial" w:cs="Arial"/>
                <w:color w:val="auto"/>
                <w:sz w:val="18"/>
                <w:szCs w:val="18"/>
              </w:rPr>
              <w:t>2025</w:t>
            </w:r>
          </w:p>
        </w:tc>
        <w:tc>
          <w:tcPr>
            <w:tcW w:w="1368" w:type="dxa"/>
            <w:tcBorders>
              <w:top w:val="nil"/>
              <w:left w:val="nil"/>
              <w:bottom w:val="nil"/>
              <w:right w:val="nil"/>
            </w:tcBorders>
            <w:vAlign w:val="bottom"/>
          </w:tcPr>
          <w:p w14:paraId="20EA87B6" w14:textId="4B2B2FFD"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106</w:t>
            </w:r>
            <w:r w:rsidR="0090764C" w:rsidRPr="00B11DAB">
              <w:rPr>
                <w:rFonts w:ascii="Arial" w:hAnsi="Arial" w:cs="Arial"/>
                <w:sz w:val="18"/>
                <w:szCs w:val="18"/>
              </w:rPr>
              <w:t>,</w:t>
            </w:r>
            <w:r w:rsidRPr="00E70748">
              <w:rPr>
                <w:rFonts w:ascii="Arial" w:hAnsi="Arial" w:cs="Arial"/>
                <w:sz w:val="18"/>
                <w:szCs w:val="18"/>
              </w:rPr>
              <w:t>580</w:t>
            </w:r>
          </w:p>
        </w:tc>
        <w:tc>
          <w:tcPr>
            <w:tcW w:w="1512" w:type="dxa"/>
            <w:tcBorders>
              <w:top w:val="nil"/>
              <w:left w:val="nil"/>
              <w:bottom w:val="nil"/>
              <w:right w:val="nil"/>
            </w:tcBorders>
            <w:vAlign w:val="bottom"/>
          </w:tcPr>
          <w:p w14:paraId="60651F7E" w14:textId="198834ED"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2</w:t>
            </w:r>
            <w:r w:rsidR="0090764C" w:rsidRPr="00B11DAB">
              <w:rPr>
                <w:rFonts w:ascii="Arial" w:hAnsi="Arial" w:cs="Arial"/>
                <w:sz w:val="18"/>
                <w:szCs w:val="18"/>
              </w:rPr>
              <w:t>,</w:t>
            </w:r>
            <w:r w:rsidRPr="00E70748">
              <w:rPr>
                <w:rFonts w:ascii="Arial" w:hAnsi="Arial" w:cs="Arial"/>
                <w:sz w:val="18"/>
                <w:szCs w:val="18"/>
              </w:rPr>
              <w:t>120</w:t>
            </w:r>
          </w:p>
        </w:tc>
        <w:tc>
          <w:tcPr>
            <w:tcW w:w="1368" w:type="dxa"/>
            <w:tcBorders>
              <w:top w:val="nil"/>
              <w:left w:val="nil"/>
              <w:bottom w:val="nil"/>
              <w:right w:val="nil"/>
            </w:tcBorders>
            <w:vAlign w:val="bottom"/>
          </w:tcPr>
          <w:p w14:paraId="2275FE77" w14:textId="7FE1D5FE"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108</w:t>
            </w:r>
            <w:r w:rsidR="0090764C" w:rsidRPr="00B11DAB">
              <w:rPr>
                <w:rFonts w:ascii="Arial" w:hAnsi="Arial" w:cs="Arial"/>
                <w:sz w:val="18"/>
                <w:szCs w:val="18"/>
              </w:rPr>
              <w:t>,</w:t>
            </w:r>
            <w:r w:rsidRPr="00E70748">
              <w:rPr>
                <w:rFonts w:ascii="Arial" w:hAnsi="Arial" w:cs="Arial"/>
                <w:sz w:val="18"/>
                <w:szCs w:val="18"/>
              </w:rPr>
              <w:t>700</w:t>
            </w:r>
          </w:p>
        </w:tc>
      </w:tr>
      <w:tr w:rsidR="0090764C" w:rsidRPr="00B11DAB" w14:paraId="6242DEA4" w14:textId="77777777" w:rsidTr="0090764C">
        <w:trPr>
          <w:trHeight w:val="88"/>
        </w:trPr>
        <w:tc>
          <w:tcPr>
            <w:tcW w:w="5292" w:type="dxa"/>
            <w:tcBorders>
              <w:top w:val="nil"/>
              <w:left w:val="nil"/>
              <w:bottom w:val="nil"/>
              <w:right w:val="nil"/>
            </w:tcBorders>
          </w:tcPr>
          <w:p w14:paraId="029E595C" w14:textId="3A642A6C"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Additions</w:t>
            </w:r>
          </w:p>
        </w:tc>
        <w:tc>
          <w:tcPr>
            <w:tcW w:w="1368" w:type="dxa"/>
            <w:tcBorders>
              <w:top w:val="nil"/>
              <w:left w:val="nil"/>
              <w:bottom w:val="nil"/>
              <w:right w:val="nil"/>
            </w:tcBorders>
            <w:vAlign w:val="bottom"/>
          </w:tcPr>
          <w:p w14:paraId="0FD6DE30" w14:textId="2FBC39D7"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512" w:type="dxa"/>
            <w:tcBorders>
              <w:top w:val="nil"/>
              <w:left w:val="nil"/>
              <w:bottom w:val="nil"/>
              <w:right w:val="nil"/>
            </w:tcBorders>
            <w:vAlign w:val="bottom"/>
          </w:tcPr>
          <w:p w14:paraId="4116A105" w14:textId="4B0C1E71"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99</w:t>
            </w:r>
          </w:p>
        </w:tc>
        <w:tc>
          <w:tcPr>
            <w:tcW w:w="1368" w:type="dxa"/>
            <w:tcBorders>
              <w:top w:val="nil"/>
              <w:left w:val="nil"/>
              <w:bottom w:val="nil"/>
              <w:right w:val="nil"/>
            </w:tcBorders>
            <w:vAlign w:val="bottom"/>
          </w:tcPr>
          <w:p w14:paraId="1C2C1589" w14:textId="2D1C83A9"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99</w:t>
            </w:r>
          </w:p>
        </w:tc>
      </w:tr>
      <w:tr w:rsidR="0090764C" w:rsidRPr="00B11DAB" w14:paraId="70B8571F" w14:textId="77777777" w:rsidTr="0090764C">
        <w:trPr>
          <w:trHeight w:val="88"/>
        </w:trPr>
        <w:tc>
          <w:tcPr>
            <w:tcW w:w="5292" w:type="dxa"/>
            <w:tcBorders>
              <w:top w:val="nil"/>
              <w:left w:val="nil"/>
              <w:bottom w:val="nil"/>
              <w:right w:val="nil"/>
            </w:tcBorders>
          </w:tcPr>
          <w:p w14:paraId="03F7D6A8" w14:textId="6AF340E9"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hAnsi="Arial" w:cs="Arial"/>
                <w:color w:val="auto"/>
                <w:sz w:val="18"/>
                <w:szCs w:val="18"/>
              </w:rPr>
              <w:t>Assets held for sale</w:t>
            </w:r>
          </w:p>
        </w:tc>
        <w:tc>
          <w:tcPr>
            <w:tcW w:w="1368" w:type="dxa"/>
            <w:tcBorders>
              <w:top w:val="nil"/>
              <w:left w:val="nil"/>
              <w:bottom w:val="nil"/>
              <w:right w:val="nil"/>
            </w:tcBorders>
            <w:vAlign w:val="bottom"/>
          </w:tcPr>
          <w:p w14:paraId="55F28DDF" w14:textId="50C3B318"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2</w:t>
            </w:r>
            <w:r w:rsidRPr="00B11DAB">
              <w:rPr>
                <w:rFonts w:ascii="Arial" w:hAnsi="Arial" w:cs="Arial"/>
                <w:sz w:val="18"/>
                <w:szCs w:val="18"/>
              </w:rPr>
              <w:t>,</w:t>
            </w:r>
            <w:r w:rsidR="00E70748" w:rsidRPr="00E70748">
              <w:rPr>
                <w:rFonts w:ascii="Arial" w:hAnsi="Arial" w:cs="Arial"/>
                <w:sz w:val="18"/>
                <w:szCs w:val="18"/>
              </w:rPr>
              <w:t>450</w:t>
            </w:r>
            <w:r w:rsidRPr="00B11DAB">
              <w:rPr>
                <w:rFonts w:ascii="Arial" w:hAnsi="Arial" w:cs="Arial"/>
                <w:sz w:val="18"/>
                <w:szCs w:val="18"/>
              </w:rPr>
              <w:t>)</w:t>
            </w:r>
          </w:p>
        </w:tc>
        <w:tc>
          <w:tcPr>
            <w:tcW w:w="1512" w:type="dxa"/>
            <w:tcBorders>
              <w:top w:val="nil"/>
              <w:left w:val="nil"/>
              <w:bottom w:val="nil"/>
              <w:right w:val="nil"/>
            </w:tcBorders>
            <w:vAlign w:val="bottom"/>
          </w:tcPr>
          <w:p w14:paraId="55398F9C" w14:textId="66DC6098"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nil"/>
              <w:right w:val="nil"/>
            </w:tcBorders>
            <w:vAlign w:val="bottom"/>
          </w:tcPr>
          <w:p w14:paraId="1C472738" w14:textId="55CD297B"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2</w:t>
            </w:r>
            <w:r w:rsidRPr="00B11DAB">
              <w:rPr>
                <w:rFonts w:ascii="Arial" w:hAnsi="Arial" w:cs="Arial"/>
                <w:sz w:val="18"/>
                <w:szCs w:val="18"/>
              </w:rPr>
              <w:t>,</w:t>
            </w:r>
            <w:r w:rsidR="00E70748" w:rsidRPr="00E70748">
              <w:rPr>
                <w:rFonts w:ascii="Arial" w:hAnsi="Arial" w:cs="Arial"/>
                <w:sz w:val="18"/>
                <w:szCs w:val="18"/>
              </w:rPr>
              <w:t>450</w:t>
            </w:r>
            <w:r w:rsidRPr="00B11DAB">
              <w:rPr>
                <w:rFonts w:ascii="Arial" w:hAnsi="Arial" w:cs="Arial"/>
                <w:sz w:val="18"/>
                <w:szCs w:val="18"/>
              </w:rPr>
              <w:t>)</w:t>
            </w:r>
          </w:p>
        </w:tc>
      </w:tr>
      <w:tr w:rsidR="0090764C" w:rsidRPr="00B11DAB" w14:paraId="0C96BC27" w14:textId="77777777" w:rsidTr="00BE22BD">
        <w:trPr>
          <w:trHeight w:val="88"/>
        </w:trPr>
        <w:tc>
          <w:tcPr>
            <w:tcW w:w="5292" w:type="dxa"/>
            <w:tcBorders>
              <w:top w:val="nil"/>
              <w:left w:val="nil"/>
              <w:bottom w:val="nil"/>
              <w:right w:val="nil"/>
            </w:tcBorders>
          </w:tcPr>
          <w:p w14:paraId="618F08D9" w14:textId="0DBCD7A6"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hAnsi="Arial" w:cs="Arial"/>
                <w:color w:val="auto"/>
                <w:sz w:val="18"/>
                <w:szCs w:val="18"/>
              </w:rPr>
            </w:pPr>
            <w:r w:rsidRPr="00B11DAB">
              <w:rPr>
                <w:rFonts w:ascii="Arial" w:eastAsia="Arial Unicode MS" w:hAnsi="Arial" w:cs="Arial"/>
                <w:color w:val="auto"/>
                <w:sz w:val="18"/>
                <w:szCs w:val="18"/>
              </w:rPr>
              <w:t>Transfer in from real estate projects under development</w:t>
            </w:r>
          </w:p>
        </w:tc>
        <w:tc>
          <w:tcPr>
            <w:tcW w:w="1368" w:type="dxa"/>
            <w:tcBorders>
              <w:top w:val="nil"/>
              <w:left w:val="nil"/>
              <w:bottom w:val="nil"/>
              <w:right w:val="nil"/>
            </w:tcBorders>
            <w:vAlign w:val="bottom"/>
          </w:tcPr>
          <w:p w14:paraId="4753465F" w14:textId="348E3541"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331</w:t>
            </w:r>
            <w:r w:rsidR="0090764C" w:rsidRPr="00B11DAB">
              <w:rPr>
                <w:rFonts w:ascii="Arial" w:hAnsi="Arial" w:cs="Arial"/>
                <w:sz w:val="18"/>
                <w:szCs w:val="18"/>
              </w:rPr>
              <w:t>,</w:t>
            </w:r>
            <w:r w:rsidRPr="00E70748">
              <w:rPr>
                <w:rFonts w:ascii="Arial" w:hAnsi="Arial" w:cs="Arial"/>
                <w:sz w:val="18"/>
                <w:szCs w:val="18"/>
              </w:rPr>
              <w:t>994</w:t>
            </w:r>
          </w:p>
        </w:tc>
        <w:tc>
          <w:tcPr>
            <w:tcW w:w="1512" w:type="dxa"/>
            <w:tcBorders>
              <w:top w:val="nil"/>
              <w:left w:val="nil"/>
              <w:bottom w:val="nil"/>
              <w:right w:val="nil"/>
            </w:tcBorders>
            <w:vAlign w:val="bottom"/>
          </w:tcPr>
          <w:p w14:paraId="60BF86AC" w14:textId="2769AE6D"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nil"/>
              <w:right w:val="nil"/>
            </w:tcBorders>
            <w:vAlign w:val="bottom"/>
          </w:tcPr>
          <w:p w14:paraId="2E9E5E5C" w14:textId="305848DF"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331</w:t>
            </w:r>
            <w:r w:rsidR="0090764C" w:rsidRPr="00B11DAB">
              <w:rPr>
                <w:rFonts w:ascii="Arial" w:hAnsi="Arial" w:cs="Arial"/>
                <w:sz w:val="18"/>
                <w:szCs w:val="18"/>
              </w:rPr>
              <w:t>,</w:t>
            </w:r>
            <w:r w:rsidRPr="00E70748">
              <w:rPr>
                <w:rFonts w:ascii="Arial" w:hAnsi="Arial" w:cs="Arial"/>
                <w:sz w:val="18"/>
                <w:szCs w:val="18"/>
              </w:rPr>
              <w:t>994</w:t>
            </w:r>
          </w:p>
        </w:tc>
      </w:tr>
      <w:tr w:rsidR="0090764C" w:rsidRPr="00B11DAB" w14:paraId="49DBD7F2" w14:textId="77777777" w:rsidTr="00BE22BD">
        <w:trPr>
          <w:trHeight w:val="88"/>
        </w:trPr>
        <w:tc>
          <w:tcPr>
            <w:tcW w:w="5292" w:type="dxa"/>
            <w:tcBorders>
              <w:top w:val="nil"/>
              <w:left w:val="nil"/>
              <w:bottom w:val="nil"/>
              <w:right w:val="nil"/>
            </w:tcBorders>
          </w:tcPr>
          <w:p w14:paraId="5B1E9B31" w14:textId="11F840D9" w:rsidR="0090764C" w:rsidRPr="00B11DAB" w:rsidRDefault="0090764C" w:rsidP="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Transfer in from real estate projects held for development</w:t>
            </w:r>
          </w:p>
        </w:tc>
        <w:tc>
          <w:tcPr>
            <w:tcW w:w="1368" w:type="dxa"/>
            <w:tcBorders>
              <w:top w:val="nil"/>
              <w:left w:val="nil"/>
              <w:bottom w:val="nil"/>
              <w:right w:val="nil"/>
            </w:tcBorders>
            <w:vAlign w:val="bottom"/>
          </w:tcPr>
          <w:p w14:paraId="4034983E" w14:textId="62ED22EA"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643</w:t>
            </w:r>
            <w:r w:rsidR="0090764C" w:rsidRPr="00B11DAB">
              <w:rPr>
                <w:rFonts w:ascii="Arial" w:hAnsi="Arial" w:cs="Arial"/>
                <w:sz w:val="18"/>
                <w:szCs w:val="18"/>
              </w:rPr>
              <w:t>,</w:t>
            </w:r>
            <w:r w:rsidRPr="00E70748">
              <w:rPr>
                <w:rFonts w:ascii="Arial" w:hAnsi="Arial" w:cs="Arial"/>
                <w:sz w:val="18"/>
                <w:szCs w:val="18"/>
              </w:rPr>
              <w:t>939</w:t>
            </w:r>
          </w:p>
        </w:tc>
        <w:tc>
          <w:tcPr>
            <w:tcW w:w="1512" w:type="dxa"/>
            <w:tcBorders>
              <w:top w:val="nil"/>
              <w:left w:val="nil"/>
              <w:bottom w:val="nil"/>
              <w:right w:val="nil"/>
            </w:tcBorders>
            <w:vAlign w:val="bottom"/>
          </w:tcPr>
          <w:p w14:paraId="3CC167FA" w14:textId="56534599" w:rsidR="0090764C" w:rsidRPr="00B11DAB" w:rsidRDefault="0090764C" w:rsidP="0090764C">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nil"/>
              <w:right w:val="nil"/>
            </w:tcBorders>
            <w:vAlign w:val="bottom"/>
          </w:tcPr>
          <w:p w14:paraId="62BEB969" w14:textId="0EB84BC0" w:rsidR="0090764C" w:rsidRPr="00B11DAB" w:rsidRDefault="00E70748" w:rsidP="0090764C">
            <w:pPr>
              <w:tabs>
                <w:tab w:val="decimal" w:pos="1195"/>
              </w:tabs>
              <w:ind w:right="-72"/>
              <w:jc w:val="right"/>
              <w:rPr>
                <w:rFonts w:ascii="Arial" w:hAnsi="Arial" w:cs="Arial"/>
                <w:sz w:val="18"/>
                <w:szCs w:val="18"/>
              </w:rPr>
            </w:pPr>
            <w:r w:rsidRPr="00E70748">
              <w:rPr>
                <w:rFonts w:ascii="Arial" w:hAnsi="Arial" w:cs="Arial"/>
                <w:sz w:val="18"/>
                <w:szCs w:val="18"/>
              </w:rPr>
              <w:t>643</w:t>
            </w:r>
            <w:r w:rsidR="0090764C" w:rsidRPr="00B11DAB">
              <w:rPr>
                <w:rFonts w:ascii="Arial" w:hAnsi="Arial" w:cs="Arial"/>
                <w:sz w:val="18"/>
                <w:szCs w:val="18"/>
              </w:rPr>
              <w:t>,</w:t>
            </w:r>
            <w:r w:rsidRPr="00E70748">
              <w:rPr>
                <w:rFonts w:ascii="Arial" w:hAnsi="Arial" w:cs="Arial"/>
                <w:sz w:val="18"/>
                <w:szCs w:val="18"/>
              </w:rPr>
              <w:t>939</w:t>
            </w:r>
          </w:p>
        </w:tc>
      </w:tr>
      <w:tr w:rsidR="00004630" w:rsidRPr="00B11DAB" w14:paraId="547B0996" w14:textId="77777777" w:rsidTr="00BE22BD">
        <w:trPr>
          <w:trHeight w:val="88"/>
        </w:trPr>
        <w:tc>
          <w:tcPr>
            <w:tcW w:w="5292" w:type="dxa"/>
            <w:tcBorders>
              <w:top w:val="nil"/>
              <w:left w:val="nil"/>
              <w:bottom w:val="nil"/>
              <w:right w:val="nil"/>
            </w:tcBorders>
          </w:tcPr>
          <w:p w14:paraId="64826367" w14:textId="729536AD" w:rsidR="00004630" w:rsidRPr="00B11DAB" w:rsidRDefault="00004630" w:rsidP="00004630">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hAnsi="Arial" w:cs="Arial"/>
                <w:color w:val="auto"/>
                <w:sz w:val="18"/>
                <w:szCs w:val="18"/>
              </w:rPr>
              <w:t>Gain from fair value adjustment</w:t>
            </w:r>
          </w:p>
        </w:tc>
        <w:tc>
          <w:tcPr>
            <w:tcW w:w="1368" w:type="dxa"/>
            <w:tcBorders>
              <w:top w:val="nil"/>
              <w:left w:val="nil"/>
              <w:bottom w:val="single" w:sz="4" w:space="0" w:color="auto"/>
              <w:right w:val="nil"/>
            </w:tcBorders>
            <w:vAlign w:val="bottom"/>
          </w:tcPr>
          <w:p w14:paraId="792C51E6" w14:textId="615F75FE" w:rsidR="00004630" w:rsidRPr="00E70748"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657</w:t>
            </w:r>
            <w:r w:rsidRPr="00B11DAB">
              <w:rPr>
                <w:rFonts w:ascii="Arial" w:hAnsi="Arial" w:cs="Arial"/>
                <w:sz w:val="18"/>
                <w:szCs w:val="18"/>
              </w:rPr>
              <w:t>,</w:t>
            </w:r>
            <w:r w:rsidRPr="00E70748">
              <w:rPr>
                <w:rFonts w:ascii="Arial" w:hAnsi="Arial" w:cs="Arial"/>
                <w:sz w:val="18"/>
                <w:szCs w:val="18"/>
              </w:rPr>
              <w:t>493</w:t>
            </w:r>
          </w:p>
        </w:tc>
        <w:tc>
          <w:tcPr>
            <w:tcW w:w="1512" w:type="dxa"/>
            <w:tcBorders>
              <w:top w:val="nil"/>
              <w:left w:val="nil"/>
              <w:bottom w:val="single" w:sz="4" w:space="0" w:color="auto"/>
              <w:right w:val="nil"/>
            </w:tcBorders>
            <w:vAlign w:val="bottom"/>
          </w:tcPr>
          <w:p w14:paraId="344EE73B" w14:textId="263E87E3" w:rsidR="00004630" w:rsidRPr="00B11DAB" w:rsidRDefault="00004630" w:rsidP="00004630">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single" w:sz="4" w:space="0" w:color="auto"/>
              <w:right w:val="nil"/>
            </w:tcBorders>
            <w:vAlign w:val="bottom"/>
          </w:tcPr>
          <w:p w14:paraId="520993E1" w14:textId="47EFD78C" w:rsidR="00004630" w:rsidRPr="00E70748"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657</w:t>
            </w:r>
            <w:r w:rsidRPr="00B11DAB">
              <w:rPr>
                <w:rFonts w:ascii="Arial" w:hAnsi="Arial" w:cs="Arial"/>
                <w:sz w:val="18"/>
                <w:szCs w:val="18"/>
              </w:rPr>
              <w:t>,</w:t>
            </w:r>
            <w:r w:rsidRPr="00E70748">
              <w:rPr>
                <w:rFonts w:ascii="Arial" w:hAnsi="Arial" w:cs="Arial"/>
                <w:sz w:val="18"/>
                <w:szCs w:val="18"/>
              </w:rPr>
              <w:t>493</w:t>
            </w:r>
          </w:p>
        </w:tc>
      </w:tr>
      <w:tr w:rsidR="00004630" w:rsidRPr="00B11DAB" w14:paraId="57B930A9" w14:textId="77777777" w:rsidTr="0090764C">
        <w:trPr>
          <w:trHeight w:val="88"/>
        </w:trPr>
        <w:tc>
          <w:tcPr>
            <w:tcW w:w="5292" w:type="dxa"/>
            <w:tcBorders>
              <w:top w:val="nil"/>
              <w:left w:val="nil"/>
              <w:bottom w:val="nil"/>
              <w:right w:val="nil"/>
            </w:tcBorders>
          </w:tcPr>
          <w:p w14:paraId="54B982E0" w14:textId="77777777" w:rsidR="00004630" w:rsidRPr="00B11DAB" w:rsidRDefault="00004630" w:rsidP="00004630">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6BDEA669" w14:textId="77777777" w:rsidR="00004630" w:rsidRPr="00B11DAB" w:rsidRDefault="00004630" w:rsidP="00004630">
            <w:pPr>
              <w:tabs>
                <w:tab w:val="decimal" w:pos="1195"/>
              </w:tabs>
              <w:ind w:right="-72"/>
              <w:jc w:val="right"/>
              <w:rPr>
                <w:rFonts w:ascii="Arial" w:hAnsi="Arial" w:cs="Arial"/>
                <w:sz w:val="18"/>
                <w:szCs w:val="18"/>
              </w:rPr>
            </w:pPr>
          </w:p>
        </w:tc>
        <w:tc>
          <w:tcPr>
            <w:tcW w:w="1512" w:type="dxa"/>
            <w:tcBorders>
              <w:top w:val="single" w:sz="4" w:space="0" w:color="auto"/>
              <w:left w:val="nil"/>
              <w:bottom w:val="nil"/>
              <w:right w:val="nil"/>
            </w:tcBorders>
            <w:vAlign w:val="bottom"/>
          </w:tcPr>
          <w:p w14:paraId="57A2FE95" w14:textId="77777777" w:rsidR="00004630" w:rsidRPr="00B11DAB" w:rsidRDefault="00004630" w:rsidP="00004630">
            <w:pPr>
              <w:tabs>
                <w:tab w:val="decimal" w:pos="119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30D7E76" w14:textId="77777777" w:rsidR="00004630" w:rsidRPr="00B11DAB" w:rsidRDefault="00004630" w:rsidP="00004630">
            <w:pPr>
              <w:tabs>
                <w:tab w:val="decimal" w:pos="1195"/>
              </w:tabs>
              <w:ind w:right="-72"/>
              <w:jc w:val="right"/>
              <w:rPr>
                <w:rFonts w:ascii="Arial" w:hAnsi="Arial" w:cs="Arial"/>
                <w:sz w:val="18"/>
                <w:szCs w:val="18"/>
              </w:rPr>
            </w:pPr>
          </w:p>
        </w:tc>
      </w:tr>
      <w:tr w:rsidR="00004630" w:rsidRPr="00B11DAB" w14:paraId="0A151EAC" w14:textId="77777777" w:rsidTr="0090764C">
        <w:trPr>
          <w:trHeight w:val="90"/>
        </w:trPr>
        <w:tc>
          <w:tcPr>
            <w:tcW w:w="5292" w:type="dxa"/>
            <w:tcBorders>
              <w:top w:val="nil"/>
              <w:left w:val="nil"/>
              <w:bottom w:val="nil"/>
              <w:right w:val="nil"/>
            </w:tcBorders>
          </w:tcPr>
          <w:p w14:paraId="358DF117" w14:textId="43B24D29" w:rsidR="00004630" w:rsidRPr="00B11DAB" w:rsidRDefault="00004630" w:rsidP="00004630">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Net book value as at </w:t>
            </w:r>
            <w:r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Pr="00E70748">
              <w:rPr>
                <w:rFonts w:ascii="Arial" w:eastAsia="Arial Unicode MS" w:hAnsi="Arial" w:cs="Arial"/>
                <w:color w:val="auto"/>
                <w:sz w:val="18"/>
                <w:szCs w:val="18"/>
              </w:rPr>
              <w:t>2025</w:t>
            </w:r>
          </w:p>
        </w:tc>
        <w:tc>
          <w:tcPr>
            <w:tcW w:w="1368" w:type="dxa"/>
            <w:tcBorders>
              <w:top w:val="nil"/>
              <w:left w:val="nil"/>
              <w:bottom w:val="single" w:sz="4" w:space="0" w:color="auto"/>
              <w:right w:val="nil"/>
            </w:tcBorders>
            <w:vAlign w:val="bottom"/>
          </w:tcPr>
          <w:p w14:paraId="2166E0FD" w14:textId="1B3828AF" w:rsidR="00004630" w:rsidRPr="00B11DAB"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1</w:t>
            </w:r>
            <w:r w:rsidRPr="00B11DAB">
              <w:rPr>
                <w:rFonts w:ascii="Arial" w:hAnsi="Arial" w:cs="Arial"/>
                <w:sz w:val="18"/>
                <w:szCs w:val="18"/>
              </w:rPr>
              <w:t>,</w:t>
            </w:r>
            <w:r w:rsidRPr="00E70748">
              <w:rPr>
                <w:rFonts w:ascii="Arial" w:hAnsi="Arial" w:cs="Arial"/>
                <w:sz w:val="18"/>
                <w:szCs w:val="18"/>
              </w:rPr>
              <w:t>737</w:t>
            </w:r>
            <w:r w:rsidRPr="00B11DAB">
              <w:rPr>
                <w:rFonts w:ascii="Arial" w:hAnsi="Arial" w:cs="Arial"/>
                <w:sz w:val="18"/>
                <w:szCs w:val="18"/>
              </w:rPr>
              <w:t>,</w:t>
            </w:r>
            <w:r w:rsidRPr="00E70748">
              <w:rPr>
                <w:rFonts w:ascii="Arial" w:hAnsi="Arial" w:cs="Arial"/>
                <w:sz w:val="18"/>
                <w:szCs w:val="18"/>
              </w:rPr>
              <w:t>556</w:t>
            </w:r>
          </w:p>
        </w:tc>
        <w:tc>
          <w:tcPr>
            <w:tcW w:w="1512" w:type="dxa"/>
            <w:tcBorders>
              <w:top w:val="nil"/>
              <w:left w:val="nil"/>
              <w:bottom w:val="single" w:sz="4" w:space="0" w:color="auto"/>
              <w:right w:val="nil"/>
            </w:tcBorders>
            <w:vAlign w:val="bottom"/>
          </w:tcPr>
          <w:p w14:paraId="02D21764" w14:textId="356A8C84" w:rsidR="00004630" w:rsidRPr="00B11DAB"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2</w:t>
            </w:r>
            <w:r w:rsidRPr="00B11DAB">
              <w:rPr>
                <w:rFonts w:ascii="Arial" w:hAnsi="Arial" w:cs="Arial"/>
                <w:sz w:val="18"/>
                <w:szCs w:val="18"/>
              </w:rPr>
              <w:t>,</w:t>
            </w:r>
            <w:r w:rsidRPr="00E70748">
              <w:rPr>
                <w:rFonts w:ascii="Arial" w:hAnsi="Arial" w:cs="Arial"/>
                <w:sz w:val="18"/>
                <w:szCs w:val="18"/>
              </w:rPr>
              <w:t>219</w:t>
            </w:r>
          </w:p>
        </w:tc>
        <w:tc>
          <w:tcPr>
            <w:tcW w:w="1368" w:type="dxa"/>
            <w:tcBorders>
              <w:top w:val="nil"/>
              <w:left w:val="nil"/>
              <w:bottom w:val="single" w:sz="4" w:space="0" w:color="auto"/>
              <w:right w:val="nil"/>
            </w:tcBorders>
            <w:vAlign w:val="bottom"/>
          </w:tcPr>
          <w:p w14:paraId="50D803C3" w14:textId="5CEC9B09" w:rsidR="00004630" w:rsidRPr="00B11DAB"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1</w:t>
            </w:r>
            <w:r w:rsidRPr="00B11DAB">
              <w:rPr>
                <w:rFonts w:ascii="Arial" w:hAnsi="Arial" w:cs="Arial"/>
                <w:sz w:val="18"/>
                <w:szCs w:val="18"/>
              </w:rPr>
              <w:t>,</w:t>
            </w:r>
            <w:r w:rsidRPr="00E70748">
              <w:rPr>
                <w:rFonts w:ascii="Arial" w:hAnsi="Arial" w:cs="Arial"/>
                <w:sz w:val="18"/>
                <w:szCs w:val="18"/>
              </w:rPr>
              <w:t>739</w:t>
            </w:r>
            <w:r w:rsidRPr="00B11DAB">
              <w:rPr>
                <w:rFonts w:ascii="Arial" w:hAnsi="Arial" w:cs="Arial"/>
                <w:sz w:val="18"/>
                <w:szCs w:val="18"/>
              </w:rPr>
              <w:t>,</w:t>
            </w:r>
            <w:r w:rsidRPr="00E70748">
              <w:rPr>
                <w:rFonts w:ascii="Arial" w:hAnsi="Arial" w:cs="Arial"/>
                <w:sz w:val="18"/>
                <w:szCs w:val="18"/>
              </w:rPr>
              <w:t>775</w:t>
            </w:r>
          </w:p>
        </w:tc>
      </w:tr>
    </w:tbl>
    <w:p w14:paraId="7229BCF5" w14:textId="77777777" w:rsidR="0090764C" w:rsidRDefault="0090764C" w:rsidP="0063513D">
      <w:pPr>
        <w:tabs>
          <w:tab w:val="left" w:pos="4111"/>
        </w:tabs>
        <w:jc w:val="thaiDistribute"/>
        <w:rPr>
          <w:rFonts w:ascii="Arial" w:eastAsia="Arial Unicode MS" w:hAnsi="Arial" w:cs="Arial"/>
          <w:color w:val="auto"/>
          <w:spacing w:val="-2"/>
          <w:sz w:val="18"/>
          <w:szCs w:val="18"/>
        </w:rPr>
      </w:pPr>
    </w:p>
    <w:p w14:paraId="0FBD0999" w14:textId="77777777" w:rsidR="0090764C" w:rsidRPr="00B11DAB" w:rsidRDefault="0090764C" w:rsidP="0063513D">
      <w:pPr>
        <w:tabs>
          <w:tab w:val="left" w:pos="4111"/>
        </w:tabs>
        <w:jc w:val="thaiDistribute"/>
        <w:rPr>
          <w:rFonts w:ascii="Arial" w:eastAsia="Arial Unicode MS" w:hAnsi="Arial" w:cs="Arial"/>
          <w:color w:val="auto"/>
          <w:spacing w:val="-2"/>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2"/>
        <w:gridCol w:w="1368"/>
        <w:gridCol w:w="1512"/>
        <w:gridCol w:w="1368"/>
      </w:tblGrid>
      <w:tr w:rsidR="0090764C" w:rsidRPr="00B11DAB" w14:paraId="5D333573" w14:textId="77777777">
        <w:trPr>
          <w:trHeight w:val="205"/>
        </w:trPr>
        <w:tc>
          <w:tcPr>
            <w:tcW w:w="5292" w:type="dxa"/>
            <w:tcBorders>
              <w:top w:val="nil"/>
              <w:left w:val="nil"/>
              <w:bottom w:val="nil"/>
              <w:right w:val="nil"/>
            </w:tcBorders>
          </w:tcPr>
          <w:p w14:paraId="0B84A984" w14:textId="77777777" w:rsidR="0090764C" w:rsidRPr="00B11DAB" w:rsidRDefault="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4248" w:type="dxa"/>
            <w:gridSpan w:val="3"/>
            <w:tcBorders>
              <w:top w:val="nil"/>
              <w:left w:val="nil"/>
              <w:bottom w:val="single" w:sz="4" w:space="0" w:color="auto"/>
              <w:right w:val="nil"/>
            </w:tcBorders>
            <w:vAlign w:val="bottom"/>
          </w:tcPr>
          <w:p w14:paraId="7B67EE70" w14:textId="4FFE64AC" w:rsidR="0090764C" w:rsidRPr="00B11DAB" w:rsidRDefault="0090764C">
            <w:pPr>
              <w:tabs>
                <w:tab w:val="decimal" w:pos="1195"/>
              </w:tabs>
              <w:ind w:right="-72"/>
              <w:jc w:val="center"/>
              <w:rPr>
                <w:rFonts w:ascii="Arial" w:hAnsi="Arial" w:cs="Arial"/>
                <w:sz w:val="18"/>
                <w:szCs w:val="18"/>
              </w:rPr>
            </w:pPr>
            <w:r w:rsidRPr="0090764C">
              <w:rPr>
                <w:rFonts w:ascii="Arial" w:hAnsi="Arial" w:cs="Arial"/>
                <w:b/>
                <w:bCs/>
                <w:color w:val="auto"/>
                <w:sz w:val="18"/>
                <w:szCs w:val="18"/>
              </w:rPr>
              <w:t>Separate financial statements</w:t>
            </w:r>
          </w:p>
        </w:tc>
      </w:tr>
      <w:tr w:rsidR="0090764C" w:rsidRPr="00B11DAB" w14:paraId="62654035" w14:textId="77777777" w:rsidTr="00D03437">
        <w:trPr>
          <w:trHeight w:val="205"/>
        </w:trPr>
        <w:tc>
          <w:tcPr>
            <w:tcW w:w="5292" w:type="dxa"/>
            <w:tcBorders>
              <w:top w:val="nil"/>
              <w:left w:val="nil"/>
              <w:bottom w:val="nil"/>
              <w:right w:val="nil"/>
            </w:tcBorders>
          </w:tcPr>
          <w:p w14:paraId="67D785D8" w14:textId="77777777" w:rsidR="0090764C" w:rsidRPr="00B11DAB" w:rsidRDefault="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nil"/>
              <w:left w:val="nil"/>
              <w:bottom w:val="nil"/>
              <w:right w:val="nil"/>
            </w:tcBorders>
            <w:vAlign w:val="bottom"/>
          </w:tcPr>
          <w:p w14:paraId="5236A628" w14:textId="6AF0079A" w:rsidR="0090764C" w:rsidRPr="00B11DAB" w:rsidRDefault="00D03437" w:rsidP="00D03437">
            <w:pPr>
              <w:ind w:left="-40" w:right="-72"/>
              <w:jc w:val="right"/>
              <w:rPr>
                <w:rFonts w:ascii="Arial" w:hAnsi="Arial" w:cs="Arial"/>
                <w:sz w:val="18"/>
                <w:szCs w:val="18"/>
              </w:rPr>
            </w:pPr>
            <w:r w:rsidRPr="00B11DAB">
              <w:rPr>
                <w:rFonts w:ascii="Arial" w:hAnsi="Arial" w:cs="Arial"/>
                <w:b/>
                <w:bCs/>
                <w:color w:val="auto"/>
                <w:sz w:val="18"/>
                <w:szCs w:val="18"/>
              </w:rPr>
              <w:t>Land</w:t>
            </w:r>
          </w:p>
        </w:tc>
        <w:tc>
          <w:tcPr>
            <w:tcW w:w="1512" w:type="dxa"/>
            <w:tcBorders>
              <w:top w:val="nil"/>
              <w:left w:val="nil"/>
              <w:bottom w:val="nil"/>
              <w:right w:val="nil"/>
            </w:tcBorders>
            <w:vAlign w:val="bottom"/>
          </w:tcPr>
          <w:p w14:paraId="15911B95" w14:textId="02A856B7" w:rsidR="0090764C" w:rsidRPr="00B11DAB" w:rsidRDefault="00D03437" w:rsidP="00D03437">
            <w:pPr>
              <w:ind w:left="-40" w:right="-72"/>
              <w:jc w:val="right"/>
              <w:rPr>
                <w:rFonts w:ascii="Arial" w:hAnsi="Arial" w:cs="Arial"/>
                <w:sz w:val="18"/>
                <w:szCs w:val="18"/>
              </w:rPr>
            </w:pPr>
            <w:r w:rsidRPr="00B11DAB">
              <w:rPr>
                <w:rFonts w:ascii="Arial" w:eastAsia="Arial Unicode MS" w:hAnsi="Arial" w:cs="Arial"/>
                <w:b/>
                <w:bCs/>
                <w:color w:val="auto"/>
                <w:sz w:val="18"/>
                <w:szCs w:val="18"/>
              </w:rPr>
              <w:t xml:space="preserve">Asset under </w:t>
            </w:r>
            <w:r w:rsidR="0090764C" w:rsidRPr="00B11DAB">
              <w:rPr>
                <w:rFonts w:ascii="Arial" w:eastAsia="Arial Unicode MS" w:hAnsi="Arial" w:cs="Arial"/>
                <w:b/>
                <w:bCs/>
                <w:color w:val="auto"/>
                <w:sz w:val="18"/>
                <w:szCs w:val="18"/>
              </w:rPr>
              <w:t>construction</w:t>
            </w:r>
            <w:r w:rsidRPr="00B11DAB">
              <w:rPr>
                <w:rFonts w:ascii="Arial" w:eastAsia="Arial Unicode MS" w:hAnsi="Arial" w:cs="Arial"/>
                <w:b/>
                <w:bCs/>
                <w:color w:val="auto"/>
                <w:sz w:val="18"/>
                <w:szCs w:val="18"/>
              </w:rPr>
              <w:t xml:space="preserve"> and installation</w:t>
            </w:r>
          </w:p>
        </w:tc>
        <w:tc>
          <w:tcPr>
            <w:tcW w:w="1368" w:type="dxa"/>
            <w:tcBorders>
              <w:top w:val="nil"/>
              <w:left w:val="nil"/>
              <w:bottom w:val="nil"/>
              <w:right w:val="nil"/>
            </w:tcBorders>
            <w:vAlign w:val="bottom"/>
          </w:tcPr>
          <w:p w14:paraId="7ADBEECE" w14:textId="4D9833A4" w:rsidR="0090764C" w:rsidRPr="00B11DAB" w:rsidRDefault="00D03437" w:rsidP="00D03437">
            <w:pPr>
              <w:ind w:left="-40" w:right="-72"/>
              <w:jc w:val="right"/>
              <w:rPr>
                <w:rFonts w:ascii="Arial" w:hAnsi="Arial" w:cs="Arial"/>
                <w:sz w:val="18"/>
                <w:szCs w:val="18"/>
              </w:rPr>
            </w:pPr>
            <w:r w:rsidRPr="00B11DAB">
              <w:rPr>
                <w:rFonts w:ascii="Arial" w:hAnsi="Arial" w:cs="Arial"/>
                <w:b/>
                <w:bCs/>
                <w:color w:val="auto"/>
                <w:sz w:val="18"/>
                <w:szCs w:val="18"/>
              </w:rPr>
              <w:t>Total</w:t>
            </w:r>
          </w:p>
        </w:tc>
      </w:tr>
      <w:tr w:rsidR="0090764C" w:rsidRPr="00B11DAB" w14:paraId="6C2DD0D6" w14:textId="77777777">
        <w:trPr>
          <w:trHeight w:val="205"/>
        </w:trPr>
        <w:tc>
          <w:tcPr>
            <w:tcW w:w="5292" w:type="dxa"/>
            <w:tcBorders>
              <w:top w:val="nil"/>
              <w:left w:val="nil"/>
              <w:bottom w:val="nil"/>
              <w:right w:val="nil"/>
            </w:tcBorders>
          </w:tcPr>
          <w:p w14:paraId="615D1655" w14:textId="77777777" w:rsidR="0090764C" w:rsidRPr="00B11DAB" w:rsidRDefault="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nil"/>
              <w:left w:val="nil"/>
              <w:bottom w:val="single" w:sz="4" w:space="0" w:color="auto"/>
              <w:right w:val="nil"/>
            </w:tcBorders>
          </w:tcPr>
          <w:p w14:paraId="553D0651" w14:textId="6B6CC490" w:rsidR="0090764C" w:rsidRPr="00B11DAB" w:rsidRDefault="0090764C">
            <w:pPr>
              <w:tabs>
                <w:tab w:val="decimal" w:pos="1195"/>
              </w:tabs>
              <w:ind w:right="-72"/>
              <w:jc w:val="right"/>
              <w:rPr>
                <w:rFonts w:ascii="Arial" w:hAnsi="Arial" w:cs="Arial"/>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c>
          <w:tcPr>
            <w:tcW w:w="1512" w:type="dxa"/>
            <w:tcBorders>
              <w:top w:val="nil"/>
              <w:left w:val="nil"/>
              <w:bottom w:val="single" w:sz="4" w:space="0" w:color="auto"/>
              <w:right w:val="nil"/>
            </w:tcBorders>
            <w:vAlign w:val="bottom"/>
          </w:tcPr>
          <w:p w14:paraId="1DFF36A5" w14:textId="38401C46" w:rsidR="0090764C" w:rsidRPr="00B11DAB" w:rsidRDefault="0090764C">
            <w:pPr>
              <w:tabs>
                <w:tab w:val="decimal" w:pos="1195"/>
              </w:tabs>
              <w:ind w:right="-72"/>
              <w:jc w:val="right"/>
              <w:rPr>
                <w:rFonts w:ascii="Arial" w:hAnsi="Arial" w:cs="Arial"/>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c>
          <w:tcPr>
            <w:tcW w:w="1368" w:type="dxa"/>
            <w:tcBorders>
              <w:top w:val="nil"/>
              <w:left w:val="nil"/>
              <w:bottom w:val="single" w:sz="4" w:space="0" w:color="auto"/>
              <w:right w:val="nil"/>
            </w:tcBorders>
          </w:tcPr>
          <w:p w14:paraId="488D34C2" w14:textId="4A3C10C4" w:rsidR="0090764C" w:rsidRPr="00B11DAB" w:rsidRDefault="0090764C">
            <w:pPr>
              <w:tabs>
                <w:tab w:val="decimal" w:pos="1195"/>
              </w:tabs>
              <w:ind w:right="-72"/>
              <w:jc w:val="right"/>
              <w:rPr>
                <w:rFonts w:ascii="Arial" w:hAnsi="Arial" w:cs="Arial"/>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r>
      <w:tr w:rsidR="0090764C" w:rsidRPr="00B11DAB" w14:paraId="4EE7708A" w14:textId="77777777" w:rsidTr="00D03437">
        <w:trPr>
          <w:trHeight w:val="205"/>
        </w:trPr>
        <w:tc>
          <w:tcPr>
            <w:tcW w:w="5292" w:type="dxa"/>
            <w:tcBorders>
              <w:top w:val="nil"/>
              <w:left w:val="nil"/>
              <w:bottom w:val="nil"/>
              <w:right w:val="nil"/>
            </w:tcBorders>
          </w:tcPr>
          <w:p w14:paraId="34B1A432" w14:textId="77777777" w:rsidR="0090764C" w:rsidRPr="00B11DAB" w:rsidRDefault="0090764C">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1DF4CEC9" w14:textId="77777777" w:rsidR="0090764C" w:rsidRPr="00B11DAB" w:rsidRDefault="0090764C">
            <w:pPr>
              <w:tabs>
                <w:tab w:val="decimal" w:pos="1195"/>
              </w:tabs>
              <w:ind w:right="-72"/>
              <w:jc w:val="right"/>
              <w:rPr>
                <w:rFonts w:ascii="Arial" w:hAnsi="Arial" w:cs="Arial"/>
                <w:sz w:val="18"/>
                <w:szCs w:val="18"/>
              </w:rPr>
            </w:pPr>
          </w:p>
        </w:tc>
        <w:tc>
          <w:tcPr>
            <w:tcW w:w="1512" w:type="dxa"/>
            <w:tcBorders>
              <w:top w:val="single" w:sz="4" w:space="0" w:color="auto"/>
              <w:left w:val="nil"/>
              <w:bottom w:val="nil"/>
              <w:right w:val="nil"/>
            </w:tcBorders>
            <w:vAlign w:val="bottom"/>
          </w:tcPr>
          <w:p w14:paraId="53ADA679" w14:textId="77777777" w:rsidR="0090764C" w:rsidRPr="00B11DAB" w:rsidRDefault="0090764C">
            <w:pPr>
              <w:tabs>
                <w:tab w:val="decimal" w:pos="119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7D8454D" w14:textId="77777777" w:rsidR="0090764C" w:rsidRPr="00B11DAB" w:rsidRDefault="0090764C">
            <w:pPr>
              <w:tabs>
                <w:tab w:val="decimal" w:pos="1195"/>
              </w:tabs>
              <w:ind w:right="-72"/>
              <w:jc w:val="right"/>
              <w:rPr>
                <w:rFonts w:ascii="Arial" w:hAnsi="Arial" w:cs="Arial"/>
                <w:sz w:val="18"/>
                <w:szCs w:val="18"/>
              </w:rPr>
            </w:pPr>
          </w:p>
        </w:tc>
      </w:tr>
      <w:tr w:rsidR="00D03437" w:rsidRPr="00B11DAB" w14:paraId="7A06F40C" w14:textId="77777777" w:rsidTr="00D03437">
        <w:trPr>
          <w:trHeight w:val="205"/>
        </w:trPr>
        <w:tc>
          <w:tcPr>
            <w:tcW w:w="5292" w:type="dxa"/>
            <w:tcBorders>
              <w:top w:val="nil"/>
              <w:left w:val="nil"/>
              <w:bottom w:val="nil"/>
              <w:right w:val="nil"/>
            </w:tcBorders>
            <w:hideMark/>
          </w:tcPr>
          <w:p w14:paraId="1FD5489C" w14:textId="4CCD11F1" w:rsidR="00D03437" w:rsidRPr="00B11DAB" w:rsidRDefault="00D03437" w:rsidP="00D03437">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Balance as at </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January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as restated</w:t>
            </w:r>
          </w:p>
        </w:tc>
        <w:tc>
          <w:tcPr>
            <w:tcW w:w="1368" w:type="dxa"/>
            <w:tcBorders>
              <w:top w:val="nil"/>
              <w:left w:val="nil"/>
              <w:bottom w:val="single" w:sz="4" w:space="0" w:color="auto"/>
              <w:right w:val="nil"/>
            </w:tcBorders>
            <w:vAlign w:val="bottom"/>
          </w:tcPr>
          <w:p w14:paraId="544F406B" w14:textId="7962BC29" w:rsidR="00D03437" w:rsidRPr="00B11DAB" w:rsidRDefault="00E70748" w:rsidP="00D03437">
            <w:pPr>
              <w:tabs>
                <w:tab w:val="decimal" w:pos="1195"/>
              </w:tabs>
              <w:ind w:right="-72"/>
              <w:jc w:val="right"/>
              <w:rPr>
                <w:rFonts w:ascii="Arial" w:hAnsi="Arial" w:cs="Arial"/>
                <w:sz w:val="18"/>
                <w:szCs w:val="18"/>
              </w:rPr>
            </w:pPr>
            <w:r w:rsidRPr="00E70748">
              <w:rPr>
                <w:rFonts w:ascii="Arial" w:hAnsi="Arial" w:cs="Arial"/>
                <w:sz w:val="18"/>
                <w:szCs w:val="18"/>
              </w:rPr>
              <w:t>45</w:t>
            </w:r>
            <w:r w:rsidR="00D03437" w:rsidRPr="00B11DAB">
              <w:rPr>
                <w:rFonts w:ascii="Arial" w:hAnsi="Arial" w:cs="Arial"/>
                <w:sz w:val="18"/>
                <w:szCs w:val="18"/>
              </w:rPr>
              <w:t>,</w:t>
            </w:r>
            <w:r w:rsidRPr="00E70748">
              <w:rPr>
                <w:rFonts w:ascii="Arial" w:hAnsi="Arial" w:cs="Arial"/>
                <w:sz w:val="18"/>
                <w:szCs w:val="18"/>
              </w:rPr>
              <w:t>736</w:t>
            </w:r>
          </w:p>
        </w:tc>
        <w:tc>
          <w:tcPr>
            <w:tcW w:w="1512" w:type="dxa"/>
            <w:tcBorders>
              <w:top w:val="nil"/>
              <w:left w:val="nil"/>
              <w:bottom w:val="single" w:sz="4" w:space="0" w:color="auto"/>
              <w:right w:val="nil"/>
            </w:tcBorders>
            <w:vAlign w:val="bottom"/>
          </w:tcPr>
          <w:p w14:paraId="7F67281A" w14:textId="3DD005EE" w:rsidR="00D03437" w:rsidRPr="00B11DAB" w:rsidRDefault="00D03437" w:rsidP="00D03437">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single" w:sz="4" w:space="0" w:color="auto"/>
              <w:right w:val="nil"/>
            </w:tcBorders>
            <w:vAlign w:val="bottom"/>
          </w:tcPr>
          <w:p w14:paraId="337A687B" w14:textId="3FB21F62" w:rsidR="00D03437" w:rsidRPr="00B11DAB" w:rsidRDefault="00E70748" w:rsidP="00D03437">
            <w:pPr>
              <w:tabs>
                <w:tab w:val="decimal" w:pos="1195"/>
              </w:tabs>
              <w:ind w:right="-72"/>
              <w:jc w:val="right"/>
              <w:rPr>
                <w:rFonts w:ascii="Arial" w:hAnsi="Arial" w:cs="Arial"/>
                <w:sz w:val="18"/>
                <w:szCs w:val="18"/>
              </w:rPr>
            </w:pPr>
            <w:r w:rsidRPr="00E70748">
              <w:rPr>
                <w:rFonts w:ascii="Arial" w:hAnsi="Arial" w:cs="Arial"/>
                <w:sz w:val="18"/>
                <w:szCs w:val="18"/>
              </w:rPr>
              <w:t>45</w:t>
            </w:r>
            <w:r w:rsidR="00D03437" w:rsidRPr="00B11DAB">
              <w:rPr>
                <w:rFonts w:ascii="Arial" w:hAnsi="Arial" w:cs="Arial"/>
                <w:sz w:val="18"/>
                <w:szCs w:val="18"/>
              </w:rPr>
              <w:t>,</w:t>
            </w:r>
            <w:r w:rsidRPr="00E70748">
              <w:rPr>
                <w:rFonts w:ascii="Arial" w:hAnsi="Arial" w:cs="Arial"/>
                <w:sz w:val="18"/>
                <w:szCs w:val="18"/>
              </w:rPr>
              <w:t>736</w:t>
            </w:r>
          </w:p>
        </w:tc>
      </w:tr>
      <w:tr w:rsidR="00D03437" w:rsidRPr="00B11DAB" w14:paraId="443062E8" w14:textId="77777777" w:rsidTr="00D03437">
        <w:trPr>
          <w:trHeight w:val="205"/>
        </w:trPr>
        <w:tc>
          <w:tcPr>
            <w:tcW w:w="5292" w:type="dxa"/>
            <w:tcBorders>
              <w:top w:val="nil"/>
              <w:left w:val="nil"/>
              <w:bottom w:val="nil"/>
              <w:right w:val="nil"/>
            </w:tcBorders>
          </w:tcPr>
          <w:p w14:paraId="77CD677E" w14:textId="1DAE6EE3" w:rsidR="00D03437" w:rsidRPr="00B11DAB" w:rsidRDefault="00D03437" w:rsidP="00D03437">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1E0845C9" w14:textId="4FF7D15D" w:rsidR="00D03437" w:rsidRPr="00B11DAB" w:rsidRDefault="00D03437" w:rsidP="00D03437">
            <w:pPr>
              <w:tabs>
                <w:tab w:val="decimal" w:pos="1195"/>
              </w:tabs>
              <w:ind w:right="-72"/>
              <w:jc w:val="right"/>
              <w:rPr>
                <w:rFonts w:ascii="Arial" w:hAnsi="Arial" w:cs="Arial"/>
                <w:sz w:val="18"/>
                <w:szCs w:val="18"/>
              </w:rPr>
            </w:pPr>
          </w:p>
        </w:tc>
        <w:tc>
          <w:tcPr>
            <w:tcW w:w="1512" w:type="dxa"/>
            <w:tcBorders>
              <w:top w:val="single" w:sz="4" w:space="0" w:color="auto"/>
              <w:left w:val="nil"/>
              <w:bottom w:val="nil"/>
              <w:right w:val="nil"/>
            </w:tcBorders>
            <w:vAlign w:val="bottom"/>
          </w:tcPr>
          <w:p w14:paraId="3E69F0FC" w14:textId="7127B1C0" w:rsidR="00D03437" w:rsidRPr="00B11DAB" w:rsidRDefault="00D03437" w:rsidP="00D03437">
            <w:pPr>
              <w:tabs>
                <w:tab w:val="decimal" w:pos="119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14EB989" w14:textId="1ADB1235" w:rsidR="00D03437" w:rsidRPr="00B11DAB" w:rsidRDefault="00D03437" w:rsidP="00D03437">
            <w:pPr>
              <w:tabs>
                <w:tab w:val="decimal" w:pos="1195"/>
              </w:tabs>
              <w:ind w:right="-72"/>
              <w:jc w:val="right"/>
              <w:rPr>
                <w:rFonts w:ascii="Arial" w:hAnsi="Arial" w:cs="Arial"/>
                <w:sz w:val="18"/>
                <w:szCs w:val="18"/>
              </w:rPr>
            </w:pPr>
          </w:p>
        </w:tc>
      </w:tr>
      <w:tr w:rsidR="00D03437" w:rsidRPr="00B11DAB" w14:paraId="7BF86CDF" w14:textId="77777777">
        <w:trPr>
          <w:trHeight w:val="205"/>
        </w:trPr>
        <w:tc>
          <w:tcPr>
            <w:tcW w:w="5292" w:type="dxa"/>
            <w:tcBorders>
              <w:top w:val="nil"/>
              <w:left w:val="nil"/>
              <w:bottom w:val="nil"/>
              <w:right w:val="nil"/>
            </w:tcBorders>
            <w:hideMark/>
          </w:tcPr>
          <w:p w14:paraId="0F4F4995" w14:textId="14DB4EE4" w:rsidR="00D03437" w:rsidRPr="00B11DAB" w:rsidRDefault="00D03437" w:rsidP="00D03437">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Net book value 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2024</w:t>
            </w:r>
          </w:p>
        </w:tc>
        <w:tc>
          <w:tcPr>
            <w:tcW w:w="1368" w:type="dxa"/>
            <w:tcBorders>
              <w:top w:val="nil"/>
              <w:left w:val="nil"/>
              <w:bottom w:val="single" w:sz="4" w:space="0" w:color="auto"/>
              <w:right w:val="nil"/>
            </w:tcBorders>
            <w:vAlign w:val="bottom"/>
          </w:tcPr>
          <w:p w14:paraId="6FC69C43" w14:textId="2C15A08C" w:rsidR="00D03437" w:rsidRPr="00B11DAB" w:rsidRDefault="00E70748" w:rsidP="00D03437">
            <w:pPr>
              <w:tabs>
                <w:tab w:val="decimal" w:pos="1195"/>
              </w:tabs>
              <w:ind w:right="-72"/>
              <w:jc w:val="right"/>
              <w:rPr>
                <w:rFonts w:ascii="Arial" w:hAnsi="Arial" w:cs="Arial"/>
                <w:sz w:val="18"/>
                <w:szCs w:val="18"/>
              </w:rPr>
            </w:pPr>
            <w:r w:rsidRPr="00E70748">
              <w:rPr>
                <w:rFonts w:ascii="Arial" w:hAnsi="Arial" w:cs="Arial"/>
                <w:sz w:val="18"/>
                <w:szCs w:val="18"/>
              </w:rPr>
              <w:t>45</w:t>
            </w:r>
            <w:r w:rsidR="00D03437" w:rsidRPr="00B11DAB">
              <w:rPr>
                <w:rFonts w:ascii="Arial" w:hAnsi="Arial" w:cs="Arial"/>
                <w:sz w:val="18"/>
                <w:szCs w:val="18"/>
              </w:rPr>
              <w:t>,</w:t>
            </w:r>
            <w:r w:rsidRPr="00E70748">
              <w:rPr>
                <w:rFonts w:ascii="Arial" w:hAnsi="Arial" w:cs="Arial"/>
                <w:sz w:val="18"/>
                <w:szCs w:val="18"/>
              </w:rPr>
              <w:t>736</w:t>
            </w:r>
          </w:p>
        </w:tc>
        <w:tc>
          <w:tcPr>
            <w:tcW w:w="1512" w:type="dxa"/>
            <w:tcBorders>
              <w:top w:val="nil"/>
              <w:left w:val="nil"/>
              <w:bottom w:val="single" w:sz="4" w:space="0" w:color="auto"/>
              <w:right w:val="nil"/>
            </w:tcBorders>
            <w:vAlign w:val="bottom"/>
          </w:tcPr>
          <w:p w14:paraId="3165ACF4" w14:textId="2B52DA6A" w:rsidR="00D03437" w:rsidRPr="00B11DAB" w:rsidRDefault="00D03437" w:rsidP="00D03437">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single" w:sz="4" w:space="0" w:color="auto"/>
              <w:right w:val="nil"/>
            </w:tcBorders>
            <w:vAlign w:val="bottom"/>
          </w:tcPr>
          <w:p w14:paraId="24A8D4CC" w14:textId="6E8BB9A3" w:rsidR="00D03437" w:rsidRPr="00B11DAB" w:rsidRDefault="00E70748" w:rsidP="00D03437">
            <w:pPr>
              <w:tabs>
                <w:tab w:val="decimal" w:pos="1195"/>
              </w:tabs>
              <w:ind w:right="-72"/>
              <w:jc w:val="right"/>
              <w:rPr>
                <w:rFonts w:ascii="Arial" w:hAnsi="Arial" w:cs="Arial"/>
                <w:sz w:val="18"/>
                <w:szCs w:val="18"/>
              </w:rPr>
            </w:pPr>
            <w:r w:rsidRPr="00E70748">
              <w:rPr>
                <w:rFonts w:ascii="Arial" w:hAnsi="Arial" w:cs="Arial"/>
                <w:sz w:val="18"/>
                <w:szCs w:val="18"/>
              </w:rPr>
              <w:t>45</w:t>
            </w:r>
            <w:r w:rsidR="00D03437" w:rsidRPr="00B11DAB">
              <w:rPr>
                <w:rFonts w:ascii="Arial" w:hAnsi="Arial" w:cs="Arial"/>
                <w:sz w:val="18"/>
                <w:szCs w:val="18"/>
              </w:rPr>
              <w:t>,</w:t>
            </w:r>
            <w:r w:rsidRPr="00E70748">
              <w:rPr>
                <w:rFonts w:ascii="Arial" w:hAnsi="Arial" w:cs="Arial"/>
                <w:sz w:val="18"/>
                <w:szCs w:val="18"/>
              </w:rPr>
              <w:t>736</w:t>
            </w:r>
          </w:p>
        </w:tc>
      </w:tr>
      <w:tr w:rsidR="00D03437" w:rsidRPr="00B11DAB" w14:paraId="49A7A615" w14:textId="77777777">
        <w:trPr>
          <w:trHeight w:val="69"/>
        </w:trPr>
        <w:tc>
          <w:tcPr>
            <w:tcW w:w="5292" w:type="dxa"/>
            <w:tcBorders>
              <w:top w:val="nil"/>
              <w:left w:val="nil"/>
              <w:bottom w:val="nil"/>
              <w:right w:val="nil"/>
            </w:tcBorders>
          </w:tcPr>
          <w:p w14:paraId="0475B441" w14:textId="77777777" w:rsidR="00D03437" w:rsidRPr="00B11DAB" w:rsidRDefault="00D03437" w:rsidP="00D03437">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3290E43A" w14:textId="77777777" w:rsidR="00D03437" w:rsidRPr="00B11DAB" w:rsidRDefault="00D03437" w:rsidP="00D03437">
            <w:pPr>
              <w:tabs>
                <w:tab w:val="decimal" w:pos="1195"/>
              </w:tabs>
              <w:ind w:right="-72"/>
              <w:jc w:val="right"/>
              <w:rPr>
                <w:rFonts w:ascii="Arial" w:hAnsi="Arial" w:cs="Arial"/>
                <w:sz w:val="18"/>
                <w:szCs w:val="18"/>
              </w:rPr>
            </w:pPr>
          </w:p>
        </w:tc>
        <w:tc>
          <w:tcPr>
            <w:tcW w:w="1512" w:type="dxa"/>
            <w:tcBorders>
              <w:top w:val="single" w:sz="4" w:space="0" w:color="auto"/>
              <w:left w:val="nil"/>
              <w:bottom w:val="nil"/>
              <w:right w:val="nil"/>
            </w:tcBorders>
            <w:vAlign w:val="bottom"/>
          </w:tcPr>
          <w:p w14:paraId="7B904AE6" w14:textId="77777777" w:rsidR="00D03437" w:rsidRPr="00B11DAB" w:rsidRDefault="00D03437" w:rsidP="00D03437">
            <w:pPr>
              <w:tabs>
                <w:tab w:val="decimal" w:pos="119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99664D8" w14:textId="77777777" w:rsidR="00D03437" w:rsidRPr="00B11DAB" w:rsidRDefault="00D03437" w:rsidP="00D03437">
            <w:pPr>
              <w:tabs>
                <w:tab w:val="decimal" w:pos="1195"/>
              </w:tabs>
              <w:ind w:right="-72"/>
              <w:jc w:val="right"/>
              <w:rPr>
                <w:rFonts w:ascii="Arial" w:hAnsi="Arial" w:cs="Arial"/>
                <w:sz w:val="18"/>
                <w:szCs w:val="18"/>
              </w:rPr>
            </w:pPr>
          </w:p>
        </w:tc>
      </w:tr>
      <w:tr w:rsidR="00D03437" w:rsidRPr="00B11DAB" w14:paraId="0355778D" w14:textId="77777777">
        <w:trPr>
          <w:trHeight w:val="88"/>
        </w:trPr>
        <w:tc>
          <w:tcPr>
            <w:tcW w:w="5292" w:type="dxa"/>
            <w:tcBorders>
              <w:top w:val="nil"/>
              <w:left w:val="nil"/>
              <w:bottom w:val="nil"/>
              <w:right w:val="nil"/>
            </w:tcBorders>
          </w:tcPr>
          <w:p w14:paraId="69150D10" w14:textId="6935EAF1" w:rsidR="00D03437" w:rsidRPr="00B11DAB" w:rsidRDefault="00D03437" w:rsidP="00D03437">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Balance as at </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January </w:t>
            </w:r>
            <w:r w:rsidR="00E70748" w:rsidRPr="00E70748">
              <w:rPr>
                <w:rFonts w:ascii="Arial" w:eastAsia="Arial Unicode MS" w:hAnsi="Arial" w:cs="Arial"/>
                <w:color w:val="auto"/>
                <w:sz w:val="18"/>
                <w:szCs w:val="18"/>
              </w:rPr>
              <w:t>2025</w:t>
            </w:r>
          </w:p>
        </w:tc>
        <w:tc>
          <w:tcPr>
            <w:tcW w:w="1368" w:type="dxa"/>
            <w:tcBorders>
              <w:top w:val="nil"/>
              <w:left w:val="nil"/>
              <w:bottom w:val="nil"/>
              <w:right w:val="nil"/>
            </w:tcBorders>
            <w:vAlign w:val="bottom"/>
          </w:tcPr>
          <w:p w14:paraId="67A301B7" w14:textId="0085D0B0" w:rsidR="00D03437" w:rsidRPr="00B11DAB" w:rsidRDefault="00E70748" w:rsidP="00D03437">
            <w:pPr>
              <w:tabs>
                <w:tab w:val="decimal" w:pos="1195"/>
              </w:tabs>
              <w:ind w:right="-72"/>
              <w:jc w:val="right"/>
              <w:rPr>
                <w:rFonts w:ascii="Arial" w:hAnsi="Arial" w:cs="Arial"/>
                <w:sz w:val="18"/>
                <w:szCs w:val="18"/>
              </w:rPr>
            </w:pPr>
            <w:r w:rsidRPr="00E70748">
              <w:rPr>
                <w:rFonts w:ascii="Arial" w:hAnsi="Arial" w:cs="Arial"/>
                <w:sz w:val="18"/>
                <w:szCs w:val="18"/>
              </w:rPr>
              <w:t>45</w:t>
            </w:r>
            <w:r w:rsidR="00D03437" w:rsidRPr="00B11DAB">
              <w:rPr>
                <w:rFonts w:ascii="Arial" w:hAnsi="Arial" w:cs="Arial"/>
                <w:sz w:val="18"/>
                <w:szCs w:val="18"/>
              </w:rPr>
              <w:t>,</w:t>
            </w:r>
            <w:r w:rsidRPr="00E70748">
              <w:rPr>
                <w:rFonts w:ascii="Arial" w:hAnsi="Arial" w:cs="Arial"/>
                <w:sz w:val="18"/>
                <w:szCs w:val="18"/>
              </w:rPr>
              <w:t>736</w:t>
            </w:r>
          </w:p>
        </w:tc>
        <w:tc>
          <w:tcPr>
            <w:tcW w:w="1512" w:type="dxa"/>
            <w:tcBorders>
              <w:top w:val="nil"/>
              <w:left w:val="nil"/>
              <w:bottom w:val="nil"/>
              <w:right w:val="nil"/>
            </w:tcBorders>
            <w:vAlign w:val="bottom"/>
          </w:tcPr>
          <w:p w14:paraId="7385C0B0" w14:textId="2F95C42D" w:rsidR="00D03437" w:rsidRPr="00B11DAB" w:rsidRDefault="00D03437" w:rsidP="00D03437">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nil"/>
              <w:right w:val="nil"/>
            </w:tcBorders>
            <w:vAlign w:val="bottom"/>
          </w:tcPr>
          <w:p w14:paraId="6D3E1FC3" w14:textId="28E09542" w:rsidR="00D03437" w:rsidRPr="00B11DAB" w:rsidRDefault="00E70748" w:rsidP="00D03437">
            <w:pPr>
              <w:tabs>
                <w:tab w:val="decimal" w:pos="1195"/>
              </w:tabs>
              <w:ind w:right="-72"/>
              <w:jc w:val="right"/>
              <w:rPr>
                <w:rFonts w:ascii="Arial" w:hAnsi="Arial" w:cs="Arial"/>
                <w:sz w:val="18"/>
                <w:szCs w:val="18"/>
              </w:rPr>
            </w:pPr>
            <w:r w:rsidRPr="00E70748">
              <w:rPr>
                <w:rFonts w:ascii="Arial" w:hAnsi="Arial" w:cs="Arial"/>
                <w:sz w:val="18"/>
                <w:szCs w:val="18"/>
              </w:rPr>
              <w:t>45</w:t>
            </w:r>
            <w:r w:rsidR="00D03437" w:rsidRPr="00B11DAB">
              <w:rPr>
                <w:rFonts w:ascii="Arial" w:hAnsi="Arial" w:cs="Arial"/>
                <w:sz w:val="18"/>
                <w:szCs w:val="18"/>
              </w:rPr>
              <w:t>,</w:t>
            </w:r>
            <w:r w:rsidRPr="00E70748">
              <w:rPr>
                <w:rFonts w:ascii="Arial" w:hAnsi="Arial" w:cs="Arial"/>
                <w:sz w:val="18"/>
                <w:szCs w:val="18"/>
              </w:rPr>
              <w:t>736</w:t>
            </w:r>
          </w:p>
        </w:tc>
      </w:tr>
      <w:tr w:rsidR="00004630" w:rsidRPr="00B11DAB" w14:paraId="064A419F" w14:textId="77777777">
        <w:trPr>
          <w:trHeight w:val="88"/>
        </w:trPr>
        <w:tc>
          <w:tcPr>
            <w:tcW w:w="5292" w:type="dxa"/>
            <w:tcBorders>
              <w:top w:val="nil"/>
              <w:left w:val="nil"/>
              <w:bottom w:val="nil"/>
              <w:right w:val="nil"/>
            </w:tcBorders>
          </w:tcPr>
          <w:p w14:paraId="071A0F59" w14:textId="026CAE8E" w:rsidR="00004630" w:rsidRPr="00B11DAB" w:rsidRDefault="00004630" w:rsidP="00004630">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Transfer in from real estate projects under development</w:t>
            </w:r>
          </w:p>
        </w:tc>
        <w:tc>
          <w:tcPr>
            <w:tcW w:w="1368" w:type="dxa"/>
            <w:tcBorders>
              <w:top w:val="nil"/>
              <w:left w:val="nil"/>
              <w:bottom w:val="nil"/>
              <w:right w:val="nil"/>
            </w:tcBorders>
            <w:vAlign w:val="bottom"/>
          </w:tcPr>
          <w:p w14:paraId="0DCB7C10" w14:textId="1E7139AE" w:rsidR="00004630" w:rsidRPr="00E70748"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40</w:t>
            </w:r>
            <w:r w:rsidRPr="00B11DAB">
              <w:rPr>
                <w:rFonts w:ascii="Arial" w:hAnsi="Arial" w:cs="Arial"/>
                <w:sz w:val="18"/>
                <w:szCs w:val="18"/>
              </w:rPr>
              <w:t>,</w:t>
            </w:r>
            <w:r w:rsidRPr="00E70748">
              <w:rPr>
                <w:rFonts w:ascii="Arial" w:hAnsi="Arial" w:cs="Arial"/>
                <w:sz w:val="18"/>
                <w:szCs w:val="18"/>
              </w:rPr>
              <w:t>821</w:t>
            </w:r>
          </w:p>
        </w:tc>
        <w:tc>
          <w:tcPr>
            <w:tcW w:w="1512" w:type="dxa"/>
            <w:tcBorders>
              <w:top w:val="nil"/>
              <w:left w:val="nil"/>
              <w:bottom w:val="nil"/>
              <w:right w:val="nil"/>
            </w:tcBorders>
            <w:vAlign w:val="bottom"/>
          </w:tcPr>
          <w:p w14:paraId="5263242A" w14:textId="78BE959C" w:rsidR="00004630" w:rsidRPr="00B11DAB" w:rsidRDefault="00004630" w:rsidP="00004630">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nil"/>
              <w:right w:val="nil"/>
            </w:tcBorders>
            <w:vAlign w:val="bottom"/>
          </w:tcPr>
          <w:p w14:paraId="406F3B7F" w14:textId="427E8ADE" w:rsidR="00004630" w:rsidRPr="00E70748"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40</w:t>
            </w:r>
            <w:r w:rsidRPr="00B11DAB">
              <w:rPr>
                <w:rFonts w:ascii="Arial" w:hAnsi="Arial" w:cs="Arial"/>
                <w:sz w:val="18"/>
                <w:szCs w:val="18"/>
              </w:rPr>
              <w:t>,</w:t>
            </w:r>
            <w:r w:rsidRPr="00E70748">
              <w:rPr>
                <w:rFonts w:ascii="Arial" w:hAnsi="Arial" w:cs="Arial"/>
                <w:sz w:val="18"/>
                <w:szCs w:val="18"/>
              </w:rPr>
              <w:t>821</w:t>
            </w:r>
          </w:p>
        </w:tc>
      </w:tr>
      <w:tr w:rsidR="00004630" w:rsidRPr="00B11DAB" w14:paraId="2D23D4A5" w14:textId="77777777">
        <w:trPr>
          <w:trHeight w:val="88"/>
        </w:trPr>
        <w:tc>
          <w:tcPr>
            <w:tcW w:w="5292" w:type="dxa"/>
            <w:tcBorders>
              <w:top w:val="nil"/>
              <w:left w:val="nil"/>
              <w:bottom w:val="nil"/>
              <w:right w:val="nil"/>
            </w:tcBorders>
          </w:tcPr>
          <w:p w14:paraId="5FE55FC4" w14:textId="0BA2309B" w:rsidR="00004630" w:rsidRPr="00B11DAB" w:rsidRDefault="00004630" w:rsidP="00004630">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Transfer in from real estate projects held for development</w:t>
            </w:r>
          </w:p>
        </w:tc>
        <w:tc>
          <w:tcPr>
            <w:tcW w:w="1368" w:type="dxa"/>
            <w:tcBorders>
              <w:top w:val="nil"/>
              <w:left w:val="nil"/>
              <w:bottom w:val="nil"/>
              <w:right w:val="nil"/>
            </w:tcBorders>
            <w:vAlign w:val="bottom"/>
          </w:tcPr>
          <w:p w14:paraId="7D97C3D5" w14:textId="682F687F" w:rsidR="00004630" w:rsidRPr="00E70748"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321</w:t>
            </w:r>
            <w:r w:rsidRPr="00B11DAB">
              <w:rPr>
                <w:rFonts w:ascii="Arial" w:hAnsi="Arial" w:cs="Arial"/>
                <w:sz w:val="18"/>
                <w:szCs w:val="18"/>
              </w:rPr>
              <w:t>,</w:t>
            </w:r>
            <w:r w:rsidRPr="00E70748">
              <w:rPr>
                <w:rFonts w:ascii="Arial" w:hAnsi="Arial" w:cs="Arial"/>
                <w:sz w:val="18"/>
                <w:szCs w:val="18"/>
              </w:rPr>
              <w:t>305</w:t>
            </w:r>
          </w:p>
        </w:tc>
        <w:tc>
          <w:tcPr>
            <w:tcW w:w="1512" w:type="dxa"/>
            <w:tcBorders>
              <w:top w:val="nil"/>
              <w:left w:val="nil"/>
              <w:bottom w:val="nil"/>
              <w:right w:val="nil"/>
            </w:tcBorders>
            <w:vAlign w:val="bottom"/>
          </w:tcPr>
          <w:p w14:paraId="4240B638" w14:textId="7DC8C732" w:rsidR="00004630" w:rsidRPr="00B11DAB" w:rsidRDefault="00004630" w:rsidP="00004630">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nil"/>
              <w:right w:val="nil"/>
            </w:tcBorders>
            <w:vAlign w:val="bottom"/>
          </w:tcPr>
          <w:p w14:paraId="479B554A" w14:textId="1A8EBB0F" w:rsidR="00004630" w:rsidRPr="00E70748"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321</w:t>
            </w:r>
            <w:r w:rsidRPr="00B11DAB">
              <w:rPr>
                <w:rFonts w:ascii="Arial" w:hAnsi="Arial" w:cs="Arial"/>
                <w:sz w:val="18"/>
                <w:szCs w:val="18"/>
              </w:rPr>
              <w:t>,</w:t>
            </w:r>
            <w:r w:rsidRPr="00E70748">
              <w:rPr>
                <w:rFonts w:ascii="Arial" w:hAnsi="Arial" w:cs="Arial"/>
                <w:sz w:val="18"/>
                <w:szCs w:val="18"/>
              </w:rPr>
              <w:t>305</w:t>
            </w:r>
          </w:p>
        </w:tc>
      </w:tr>
      <w:tr w:rsidR="00004630" w:rsidRPr="00B11DAB" w14:paraId="38C00DD6" w14:textId="77777777">
        <w:trPr>
          <w:trHeight w:val="88"/>
        </w:trPr>
        <w:tc>
          <w:tcPr>
            <w:tcW w:w="5292" w:type="dxa"/>
            <w:tcBorders>
              <w:top w:val="nil"/>
              <w:left w:val="nil"/>
              <w:bottom w:val="nil"/>
              <w:right w:val="nil"/>
            </w:tcBorders>
          </w:tcPr>
          <w:p w14:paraId="72B2DEFD" w14:textId="55BC82B4" w:rsidR="00004630" w:rsidRPr="00B11DAB" w:rsidRDefault="00004630" w:rsidP="00004630">
            <w:pPr>
              <w:tabs>
                <w:tab w:val="left" w:pos="1134"/>
                <w:tab w:val="left" w:pos="1276"/>
                <w:tab w:val="center" w:pos="3402"/>
                <w:tab w:val="center" w:pos="4536"/>
                <w:tab w:val="center" w:pos="5670"/>
                <w:tab w:val="center" w:pos="6804"/>
                <w:tab w:val="right" w:pos="7655"/>
              </w:tabs>
              <w:ind w:left="-11"/>
              <w:jc w:val="thaiDistribute"/>
              <w:rPr>
                <w:rFonts w:ascii="Arial" w:hAnsi="Arial" w:cs="Arial"/>
                <w:color w:val="auto"/>
                <w:sz w:val="18"/>
                <w:szCs w:val="18"/>
              </w:rPr>
            </w:pPr>
            <w:r w:rsidRPr="00B11DAB">
              <w:rPr>
                <w:rFonts w:ascii="Arial" w:hAnsi="Arial" w:cs="Arial"/>
                <w:color w:val="auto"/>
                <w:sz w:val="18"/>
                <w:szCs w:val="18"/>
              </w:rPr>
              <w:t>Gain from fair value adjustment</w:t>
            </w:r>
          </w:p>
        </w:tc>
        <w:tc>
          <w:tcPr>
            <w:tcW w:w="1368" w:type="dxa"/>
            <w:tcBorders>
              <w:top w:val="nil"/>
              <w:left w:val="nil"/>
              <w:bottom w:val="nil"/>
              <w:right w:val="nil"/>
            </w:tcBorders>
            <w:vAlign w:val="bottom"/>
          </w:tcPr>
          <w:p w14:paraId="53218A1E" w14:textId="5713DA68" w:rsidR="00004630" w:rsidRPr="00B11DAB"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189</w:t>
            </w:r>
            <w:r w:rsidRPr="00B11DAB">
              <w:rPr>
                <w:rFonts w:ascii="Arial" w:hAnsi="Arial" w:cs="Arial"/>
                <w:sz w:val="18"/>
                <w:szCs w:val="18"/>
              </w:rPr>
              <w:t>,</w:t>
            </w:r>
            <w:r w:rsidRPr="00E70748">
              <w:rPr>
                <w:rFonts w:ascii="Arial" w:hAnsi="Arial" w:cs="Arial"/>
                <w:sz w:val="18"/>
                <w:szCs w:val="18"/>
              </w:rPr>
              <w:t>844</w:t>
            </w:r>
          </w:p>
        </w:tc>
        <w:tc>
          <w:tcPr>
            <w:tcW w:w="1512" w:type="dxa"/>
            <w:tcBorders>
              <w:top w:val="nil"/>
              <w:left w:val="nil"/>
              <w:bottom w:val="nil"/>
              <w:right w:val="nil"/>
            </w:tcBorders>
            <w:vAlign w:val="bottom"/>
          </w:tcPr>
          <w:p w14:paraId="48BC84A1" w14:textId="3D5C4912" w:rsidR="00004630" w:rsidRPr="00B11DAB" w:rsidRDefault="00004630" w:rsidP="00004630">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nil"/>
              <w:right w:val="nil"/>
            </w:tcBorders>
            <w:vAlign w:val="bottom"/>
          </w:tcPr>
          <w:p w14:paraId="0338E544" w14:textId="5CAB7DB4" w:rsidR="00004630" w:rsidRPr="00B11DAB"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189</w:t>
            </w:r>
            <w:r w:rsidRPr="00B11DAB">
              <w:rPr>
                <w:rFonts w:ascii="Arial" w:hAnsi="Arial" w:cs="Arial"/>
                <w:sz w:val="18"/>
                <w:szCs w:val="18"/>
              </w:rPr>
              <w:t>,</w:t>
            </w:r>
            <w:r w:rsidRPr="00E70748">
              <w:rPr>
                <w:rFonts w:ascii="Arial" w:hAnsi="Arial" w:cs="Arial"/>
                <w:sz w:val="18"/>
                <w:szCs w:val="18"/>
              </w:rPr>
              <w:t>844</w:t>
            </w:r>
          </w:p>
        </w:tc>
      </w:tr>
      <w:tr w:rsidR="00004630" w:rsidRPr="00B11DAB" w14:paraId="0209B0BA" w14:textId="77777777">
        <w:trPr>
          <w:trHeight w:val="88"/>
        </w:trPr>
        <w:tc>
          <w:tcPr>
            <w:tcW w:w="5292" w:type="dxa"/>
            <w:tcBorders>
              <w:top w:val="nil"/>
              <w:left w:val="nil"/>
              <w:bottom w:val="nil"/>
              <w:right w:val="nil"/>
            </w:tcBorders>
          </w:tcPr>
          <w:p w14:paraId="3DA444C4" w14:textId="77777777" w:rsidR="00004630" w:rsidRPr="00B11DAB" w:rsidRDefault="00004630" w:rsidP="00004630">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61EEDFB4" w14:textId="77777777" w:rsidR="00004630" w:rsidRPr="00B11DAB" w:rsidRDefault="00004630" w:rsidP="00004630">
            <w:pPr>
              <w:tabs>
                <w:tab w:val="decimal" w:pos="1195"/>
              </w:tabs>
              <w:ind w:right="-72"/>
              <w:jc w:val="right"/>
              <w:rPr>
                <w:rFonts w:ascii="Arial" w:hAnsi="Arial" w:cs="Arial"/>
                <w:sz w:val="18"/>
                <w:szCs w:val="18"/>
              </w:rPr>
            </w:pPr>
          </w:p>
        </w:tc>
        <w:tc>
          <w:tcPr>
            <w:tcW w:w="1512" w:type="dxa"/>
            <w:tcBorders>
              <w:top w:val="single" w:sz="4" w:space="0" w:color="auto"/>
              <w:left w:val="nil"/>
              <w:bottom w:val="nil"/>
              <w:right w:val="nil"/>
            </w:tcBorders>
            <w:vAlign w:val="bottom"/>
          </w:tcPr>
          <w:p w14:paraId="2408E7B1" w14:textId="77777777" w:rsidR="00004630" w:rsidRPr="00B11DAB" w:rsidRDefault="00004630" w:rsidP="00004630">
            <w:pPr>
              <w:tabs>
                <w:tab w:val="decimal" w:pos="119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4AD28FA" w14:textId="77777777" w:rsidR="00004630" w:rsidRPr="00B11DAB" w:rsidRDefault="00004630" w:rsidP="00004630">
            <w:pPr>
              <w:tabs>
                <w:tab w:val="decimal" w:pos="1195"/>
              </w:tabs>
              <w:ind w:right="-72"/>
              <w:jc w:val="right"/>
              <w:rPr>
                <w:rFonts w:ascii="Arial" w:hAnsi="Arial" w:cs="Arial"/>
                <w:sz w:val="18"/>
                <w:szCs w:val="18"/>
              </w:rPr>
            </w:pPr>
          </w:p>
        </w:tc>
      </w:tr>
      <w:tr w:rsidR="00004630" w:rsidRPr="00B11DAB" w14:paraId="28FB54C4" w14:textId="77777777">
        <w:trPr>
          <w:trHeight w:val="90"/>
        </w:trPr>
        <w:tc>
          <w:tcPr>
            <w:tcW w:w="5292" w:type="dxa"/>
            <w:tcBorders>
              <w:top w:val="nil"/>
              <w:left w:val="nil"/>
              <w:bottom w:val="nil"/>
              <w:right w:val="nil"/>
            </w:tcBorders>
          </w:tcPr>
          <w:p w14:paraId="48CD81FF" w14:textId="28017A9B" w:rsidR="00004630" w:rsidRPr="00B11DAB" w:rsidRDefault="00004630" w:rsidP="00004630">
            <w:pPr>
              <w:tabs>
                <w:tab w:val="left" w:pos="1134"/>
                <w:tab w:val="left" w:pos="1276"/>
                <w:tab w:val="center" w:pos="3402"/>
                <w:tab w:val="center" w:pos="4536"/>
                <w:tab w:val="center" w:pos="5670"/>
                <w:tab w:val="center" w:pos="6804"/>
                <w:tab w:val="right" w:pos="7655"/>
              </w:tabs>
              <w:ind w:left="-1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Net book value as at </w:t>
            </w:r>
            <w:r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Pr="00E70748">
              <w:rPr>
                <w:rFonts w:ascii="Arial" w:eastAsia="Arial Unicode MS" w:hAnsi="Arial" w:cs="Arial"/>
                <w:color w:val="auto"/>
                <w:sz w:val="18"/>
                <w:szCs w:val="18"/>
              </w:rPr>
              <w:t>2025</w:t>
            </w:r>
          </w:p>
        </w:tc>
        <w:tc>
          <w:tcPr>
            <w:tcW w:w="1368" w:type="dxa"/>
            <w:tcBorders>
              <w:top w:val="nil"/>
              <w:left w:val="nil"/>
              <w:bottom w:val="single" w:sz="4" w:space="0" w:color="auto"/>
              <w:right w:val="nil"/>
            </w:tcBorders>
            <w:vAlign w:val="bottom"/>
          </w:tcPr>
          <w:p w14:paraId="0F00F6D9" w14:textId="0590954C" w:rsidR="00004630" w:rsidRPr="00B11DAB"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597</w:t>
            </w:r>
            <w:r w:rsidRPr="00B11DAB">
              <w:rPr>
                <w:rFonts w:ascii="Arial" w:hAnsi="Arial" w:cs="Arial"/>
                <w:sz w:val="18"/>
                <w:szCs w:val="18"/>
              </w:rPr>
              <w:t>,</w:t>
            </w:r>
            <w:r w:rsidRPr="00E70748">
              <w:rPr>
                <w:rFonts w:ascii="Arial" w:hAnsi="Arial" w:cs="Arial"/>
                <w:sz w:val="18"/>
                <w:szCs w:val="18"/>
              </w:rPr>
              <w:t>706</w:t>
            </w:r>
          </w:p>
        </w:tc>
        <w:tc>
          <w:tcPr>
            <w:tcW w:w="1512" w:type="dxa"/>
            <w:tcBorders>
              <w:top w:val="nil"/>
              <w:left w:val="nil"/>
              <w:bottom w:val="single" w:sz="4" w:space="0" w:color="auto"/>
              <w:right w:val="nil"/>
            </w:tcBorders>
            <w:vAlign w:val="bottom"/>
          </w:tcPr>
          <w:p w14:paraId="330A99D5" w14:textId="7C46DA1B" w:rsidR="00004630" w:rsidRPr="00B11DAB" w:rsidRDefault="00004630" w:rsidP="00004630">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top w:val="nil"/>
              <w:left w:val="nil"/>
              <w:bottom w:val="single" w:sz="4" w:space="0" w:color="auto"/>
              <w:right w:val="nil"/>
            </w:tcBorders>
            <w:vAlign w:val="bottom"/>
          </w:tcPr>
          <w:p w14:paraId="38BC404B" w14:textId="4B3C92A2" w:rsidR="00004630" w:rsidRPr="00B11DAB" w:rsidRDefault="00004630" w:rsidP="00004630">
            <w:pPr>
              <w:tabs>
                <w:tab w:val="decimal" w:pos="1195"/>
              </w:tabs>
              <w:ind w:right="-72"/>
              <w:jc w:val="right"/>
              <w:rPr>
                <w:rFonts w:ascii="Arial" w:hAnsi="Arial" w:cs="Arial"/>
                <w:sz w:val="18"/>
                <w:szCs w:val="18"/>
              </w:rPr>
            </w:pPr>
            <w:r w:rsidRPr="00E70748">
              <w:rPr>
                <w:rFonts w:ascii="Arial" w:hAnsi="Arial" w:cs="Arial"/>
                <w:sz w:val="18"/>
                <w:szCs w:val="18"/>
              </w:rPr>
              <w:t>597</w:t>
            </w:r>
            <w:r w:rsidRPr="00B11DAB">
              <w:rPr>
                <w:rFonts w:ascii="Arial" w:hAnsi="Arial" w:cs="Arial"/>
                <w:sz w:val="18"/>
                <w:szCs w:val="18"/>
              </w:rPr>
              <w:t>,</w:t>
            </w:r>
            <w:r w:rsidRPr="00E70748">
              <w:rPr>
                <w:rFonts w:ascii="Arial" w:hAnsi="Arial" w:cs="Arial"/>
                <w:sz w:val="18"/>
                <w:szCs w:val="18"/>
              </w:rPr>
              <w:t>706</w:t>
            </w:r>
          </w:p>
        </w:tc>
      </w:tr>
    </w:tbl>
    <w:p w14:paraId="07AE4DB6" w14:textId="77777777" w:rsidR="00AA5A6C" w:rsidRPr="00B11DAB" w:rsidRDefault="00AA5A6C" w:rsidP="0063513D">
      <w:pPr>
        <w:tabs>
          <w:tab w:val="left" w:pos="4111"/>
        </w:tabs>
        <w:jc w:val="thaiDistribute"/>
        <w:rPr>
          <w:rFonts w:ascii="Arial" w:eastAsia="Arial Unicode MS" w:hAnsi="Arial" w:cs="Arial"/>
          <w:color w:val="auto"/>
          <w:spacing w:val="-2"/>
          <w:sz w:val="18"/>
          <w:szCs w:val="18"/>
        </w:rPr>
      </w:pPr>
    </w:p>
    <w:p w14:paraId="744696D4" w14:textId="45DE7F86" w:rsidR="00D6143D" w:rsidRPr="00B11DAB" w:rsidRDefault="00D6143D" w:rsidP="00D614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As of </w:t>
      </w:r>
      <w:r w:rsidR="00E70748" w:rsidRPr="00E70748">
        <w:rPr>
          <w:rFonts w:ascii="Arial" w:eastAsia="Arial Unicode MS" w:hAnsi="Arial" w:cs="Arial"/>
          <w:color w:val="auto"/>
          <w:sz w:val="18"/>
          <w:szCs w:val="18"/>
        </w:rPr>
        <w:t>21</w:t>
      </w:r>
      <w:r w:rsidRPr="00B11DAB">
        <w:rPr>
          <w:rFonts w:ascii="Arial" w:eastAsia="Arial Unicode MS" w:hAnsi="Arial" w:cs="Arial"/>
          <w:color w:val="auto"/>
          <w:sz w:val="18"/>
          <w:szCs w:val="18"/>
        </w:rPr>
        <w:t xml:space="preserve"> November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the </w:t>
      </w:r>
      <w:r w:rsidR="00993410" w:rsidRPr="00993410">
        <w:rPr>
          <w:rFonts w:ascii="Arial" w:eastAsia="Arial Unicode MS" w:hAnsi="Arial" w:cs="Arial"/>
          <w:color w:val="auto"/>
          <w:sz w:val="18"/>
          <w:szCs w:val="18"/>
        </w:rPr>
        <w:t xml:space="preserve">Board of </w:t>
      </w:r>
      <w:r w:rsidR="0050431B" w:rsidRPr="0050431B">
        <w:rPr>
          <w:rFonts w:ascii="Arial" w:eastAsia="Arial Unicode MS" w:hAnsi="Arial" w:cs="Arial"/>
          <w:color w:val="auto"/>
          <w:sz w:val="18"/>
          <w:szCs w:val="18"/>
        </w:rPr>
        <w:t>Executive Committee</w:t>
      </w:r>
      <w:r w:rsidRPr="00B11DAB">
        <w:rPr>
          <w:rFonts w:ascii="Arial" w:eastAsia="Arial Unicode MS" w:hAnsi="Arial" w:cs="Arial"/>
          <w:color w:val="auto"/>
          <w:sz w:val="18"/>
          <w:szCs w:val="18"/>
        </w:rPr>
        <w:t xml:space="preserve"> </w:t>
      </w:r>
      <w:r w:rsidR="00B01BE4">
        <w:rPr>
          <w:rFonts w:ascii="Arial" w:eastAsia="Arial Unicode MS" w:hAnsi="Arial" w:cs="Arial"/>
          <w:color w:val="auto"/>
          <w:sz w:val="18"/>
          <w:szCs w:val="18"/>
        </w:rPr>
        <w:t xml:space="preserve">meeting </w:t>
      </w:r>
      <w:r w:rsidRPr="00B11DAB">
        <w:rPr>
          <w:rFonts w:ascii="Arial" w:eastAsia="Arial Unicode MS" w:hAnsi="Arial" w:cs="Arial"/>
          <w:color w:val="auto"/>
          <w:sz w:val="18"/>
          <w:szCs w:val="18"/>
        </w:rPr>
        <w:t>approved the reclassification of certain undeveloped land parcels, which were previously included in the cost of developing real estate projects, to the category of investment property. This decision was based on management's evaluation to change the intended use of the land from held-for-</w:t>
      </w:r>
      <w:r w:rsidR="000E1F51" w:rsidRPr="00B11DAB">
        <w:rPr>
          <w:rFonts w:ascii="Arial" w:eastAsia="Arial Unicode MS" w:hAnsi="Arial" w:cs="Arial"/>
          <w:color w:val="auto"/>
          <w:sz w:val="18"/>
          <w:szCs w:val="18"/>
        </w:rPr>
        <w:t>development</w:t>
      </w:r>
      <w:r w:rsidRPr="00B11DAB">
        <w:rPr>
          <w:rFonts w:ascii="Arial" w:eastAsia="Arial Unicode MS" w:hAnsi="Arial" w:cs="Arial"/>
          <w:color w:val="auto"/>
          <w:sz w:val="18"/>
          <w:szCs w:val="18"/>
        </w:rPr>
        <w:t xml:space="preserve"> to long-term value appreciation</w:t>
      </w:r>
      <w:r w:rsidR="00471F9F" w:rsidRPr="00B11DAB">
        <w:rPr>
          <w:rFonts w:ascii="Arial" w:eastAsia="Arial Unicode MS" w:hAnsi="Arial" w:cs="Arial"/>
          <w:color w:val="auto"/>
          <w:sz w:val="18"/>
          <w:szCs w:val="18"/>
        </w:rPr>
        <w:t xml:space="preserve"> which t</w:t>
      </w:r>
      <w:r w:rsidRPr="00B11DAB">
        <w:rPr>
          <w:rFonts w:ascii="Arial" w:eastAsia="Arial Unicode MS" w:hAnsi="Arial" w:cs="Arial"/>
          <w:color w:val="auto"/>
          <w:sz w:val="18"/>
          <w:szCs w:val="18"/>
        </w:rPr>
        <w:t xml:space="preserve">he reclassification aligns with the criteria outlined in </w:t>
      </w:r>
      <w:r w:rsidR="009E77D8" w:rsidRPr="00B11DAB">
        <w:rPr>
          <w:rFonts w:ascii="Arial" w:eastAsia="Arial Unicode MS" w:hAnsi="Arial" w:cs="Arial"/>
          <w:color w:val="auto"/>
          <w:sz w:val="18"/>
          <w:szCs w:val="18"/>
        </w:rPr>
        <w:t>TAS</w:t>
      </w:r>
      <w:r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40</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 xml:space="preserve">Investment </w:t>
      </w:r>
      <w:r w:rsidR="00BE7B85" w:rsidRPr="00BE22BD">
        <w:rPr>
          <w:rFonts w:ascii="Arial" w:eastAsia="Arial Unicode MS" w:hAnsi="Arial" w:cs="Arial"/>
          <w:color w:val="auto"/>
          <w:sz w:val="18"/>
          <w:szCs w:val="18"/>
        </w:rPr>
        <w:t>p</w:t>
      </w:r>
      <w:r w:rsidRPr="00BE22BD">
        <w:rPr>
          <w:rFonts w:ascii="Arial" w:eastAsia="Arial Unicode MS" w:hAnsi="Arial" w:cs="Arial"/>
          <w:color w:val="auto"/>
          <w:sz w:val="18"/>
          <w:szCs w:val="18"/>
        </w:rPr>
        <w:t>roperty.</w:t>
      </w:r>
      <w:r w:rsidR="002756F4" w:rsidRPr="00BE22BD">
        <w:rPr>
          <w:rFonts w:ascii="Arial" w:eastAsia="Arial Unicode MS" w:hAnsi="Arial" w:cs="Arial"/>
          <w:color w:val="auto"/>
          <w:sz w:val="18"/>
          <w:szCs w:val="18"/>
        </w:rPr>
        <w:t xml:space="preserve"> As a result, the Group and the Company recognise investment propert</w:t>
      </w:r>
      <w:r w:rsidR="00C01E50" w:rsidRPr="00BE22BD">
        <w:rPr>
          <w:rFonts w:ascii="Arial" w:eastAsia="Arial Unicode MS" w:hAnsi="Arial" w:cs="Arial"/>
          <w:color w:val="auto"/>
          <w:sz w:val="18"/>
          <w:szCs w:val="18"/>
        </w:rPr>
        <w:t>y</w:t>
      </w:r>
      <w:r w:rsidR="002756F4" w:rsidRPr="00BE22BD">
        <w:rPr>
          <w:rFonts w:ascii="Arial" w:eastAsia="Arial Unicode MS" w:hAnsi="Arial" w:cs="Arial"/>
          <w:color w:val="auto"/>
          <w:sz w:val="18"/>
          <w:szCs w:val="18"/>
        </w:rPr>
        <w:t xml:space="preserve"> initially at cost and subsequently measure them at fair value (</w:t>
      </w:r>
      <w:r w:rsidR="00BE22BD" w:rsidRPr="00BE22BD">
        <w:rPr>
          <w:rFonts w:ascii="Arial" w:eastAsia="Arial Unicode MS" w:hAnsi="Arial" w:cs="Arial"/>
          <w:color w:val="auto"/>
          <w:sz w:val="18"/>
          <w:szCs w:val="18"/>
        </w:rPr>
        <w:t>Note 6</w:t>
      </w:r>
      <w:r w:rsidR="002756F4" w:rsidRPr="00BE22BD">
        <w:rPr>
          <w:rFonts w:ascii="Arial" w:eastAsia="Arial Unicode MS" w:hAnsi="Arial" w:cs="Arial"/>
          <w:color w:val="auto"/>
          <w:sz w:val="18"/>
          <w:szCs w:val="18"/>
        </w:rPr>
        <w:t>).</w:t>
      </w:r>
    </w:p>
    <w:p w14:paraId="531535F4" w14:textId="77777777" w:rsidR="00D6143D" w:rsidRPr="00B11DAB" w:rsidRDefault="00D6143D" w:rsidP="00D6143D">
      <w:pPr>
        <w:jc w:val="thaiDistribute"/>
        <w:rPr>
          <w:rFonts w:ascii="Arial" w:eastAsia="Arial Unicode MS" w:hAnsi="Arial" w:cs="Arial"/>
          <w:color w:val="auto"/>
          <w:sz w:val="18"/>
          <w:szCs w:val="18"/>
        </w:rPr>
      </w:pPr>
    </w:p>
    <w:p w14:paraId="2EECB1C1" w14:textId="77777777" w:rsidR="00107BC3" w:rsidRPr="00B11DAB" w:rsidRDefault="00107BC3" w:rsidP="0063513D">
      <w:pPr>
        <w:tabs>
          <w:tab w:val="left" w:pos="4111"/>
        </w:tabs>
        <w:rPr>
          <w:rFonts w:ascii="Arial" w:eastAsia="Arial Unicode MS" w:hAnsi="Arial" w:cs="Arial"/>
          <w:color w:val="auto"/>
          <w:spacing w:val="-4"/>
          <w:sz w:val="18"/>
          <w:szCs w:val="18"/>
        </w:rPr>
      </w:pPr>
    </w:p>
    <w:p w14:paraId="6C37D355" w14:textId="77777777" w:rsidR="00471F9F" w:rsidRPr="00B11DAB" w:rsidRDefault="00471F9F" w:rsidP="0063513D">
      <w:pPr>
        <w:tabs>
          <w:tab w:val="left" w:pos="4111"/>
        </w:tabs>
        <w:rPr>
          <w:rFonts w:ascii="Arial" w:eastAsia="Arial Unicode MS" w:hAnsi="Arial" w:cs="Arial"/>
          <w:color w:val="auto"/>
          <w:spacing w:val="-4"/>
          <w:sz w:val="18"/>
          <w:szCs w:val="18"/>
        </w:rPr>
      </w:pPr>
    </w:p>
    <w:p w14:paraId="5F3BE095" w14:textId="6302062C" w:rsidR="00471F9F" w:rsidRPr="00B11DAB" w:rsidRDefault="00D03437" w:rsidP="0063513D">
      <w:pPr>
        <w:tabs>
          <w:tab w:val="left" w:pos="4111"/>
        </w:tabs>
        <w:rPr>
          <w:rFonts w:ascii="Arial" w:eastAsia="Arial Unicode MS" w:hAnsi="Arial" w:cs="Arial"/>
          <w:color w:val="auto"/>
          <w:spacing w:val="-4"/>
          <w:sz w:val="18"/>
          <w:szCs w:val="18"/>
        </w:rPr>
      </w:pPr>
      <w:r>
        <w:rPr>
          <w:rFonts w:ascii="Arial" w:eastAsia="Arial Unicode MS" w:hAnsi="Arial" w:cs="Arial"/>
          <w:color w:val="auto"/>
          <w:spacing w:val="-4"/>
          <w:sz w:val="18"/>
          <w:szCs w:val="18"/>
        </w:rPr>
        <w:br w:type="page"/>
      </w:r>
    </w:p>
    <w:p w14:paraId="658178A3" w14:textId="371882CC" w:rsidR="00F70AED" w:rsidRPr="00B11DAB" w:rsidRDefault="00E70748" w:rsidP="00ED2423">
      <w:pPr>
        <w:pStyle w:val="Heading2"/>
        <w:ind w:left="567" w:hanging="567"/>
        <w:jc w:val="both"/>
        <w:rPr>
          <w:rFonts w:ascii="Arial" w:eastAsia="Arial" w:hAnsi="Arial" w:cs="Arial"/>
          <w:sz w:val="18"/>
          <w:szCs w:val="18"/>
        </w:rPr>
      </w:pPr>
      <w:r w:rsidRPr="00E70748">
        <w:rPr>
          <w:rFonts w:ascii="Arial" w:eastAsia="Arial" w:hAnsi="Arial" w:cs="Arial"/>
          <w:sz w:val="18"/>
          <w:szCs w:val="18"/>
        </w:rPr>
        <w:t>18</w:t>
      </w:r>
      <w:r w:rsidR="00ED2423" w:rsidRPr="00B11DAB">
        <w:rPr>
          <w:rFonts w:ascii="Arial" w:eastAsia="Arial" w:hAnsi="Arial" w:cs="Arial"/>
          <w:sz w:val="18"/>
          <w:szCs w:val="18"/>
        </w:rPr>
        <w:tab/>
        <w:t>Real estate projects held for development, net</w:t>
      </w:r>
    </w:p>
    <w:p w14:paraId="11DACFA0" w14:textId="77777777" w:rsidR="00597F3A" w:rsidRPr="00B11DAB" w:rsidRDefault="00597F3A" w:rsidP="0063513D">
      <w:pPr>
        <w:jc w:val="thaiDistribute"/>
        <w:rPr>
          <w:rFonts w:ascii="Arial" w:eastAsia="Arial Unicode MS" w:hAnsi="Arial" w:cs="Arial"/>
          <w:color w:val="auto"/>
          <w:spacing w:val="-4"/>
          <w:sz w:val="18"/>
          <w:szCs w:val="18"/>
        </w:rPr>
      </w:pPr>
    </w:p>
    <w:p w14:paraId="125BEC11" w14:textId="730D58DD" w:rsidR="00597F3A" w:rsidRPr="00B11DAB" w:rsidRDefault="00055F2F" w:rsidP="0063513D">
      <w:pPr>
        <w:jc w:val="thaiDistribute"/>
        <w:rPr>
          <w:rFonts w:ascii="Arial" w:eastAsia="Arial Unicode MS" w:hAnsi="Arial" w:cs="Arial"/>
          <w:color w:val="auto"/>
          <w:spacing w:val="-4"/>
          <w:sz w:val="18"/>
          <w:szCs w:val="18"/>
          <w:cs/>
        </w:rPr>
      </w:pPr>
      <w:r w:rsidRPr="00B11DAB">
        <w:rPr>
          <w:rFonts w:ascii="Arial" w:eastAsia="Arial Unicode MS" w:hAnsi="Arial" w:cs="Arial"/>
          <w:color w:val="auto"/>
          <w:sz w:val="18"/>
          <w:szCs w:val="18"/>
        </w:rPr>
        <w:t>Real estate projects held for development</w:t>
      </w:r>
      <w:r w:rsidR="00B2352F" w:rsidRPr="00B11DAB">
        <w:rPr>
          <w:rFonts w:ascii="Arial" w:eastAsia="Arial Unicode MS" w:hAnsi="Arial" w:cs="Arial"/>
          <w:color w:val="auto"/>
          <w:sz w:val="18"/>
          <w:szCs w:val="18"/>
        </w:rPr>
        <w:t>, net</w:t>
      </w:r>
      <w:r w:rsidRPr="00B11DAB">
        <w:rPr>
          <w:rFonts w:ascii="Arial" w:eastAsia="Arial Unicode MS" w:hAnsi="Arial" w:cs="Arial"/>
          <w:color w:val="auto"/>
          <w:sz w:val="18"/>
          <w:szCs w:val="18"/>
        </w:rPr>
        <w:t xml:space="preserve"> as</w:t>
      </w:r>
      <w:r w:rsidR="00383EC4"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 xml:space="preserve">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00FB0879" w:rsidRPr="00B11DAB">
        <w:rPr>
          <w:rFonts w:ascii="Arial" w:eastAsia="Arial Unicode MS" w:hAnsi="Arial" w:cs="Arial"/>
          <w:color w:val="auto"/>
          <w:sz w:val="18"/>
          <w:szCs w:val="18"/>
        </w:rPr>
        <w:t xml:space="preserve"> </w:t>
      </w:r>
      <w:r w:rsidRPr="00B11DAB">
        <w:rPr>
          <w:rFonts w:ascii="Arial" w:eastAsia="Arial Unicode MS" w:hAnsi="Arial" w:cs="Arial"/>
          <w:color w:val="auto"/>
          <w:spacing w:val="-4"/>
          <w:sz w:val="18"/>
          <w:szCs w:val="18"/>
        </w:rPr>
        <w:t>comprise</w:t>
      </w:r>
      <w:r w:rsidRPr="00B11DAB">
        <w:rPr>
          <w:rFonts w:ascii="Arial" w:eastAsia="Arial Unicode MS" w:hAnsi="Arial" w:cs="Arial"/>
          <w:color w:val="auto"/>
          <w:sz w:val="18"/>
          <w:szCs w:val="18"/>
        </w:rPr>
        <w:t xml:space="preserve"> the following</w:t>
      </w:r>
      <w:r w:rsidRPr="00B11DAB">
        <w:rPr>
          <w:rFonts w:ascii="Arial" w:eastAsia="Arial Unicode MS" w:hAnsi="Arial" w:cs="Arial"/>
          <w:color w:val="auto"/>
          <w:sz w:val="18"/>
          <w:szCs w:val="18"/>
          <w:cs/>
        </w:rPr>
        <w:t>:</w:t>
      </w:r>
    </w:p>
    <w:p w14:paraId="6B7C11D4" w14:textId="77777777" w:rsidR="00597F3A" w:rsidRPr="00B11DAB" w:rsidRDefault="00597F3A" w:rsidP="0063513D">
      <w:pPr>
        <w:jc w:val="thaiDistribute"/>
        <w:rPr>
          <w:rFonts w:ascii="Arial" w:eastAsia="Arial Unicode MS" w:hAnsi="Arial" w:cs="Arial"/>
          <w:color w:val="auto"/>
          <w:spacing w:val="-4"/>
          <w:sz w:val="18"/>
          <w:szCs w:val="18"/>
        </w:rPr>
      </w:pPr>
    </w:p>
    <w:tbl>
      <w:tblPr>
        <w:tblW w:w="9461" w:type="dxa"/>
        <w:tblInd w:w="90" w:type="dxa"/>
        <w:tblLayout w:type="fixed"/>
        <w:tblLook w:val="0000" w:firstRow="0" w:lastRow="0" w:firstColumn="0" w:lastColumn="0" w:noHBand="0" w:noVBand="0"/>
      </w:tblPr>
      <w:tblGrid>
        <w:gridCol w:w="3989"/>
        <w:gridCol w:w="1368"/>
        <w:gridCol w:w="1368"/>
        <w:gridCol w:w="1368"/>
        <w:gridCol w:w="1368"/>
      </w:tblGrid>
      <w:tr w:rsidR="00206145" w:rsidRPr="00B11DAB" w14:paraId="79A86BF8" w14:textId="77777777" w:rsidTr="006240A6">
        <w:tc>
          <w:tcPr>
            <w:tcW w:w="3989" w:type="dxa"/>
            <w:vAlign w:val="bottom"/>
          </w:tcPr>
          <w:p w14:paraId="0D1EFC98" w14:textId="77777777" w:rsidR="00206145" w:rsidRPr="00B11DAB" w:rsidRDefault="00206145">
            <w:pPr>
              <w:ind w:left="432"/>
              <w:rPr>
                <w:rFonts w:ascii="Arial" w:hAnsi="Arial" w:cs="Arial"/>
                <w:snapToGrid w:val="0"/>
                <w:color w:val="auto"/>
                <w:spacing w:val="-4"/>
                <w:sz w:val="18"/>
                <w:szCs w:val="18"/>
                <w:lang w:eastAsia="th-TH"/>
              </w:rPr>
            </w:pPr>
          </w:p>
        </w:tc>
        <w:tc>
          <w:tcPr>
            <w:tcW w:w="2736" w:type="dxa"/>
            <w:gridSpan w:val="2"/>
            <w:tcBorders>
              <w:bottom w:val="single" w:sz="4" w:space="0" w:color="auto"/>
            </w:tcBorders>
            <w:vAlign w:val="center"/>
          </w:tcPr>
          <w:p w14:paraId="78CD09FD" w14:textId="77777777" w:rsidR="00206145" w:rsidRPr="00B11DAB" w:rsidRDefault="00206145">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Pr="00B11DAB">
              <w:rPr>
                <w:rFonts w:ascii="Arial" w:eastAsia="Arial Unicode MS" w:hAnsi="Arial" w:cs="Arial"/>
                <w:b/>
                <w:bCs/>
                <w:sz w:val="18"/>
                <w:szCs w:val="18"/>
              </w:rPr>
              <w:br/>
              <w:t>financial statements</w:t>
            </w:r>
          </w:p>
        </w:tc>
        <w:tc>
          <w:tcPr>
            <w:tcW w:w="2736" w:type="dxa"/>
            <w:gridSpan w:val="2"/>
            <w:tcBorders>
              <w:bottom w:val="single" w:sz="4" w:space="0" w:color="auto"/>
            </w:tcBorders>
            <w:vAlign w:val="center"/>
          </w:tcPr>
          <w:p w14:paraId="6D0526A5" w14:textId="77777777" w:rsidR="00206145" w:rsidRPr="00B11DAB" w:rsidRDefault="00206145">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Pr="00B11DAB">
              <w:rPr>
                <w:rFonts w:ascii="Arial" w:eastAsia="Arial Unicode MS" w:hAnsi="Arial" w:cs="Arial"/>
                <w:b/>
                <w:bCs/>
                <w:sz w:val="18"/>
                <w:szCs w:val="18"/>
              </w:rPr>
              <w:br/>
              <w:t>financial statements</w:t>
            </w:r>
          </w:p>
        </w:tc>
      </w:tr>
      <w:tr w:rsidR="002170C3" w:rsidRPr="00B11DAB" w14:paraId="3BAC440F" w14:textId="77777777" w:rsidTr="006240A6">
        <w:tc>
          <w:tcPr>
            <w:tcW w:w="3989" w:type="dxa"/>
            <w:vAlign w:val="bottom"/>
          </w:tcPr>
          <w:p w14:paraId="4D42F5D0" w14:textId="77777777" w:rsidR="002170C3" w:rsidRPr="00B11DAB" w:rsidRDefault="002170C3" w:rsidP="002170C3">
            <w:pPr>
              <w:ind w:left="43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CDD1BFC" w14:textId="2A732EFC" w:rsidR="002170C3" w:rsidRPr="00B11DAB" w:rsidRDefault="00E70748" w:rsidP="002170C3">
            <w:pPr>
              <w:tabs>
                <w:tab w:val="decimal" w:pos="893"/>
              </w:tabs>
              <w:ind w:right="-72"/>
              <w:jc w:val="right"/>
              <w:rPr>
                <w:rFonts w:ascii="Arial" w:hAnsi="Arial" w:cs="Arial"/>
                <w:b/>
                <w:bCs/>
                <w:color w:val="auto"/>
                <w:sz w:val="18"/>
                <w:szCs w:val="18"/>
              </w:rPr>
            </w:pPr>
            <w:r w:rsidRPr="00E70748">
              <w:rPr>
                <w:rFonts w:ascii="Arial" w:eastAsia="Times New Roman" w:hAnsi="Arial" w:cs="Arial"/>
                <w:b/>
                <w:bCs/>
                <w:color w:val="auto"/>
                <w:sz w:val="18"/>
                <w:szCs w:val="18"/>
              </w:rPr>
              <w:t>2025</w:t>
            </w:r>
          </w:p>
        </w:tc>
        <w:tc>
          <w:tcPr>
            <w:tcW w:w="1368" w:type="dxa"/>
            <w:tcBorders>
              <w:top w:val="single" w:sz="4" w:space="0" w:color="auto"/>
            </w:tcBorders>
            <w:vAlign w:val="bottom"/>
          </w:tcPr>
          <w:p w14:paraId="698749D7" w14:textId="4C1155FF" w:rsidR="002170C3" w:rsidRPr="00B11DAB" w:rsidRDefault="00E70748" w:rsidP="002170C3">
            <w:pPr>
              <w:tabs>
                <w:tab w:val="decimal" w:pos="893"/>
              </w:tabs>
              <w:ind w:right="-72"/>
              <w:jc w:val="right"/>
              <w:rPr>
                <w:rFonts w:ascii="Arial" w:hAnsi="Arial" w:cs="Arial"/>
                <w:b/>
                <w:bCs/>
                <w:color w:val="auto"/>
                <w:sz w:val="18"/>
                <w:szCs w:val="18"/>
              </w:rPr>
            </w:pPr>
            <w:r w:rsidRPr="00E70748">
              <w:rPr>
                <w:rFonts w:ascii="Arial" w:eastAsia="Times New Roman" w:hAnsi="Arial" w:cs="Arial"/>
                <w:b/>
                <w:bCs/>
                <w:color w:val="auto"/>
                <w:sz w:val="18"/>
                <w:szCs w:val="18"/>
              </w:rPr>
              <w:t>2024</w:t>
            </w:r>
          </w:p>
        </w:tc>
        <w:tc>
          <w:tcPr>
            <w:tcW w:w="1368" w:type="dxa"/>
            <w:tcBorders>
              <w:top w:val="single" w:sz="4" w:space="0" w:color="auto"/>
            </w:tcBorders>
            <w:vAlign w:val="bottom"/>
          </w:tcPr>
          <w:p w14:paraId="0628BF42" w14:textId="2C2111F2" w:rsidR="002170C3" w:rsidRPr="00B11DAB" w:rsidRDefault="00E70748" w:rsidP="002170C3">
            <w:pPr>
              <w:tabs>
                <w:tab w:val="decimal" w:pos="893"/>
              </w:tabs>
              <w:ind w:right="-72"/>
              <w:jc w:val="right"/>
              <w:rPr>
                <w:rFonts w:ascii="Arial" w:hAnsi="Arial" w:cs="Arial"/>
                <w:b/>
                <w:bCs/>
                <w:color w:val="auto"/>
                <w:sz w:val="18"/>
                <w:szCs w:val="18"/>
              </w:rPr>
            </w:pPr>
            <w:r w:rsidRPr="00E70748">
              <w:rPr>
                <w:rFonts w:ascii="Arial" w:eastAsia="Times New Roman" w:hAnsi="Arial" w:cs="Arial"/>
                <w:b/>
                <w:bCs/>
                <w:color w:val="auto"/>
                <w:sz w:val="18"/>
                <w:szCs w:val="18"/>
              </w:rPr>
              <w:t>2025</w:t>
            </w:r>
          </w:p>
        </w:tc>
        <w:tc>
          <w:tcPr>
            <w:tcW w:w="1368" w:type="dxa"/>
            <w:tcBorders>
              <w:top w:val="single" w:sz="4" w:space="0" w:color="auto"/>
            </w:tcBorders>
            <w:vAlign w:val="bottom"/>
          </w:tcPr>
          <w:p w14:paraId="643E0E02" w14:textId="026E3B3A" w:rsidR="002170C3" w:rsidRPr="00B11DAB" w:rsidRDefault="00E70748" w:rsidP="002170C3">
            <w:pPr>
              <w:tabs>
                <w:tab w:val="decimal" w:pos="893"/>
              </w:tabs>
              <w:ind w:right="-72"/>
              <w:jc w:val="right"/>
              <w:rPr>
                <w:rFonts w:ascii="Arial" w:hAnsi="Arial" w:cs="Arial"/>
                <w:b/>
                <w:bCs/>
                <w:color w:val="auto"/>
                <w:sz w:val="18"/>
                <w:szCs w:val="18"/>
              </w:rPr>
            </w:pPr>
            <w:r w:rsidRPr="00E70748">
              <w:rPr>
                <w:rFonts w:ascii="Arial" w:eastAsia="Times New Roman" w:hAnsi="Arial" w:cs="Arial"/>
                <w:b/>
                <w:bCs/>
                <w:color w:val="auto"/>
                <w:sz w:val="18"/>
                <w:szCs w:val="18"/>
              </w:rPr>
              <w:t>2024</w:t>
            </w:r>
          </w:p>
        </w:tc>
      </w:tr>
      <w:tr w:rsidR="00206145" w:rsidRPr="00B11DAB" w14:paraId="084AD1DB" w14:textId="77777777" w:rsidTr="006240A6">
        <w:tc>
          <w:tcPr>
            <w:tcW w:w="3989" w:type="dxa"/>
            <w:vAlign w:val="bottom"/>
          </w:tcPr>
          <w:p w14:paraId="5ABBCB6A" w14:textId="77777777" w:rsidR="00206145" w:rsidRPr="00B11DAB" w:rsidRDefault="00206145">
            <w:pPr>
              <w:ind w:left="432"/>
              <w:rPr>
                <w:rFonts w:ascii="Arial" w:hAnsi="Arial" w:cs="Arial"/>
                <w:snapToGrid w:val="0"/>
                <w:color w:val="auto"/>
                <w:spacing w:val="-4"/>
                <w:sz w:val="18"/>
                <w:szCs w:val="18"/>
                <w:lang w:eastAsia="th-TH"/>
              </w:rPr>
            </w:pPr>
          </w:p>
        </w:tc>
        <w:tc>
          <w:tcPr>
            <w:tcW w:w="1368" w:type="dxa"/>
            <w:tcBorders>
              <w:bottom w:val="single" w:sz="4" w:space="0" w:color="auto"/>
            </w:tcBorders>
            <w:vAlign w:val="bottom"/>
          </w:tcPr>
          <w:p w14:paraId="717784C9" w14:textId="0EC0AE07" w:rsidR="00206145" w:rsidRPr="00B11DAB" w:rsidRDefault="00206145">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368" w:type="dxa"/>
            <w:tcBorders>
              <w:bottom w:val="single" w:sz="4" w:space="0" w:color="auto"/>
            </w:tcBorders>
            <w:vAlign w:val="bottom"/>
          </w:tcPr>
          <w:p w14:paraId="112E06B6" w14:textId="06B42982" w:rsidR="00206145" w:rsidRPr="00B11DAB" w:rsidRDefault="00206145">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368" w:type="dxa"/>
            <w:tcBorders>
              <w:bottom w:val="single" w:sz="4" w:space="0" w:color="auto"/>
            </w:tcBorders>
            <w:vAlign w:val="bottom"/>
          </w:tcPr>
          <w:p w14:paraId="2DC438FA" w14:textId="5F0B16BA" w:rsidR="00206145" w:rsidRPr="00B11DAB" w:rsidRDefault="00206145">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368" w:type="dxa"/>
            <w:tcBorders>
              <w:bottom w:val="single" w:sz="4" w:space="0" w:color="auto"/>
            </w:tcBorders>
            <w:vAlign w:val="bottom"/>
          </w:tcPr>
          <w:p w14:paraId="5BCAA5E3" w14:textId="5A0BF3FF" w:rsidR="00206145" w:rsidRPr="00B11DAB" w:rsidRDefault="00206145">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r>
      <w:tr w:rsidR="00206145" w:rsidRPr="00B11DAB" w14:paraId="77D82C1C" w14:textId="77777777" w:rsidTr="006240A6">
        <w:tc>
          <w:tcPr>
            <w:tcW w:w="3989" w:type="dxa"/>
            <w:vAlign w:val="bottom"/>
          </w:tcPr>
          <w:p w14:paraId="3961709D" w14:textId="77777777" w:rsidR="00206145" w:rsidRPr="00B11DAB" w:rsidRDefault="00206145">
            <w:pPr>
              <w:ind w:left="432"/>
              <w:rPr>
                <w:rFonts w:ascii="Arial" w:hAnsi="Arial" w:cs="Arial"/>
                <w:snapToGrid w:val="0"/>
                <w:color w:val="auto"/>
                <w:spacing w:val="-4"/>
                <w:sz w:val="18"/>
                <w:szCs w:val="18"/>
                <w:cs/>
                <w:lang w:eastAsia="th-TH"/>
              </w:rPr>
            </w:pPr>
          </w:p>
        </w:tc>
        <w:tc>
          <w:tcPr>
            <w:tcW w:w="1368" w:type="dxa"/>
            <w:tcBorders>
              <w:top w:val="single" w:sz="4" w:space="0" w:color="auto"/>
            </w:tcBorders>
            <w:vAlign w:val="bottom"/>
          </w:tcPr>
          <w:p w14:paraId="6A29F765" w14:textId="77777777" w:rsidR="00206145" w:rsidRPr="00B11DAB" w:rsidRDefault="00206145">
            <w:pPr>
              <w:tabs>
                <w:tab w:val="decimal" w:pos="1584"/>
              </w:tabs>
              <w:ind w:right="-72"/>
              <w:jc w:val="right"/>
              <w:rPr>
                <w:rFonts w:ascii="Arial" w:eastAsia="Times New Roman" w:hAnsi="Arial" w:cs="Arial"/>
                <w:color w:val="auto"/>
                <w:spacing w:val="-4"/>
                <w:sz w:val="18"/>
                <w:szCs w:val="18"/>
              </w:rPr>
            </w:pPr>
          </w:p>
        </w:tc>
        <w:tc>
          <w:tcPr>
            <w:tcW w:w="1368" w:type="dxa"/>
            <w:tcBorders>
              <w:top w:val="single" w:sz="4" w:space="0" w:color="auto"/>
            </w:tcBorders>
            <w:vAlign w:val="bottom"/>
          </w:tcPr>
          <w:p w14:paraId="6704DF04" w14:textId="77777777" w:rsidR="00206145" w:rsidRPr="00B11DAB" w:rsidRDefault="00206145">
            <w:pPr>
              <w:tabs>
                <w:tab w:val="decimal" w:pos="1584"/>
              </w:tabs>
              <w:ind w:right="-72"/>
              <w:jc w:val="right"/>
              <w:rPr>
                <w:rFonts w:ascii="Arial" w:eastAsia="Times New Roman" w:hAnsi="Arial" w:cs="Arial"/>
                <w:color w:val="auto"/>
                <w:spacing w:val="-4"/>
                <w:sz w:val="18"/>
                <w:szCs w:val="18"/>
              </w:rPr>
            </w:pPr>
          </w:p>
        </w:tc>
        <w:tc>
          <w:tcPr>
            <w:tcW w:w="1368" w:type="dxa"/>
            <w:tcBorders>
              <w:top w:val="single" w:sz="4" w:space="0" w:color="auto"/>
            </w:tcBorders>
            <w:vAlign w:val="bottom"/>
          </w:tcPr>
          <w:p w14:paraId="40EC89EC" w14:textId="77777777" w:rsidR="00206145" w:rsidRPr="00B11DAB" w:rsidRDefault="00206145">
            <w:pPr>
              <w:ind w:right="-72"/>
              <w:jc w:val="right"/>
              <w:rPr>
                <w:rFonts w:ascii="Arial" w:hAnsi="Arial" w:cs="Arial"/>
                <w:snapToGrid w:val="0"/>
                <w:color w:val="auto"/>
                <w:spacing w:val="-4"/>
                <w:sz w:val="18"/>
                <w:szCs w:val="18"/>
                <w:cs/>
                <w:lang w:eastAsia="th-TH"/>
              </w:rPr>
            </w:pPr>
          </w:p>
        </w:tc>
        <w:tc>
          <w:tcPr>
            <w:tcW w:w="1368" w:type="dxa"/>
            <w:tcBorders>
              <w:top w:val="single" w:sz="4" w:space="0" w:color="auto"/>
            </w:tcBorders>
            <w:vAlign w:val="bottom"/>
          </w:tcPr>
          <w:p w14:paraId="4D740B09" w14:textId="77777777" w:rsidR="00206145" w:rsidRPr="00B11DAB" w:rsidRDefault="00206145">
            <w:pPr>
              <w:ind w:right="-72"/>
              <w:jc w:val="right"/>
              <w:rPr>
                <w:rFonts w:ascii="Arial" w:hAnsi="Arial" w:cs="Arial"/>
                <w:snapToGrid w:val="0"/>
                <w:color w:val="auto"/>
                <w:spacing w:val="-4"/>
                <w:sz w:val="18"/>
                <w:szCs w:val="18"/>
                <w:cs/>
                <w:lang w:eastAsia="th-TH"/>
              </w:rPr>
            </w:pPr>
          </w:p>
        </w:tc>
      </w:tr>
      <w:tr w:rsidR="00EE045B" w:rsidRPr="00B11DAB" w14:paraId="77F84F5C" w14:textId="77777777" w:rsidTr="006240A6">
        <w:tc>
          <w:tcPr>
            <w:tcW w:w="3989" w:type="dxa"/>
            <w:vAlign w:val="bottom"/>
          </w:tcPr>
          <w:p w14:paraId="3B213831" w14:textId="77777777" w:rsidR="00EE045B" w:rsidRPr="00B11DAB" w:rsidRDefault="00EE045B" w:rsidP="00EE045B">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Land</w:t>
            </w:r>
          </w:p>
        </w:tc>
        <w:tc>
          <w:tcPr>
            <w:tcW w:w="1368" w:type="dxa"/>
          </w:tcPr>
          <w:p w14:paraId="047579C2" w14:textId="3307569C"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396</w:t>
            </w:r>
            <w:r w:rsidR="00254AF4" w:rsidRPr="00B11DAB">
              <w:rPr>
                <w:rFonts w:ascii="Arial" w:hAnsi="Arial" w:cs="Arial"/>
                <w:sz w:val="18"/>
                <w:szCs w:val="18"/>
              </w:rPr>
              <w:t>,</w:t>
            </w:r>
            <w:r w:rsidRPr="00E70748">
              <w:rPr>
                <w:rFonts w:ascii="Arial" w:hAnsi="Arial" w:cs="Arial"/>
                <w:sz w:val="18"/>
                <w:szCs w:val="18"/>
              </w:rPr>
              <w:t>052</w:t>
            </w:r>
          </w:p>
        </w:tc>
        <w:tc>
          <w:tcPr>
            <w:tcW w:w="1368" w:type="dxa"/>
          </w:tcPr>
          <w:p w14:paraId="29CCC5AB" w14:textId="2FF84283"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1</w:t>
            </w:r>
            <w:r w:rsidR="00EE045B" w:rsidRPr="00B11DAB">
              <w:rPr>
                <w:rFonts w:ascii="Arial" w:hAnsi="Arial" w:cs="Arial"/>
                <w:sz w:val="18"/>
                <w:szCs w:val="18"/>
              </w:rPr>
              <w:t>,</w:t>
            </w:r>
            <w:r w:rsidRPr="00E70748">
              <w:rPr>
                <w:rFonts w:ascii="Arial" w:hAnsi="Arial" w:cs="Arial"/>
                <w:sz w:val="18"/>
                <w:szCs w:val="18"/>
              </w:rPr>
              <w:t>039</w:t>
            </w:r>
            <w:r w:rsidR="00EE045B" w:rsidRPr="00B11DAB">
              <w:rPr>
                <w:rFonts w:ascii="Arial" w:hAnsi="Arial" w:cs="Arial"/>
                <w:sz w:val="18"/>
                <w:szCs w:val="18"/>
              </w:rPr>
              <w:t>,</w:t>
            </w:r>
            <w:r w:rsidRPr="00E70748">
              <w:rPr>
                <w:rFonts w:ascii="Arial" w:hAnsi="Arial" w:cs="Arial"/>
                <w:sz w:val="18"/>
                <w:szCs w:val="18"/>
              </w:rPr>
              <w:t>900</w:t>
            </w:r>
            <w:r w:rsidR="00EE045B" w:rsidRPr="00B11DAB">
              <w:rPr>
                <w:rFonts w:ascii="Arial" w:hAnsi="Arial" w:cs="Arial"/>
                <w:sz w:val="18"/>
                <w:szCs w:val="18"/>
              </w:rPr>
              <w:t xml:space="preserve"> </w:t>
            </w:r>
          </w:p>
        </w:tc>
        <w:tc>
          <w:tcPr>
            <w:tcW w:w="1368" w:type="dxa"/>
          </w:tcPr>
          <w:p w14:paraId="2FC801D2" w14:textId="76B846D0"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396</w:t>
            </w:r>
            <w:r w:rsidR="001F0B74" w:rsidRPr="00B11DAB">
              <w:rPr>
                <w:rFonts w:ascii="Arial" w:hAnsi="Arial" w:cs="Arial"/>
                <w:sz w:val="18"/>
                <w:szCs w:val="18"/>
              </w:rPr>
              <w:t>,</w:t>
            </w:r>
            <w:r w:rsidRPr="00E70748">
              <w:rPr>
                <w:rFonts w:ascii="Arial" w:hAnsi="Arial" w:cs="Arial"/>
                <w:sz w:val="18"/>
                <w:szCs w:val="18"/>
              </w:rPr>
              <w:t>052</w:t>
            </w:r>
          </w:p>
        </w:tc>
        <w:tc>
          <w:tcPr>
            <w:tcW w:w="1368" w:type="dxa"/>
          </w:tcPr>
          <w:p w14:paraId="26FAA0D2" w14:textId="3FAD43F5" w:rsidR="00EE045B" w:rsidRPr="00B11DAB" w:rsidRDefault="00E70748" w:rsidP="00EE045B">
            <w:pPr>
              <w:tabs>
                <w:tab w:val="decimal" w:pos="1195"/>
              </w:tabs>
              <w:ind w:right="-72"/>
              <w:jc w:val="right"/>
              <w:rPr>
                <w:rFonts w:ascii="Arial" w:eastAsia="Arial Unicode MS" w:hAnsi="Arial" w:cs="Arial"/>
                <w:snapToGrid w:val="0"/>
                <w:color w:val="auto"/>
                <w:sz w:val="18"/>
                <w:szCs w:val="18"/>
                <w:cs/>
                <w:lang w:eastAsia="th-TH"/>
              </w:rPr>
            </w:pPr>
            <w:r w:rsidRPr="00E70748">
              <w:rPr>
                <w:rFonts w:ascii="Arial" w:hAnsi="Arial" w:cs="Arial"/>
                <w:sz w:val="18"/>
                <w:szCs w:val="18"/>
              </w:rPr>
              <w:t>717</w:t>
            </w:r>
            <w:r w:rsidR="00EE045B" w:rsidRPr="00B11DAB">
              <w:rPr>
                <w:rFonts w:ascii="Arial" w:hAnsi="Arial" w:cs="Arial"/>
                <w:sz w:val="18"/>
                <w:szCs w:val="18"/>
              </w:rPr>
              <w:t>,</w:t>
            </w:r>
            <w:r w:rsidRPr="00E70748">
              <w:rPr>
                <w:rFonts w:ascii="Arial" w:hAnsi="Arial" w:cs="Arial"/>
                <w:sz w:val="18"/>
                <w:szCs w:val="18"/>
              </w:rPr>
              <w:t>266</w:t>
            </w:r>
          </w:p>
        </w:tc>
      </w:tr>
      <w:tr w:rsidR="00EE045B" w:rsidRPr="00B11DAB" w14:paraId="4E9B648A" w14:textId="77777777" w:rsidTr="006240A6">
        <w:tc>
          <w:tcPr>
            <w:tcW w:w="3989" w:type="dxa"/>
            <w:vAlign w:val="bottom"/>
          </w:tcPr>
          <w:p w14:paraId="0C0969AC" w14:textId="77777777" w:rsidR="00EE045B" w:rsidRPr="00B11DAB" w:rsidRDefault="00EE045B" w:rsidP="00EE045B">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Construction costs and others</w:t>
            </w:r>
          </w:p>
        </w:tc>
        <w:tc>
          <w:tcPr>
            <w:tcW w:w="1368" w:type="dxa"/>
          </w:tcPr>
          <w:p w14:paraId="602798AA" w14:textId="0564E0FC"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140</w:t>
            </w:r>
            <w:r w:rsidR="00B21125" w:rsidRPr="00B11DAB">
              <w:rPr>
                <w:rFonts w:ascii="Arial" w:hAnsi="Arial" w:cs="Arial"/>
                <w:sz w:val="18"/>
                <w:szCs w:val="18"/>
              </w:rPr>
              <w:t>,</w:t>
            </w:r>
            <w:r w:rsidRPr="00E70748">
              <w:rPr>
                <w:rFonts w:ascii="Arial" w:hAnsi="Arial" w:cs="Arial"/>
                <w:sz w:val="18"/>
                <w:szCs w:val="18"/>
              </w:rPr>
              <w:t>896</w:t>
            </w:r>
          </w:p>
        </w:tc>
        <w:tc>
          <w:tcPr>
            <w:tcW w:w="1368" w:type="dxa"/>
          </w:tcPr>
          <w:p w14:paraId="6A189FE6" w14:textId="682B28C0"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137</w:t>
            </w:r>
            <w:r w:rsidR="00EE045B" w:rsidRPr="00B11DAB">
              <w:rPr>
                <w:rFonts w:ascii="Arial" w:hAnsi="Arial" w:cs="Arial"/>
                <w:sz w:val="18"/>
                <w:szCs w:val="18"/>
              </w:rPr>
              <w:t>,</w:t>
            </w:r>
            <w:r w:rsidRPr="00E70748">
              <w:rPr>
                <w:rFonts w:ascii="Arial" w:hAnsi="Arial" w:cs="Arial"/>
                <w:sz w:val="18"/>
                <w:szCs w:val="18"/>
              </w:rPr>
              <w:t>725</w:t>
            </w:r>
          </w:p>
        </w:tc>
        <w:tc>
          <w:tcPr>
            <w:tcW w:w="1368" w:type="dxa"/>
          </w:tcPr>
          <w:p w14:paraId="4DBB3B35" w14:textId="600F86C0"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136</w:t>
            </w:r>
            <w:r w:rsidR="00FD7A1C" w:rsidRPr="00B11DAB">
              <w:rPr>
                <w:rFonts w:ascii="Arial" w:hAnsi="Arial" w:cs="Arial"/>
                <w:sz w:val="18"/>
                <w:szCs w:val="18"/>
              </w:rPr>
              <w:t>,</w:t>
            </w:r>
            <w:r w:rsidRPr="00E70748">
              <w:rPr>
                <w:rFonts w:ascii="Arial" w:hAnsi="Arial" w:cs="Arial"/>
                <w:sz w:val="18"/>
                <w:szCs w:val="18"/>
              </w:rPr>
              <w:t>502</w:t>
            </w:r>
          </w:p>
        </w:tc>
        <w:tc>
          <w:tcPr>
            <w:tcW w:w="1368" w:type="dxa"/>
          </w:tcPr>
          <w:p w14:paraId="22DB3560" w14:textId="66B1DFBE" w:rsidR="00EE045B" w:rsidRPr="00B11DAB" w:rsidRDefault="00E70748" w:rsidP="00EE045B">
            <w:pPr>
              <w:tabs>
                <w:tab w:val="decimal" w:pos="1195"/>
              </w:tabs>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140</w:t>
            </w:r>
            <w:r w:rsidR="00EE045B" w:rsidRPr="00B11DAB">
              <w:rPr>
                <w:rFonts w:ascii="Arial" w:hAnsi="Arial" w:cs="Arial"/>
                <w:sz w:val="18"/>
                <w:szCs w:val="18"/>
              </w:rPr>
              <w:t>,</w:t>
            </w:r>
            <w:r w:rsidRPr="00E70748">
              <w:rPr>
                <w:rFonts w:ascii="Arial" w:hAnsi="Arial" w:cs="Arial"/>
                <w:sz w:val="18"/>
                <w:szCs w:val="18"/>
              </w:rPr>
              <w:t>577</w:t>
            </w:r>
          </w:p>
        </w:tc>
      </w:tr>
      <w:tr w:rsidR="00EE045B" w:rsidRPr="00B11DAB" w14:paraId="47FDCB38" w14:textId="77777777" w:rsidTr="006240A6">
        <w:tc>
          <w:tcPr>
            <w:tcW w:w="3989" w:type="dxa"/>
            <w:vAlign w:val="bottom"/>
          </w:tcPr>
          <w:p w14:paraId="3A6CD29B" w14:textId="77777777" w:rsidR="00EE045B" w:rsidRPr="00B11DAB" w:rsidRDefault="00EE045B" w:rsidP="00EE045B">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Capitalised finance costs </w:t>
            </w:r>
          </w:p>
        </w:tc>
        <w:tc>
          <w:tcPr>
            <w:tcW w:w="1368" w:type="dxa"/>
          </w:tcPr>
          <w:p w14:paraId="7BD8614B" w14:textId="508F681E"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22</w:t>
            </w:r>
            <w:r w:rsidR="00887239" w:rsidRPr="00B11DAB">
              <w:rPr>
                <w:rFonts w:ascii="Arial" w:hAnsi="Arial" w:cs="Arial"/>
                <w:sz w:val="18"/>
                <w:szCs w:val="18"/>
              </w:rPr>
              <w:t>,</w:t>
            </w:r>
            <w:r w:rsidRPr="00E70748">
              <w:rPr>
                <w:rFonts w:ascii="Arial" w:hAnsi="Arial" w:cs="Arial"/>
                <w:sz w:val="18"/>
                <w:szCs w:val="18"/>
              </w:rPr>
              <w:t>941</w:t>
            </w:r>
          </w:p>
        </w:tc>
        <w:tc>
          <w:tcPr>
            <w:tcW w:w="1368" w:type="dxa"/>
          </w:tcPr>
          <w:p w14:paraId="3719640C" w14:textId="39C37028"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23</w:t>
            </w:r>
            <w:r w:rsidR="00EE045B" w:rsidRPr="00B11DAB">
              <w:rPr>
                <w:rFonts w:ascii="Arial" w:hAnsi="Arial" w:cs="Arial"/>
                <w:sz w:val="18"/>
                <w:szCs w:val="18"/>
              </w:rPr>
              <w:t>,</w:t>
            </w:r>
            <w:r w:rsidRPr="00E70748">
              <w:rPr>
                <w:rFonts w:ascii="Arial" w:hAnsi="Arial" w:cs="Arial"/>
                <w:sz w:val="18"/>
                <w:szCs w:val="18"/>
              </w:rPr>
              <w:t>040</w:t>
            </w:r>
          </w:p>
        </w:tc>
        <w:tc>
          <w:tcPr>
            <w:tcW w:w="1368" w:type="dxa"/>
          </w:tcPr>
          <w:p w14:paraId="641FE61E" w14:textId="6EF5EF66" w:rsidR="00EE045B" w:rsidRPr="00B11DAB" w:rsidRDefault="00E70748" w:rsidP="00EE045B">
            <w:pPr>
              <w:tabs>
                <w:tab w:val="decimal" w:pos="1195"/>
              </w:tabs>
              <w:ind w:right="-72"/>
              <w:jc w:val="right"/>
              <w:rPr>
                <w:rFonts w:ascii="Arial" w:hAnsi="Arial" w:cs="Arial"/>
                <w:sz w:val="18"/>
                <w:szCs w:val="18"/>
              </w:rPr>
            </w:pPr>
            <w:r w:rsidRPr="00E70748">
              <w:rPr>
                <w:rFonts w:ascii="Arial" w:hAnsi="Arial" w:cs="Arial"/>
                <w:sz w:val="18"/>
                <w:szCs w:val="18"/>
              </w:rPr>
              <w:t>10</w:t>
            </w:r>
            <w:r w:rsidR="0037757C" w:rsidRPr="00B11DAB">
              <w:rPr>
                <w:rFonts w:ascii="Arial" w:hAnsi="Arial" w:cs="Arial"/>
                <w:sz w:val="18"/>
                <w:szCs w:val="18"/>
              </w:rPr>
              <w:t>,</w:t>
            </w:r>
            <w:r w:rsidRPr="00E70748">
              <w:rPr>
                <w:rFonts w:ascii="Arial" w:hAnsi="Arial" w:cs="Arial"/>
                <w:sz w:val="18"/>
                <w:szCs w:val="18"/>
              </w:rPr>
              <w:t>043</w:t>
            </w:r>
          </w:p>
        </w:tc>
        <w:tc>
          <w:tcPr>
            <w:tcW w:w="1368" w:type="dxa"/>
          </w:tcPr>
          <w:p w14:paraId="36CBEADC" w14:textId="28600611" w:rsidR="00EE045B" w:rsidRPr="00B11DAB" w:rsidRDefault="00E70748" w:rsidP="00EE045B">
            <w:pPr>
              <w:tabs>
                <w:tab w:val="decimal" w:pos="1195"/>
              </w:tabs>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10</w:t>
            </w:r>
            <w:r w:rsidR="00EE045B" w:rsidRPr="00B11DAB">
              <w:rPr>
                <w:rFonts w:ascii="Arial" w:hAnsi="Arial" w:cs="Arial"/>
                <w:sz w:val="18"/>
                <w:szCs w:val="18"/>
              </w:rPr>
              <w:t>,</w:t>
            </w:r>
            <w:r w:rsidRPr="00E70748">
              <w:rPr>
                <w:rFonts w:ascii="Arial" w:hAnsi="Arial" w:cs="Arial"/>
                <w:sz w:val="18"/>
                <w:szCs w:val="18"/>
              </w:rPr>
              <w:t>043</w:t>
            </w:r>
          </w:p>
        </w:tc>
      </w:tr>
      <w:tr w:rsidR="00EE045B" w:rsidRPr="00B11DAB" w14:paraId="7A4F4EC5" w14:textId="77777777" w:rsidTr="006240A6">
        <w:tc>
          <w:tcPr>
            <w:tcW w:w="3989" w:type="dxa"/>
            <w:vAlign w:val="bottom"/>
          </w:tcPr>
          <w:p w14:paraId="6E6A0041" w14:textId="77777777" w:rsidR="00EE045B" w:rsidRPr="00B11DAB" w:rsidRDefault="00EE045B" w:rsidP="00EE045B">
            <w:pPr>
              <w:tabs>
                <w:tab w:val="left" w:pos="363"/>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ab/>
              <w:t xml:space="preserve">Allowance for devaluation </w:t>
            </w:r>
          </w:p>
        </w:tc>
        <w:tc>
          <w:tcPr>
            <w:tcW w:w="1368" w:type="dxa"/>
            <w:vAlign w:val="bottom"/>
          </w:tcPr>
          <w:p w14:paraId="7398A071" w14:textId="77777777"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414FFF5E" w14:textId="77777777"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35049DC7" w14:textId="77777777"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0D25B2F6" w14:textId="77777777" w:rsidR="00EE045B" w:rsidRPr="00B11DAB" w:rsidRDefault="00EE045B" w:rsidP="00EE045B">
            <w:pPr>
              <w:tabs>
                <w:tab w:val="decimal" w:pos="1195"/>
              </w:tabs>
              <w:ind w:right="-72"/>
              <w:rPr>
                <w:rFonts w:ascii="Arial" w:eastAsia="Arial Unicode MS" w:hAnsi="Arial" w:cs="Arial"/>
                <w:snapToGrid w:val="0"/>
                <w:color w:val="auto"/>
                <w:sz w:val="18"/>
                <w:szCs w:val="18"/>
                <w:lang w:eastAsia="th-TH"/>
              </w:rPr>
            </w:pPr>
          </w:p>
        </w:tc>
      </w:tr>
      <w:tr w:rsidR="00EE045B" w:rsidRPr="00B11DAB" w14:paraId="1326F06E" w14:textId="77777777" w:rsidTr="006240A6">
        <w:trPr>
          <w:trHeight w:val="157"/>
        </w:trPr>
        <w:tc>
          <w:tcPr>
            <w:tcW w:w="3989" w:type="dxa"/>
            <w:vAlign w:val="bottom"/>
          </w:tcPr>
          <w:p w14:paraId="4F8DDFBD" w14:textId="77777777" w:rsidR="00EE045B" w:rsidRPr="00B11DAB" w:rsidRDefault="00EE045B" w:rsidP="00EE045B">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B11DAB">
              <w:rPr>
                <w:rFonts w:ascii="Arial" w:eastAsia="Arial Unicode MS" w:hAnsi="Arial" w:cs="Arial"/>
                <w:color w:val="auto"/>
                <w:sz w:val="18"/>
                <w:szCs w:val="18"/>
              </w:rPr>
              <w:tab/>
              <w:t xml:space="preserve">   on real estate projects held</w:t>
            </w:r>
          </w:p>
        </w:tc>
        <w:tc>
          <w:tcPr>
            <w:tcW w:w="1368" w:type="dxa"/>
            <w:vAlign w:val="bottom"/>
          </w:tcPr>
          <w:p w14:paraId="10CD3F63" w14:textId="77777777"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2D0577C2" w14:textId="77777777"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45D00932" w14:textId="77777777"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58FD9416" w14:textId="77777777" w:rsidR="00EE045B" w:rsidRPr="00B11DAB" w:rsidRDefault="00EE045B" w:rsidP="00EE045B">
            <w:pPr>
              <w:tabs>
                <w:tab w:val="decimal" w:pos="1195"/>
              </w:tabs>
              <w:ind w:right="-72"/>
              <w:jc w:val="right"/>
              <w:rPr>
                <w:rFonts w:ascii="Arial" w:eastAsia="Arial Unicode MS" w:hAnsi="Arial" w:cs="Arial"/>
                <w:snapToGrid w:val="0"/>
                <w:color w:val="auto"/>
                <w:sz w:val="18"/>
                <w:szCs w:val="18"/>
                <w:lang w:eastAsia="th-TH"/>
              </w:rPr>
            </w:pPr>
          </w:p>
        </w:tc>
      </w:tr>
      <w:tr w:rsidR="00EE045B" w:rsidRPr="00B11DAB" w14:paraId="2F6ADB83" w14:textId="77777777" w:rsidTr="009F1F98">
        <w:tc>
          <w:tcPr>
            <w:tcW w:w="3989" w:type="dxa"/>
            <w:vAlign w:val="bottom"/>
          </w:tcPr>
          <w:p w14:paraId="57E256AB" w14:textId="77777777" w:rsidR="00EE045B" w:rsidRPr="00B11DAB" w:rsidRDefault="00EE045B" w:rsidP="00EE045B">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B11DAB">
              <w:rPr>
                <w:rFonts w:ascii="Arial" w:eastAsia="Arial Unicode MS" w:hAnsi="Arial" w:cs="Arial"/>
                <w:color w:val="auto"/>
                <w:sz w:val="18"/>
                <w:szCs w:val="18"/>
              </w:rPr>
              <w:tab/>
              <w:t xml:space="preserve">   for development</w:t>
            </w:r>
          </w:p>
        </w:tc>
        <w:tc>
          <w:tcPr>
            <w:tcW w:w="1368" w:type="dxa"/>
            <w:vAlign w:val="bottom"/>
          </w:tcPr>
          <w:p w14:paraId="2123CC7E" w14:textId="671C5B42"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7568C69A" w14:textId="09B7B160"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4F97F110" w14:textId="6C18AD27" w:rsidR="00EE045B" w:rsidRPr="00B11DAB" w:rsidRDefault="00EE045B" w:rsidP="00EE045B">
            <w:pPr>
              <w:tabs>
                <w:tab w:val="decimal" w:pos="1195"/>
              </w:tabs>
              <w:ind w:right="-72"/>
              <w:jc w:val="right"/>
              <w:rPr>
                <w:rFonts w:ascii="Arial" w:hAnsi="Arial" w:cs="Arial"/>
                <w:sz w:val="18"/>
                <w:szCs w:val="18"/>
              </w:rPr>
            </w:pPr>
          </w:p>
        </w:tc>
        <w:tc>
          <w:tcPr>
            <w:tcW w:w="1368" w:type="dxa"/>
            <w:vAlign w:val="bottom"/>
          </w:tcPr>
          <w:p w14:paraId="1307DB0A" w14:textId="77777777" w:rsidR="00EE045B" w:rsidRPr="00B11DAB" w:rsidRDefault="00EE045B" w:rsidP="00EE045B">
            <w:pPr>
              <w:tabs>
                <w:tab w:val="decimal" w:pos="1195"/>
              </w:tabs>
              <w:ind w:right="-72"/>
              <w:jc w:val="right"/>
              <w:rPr>
                <w:rFonts w:ascii="Arial" w:eastAsia="Arial Unicode MS" w:hAnsi="Arial" w:cs="Arial"/>
                <w:snapToGrid w:val="0"/>
                <w:color w:val="auto"/>
                <w:sz w:val="18"/>
                <w:szCs w:val="18"/>
                <w:lang w:eastAsia="th-TH"/>
              </w:rPr>
            </w:pPr>
          </w:p>
        </w:tc>
      </w:tr>
      <w:tr w:rsidR="00EE045B" w:rsidRPr="00B11DAB" w14:paraId="2FFD3158" w14:textId="77777777" w:rsidTr="009F1F98">
        <w:tc>
          <w:tcPr>
            <w:tcW w:w="3989" w:type="dxa"/>
            <w:vAlign w:val="bottom"/>
          </w:tcPr>
          <w:p w14:paraId="3173F201" w14:textId="77777777" w:rsidR="00EE045B" w:rsidRPr="00B11DAB" w:rsidRDefault="00EE045B" w:rsidP="00EE045B">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B11DAB">
              <w:rPr>
                <w:rFonts w:ascii="Arial" w:eastAsia="Arial Unicode MS" w:hAnsi="Arial" w:cs="Arial"/>
                <w:color w:val="auto"/>
                <w:sz w:val="18"/>
                <w:szCs w:val="18"/>
              </w:rPr>
              <w:tab/>
              <w:t xml:space="preserve">    -  construction costs</w:t>
            </w:r>
          </w:p>
        </w:tc>
        <w:tc>
          <w:tcPr>
            <w:tcW w:w="1368" w:type="dxa"/>
            <w:vAlign w:val="bottom"/>
          </w:tcPr>
          <w:p w14:paraId="4817D9CB" w14:textId="71C438A4" w:rsidR="00EE045B" w:rsidRPr="00B11DAB" w:rsidRDefault="00787241" w:rsidP="00EE045B">
            <w:pPr>
              <w:tabs>
                <w:tab w:val="decimal" w:pos="119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41</w:t>
            </w:r>
            <w:r w:rsidRPr="00B11DAB">
              <w:rPr>
                <w:rFonts w:ascii="Arial" w:hAnsi="Arial" w:cs="Arial"/>
                <w:sz w:val="18"/>
                <w:szCs w:val="18"/>
              </w:rPr>
              <w:t>,</w:t>
            </w:r>
            <w:r w:rsidR="00E70748" w:rsidRPr="00E70748">
              <w:rPr>
                <w:rFonts w:ascii="Arial" w:hAnsi="Arial" w:cs="Arial"/>
                <w:sz w:val="18"/>
                <w:szCs w:val="18"/>
              </w:rPr>
              <w:t>726</w:t>
            </w:r>
            <w:r w:rsidRPr="00B11DAB">
              <w:rPr>
                <w:rFonts w:ascii="Arial" w:hAnsi="Arial" w:cs="Arial"/>
                <w:sz w:val="18"/>
                <w:szCs w:val="18"/>
              </w:rPr>
              <w:t>)</w:t>
            </w:r>
          </w:p>
        </w:tc>
        <w:tc>
          <w:tcPr>
            <w:tcW w:w="1368" w:type="dxa"/>
            <w:vAlign w:val="bottom"/>
          </w:tcPr>
          <w:p w14:paraId="560B1AE2" w14:textId="02DA771E" w:rsidR="00EE045B" w:rsidRPr="00B11DAB" w:rsidRDefault="00EE045B" w:rsidP="00EE045B">
            <w:pPr>
              <w:tabs>
                <w:tab w:val="decimal" w:pos="119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37</w:t>
            </w:r>
            <w:r w:rsidRPr="00B11DAB">
              <w:rPr>
                <w:rFonts w:ascii="Arial" w:hAnsi="Arial" w:cs="Arial"/>
                <w:sz w:val="18"/>
                <w:szCs w:val="18"/>
              </w:rPr>
              <w:t>,</w:t>
            </w:r>
            <w:r w:rsidR="00E70748" w:rsidRPr="00E70748">
              <w:rPr>
                <w:rFonts w:ascii="Arial" w:hAnsi="Arial" w:cs="Arial"/>
                <w:sz w:val="18"/>
                <w:szCs w:val="18"/>
              </w:rPr>
              <w:t>332</w:t>
            </w:r>
            <w:r w:rsidRPr="00B11DAB">
              <w:rPr>
                <w:rFonts w:ascii="Arial" w:hAnsi="Arial" w:cs="Arial"/>
                <w:sz w:val="18"/>
                <w:szCs w:val="18"/>
              </w:rPr>
              <w:t>)</w:t>
            </w:r>
          </w:p>
        </w:tc>
        <w:tc>
          <w:tcPr>
            <w:tcW w:w="1368" w:type="dxa"/>
            <w:vAlign w:val="bottom"/>
          </w:tcPr>
          <w:p w14:paraId="03133DA7" w14:textId="4B9C4AE8" w:rsidR="00EE045B" w:rsidRPr="00B11DAB" w:rsidRDefault="00EE045B" w:rsidP="00EE045B">
            <w:pPr>
              <w:tabs>
                <w:tab w:val="decimal" w:pos="119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37</w:t>
            </w:r>
            <w:r w:rsidRPr="00B11DAB">
              <w:rPr>
                <w:rFonts w:ascii="Arial" w:hAnsi="Arial" w:cs="Arial"/>
                <w:sz w:val="18"/>
                <w:szCs w:val="18"/>
              </w:rPr>
              <w:t>,</w:t>
            </w:r>
            <w:r w:rsidR="00E70748" w:rsidRPr="00E70748">
              <w:rPr>
                <w:rFonts w:ascii="Arial" w:hAnsi="Arial" w:cs="Arial"/>
                <w:sz w:val="18"/>
                <w:szCs w:val="18"/>
              </w:rPr>
              <w:t>332</w:t>
            </w:r>
            <w:r w:rsidRPr="00B11DAB">
              <w:rPr>
                <w:rFonts w:ascii="Arial" w:hAnsi="Arial" w:cs="Arial"/>
                <w:sz w:val="18"/>
                <w:szCs w:val="18"/>
              </w:rPr>
              <w:t>)</w:t>
            </w:r>
          </w:p>
        </w:tc>
        <w:tc>
          <w:tcPr>
            <w:tcW w:w="1368" w:type="dxa"/>
            <w:vAlign w:val="bottom"/>
          </w:tcPr>
          <w:p w14:paraId="1430D237" w14:textId="0301B8C0" w:rsidR="00EE045B" w:rsidRPr="00B11DAB" w:rsidRDefault="00EE045B" w:rsidP="00EE045B">
            <w:pPr>
              <w:tabs>
                <w:tab w:val="decimal" w:pos="1195"/>
              </w:tabs>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37</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332</w:t>
            </w:r>
            <w:r w:rsidRPr="00B11DAB">
              <w:rPr>
                <w:rFonts w:ascii="Arial" w:hAnsi="Arial" w:cs="Arial"/>
                <w:snapToGrid w:val="0"/>
                <w:sz w:val="18"/>
                <w:szCs w:val="18"/>
                <w:lang w:eastAsia="th-TH"/>
              </w:rPr>
              <w:t>)</w:t>
            </w:r>
          </w:p>
        </w:tc>
      </w:tr>
      <w:tr w:rsidR="009F1F98" w:rsidRPr="00B11DAB" w14:paraId="3DBCBAFE" w14:textId="77777777" w:rsidTr="009F1F98">
        <w:tc>
          <w:tcPr>
            <w:tcW w:w="3989" w:type="dxa"/>
            <w:vAlign w:val="bottom"/>
          </w:tcPr>
          <w:p w14:paraId="6B572C95" w14:textId="5087D500" w:rsidR="009F1F98" w:rsidRPr="00B11DAB" w:rsidRDefault="009F1F98" w:rsidP="009F1F98">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ab/>
              <w:t xml:space="preserve">    -  others</w:t>
            </w:r>
          </w:p>
        </w:tc>
        <w:tc>
          <w:tcPr>
            <w:tcW w:w="1368" w:type="dxa"/>
            <w:tcBorders>
              <w:bottom w:val="single" w:sz="4" w:space="0" w:color="auto"/>
            </w:tcBorders>
            <w:vAlign w:val="bottom"/>
          </w:tcPr>
          <w:p w14:paraId="0A564578" w14:textId="3C511F8C" w:rsidR="009F1F98" w:rsidRPr="00B11DAB" w:rsidRDefault="00C136EE" w:rsidP="009F1F98">
            <w:pPr>
              <w:tabs>
                <w:tab w:val="decimal" w:pos="119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22</w:t>
            </w:r>
            <w:r w:rsidRPr="00B11DAB">
              <w:rPr>
                <w:rFonts w:ascii="Arial" w:hAnsi="Arial" w:cs="Arial"/>
                <w:sz w:val="18"/>
                <w:szCs w:val="18"/>
              </w:rPr>
              <w:t>,</w:t>
            </w:r>
            <w:r w:rsidR="00E70748" w:rsidRPr="00E70748">
              <w:rPr>
                <w:rFonts w:ascii="Arial" w:hAnsi="Arial" w:cs="Arial"/>
                <w:sz w:val="18"/>
                <w:szCs w:val="18"/>
              </w:rPr>
              <w:t>941</w:t>
            </w:r>
            <w:r w:rsidRPr="00B11DAB">
              <w:rPr>
                <w:rFonts w:ascii="Arial" w:hAnsi="Arial" w:cs="Arial"/>
                <w:sz w:val="18"/>
                <w:szCs w:val="18"/>
              </w:rPr>
              <w:t>)</w:t>
            </w:r>
          </w:p>
        </w:tc>
        <w:tc>
          <w:tcPr>
            <w:tcW w:w="1368" w:type="dxa"/>
            <w:tcBorders>
              <w:bottom w:val="single" w:sz="4" w:space="0" w:color="auto"/>
            </w:tcBorders>
            <w:vAlign w:val="bottom"/>
          </w:tcPr>
          <w:p w14:paraId="2AB3D174" w14:textId="638EE015" w:rsidR="009F1F98" w:rsidRPr="00B11DAB" w:rsidRDefault="00C136EE" w:rsidP="009F1F98">
            <w:pPr>
              <w:tabs>
                <w:tab w:val="decimal" w:pos="1195"/>
              </w:tabs>
              <w:ind w:right="-72"/>
              <w:jc w:val="right"/>
              <w:rPr>
                <w:rFonts w:ascii="Arial" w:hAnsi="Arial" w:cs="Arial"/>
                <w:sz w:val="18"/>
                <w:szCs w:val="18"/>
              </w:rPr>
            </w:pPr>
            <w:r w:rsidRPr="00B11DAB">
              <w:rPr>
                <w:rFonts w:ascii="Arial" w:hAnsi="Arial" w:cs="Arial"/>
                <w:sz w:val="18"/>
                <w:szCs w:val="18"/>
              </w:rPr>
              <w:t>-</w:t>
            </w:r>
          </w:p>
        </w:tc>
        <w:tc>
          <w:tcPr>
            <w:tcW w:w="1368" w:type="dxa"/>
            <w:tcBorders>
              <w:bottom w:val="single" w:sz="4" w:space="0" w:color="auto"/>
            </w:tcBorders>
            <w:vAlign w:val="bottom"/>
          </w:tcPr>
          <w:p w14:paraId="4F772635" w14:textId="73BB5592" w:rsidR="009F1F98" w:rsidRPr="00B11DAB" w:rsidRDefault="00A36FD9" w:rsidP="009F1F98">
            <w:pPr>
              <w:tabs>
                <w:tab w:val="decimal" w:pos="119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10</w:t>
            </w:r>
            <w:r w:rsidRPr="00B11DAB">
              <w:rPr>
                <w:rFonts w:ascii="Arial" w:hAnsi="Arial" w:cs="Arial"/>
                <w:sz w:val="18"/>
                <w:szCs w:val="18"/>
              </w:rPr>
              <w:t>,</w:t>
            </w:r>
            <w:r w:rsidR="00E70748" w:rsidRPr="00E70748">
              <w:rPr>
                <w:rFonts w:ascii="Arial" w:hAnsi="Arial" w:cs="Arial"/>
                <w:sz w:val="18"/>
                <w:szCs w:val="18"/>
              </w:rPr>
              <w:t>043</w:t>
            </w:r>
            <w:r w:rsidRPr="00B11DAB">
              <w:rPr>
                <w:rFonts w:ascii="Arial" w:hAnsi="Arial" w:cs="Arial"/>
                <w:sz w:val="18"/>
                <w:szCs w:val="18"/>
              </w:rPr>
              <w:t>)</w:t>
            </w:r>
          </w:p>
        </w:tc>
        <w:tc>
          <w:tcPr>
            <w:tcW w:w="1368" w:type="dxa"/>
            <w:tcBorders>
              <w:bottom w:val="single" w:sz="4" w:space="0" w:color="auto"/>
            </w:tcBorders>
            <w:vAlign w:val="bottom"/>
          </w:tcPr>
          <w:p w14:paraId="29019BA4" w14:textId="7B376F46" w:rsidR="009F1F98" w:rsidRPr="00B11DAB" w:rsidRDefault="00C136EE" w:rsidP="009F1F98">
            <w:pPr>
              <w:tabs>
                <w:tab w:val="decimal" w:pos="1195"/>
              </w:tabs>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r>
      <w:tr w:rsidR="009F1F98" w:rsidRPr="00B11DAB" w14:paraId="2656CE19" w14:textId="77777777" w:rsidTr="006240A6">
        <w:tc>
          <w:tcPr>
            <w:tcW w:w="3989" w:type="dxa"/>
            <w:vAlign w:val="bottom"/>
          </w:tcPr>
          <w:p w14:paraId="1F5AD1A4" w14:textId="77777777" w:rsidR="009F1F98" w:rsidRPr="00B11DAB" w:rsidRDefault="009F1F98" w:rsidP="009F1F98">
            <w:pPr>
              <w:ind w:left="-86"/>
              <w:rPr>
                <w:rFonts w:ascii="Arial" w:hAnsi="Arial" w:cs="Arial"/>
                <w:snapToGrid w:val="0"/>
                <w:color w:val="auto"/>
                <w:sz w:val="18"/>
                <w:szCs w:val="18"/>
                <w:lang w:eastAsia="th-TH"/>
              </w:rPr>
            </w:pPr>
          </w:p>
        </w:tc>
        <w:tc>
          <w:tcPr>
            <w:tcW w:w="1368" w:type="dxa"/>
            <w:tcBorders>
              <w:top w:val="single" w:sz="4" w:space="0" w:color="auto"/>
            </w:tcBorders>
            <w:vAlign w:val="bottom"/>
          </w:tcPr>
          <w:p w14:paraId="7A293DCB" w14:textId="7C4D6E68" w:rsidR="009F1F98" w:rsidRPr="00B11DAB" w:rsidRDefault="009F1F98" w:rsidP="009F1F98">
            <w:pPr>
              <w:tabs>
                <w:tab w:val="decimal" w:pos="1195"/>
              </w:tabs>
              <w:ind w:right="-72"/>
              <w:jc w:val="right"/>
              <w:rPr>
                <w:rFonts w:ascii="Arial" w:hAnsi="Arial" w:cs="Arial"/>
                <w:sz w:val="18"/>
                <w:szCs w:val="18"/>
              </w:rPr>
            </w:pPr>
          </w:p>
        </w:tc>
        <w:tc>
          <w:tcPr>
            <w:tcW w:w="1368" w:type="dxa"/>
            <w:tcBorders>
              <w:top w:val="single" w:sz="4" w:space="0" w:color="auto"/>
            </w:tcBorders>
            <w:vAlign w:val="bottom"/>
          </w:tcPr>
          <w:p w14:paraId="1B347DF3" w14:textId="138EAD4B" w:rsidR="009F1F98" w:rsidRPr="00B11DAB" w:rsidRDefault="009F1F98" w:rsidP="009F1F98">
            <w:pPr>
              <w:tabs>
                <w:tab w:val="decimal" w:pos="1195"/>
              </w:tabs>
              <w:ind w:right="-72"/>
              <w:jc w:val="right"/>
              <w:rPr>
                <w:rFonts w:ascii="Arial" w:hAnsi="Arial" w:cs="Arial"/>
                <w:sz w:val="18"/>
                <w:szCs w:val="18"/>
              </w:rPr>
            </w:pPr>
          </w:p>
        </w:tc>
        <w:tc>
          <w:tcPr>
            <w:tcW w:w="1368" w:type="dxa"/>
            <w:tcBorders>
              <w:top w:val="single" w:sz="4" w:space="0" w:color="auto"/>
            </w:tcBorders>
            <w:vAlign w:val="bottom"/>
          </w:tcPr>
          <w:p w14:paraId="47D087A7" w14:textId="5BF1BD19" w:rsidR="009F1F98" w:rsidRPr="00B11DAB" w:rsidRDefault="009F1F98" w:rsidP="009F1F98">
            <w:pPr>
              <w:tabs>
                <w:tab w:val="decimal" w:pos="1195"/>
              </w:tabs>
              <w:ind w:right="-72"/>
              <w:jc w:val="right"/>
              <w:rPr>
                <w:rFonts w:ascii="Arial" w:hAnsi="Arial" w:cs="Arial"/>
                <w:sz w:val="18"/>
                <w:szCs w:val="18"/>
              </w:rPr>
            </w:pPr>
          </w:p>
        </w:tc>
        <w:tc>
          <w:tcPr>
            <w:tcW w:w="1368" w:type="dxa"/>
            <w:tcBorders>
              <w:top w:val="single" w:sz="4" w:space="0" w:color="auto"/>
            </w:tcBorders>
            <w:vAlign w:val="bottom"/>
          </w:tcPr>
          <w:p w14:paraId="25F0EA3C" w14:textId="77777777" w:rsidR="009F1F98" w:rsidRPr="00B11DAB" w:rsidRDefault="009F1F98" w:rsidP="009F1F98">
            <w:pPr>
              <w:ind w:left="432"/>
              <w:jc w:val="right"/>
              <w:rPr>
                <w:rFonts w:ascii="Arial" w:hAnsi="Arial" w:cs="Arial"/>
                <w:snapToGrid w:val="0"/>
                <w:color w:val="auto"/>
                <w:spacing w:val="-4"/>
                <w:sz w:val="18"/>
                <w:szCs w:val="18"/>
                <w:lang w:eastAsia="th-TH"/>
              </w:rPr>
            </w:pPr>
          </w:p>
        </w:tc>
      </w:tr>
      <w:tr w:rsidR="009F1F98" w:rsidRPr="00B11DAB" w14:paraId="69A83152" w14:textId="77777777" w:rsidTr="006240A6">
        <w:tc>
          <w:tcPr>
            <w:tcW w:w="3989" w:type="dxa"/>
            <w:vAlign w:val="bottom"/>
          </w:tcPr>
          <w:p w14:paraId="6B2D67CD" w14:textId="77777777" w:rsidR="009F1F98" w:rsidRPr="00B11DAB" w:rsidRDefault="009F1F98" w:rsidP="009F1F98">
            <w:pPr>
              <w:ind w:left="-86"/>
              <w:jc w:val="thaiDistribute"/>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Net</w:t>
            </w:r>
          </w:p>
        </w:tc>
        <w:tc>
          <w:tcPr>
            <w:tcW w:w="1368" w:type="dxa"/>
            <w:tcBorders>
              <w:bottom w:val="single" w:sz="4" w:space="0" w:color="auto"/>
            </w:tcBorders>
            <w:vAlign w:val="bottom"/>
          </w:tcPr>
          <w:p w14:paraId="47F411B1" w14:textId="5C921ECB" w:rsidR="009F1F98" w:rsidRPr="00B11DAB" w:rsidRDefault="00E70748" w:rsidP="009F1F98">
            <w:pPr>
              <w:tabs>
                <w:tab w:val="decimal" w:pos="1195"/>
              </w:tabs>
              <w:ind w:right="-72"/>
              <w:jc w:val="right"/>
              <w:rPr>
                <w:rFonts w:ascii="Arial" w:hAnsi="Arial" w:cs="Arial"/>
                <w:sz w:val="18"/>
                <w:szCs w:val="18"/>
                <w:cs/>
              </w:rPr>
            </w:pPr>
            <w:r w:rsidRPr="00E70748">
              <w:rPr>
                <w:rFonts w:ascii="Arial" w:hAnsi="Arial" w:cs="Arial"/>
                <w:sz w:val="18"/>
                <w:szCs w:val="18"/>
              </w:rPr>
              <w:t>495</w:t>
            </w:r>
            <w:r w:rsidR="009F1F98" w:rsidRPr="00B11DAB">
              <w:rPr>
                <w:rFonts w:ascii="Arial" w:hAnsi="Arial" w:cs="Arial"/>
                <w:sz w:val="18"/>
                <w:szCs w:val="18"/>
              </w:rPr>
              <w:t>,</w:t>
            </w:r>
            <w:r w:rsidRPr="00E70748">
              <w:rPr>
                <w:rFonts w:ascii="Arial" w:hAnsi="Arial" w:cs="Arial"/>
                <w:sz w:val="18"/>
                <w:szCs w:val="18"/>
              </w:rPr>
              <w:t>222</w:t>
            </w:r>
          </w:p>
        </w:tc>
        <w:tc>
          <w:tcPr>
            <w:tcW w:w="1368" w:type="dxa"/>
            <w:tcBorders>
              <w:bottom w:val="single" w:sz="4" w:space="0" w:color="auto"/>
            </w:tcBorders>
            <w:vAlign w:val="bottom"/>
          </w:tcPr>
          <w:p w14:paraId="795794A1" w14:textId="37DBB2CC" w:rsidR="009F1F98" w:rsidRPr="00B11DAB" w:rsidRDefault="00E70748" w:rsidP="009F1F98">
            <w:pPr>
              <w:tabs>
                <w:tab w:val="decimal" w:pos="1195"/>
              </w:tabs>
              <w:ind w:right="-72"/>
              <w:jc w:val="right"/>
              <w:rPr>
                <w:rFonts w:ascii="Arial" w:hAnsi="Arial" w:cs="Arial"/>
                <w:sz w:val="18"/>
                <w:szCs w:val="18"/>
                <w:cs/>
              </w:rPr>
            </w:pPr>
            <w:r w:rsidRPr="00E70748">
              <w:rPr>
                <w:rFonts w:ascii="Arial" w:hAnsi="Arial" w:cs="Arial"/>
                <w:sz w:val="18"/>
                <w:szCs w:val="18"/>
              </w:rPr>
              <w:t>1</w:t>
            </w:r>
            <w:r w:rsidR="009F1F98" w:rsidRPr="00B11DAB">
              <w:rPr>
                <w:rFonts w:ascii="Arial" w:hAnsi="Arial" w:cs="Arial"/>
                <w:sz w:val="18"/>
                <w:szCs w:val="18"/>
              </w:rPr>
              <w:t>,</w:t>
            </w:r>
            <w:r w:rsidRPr="00E70748">
              <w:rPr>
                <w:rFonts w:ascii="Arial" w:hAnsi="Arial" w:cs="Arial"/>
                <w:sz w:val="18"/>
                <w:szCs w:val="18"/>
              </w:rPr>
              <w:t>163</w:t>
            </w:r>
            <w:r w:rsidR="009F1F98" w:rsidRPr="00B11DAB">
              <w:rPr>
                <w:rFonts w:ascii="Arial" w:hAnsi="Arial" w:cs="Arial"/>
                <w:sz w:val="18"/>
                <w:szCs w:val="18"/>
              </w:rPr>
              <w:t>,</w:t>
            </w:r>
            <w:r w:rsidRPr="00E70748">
              <w:rPr>
                <w:rFonts w:ascii="Arial" w:hAnsi="Arial" w:cs="Arial"/>
                <w:sz w:val="18"/>
                <w:szCs w:val="18"/>
              </w:rPr>
              <w:t>333</w:t>
            </w:r>
          </w:p>
        </w:tc>
        <w:tc>
          <w:tcPr>
            <w:tcW w:w="1368" w:type="dxa"/>
            <w:tcBorders>
              <w:bottom w:val="single" w:sz="4" w:space="0" w:color="auto"/>
            </w:tcBorders>
            <w:vAlign w:val="bottom"/>
          </w:tcPr>
          <w:p w14:paraId="2FEDE2D2" w14:textId="5854BB84" w:rsidR="009F1F98" w:rsidRPr="00B11DAB" w:rsidRDefault="00E70748" w:rsidP="009F1F98">
            <w:pPr>
              <w:tabs>
                <w:tab w:val="decimal" w:pos="1195"/>
              </w:tabs>
              <w:ind w:right="-72"/>
              <w:jc w:val="right"/>
              <w:rPr>
                <w:rFonts w:ascii="Arial" w:hAnsi="Arial" w:cs="Arial"/>
                <w:sz w:val="18"/>
                <w:szCs w:val="18"/>
                <w:cs/>
              </w:rPr>
            </w:pPr>
            <w:r w:rsidRPr="00E70748">
              <w:rPr>
                <w:rFonts w:ascii="Arial" w:hAnsi="Arial" w:cs="Arial"/>
                <w:sz w:val="18"/>
                <w:szCs w:val="18"/>
              </w:rPr>
              <w:t>495</w:t>
            </w:r>
            <w:r w:rsidR="009F1F98" w:rsidRPr="00B11DAB">
              <w:rPr>
                <w:rFonts w:ascii="Arial" w:hAnsi="Arial" w:cs="Arial"/>
                <w:sz w:val="18"/>
                <w:szCs w:val="18"/>
              </w:rPr>
              <w:t>,</w:t>
            </w:r>
            <w:r w:rsidRPr="00E70748">
              <w:rPr>
                <w:rFonts w:ascii="Arial" w:hAnsi="Arial" w:cs="Arial"/>
                <w:sz w:val="18"/>
                <w:szCs w:val="18"/>
              </w:rPr>
              <w:t>222</w:t>
            </w:r>
          </w:p>
        </w:tc>
        <w:tc>
          <w:tcPr>
            <w:tcW w:w="1368" w:type="dxa"/>
            <w:tcBorders>
              <w:bottom w:val="single" w:sz="4" w:space="0" w:color="auto"/>
            </w:tcBorders>
            <w:vAlign w:val="bottom"/>
          </w:tcPr>
          <w:p w14:paraId="54234F5B" w14:textId="349B617F" w:rsidR="009F1F98" w:rsidRPr="00B11DAB" w:rsidRDefault="00E70748" w:rsidP="009F1F98">
            <w:pPr>
              <w:tabs>
                <w:tab w:val="decimal" w:pos="1195"/>
              </w:tabs>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830</w:t>
            </w:r>
            <w:r w:rsidR="009F1F98" w:rsidRPr="00B11DAB">
              <w:rPr>
                <w:rFonts w:ascii="Arial" w:hAnsi="Arial" w:cs="Arial"/>
                <w:snapToGrid w:val="0"/>
                <w:sz w:val="18"/>
                <w:szCs w:val="18"/>
                <w:lang w:eastAsia="th-TH"/>
              </w:rPr>
              <w:t>,</w:t>
            </w:r>
            <w:r w:rsidRPr="00E70748">
              <w:rPr>
                <w:rFonts w:ascii="Arial" w:hAnsi="Arial" w:cs="Arial"/>
                <w:snapToGrid w:val="0"/>
                <w:sz w:val="18"/>
                <w:szCs w:val="18"/>
                <w:lang w:eastAsia="th-TH"/>
              </w:rPr>
              <w:t>554</w:t>
            </w:r>
          </w:p>
        </w:tc>
      </w:tr>
    </w:tbl>
    <w:p w14:paraId="2575EAE4" w14:textId="77777777" w:rsidR="00206145" w:rsidRPr="00B11DAB" w:rsidRDefault="00206145" w:rsidP="0063513D">
      <w:pPr>
        <w:jc w:val="thaiDistribute"/>
        <w:rPr>
          <w:rFonts w:ascii="Arial" w:eastAsia="Arial Unicode MS" w:hAnsi="Arial" w:cs="Arial"/>
          <w:color w:val="auto"/>
          <w:spacing w:val="-4"/>
          <w:sz w:val="18"/>
          <w:szCs w:val="18"/>
        </w:rPr>
      </w:pPr>
    </w:p>
    <w:p w14:paraId="7F020FA4" w14:textId="77777777" w:rsidR="00206145" w:rsidRPr="00B11DAB" w:rsidRDefault="00206145" w:rsidP="0063513D">
      <w:pPr>
        <w:jc w:val="thaiDistribute"/>
        <w:rPr>
          <w:rFonts w:ascii="Arial" w:eastAsia="Arial Unicode MS" w:hAnsi="Arial" w:cs="Arial"/>
          <w:color w:val="auto"/>
          <w:spacing w:val="-4"/>
          <w:sz w:val="18"/>
          <w:szCs w:val="18"/>
        </w:rPr>
      </w:pPr>
    </w:p>
    <w:p w14:paraId="5BB52DF3" w14:textId="77777777" w:rsidR="009F1256" w:rsidRPr="00B11DAB" w:rsidRDefault="009F1256" w:rsidP="0063513D">
      <w:pPr>
        <w:jc w:val="thaiDistribute"/>
        <w:rPr>
          <w:rFonts w:ascii="Arial" w:eastAsia="Arial Unicode MS" w:hAnsi="Arial" w:cs="Arial"/>
          <w:b/>
          <w:bCs/>
          <w:color w:val="auto"/>
          <w:spacing w:val="-4"/>
          <w:sz w:val="18"/>
          <w:szCs w:val="18"/>
        </w:rPr>
        <w:sectPr w:rsidR="009F1256" w:rsidRPr="00B11DAB" w:rsidSect="00D465D7">
          <w:pgSz w:w="11907" w:h="16840" w:code="9"/>
          <w:pgMar w:top="1440" w:right="720" w:bottom="720" w:left="1728" w:header="706" w:footer="576" w:gutter="0"/>
          <w:cols w:space="720"/>
          <w:noEndnote/>
          <w:docGrid w:linePitch="326"/>
        </w:sectPr>
      </w:pPr>
    </w:p>
    <w:p w14:paraId="37239AA1" w14:textId="77777777" w:rsidR="006240A6" w:rsidRPr="00B11DAB" w:rsidRDefault="006240A6" w:rsidP="00AA2321">
      <w:pPr>
        <w:rPr>
          <w:rFonts w:ascii="Arial" w:hAnsi="Arial" w:cs="Arial"/>
          <w:sz w:val="18"/>
          <w:szCs w:val="18"/>
        </w:rPr>
      </w:pPr>
    </w:p>
    <w:p w14:paraId="7D32C43E" w14:textId="3B760DF0" w:rsidR="00291C71" w:rsidRPr="00B11DAB" w:rsidRDefault="00E70748" w:rsidP="00291C71">
      <w:pPr>
        <w:pStyle w:val="Heading2"/>
        <w:ind w:left="567" w:hanging="567"/>
        <w:jc w:val="both"/>
        <w:rPr>
          <w:rFonts w:ascii="Arial" w:eastAsia="Arial" w:hAnsi="Arial" w:cs="Arial"/>
          <w:sz w:val="18"/>
          <w:szCs w:val="18"/>
        </w:rPr>
      </w:pPr>
      <w:r w:rsidRPr="00E70748">
        <w:rPr>
          <w:rFonts w:ascii="Arial" w:eastAsia="Arial" w:hAnsi="Arial" w:cs="Arial"/>
          <w:sz w:val="18"/>
          <w:szCs w:val="18"/>
        </w:rPr>
        <w:t>19</w:t>
      </w:r>
      <w:r w:rsidR="00ED2423" w:rsidRPr="00B11DAB">
        <w:rPr>
          <w:rFonts w:ascii="Arial" w:eastAsia="Arial" w:hAnsi="Arial" w:cs="Arial"/>
          <w:sz w:val="18"/>
          <w:szCs w:val="18"/>
        </w:rPr>
        <w:tab/>
        <w:t>Property, plant and equipment, net</w:t>
      </w:r>
    </w:p>
    <w:p w14:paraId="7FB9CE64" w14:textId="77777777" w:rsidR="00597F3A" w:rsidRPr="00B11DAB" w:rsidRDefault="00597F3A" w:rsidP="0063513D">
      <w:pPr>
        <w:jc w:val="thaiDistribute"/>
        <w:rPr>
          <w:rFonts w:ascii="Arial" w:eastAsia="Arial Unicode MS" w:hAnsi="Arial" w:cs="Arial"/>
          <w:color w:val="auto"/>
          <w:sz w:val="18"/>
          <w:szCs w:val="18"/>
        </w:rPr>
      </w:pPr>
    </w:p>
    <w:p w14:paraId="24053C26" w14:textId="42B87549" w:rsidR="00291C71" w:rsidRPr="00B11DAB" w:rsidRDefault="00291C71" w:rsidP="00291C71">
      <w:pPr>
        <w:jc w:val="thaiDistribute"/>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 xml:space="preserve">The movements of property, plant and equipment, net for the years ended </w:t>
      </w:r>
      <w:r w:rsidR="00E70748" w:rsidRPr="00E70748">
        <w:rPr>
          <w:rFonts w:ascii="Arial" w:eastAsia="Arial Unicode MS" w:hAnsi="Arial" w:cs="Arial"/>
          <w:color w:val="auto"/>
          <w:spacing w:val="-2"/>
          <w:sz w:val="18"/>
          <w:szCs w:val="18"/>
        </w:rPr>
        <w:t>31</w:t>
      </w:r>
      <w:r w:rsidRPr="00B11DAB">
        <w:rPr>
          <w:rFonts w:ascii="Arial" w:eastAsia="Arial Unicode MS" w:hAnsi="Arial" w:cs="Arial"/>
          <w:color w:val="auto"/>
          <w:spacing w:val="-2"/>
          <w:sz w:val="18"/>
          <w:szCs w:val="18"/>
        </w:rPr>
        <w:t xml:space="preserve"> December </w:t>
      </w:r>
      <w:r w:rsidR="00E70748" w:rsidRPr="00E70748">
        <w:rPr>
          <w:rFonts w:ascii="Arial" w:eastAsia="Arial Unicode MS" w:hAnsi="Arial" w:cs="Arial"/>
          <w:color w:val="auto"/>
          <w:spacing w:val="-2"/>
          <w:sz w:val="18"/>
          <w:szCs w:val="18"/>
        </w:rPr>
        <w:t>2025</w:t>
      </w:r>
      <w:r w:rsidRPr="00B11DAB">
        <w:rPr>
          <w:rFonts w:ascii="Arial" w:eastAsia="Arial Unicode MS" w:hAnsi="Arial" w:cs="Arial"/>
          <w:color w:val="auto"/>
          <w:spacing w:val="-2"/>
          <w:sz w:val="18"/>
          <w:szCs w:val="18"/>
        </w:rPr>
        <w:t xml:space="preserve"> and </w:t>
      </w:r>
      <w:r w:rsidR="00E70748" w:rsidRPr="00E70748">
        <w:rPr>
          <w:rFonts w:ascii="Arial" w:eastAsia="Arial Unicode MS" w:hAnsi="Arial" w:cs="Arial"/>
          <w:color w:val="auto"/>
          <w:spacing w:val="-2"/>
          <w:sz w:val="18"/>
          <w:szCs w:val="18"/>
        </w:rPr>
        <w:t>2024</w:t>
      </w:r>
      <w:r w:rsidRPr="00B11DAB">
        <w:rPr>
          <w:rFonts w:ascii="Arial" w:eastAsia="Arial Unicode MS" w:hAnsi="Arial" w:cs="Arial"/>
          <w:color w:val="auto"/>
          <w:spacing w:val="-2"/>
          <w:sz w:val="18"/>
          <w:szCs w:val="18"/>
        </w:rPr>
        <w:t xml:space="preserve"> comprise the following</w:t>
      </w:r>
      <w:r w:rsidRPr="00B11DAB">
        <w:rPr>
          <w:rFonts w:ascii="Arial" w:eastAsia="Arial Unicode MS" w:hAnsi="Arial" w:cs="Arial"/>
          <w:color w:val="auto"/>
          <w:spacing w:val="-2"/>
          <w:sz w:val="18"/>
          <w:szCs w:val="18"/>
          <w:cs/>
        </w:rPr>
        <w:t>:</w:t>
      </w:r>
    </w:p>
    <w:p w14:paraId="74D82B62" w14:textId="77777777" w:rsidR="00291C71" w:rsidRPr="00B11DAB" w:rsidRDefault="00291C71" w:rsidP="0063513D">
      <w:pPr>
        <w:jc w:val="thaiDistribute"/>
        <w:rPr>
          <w:rFonts w:ascii="Arial" w:eastAsia="Arial Unicode MS" w:hAnsi="Arial" w:cs="Arial"/>
          <w:color w:val="auto"/>
          <w:sz w:val="18"/>
          <w:szCs w:val="18"/>
        </w:rPr>
      </w:pP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2170C3" w:rsidRPr="00B11DAB" w14:paraId="448A8499" w14:textId="77777777" w:rsidTr="008773AA">
        <w:trPr>
          <w:cantSplit/>
        </w:trPr>
        <w:tc>
          <w:tcPr>
            <w:tcW w:w="4698" w:type="dxa"/>
            <w:vAlign w:val="bottom"/>
          </w:tcPr>
          <w:p w14:paraId="6171C435" w14:textId="77777777" w:rsidR="002170C3" w:rsidRPr="00B11DAB" w:rsidRDefault="002170C3" w:rsidP="008773AA">
            <w:pPr>
              <w:tabs>
                <w:tab w:val="left" w:pos="621"/>
              </w:tabs>
              <w:rPr>
                <w:rFonts w:ascii="Arial" w:eastAsia="Arial Unicode MS" w:hAnsi="Arial" w:cs="Arial"/>
                <w:color w:val="auto"/>
                <w:sz w:val="18"/>
                <w:szCs w:val="18"/>
              </w:rPr>
            </w:pPr>
          </w:p>
        </w:tc>
        <w:tc>
          <w:tcPr>
            <w:tcW w:w="10800" w:type="dxa"/>
            <w:gridSpan w:val="8"/>
            <w:vAlign w:val="bottom"/>
          </w:tcPr>
          <w:p w14:paraId="64810430" w14:textId="77777777" w:rsidR="002170C3" w:rsidRPr="00B11DAB" w:rsidRDefault="002170C3" w:rsidP="008773AA">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Consolidated financial statements</w:t>
            </w:r>
          </w:p>
        </w:tc>
      </w:tr>
      <w:tr w:rsidR="002170C3" w:rsidRPr="00B11DAB" w14:paraId="22A79379" w14:textId="77777777" w:rsidTr="008773AA">
        <w:trPr>
          <w:cantSplit/>
        </w:trPr>
        <w:tc>
          <w:tcPr>
            <w:tcW w:w="4698" w:type="dxa"/>
            <w:vAlign w:val="bottom"/>
          </w:tcPr>
          <w:p w14:paraId="110DAF49" w14:textId="77777777" w:rsidR="002170C3" w:rsidRPr="00B11DAB" w:rsidRDefault="002170C3" w:rsidP="008773AA">
            <w:pPr>
              <w:tabs>
                <w:tab w:val="left" w:pos="621"/>
              </w:tabs>
              <w:rPr>
                <w:rFonts w:ascii="Arial" w:eastAsia="Arial Unicode MS" w:hAnsi="Arial" w:cs="Arial"/>
                <w:color w:val="auto"/>
                <w:sz w:val="18"/>
                <w:szCs w:val="18"/>
              </w:rPr>
            </w:pPr>
          </w:p>
        </w:tc>
        <w:tc>
          <w:tcPr>
            <w:tcW w:w="1304" w:type="dxa"/>
            <w:tcBorders>
              <w:top w:val="single" w:sz="4" w:space="0" w:color="auto"/>
            </w:tcBorders>
            <w:vAlign w:val="bottom"/>
          </w:tcPr>
          <w:p w14:paraId="550A44DB" w14:textId="77777777" w:rsidR="002170C3" w:rsidRPr="00B11DAB" w:rsidRDefault="002170C3" w:rsidP="008773AA">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06006E63" w14:textId="77777777" w:rsidR="002170C3" w:rsidRPr="00B11DAB" w:rsidRDefault="002170C3" w:rsidP="008773AA">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599783DC"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Furniture,</w:t>
            </w:r>
          </w:p>
        </w:tc>
        <w:tc>
          <w:tcPr>
            <w:tcW w:w="1304" w:type="dxa"/>
            <w:tcBorders>
              <w:top w:val="single" w:sz="4" w:space="0" w:color="auto"/>
            </w:tcBorders>
            <w:vAlign w:val="bottom"/>
          </w:tcPr>
          <w:p w14:paraId="24AA7C18" w14:textId="77777777" w:rsidR="002170C3" w:rsidRPr="00B11DAB" w:rsidRDefault="002170C3" w:rsidP="008773AA">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3B677125"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tcBorders>
              <w:top w:val="single" w:sz="4" w:space="0" w:color="auto"/>
            </w:tcBorders>
          </w:tcPr>
          <w:p w14:paraId="0A6C7CC6"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tcBorders>
              <w:top w:val="single" w:sz="4" w:space="0" w:color="auto"/>
            </w:tcBorders>
            <w:vAlign w:val="bottom"/>
          </w:tcPr>
          <w:p w14:paraId="7EFB73B8" w14:textId="77777777" w:rsidR="002170C3" w:rsidRPr="00B11DAB" w:rsidRDefault="002170C3" w:rsidP="008773AA">
            <w:pPr>
              <w:ind w:right="-72"/>
              <w:jc w:val="right"/>
              <w:rPr>
                <w:rFonts w:ascii="Arial" w:eastAsia="Arial Unicode MS" w:hAnsi="Arial" w:cs="Arial"/>
                <w:b/>
                <w:bCs/>
                <w:color w:val="auto"/>
                <w:sz w:val="18"/>
                <w:szCs w:val="18"/>
              </w:rPr>
            </w:pPr>
          </w:p>
        </w:tc>
        <w:tc>
          <w:tcPr>
            <w:tcW w:w="1332" w:type="dxa"/>
            <w:tcBorders>
              <w:top w:val="single" w:sz="4" w:space="0" w:color="auto"/>
            </w:tcBorders>
            <w:vAlign w:val="bottom"/>
          </w:tcPr>
          <w:p w14:paraId="0F93581A" w14:textId="77777777" w:rsidR="002170C3" w:rsidRPr="00B11DAB" w:rsidRDefault="002170C3" w:rsidP="008773AA">
            <w:pPr>
              <w:ind w:right="-72"/>
              <w:jc w:val="right"/>
              <w:rPr>
                <w:rFonts w:ascii="Arial" w:eastAsia="Arial Unicode MS" w:hAnsi="Arial" w:cs="Arial"/>
                <w:b/>
                <w:bCs/>
                <w:color w:val="auto"/>
                <w:sz w:val="18"/>
                <w:szCs w:val="18"/>
              </w:rPr>
            </w:pPr>
          </w:p>
        </w:tc>
      </w:tr>
      <w:tr w:rsidR="002170C3" w:rsidRPr="00B11DAB" w14:paraId="16DF91D8" w14:textId="77777777" w:rsidTr="008773AA">
        <w:trPr>
          <w:cantSplit/>
        </w:trPr>
        <w:tc>
          <w:tcPr>
            <w:tcW w:w="4698" w:type="dxa"/>
            <w:vAlign w:val="bottom"/>
          </w:tcPr>
          <w:p w14:paraId="11D13B03" w14:textId="77777777" w:rsidR="002170C3" w:rsidRPr="00B11DAB" w:rsidRDefault="002170C3" w:rsidP="008773AA">
            <w:pPr>
              <w:tabs>
                <w:tab w:val="left" w:pos="621"/>
              </w:tabs>
              <w:rPr>
                <w:rFonts w:ascii="Arial" w:eastAsia="Arial Unicode MS" w:hAnsi="Arial" w:cs="Arial"/>
                <w:color w:val="auto"/>
                <w:sz w:val="18"/>
                <w:szCs w:val="18"/>
              </w:rPr>
            </w:pPr>
          </w:p>
        </w:tc>
        <w:tc>
          <w:tcPr>
            <w:tcW w:w="1304" w:type="dxa"/>
            <w:vAlign w:val="bottom"/>
          </w:tcPr>
          <w:p w14:paraId="22D1A275"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Land and</w:t>
            </w:r>
          </w:p>
        </w:tc>
        <w:tc>
          <w:tcPr>
            <w:tcW w:w="1304" w:type="dxa"/>
            <w:vAlign w:val="bottom"/>
          </w:tcPr>
          <w:p w14:paraId="5F52171A"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Building and</w:t>
            </w:r>
          </w:p>
        </w:tc>
        <w:tc>
          <w:tcPr>
            <w:tcW w:w="1304" w:type="dxa"/>
            <w:vAlign w:val="bottom"/>
          </w:tcPr>
          <w:p w14:paraId="6B4D2DEA"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fixtures and</w:t>
            </w:r>
          </w:p>
        </w:tc>
        <w:tc>
          <w:tcPr>
            <w:tcW w:w="1304" w:type="dxa"/>
            <w:vAlign w:val="bottom"/>
          </w:tcPr>
          <w:p w14:paraId="0AE75250"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Tools</w:t>
            </w:r>
          </w:p>
        </w:tc>
        <w:tc>
          <w:tcPr>
            <w:tcW w:w="1304" w:type="dxa"/>
            <w:vAlign w:val="bottom"/>
          </w:tcPr>
          <w:p w14:paraId="674D748B"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tcPr>
          <w:p w14:paraId="217CDC27"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vAlign w:val="bottom"/>
          </w:tcPr>
          <w:p w14:paraId="4E168DF9"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Asset under</w:t>
            </w:r>
          </w:p>
        </w:tc>
        <w:tc>
          <w:tcPr>
            <w:tcW w:w="1332" w:type="dxa"/>
            <w:vAlign w:val="bottom"/>
          </w:tcPr>
          <w:p w14:paraId="52516013" w14:textId="77777777" w:rsidR="002170C3" w:rsidRPr="00B11DAB" w:rsidRDefault="002170C3" w:rsidP="008773AA">
            <w:pPr>
              <w:ind w:right="-72"/>
              <w:jc w:val="right"/>
              <w:rPr>
                <w:rFonts w:ascii="Arial" w:eastAsia="Arial Unicode MS" w:hAnsi="Arial" w:cs="Arial"/>
                <w:b/>
                <w:bCs/>
                <w:color w:val="auto"/>
                <w:sz w:val="18"/>
                <w:szCs w:val="18"/>
              </w:rPr>
            </w:pPr>
          </w:p>
        </w:tc>
      </w:tr>
      <w:tr w:rsidR="002170C3" w:rsidRPr="00B11DAB" w14:paraId="7CD736B6" w14:textId="77777777" w:rsidTr="008773AA">
        <w:trPr>
          <w:cantSplit/>
        </w:trPr>
        <w:tc>
          <w:tcPr>
            <w:tcW w:w="4698" w:type="dxa"/>
            <w:vAlign w:val="bottom"/>
          </w:tcPr>
          <w:p w14:paraId="19EAD640" w14:textId="77777777" w:rsidR="002170C3" w:rsidRPr="00B11DAB" w:rsidRDefault="002170C3" w:rsidP="008773AA">
            <w:pPr>
              <w:tabs>
                <w:tab w:val="left" w:pos="621"/>
              </w:tabs>
              <w:rPr>
                <w:rFonts w:ascii="Arial" w:eastAsia="Arial Unicode MS" w:hAnsi="Arial" w:cs="Arial"/>
                <w:color w:val="auto"/>
                <w:sz w:val="18"/>
                <w:szCs w:val="18"/>
              </w:rPr>
            </w:pPr>
          </w:p>
        </w:tc>
        <w:tc>
          <w:tcPr>
            <w:tcW w:w="1304" w:type="dxa"/>
            <w:vAlign w:val="bottom"/>
          </w:tcPr>
          <w:p w14:paraId="612A135D"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land</w:t>
            </w:r>
          </w:p>
        </w:tc>
        <w:tc>
          <w:tcPr>
            <w:tcW w:w="1304" w:type="dxa"/>
            <w:vAlign w:val="bottom"/>
          </w:tcPr>
          <w:p w14:paraId="2635C6E1"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building</w:t>
            </w:r>
          </w:p>
        </w:tc>
        <w:tc>
          <w:tcPr>
            <w:tcW w:w="1304" w:type="dxa"/>
            <w:vAlign w:val="bottom"/>
          </w:tcPr>
          <w:p w14:paraId="781B7562"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office</w:t>
            </w:r>
          </w:p>
        </w:tc>
        <w:tc>
          <w:tcPr>
            <w:tcW w:w="1304" w:type="dxa"/>
            <w:vAlign w:val="bottom"/>
          </w:tcPr>
          <w:p w14:paraId="50733406"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and</w:t>
            </w:r>
          </w:p>
        </w:tc>
        <w:tc>
          <w:tcPr>
            <w:tcW w:w="1304" w:type="dxa"/>
            <w:vAlign w:val="bottom"/>
          </w:tcPr>
          <w:p w14:paraId="6E9FBB18"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tcPr>
          <w:p w14:paraId="00D97DA9"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vAlign w:val="bottom"/>
          </w:tcPr>
          <w:p w14:paraId="32B66C46"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construction</w:t>
            </w:r>
          </w:p>
        </w:tc>
        <w:tc>
          <w:tcPr>
            <w:tcW w:w="1332" w:type="dxa"/>
            <w:vAlign w:val="bottom"/>
          </w:tcPr>
          <w:p w14:paraId="1B6495E5" w14:textId="77777777" w:rsidR="002170C3" w:rsidRPr="00B11DAB" w:rsidRDefault="002170C3" w:rsidP="008773AA">
            <w:pPr>
              <w:ind w:right="-72"/>
              <w:jc w:val="right"/>
              <w:rPr>
                <w:rFonts w:ascii="Arial" w:eastAsia="Arial Unicode MS" w:hAnsi="Arial" w:cs="Arial"/>
                <w:b/>
                <w:bCs/>
                <w:color w:val="auto"/>
                <w:sz w:val="18"/>
                <w:szCs w:val="18"/>
              </w:rPr>
            </w:pPr>
          </w:p>
        </w:tc>
      </w:tr>
      <w:tr w:rsidR="002170C3" w:rsidRPr="00B11DAB" w14:paraId="467B1AC5" w14:textId="77777777" w:rsidTr="008773AA">
        <w:trPr>
          <w:cantSplit/>
        </w:trPr>
        <w:tc>
          <w:tcPr>
            <w:tcW w:w="4698" w:type="dxa"/>
            <w:vAlign w:val="bottom"/>
          </w:tcPr>
          <w:p w14:paraId="675AD55F" w14:textId="77777777" w:rsidR="002170C3" w:rsidRPr="00B11DAB" w:rsidRDefault="002170C3" w:rsidP="008773AA">
            <w:pPr>
              <w:tabs>
                <w:tab w:val="left" w:pos="621"/>
              </w:tabs>
              <w:rPr>
                <w:rFonts w:ascii="Arial" w:eastAsia="Arial Unicode MS" w:hAnsi="Arial" w:cs="Arial"/>
                <w:color w:val="auto"/>
                <w:sz w:val="18"/>
                <w:szCs w:val="18"/>
              </w:rPr>
            </w:pPr>
          </w:p>
        </w:tc>
        <w:tc>
          <w:tcPr>
            <w:tcW w:w="1304" w:type="dxa"/>
            <w:vAlign w:val="bottom"/>
          </w:tcPr>
          <w:p w14:paraId="22B8794D"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improvement</w:t>
            </w:r>
          </w:p>
        </w:tc>
        <w:tc>
          <w:tcPr>
            <w:tcW w:w="1304" w:type="dxa"/>
            <w:vAlign w:val="bottom"/>
          </w:tcPr>
          <w:p w14:paraId="1A124602"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improvement</w:t>
            </w:r>
          </w:p>
        </w:tc>
        <w:tc>
          <w:tcPr>
            <w:tcW w:w="1304" w:type="dxa"/>
            <w:vAlign w:val="bottom"/>
          </w:tcPr>
          <w:p w14:paraId="4A1475B2"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equipment</w:t>
            </w:r>
          </w:p>
        </w:tc>
        <w:tc>
          <w:tcPr>
            <w:tcW w:w="1304" w:type="dxa"/>
            <w:vAlign w:val="bottom"/>
          </w:tcPr>
          <w:p w14:paraId="0DF405A2"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machinery</w:t>
            </w:r>
          </w:p>
        </w:tc>
        <w:tc>
          <w:tcPr>
            <w:tcW w:w="1304" w:type="dxa"/>
            <w:vAlign w:val="bottom"/>
          </w:tcPr>
          <w:p w14:paraId="6588D4C4"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Vehicles</w:t>
            </w:r>
          </w:p>
        </w:tc>
        <w:tc>
          <w:tcPr>
            <w:tcW w:w="1474" w:type="dxa"/>
          </w:tcPr>
          <w:p w14:paraId="4D5756E4"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Sales office</w:t>
            </w:r>
          </w:p>
        </w:tc>
        <w:tc>
          <w:tcPr>
            <w:tcW w:w="1474" w:type="dxa"/>
            <w:vAlign w:val="bottom"/>
          </w:tcPr>
          <w:p w14:paraId="2AAD540D"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and installation</w:t>
            </w:r>
          </w:p>
        </w:tc>
        <w:tc>
          <w:tcPr>
            <w:tcW w:w="1332" w:type="dxa"/>
            <w:vAlign w:val="bottom"/>
          </w:tcPr>
          <w:p w14:paraId="567E4DCA"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Total</w:t>
            </w:r>
          </w:p>
        </w:tc>
      </w:tr>
      <w:tr w:rsidR="002170C3" w:rsidRPr="00B11DAB" w14:paraId="4383649B" w14:textId="77777777" w:rsidTr="008773AA">
        <w:trPr>
          <w:cantSplit/>
        </w:trPr>
        <w:tc>
          <w:tcPr>
            <w:tcW w:w="4698" w:type="dxa"/>
            <w:vAlign w:val="bottom"/>
          </w:tcPr>
          <w:p w14:paraId="7BBECFFA" w14:textId="77777777" w:rsidR="002170C3" w:rsidRPr="00B11DAB" w:rsidRDefault="002170C3" w:rsidP="008773AA">
            <w:pPr>
              <w:tabs>
                <w:tab w:val="left" w:pos="621"/>
              </w:tabs>
              <w:rPr>
                <w:rFonts w:ascii="Arial" w:eastAsia="Arial Unicode MS" w:hAnsi="Arial" w:cs="Arial"/>
                <w:color w:val="auto"/>
                <w:sz w:val="18"/>
                <w:szCs w:val="18"/>
                <w:cs/>
              </w:rPr>
            </w:pPr>
          </w:p>
        </w:tc>
        <w:tc>
          <w:tcPr>
            <w:tcW w:w="1304" w:type="dxa"/>
            <w:tcBorders>
              <w:bottom w:val="single" w:sz="4" w:space="0" w:color="auto"/>
            </w:tcBorders>
            <w:vAlign w:val="bottom"/>
          </w:tcPr>
          <w:p w14:paraId="623DB6E9" w14:textId="3EAFA91F" w:rsidR="002170C3" w:rsidRPr="00B11DAB" w:rsidRDefault="002170C3" w:rsidP="008773AA">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749EE3AE" w14:textId="11AAFB64" w:rsidR="002170C3" w:rsidRPr="00B11DAB" w:rsidRDefault="002170C3" w:rsidP="008773AA">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0E917EA7" w14:textId="186CF9FC" w:rsidR="002170C3" w:rsidRPr="00B11DAB" w:rsidRDefault="002170C3" w:rsidP="008773AA">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7EB48AA1" w14:textId="155B18ED"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6F374B01" w14:textId="502868B8"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74" w:type="dxa"/>
            <w:tcBorders>
              <w:bottom w:val="single" w:sz="4" w:space="0" w:color="auto"/>
            </w:tcBorders>
          </w:tcPr>
          <w:p w14:paraId="374563C5" w14:textId="0D34308C"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74" w:type="dxa"/>
            <w:tcBorders>
              <w:bottom w:val="single" w:sz="4" w:space="0" w:color="auto"/>
            </w:tcBorders>
            <w:vAlign w:val="bottom"/>
          </w:tcPr>
          <w:p w14:paraId="7C114086" w14:textId="298E2A14"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32" w:type="dxa"/>
            <w:tcBorders>
              <w:bottom w:val="single" w:sz="4" w:space="0" w:color="auto"/>
            </w:tcBorders>
            <w:vAlign w:val="bottom"/>
          </w:tcPr>
          <w:p w14:paraId="3CE54B37" w14:textId="7EE10CE3"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2170C3" w:rsidRPr="00B11DAB" w14:paraId="1083361A" w14:textId="77777777" w:rsidTr="008773AA">
        <w:trPr>
          <w:cantSplit/>
        </w:trPr>
        <w:tc>
          <w:tcPr>
            <w:tcW w:w="4698" w:type="dxa"/>
            <w:vAlign w:val="bottom"/>
          </w:tcPr>
          <w:p w14:paraId="22B7702B" w14:textId="77777777" w:rsidR="002170C3" w:rsidRPr="00B11DAB" w:rsidRDefault="002170C3" w:rsidP="008773AA">
            <w:pPr>
              <w:tabs>
                <w:tab w:val="left" w:pos="621"/>
              </w:tabs>
              <w:rPr>
                <w:rFonts w:ascii="Arial" w:eastAsia="Arial Unicode MS" w:hAnsi="Arial" w:cs="Arial"/>
                <w:b/>
                <w:bCs/>
                <w:color w:val="auto"/>
                <w:sz w:val="18"/>
                <w:szCs w:val="18"/>
                <w:cs/>
              </w:rPr>
            </w:pPr>
          </w:p>
        </w:tc>
        <w:tc>
          <w:tcPr>
            <w:tcW w:w="1304" w:type="dxa"/>
            <w:tcBorders>
              <w:top w:val="single" w:sz="4" w:space="0" w:color="auto"/>
            </w:tcBorders>
            <w:vAlign w:val="bottom"/>
          </w:tcPr>
          <w:p w14:paraId="7256DDA3"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0981A304"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D577A0A"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FF1A435"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4353F2C"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tcPr>
          <w:p w14:paraId="69C5647B"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54ACB94B"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014D60B2"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57B12DB1" w14:textId="77777777" w:rsidTr="008773AA">
        <w:trPr>
          <w:cantSplit/>
        </w:trPr>
        <w:tc>
          <w:tcPr>
            <w:tcW w:w="4698" w:type="dxa"/>
            <w:vAlign w:val="bottom"/>
          </w:tcPr>
          <w:p w14:paraId="14BF4815" w14:textId="5776F404" w:rsidR="002170C3" w:rsidRPr="00B11DAB" w:rsidRDefault="002170C3" w:rsidP="008773AA">
            <w:pPr>
              <w:tabs>
                <w:tab w:val="left" w:pos="621"/>
              </w:tabs>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1</w:t>
            </w:r>
            <w:r w:rsidRPr="00B11DAB">
              <w:rPr>
                <w:rFonts w:ascii="Arial" w:eastAsia="Arial Unicode MS" w:hAnsi="Arial" w:cs="Arial"/>
                <w:b/>
                <w:bCs/>
                <w:color w:val="auto"/>
                <w:sz w:val="18"/>
                <w:szCs w:val="18"/>
              </w:rPr>
              <w:t xml:space="preserve"> January </w:t>
            </w:r>
            <w:r w:rsidR="00E70748" w:rsidRPr="00E70748">
              <w:rPr>
                <w:rFonts w:ascii="Arial" w:eastAsia="Arial Unicode MS" w:hAnsi="Arial" w:cs="Arial"/>
                <w:b/>
                <w:bCs/>
                <w:color w:val="auto"/>
                <w:sz w:val="18"/>
                <w:szCs w:val="18"/>
              </w:rPr>
              <w:t>2025</w:t>
            </w:r>
          </w:p>
        </w:tc>
        <w:tc>
          <w:tcPr>
            <w:tcW w:w="1304" w:type="dxa"/>
            <w:vAlign w:val="bottom"/>
          </w:tcPr>
          <w:p w14:paraId="093D1B4C"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084CDD49"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07D1EADD"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1B2BD7FF"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7C0A1A34"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Pr>
          <w:p w14:paraId="2A9C26CE"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vAlign w:val="bottom"/>
          </w:tcPr>
          <w:p w14:paraId="438969E7"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vAlign w:val="bottom"/>
          </w:tcPr>
          <w:p w14:paraId="09B09E2F" w14:textId="77777777" w:rsidR="002170C3" w:rsidRPr="00B11DAB" w:rsidRDefault="002170C3" w:rsidP="008773AA">
            <w:pPr>
              <w:ind w:right="-72"/>
              <w:jc w:val="right"/>
              <w:rPr>
                <w:rFonts w:ascii="Arial" w:eastAsia="Arial Unicode MS" w:hAnsi="Arial" w:cs="Arial"/>
                <w:color w:val="auto"/>
                <w:sz w:val="18"/>
                <w:szCs w:val="18"/>
              </w:rPr>
            </w:pPr>
          </w:p>
        </w:tc>
      </w:tr>
      <w:tr w:rsidR="006634E2" w:rsidRPr="00B11DAB" w14:paraId="272D8A6B" w14:textId="77777777">
        <w:trPr>
          <w:cantSplit/>
        </w:trPr>
        <w:tc>
          <w:tcPr>
            <w:tcW w:w="4698" w:type="dxa"/>
            <w:vAlign w:val="bottom"/>
          </w:tcPr>
          <w:p w14:paraId="4332B71E" w14:textId="77777777" w:rsidR="006634E2" w:rsidRPr="00B11DAB" w:rsidRDefault="006634E2" w:rsidP="006634E2">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Cost</w:t>
            </w:r>
          </w:p>
        </w:tc>
        <w:tc>
          <w:tcPr>
            <w:tcW w:w="1304" w:type="dxa"/>
          </w:tcPr>
          <w:p w14:paraId="0BA7CF3F" w14:textId="32F65D7D"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48</w:t>
            </w:r>
            <w:r w:rsidR="006634E2" w:rsidRPr="00B11DAB">
              <w:rPr>
                <w:rFonts w:ascii="Arial" w:hAnsi="Arial" w:cs="Arial"/>
                <w:color w:val="auto"/>
                <w:sz w:val="18"/>
                <w:szCs w:val="18"/>
              </w:rPr>
              <w:t>,</w:t>
            </w:r>
            <w:r w:rsidRPr="00E70748">
              <w:rPr>
                <w:rFonts w:ascii="Arial" w:hAnsi="Arial" w:cs="Arial"/>
                <w:color w:val="auto"/>
                <w:sz w:val="18"/>
                <w:szCs w:val="18"/>
              </w:rPr>
              <w:t>318</w:t>
            </w:r>
          </w:p>
        </w:tc>
        <w:tc>
          <w:tcPr>
            <w:tcW w:w="1304" w:type="dxa"/>
          </w:tcPr>
          <w:p w14:paraId="3FC65318" w14:textId="6CEE2421"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658</w:t>
            </w:r>
            <w:r w:rsidR="006634E2" w:rsidRPr="00B11DAB">
              <w:rPr>
                <w:rFonts w:ascii="Arial" w:hAnsi="Arial" w:cs="Arial"/>
                <w:color w:val="auto"/>
                <w:sz w:val="18"/>
                <w:szCs w:val="18"/>
              </w:rPr>
              <w:t>,</w:t>
            </w:r>
            <w:r w:rsidRPr="00E70748">
              <w:rPr>
                <w:rFonts w:ascii="Arial" w:hAnsi="Arial" w:cs="Arial"/>
                <w:color w:val="auto"/>
                <w:sz w:val="18"/>
                <w:szCs w:val="18"/>
              </w:rPr>
              <w:t>006</w:t>
            </w:r>
          </w:p>
        </w:tc>
        <w:tc>
          <w:tcPr>
            <w:tcW w:w="1304" w:type="dxa"/>
          </w:tcPr>
          <w:p w14:paraId="366E83D4" w14:textId="71FA094F"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98</w:t>
            </w:r>
            <w:r w:rsidR="006634E2" w:rsidRPr="00B11DAB">
              <w:rPr>
                <w:rFonts w:ascii="Arial" w:hAnsi="Arial" w:cs="Arial"/>
                <w:color w:val="auto"/>
                <w:sz w:val="18"/>
                <w:szCs w:val="18"/>
              </w:rPr>
              <w:t>,</w:t>
            </w:r>
            <w:r w:rsidRPr="00E70748">
              <w:rPr>
                <w:rFonts w:ascii="Arial" w:hAnsi="Arial" w:cs="Arial"/>
                <w:color w:val="auto"/>
                <w:sz w:val="18"/>
                <w:szCs w:val="18"/>
              </w:rPr>
              <w:t>019</w:t>
            </w:r>
          </w:p>
        </w:tc>
        <w:tc>
          <w:tcPr>
            <w:tcW w:w="1304" w:type="dxa"/>
          </w:tcPr>
          <w:p w14:paraId="48C43A20" w14:textId="4D4E49C6"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202</w:t>
            </w:r>
            <w:r w:rsidR="006634E2" w:rsidRPr="00B11DAB">
              <w:rPr>
                <w:rFonts w:ascii="Arial" w:hAnsi="Arial" w:cs="Arial"/>
                <w:color w:val="auto"/>
                <w:sz w:val="18"/>
                <w:szCs w:val="18"/>
              </w:rPr>
              <w:t>,</w:t>
            </w:r>
            <w:r w:rsidRPr="00E70748">
              <w:rPr>
                <w:rFonts w:ascii="Arial" w:hAnsi="Arial" w:cs="Arial"/>
                <w:color w:val="auto"/>
                <w:sz w:val="18"/>
                <w:szCs w:val="18"/>
              </w:rPr>
              <w:t>653</w:t>
            </w:r>
          </w:p>
        </w:tc>
        <w:tc>
          <w:tcPr>
            <w:tcW w:w="1304" w:type="dxa"/>
          </w:tcPr>
          <w:p w14:paraId="2AF6BCDC" w14:textId="405D863A"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16</w:t>
            </w:r>
            <w:r w:rsidR="006634E2" w:rsidRPr="00B11DAB">
              <w:rPr>
                <w:rFonts w:ascii="Arial" w:hAnsi="Arial" w:cs="Arial"/>
                <w:color w:val="auto"/>
                <w:sz w:val="18"/>
                <w:szCs w:val="18"/>
              </w:rPr>
              <w:t>,</w:t>
            </w:r>
            <w:r w:rsidRPr="00E70748">
              <w:rPr>
                <w:rFonts w:ascii="Arial" w:hAnsi="Arial" w:cs="Arial"/>
                <w:color w:val="auto"/>
                <w:sz w:val="18"/>
                <w:szCs w:val="18"/>
              </w:rPr>
              <w:t>353</w:t>
            </w:r>
          </w:p>
        </w:tc>
        <w:tc>
          <w:tcPr>
            <w:tcW w:w="1474" w:type="dxa"/>
          </w:tcPr>
          <w:p w14:paraId="56B81897" w14:textId="6394B8A2"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28</w:t>
            </w:r>
            <w:r w:rsidR="006634E2" w:rsidRPr="00B11DAB">
              <w:rPr>
                <w:rFonts w:ascii="Arial" w:hAnsi="Arial" w:cs="Arial"/>
                <w:color w:val="auto"/>
                <w:sz w:val="18"/>
                <w:szCs w:val="18"/>
              </w:rPr>
              <w:t>,</w:t>
            </w:r>
            <w:r w:rsidRPr="00E70748">
              <w:rPr>
                <w:rFonts w:ascii="Arial" w:hAnsi="Arial" w:cs="Arial"/>
                <w:color w:val="auto"/>
                <w:sz w:val="18"/>
                <w:szCs w:val="18"/>
              </w:rPr>
              <w:t>087</w:t>
            </w:r>
          </w:p>
        </w:tc>
        <w:tc>
          <w:tcPr>
            <w:tcW w:w="1474" w:type="dxa"/>
          </w:tcPr>
          <w:p w14:paraId="6F943C6F" w14:textId="6FDDFF70"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49</w:t>
            </w:r>
            <w:r w:rsidR="006634E2" w:rsidRPr="00B11DAB">
              <w:rPr>
                <w:rFonts w:ascii="Arial" w:hAnsi="Arial" w:cs="Arial"/>
                <w:color w:val="auto"/>
                <w:sz w:val="18"/>
                <w:szCs w:val="18"/>
              </w:rPr>
              <w:t>,</w:t>
            </w:r>
            <w:r w:rsidRPr="00E70748">
              <w:rPr>
                <w:rFonts w:ascii="Arial" w:hAnsi="Arial" w:cs="Arial"/>
                <w:color w:val="auto"/>
                <w:sz w:val="18"/>
                <w:szCs w:val="18"/>
              </w:rPr>
              <w:t>288</w:t>
            </w:r>
          </w:p>
        </w:tc>
        <w:tc>
          <w:tcPr>
            <w:tcW w:w="1332" w:type="dxa"/>
          </w:tcPr>
          <w:p w14:paraId="24DF5787" w14:textId="36E3052F"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w:t>
            </w:r>
            <w:r w:rsidR="006634E2" w:rsidRPr="00B11DAB">
              <w:rPr>
                <w:rFonts w:ascii="Arial" w:hAnsi="Arial" w:cs="Arial"/>
                <w:color w:val="auto"/>
                <w:sz w:val="18"/>
                <w:szCs w:val="18"/>
              </w:rPr>
              <w:t>,</w:t>
            </w:r>
            <w:r w:rsidRPr="00E70748">
              <w:rPr>
                <w:rFonts w:ascii="Arial" w:hAnsi="Arial" w:cs="Arial"/>
                <w:color w:val="auto"/>
                <w:sz w:val="18"/>
                <w:szCs w:val="18"/>
              </w:rPr>
              <w:t>100</w:t>
            </w:r>
            <w:r w:rsidR="006634E2" w:rsidRPr="00B11DAB">
              <w:rPr>
                <w:rFonts w:ascii="Arial" w:hAnsi="Arial" w:cs="Arial"/>
                <w:color w:val="auto"/>
                <w:sz w:val="18"/>
                <w:szCs w:val="18"/>
              </w:rPr>
              <w:t>,</w:t>
            </w:r>
            <w:r w:rsidRPr="00E70748">
              <w:rPr>
                <w:rFonts w:ascii="Arial" w:hAnsi="Arial" w:cs="Arial"/>
                <w:color w:val="auto"/>
                <w:sz w:val="18"/>
                <w:szCs w:val="18"/>
              </w:rPr>
              <w:t>724</w:t>
            </w:r>
          </w:p>
        </w:tc>
      </w:tr>
      <w:tr w:rsidR="006634E2" w:rsidRPr="00B11DAB" w14:paraId="383A1D76" w14:textId="77777777">
        <w:trPr>
          <w:cantSplit/>
        </w:trPr>
        <w:tc>
          <w:tcPr>
            <w:tcW w:w="4698" w:type="dxa"/>
            <w:vAlign w:val="bottom"/>
          </w:tcPr>
          <w:p w14:paraId="19240370" w14:textId="77777777" w:rsidR="006634E2" w:rsidRPr="00B11DAB" w:rsidRDefault="006634E2" w:rsidP="006634E2">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depreciation</w:t>
            </w:r>
          </w:p>
        </w:tc>
        <w:tc>
          <w:tcPr>
            <w:tcW w:w="1304" w:type="dxa"/>
          </w:tcPr>
          <w:p w14:paraId="15A4ADFE" w14:textId="4FD34A7A"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w:t>
            </w:r>
            <w:r w:rsidRPr="00B11DAB">
              <w:rPr>
                <w:rFonts w:ascii="Arial" w:hAnsi="Arial" w:cs="Arial"/>
                <w:color w:val="auto"/>
                <w:sz w:val="18"/>
                <w:szCs w:val="18"/>
              </w:rPr>
              <w:t>,</w:t>
            </w:r>
            <w:r w:rsidR="00E70748" w:rsidRPr="00E70748">
              <w:rPr>
                <w:rFonts w:ascii="Arial" w:hAnsi="Arial" w:cs="Arial"/>
                <w:color w:val="auto"/>
                <w:sz w:val="18"/>
                <w:szCs w:val="18"/>
              </w:rPr>
              <w:t>275</w:t>
            </w:r>
            <w:r w:rsidRPr="00B11DAB">
              <w:rPr>
                <w:rFonts w:ascii="Arial" w:hAnsi="Arial" w:cs="Arial"/>
                <w:color w:val="auto"/>
                <w:sz w:val="18"/>
                <w:szCs w:val="18"/>
              </w:rPr>
              <w:t>)</w:t>
            </w:r>
          </w:p>
        </w:tc>
        <w:tc>
          <w:tcPr>
            <w:tcW w:w="1304" w:type="dxa"/>
          </w:tcPr>
          <w:p w14:paraId="69B395A1" w14:textId="3324B3CB"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139</w:t>
            </w:r>
            <w:r w:rsidRPr="00B11DAB">
              <w:rPr>
                <w:rFonts w:ascii="Arial" w:hAnsi="Arial" w:cs="Arial"/>
                <w:color w:val="auto"/>
                <w:sz w:val="18"/>
                <w:szCs w:val="18"/>
              </w:rPr>
              <w:t>,</w:t>
            </w:r>
            <w:r w:rsidR="00E70748" w:rsidRPr="00E70748">
              <w:rPr>
                <w:rFonts w:ascii="Arial" w:hAnsi="Arial" w:cs="Arial"/>
                <w:color w:val="auto"/>
                <w:sz w:val="18"/>
                <w:szCs w:val="18"/>
              </w:rPr>
              <w:t>093</w:t>
            </w:r>
            <w:r w:rsidRPr="00B11DAB">
              <w:rPr>
                <w:rFonts w:ascii="Arial" w:hAnsi="Arial" w:cs="Arial"/>
                <w:color w:val="auto"/>
                <w:sz w:val="18"/>
                <w:szCs w:val="18"/>
              </w:rPr>
              <w:t>)</w:t>
            </w:r>
          </w:p>
        </w:tc>
        <w:tc>
          <w:tcPr>
            <w:tcW w:w="1304" w:type="dxa"/>
          </w:tcPr>
          <w:p w14:paraId="29802FB6" w14:textId="34FD6741"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64</w:t>
            </w:r>
            <w:r w:rsidRPr="00B11DAB">
              <w:rPr>
                <w:rFonts w:ascii="Arial" w:hAnsi="Arial" w:cs="Arial"/>
                <w:color w:val="auto"/>
                <w:sz w:val="18"/>
                <w:szCs w:val="18"/>
              </w:rPr>
              <w:t>,</w:t>
            </w:r>
            <w:r w:rsidR="00E70748" w:rsidRPr="00E70748">
              <w:rPr>
                <w:rFonts w:ascii="Arial" w:hAnsi="Arial" w:cs="Arial"/>
                <w:color w:val="auto"/>
                <w:sz w:val="18"/>
                <w:szCs w:val="18"/>
              </w:rPr>
              <w:t>032</w:t>
            </w:r>
            <w:r w:rsidRPr="00B11DAB">
              <w:rPr>
                <w:rFonts w:ascii="Arial" w:hAnsi="Arial" w:cs="Arial"/>
                <w:color w:val="auto"/>
                <w:sz w:val="18"/>
                <w:szCs w:val="18"/>
              </w:rPr>
              <w:t>)</w:t>
            </w:r>
          </w:p>
        </w:tc>
        <w:tc>
          <w:tcPr>
            <w:tcW w:w="1304" w:type="dxa"/>
          </w:tcPr>
          <w:p w14:paraId="35B31403" w14:textId="2F5972F9"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159</w:t>
            </w:r>
            <w:r w:rsidRPr="00B11DAB">
              <w:rPr>
                <w:rFonts w:ascii="Arial" w:hAnsi="Arial" w:cs="Arial"/>
                <w:color w:val="auto"/>
                <w:sz w:val="18"/>
                <w:szCs w:val="18"/>
              </w:rPr>
              <w:t>,</w:t>
            </w:r>
            <w:r w:rsidR="00E70748" w:rsidRPr="00E70748">
              <w:rPr>
                <w:rFonts w:ascii="Arial" w:hAnsi="Arial" w:cs="Arial"/>
                <w:color w:val="auto"/>
                <w:sz w:val="18"/>
                <w:szCs w:val="18"/>
              </w:rPr>
              <w:t>754</w:t>
            </w:r>
            <w:r w:rsidRPr="00B11DAB">
              <w:rPr>
                <w:rFonts w:ascii="Arial" w:hAnsi="Arial" w:cs="Arial"/>
                <w:color w:val="auto"/>
                <w:sz w:val="18"/>
                <w:szCs w:val="18"/>
              </w:rPr>
              <w:t>)</w:t>
            </w:r>
          </w:p>
        </w:tc>
        <w:tc>
          <w:tcPr>
            <w:tcW w:w="1304" w:type="dxa"/>
          </w:tcPr>
          <w:p w14:paraId="32138817" w14:textId="3054376A"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12</w:t>
            </w:r>
            <w:r w:rsidRPr="00B11DAB">
              <w:rPr>
                <w:rFonts w:ascii="Arial" w:hAnsi="Arial" w:cs="Arial"/>
                <w:color w:val="auto"/>
                <w:sz w:val="18"/>
                <w:szCs w:val="18"/>
              </w:rPr>
              <w:t>,</w:t>
            </w:r>
            <w:r w:rsidR="00E70748" w:rsidRPr="00E70748">
              <w:rPr>
                <w:rFonts w:ascii="Arial" w:hAnsi="Arial" w:cs="Arial"/>
                <w:color w:val="auto"/>
                <w:sz w:val="18"/>
                <w:szCs w:val="18"/>
              </w:rPr>
              <w:t>549</w:t>
            </w:r>
            <w:r w:rsidRPr="00B11DAB">
              <w:rPr>
                <w:rFonts w:ascii="Arial" w:hAnsi="Arial" w:cs="Arial"/>
                <w:color w:val="auto"/>
                <w:sz w:val="18"/>
                <w:szCs w:val="18"/>
              </w:rPr>
              <w:t>)</w:t>
            </w:r>
          </w:p>
        </w:tc>
        <w:tc>
          <w:tcPr>
            <w:tcW w:w="1474" w:type="dxa"/>
          </w:tcPr>
          <w:p w14:paraId="32589B65" w14:textId="604681D7"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17</w:t>
            </w:r>
            <w:r w:rsidRPr="00B11DAB">
              <w:rPr>
                <w:rFonts w:ascii="Arial" w:hAnsi="Arial" w:cs="Arial"/>
                <w:color w:val="auto"/>
                <w:sz w:val="18"/>
                <w:szCs w:val="18"/>
              </w:rPr>
              <w:t>,</w:t>
            </w:r>
            <w:r w:rsidR="00E70748" w:rsidRPr="00E70748">
              <w:rPr>
                <w:rFonts w:ascii="Arial" w:hAnsi="Arial" w:cs="Arial"/>
                <w:color w:val="auto"/>
                <w:sz w:val="18"/>
                <w:szCs w:val="18"/>
              </w:rPr>
              <w:t>509</w:t>
            </w:r>
            <w:r w:rsidRPr="00B11DAB">
              <w:rPr>
                <w:rFonts w:ascii="Arial" w:hAnsi="Arial" w:cs="Arial"/>
                <w:color w:val="auto"/>
                <w:sz w:val="18"/>
                <w:szCs w:val="18"/>
              </w:rPr>
              <w:t>)</w:t>
            </w:r>
          </w:p>
        </w:tc>
        <w:tc>
          <w:tcPr>
            <w:tcW w:w="1474" w:type="dxa"/>
          </w:tcPr>
          <w:p w14:paraId="0C4E3EA5" w14:textId="675B53A3"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32" w:type="dxa"/>
          </w:tcPr>
          <w:p w14:paraId="30C60853" w14:textId="0ECE2A2B"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395</w:t>
            </w:r>
            <w:r w:rsidRPr="00B11DAB">
              <w:rPr>
                <w:rFonts w:ascii="Arial" w:hAnsi="Arial" w:cs="Arial"/>
                <w:color w:val="auto"/>
                <w:sz w:val="18"/>
                <w:szCs w:val="18"/>
              </w:rPr>
              <w:t>,</w:t>
            </w:r>
            <w:r w:rsidR="00E70748" w:rsidRPr="00E70748">
              <w:rPr>
                <w:rFonts w:ascii="Arial" w:hAnsi="Arial" w:cs="Arial"/>
                <w:color w:val="auto"/>
                <w:sz w:val="18"/>
                <w:szCs w:val="18"/>
              </w:rPr>
              <w:t>212</w:t>
            </w:r>
            <w:r w:rsidRPr="00B11DAB">
              <w:rPr>
                <w:rFonts w:ascii="Arial" w:hAnsi="Arial" w:cs="Arial"/>
                <w:color w:val="auto"/>
                <w:sz w:val="18"/>
                <w:szCs w:val="18"/>
              </w:rPr>
              <w:t>)</w:t>
            </w:r>
          </w:p>
        </w:tc>
      </w:tr>
      <w:tr w:rsidR="0076107F" w:rsidRPr="00B11DAB" w14:paraId="3E36E551" w14:textId="77777777" w:rsidTr="008773AA">
        <w:trPr>
          <w:cantSplit/>
        </w:trPr>
        <w:tc>
          <w:tcPr>
            <w:tcW w:w="4698" w:type="dxa"/>
            <w:vAlign w:val="bottom"/>
          </w:tcPr>
          <w:p w14:paraId="28891262" w14:textId="77777777" w:rsidR="0076107F" w:rsidRPr="00B11DAB" w:rsidRDefault="0076107F" w:rsidP="0076107F">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w:t>
            </w:r>
          </w:p>
        </w:tc>
        <w:tc>
          <w:tcPr>
            <w:tcW w:w="1304" w:type="dxa"/>
            <w:vAlign w:val="bottom"/>
          </w:tcPr>
          <w:p w14:paraId="2D92FD43" w14:textId="1DD50570" w:rsidR="0076107F" w:rsidRPr="00B11DAB" w:rsidRDefault="0076107F" w:rsidP="0076107F">
            <w:pPr>
              <w:ind w:right="-72"/>
              <w:jc w:val="right"/>
              <w:rPr>
                <w:rFonts w:ascii="Arial" w:hAnsi="Arial" w:cs="Arial"/>
                <w:sz w:val="18"/>
                <w:szCs w:val="18"/>
              </w:rPr>
            </w:pPr>
          </w:p>
        </w:tc>
        <w:tc>
          <w:tcPr>
            <w:tcW w:w="1304" w:type="dxa"/>
            <w:vAlign w:val="bottom"/>
          </w:tcPr>
          <w:p w14:paraId="7B0ACE00" w14:textId="2E877660" w:rsidR="0076107F" w:rsidRPr="00B11DAB" w:rsidRDefault="0076107F" w:rsidP="0076107F">
            <w:pPr>
              <w:ind w:right="-72"/>
              <w:jc w:val="right"/>
              <w:rPr>
                <w:rFonts w:ascii="Arial" w:hAnsi="Arial" w:cs="Arial"/>
                <w:sz w:val="18"/>
                <w:szCs w:val="18"/>
              </w:rPr>
            </w:pPr>
          </w:p>
        </w:tc>
        <w:tc>
          <w:tcPr>
            <w:tcW w:w="1304" w:type="dxa"/>
            <w:vAlign w:val="bottom"/>
          </w:tcPr>
          <w:p w14:paraId="688DCDF5" w14:textId="733760BF" w:rsidR="0076107F" w:rsidRPr="00B11DAB" w:rsidRDefault="0076107F" w:rsidP="0076107F">
            <w:pPr>
              <w:ind w:right="-72"/>
              <w:jc w:val="right"/>
              <w:rPr>
                <w:rFonts w:ascii="Arial" w:hAnsi="Arial" w:cs="Arial"/>
                <w:sz w:val="18"/>
                <w:szCs w:val="18"/>
              </w:rPr>
            </w:pPr>
          </w:p>
        </w:tc>
        <w:tc>
          <w:tcPr>
            <w:tcW w:w="1304" w:type="dxa"/>
            <w:vAlign w:val="bottom"/>
          </w:tcPr>
          <w:p w14:paraId="232328DE" w14:textId="48A814EB" w:rsidR="0076107F" w:rsidRPr="00B11DAB" w:rsidRDefault="0076107F" w:rsidP="0076107F">
            <w:pPr>
              <w:ind w:right="-72"/>
              <w:jc w:val="right"/>
              <w:rPr>
                <w:rFonts w:ascii="Arial" w:hAnsi="Arial" w:cs="Arial"/>
                <w:sz w:val="18"/>
                <w:szCs w:val="18"/>
              </w:rPr>
            </w:pPr>
          </w:p>
        </w:tc>
        <w:tc>
          <w:tcPr>
            <w:tcW w:w="1304" w:type="dxa"/>
            <w:vAlign w:val="bottom"/>
          </w:tcPr>
          <w:p w14:paraId="16E37F9A" w14:textId="303A53A8" w:rsidR="0076107F" w:rsidRPr="00B11DAB" w:rsidRDefault="0076107F" w:rsidP="0076107F">
            <w:pPr>
              <w:ind w:right="-72"/>
              <w:jc w:val="right"/>
              <w:rPr>
                <w:rFonts w:ascii="Arial" w:hAnsi="Arial" w:cs="Arial"/>
                <w:sz w:val="18"/>
                <w:szCs w:val="18"/>
              </w:rPr>
            </w:pPr>
          </w:p>
        </w:tc>
        <w:tc>
          <w:tcPr>
            <w:tcW w:w="1474" w:type="dxa"/>
            <w:vAlign w:val="bottom"/>
          </w:tcPr>
          <w:p w14:paraId="30A2FE34" w14:textId="15AD30EB" w:rsidR="0076107F" w:rsidRPr="00B11DAB" w:rsidRDefault="0076107F" w:rsidP="0076107F">
            <w:pPr>
              <w:ind w:right="-72"/>
              <w:jc w:val="right"/>
              <w:rPr>
                <w:rFonts w:ascii="Arial" w:hAnsi="Arial" w:cs="Arial"/>
                <w:sz w:val="18"/>
                <w:szCs w:val="18"/>
              </w:rPr>
            </w:pPr>
          </w:p>
        </w:tc>
        <w:tc>
          <w:tcPr>
            <w:tcW w:w="1474" w:type="dxa"/>
            <w:vAlign w:val="bottom"/>
          </w:tcPr>
          <w:p w14:paraId="77FEE0C3" w14:textId="7A1F1673" w:rsidR="0076107F" w:rsidRPr="00B11DAB" w:rsidRDefault="0076107F" w:rsidP="0076107F">
            <w:pPr>
              <w:ind w:right="-72"/>
              <w:jc w:val="right"/>
              <w:rPr>
                <w:rFonts w:ascii="Arial" w:hAnsi="Arial" w:cs="Arial"/>
                <w:sz w:val="18"/>
                <w:szCs w:val="18"/>
              </w:rPr>
            </w:pPr>
          </w:p>
        </w:tc>
        <w:tc>
          <w:tcPr>
            <w:tcW w:w="1332" w:type="dxa"/>
            <w:vAlign w:val="bottom"/>
          </w:tcPr>
          <w:p w14:paraId="08018ACF" w14:textId="41CD400D" w:rsidR="0076107F" w:rsidRPr="00B11DAB" w:rsidRDefault="0076107F" w:rsidP="0076107F">
            <w:pPr>
              <w:ind w:right="-72"/>
              <w:jc w:val="right"/>
              <w:rPr>
                <w:rFonts w:ascii="Arial" w:hAnsi="Arial" w:cs="Arial"/>
                <w:sz w:val="18"/>
                <w:szCs w:val="18"/>
              </w:rPr>
            </w:pPr>
          </w:p>
        </w:tc>
      </w:tr>
      <w:tr w:rsidR="006634E2" w:rsidRPr="00B11DAB" w14:paraId="3634E1DF" w14:textId="77777777">
        <w:trPr>
          <w:cantSplit/>
        </w:trPr>
        <w:tc>
          <w:tcPr>
            <w:tcW w:w="4698" w:type="dxa"/>
            <w:vAlign w:val="bottom"/>
          </w:tcPr>
          <w:p w14:paraId="5B081E27" w14:textId="77777777" w:rsidR="006634E2" w:rsidRPr="00B11DAB" w:rsidRDefault="006634E2" w:rsidP="006634E2">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ab/>
              <w:t>- Clubhouse of housing project</w:t>
            </w:r>
          </w:p>
        </w:tc>
        <w:tc>
          <w:tcPr>
            <w:tcW w:w="1304" w:type="dxa"/>
            <w:tcBorders>
              <w:bottom w:val="single" w:sz="4" w:space="0" w:color="auto"/>
            </w:tcBorders>
          </w:tcPr>
          <w:p w14:paraId="6179B42E" w14:textId="6B1C148F"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7</w:t>
            </w:r>
            <w:r w:rsidRPr="00B11DAB">
              <w:rPr>
                <w:rFonts w:ascii="Arial" w:hAnsi="Arial" w:cs="Arial"/>
                <w:color w:val="auto"/>
                <w:sz w:val="18"/>
                <w:szCs w:val="18"/>
              </w:rPr>
              <w:t>,</w:t>
            </w:r>
            <w:r w:rsidR="00E70748" w:rsidRPr="00E70748">
              <w:rPr>
                <w:rFonts w:ascii="Arial" w:hAnsi="Arial" w:cs="Arial"/>
                <w:color w:val="auto"/>
                <w:sz w:val="18"/>
                <w:szCs w:val="18"/>
              </w:rPr>
              <w:t>225</w:t>
            </w:r>
            <w:r w:rsidRPr="00B11DAB">
              <w:rPr>
                <w:rFonts w:ascii="Arial" w:hAnsi="Arial" w:cs="Arial"/>
                <w:color w:val="auto"/>
                <w:sz w:val="18"/>
                <w:szCs w:val="18"/>
              </w:rPr>
              <w:t>)</w:t>
            </w:r>
          </w:p>
        </w:tc>
        <w:tc>
          <w:tcPr>
            <w:tcW w:w="1304" w:type="dxa"/>
            <w:tcBorders>
              <w:bottom w:val="single" w:sz="4" w:space="0" w:color="auto"/>
            </w:tcBorders>
          </w:tcPr>
          <w:p w14:paraId="150225C6" w14:textId="7247688E"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24</w:t>
            </w:r>
            <w:r w:rsidRPr="00B11DAB">
              <w:rPr>
                <w:rFonts w:ascii="Arial" w:hAnsi="Arial" w:cs="Arial"/>
                <w:color w:val="auto"/>
                <w:sz w:val="18"/>
                <w:szCs w:val="18"/>
              </w:rPr>
              <w:t>,</w:t>
            </w:r>
            <w:r w:rsidR="00E70748" w:rsidRPr="00E70748">
              <w:rPr>
                <w:rFonts w:ascii="Arial" w:hAnsi="Arial" w:cs="Arial"/>
                <w:color w:val="auto"/>
                <w:sz w:val="18"/>
                <w:szCs w:val="18"/>
              </w:rPr>
              <w:t>790</w:t>
            </w:r>
            <w:r w:rsidRPr="00B11DAB">
              <w:rPr>
                <w:rFonts w:ascii="Arial" w:hAnsi="Arial" w:cs="Arial"/>
                <w:color w:val="auto"/>
                <w:sz w:val="18"/>
                <w:szCs w:val="18"/>
              </w:rPr>
              <w:t>)</w:t>
            </w:r>
          </w:p>
        </w:tc>
        <w:tc>
          <w:tcPr>
            <w:tcW w:w="1304" w:type="dxa"/>
            <w:tcBorders>
              <w:bottom w:val="single" w:sz="4" w:space="0" w:color="auto"/>
            </w:tcBorders>
          </w:tcPr>
          <w:p w14:paraId="0E6FE756" w14:textId="3451E888"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Borders>
              <w:bottom w:val="single" w:sz="4" w:space="0" w:color="auto"/>
            </w:tcBorders>
          </w:tcPr>
          <w:p w14:paraId="760A8FE0" w14:textId="45528A10"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Borders>
              <w:bottom w:val="single" w:sz="4" w:space="0" w:color="auto"/>
            </w:tcBorders>
          </w:tcPr>
          <w:p w14:paraId="0E3E8914" w14:textId="0A876DCB"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Borders>
              <w:bottom w:val="single" w:sz="4" w:space="0" w:color="auto"/>
            </w:tcBorders>
          </w:tcPr>
          <w:p w14:paraId="101D6BC2" w14:textId="088BC065"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Borders>
              <w:bottom w:val="single" w:sz="4" w:space="0" w:color="auto"/>
            </w:tcBorders>
          </w:tcPr>
          <w:p w14:paraId="53BB9A63" w14:textId="6534615E"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4</w:t>
            </w:r>
            <w:r w:rsidRPr="00B11DAB">
              <w:rPr>
                <w:rFonts w:ascii="Arial" w:hAnsi="Arial" w:cs="Arial"/>
                <w:color w:val="auto"/>
                <w:sz w:val="18"/>
                <w:szCs w:val="18"/>
              </w:rPr>
              <w:t>,</w:t>
            </w:r>
            <w:r w:rsidR="00E70748" w:rsidRPr="00E70748">
              <w:rPr>
                <w:rFonts w:ascii="Arial" w:hAnsi="Arial" w:cs="Arial"/>
                <w:color w:val="auto"/>
                <w:sz w:val="18"/>
                <w:szCs w:val="18"/>
              </w:rPr>
              <w:t>858</w:t>
            </w:r>
            <w:r w:rsidRPr="00B11DAB">
              <w:rPr>
                <w:rFonts w:ascii="Arial" w:hAnsi="Arial" w:cs="Arial"/>
                <w:color w:val="auto"/>
                <w:sz w:val="18"/>
                <w:szCs w:val="18"/>
              </w:rPr>
              <w:t>)</w:t>
            </w:r>
          </w:p>
        </w:tc>
        <w:tc>
          <w:tcPr>
            <w:tcW w:w="1332" w:type="dxa"/>
            <w:tcBorders>
              <w:bottom w:val="single" w:sz="4" w:space="0" w:color="auto"/>
            </w:tcBorders>
          </w:tcPr>
          <w:p w14:paraId="5F1EA88C" w14:textId="74A2D289"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36</w:t>
            </w:r>
            <w:r w:rsidRPr="00B11DAB">
              <w:rPr>
                <w:rFonts w:ascii="Arial" w:hAnsi="Arial" w:cs="Arial"/>
                <w:color w:val="auto"/>
                <w:sz w:val="18"/>
                <w:szCs w:val="18"/>
              </w:rPr>
              <w:t>,</w:t>
            </w:r>
            <w:r w:rsidR="00E70748" w:rsidRPr="00E70748">
              <w:rPr>
                <w:rFonts w:ascii="Arial" w:hAnsi="Arial" w:cs="Arial"/>
                <w:color w:val="auto"/>
                <w:sz w:val="18"/>
                <w:szCs w:val="18"/>
              </w:rPr>
              <w:t>873</w:t>
            </w:r>
            <w:r w:rsidRPr="00B11DAB">
              <w:rPr>
                <w:rFonts w:ascii="Arial" w:hAnsi="Arial" w:cs="Arial"/>
                <w:color w:val="auto"/>
                <w:sz w:val="18"/>
                <w:szCs w:val="18"/>
              </w:rPr>
              <w:t>)</w:t>
            </w:r>
          </w:p>
        </w:tc>
      </w:tr>
      <w:tr w:rsidR="0076107F" w:rsidRPr="00B11DAB" w14:paraId="55EEB6AD" w14:textId="77777777" w:rsidTr="008773AA">
        <w:trPr>
          <w:cantSplit/>
        </w:trPr>
        <w:tc>
          <w:tcPr>
            <w:tcW w:w="4698" w:type="dxa"/>
            <w:vAlign w:val="bottom"/>
          </w:tcPr>
          <w:p w14:paraId="25C9E7C7" w14:textId="77777777" w:rsidR="0076107F" w:rsidRPr="00B11DAB" w:rsidRDefault="0076107F" w:rsidP="0076107F">
            <w:pPr>
              <w:tabs>
                <w:tab w:val="left" w:pos="621"/>
              </w:tabs>
              <w:rPr>
                <w:rFonts w:ascii="Arial" w:eastAsia="Arial Unicode MS" w:hAnsi="Arial" w:cs="Arial"/>
                <w:b/>
                <w:bCs/>
                <w:color w:val="auto"/>
                <w:sz w:val="18"/>
                <w:szCs w:val="18"/>
                <w:cs/>
              </w:rPr>
            </w:pPr>
          </w:p>
        </w:tc>
        <w:tc>
          <w:tcPr>
            <w:tcW w:w="1304" w:type="dxa"/>
            <w:tcBorders>
              <w:top w:val="single" w:sz="4" w:space="0" w:color="auto"/>
            </w:tcBorders>
            <w:vAlign w:val="bottom"/>
          </w:tcPr>
          <w:p w14:paraId="4DCD86DF" w14:textId="68E4DB58" w:rsidR="0076107F" w:rsidRPr="00B11DAB" w:rsidRDefault="0076107F" w:rsidP="0076107F">
            <w:pPr>
              <w:ind w:right="-72"/>
              <w:jc w:val="right"/>
              <w:rPr>
                <w:rFonts w:ascii="Arial" w:hAnsi="Arial" w:cs="Arial"/>
                <w:sz w:val="18"/>
                <w:szCs w:val="18"/>
              </w:rPr>
            </w:pPr>
          </w:p>
        </w:tc>
        <w:tc>
          <w:tcPr>
            <w:tcW w:w="1304" w:type="dxa"/>
            <w:tcBorders>
              <w:top w:val="single" w:sz="4" w:space="0" w:color="auto"/>
            </w:tcBorders>
            <w:vAlign w:val="bottom"/>
          </w:tcPr>
          <w:p w14:paraId="60BC0116" w14:textId="2AB124FE" w:rsidR="0076107F" w:rsidRPr="00B11DAB" w:rsidRDefault="0076107F" w:rsidP="0076107F">
            <w:pPr>
              <w:ind w:right="-72"/>
              <w:jc w:val="right"/>
              <w:rPr>
                <w:rFonts w:ascii="Arial" w:hAnsi="Arial" w:cs="Arial"/>
                <w:sz w:val="18"/>
                <w:szCs w:val="18"/>
              </w:rPr>
            </w:pPr>
          </w:p>
        </w:tc>
        <w:tc>
          <w:tcPr>
            <w:tcW w:w="1304" w:type="dxa"/>
            <w:tcBorders>
              <w:top w:val="single" w:sz="4" w:space="0" w:color="auto"/>
            </w:tcBorders>
            <w:vAlign w:val="bottom"/>
          </w:tcPr>
          <w:p w14:paraId="27828E4C" w14:textId="75E69A0F" w:rsidR="0076107F" w:rsidRPr="00B11DAB" w:rsidRDefault="0076107F" w:rsidP="0076107F">
            <w:pPr>
              <w:ind w:right="-72"/>
              <w:jc w:val="right"/>
              <w:rPr>
                <w:rFonts w:ascii="Arial" w:hAnsi="Arial" w:cs="Arial"/>
                <w:sz w:val="18"/>
                <w:szCs w:val="18"/>
              </w:rPr>
            </w:pPr>
          </w:p>
        </w:tc>
        <w:tc>
          <w:tcPr>
            <w:tcW w:w="1304" w:type="dxa"/>
            <w:tcBorders>
              <w:top w:val="single" w:sz="4" w:space="0" w:color="auto"/>
            </w:tcBorders>
            <w:vAlign w:val="bottom"/>
          </w:tcPr>
          <w:p w14:paraId="5699C343" w14:textId="1C9AB38B" w:rsidR="0076107F" w:rsidRPr="00B11DAB" w:rsidRDefault="0076107F" w:rsidP="0076107F">
            <w:pPr>
              <w:ind w:right="-72"/>
              <w:jc w:val="right"/>
              <w:rPr>
                <w:rFonts w:ascii="Arial" w:hAnsi="Arial" w:cs="Arial"/>
                <w:sz w:val="18"/>
                <w:szCs w:val="18"/>
              </w:rPr>
            </w:pPr>
          </w:p>
        </w:tc>
        <w:tc>
          <w:tcPr>
            <w:tcW w:w="1304" w:type="dxa"/>
            <w:tcBorders>
              <w:top w:val="single" w:sz="4" w:space="0" w:color="auto"/>
            </w:tcBorders>
            <w:vAlign w:val="bottom"/>
          </w:tcPr>
          <w:p w14:paraId="63E4D062" w14:textId="1E1EBF39" w:rsidR="0076107F" w:rsidRPr="00B11DAB" w:rsidRDefault="0076107F" w:rsidP="0076107F">
            <w:pPr>
              <w:ind w:right="-72"/>
              <w:jc w:val="right"/>
              <w:rPr>
                <w:rFonts w:ascii="Arial" w:hAnsi="Arial" w:cs="Arial"/>
                <w:sz w:val="18"/>
                <w:szCs w:val="18"/>
              </w:rPr>
            </w:pPr>
          </w:p>
        </w:tc>
        <w:tc>
          <w:tcPr>
            <w:tcW w:w="1474" w:type="dxa"/>
            <w:tcBorders>
              <w:top w:val="single" w:sz="4" w:space="0" w:color="auto"/>
            </w:tcBorders>
            <w:vAlign w:val="bottom"/>
          </w:tcPr>
          <w:p w14:paraId="5C1B20C8" w14:textId="10656D4C" w:rsidR="0076107F" w:rsidRPr="00B11DAB" w:rsidRDefault="0076107F" w:rsidP="0076107F">
            <w:pPr>
              <w:ind w:right="-72"/>
              <w:jc w:val="right"/>
              <w:rPr>
                <w:rFonts w:ascii="Arial" w:hAnsi="Arial" w:cs="Arial"/>
                <w:sz w:val="18"/>
                <w:szCs w:val="18"/>
              </w:rPr>
            </w:pPr>
          </w:p>
        </w:tc>
        <w:tc>
          <w:tcPr>
            <w:tcW w:w="1474" w:type="dxa"/>
            <w:tcBorders>
              <w:top w:val="single" w:sz="4" w:space="0" w:color="auto"/>
            </w:tcBorders>
            <w:vAlign w:val="bottom"/>
          </w:tcPr>
          <w:p w14:paraId="17C5890D" w14:textId="31F7F457" w:rsidR="0076107F" w:rsidRPr="00B11DAB" w:rsidRDefault="0076107F" w:rsidP="0076107F">
            <w:pPr>
              <w:ind w:right="-72"/>
              <w:jc w:val="right"/>
              <w:rPr>
                <w:rFonts w:ascii="Arial" w:hAnsi="Arial" w:cs="Arial"/>
                <w:sz w:val="18"/>
                <w:szCs w:val="18"/>
              </w:rPr>
            </w:pPr>
          </w:p>
        </w:tc>
        <w:tc>
          <w:tcPr>
            <w:tcW w:w="1332" w:type="dxa"/>
            <w:tcBorders>
              <w:top w:val="single" w:sz="4" w:space="0" w:color="auto"/>
            </w:tcBorders>
            <w:vAlign w:val="bottom"/>
          </w:tcPr>
          <w:p w14:paraId="10277CE2" w14:textId="380EFC75" w:rsidR="0076107F" w:rsidRPr="00B11DAB" w:rsidRDefault="0076107F" w:rsidP="0076107F">
            <w:pPr>
              <w:ind w:right="-72"/>
              <w:jc w:val="right"/>
              <w:rPr>
                <w:rFonts w:ascii="Arial" w:hAnsi="Arial" w:cs="Arial"/>
                <w:sz w:val="18"/>
                <w:szCs w:val="18"/>
              </w:rPr>
            </w:pPr>
          </w:p>
        </w:tc>
      </w:tr>
      <w:tr w:rsidR="006634E2" w:rsidRPr="00B11DAB" w14:paraId="4326E199" w14:textId="77777777">
        <w:trPr>
          <w:cantSplit/>
        </w:trPr>
        <w:tc>
          <w:tcPr>
            <w:tcW w:w="4698" w:type="dxa"/>
            <w:vAlign w:val="bottom"/>
          </w:tcPr>
          <w:p w14:paraId="41E2FD1D" w14:textId="77777777" w:rsidR="006634E2" w:rsidRPr="00B11DAB" w:rsidRDefault="006634E2" w:rsidP="006634E2">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Net book value</w:t>
            </w:r>
          </w:p>
        </w:tc>
        <w:tc>
          <w:tcPr>
            <w:tcW w:w="1304" w:type="dxa"/>
            <w:tcBorders>
              <w:bottom w:val="single" w:sz="4" w:space="0" w:color="auto"/>
            </w:tcBorders>
          </w:tcPr>
          <w:p w14:paraId="3C151B73" w14:textId="66E14929"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38</w:t>
            </w:r>
            <w:r w:rsidR="006634E2" w:rsidRPr="00B11DAB">
              <w:rPr>
                <w:rFonts w:ascii="Arial" w:hAnsi="Arial" w:cs="Arial"/>
                <w:color w:val="auto"/>
                <w:sz w:val="18"/>
                <w:szCs w:val="18"/>
              </w:rPr>
              <w:t>,</w:t>
            </w:r>
            <w:r w:rsidRPr="00E70748">
              <w:rPr>
                <w:rFonts w:ascii="Arial" w:hAnsi="Arial" w:cs="Arial"/>
                <w:color w:val="auto"/>
                <w:sz w:val="18"/>
                <w:szCs w:val="18"/>
              </w:rPr>
              <w:t>818</w:t>
            </w:r>
          </w:p>
        </w:tc>
        <w:tc>
          <w:tcPr>
            <w:tcW w:w="1304" w:type="dxa"/>
            <w:tcBorders>
              <w:bottom w:val="single" w:sz="4" w:space="0" w:color="auto"/>
            </w:tcBorders>
          </w:tcPr>
          <w:p w14:paraId="10CAE36C" w14:textId="14D6C32B"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494</w:t>
            </w:r>
            <w:r w:rsidR="006634E2" w:rsidRPr="00B11DAB">
              <w:rPr>
                <w:rFonts w:ascii="Arial" w:hAnsi="Arial" w:cs="Arial"/>
                <w:color w:val="auto"/>
                <w:sz w:val="18"/>
                <w:szCs w:val="18"/>
              </w:rPr>
              <w:t>,</w:t>
            </w:r>
            <w:r w:rsidRPr="00E70748">
              <w:rPr>
                <w:rFonts w:ascii="Arial" w:hAnsi="Arial" w:cs="Arial"/>
                <w:color w:val="auto"/>
                <w:sz w:val="18"/>
                <w:szCs w:val="18"/>
              </w:rPr>
              <w:t>123</w:t>
            </w:r>
          </w:p>
        </w:tc>
        <w:tc>
          <w:tcPr>
            <w:tcW w:w="1304" w:type="dxa"/>
            <w:tcBorders>
              <w:bottom w:val="single" w:sz="4" w:space="0" w:color="auto"/>
            </w:tcBorders>
          </w:tcPr>
          <w:p w14:paraId="52835524" w14:textId="3094B732"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33</w:t>
            </w:r>
            <w:r w:rsidR="006634E2" w:rsidRPr="00B11DAB">
              <w:rPr>
                <w:rFonts w:ascii="Arial" w:hAnsi="Arial" w:cs="Arial"/>
                <w:color w:val="auto"/>
                <w:sz w:val="18"/>
                <w:szCs w:val="18"/>
              </w:rPr>
              <w:t>,</w:t>
            </w:r>
            <w:r w:rsidRPr="00E70748">
              <w:rPr>
                <w:rFonts w:ascii="Arial" w:hAnsi="Arial" w:cs="Arial"/>
                <w:color w:val="auto"/>
                <w:sz w:val="18"/>
                <w:szCs w:val="18"/>
              </w:rPr>
              <w:t>987</w:t>
            </w:r>
          </w:p>
        </w:tc>
        <w:tc>
          <w:tcPr>
            <w:tcW w:w="1304" w:type="dxa"/>
            <w:tcBorders>
              <w:bottom w:val="single" w:sz="4" w:space="0" w:color="auto"/>
            </w:tcBorders>
          </w:tcPr>
          <w:p w14:paraId="136614AE" w14:textId="0CE7F148"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42</w:t>
            </w:r>
            <w:r w:rsidR="006634E2" w:rsidRPr="00B11DAB">
              <w:rPr>
                <w:rFonts w:ascii="Arial" w:hAnsi="Arial" w:cs="Arial"/>
                <w:color w:val="auto"/>
                <w:sz w:val="18"/>
                <w:szCs w:val="18"/>
              </w:rPr>
              <w:t>,</w:t>
            </w:r>
            <w:r w:rsidRPr="00E70748">
              <w:rPr>
                <w:rFonts w:ascii="Arial" w:hAnsi="Arial" w:cs="Arial"/>
                <w:color w:val="auto"/>
                <w:sz w:val="18"/>
                <w:szCs w:val="18"/>
              </w:rPr>
              <w:t>899</w:t>
            </w:r>
          </w:p>
        </w:tc>
        <w:tc>
          <w:tcPr>
            <w:tcW w:w="1304" w:type="dxa"/>
            <w:tcBorders>
              <w:bottom w:val="single" w:sz="4" w:space="0" w:color="auto"/>
            </w:tcBorders>
          </w:tcPr>
          <w:p w14:paraId="4E341F71" w14:textId="1FF6EFDE"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w:t>
            </w:r>
            <w:r w:rsidR="006634E2" w:rsidRPr="00B11DAB">
              <w:rPr>
                <w:rFonts w:ascii="Arial" w:hAnsi="Arial" w:cs="Arial"/>
                <w:color w:val="auto"/>
                <w:sz w:val="18"/>
                <w:szCs w:val="18"/>
              </w:rPr>
              <w:t>,</w:t>
            </w:r>
            <w:r w:rsidRPr="00E70748">
              <w:rPr>
                <w:rFonts w:ascii="Arial" w:hAnsi="Arial" w:cs="Arial"/>
                <w:color w:val="auto"/>
                <w:sz w:val="18"/>
                <w:szCs w:val="18"/>
              </w:rPr>
              <w:t>804</w:t>
            </w:r>
          </w:p>
        </w:tc>
        <w:tc>
          <w:tcPr>
            <w:tcW w:w="1474" w:type="dxa"/>
            <w:tcBorders>
              <w:bottom w:val="single" w:sz="4" w:space="0" w:color="auto"/>
            </w:tcBorders>
          </w:tcPr>
          <w:p w14:paraId="40A70FC9" w14:textId="05A45F68"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10</w:t>
            </w:r>
            <w:r w:rsidR="006634E2" w:rsidRPr="00B11DAB">
              <w:rPr>
                <w:rFonts w:ascii="Arial" w:hAnsi="Arial" w:cs="Arial"/>
                <w:color w:val="auto"/>
                <w:sz w:val="18"/>
                <w:szCs w:val="18"/>
              </w:rPr>
              <w:t>,</w:t>
            </w:r>
            <w:r w:rsidRPr="00E70748">
              <w:rPr>
                <w:rFonts w:ascii="Arial" w:hAnsi="Arial" w:cs="Arial"/>
                <w:color w:val="auto"/>
                <w:sz w:val="18"/>
                <w:szCs w:val="18"/>
              </w:rPr>
              <w:t>578</w:t>
            </w:r>
          </w:p>
        </w:tc>
        <w:tc>
          <w:tcPr>
            <w:tcW w:w="1474" w:type="dxa"/>
            <w:tcBorders>
              <w:bottom w:val="single" w:sz="4" w:space="0" w:color="auto"/>
            </w:tcBorders>
          </w:tcPr>
          <w:p w14:paraId="641574C6" w14:textId="53DCB31F"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44</w:t>
            </w:r>
            <w:r w:rsidR="006634E2" w:rsidRPr="00B11DAB">
              <w:rPr>
                <w:rFonts w:ascii="Arial" w:hAnsi="Arial" w:cs="Arial"/>
                <w:color w:val="auto"/>
                <w:sz w:val="18"/>
                <w:szCs w:val="18"/>
              </w:rPr>
              <w:t>,</w:t>
            </w:r>
            <w:r w:rsidRPr="00E70748">
              <w:rPr>
                <w:rFonts w:ascii="Arial" w:hAnsi="Arial" w:cs="Arial"/>
                <w:color w:val="auto"/>
                <w:sz w:val="18"/>
                <w:szCs w:val="18"/>
              </w:rPr>
              <w:t>430</w:t>
            </w:r>
          </w:p>
        </w:tc>
        <w:tc>
          <w:tcPr>
            <w:tcW w:w="1332" w:type="dxa"/>
            <w:tcBorders>
              <w:bottom w:val="single" w:sz="4" w:space="0" w:color="auto"/>
            </w:tcBorders>
          </w:tcPr>
          <w:p w14:paraId="262DB935" w14:textId="1B3C71EF"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668</w:t>
            </w:r>
            <w:r w:rsidR="006634E2" w:rsidRPr="00B11DAB">
              <w:rPr>
                <w:rFonts w:ascii="Arial" w:hAnsi="Arial" w:cs="Arial"/>
                <w:color w:val="auto"/>
                <w:sz w:val="18"/>
                <w:szCs w:val="18"/>
              </w:rPr>
              <w:t>,</w:t>
            </w:r>
            <w:r w:rsidRPr="00E70748">
              <w:rPr>
                <w:rFonts w:ascii="Arial" w:hAnsi="Arial" w:cs="Arial"/>
                <w:color w:val="auto"/>
                <w:sz w:val="18"/>
                <w:szCs w:val="18"/>
              </w:rPr>
              <w:t>639</w:t>
            </w:r>
          </w:p>
        </w:tc>
      </w:tr>
      <w:tr w:rsidR="0076107F" w:rsidRPr="00B11DAB" w14:paraId="50569B2E" w14:textId="77777777" w:rsidTr="008773AA">
        <w:trPr>
          <w:cantSplit/>
        </w:trPr>
        <w:tc>
          <w:tcPr>
            <w:tcW w:w="4698" w:type="dxa"/>
            <w:vAlign w:val="bottom"/>
          </w:tcPr>
          <w:p w14:paraId="45A97F07" w14:textId="77777777" w:rsidR="0076107F" w:rsidRPr="00B11DAB" w:rsidRDefault="0076107F" w:rsidP="0076107F">
            <w:pPr>
              <w:tabs>
                <w:tab w:val="left" w:pos="621"/>
              </w:tabs>
              <w:rPr>
                <w:rFonts w:ascii="Arial" w:eastAsia="Arial Unicode MS" w:hAnsi="Arial" w:cs="Arial"/>
                <w:color w:val="auto"/>
                <w:sz w:val="18"/>
                <w:szCs w:val="18"/>
              </w:rPr>
            </w:pPr>
          </w:p>
        </w:tc>
        <w:tc>
          <w:tcPr>
            <w:tcW w:w="1304" w:type="dxa"/>
            <w:tcBorders>
              <w:top w:val="single" w:sz="4" w:space="0" w:color="auto"/>
            </w:tcBorders>
            <w:vAlign w:val="bottom"/>
          </w:tcPr>
          <w:p w14:paraId="127AFE39" w14:textId="77777777" w:rsidR="0076107F" w:rsidRPr="00B11DAB" w:rsidRDefault="0076107F" w:rsidP="0076107F">
            <w:pPr>
              <w:ind w:right="-72"/>
              <w:jc w:val="right"/>
              <w:rPr>
                <w:rFonts w:ascii="Arial" w:eastAsia="Arial Unicode MS" w:hAnsi="Arial" w:cs="Arial"/>
                <w:color w:val="auto"/>
                <w:sz w:val="18"/>
                <w:szCs w:val="18"/>
                <w:cs/>
              </w:rPr>
            </w:pPr>
          </w:p>
        </w:tc>
        <w:tc>
          <w:tcPr>
            <w:tcW w:w="1304" w:type="dxa"/>
            <w:tcBorders>
              <w:top w:val="single" w:sz="4" w:space="0" w:color="auto"/>
            </w:tcBorders>
            <w:vAlign w:val="bottom"/>
          </w:tcPr>
          <w:p w14:paraId="1377798C" w14:textId="77777777" w:rsidR="0076107F" w:rsidRPr="00B11DAB" w:rsidRDefault="0076107F" w:rsidP="0076107F">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97EA31C" w14:textId="77777777" w:rsidR="0076107F" w:rsidRPr="00B11DAB" w:rsidRDefault="0076107F" w:rsidP="007610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3A444C4D" w14:textId="77777777" w:rsidR="0076107F" w:rsidRPr="00B11DAB" w:rsidRDefault="0076107F" w:rsidP="007610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9300BB9" w14:textId="77777777" w:rsidR="0076107F" w:rsidRPr="00B11DAB" w:rsidRDefault="0076107F" w:rsidP="007610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733EABAB" w14:textId="77777777" w:rsidR="0076107F" w:rsidRPr="00B11DAB" w:rsidRDefault="0076107F" w:rsidP="0076107F">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464CBBCD" w14:textId="77777777" w:rsidR="0076107F" w:rsidRPr="00B11DAB" w:rsidRDefault="0076107F" w:rsidP="007610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08CD8AE8" w14:textId="77777777" w:rsidR="0076107F" w:rsidRPr="00B11DAB" w:rsidRDefault="0076107F" w:rsidP="0076107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6107F" w:rsidRPr="00B11DAB" w14:paraId="5461866A" w14:textId="77777777" w:rsidTr="008773AA">
        <w:trPr>
          <w:cantSplit/>
        </w:trPr>
        <w:tc>
          <w:tcPr>
            <w:tcW w:w="4698" w:type="dxa"/>
            <w:vAlign w:val="bottom"/>
          </w:tcPr>
          <w:p w14:paraId="258C16B1" w14:textId="1225D641" w:rsidR="0076107F" w:rsidRPr="00B11DAB" w:rsidRDefault="0076107F" w:rsidP="0076107F">
            <w:pPr>
              <w:tabs>
                <w:tab w:val="left" w:pos="621"/>
              </w:tabs>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For the year ended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304" w:type="dxa"/>
            <w:vAlign w:val="bottom"/>
          </w:tcPr>
          <w:p w14:paraId="0A4F5C1F" w14:textId="77777777" w:rsidR="0076107F" w:rsidRPr="00B11DAB" w:rsidRDefault="0076107F" w:rsidP="0076107F">
            <w:pPr>
              <w:ind w:right="-72"/>
              <w:jc w:val="right"/>
              <w:rPr>
                <w:rFonts w:ascii="Arial" w:eastAsia="Arial Unicode MS" w:hAnsi="Arial" w:cs="Arial"/>
                <w:color w:val="auto"/>
                <w:sz w:val="18"/>
                <w:szCs w:val="18"/>
              </w:rPr>
            </w:pPr>
          </w:p>
        </w:tc>
        <w:tc>
          <w:tcPr>
            <w:tcW w:w="1304" w:type="dxa"/>
            <w:vAlign w:val="bottom"/>
          </w:tcPr>
          <w:p w14:paraId="218DC03E" w14:textId="77777777" w:rsidR="0076107F" w:rsidRPr="00B11DAB" w:rsidRDefault="0076107F" w:rsidP="0076107F">
            <w:pPr>
              <w:ind w:right="-72"/>
              <w:jc w:val="right"/>
              <w:rPr>
                <w:rFonts w:ascii="Arial" w:eastAsia="Arial Unicode MS" w:hAnsi="Arial" w:cs="Arial"/>
                <w:color w:val="auto"/>
                <w:sz w:val="18"/>
                <w:szCs w:val="18"/>
              </w:rPr>
            </w:pPr>
          </w:p>
        </w:tc>
        <w:tc>
          <w:tcPr>
            <w:tcW w:w="1304" w:type="dxa"/>
            <w:vAlign w:val="bottom"/>
          </w:tcPr>
          <w:p w14:paraId="5614E017" w14:textId="77777777" w:rsidR="0076107F" w:rsidRPr="00B11DAB" w:rsidRDefault="0076107F" w:rsidP="0076107F">
            <w:pPr>
              <w:ind w:right="-72"/>
              <w:jc w:val="right"/>
              <w:rPr>
                <w:rFonts w:ascii="Arial" w:eastAsia="Arial Unicode MS" w:hAnsi="Arial" w:cs="Arial"/>
                <w:color w:val="auto"/>
                <w:sz w:val="18"/>
                <w:szCs w:val="18"/>
              </w:rPr>
            </w:pPr>
          </w:p>
        </w:tc>
        <w:tc>
          <w:tcPr>
            <w:tcW w:w="1304" w:type="dxa"/>
            <w:vAlign w:val="bottom"/>
          </w:tcPr>
          <w:p w14:paraId="79E5BCD3" w14:textId="77777777" w:rsidR="0076107F" w:rsidRPr="00B11DAB" w:rsidRDefault="0076107F" w:rsidP="0076107F">
            <w:pPr>
              <w:ind w:right="-72"/>
              <w:jc w:val="right"/>
              <w:rPr>
                <w:rFonts w:ascii="Arial" w:eastAsia="Arial Unicode MS" w:hAnsi="Arial" w:cs="Arial"/>
                <w:color w:val="auto"/>
                <w:sz w:val="18"/>
                <w:szCs w:val="18"/>
              </w:rPr>
            </w:pPr>
          </w:p>
        </w:tc>
        <w:tc>
          <w:tcPr>
            <w:tcW w:w="1304" w:type="dxa"/>
            <w:vAlign w:val="bottom"/>
          </w:tcPr>
          <w:p w14:paraId="7D89EF1F" w14:textId="77777777" w:rsidR="0076107F" w:rsidRPr="00B11DAB" w:rsidRDefault="0076107F" w:rsidP="0076107F">
            <w:pPr>
              <w:ind w:right="-72"/>
              <w:jc w:val="right"/>
              <w:rPr>
                <w:rFonts w:ascii="Arial" w:eastAsia="Arial Unicode MS" w:hAnsi="Arial" w:cs="Arial"/>
                <w:color w:val="auto"/>
                <w:sz w:val="18"/>
                <w:szCs w:val="18"/>
              </w:rPr>
            </w:pPr>
          </w:p>
        </w:tc>
        <w:tc>
          <w:tcPr>
            <w:tcW w:w="1474" w:type="dxa"/>
            <w:vAlign w:val="bottom"/>
          </w:tcPr>
          <w:p w14:paraId="2FA77DDC" w14:textId="77777777" w:rsidR="0076107F" w:rsidRPr="00B11DAB" w:rsidRDefault="0076107F" w:rsidP="0076107F">
            <w:pPr>
              <w:ind w:right="-72"/>
              <w:jc w:val="right"/>
              <w:rPr>
                <w:rFonts w:ascii="Arial" w:eastAsia="Arial Unicode MS" w:hAnsi="Arial" w:cs="Arial"/>
                <w:color w:val="auto"/>
                <w:sz w:val="18"/>
                <w:szCs w:val="18"/>
              </w:rPr>
            </w:pPr>
          </w:p>
        </w:tc>
        <w:tc>
          <w:tcPr>
            <w:tcW w:w="1474" w:type="dxa"/>
            <w:vAlign w:val="bottom"/>
          </w:tcPr>
          <w:p w14:paraId="479435AA" w14:textId="77777777" w:rsidR="0076107F" w:rsidRPr="00B11DAB" w:rsidRDefault="0076107F" w:rsidP="0076107F">
            <w:pPr>
              <w:ind w:right="-72"/>
              <w:jc w:val="right"/>
              <w:rPr>
                <w:rFonts w:ascii="Arial" w:eastAsia="Arial Unicode MS" w:hAnsi="Arial" w:cs="Arial"/>
                <w:color w:val="auto"/>
                <w:sz w:val="18"/>
                <w:szCs w:val="18"/>
              </w:rPr>
            </w:pPr>
          </w:p>
        </w:tc>
        <w:tc>
          <w:tcPr>
            <w:tcW w:w="1332" w:type="dxa"/>
            <w:vAlign w:val="bottom"/>
          </w:tcPr>
          <w:p w14:paraId="1BDBA54F" w14:textId="77777777" w:rsidR="0076107F" w:rsidRPr="00B11DAB" w:rsidRDefault="0076107F" w:rsidP="0076107F">
            <w:pPr>
              <w:ind w:right="-72"/>
              <w:jc w:val="right"/>
              <w:rPr>
                <w:rFonts w:ascii="Arial" w:eastAsia="Arial Unicode MS" w:hAnsi="Arial" w:cs="Arial"/>
                <w:color w:val="auto"/>
                <w:sz w:val="18"/>
                <w:szCs w:val="18"/>
              </w:rPr>
            </w:pPr>
          </w:p>
        </w:tc>
      </w:tr>
      <w:tr w:rsidR="006634E2" w:rsidRPr="00B11DAB" w14:paraId="3C822E86" w14:textId="77777777" w:rsidTr="008773AA">
        <w:trPr>
          <w:cantSplit/>
        </w:trPr>
        <w:tc>
          <w:tcPr>
            <w:tcW w:w="4698" w:type="dxa"/>
            <w:vAlign w:val="bottom"/>
          </w:tcPr>
          <w:p w14:paraId="3C6E6B9F"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Opening net book value</w:t>
            </w:r>
          </w:p>
        </w:tc>
        <w:tc>
          <w:tcPr>
            <w:tcW w:w="1304" w:type="dxa"/>
          </w:tcPr>
          <w:p w14:paraId="732387CD" w14:textId="2CCD57F8"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38</w:t>
            </w:r>
            <w:r w:rsidR="006634E2" w:rsidRPr="00B11DAB">
              <w:rPr>
                <w:rFonts w:ascii="Arial" w:hAnsi="Arial" w:cs="Arial"/>
                <w:color w:val="auto"/>
                <w:sz w:val="18"/>
                <w:szCs w:val="18"/>
              </w:rPr>
              <w:t>,</w:t>
            </w:r>
            <w:r w:rsidRPr="00E70748">
              <w:rPr>
                <w:rFonts w:ascii="Arial" w:hAnsi="Arial" w:cs="Arial"/>
                <w:color w:val="auto"/>
                <w:sz w:val="18"/>
                <w:szCs w:val="18"/>
              </w:rPr>
              <w:t>818</w:t>
            </w:r>
          </w:p>
        </w:tc>
        <w:tc>
          <w:tcPr>
            <w:tcW w:w="1304" w:type="dxa"/>
          </w:tcPr>
          <w:p w14:paraId="351DC9E5" w14:textId="02AD4C11"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494</w:t>
            </w:r>
            <w:r w:rsidR="006634E2" w:rsidRPr="00B11DAB">
              <w:rPr>
                <w:rFonts w:ascii="Arial" w:hAnsi="Arial" w:cs="Arial"/>
                <w:color w:val="auto"/>
                <w:sz w:val="18"/>
                <w:szCs w:val="18"/>
              </w:rPr>
              <w:t>,</w:t>
            </w:r>
            <w:r w:rsidRPr="00E70748">
              <w:rPr>
                <w:rFonts w:ascii="Arial" w:hAnsi="Arial" w:cs="Arial"/>
                <w:color w:val="auto"/>
                <w:sz w:val="18"/>
                <w:szCs w:val="18"/>
              </w:rPr>
              <w:t>123</w:t>
            </w:r>
          </w:p>
        </w:tc>
        <w:tc>
          <w:tcPr>
            <w:tcW w:w="1304" w:type="dxa"/>
          </w:tcPr>
          <w:p w14:paraId="52D72AEF" w14:textId="73A656C9"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33</w:t>
            </w:r>
            <w:r w:rsidR="006634E2" w:rsidRPr="00B11DAB">
              <w:rPr>
                <w:rFonts w:ascii="Arial" w:hAnsi="Arial" w:cs="Arial"/>
                <w:color w:val="auto"/>
                <w:sz w:val="18"/>
                <w:szCs w:val="18"/>
              </w:rPr>
              <w:t>,</w:t>
            </w:r>
            <w:r w:rsidRPr="00E70748">
              <w:rPr>
                <w:rFonts w:ascii="Arial" w:hAnsi="Arial" w:cs="Arial"/>
                <w:color w:val="auto"/>
                <w:sz w:val="18"/>
                <w:szCs w:val="18"/>
              </w:rPr>
              <w:t>987</w:t>
            </w:r>
          </w:p>
        </w:tc>
        <w:tc>
          <w:tcPr>
            <w:tcW w:w="1304" w:type="dxa"/>
          </w:tcPr>
          <w:p w14:paraId="2396FD60" w14:textId="7C0C94E1"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42</w:t>
            </w:r>
            <w:r w:rsidR="006634E2" w:rsidRPr="00B11DAB">
              <w:rPr>
                <w:rFonts w:ascii="Arial" w:hAnsi="Arial" w:cs="Arial"/>
                <w:color w:val="auto"/>
                <w:sz w:val="18"/>
                <w:szCs w:val="18"/>
              </w:rPr>
              <w:t>,</w:t>
            </w:r>
            <w:r w:rsidRPr="00E70748">
              <w:rPr>
                <w:rFonts w:ascii="Arial" w:hAnsi="Arial" w:cs="Arial"/>
                <w:color w:val="auto"/>
                <w:sz w:val="18"/>
                <w:szCs w:val="18"/>
              </w:rPr>
              <w:t>899</w:t>
            </w:r>
          </w:p>
        </w:tc>
        <w:tc>
          <w:tcPr>
            <w:tcW w:w="1304" w:type="dxa"/>
          </w:tcPr>
          <w:p w14:paraId="72830A96" w14:textId="6C241489"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w:t>
            </w:r>
            <w:r w:rsidR="006634E2" w:rsidRPr="00B11DAB">
              <w:rPr>
                <w:rFonts w:ascii="Arial" w:hAnsi="Arial" w:cs="Arial"/>
                <w:color w:val="auto"/>
                <w:sz w:val="18"/>
                <w:szCs w:val="18"/>
              </w:rPr>
              <w:t>,</w:t>
            </w:r>
            <w:r w:rsidRPr="00E70748">
              <w:rPr>
                <w:rFonts w:ascii="Arial" w:hAnsi="Arial" w:cs="Arial"/>
                <w:color w:val="auto"/>
                <w:sz w:val="18"/>
                <w:szCs w:val="18"/>
              </w:rPr>
              <w:t>804</w:t>
            </w:r>
          </w:p>
        </w:tc>
        <w:tc>
          <w:tcPr>
            <w:tcW w:w="1474" w:type="dxa"/>
          </w:tcPr>
          <w:p w14:paraId="283A1DF8" w14:textId="663A2FF2"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10</w:t>
            </w:r>
            <w:r w:rsidR="006634E2" w:rsidRPr="00B11DAB">
              <w:rPr>
                <w:rFonts w:ascii="Arial" w:hAnsi="Arial" w:cs="Arial"/>
                <w:color w:val="auto"/>
                <w:sz w:val="18"/>
                <w:szCs w:val="18"/>
              </w:rPr>
              <w:t>,</w:t>
            </w:r>
            <w:r w:rsidRPr="00E70748">
              <w:rPr>
                <w:rFonts w:ascii="Arial" w:hAnsi="Arial" w:cs="Arial"/>
                <w:color w:val="auto"/>
                <w:sz w:val="18"/>
                <w:szCs w:val="18"/>
              </w:rPr>
              <w:t>578</w:t>
            </w:r>
          </w:p>
        </w:tc>
        <w:tc>
          <w:tcPr>
            <w:tcW w:w="1474" w:type="dxa"/>
          </w:tcPr>
          <w:p w14:paraId="589C8823" w14:textId="0AF2AE27"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44</w:t>
            </w:r>
            <w:r w:rsidR="006634E2" w:rsidRPr="00B11DAB">
              <w:rPr>
                <w:rFonts w:ascii="Arial" w:hAnsi="Arial" w:cs="Arial"/>
                <w:color w:val="auto"/>
                <w:sz w:val="18"/>
                <w:szCs w:val="18"/>
              </w:rPr>
              <w:t>,</w:t>
            </w:r>
            <w:r w:rsidRPr="00E70748">
              <w:rPr>
                <w:rFonts w:ascii="Arial" w:hAnsi="Arial" w:cs="Arial"/>
                <w:color w:val="auto"/>
                <w:sz w:val="18"/>
                <w:szCs w:val="18"/>
              </w:rPr>
              <w:t>430</w:t>
            </w:r>
          </w:p>
        </w:tc>
        <w:tc>
          <w:tcPr>
            <w:tcW w:w="1332" w:type="dxa"/>
          </w:tcPr>
          <w:p w14:paraId="081F86C7" w14:textId="06EA6D8B"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668</w:t>
            </w:r>
            <w:r w:rsidR="006634E2" w:rsidRPr="00B11DAB">
              <w:rPr>
                <w:rFonts w:ascii="Arial" w:hAnsi="Arial" w:cs="Arial"/>
                <w:color w:val="auto"/>
                <w:sz w:val="18"/>
                <w:szCs w:val="18"/>
              </w:rPr>
              <w:t>,</w:t>
            </w:r>
            <w:r w:rsidRPr="00E70748">
              <w:rPr>
                <w:rFonts w:ascii="Arial" w:hAnsi="Arial" w:cs="Arial"/>
                <w:color w:val="auto"/>
                <w:sz w:val="18"/>
                <w:szCs w:val="18"/>
              </w:rPr>
              <w:t>639</w:t>
            </w:r>
          </w:p>
        </w:tc>
      </w:tr>
      <w:tr w:rsidR="006634E2" w:rsidRPr="00B11DAB" w14:paraId="1D1C2F36" w14:textId="77777777" w:rsidTr="008773AA">
        <w:trPr>
          <w:cantSplit/>
        </w:trPr>
        <w:tc>
          <w:tcPr>
            <w:tcW w:w="4698" w:type="dxa"/>
            <w:vAlign w:val="bottom"/>
          </w:tcPr>
          <w:p w14:paraId="693FA74A"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Additions</w:t>
            </w:r>
          </w:p>
        </w:tc>
        <w:tc>
          <w:tcPr>
            <w:tcW w:w="1304" w:type="dxa"/>
          </w:tcPr>
          <w:p w14:paraId="4A01AF34" w14:textId="401A2982"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3DAB3841" w14:textId="44B35977"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w:t>
            </w:r>
            <w:r w:rsidR="006634E2" w:rsidRPr="00B11DAB">
              <w:rPr>
                <w:rFonts w:ascii="Arial" w:hAnsi="Arial" w:cs="Arial"/>
                <w:color w:val="auto"/>
                <w:sz w:val="18"/>
                <w:szCs w:val="18"/>
              </w:rPr>
              <w:t>,</w:t>
            </w:r>
            <w:r w:rsidRPr="00E70748">
              <w:rPr>
                <w:rFonts w:ascii="Arial" w:hAnsi="Arial" w:cs="Arial"/>
                <w:color w:val="auto"/>
                <w:sz w:val="18"/>
                <w:szCs w:val="18"/>
              </w:rPr>
              <w:t>429</w:t>
            </w:r>
          </w:p>
        </w:tc>
        <w:tc>
          <w:tcPr>
            <w:tcW w:w="1304" w:type="dxa"/>
          </w:tcPr>
          <w:p w14:paraId="6C99F1B3" w14:textId="1C50E98F"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521</w:t>
            </w:r>
          </w:p>
        </w:tc>
        <w:tc>
          <w:tcPr>
            <w:tcW w:w="1304" w:type="dxa"/>
          </w:tcPr>
          <w:p w14:paraId="68DA42EE" w14:textId="400780C6"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w:t>
            </w:r>
            <w:r w:rsidR="006634E2" w:rsidRPr="00B11DAB">
              <w:rPr>
                <w:rFonts w:ascii="Arial" w:hAnsi="Arial" w:cs="Arial"/>
                <w:color w:val="auto"/>
                <w:sz w:val="18"/>
                <w:szCs w:val="18"/>
              </w:rPr>
              <w:t>,</w:t>
            </w:r>
            <w:r w:rsidRPr="00E70748">
              <w:rPr>
                <w:rFonts w:ascii="Arial" w:hAnsi="Arial" w:cs="Arial"/>
                <w:color w:val="auto"/>
                <w:sz w:val="18"/>
                <w:szCs w:val="18"/>
              </w:rPr>
              <w:t>003</w:t>
            </w:r>
          </w:p>
        </w:tc>
        <w:tc>
          <w:tcPr>
            <w:tcW w:w="1304" w:type="dxa"/>
          </w:tcPr>
          <w:p w14:paraId="18469BAD" w14:textId="2EAECF77"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404</w:t>
            </w:r>
          </w:p>
        </w:tc>
        <w:tc>
          <w:tcPr>
            <w:tcW w:w="1474" w:type="dxa"/>
          </w:tcPr>
          <w:p w14:paraId="67CEEEF2" w14:textId="09B8EF02"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w:t>
            </w:r>
            <w:r w:rsidR="006634E2" w:rsidRPr="00B11DAB">
              <w:rPr>
                <w:rFonts w:ascii="Arial" w:hAnsi="Arial" w:cs="Arial"/>
                <w:color w:val="auto"/>
                <w:sz w:val="18"/>
                <w:szCs w:val="18"/>
              </w:rPr>
              <w:t>,</w:t>
            </w:r>
            <w:r w:rsidRPr="00E70748">
              <w:rPr>
                <w:rFonts w:ascii="Arial" w:hAnsi="Arial" w:cs="Arial"/>
                <w:color w:val="auto"/>
                <w:sz w:val="18"/>
                <w:szCs w:val="18"/>
              </w:rPr>
              <w:t>457</w:t>
            </w:r>
          </w:p>
        </w:tc>
        <w:tc>
          <w:tcPr>
            <w:tcW w:w="1474" w:type="dxa"/>
          </w:tcPr>
          <w:p w14:paraId="08B1B579" w14:textId="620B8971"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10</w:t>
            </w:r>
            <w:r w:rsidR="006634E2" w:rsidRPr="00B11DAB">
              <w:rPr>
                <w:rFonts w:ascii="Arial" w:hAnsi="Arial" w:cs="Arial"/>
                <w:color w:val="auto"/>
                <w:sz w:val="18"/>
                <w:szCs w:val="18"/>
              </w:rPr>
              <w:t>,</w:t>
            </w:r>
            <w:r w:rsidRPr="00E70748">
              <w:rPr>
                <w:rFonts w:ascii="Arial" w:hAnsi="Arial" w:cs="Arial"/>
                <w:color w:val="auto"/>
                <w:sz w:val="18"/>
                <w:szCs w:val="18"/>
              </w:rPr>
              <w:t>252</w:t>
            </w:r>
          </w:p>
        </w:tc>
        <w:tc>
          <w:tcPr>
            <w:tcW w:w="1332" w:type="dxa"/>
          </w:tcPr>
          <w:p w14:paraId="248BAA97" w14:textId="5B194C19"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17</w:t>
            </w:r>
            <w:r w:rsidR="006634E2" w:rsidRPr="00B11DAB">
              <w:rPr>
                <w:rFonts w:ascii="Arial" w:hAnsi="Arial" w:cs="Arial"/>
                <w:color w:val="auto"/>
                <w:sz w:val="18"/>
                <w:szCs w:val="18"/>
              </w:rPr>
              <w:t>,</w:t>
            </w:r>
            <w:r w:rsidRPr="00E70748">
              <w:rPr>
                <w:rFonts w:ascii="Arial" w:hAnsi="Arial" w:cs="Arial"/>
                <w:color w:val="auto"/>
                <w:sz w:val="18"/>
                <w:szCs w:val="18"/>
              </w:rPr>
              <w:t>066</w:t>
            </w:r>
          </w:p>
        </w:tc>
      </w:tr>
      <w:tr w:rsidR="006634E2" w:rsidRPr="00B11DAB" w14:paraId="526A90BD" w14:textId="77777777" w:rsidTr="008773AA">
        <w:trPr>
          <w:cantSplit/>
        </w:trPr>
        <w:tc>
          <w:tcPr>
            <w:tcW w:w="4698" w:type="dxa"/>
            <w:vAlign w:val="bottom"/>
          </w:tcPr>
          <w:p w14:paraId="5D4BE19D" w14:textId="77777777" w:rsidR="006634E2" w:rsidRPr="00B11DAB" w:rsidRDefault="006634E2" w:rsidP="006634E2">
            <w:pPr>
              <w:tabs>
                <w:tab w:val="left" w:pos="621"/>
              </w:tabs>
              <w:rPr>
                <w:rFonts w:ascii="Arial" w:eastAsia="Arial Unicode MS" w:hAnsi="Arial" w:cs="Arial"/>
                <w:color w:val="auto"/>
                <w:sz w:val="18"/>
                <w:szCs w:val="18"/>
                <w:cs/>
              </w:rPr>
            </w:pPr>
            <w:r w:rsidRPr="00B11DAB">
              <w:rPr>
                <w:rFonts w:ascii="Arial" w:eastAsia="Arial Unicode MS" w:hAnsi="Arial" w:cs="Arial"/>
                <w:color w:val="auto"/>
                <w:sz w:val="18"/>
                <w:szCs w:val="18"/>
              </w:rPr>
              <w:t>Disposals and write-off</w:t>
            </w:r>
          </w:p>
        </w:tc>
        <w:tc>
          <w:tcPr>
            <w:tcW w:w="1304" w:type="dxa"/>
          </w:tcPr>
          <w:p w14:paraId="431B2A50" w14:textId="77777777" w:rsidR="006634E2" w:rsidRPr="00B11DAB" w:rsidRDefault="006634E2" w:rsidP="006634E2">
            <w:pPr>
              <w:ind w:right="-72"/>
              <w:jc w:val="right"/>
              <w:rPr>
                <w:rFonts w:ascii="Arial" w:hAnsi="Arial" w:cs="Arial"/>
                <w:color w:val="auto"/>
                <w:sz w:val="18"/>
                <w:szCs w:val="18"/>
              </w:rPr>
            </w:pPr>
          </w:p>
        </w:tc>
        <w:tc>
          <w:tcPr>
            <w:tcW w:w="1304" w:type="dxa"/>
          </w:tcPr>
          <w:p w14:paraId="04331695" w14:textId="77777777" w:rsidR="006634E2" w:rsidRPr="00B11DAB" w:rsidRDefault="006634E2" w:rsidP="006634E2">
            <w:pPr>
              <w:ind w:right="-72"/>
              <w:jc w:val="right"/>
              <w:rPr>
                <w:rFonts w:ascii="Arial" w:hAnsi="Arial" w:cs="Arial"/>
                <w:color w:val="auto"/>
                <w:sz w:val="18"/>
                <w:szCs w:val="18"/>
              </w:rPr>
            </w:pPr>
          </w:p>
        </w:tc>
        <w:tc>
          <w:tcPr>
            <w:tcW w:w="1304" w:type="dxa"/>
          </w:tcPr>
          <w:p w14:paraId="36F60B9A" w14:textId="77777777" w:rsidR="006634E2" w:rsidRPr="00B11DAB" w:rsidRDefault="006634E2" w:rsidP="006634E2">
            <w:pPr>
              <w:ind w:right="-72"/>
              <w:jc w:val="right"/>
              <w:rPr>
                <w:rFonts w:ascii="Arial" w:hAnsi="Arial" w:cs="Arial"/>
                <w:color w:val="auto"/>
                <w:sz w:val="18"/>
                <w:szCs w:val="18"/>
              </w:rPr>
            </w:pPr>
          </w:p>
        </w:tc>
        <w:tc>
          <w:tcPr>
            <w:tcW w:w="1304" w:type="dxa"/>
          </w:tcPr>
          <w:p w14:paraId="1827D2A3" w14:textId="77777777" w:rsidR="006634E2" w:rsidRPr="00B11DAB" w:rsidRDefault="006634E2" w:rsidP="006634E2">
            <w:pPr>
              <w:ind w:right="-72"/>
              <w:jc w:val="right"/>
              <w:rPr>
                <w:rFonts w:ascii="Arial" w:hAnsi="Arial" w:cs="Arial"/>
                <w:color w:val="auto"/>
                <w:sz w:val="18"/>
                <w:szCs w:val="18"/>
              </w:rPr>
            </w:pPr>
          </w:p>
        </w:tc>
        <w:tc>
          <w:tcPr>
            <w:tcW w:w="1304" w:type="dxa"/>
          </w:tcPr>
          <w:p w14:paraId="4AC879D3" w14:textId="77777777" w:rsidR="006634E2" w:rsidRPr="00B11DAB" w:rsidRDefault="006634E2" w:rsidP="006634E2">
            <w:pPr>
              <w:ind w:right="-72"/>
              <w:jc w:val="right"/>
              <w:rPr>
                <w:rFonts w:ascii="Arial" w:hAnsi="Arial" w:cs="Arial"/>
                <w:color w:val="auto"/>
                <w:sz w:val="18"/>
                <w:szCs w:val="18"/>
              </w:rPr>
            </w:pPr>
          </w:p>
        </w:tc>
        <w:tc>
          <w:tcPr>
            <w:tcW w:w="1474" w:type="dxa"/>
          </w:tcPr>
          <w:p w14:paraId="07F67FDA" w14:textId="77777777" w:rsidR="006634E2" w:rsidRPr="00B11DAB" w:rsidRDefault="006634E2" w:rsidP="006634E2">
            <w:pPr>
              <w:ind w:right="-72"/>
              <w:jc w:val="right"/>
              <w:rPr>
                <w:rFonts w:ascii="Arial" w:hAnsi="Arial" w:cs="Arial"/>
                <w:color w:val="auto"/>
                <w:sz w:val="18"/>
                <w:szCs w:val="18"/>
              </w:rPr>
            </w:pPr>
          </w:p>
        </w:tc>
        <w:tc>
          <w:tcPr>
            <w:tcW w:w="1474" w:type="dxa"/>
          </w:tcPr>
          <w:p w14:paraId="16938CC3" w14:textId="77777777" w:rsidR="006634E2" w:rsidRPr="00B11DAB" w:rsidRDefault="006634E2" w:rsidP="006634E2">
            <w:pPr>
              <w:ind w:right="-72"/>
              <w:jc w:val="right"/>
              <w:rPr>
                <w:rFonts w:ascii="Arial" w:hAnsi="Arial" w:cs="Arial"/>
                <w:color w:val="auto"/>
                <w:sz w:val="18"/>
                <w:szCs w:val="18"/>
              </w:rPr>
            </w:pPr>
          </w:p>
        </w:tc>
        <w:tc>
          <w:tcPr>
            <w:tcW w:w="1332" w:type="dxa"/>
          </w:tcPr>
          <w:p w14:paraId="358BE204" w14:textId="77777777" w:rsidR="006634E2" w:rsidRPr="00B11DAB" w:rsidRDefault="006634E2" w:rsidP="006634E2">
            <w:pPr>
              <w:ind w:right="-72"/>
              <w:jc w:val="right"/>
              <w:rPr>
                <w:rFonts w:ascii="Arial" w:hAnsi="Arial" w:cs="Arial"/>
                <w:color w:val="auto"/>
                <w:sz w:val="18"/>
                <w:szCs w:val="18"/>
              </w:rPr>
            </w:pPr>
          </w:p>
        </w:tc>
      </w:tr>
      <w:tr w:rsidR="006634E2" w:rsidRPr="00B11DAB" w14:paraId="7475F661" w14:textId="77777777" w:rsidTr="008773AA">
        <w:trPr>
          <w:cantSplit/>
        </w:trPr>
        <w:tc>
          <w:tcPr>
            <w:tcW w:w="4698" w:type="dxa"/>
            <w:vAlign w:val="bottom"/>
          </w:tcPr>
          <w:p w14:paraId="5D3F81F8"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cost</w:t>
            </w:r>
          </w:p>
        </w:tc>
        <w:tc>
          <w:tcPr>
            <w:tcW w:w="1304" w:type="dxa"/>
          </w:tcPr>
          <w:p w14:paraId="6869E2BB" w14:textId="63B87919"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412BFF64" w14:textId="2CF03184"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4FF188E7" w14:textId="7989D519"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001DDD24" w14:textId="4C5CB28F"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358</w:t>
            </w:r>
            <w:r w:rsidRPr="00B11DAB">
              <w:rPr>
                <w:rFonts w:ascii="Arial" w:hAnsi="Arial" w:cs="Arial"/>
                <w:color w:val="auto"/>
                <w:sz w:val="18"/>
                <w:szCs w:val="18"/>
              </w:rPr>
              <w:t>)</w:t>
            </w:r>
          </w:p>
        </w:tc>
        <w:tc>
          <w:tcPr>
            <w:tcW w:w="1304" w:type="dxa"/>
          </w:tcPr>
          <w:p w14:paraId="14B94BAE" w14:textId="47703528"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2398FC06" w14:textId="51F34E8C"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7</w:t>
            </w:r>
            <w:r w:rsidRPr="00B11DAB">
              <w:rPr>
                <w:rFonts w:ascii="Arial" w:hAnsi="Arial" w:cs="Arial"/>
                <w:color w:val="auto"/>
                <w:sz w:val="18"/>
                <w:szCs w:val="18"/>
              </w:rPr>
              <w:t>,</w:t>
            </w:r>
            <w:r w:rsidR="00E70748" w:rsidRPr="00E70748">
              <w:rPr>
                <w:rFonts w:ascii="Arial" w:hAnsi="Arial" w:cs="Arial"/>
                <w:color w:val="auto"/>
                <w:sz w:val="18"/>
                <w:szCs w:val="18"/>
              </w:rPr>
              <w:t>346</w:t>
            </w:r>
            <w:r w:rsidRPr="00B11DAB">
              <w:rPr>
                <w:rFonts w:ascii="Arial" w:hAnsi="Arial" w:cs="Arial"/>
                <w:color w:val="auto"/>
                <w:sz w:val="18"/>
                <w:szCs w:val="18"/>
              </w:rPr>
              <w:t>)</w:t>
            </w:r>
          </w:p>
        </w:tc>
        <w:tc>
          <w:tcPr>
            <w:tcW w:w="1474" w:type="dxa"/>
          </w:tcPr>
          <w:p w14:paraId="3F0941A9" w14:textId="0BFE81F7"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144</w:t>
            </w:r>
            <w:r w:rsidRPr="00B11DAB">
              <w:rPr>
                <w:rFonts w:ascii="Arial" w:hAnsi="Arial" w:cs="Arial"/>
                <w:color w:val="auto"/>
                <w:sz w:val="18"/>
                <w:szCs w:val="18"/>
              </w:rPr>
              <w:t>)</w:t>
            </w:r>
          </w:p>
        </w:tc>
        <w:tc>
          <w:tcPr>
            <w:tcW w:w="1332" w:type="dxa"/>
          </w:tcPr>
          <w:p w14:paraId="6128C762" w14:textId="33F09CDC"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7</w:t>
            </w:r>
            <w:r w:rsidRPr="00B11DAB">
              <w:rPr>
                <w:rFonts w:ascii="Arial" w:hAnsi="Arial" w:cs="Arial"/>
                <w:color w:val="auto"/>
                <w:sz w:val="18"/>
                <w:szCs w:val="18"/>
              </w:rPr>
              <w:t>,</w:t>
            </w:r>
            <w:r w:rsidR="00E70748" w:rsidRPr="00E70748">
              <w:rPr>
                <w:rFonts w:ascii="Arial" w:hAnsi="Arial" w:cs="Arial"/>
                <w:color w:val="auto"/>
                <w:sz w:val="18"/>
                <w:szCs w:val="18"/>
              </w:rPr>
              <w:t>848</w:t>
            </w:r>
            <w:r w:rsidRPr="00B11DAB">
              <w:rPr>
                <w:rFonts w:ascii="Arial" w:hAnsi="Arial" w:cs="Arial"/>
                <w:color w:val="auto"/>
                <w:sz w:val="18"/>
                <w:szCs w:val="18"/>
              </w:rPr>
              <w:t>)</w:t>
            </w:r>
          </w:p>
        </w:tc>
      </w:tr>
      <w:tr w:rsidR="006634E2" w:rsidRPr="00B11DAB" w14:paraId="24FFC2B1" w14:textId="77777777" w:rsidTr="008773AA">
        <w:trPr>
          <w:cantSplit/>
        </w:trPr>
        <w:tc>
          <w:tcPr>
            <w:tcW w:w="4698" w:type="dxa"/>
            <w:vAlign w:val="bottom"/>
          </w:tcPr>
          <w:p w14:paraId="6C79EA23"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accumulated depreciation</w:t>
            </w:r>
          </w:p>
        </w:tc>
        <w:tc>
          <w:tcPr>
            <w:tcW w:w="1304" w:type="dxa"/>
          </w:tcPr>
          <w:p w14:paraId="1C182725" w14:textId="4E04D691"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65A2759B" w14:textId="15E589F7"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248699DF" w14:textId="3D1E9E3E"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5AC9BC54" w14:textId="1D070A56"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234</w:t>
            </w:r>
          </w:p>
        </w:tc>
        <w:tc>
          <w:tcPr>
            <w:tcW w:w="1304" w:type="dxa"/>
          </w:tcPr>
          <w:p w14:paraId="084AC4D3" w14:textId="53359500"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376D921E" w14:textId="68E6DBD5"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018B5CF9" w14:textId="54257BE2"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32" w:type="dxa"/>
          </w:tcPr>
          <w:p w14:paraId="5A7A684A" w14:textId="33197716"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234</w:t>
            </w:r>
          </w:p>
        </w:tc>
      </w:tr>
      <w:tr w:rsidR="006634E2" w:rsidRPr="00B11DAB" w14:paraId="1F43630F" w14:textId="77777777" w:rsidTr="008773AA">
        <w:trPr>
          <w:cantSplit/>
        </w:trPr>
        <w:tc>
          <w:tcPr>
            <w:tcW w:w="4698" w:type="dxa"/>
            <w:vAlign w:val="bottom"/>
          </w:tcPr>
          <w:p w14:paraId="02DCBD26"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Transfer in (out) </w:t>
            </w:r>
          </w:p>
        </w:tc>
        <w:tc>
          <w:tcPr>
            <w:tcW w:w="1304" w:type="dxa"/>
          </w:tcPr>
          <w:p w14:paraId="6950FACC" w14:textId="6C567FCF"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62B25374" w14:textId="2A8E4254"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6E3876D5" w14:textId="78B7DA41"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199</w:t>
            </w:r>
          </w:p>
        </w:tc>
        <w:tc>
          <w:tcPr>
            <w:tcW w:w="1304" w:type="dxa"/>
          </w:tcPr>
          <w:p w14:paraId="0733C696" w14:textId="0AE60AD4"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w:t>
            </w:r>
            <w:r w:rsidR="006634E2" w:rsidRPr="00B11DAB">
              <w:rPr>
                <w:rFonts w:ascii="Arial" w:hAnsi="Arial" w:cs="Arial"/>
                <w:color w:val="auto"/>
                <w:sz w:val="18"/>
                <w:szCs w:val="18"/>
              </w:rPr>
              <w:t>,</w:t>
            </w:r>
            <w:r w:rsidRPr="00E70748">
              <w:rPr>
                <w:rFonts w:ascii="Arial" w:hAnsi="Arial" w:cs="Arial"/>
                <w:color w:val="auto"/>
                <w:sz w:val="18"/>
                <w:szCs w:val="18"/>
              </w:rPr>
              <w:t>887</w:t>
            </w:r>
          </w:p>
        </w:tc>
        <w:tc>
          <w:tcPr>
            <w:tcW w:w="1304" w:type="dxa"/>
          </w:tcPr>
          <w:p w14:paraId="6856300C" w14:textId="03497700"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4D7E281B" w14:textId="61FE7EE7"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6</w:t>
            </w:r>
            <w:r w:rsidR="006634E2" w:rsidRPr="00B11DAB">
              <w:rPr>
                <w:rFonts w:ascii="Arial" w:hAnsi="Arial" w:cs="Arial"/>
                <w:color w:val="auto"/>
                <w:sz w:val="18"/>
                <w:szCs w:val="18"/>
              </w:rPr>
              <w:t>,</w:t>
            </w:r>
            <w:r w:rsidRPr="00E70748">
              <w:rPr>
                <w:rFonts w:ascii="Arial" w:hAnsi="Arial" w:cs="Arial"/>
                <w:color w:val="auto"/>
                <w:sz w:val="18"/>
                <w:szCs w:val="18"/>
              </w:rPr>
              <w:t>167</w:t>
            </w:r>
          </w:p>
        </w:tc>
        <w:tc>
          <w:tcPr>
            <w:tcW w:w="1474" w:type="dxa"/>
          </w:tcPr>
          <w:p w14:paraId="7BD57549" w14:textId="79A9DA9F"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9</w:t>
            </w:r>
            <w:r w:rsidRPr="00B11DAB">
              <w:rPr>
                <w:rFonts w:ascii="Arial" w:hAnsi="Arial" w:cs="Arial"/>
                <w:color w:val="auto"/>
                <w:sz w:val="18"/>
                <w:szCs w:val="18"/>
              </w:rPr>
              <w:t>,</w:t>
            </w:r>
            <w:r w:rsidR="00E70748" w:rsidRPr="00E70748">
              <w:rPr>
                <w:rFonts w:ascii="Arial" w:hAnsi="Arial" w:cs="Arial"/>
                <w:color w:val="auto"/>
                <w:sz w:val="18"/>
                <w:szCs w:val="18"/>
              </w:rPr>
              <w:t>253</w:t>
            </w:r>
            <w:r w:rsidRPr="00B11DAB">
              <w:rPr>
                <w:rFonts w:ascii="Arial" w:hAnsi="Arial" w:cs="Arial"/>
                <w:color w:val="auto"/>
                <w:sz w:val="18"/>
                <w:szCs w:val="18"/>
              </w:rPr>
              <w:t>)</w:t>
            </w:r>
          </w:p>
        </w:tc>
        <w:tc>
          <w:tcPr>
            <w:tcW w:w="1332" w:type="dxa"/>
          </w:tcPr>
          <w:p w14:paraId="47017DC9" w14:textId="54B33A91"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r>
      <w:tr w:rsidR="006634E2" w:rsidRPr="00B11DAB" w14:paraId="48B05676" w14:textId="77777777" w:rsidTr="008773AA">
        <w:trPr>
          <w:cantSplit/>
        </w:trPr>
        <w:tc>
          <w:tcPr>
            <w:tcW w:w="4698" w:type="dxa"/>
            <w:vAlign w:val="bottom"/>
          </w:tcPr>
          <w:p w14:paraId="773C0485"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Reclassification</w:t>
            </w:r>
          </w:p>
        </w:tc>
        <w:tc>
          <w:tcPr>
            <w:tcW w:w="1304" w:type="dxa"/>
          </w:tcPr>
          <w:p w14:paraId="54866CDC" w14:textId="1E2C4001"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440B0837" w14:textId="75B28041"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76470D14" w14:textId="020CA4BB"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1ECDB613" w14:textId="523BDCDC"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54CEA97A" w14:textId="30125E90"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17489E77" w14:textId="00590943"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57F3F958" w14:textId="48234011"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305</w:t>
            </w:r>
            <w:r w:rsidRPr="00B11DAB">
              <w:rPr>
                <w:rFonts w:ascii="Arial" w:hAnsi="Arial" w:cs="Arial"/>
                <w:color w:val="auto"/>
                <w:sz w:val="18"/>
                <w:szCs w:val="18"/>
              </w:rPr>
              <w:t>)</w:t>
            </w:r>
          </w:p>
        </w:tc>
        <w:tc>
          <w:tcPr>
            <w:tcW w:w="1332" w:type="dxa"/>
          </w:tcPr>
          <w:p w14:paraId="45B19510" w14:textId="225ABD44"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305</w:t>
            </w:r>
            <w:r w:rsidRPr="00B11DAB">
              <w:rPr>
                <w:rFonts w:ascii="Arial" w:hAnsi="Arial" w:cs="Arial"/>
                <w:color w:val="auto"/>
                <w:sz w:val="18"/>
                <w:szCs w:val="18"/>
              </w:rPr>
              <w:t>)</w:t>
            </w:r>
          </w:p>
        </w:tc>
      </w:tr>
      <w:tr w:rsidR="006634E2" w:rsidRPr="00B11DAB" w14:paraId="06F2A870" w14:textId="77777777" w:rsidTr="008773AA">
        <w:trPr>
          <w:cantSplit/>
        </w:trPr>
        <w:tc>
          <w:tcPr>
            <w:tcW w:w="4698" w:type="dxa"/>
            <w:vAlign w:val="bottom"/>
          </w:tcPr>
          <w:p w14:paraId="7CEDE71A"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Impairment</w:t>
            </w:r>
          </w:p>
        </w:tc>
        <w:tc>
          <w:tcPr>
            <w:tcW w:w="1304" w:type="dxa"/>
          </w:tcPr>
          <w:p w14:paraId="4DC7C6E8" w14:textId="6AC5B1E2"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042692DE" w14:textId="5DD4D0EE"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15</w:t>
            </w:r>
            <w:r w:rsidRPr="00B11DAB">
              <w:rPr>
                <w:rFonts w:ascii="Arial" w:hAnsi="Arial" w:cs="Arial"/>
                <w:color w:val="auto"/>
                <w:sz w:val="18"/>
                <w:szCs w:val="18"/>
              </w:rPr>
              <w:t>,</w:t>
            </w:r>
            <w:r w:rsidR="00E70748" w:rsidRPr="00E70748">
              <w:rPr>
                <w:rFonts w:ascii="Arial" w:hAnsi="Arial" w:cs="Arial"/>
                <w:color w:val="auto"/>
                <w:sz w:val="18"/>
                <w:szCs w:val="18"/>
              </w:rPr>
              <w:t>744</w:t>
            </w:r>
            <w:r w:rsidRPr="00B11DAB">
              <w:rPr>
                <w:rFonts w:ascii="Arial" w:hAnsi="Arial" w:cs="Arial"/>
                <w:color w:val="auto"/>
                <w:sz w:val="18"/>
                <w:szCs w:val="18"/>
              </w:rPr>
              <w:t>)</w:t>
            </w:r>
          </w:p>
        </w:tc>
        <w:tc>
          <w:tcPr>
            <w:tcW w:w="1304" w:type="dxa"/>
          </w:tcPr>
          <w:p w14:paraId="56DD074B" w14:textId="486FF94B"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786DAE5F" w14:textId="01638435"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978</w:t>
            </w:r>
            <w:r w:rsidRPr="00B11DAB">
              <w:rPr>
                <w:rFonts w:ascii="Arial" w:hAnsi="Arial" w:cs="Arial"/>
                <w:color w:val="auto"/>
                <w:sz w:val="18"/>
                <w:szCs w:val="18"/>
              </w:rPr>
              <w:t>)</w:t>
            </w:r>
          </w:p>
        </w:tc>
        <w:tc>
          <w:tcPr>
            <w:tcW w:w="1304" w:type="dxa"/>
          </w:tcPr>
          <w:p w14:paraId="22C76275" w14:textId="6C37ECF3"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5618E45D" w14:textId="251303F4"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13FDB707" w14:textId="76E939B3" w:rsidR="006634E2" w:rsidRPr="00B11DAB" w:rsidRDefault="0011651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5</w:t>
            </w:r>
            <w:r w:rsidRPr="00B11DAB">
              <w:rPr>
                <w:rFonts w:ascii="Arial" w:hAnsi="Arial" w:cs="Arial"/>
                <w:color w:val="auto"/>
                <w:sz w:val="18"/>
                <w:szCs w:val="18"/>
              </w:rPr>
              <w:t>,</w:t>
            </w:r>
            <w:r w:rsidR="00E70748" w:rsidRPr="00E70748">
              <w:rPr>
                <w:rFonts w:ascii="Arial" w:hAnsi="Arial" w:cs="Arial"/>
                <w:color w:val="auto"/>
                <w:sz w:val="18"/>
                <w:szCs w:val="18"/>
              </w:rPr>
              <w:t>230</w:t>
            </w:r>
            <w:r w:rsidRPr="00B11DAB">
              <w:rPr>
                <w:rFonts w:ascii="Arial" w:hAnsi="Arial" w:cs="Arial"/>
                <w:color w:val="auto"/>
                <w:sz w:val="18"/>
                <w:szCs w:val="18"/>
              </w:rPr>
              <w:t>)</w:t>
            </w:r>
          </w:p>
        </w:tc>
        <w:tc>
          <w:tcPr>
            <w:tcW w:w="1332" w:type="dxa"/>
          </w:tcPr>
          <w:p w14:paraId="076348F6" w14:textId="0E85A4E0" w:rsidR="006634E2" w:rsidRPr="00B11DAB" w:rsidRDefault="0011651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21</w:t>
            </w:r>
            <w:r w:rsidRPr="00B11DAB">
              <w:rPr>
                <w:rFonts w:ascii="Arial" w:hAnsi="Arial" w:cs="Arial"/>
                <w:color w:val="auto"/>
                <w:sz w:val="18"/>
                <w:szCs w:val="18"/>
              </w:rPr>
              <w:t>,</w:t>
            </w:r>
            <w:r w:rsidR="00E70748" w:rsidRPr="00E70748">
              <w:rPr>
                <w:rFonts w:ascii="Arial" w:hAnsi="Arial" w:cs="Arial"/>
                <w:color w:val="auto"/>
                <w:sz w:val="18"/>
                <w:szCs w:val="18"/>
              </w:rPr>
              <w:t>952</w:t>
            </w:r>
            <w:r w:rsidRPr="00B11DAB">
              <w:rPr>
                <w:rFonts w:ascii="Arial" w:hAnsi="Arial" w:cs="Arial"/>
                <w:color w:val="auto"/>
                <w:sz w:val="18"/>
                <w:szCs w:val="18"/>
              </w:rPr>
              <w:t>)</w:t>
            </w:r>
          </w:p>
        </w:tc>
      </w:tr>
      <w:tr w:rsidR="006634E2" w:rsidRPr="00B11DAB" w14:paraId="293F68FA" w14:textId="77777777" w:rsidTr="008773AA">
        <w:trPr>
          <w:cantSplit/>
        </w:trPr>
        <w:tc>
          <w:tcPr>
            <w:tcW w:w="4698" w:type="dxa"/>
            <w:vAlign w:val="bottom"/>
          </w:tcPr>
          <w:p w14:paraId="26348477"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Depreciation charge</w:t>
            </w:r>
          </w:p>
        </w:tc>
        <w:tc>
          <w:tcPr>
            <w:tcW w:w="1304" w:type="dxa"/>
            <w:tcBorders>
              <w:bottom w:val="single" w:sz="4" w:space="0" w:color="auto"/>
            </w:tcBorders>
          </w:tcPr>
          <w:p w14:paraId="47CA906A" w14:textId="6A9CB912"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266</w:t>
            </w:r>
            <w:r w:rsidRPr="00B11DAB">
              <w:rPr>
                <w:rFonts w:ascii="Arial" w:hAnsi="Arial" w:cs="Arial"/>
                <w:color w:val="auto"/>
                <w:sz w:val="18"/>
                <w:szCs w:val="18"/>
              </w:rPr>
              <w:t>)</w:t>
            </w:r>
          </w:p>
        </w:tc>
        <w:tc>
          <w:tcPr>
            <w:tcW w:w="1304" w:type="dxa"/>
            <w:tcBorders>
              <w:bottom w:val="single" w:sz="4" w:space="0" w:color="auto"/>
            </w:tcBorders>
          </w:tcPr>
          <w:p w14:paraId="4112FB6A" w14:textId="03B98EC9"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26</w:t>
            </w:r>
            <w:r w:rsidRPr="00B11DAB">
              <w:rPr>
                <w:rFonts w:ascii="Arial" w:hAnsi="Arial" w:cs="Arial"/>
                <w:color w:val="auto"/>
                <w:sz w:val="18"/>
                <w:szCs w:val="18"/>
              </w:rPr>
              <w:t>,</w:t>
            </w:r>
            <w:r w:rsidR="00E70748" w:rsidRPr="00E70748">
              <w:rPr>
                <w:rFonts w:ascii="Arial" w:hAnsi="Arial" w:cs="Arial"/>
                <w:color w:val="auto"/>
                <w:sz w:val="18"/>
                <w:szCs w:val="18"/>
              </w:rPr>
              <w:t>227</w:t>
            </w:r>
            <w:r w:rsidRPr="00B11DAB">
              <w:rPr>
                <w:rFonts w:ascii="Arial" w:hAnsi="Arial" w:cs="Arial"/>
                <w:color w:val="auto"/>
                <w:sz w:val="18"/>
                <w:szCs w:val="18"/>
              </w:rPr>
              <w:t>)</w:t>
            </w:r>
          </w:p>
        </w:tc>
        <w:tc>
          <w:tcPr>
            <w:tcW w:w="1304" w:type="dxa"/>
            <w:tcBorders>
              <w:bottom w:val="single" w:sz="4" w:space="0" w:color="auto"/>
            </w:tcBorders>
          </w:tcPr>
          <w:p w14:paraId="1043E13C" w14:textId="48381C4C"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14</w:t>
            </w:r>
            <w:r w:rsidRPr="00B11DAB">
              <w:rPr>
                <w:rFonts w:ascii="Arial" w:hAnsi="Arial" w:cs="Arial"/>
                <w:color w:val="auto"/>
                <w:sz w:val="18"/>
                <w:szCs w:val="18"/>
              </w:rPr>
              <w:t>,</w:t>
            </w:r>
            <w:r w:rsidR="00E70748" w:rsidRPr="00E70748">
              <w:rPr>
                <w:rFonts w:ascii="Arial" w:hAnsi="Arial" w:cs="Arial"/>
                <w:color w:val="auto"/>
                <w:sz w:val="18"/>
                <w:szCs w:val="18"/>
              </w:rPr>
              <w:t>192</w:t>
            </w:r>
            <w:r w:rsidRPr="00B11DAB">
              <w:rPr>
                <w:rFonts w:ascii="Arial" w:hAnsi="Arial" w:cs="Arial"/>
                <w:color w:val="auto"/>
                <w:sz w:val="18"/>
                <w:szCs w:val="18"/>
              </w:rPr>
              <w:t>)</w:t>
            </w:r>
          </w:p>
        </w:tc>
        <w:tc>
          <w:tcPr>
            <w:tcW w:w="1304" w:type="dxa"/>
            <w:tcBorders>
              <w:bottom w:val="single" w:sz="4" w:space="0" w:color="auto"/>
            </w:tcBorders>
          </w:tcPr>
          <w:p w14:paraId="17247877" w14:textId="0E474E63"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11</w:t>
            </w:r>
            <w:r w:rsidRPr="00B11DAB">
              <w:rPr>
                <w:rFonts w:ascii="Arial" w:hAnsi="Arial" w:cs="Arial"/>
                <w:color w:val="auto"/>
                <w:sz w:val="18"/>
                <w:szCs w:val="18"/>
              </w:rPr>
              <w:t>,</w:t>
            </w:r>
            <w:r w:rsidR="00E70748" w:rsidRPr="00E70748">
              <w:rPr>
                <w:rFonts w:ascii="Arial" w:hAnsi="Arial" w:cs="Arial"/>
                <w:color w:val="auto"/>
                <w:sz w:val="18"/>
                <w:szCs w:val="18"/>
              </w:rPr>
              <w:t>569</w:t>
            </w:r>
            <w:r w:rsidRPr="00B11DAB">
              <w:rPr>
                <w:rFonts w:ascii="Arial" w:hAnsi="Arial" w:cs="Arial"/>
                <w:color w:val="auto"/>
                <w:sz w:val="18"/>
                <w:szCs w:val="18"/>
              </w:rPr>
              <w:t>)</w:t>
            </w:r>
          </w:p>
        </w:tc>
        <w:tc>
          <w:tcPr>
            <w:tcW w:w="1304" w:type="dxa"/>
            <w:tcBorders>
              <w:bottom w:val="single" w:sz="4" w:space="0" w:color="auto"/>
            </w:tcBorders>
          </w:tcPr>
          <w:p w14:paraId="6D2E3383" w14:textId="31BC9DAC"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w:t>
            </w:r>
            <w:r w:rsidRPr="00B11DAB">
              <w:rPr>
                <w:rFonts w:ascii="Arial" w:hAnsi="Arial" w:cs="Arial"/>
                <w:color w:val="auto"/>
                <w:sz w:val="18"/>
                <w:szCs w:val="18"/>
              </w:rPr>
              <w:t>,</w:t>
            </w:r>
            <w:r w:rsidR="00E70748" w:rsidRPr="00E70748">
              <w:rPr>
                <w:rFonts w:ascii="Arial" w:hAnsi="Arial" w:cs="Arial"/>
                <w:color w:val="auto"/>
                <w:sz w:val="18"/>
                <w:szCs w:val="18"/>
              </w:rPr>
              <w:t>172</w:t>
            </w:r>
            <w:r w:rsidRPr="00B11DAB">
              <w:rPr>
                <w:rFonts w:ascii="Arial" w:hAnsi="Arial" w:cs="Arial"/>
                <w:color w:val="auto"/>
                <w:sz w:val="18"/>
                <w:szCs w:val="18"/>
              </w:rPr>
              <w:t>)</w:t>
            </w:r>
          </w:p>
        </w:tc>
        <w:tc>
          <w:tcPr>
            <w:tcW w:w="1474" w:type="dxa"/>
            <w:tcBorders>
              <w:bottom w:val="single" w:sz="4" w:space="0" w:color="auto"/>
            </w:tcBorders>
          </w:tcPr>
          <w:p w14:paraId="207B10F8" w14:textId="619D3D9F"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Borders>
              <w:bottom w:val="single" w:sz="4" w:space="0" w:color="auto"/>
            </w:tcBorders>
          </w:tcPr>
          <w:p w14:paraId="2C46AE9F" w14:textId="2A265B24"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332" w:type="dxa"/>
            <w:tcBorders>
              <w:bottom w:val="single" w:sz="4" w:space="0" w:color="auto"/>
            </w:tcBorders>
          </w:tcPr>
          <w:p w14:paraId="2EA5C9E7" w14:textId="50D885A3"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53</w:t>
            </w:r>
            <w:r w:rsidRPr="00B11DAB">
              <w:rPr>
                <w:rFonts w:ascii="Arial" w:hAnsi="Arial" w:cs="Arial"/>
                <w:color w:val="auto"/>
                <w:sz w:val="18"/>
                <w:szCs w:val="18"/>
              </w:rPr>
              <w:t>,</w:t>
            </w:r>
            <w:r w:rsidR="00E70748" w:rsidRPr="00E70748">
              <w:rPr>
                <w:rFonts w:ascii="Arial" w:hAnsi="Arial" w:cs="Arial"/>
                <w:color w:val="auto"/>
                <w:sz w:val="18"/>
                <w:szCs w:val="18"/>
              </w:rPr>
              <w:t>426</w:t>
            </w:r>
            <w:r w:rsidRPr="00B11DAB">
              <w:rPr>
                <w:rFonts w:ascii="Arial" w:hAnsi="Arial" w:cs="Arial"/>
                <w:color w:val="auto"/>
                <w:sz w:val="18"/>
                <w:szCs w:val="18"/>
              </w:rPr>
              <w:t>)</w:t>
            </w:r>
          </w:p>
        </w:tc>
      </w:tr>
      <w:tr w:rsidR="006634E2" w:rsidRPr="00B11DAB" w14:paraId="6EBCAA6A" w14:textId="77777777" w:rsidTr="008773AA">
        <w:trPr>
          <w:cantSplit/>
        </w:trPr>
        <w:tc>
          <w:tcPr>
            <w:tcW w:w="4698" w:type="dxa"/>
            <w:vAlign w:val="bottom"/>
          </w:tcPr>
          <w:p w14:paraId="00AB124B" w14:textId="77777777" w:rsidR="006634E2" w:rsidRPr="00B11DAB" w:rsidRDefault="006634E2" w:rsidP="006634E2">
            <w:pPr>
              <w:tabs>
                <w:tab w:val="left" w:pos="621"/>
              </w:tabs>
              <w:rPr>
                <w:rFonts w:ascii="Arial" w:eastAsia="Arial Unicode MS" w:hAnsi="Arial" w:cs="Arial"/>
                <w:color w:val="auto"/>
                <w:sz w:val="18"/>
                <w:szCs w:val="18"/>
                <w:cs/>
              </w:rPr>
            </w:pPr>
          </w:p>
        </w:tc>
        <w:tc>
          <w:tcPr>
            <w:tcW w:w="1304" w:type="dxa"/>
            <w:tcBorders>
              <w:top w:val="single" w:sz="4" w:space="0" w:color="auto"/>
            </w:tcBorders>
          </w:tcPr>
          <w:p w14:paraId="3DE9880F" w14:textId="77777777" w:rsidR="006634E2" w:rsidRPr="00B11DAB" w:rsidRDefault="006634E2" w:rsidP="006634E2">
            <w:pPr>
              <w:ind w:right="-72"/>
              <w:jc w:val="right"/>
              <w:rPr>
                <w:rFonts w:ascii="Arial" w:hAnsi="Arial" w:cs="Arial"/>
                <w:color w:val="auto"/>
                <w:sz w:val="18"/>
                <w:szCs w:val="18"/>
              </w:rPr>
            </w:pPr>
          </w:p>
        </w:tc>
        <w:tc>
          <w:tcPr>
            <w:tcW w:w="1304" w:type="dxa"/>
            <w:tcBorders>
              <w:top w:val="single" w:sz="4" w:space="0" w:color="auto"/>
            </w:tcBorders>
          </w:tcPr>
          <w:p w14:paraId="431585DC" w14:textId="77777777" w:rsidR="006634E2" w:rsidRPr="00B11DAB" w:rsidRDefault="006634E2" w:rsidP="006634E2">
            <w:pPr>
              <w:ind w:right="-72"/>
              <w:jc w:val="right"/>
              <w:rPr>
                <w:rFonts w:ascii="Arial" w:hAnsi="Arial" w:cs="Arial"/>
                <w:color w:val="auto"/>
                <w:sz w:val="18"/>
                <w:szCs w:val="18"/>
              </w:rPr>
            </w:pPr>
          </w:p>
        </w:tc>
        <w:tc>
          <w:tcPr>
            <w:tcW w:w="1304" w:type="dxa"/>
            <w:tcBorders>
              <w:top w:val="single" w:sz="4" w:space="0" w:color="auto"/>
            </w:tcBorders>
          </w:tcPr>
          <w:p w14:paraId="2BBD2922" w14:textId="77777777" w:rsidR="006634E2" w:rsidRPr="00B11DAB" w:rsidRDefault="006634E2" w:rsidP="006634E2">
            <w:pPr>
              <w:ind w:right="-72"/>
              <w:jc w:val="right"/>
              <w:rPr>
                <w:rFonts w:ascii="Arial" w:hAnsi="Arial" w:cs="Arial"/>
                <w:color w:val="auto"/>
                <w:sz w:val="18"/>
                <w:szCs w:val="18"/>
              </w:rPr>
            </w:pPr>
          </w:p>
        </w:tc>
        <w:tc>
          <w:tcPr>
            <w:tcW w:w="1304" w:type="dxa"/>
            <w:tcBorders>
              <w:top w:val="single" w:sz="4" w:space="0" w:color="auto"/>
            </w:tcBorders>
          </w:tcPr>
          <w:p w14:paraId="12DFB986" w14:textId="77777777" w:rsidR="006634E2" w:rsidRPr="00B11DAB" w:rsidRDefault="006634E2" w:rsidP="006634E2">
            <w:pPr>
              <w:ind w:right="-72"/>
              <w:jc w:val="right"/>
              <w:rPr>
                <w:rFonts w:ascii="Arial" w:hAnsi="Arial" w:cs="Arial"/>
                <w:color w:val="auto"/>
                <w:sz w:val="18"/>
                <w:szCs w:val="18"/>
                <w:cs/>
              </w:rPr>
            </w:pPr>
          </w:p>
        </w:tc>
        <w:tc>
          <w:tcPr>
            <w:tcW w:w="1304" w:type="dxa"/>
            <w:tcBorders>
              <w:top w:val="single" w:sz="4" w:space="0" w:color="auto"/>
            </w:tcBorders>
          </w:tcPr>
          <w:p w14:paraId="2BDCF7B0" w14:textId="77777777" w:rsidR="006634E2" w:rsidRPr="00B11DAB" w:rsidRDefault="006634E2" w:rsidP="006634E2">
            <w:pPr>
              <w:ind w:right="-72"/>
              <w:jc w:val="right"/>
              <w:rPr>
                <w:rFonts w:ascii="Arial" w:hAnsi="Arial" w:cs="Arial"/>
                <w:color w:val="auto"/>
                <w:sz w:val="18"/>
                <w:szCs w:val="18"/>
              </w:rPr>
            </w:pPr>
          </w:p>
        </w:tc>
        <w:tc>
          <w:tcPr>
            <w:tcW w:w="1474" w:type="dxa"/>
            <w:tcBorders>
              <w:top w:val="single" w:sz="4" w:space="0" w:color="auto"/>
            </w:tcBorders>
          </w:tcPr>
          <w:p w14:paraId="5716E2A5" w14:textId="77777777" w:rsidR="006634E2" w:rsidRPr="00B11DAB" w:rsidRDefault="006634E2" w:rsidP="006634E2">
            <w:pPr>
              <w:ind w:right="-72"/>
              <w:jc w:val="right"/>
              <w:rPr>
                <w:rFonts w:ascii="Arial" w:hAnsi="Arial" w:cs="Arial"/>
                <w:color w:val="auto"/>
                <w:sz w:val="18"/>
                <w:szCs w:val="18"/>
              </w:rPr>
            </w:pPr>
          </w:p>
        </w:tc>
        <w:tc>
          <w:tcPr>
            <w:tcW w:w="1474" w:type="dxa"/>
            <w:tcBorders>
              <w:top w:val="single" w:sz="4" w:space="0" w:color="auto"/>
            </w:tcBorders>
          </w:tcPr>
          <w:p w14:paraId="2401A744" w14:textId="77777777" w:rsidR="006634E2" w:rsidRPr="00B11DAB" w:rsidRDefault="006634E2" w:rsidP="006634E2">
            <w:pPr>
              <w:ind w:right="-72"/>
              <w:jc w:val="right"/>
              <w:rPr>
                <w:rFonts w:ascii="Arial" w:hAnsi="Arial" w:cs="Arial"/>
                <w:color w:val="auto"/>
                <w:sz w:val="18"/>
                <w:szCs w:val="18"/>
              </w:rPr>
            </w:pPr>
          </w:p>
        </w:tc>
        <w:tc>
          <w:tcPr>
            <w:tcW w:w="1332" w:type="dxa"/>
            <w:tcBorders>
              <w:top w:val="single" w:sz="4" w:space="0" w:color="auto"/>
            </w:tcBorders>
          </w:tcPr>
          <w:p w14:paraId="6E7A8E94" w14:textId="77777777" w:rsidR="006634E2" w:rsidRPr="00B11DAB" w:rsidRDefault="006634E2" w:rsidP="006634E2">
            <w:pPr>
              <w:ind w:right="-72"/>
              <w:jc w:val="right"/>
              <w:rPr>
                <w:rFonts w:ascii="Arial" w:hAnsi="Arial" w:cs="Arial"/>
                <w:color w:val="auto"/>
                <w:sz w:val="18"/>
                <w:szCs w:val="18"/>
              </w:rPr>
            </w:pPr>
          </w:p>
        </w:tc>
      </w:tr>
      <w:tr w:rsidR="006634E2" w:rsidRPr="00B11DAB" w14:paraId="1E8FD6FE" w14:textId="77777777" w:rsidTr="008773AA">
        <w:trPr>
          <w:cantSplit/>
        </w:trPr>
        <w:tc>
          <w:tcPr>
            <w:tcW w:w="4698" w:type="dxa"/>
            <w:vAlign w:val="bottom"/>
          </w:tcPr>
          <w:p w14:paraId="56E29F04" w14:textId="77777777" w:rsidR="006634E2" w:rsidRPr="00B11DAB" w:rsidRDefault="006634E2" w:rsidP="006634E2">
            <w:pPr>
              <w:tabs>
                <w:tab w:val="left" w:pos="621"/>
              </w:tabs>
              <w:rPr>
                <w:rFonts w:ascii="Arial" w:eastAsia="Arial Unicode MS" w:hAnsi="Arial" w:cs="Arial"/>
                <w:color w:val="auto"/>
                <w:sz w:val="18"/>
                <w:szCs w:val="18"/>
                <w:cs/>
              </w:rPr>
            </w:pPr>
            <w:r w:rsidRPr="00B11DAB">
              <w:rPr>
                <w:rFonts w:ascii="Arial" w:eastAsia="Arial Unicode MS" w:hAnsi="Arial" w:cs="Arial"/>
                <w:color w:val="auto"/>
                <w:sz w:val="18"/>
                <w:szCs w:val="18"/>
              </w:rPr>
              <w:t>Closing net book value</w:t>
            </w:r>
          </w:p>
        </w:tc>
        <w:tc>
          <w:tcPr>
            <w:tcW w:w="1304" w:type="dxa"/>
            <w:tcBorders>
              <w:bottom w:val="single" w:sz="4" w:space="0" w:color="auto"/>
            </w:tcBorders>
          </w:tcPr>
          <w:p w14:paraId="4EFB35B1" w14:textId="19C569B5"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38</w:t>
            </w:r>
            <w:r w:rsidR="006634E2" w:rsidRPr="00B11DAB">
              <w:rPr>
                <w:rFonts w:ascii="Arial" w:hAnsi="Arial" w:cs="Arial"/>
                <w:color w:val="auto"/>
                <w:sz w:val="18"/>
                <w:szCs w:val="18"/>
              </w:rPr>
              <w:t>,</w:t>
            </w:r>
            <w:r w:rsidRPr="00E70748">
              <w:rPr>
                <w:rFonts w:ascii="Arial" w:hAnsi="Arial" w:cs="Arial"/>
                <w:color w:val="auto"/>
                <w:sz w:val="18"/>
                <w:szCs w:val="18"/>
              </w:rPr>
              <w:t>552</w:t>
            </w:r>
          </w:p>
        </w:tc>
        <w:tc>
          <w:tcPr>
            <w:tcW w:w="1304" w:type="dxa"/>
            <w:tcBorders>
              <w:bottom w:val="single" w:sz="4" w:space="0" w:color="auto"/>
            </w:tcBorders>
          </w:tcPr>
          <w:p w14:paraId="1647ADF5" w14:textId="3474D4D2"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453</w:t>
            </w:r>
            <w:r w:rsidR="006634E2" w:rsidRPr="00B11DAB">
              <w:rPr>
                <w:rFonts w:ascii="Arial" w:hAnsi="Arial" w:cs="Arial"/>
                <w:color w:val="auto"/>
                <w:sz w:val="18"/>
                <w:szCs w:val="18"/>
              </w:rPr>
              <w:t>,</w:t>
            </w:r>
            <w:r w:rsidRPr="00E70748">
              <w:rPr>
                <w:rFonts w:ascii="Arial" w:hAnsi="Arial" w:cs="Arial"/>
                <w:color w:val="auto"/>
                <w:sz w:val="18"/>
                <w:szCs w:val="18"/>
              </w:rPr>
              <w:t>581</w:t>
            </w:r>
          </w:p>
        </w:tc>
        <w:tc>
          <w:tcPr>
            <w:tcW w:w="1304" w:type="dxa"/>
            <w:tcBorders>
              <w:bottom w:val="single" w:sz="4" w:space="0" w:color="auto"/>
            </w:tcBorders>
          </w:tcPr>
          <w:p w14:paraId="56E93DA2" w14:textId="43E7AC43"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20</w:t>
            </w:r>
            <w:r w:rsidR="006634E2" w:rsidRPr="00B11DAB">
              <w:rPr>
                <w:rFonts w:ascii="Arial" w:hAnsi="Arial" w:cs="Arial"/>
                <w:color w:val="auto"/>
                <w:sz w:val="18"/>
                <w:szCs w:val="18"/>
              </w:rPr>
              <w:t>,</w:t>
            </w:r>
            <w:r w:rsidRPr="00E70748">
              <w:rPr>
                <w:rFonts w:ascii="Arial" w:hAnsi="Arial" w:cs="Arial"/>
                <w:color w:val="auto"/>
                <w:sz w:val="18"/>
                <w:szCs w:val="18"/>
              </w:rPr>
              <w:t>515</w:t>
            </w:r>
          </w:p>
        </w:tc>
        <w:tc>
          <w:tcPr>
            <w:tcW w:w="1304" w:type="dxa"/>
            <w:tcBorders>
              <w:bottom w:val="single" w:sz="4" w:space="0" w:color="auto"/>
            </w:tcBorders>
          </w:tcPr>
          <w:p w14:paraId="4CEE6171" w14:textId="2956F004"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35</w:t>
            </w:r>
            <w:r w:rsidR="006634E2" w:rsidRPr="00B11DAB">
              <w:rPr>
                <w:rFonts w:ascii="Arial" w:hAnsi="Arial" w:cs="Arial"/>
                <w:color w:val="auto"/>
                <w:sz w:val="18"/>
                <w:szCs w:val="18"/>
              </w:rPr>
              <w:t>,</w:t>
            </w:r>
            <w:r w:rsidRPr="00E70748">
              <w:rPr>
                <w:rFonts w:ascii="Arial" w:hAnsi="Arial" w:cs="Arial"/>
                <w:color w:val="auto"/>
                <w:sz w:val="18"/>
                <w:szCs w:val="18"/>
              </w:rPr>
              <w:t>118</w:t>
            </w:r>
          </w:p>
        </w:tc>
        <w:tc>
          <w:tcPr>
            <w:tcW w:w="1304" w:type="dxa"/>
            <w:tcBorders>
              <w:bottom w:val="single" w:sz="4" w:space="0" w:color="auto"/>
            </w:tcBorders>
          </w:tcPr>
          <w:p w14:paraId="701D13F9" w14:textId="1129ADAE"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w:t>
            </w:r>
            <w:r w:rsidR="006634E2" w:rsidRPr="00B11DAB">
              <w:rPr>
                <w:rFonts w:ascii="Arial" w:hAnsi="Arial" w:cs="Arial"/>
                <w:color w:val="auto"/>
                <w:sz w:val="18"/>
                <w:szCs w:val="18"/>
              </w:rPr>
              <w:t>,</w:t>
            </w:r>
            <w:r w:rsidRPr="00E70748">
              <w:rPr>
                <w:rFonts w:ascii="Arial" w:hAnsi="Arial" w:cs="Arial"/>
                <w:color w:val="auto"/>
                <w:sz w:val="18"/>
                <w:szCs w:val="18"/>
              </w:rPr>
              <w:t>036</w:t>
            </w:r>
          </w:p>
        </w:tc>
        <w:tc>
          <w:tcPr>
            <w:tcW w:w="1474" w:type="dxa"/>
            <w:tcBorders>
              <w:bottom w:val="single" w:sz="4" w:space="0" w:color="auto"/>
            </w:tcBorders>
          </w:tcPr>
          <w:p w14:paraId="26943530" w14:textId="21FDF73E"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11</w:t>
            </w:r>
            <w:r w:rsidR="006634E2" w:rsidRPr="00B11DAB">
              <w:rPr>
                <w:rFonts w:ascii="Arial" w:hAnsi="Arial" w:cs="Arial"/>
                <w:color w:val="auto"/>
                <w:sz w:val="18"/>
                <w:szCs w:val="18"/>
              </w:rPr>
              <w:t>,</w:t>
            </w:r>
            <w:r w:rsidRPr="00E70748">
              <w:rPr>
                <w:rFonts w:ascii="Arial" w:hAnsi="Arial" w:cs="Arial"/>
                <w:color w:val="auto"/>
                <w:sz w:val="18"/>
                <w:szCs w:val="18"/>
              </w:rPr>
              <w:t>856</w:t>
            </w:r>
          </w:p>
        </w:tc>
        <w:tc>
          <w:tcPr>
            <w:tcW w:w="1474" w:type="dxa"/>
            <w:tcBorders>
              <w:bottom w:val="single" w:sz="4" w:space="0" w:color="auto"/>
            </w:tcBorders>
          </w:tcPr>
          <w:p w14:paraId="1EC9447D" w14:textId="1820770D"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39</w:t>
            </w:r>
            <w:r w:rsidR="00116512" w:rsidRPr="00B11DAB">
              <w:rPr>
                <w:rFonts w:ascii="Arial" w:hAnsi="Arial" w:cs="Arial"/>
                <w:color w:val="auto"/>
                <w:sz w:val="18"/>
                <w:szCs w:val="18"/>
              </w:rPr>
              <w:t>,</w:t>
            </w:r>
            <w:r w:rsidRPr="00E70748">
              <w:rPr>
                <w:rFonts w:ascii="Arial" w:hAnsi="Arial" w:cs="Arial"/>
                <w:color w:val="auto"/>
                <w:sz w:val="18"/>
                <w:szCs w:val="18"/>
              </w:rPr>
              <w:t>750</w:t>
            </w:r>
          </w:p>
        </w:tc>
        <w:tc>
          <w:tcPr>
            <w:tcW w:w="1332" w:type="dxa"/>
            <w:tcBorders>
              <w:bottom w:val="single" w:sz="4" w:space="0" w:color="auto"/>
            </w:tcBorders>
          </w:tcPr>
          <w:p w14:paraId="2A551EEB" w14:textId="2FAC6929"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602</w:t>
            </w:r>
            <w:r w:rsidR="00116512" w:rsidRPr="00B11DAB">
              <w:rPr>
                <w:rFonts w:ascii="Arial" w:hAnsi="Arial" w:cs="Arial"/>
                <w:color w:val="auto"/>
                <w:sz w:val="18"/>
                <w:szCs w:val="18"/>
              </w:rPr>
              <w:t>,</w:t>
            </w:r>
            <w:r w:rsidRPr="00E70748">
              <w:rPr>
                <w:rFonts w:ascii="Arial" w:hAnsi="Arial" w:cs="Arial"/>
                <w:color w:val="auto"/>
                <w:sz w:val="18"/>
                <w:szCs w:val="18"/>
              </w:rPr>
              <w:t>408</w:t>
            </w:r>
          </w:p>
        </w:tc>
      </w:tr>
      <w:tr w:rsidR="000179E9" w:rsidRPr="00B11DAB" w14:paraId="55996DC7" w14:textId="77777777" w:rsidTr="008773AA">
        <w:trPr>
          <w:cantSplit/>
        </w:trPr>
        <w:tc>
          <w:tcPr>
            <w:tcW w:w="4698" w:type="dxa"/>
            <w:vAlign w:val="bottom"/>
          </w:tcPr>
          <w:p w14:paraId="0F379BE7" w14:textId="77777777" w:rsidR="000179E9" w:rsidRPr="00B11DAB" w:rsidRDefault="000179E9" w:rsidP="000179E9">
            <w:pPr>
              <w:tabs>
                <w:tab w:val="left" w:pos="621"/>
              </w:tabs>
              <w:rPr>
                <w:rFonts w:ascii="Arial" w:eastAsia="Arial Unicode MS" w:hAnsi="Arial" w:cs="Arial"/>
                <w:color w:val="auto"/>
                <w:sz w:val="18"/>
                <w:szCs w:val="18"/>
              </w:rPr>
            </w:pPr>
          </w:p>
        </w:tc>
        <w:tc>
          <w:tcPr>
            <w:tcW w:w="1304" w:type="dxa"/>
            <w:tcBorders>
              <w:top w:val="single" w:sz="4" w:space="0" w:color="auto"/>
            </w:tcBorders>
            <w:vAlign w:val="bottom"/>
          </w:tcPr>
          <w:p w14:paraId="6364A749" w14:textId="77777777" w:rsidR="000179E9" w:rsidRPr="00B11DAB" w:rsidRDefault="000179E9" w:rsidP="000179E9">
            <w:pPr>
              <w:ind w:right="-72"/>
              <w:jc w:val="right"/>
              <w:rPr>
                <w:rFonts w:ascii="Arial" w:eastAsia="Arial Unicode MS" w:hAnsi="Arial" w:cs="Arial"/>
                <w:color w:val="auto"/>
                <w:sz w:val="18"/>
                <w:szCs w:val="18"/>
                <w:cs/>
              </w:rPr>
            </w:pPr>
          </w:p>
        </w:tc>
        <w:tc>
          <w:tcPr>
            <w:tcW w:w="1304" w:type="dxa"/>
            <w:tcBorders>
              <w:top w:val="single" w:sz="4" w:space="0" w:color="auto"/>
            </w:tcBorders>
            <w:vAlign w:val="bottom"/>
          </w:tcPr>
          <w:p w14:paraId="27728878" w14:textId="77777777" w:rsidR="000179E9" w:rsidRPr="00B11DAB" w:rsidRDefault="000179E9" w:rsidP="000179E9">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FEA1B1D" w14:textId="77777777" w:rsidR="000179E9" w:rsidRPr="00B11DAB" w:rsidRDefault="000179E9" w:rsidP="000179E9">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031F183B" w14:textId="77777777" w:rsidR="000179E9" w:rsidRPr="00B11DAB" w:rsidRDefault="000179E9" w:rsidP="000179E9">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5AF14A1A" w14:textId="77777777" w:rsidR="000179E9" w:rsidRPr="00B11DAB" w:rsidRDefault="000179E9" w:rsidP="000179E9">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75B4A9E7" w14:textId="77777777" w:rsidR="000179E9" w:rsidRPr="00B11DAB" w:rsidRDefault="000179E9" w:rsidP="000179E9">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2EE6E753" w14:textId="77777777" w:rsidR="000179E9" w:rsidRPr="00B11DAB" w:rsidRDefault="000179E9" w:rsidP="000179E9">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6B451DE9" w14:textId="77777777" w:rsidR="000179E9" w:rsidRPr="00B11DAB" w:rsidRDefault="000179E9" w:rsidP="000179E9">
            <w:pPr>
              <w:ind w:right="-72"/>
              <w:jc w:val="right"/>
              <w:rPr>
                <w:rFonts w:ascii="Arial" w:eastAsia="Arial Unicode MS" w:hAnsi="Arial" w:cs="Arial"/>
                <w:color w:val="auto"/>
                <w:sz w:val="18"/>
                <w:szCs w:val="18"/>
              </w:rPr>
            </w:pPr>
          </w:p>
        </w:tc>
      </w:tr>
      <w:tr w:rsidR="000179E9" w:rsidRPr="00B11DAB" w14:paraId="069B6A83" w14:textId="77777777" w:rsidTr="008773AA">
        <w:trPr>
          <w:cantSplit/>
        </w:trPr>
        <w:tc>
          <w:tcPr>
            <w:tcW w:w="4698" w:type="dxa"/>
            <w:vAlign w:val="bottom"/>
          </w:tcPr>
          <w:p w14:paraId="7A154820" w14:textId="0FA5EC6A" w:rsidR="000179E9" w:rsidRPr="00B11DAB" w:rsidRDefault="000179E9" w:rsidP="000179E9">
            <w:pPr>
              <w:tabs>
                <w:tab w:val="left" w:pos="621"/>
              </w:tabs>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304" w:type="dxa"/>
            <w:vAlign w:val="bottom"/>
          </w:tcPr>
          <w:p w14:paraId="1D7CF5DA" w14:textId="77777777" w:rsidR="000179E9" w:rsidRPr="00B11DAB" w:rsidRDefault="000179E9" w:rsidP="000179E9">
            <w:pPr>
              <w:ind w:right="-72"/>
              <w:jc w:val="right"/>
              <w:rPr>
                <w:rFonts w:ascii="Arial" w:eastAsia="Arial Unicode MS" w:hAnsi="Arial" w:cs="Arial"/>
                <w:color w:val="auto"/>
                <w:sz w:val="18"/>
                <w:szCs w:val="18"/>
              </w:rPr>
            </w:pPr>
          </w:p>
        </w:tc>
        <w:tc>
          <w:tcPr>
            <w:tcW w:w="1304" w:type="dxa"/>
            <w:vAlign w:val="bottom"/>
          </w:tcPr>
          <w:p w14:paraId="5DF07A58" w14:textId="77777777" w:rsidR="000179E9" w:rsidRPr="00B11DAB" w:rsidRDefault="000179E9" w:rsidP="000179E9">
            <w:pPr>
              <w:ind w:right="-72"/>
              <w:jc w:val="right"/>
              <w:rPr>
                <w:rFonts w:ascii="Arial" w:eastAsia="Arial Unicode MS" w:hAnsi="Arial" w:cs="Arial"/>
                <w:color w:val="auto"/>
                <w:sz w:val="18"/>
                <w:szCs w:val="18"/>
              </w:rPr>
            </w:pPr>
          </w:p>
        </w:tc>
        <w:tc>
          <w:tcPr>
            <w:tcW w:w="1304" w:type="dxa"/>
            <w:vAlign w:val="bottom"/>
          </w:tcPr>
          <w:p w14:paraId="6D926D1D" w14:textId="77777777" w:rsidR="000179E9" w:rsidRPr="00B11DAB" w:rsidRDefault="000179E9" w:rsidP="000179E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vAlign w:val="bottom"/>
          </w:tcPr>
          <w:p w14:paraId="2570E800" w14:textId="77777777" w:rsidR="000179E9" w:rsidRPr="00B11DAB" w:rsidRDefault="000179E9" w:rsidP="000179E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vAlign w:val="bottom"/>
          </w:tcPr>
          <w:p w14:paraId="77810237" w14:textId="77777777" w:rsidR="000179E9" w:rsidRPr="00B11DAB" w:rsidRDefault="000179E9" w:rsidP="000179E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vAlign w:val="bottom"/>
          </w:tcPr>
          <w:p w14:paraId="2B3EFD5B" w14:textId="77777777" w:rsidR="000179E9" w:rsidRPr="00B11DAB" w:rsidRDefault="000179E9" w:rsidP="000179E9">
            <w:pPr>
              <w:ind w:right="-72"/>
              <w:jc w:val="right"/>
              <w:rPr>
                <w:rFonts w:ascii="Arial" w:eastAsia="Arial Unicode MS" w:hAnsi="Arial" w:cs="Arial"/>
                <w:color w:val="auto"/>
                <w:sz w:val="18"/>
                <w:szCs w:val="18"/>
              </w:rPr>
            </w:pPr>
          </w:p>
        </w:tc>
        <w:tc>
          <w:tcPr>
            <w:tcW w:w="1474" w:type="dxa"/>
            <w:vAlign w:val="bottom"/>
          </w:tcPr>
          <w:p w14:paraId="2A8A4BD3" w14:textId="77777777" w:rsidR="000179E9" w:rsidRPr="00B11DAB" w:rsidRDefault="000179E9" w:rsidP="000179E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vAlign w:val="bottom"/>
          </w:tcPr>
          <w:p w14:paraId="168BA73C" w14:textId="77777777" w:rsidR="000179E9" w:rsidRPr="00B11DAB" w:rsidRDefault="000179E9" w:rsidP="000179E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6634E2" w:rsidRPr="00B11DAB" w14:paraId="769EA4B6" w14:textId="77777777" w:rsidTr="008773AA">
        <w:trPr>
          <w:cantSplit/>
        </w:trPr>
        <w:tc>
          <w:tcPr>
            <w:tcW w:w="4698" w:type="dxa"/>
            <w:vAlign w:val="bottom"/>
          </w:tcPr>
          <w:p w14:paraId="1351E288" w14:textId="77777777" w:rsidR="006634E2" w:rsidRPr="00B11DAB" w:rsidRDefault="006634E2" w:rsidP="006634E2">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Cost</w:t>
            </w:r>
          </w:p>
        </w:tc>
        <w:tc>
          <w:tcPr>
            <w:tcW w:w="1304" w:type="dxa"/>
          </w:tcPr>
          <w:p w14:paraId="476C4510" w14:textId="467B89B1"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48</w:t>
            </w:r>
            <w:r w:rsidR="006634E2" w:rsidRPr="00B11DAB">
              <w:rPr>
                <w:rFonts w:ascii="Arial" w:hAnsi="Arial" w:cs="Arial"/>
                <w:color w:val="auto"/>
                <w:sz w:val="18"/>
                <w:szCs w:val="18"/>
              </w:rPr>
              <w:t>,</w:t>
            </w:r>
            <w:r w:rsidRPr="00E70748">
              <w:rPr>
                <w:rFonts w:ascii="Arial" w:hAnsi="Arial" w:cs="Arial"/>
                <w:color w:val="auto"/>
                <w:sz w:val="18"/>
                <w:szCs w:val="18"/>
              </w:rPr>
              <w:t>318</w:t>
            </w:r>
          </w:p>
        </w:tc>
        <w:tc>
          <w:tcPr>
            <w:tcW w:w="1304" w:type="dxa"/>
          </w:tcPr>
          <w:p w14:paraId="1FA23F7F" w14:textId="510994AD"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659</w:t>
            </w:r>
            <w:r w:rsidR="006634E2" w:rsidRPr="00B11DAB">
              <w:rPr>
                <w:rFonts w:ascii="Arial" w:hAnsi="Arial" w:cs="Arial"/>
                <w:color w:val="auto"/>
                <w:sz w:val="18"/>
                <w:szCs w:val="18"/>
              </w:rPr>
              <w:t>,</w:t>
            </w:r>
            <w:r w:rsidRPr="00E70748">
              <w:rPr>
                <w:rFonts w:ascii="Arial" w:hAnsi="Arial" w:cs="Arial"/>
                <w:color w:val="auto"/>
                <w:sz w:val="18"/>
                <w:szCs w:val="18"/>
              </w:rPr>
              <w:t>435</w:t>
            </w:r>
          </w:p>
        </w:tc>
        <w:tc>
          <w:tcPr>
            <w:tcW w:w="1304" w:type="dxa"/>
          </w:tcPr>
          <w:p w14:paraId="2E6AA5F5" w14:textId="62C49323" w:rsidR="006634E2" w:rsidRPr="00B11DAB" w:rsidRDefault="00E70748"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E70748">
              <w:rPr>
                <w:rFonts w:ascii="Arial" w:hAnsi="Arial" w:cs="Arial"/>
                <w:color w:val="auto"/>
                <w:sz w:val="18"/>
                <w:szCs w:val="18"/>
              </w:rPr>
              <w:t>98</w:t>
            </w:r>
            <w:r w:rsidR="006634E2" w:rsidRPr="00B11DAB">
              <w:rPr>
                <w:rFonts w:ascii="Arial" w:hAnsi="Arial" w:cs="Arial"/>
                <w:color w:val="auto"/>
                <w:sz w:val="18"/>
                <w:szCs w:val="18"/>
              </w:rPr>
              <w:t>,</w:t>
            </w:r>
            <w:r w:rsidRPr="00E70748">
              <w:rPr>
                <w:rFonts w:ascii="Arial" w:hAnsi="Arial" w:cs="Arial"/>
                <w:color w:val="auto"/>
                <w:sz w:val="18"/>
                <w:szCs w:val="18"/>
              </w:rPr>
              <w:t>739</w:t>
            </w:r>
          </w:p>
        </w:tc>
        <w:tc>
          <w:tcPr>
            <w:tcW w:w="1304" w:type="dxa"/>
          </w:tcPr>
          <w:p w14:paraId="4C6D7208" w14:textId="6B3335AB" w:rsidR="006634E2" w:rsidRPr="00B11DAB" w:rsidRDefault="00E70748"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E70748">
              <w:rPr>
                <w:rFonts w:ascii="Arial" w:hAnsi="Arial" w:cs="Arial"/>
                <w:color w:val="auto"/>
                <w:sz w:val="18"/>
                <w:szCs w:val="18"/>
              </w:rPr>
              <w:t>207</w:t>
            </w:r>
            <w:r w:rsidR="006634E2" w:rsidRPr="00B11DAB">
              <w:rPr>
                <w:rFonts w:ascii="Arial" w:hAnsi="Arial" w:cs="Arial"/>
                <w:color w:val="auto"/>
                <w:sz w:val="18"/>
                <w:szCs w:val="18"/>
              </w:rPr>
              <w:t>,</w:t>
            </w:r>
            <w:r w:rsidRPr="00E70748">
              <w:rPr>
                <w:rFonts w:ascii="Arial" w:hAnsi="Arial" w:cs="Arial"/>
                <w:color w:val="auto"/>
                <w:sz w:val="18"/>
                <w:szCs w:val="18"/>
              </w:rPr>
              <w:t>185</w:t>
            </w:r>
          </w:p>
        </w:tc>
        <w:tc>
          <w:tcPr>
            <w:tcW w:w="1304" w:type="dxa"/>
          </w:tcPr>
          <w:p w14:paraId="1DBC886E" w14:textId="0E5D42CF" w:rsidR="006634E2" w:rsidRPr="00B11DAB" w:rsidRDefault="00E70748"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E70748">
              <w:rPr>
                <w:rFonts w:ascii="Arial" w:hAnsi="Arial" w:cs="Arial"/>
                <w:color w:val="auto"/>
                <w:sz w:val="18"/>
                <w:szCs w:val="18"/>
              </w:rPr>
              <w:t>16</w:t>
            </w:r>
            <w:r w:rsidR="006634E2" w:rsidRPr="00B11DAB">
              <w:rPr>
                <w:rFonts w:ascii="Arial" w:hAnsi="Arial" w:cs="Arial"/>
                <w:color w:val="auto"/>
                <w:sz w:val="18"/>
                <w:szCs w:val="18"/>
              </w:rPr>
              <w:t>,</w:t>
            </w:r>
            <w:r w:rsidRPr="00E70748">
              <w:rPr>
                <w:rFonts w:ascii="Arial" w:hAnsi="Arial" w:cs="Arial"/>
                <w:color w:val="auto"/>
                <w:sz w:val="18"/>
                <w:szCs w:val="18"/>
              </w:rPr>
              <w:t>757</w:t>
            </w:r>
          </w:p>
        </w:tc>
        <w:tc>
          <w:tcPr>
            <w:tcW w:w="1474" w:type="dxa"/>
          </w:tcPr>
          <w:p w14:paraId="64CAB089" w14:textId="7E398D2E"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29</w:t>
            </w:r>
            <w:r w:rsidR="006634E2" w:rsidRPr="00B11DAB">
              <w:rPr>
                <w:rFonts w:ascii="Arial" w:hAnsi="Arial" w:cs="Arial"/>
                <w:color w:val="auto"/>
                <w:sz w:val="18"/>
                <w:szCs w:val="18"/>
              </w:rPr>
              <w:t>,</w:t>
            </w:r>
            <w:r w:rsidRPr="00E70748">
              <w:rPr>
                <w:rFonts w:ascii="Arial" w:hAnsi="Arial" w:cs="Arial"/>
                <w:color w:val="auto"/>
                <w:sz w:val="18"/>
                <w:szCs w:val="18"/>
              </w:rPr>
              <w:t>365</w:t>
            </w:r>
          </w:p>
        </w:tc>
        <w:tc>
          <w:tcPr>
            <w:tcW w:w="1474" w:type="dxa"/>
          </w:tcPr>
          <w:p w14:paraId="4EE36A09" w14:textId="2FE3B342" w:rsidR="006634E2" w:rsidRPr="00B11DAB" w:rsidRDefault="00E70748"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E70748">
              <w:rPr>
                <w:rFonts w:ascii="Arial" w:hAnsi="Arial" w:cs="Arial"/>
                <w:color w:val="auto"/>
                <w:sz w:val="18"/>
                <w:szCs w:val="18"/>
              </w:rPr>
              <w:t>49</w:t>
            </w:r>
            <w:r w:rsidR="006634E2" w:rsidRPr="00B11DAB">
              <w:rPr>
                <w:rFonts w:ascii="Arial" w:hAnsi="Arial" w:cs="Arial"/>
                <w:color w:val="auto"/>
                <w:sz w:val="18"/>
                <w:szCs w:val="18"/>
              </w:rPr>
              <w:t>,</w:t>
            </w:r>
            <w:r w:rsidRPr="00E70748">
              <w:rPr>
                <w:rFonts w:ascii="Arial" w:hAnsi="Arial" w:cs="Arial"/>
                <w:color w:val="auto"/>
                <w:sz w:val="18"/>
                <w:szCs w:val="18"/>
              </w:rPr>
              <w:t>838</w:t>
            </w:r>
          </w:p>
        </w:tc>
        <w:tc>
          <w:tcPr>
            <w:tcW w:w="1332" w:type="dxa"/>
          </w:tcPr>
          <w:p w14:paraId="0567B530" w14:textId="10F8EACE" w:rsidR="006634E2" w:rsidRPr="00B11DAB" w:rsidRDefault="00E70748"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E70748">
              <w:rPr>
                <w:rFonts w:ascii="Arial" w:hAnsi="Arial" w:cs="Arial"/>
                <w:color w:val="auto"/>
                <w:sz w:val="18"/>
                <w:szCs w:val="18"/>
              </w:rPr>
              <w:t>1</w:t>
            </w:r>
            <w:r w:rsidR="006634E2" w:rsidRPr="00B11DAB">
              <w:rPr>
                <w:rFonts w:ascii="Arial" w:hAnsi="Arial" w:cs="Arial"/>
                <w:color w:val="auto"/>
                <w:sz w:val="18"/>
                <w:szCs w:val="18"/>
              </w:rPr>
              <w:t>,</w:t>
            </w:r>
            <w:r w:rsidRPr="00E70748">
              <w:rPr>
                <w:rFonts w:ascii="Arial" w:hAnsi="Arial" w:cs="Arial"/>
                <w:color w:val="auto"/>
                <w:sz w:val="18"/>
                <w:szCs w:val="18"/>
              </w:rPr>
              <w:t>109</w:t>
            </w:r>
            <w:r w:rsidR="006634E2" w:rsidRPr="00B11DAB">
              <w:rPr>
                <w:rFonts w:ascii="Arial" w:hAnsi="Arial" w:cs="Arial"/>
                <w:color w:val="auto"/>
                <w:sz w:val="18"/>
                <w:szCs w:val="18"/>
              </w:rPr>
              <w:t>,</w:t>
            </w:r>
            <w:r w:rsidRPr="00E70748">
              <w:rPr>
                <w:rFonts w:ascii="Arial" w:hAnsi="Arial" w:cs="Arial"/>
                <w:color w:val="auto"/>
                <w:sz w:val="18"/>
                <w:szCs w:val="18"/>
              </w:rPr>
              <w:t>637</w:t>
            </w:r>
          </w:p>
        </w:tc>
      </w:tr>
      <w:tr w:rsidR="006634E2" w:rsidRPr="00B11DAB" w14:paraId="21A6B150" w14:textId="77777777" w:rsidTr="008773AA">
        <w:trPr>
          <w:cantSplit/>
        </w:trPr>
        <w:tc>
          <w:tcPr>
            <w:tcW w:w="4698" w:type="dxa"/>
            <w:vAlign w:val="bottom"/>
          </w:tcPr>
          <w:p w14:paraId="3F21D5C0"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depreciation</w:t>
            </w:r>
          </w:p>
        </w:tc>
        <w:tc>
          <w:tcPr>
            <w:tcW w:w="1304" w:type="dxa"/>
          </w:tcPr>
          <w:p w14:paraId="1011F581" w14:textId="7B585D57" w:rsidR="006634E2" w:rsidRPr="00B11DAB" w:rsidRDefault="006634E2" w:rsidP="006634E2">
            <w:pPr>
              <w:ind w:right="-72"/>
              <w:jc w:val="right"/>
              <w:rPr>
                <w:rFonts w:ascii="Arial" w:hAnsi="Arial" w:cs="Arial"/>
                <w:color w:val="auto"/>
                <w:sz w:val="18"/>
                <w:szCs w:val="18"/>
                <w:cs/>
              </w:rPr>
            </w:pPr>
            <w:r w:rsidRPr="00B11DAB">
              <w:rPr>
                <w:rFonts w:ascii="Arial" w:hAnsi="Arial" w:cs="Arial"/>
                <w:color w:val="auto"/>
                <w:sz w:val="18"/>
                <w:szCs w:val="18"/>
              </w:rPr>
              <w:t>(</w:t>
            </w:r>
            <w:r w:rsidR="00E70748" w:rsidRPr="00E70748">
              <w:rPr>
                <w:rFonts w:ascii="Arial" w:hAnsi="Arial" w:cs="Arial"/>
                <w:color w:val="auto"/>
                <w:sz w:val="18"/>
                <w:szCs w:val="18"/>
              </w:rPr>
              <w:t>2</w:t>
            </w:r>
            <w:r w:rsidRPr="00B11DAB">
              <w:rPr>
                <w:rFonts w:ascii="Arial" w:hAnsi="Arial" w:cs="Arial"/>
                <w:color w:val="auto"/>
                <w:sz w:val="18"/>
                <w:szCs w:val="18"/>
              </w:rPr>
              <w:t>,</w:t>
            </w:r>
            <w:r w:rsidR="00E70748" w:rsidRPr="00E70748">
              <w:rPr>
                <w:rFonts w:ascii="Arial" w:hAnsi="Arial" w:cs="Arial"/>
                <w:color w:val="auto"/>
                <w:sz w:val="18"/>
                <w:szCs w:val="18"/>
              </w:rPr>
              <w:t>541</w:t>
            </w:r>
            <w:r w:rsidRPr="00B11DAB">
              <w:rPr>
                <w:rFonts w:ascii="Arial" w:hAnsi="Arial" w:cs="Arial"/>
                <w:color w:val="auto"/>
                <w:sz w:val="18"/>
                <w:szCs w:val="18"/>
              </w:rPr>
              <w:t>)</w:t>
            </w:r>
          </w:p>
        </w:tc>
        <w:tc>
          <w:tcPr>
            <w:tcW w:w="1304" w:type="dxa"/>
          </w:tcPr>
          <w:p w14:paraId="1C0405AC" w14:textId="6E2B08E5"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165</w:t>
            </w:r>
            <w:r w:rsidRPr="00B11DAB">
              <w:rPr>
                <w:rFonts w:ascii="Arial" w:hAnsi="Arial" w:cs="Arial"/>
                <w:color w:val="auto"/>
                <w:sz w:val="18"/>
                <w:szCs w:val="18"/>
              </w:rPr>
              <w:t>,</w:t>
            </w:r>
            <w:r w:rsidR="00E70748" w:rsidRPr="00E70748">
              <w:rPr>
                <w:rFonts w:ascii="Arial" w:hAnsi="Arial" w:cs="Arial"/>
                <w:color w:val="auto"/>
                <w:sz w:val="18"/>
                <w:szCs w:val="18"/>
              </w:rPr>
              <w:t>320</w:t>
            </w:r>
            <w:r w:rsidRPr="00B11DAB">
              <w:rPr>
                <w:rFonts w:ascii="Arial" w:hAnsi="Arial" w:cs="Arial"/>
                <w:color w:val="auto"/>
                <w:sz w:val="18"/>
                <w:szCs w:val="18"/>
              </w:rPr>
              <w:t>)</w:t>
            </w:r>
          </w:p>
        </w:tc>
        <w:tc>
          <w:tcPr>
            <w:tcW w:w="1304" w:type="dxa"/>
          </w:tcPr>
          <w:p w14:paraId="615A469D" w14:textId="42601476"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78</w:t>
            </w:r>
            <w:r w:rsidRPr="00B11DAB">
              <w:rPr>
                <w:rFonts w:ascii="Arial" w:hAnsi="Arial" w:cs="Arial"/>
                <w:color w:val="auto"/>
                <w:sz w:val="18"/>
                <w:szCs w:val="18"/>
              </w:rPr>
              <w:t>,</w:t>
            </w:r>
            <w:r w:rsidR="00E70748" w:rsidRPr="00E70748">
              <w:rPr>
                <w:rFonts w:ascii="Arial" w:hAnsi="Arial" w:cs="Arial"/>
                <w:color w:val="auto"/>
                <w:sz w:val="18"/>
                <w:szCs w:val="18"/>
              </w:rPr>
              <w:t>224</w:t>
            </w:r>
            <w:r w:rsidRPr="00B11DAB">
              <w:rPr>
                <w:rFonts w:ascii="Arial" w:hAnsi="Arial" w:cs="Arial"/>
                <w:color w:val="auto"/>
                <w:sz w:val="18"/>
                <w:szCs w:val="18"/>
              </w:rPr>
              <w:t>)</w:t>
            </w:r>
          </w:p>
        </w:tc>
        <w:tc>
          <w:tcPr>
            <w:tcW w:w="1304" w:type="dxa"/>
          </w:tcPr>
          <w:p w14:paraId="5F53D88A" w14:textId="21CD1B96"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171</w:t>
            </w:r>
            <w:r w:rsidRPr="00B11DAB">
              <w:rPr>
                <w:rFonts w:ascii="Arial" w:hAnsi="Arial" w:cs="Arial"/>
                <w:color w:val="auto"/>
                <w:sz w:val="18"/>
                <w:szCs w:val="18"/>
              </w:rPr>
              <w:t>,</w:t>
            </w:r>
            <w:r w:rsidR="00E70748" w:rsidRPr="00E70748">
              <w:rPr>
                <w:rFonts w:ascii="Arial" w:hAnsi="Arial" w:cs="Arial"/>
                <w:color w:val="auto"/>
                <w:sz w:val="18"/>
                <w:szCs w:val="18"/>
              </w:rPr>
              <w:t>089</w:t>
            </w:r>
            <w:r w:rsidRPr="00B11DAB">
              <w:rPr>
                <w:rFonts w:ascii="Arial" w:hAnsi="Arial" w:cs="Arial"/>
                <w:color w:val="auto"/>
                <w:sz w:val="18"/>
                <w:szCs w:val="18"/>
              </w:rPr>
              <w:t>)</w:t>
            </w:r>
          </w:p>
        </w:tc>
        <w:tc>
          <w:tcPr>
            <w:tcW w:w="1304" w:type="dxa"/>
          </w:tcPr>
          <w:p w14:paraId="2EA7085D" w14:textId="050C6F61"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13</w:t>
            </w:r>
            <w:r w:rsidRPr="00B11DAB">
              <w:rPr>
                <w:rFonts w:ascii="Arial" w:hAnsi="Arial" w:cs="Arial"/>
                <w:color w:val="auto"/>
                <w:sz w:val="18"/>
                <w:szCs w:val="18"/>
              </w:rPr>
              <w:t>,</w:t>
            </w:r>
            <w:r w:rsidR="00E70748" w:rsidRPr="00E70748">
              <w:rPr>
                <w:rFonts w:ascii="Arial" w:hAnsi="Arial" w:cs="Arial"/>
                <w:color w:val="auto"/>
                <w:sz w:val="18"/>
                <w:szCs w:val="18"/>
              </w:rPr>
              <w:t>721</w:t>
            </w:r>
            <w:r w:rsidRPr="00B11DAB">
              <w:rPr>
                <w:rFonts w:ascii="Arial" w:hAnsi="Arial" w:cs="Arial"/>
                <w:color w:val="auto"/>
                <w:sz w:val="18"/>
                <w:szCs w:val="18"/>
              </w:rPr>
              <w:t>)</w:t>
            </w:r>
          </w:p>
        </w:tc>
        <w:tc>
          <w:tcPr>
            <w:tcW w:w="1474" w:type="dxa"/>
          </w:tcPr>
          <w:p w14:paraId="58F8B6A5" w14:textId="4FFEB575"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17</w:t>
            </w:r>
            <w:r w:rsidRPr="00B11DAB">
              <w:rPr>
                <w:rFonts w:ascii="Arial" w:hAnsi="Arial" w:cs="Arial"/>
                <w:color w:val="auto"/>
                <w:sz w:val="18"/>
                <w:szCs w:val="18"/>
              </w:rPr>
              <w:t>,</w:t>
            </w:r>
            <w:r w:rsidR="00E70748" w:rsidRPr="00E70748">
              <w:rPr>
                <w:rFonts w:ascii="Arial" w:hAnsi="Arial" w:cs="Arial"/>
                <w:color w:val="auto"/>
                <w:sz w:val="18"/>
                <w:szCs w:val="18"/>
              </w:rPr>
              <w:t>509</w:t>
            </w:r>
            <w:r w:rsidRPr="00B11DAB">
              <w:rPr>
                <w:rFonts w:ascii="Arial" w:hAnsi="Arial" w:cs="Arial"/>
                <w:color w:val="auto"/>
                <w:sz w:val="18"/>
                <w:szCs w:val="18"/>
              </w:rPr>
              <w:t>)</w:t>
            </w:r>
          </w:p>
        </w:tc>
        <w:tc>
          <w:tcPr>
            <w:tcW w:w="1474" w:type="dxa"/>
          </w:tcPr>
          <w:p w14:paraId="5883B021" w14:textId="2C9E1397"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p>
        </w:tc>
        <w:tc>
          <w:tcPr>
            <w:tcW w:w="1332" w:type="dxa"/>
          </w:tcPr>
          <w:p w14:paraId="4F08DA2C" w14:textId="43113C89"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448</w:t>
            </w:r>
            <w:r w:rsidRPr="00B11DAB">
              <w:rPr>
                <w:rFonts w:ascii="Arial" w:hAnsi="Arial" w:cs="Arial"/>
                <w:color w:val="auto"/>
                <w:sz w:val="18"/>
                <w:szCs w:val="18"/>
              </w:rPr>
              <w:t>,</w:t>
            </w:r>
            <w:r w:rsidR="00E70748" w:rsidRPr="00E70748">
              <w:rPr>
                <w:rFonts w:ascii="Arial" w:hAnsi="Arial" w:cs="Arial"/>
                <w:color w:val="auto"/>
                <w:sz w:val="18"/>
                <w:szCs w:val="18"/>
              </w:rPr>
              <w:t>404</w:t>
            </w:r>
            <w:r w:rsidRPr="00B11DAB">
              <w:rPr>
                <w:rFonts w:ascii="Arial" w:hAnsi="Arial" w:cs="Arial"/>
                <w:color w:val="auto"/>
                <w:sz w:val="18"/>
                <w:szCs w:val="18"/>
              </w:rPr>
              <w:t>)</w:t>
            </w:r>
          </w:p>
        </w:tc>
      </w:tr>
      <w:tr w:rsidR="006634E2" w:rsidRPr="00B11DAB" w14:paraId="48BD93E8" w14:textId="77777777" w:rsidTr="008773AA">
        <w:trPr>
          <w:cantSplit/>
        </w:trPr>
        <w:tc>
          <w:tcPr>
            <w:tcW w:w="4698" w:type="dxa"/>
            <w:vAlign w:val="bottom"/>
          </w:tcPr>
          <w:p w14:paraId="12ED100C"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w:t>
            </w:r>
          </w:p>
          <w:p w14:paraId="2B8D68DD" w14:textId="77777777" w:rsidR="006634E2" w:rsidRPr="00B11DAB" w:rsidRDefault="006634E2" w:rsidP="006634E2">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ab/>
              <w:t>- Clubhouse of housing project</w:t>
            </w:r>
          </w:p>
        </w:tc>
        <w:tc>
          <w:tcPr>
            <w:tcW w:w="1304" w:type="dxa"/>
          </w:tcPr>
          <w:p w14:paraId="64F7C1C3" w14:textId="485FB444" w:rsidR="006634E2" w:rsidRPr="00B11DAB" w:rsidRDefault="005E065A" w:rsidP="006634E2">
            <w:pPr>
              <w:ind w:right="-72"/>
              <w:jc w:val="right"/>
              <w:rPr>
                <w:rFonts w:ascii="Arial" w:hAnsi="Arial" w:cs="Arial"/>
                <w:color w:val="auto"/>
                <w:sz w:val="18"/>
                <w:szCs w:val="18"/>
              </w:rPr>
            </w:pPr>
            <w:r>
              <w:rPr>
                <w:rFonts w:ascii="Arial" w:hAnsi="Arial" w:cs="Arial"/>
                <w:color w:val="auto"/>
                <w:sz w:val="18"/>
                <w:szCs w:val="18"/>
              </w:rPr>
              <w:t>-</w:t>
            </w:r>
          </w:p>
          <w:p w14:paraId="6AFCAB38" w14:textId="3B4FBA32"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7</w:t>
            </w:r>
            <w:r w:rsidRPr="00B11DAB">
              <w:rPr>
                <w:rFonts w:ascii="Arial" w:hAnsi="Arial" w:cs="Arial"/>
                <w:color w:val="auto"/>
                <w:sz w:val="18"/>
                <w:szCs w:val="18"/>
              </w:rPr>
              <w:t>,</w:t>
            </w:r>
            <w:r w:rsidR="00E70748" w:rsidRPr="00E70748">
              <w:rPr>
                <w:rFonts w:ascii="Arial" w:hAnsi="Arial" w:cs="Arial"/>
                <w:color w:val="auto"/>
                <w:sz w:val="18"/>
                <w:szCs w:val="18"/>
              </w:rPr>
              <w:t>225</w:t>
            </w:r>
            <w:r w:rsidRPr="00B11DAB">
              <w:rPr>
                <w:rFonts w:ascii="Arial" w:hAnsi="Arial" w:cs="Arial"/>
                <w:color w:val="auto"/>
                <w:sz w:val="18"/>
                <w:szCs w:val="18"/>
              </w:rPr>
              <w:t>)</w:t>
            </w:r>
          </w:p>
        </w:tc>
        <w:tc>
          <w:tcPr>
            <w:tcW w:w="1304" w:type="dxa"/>
          </w:tcPr>
          <w:p w14:paraId="697A9CB9" w14:textId="29F61F57" w:rsidR="006634E2" w:rsidRPr="00B11DAB" w:rsidRDefault="005E065A" w:rsidP="006634E2">
            <w:pPr>
              <w:ind w:right="-72"/>
              <w:jc w:val="right"/>
              <w:rPr>
                <w:rFonts w:ascii="Arial" w:hAnsi="Arial" w:cs="Arial"/>
                <w:color w:val="auto"/>
                <w:sz w:val="18"/>
                <w:szCs w:val="18"/>
              </w:rPr>
            </w:pPr>
            <w:r>
              <w:rPr>
                <w:rFonts w:ascii="Arial" w:hAnsi="Arial" w:cs="Arial"/>
                <w:color w:val="auto"/>
                <w:sz w:val="18"/>
                <w:szCs w:val="18"/>
              </w:rPr>
              <w:t>(</w:t>
            </w:r>
            <w:r w:rsidR="00E70748" w:rsidRPr="00E70748">
              <w:rPr>
                <w:rFonts w:ascii="Arial" w:hAnsi="Arial" w:cs="Arial"/>
                <w:color w:val="auto"/>
                <w:sz w:val="18"/>
                <w:szCs w:val="18"/>
              </w:rPr>
              <w:t>15</w:t>
            </w:r>
            <w:r>
              <w:rPr>
                <w:rFonts w:ascii="Arial" w:hAnsi="Arial" w:cs="Arial"/>
                <w:color w:val="auto"/>
                <w:sz w:val="18"/>
                <w:szCs w:val="18"/>
              </w:rPr>
              <w:t>,</w:t>
            </w:r>
            <w:r w:rsidR="00E70748" w:rsidRPr="00E70748">
              <w:rPr>
                <w:rFonts w:ascii="Arial" w:hAnsi="Arial" w:cs="Arial"/>
                <w:color w:val="auto"/>
                <w:sz w:val="18"/>
                <w:szCs w:val="18"/>
              </w:rPr>
              <w:t>744</w:t>
            </w:r>
            <w:r>
              <w:rPr>
                <w:rFonts w:ascii="Arial" w:hAnsi="Arial" w:cs="Arial"/>
                <w:color w:val="auto"/>
                <w:sz w:val="18"/>
                <w:szCs w:val="18"/>
              </w:rPr>
              <w:t>)</w:t>
            </w:r>
          </w:p>
          <w:p w14:paraId="7A416160" w14:textId="5E74CB52"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24</w:t>
            </w:r>
            <w:r w:rsidRPr="00B11DAB">
              <w:rPr>
                <w:rFonts w:ascii="Arial" w:hAnsi="Arial" w:cs="Arial"/>
                <w:color w:val="auto"/>
                <w:sz w:val="18"/>
                <w:szCs w:val="18"/>
              </w:rPr>
              <w:t>,</w:t>
            </w:r>
            <w:r w:rsidR="00E70748" w:rsidRPr="00E70748">
              <w:rPr>
                <w:rFonts w:ascii="Arial" w:hAnsi="Arial" w:cs="Arial"/>
                <w:color w:val="auto"/>
                <w:sz w:val="18"/>
                <w:szCs w:val="18"/>
              </w:rPr>
              <w:t>790</w:t>
            </w:r>
            <w:r w:rsidRPr="00B11DAB">
              <w:rPr>
                <w:rFonts w:ascii="Arial" w:hAnsi="Arial" w:cs="Arial"/>
                <w:color w:val="auto"/>
                <w:sz w:val="18"/>
                <w:szCs w:val="18"/>
              </w:rPr>
              <w:t>)</w:t>
            </w:r>
          </w:p>
        </w:tc>
        <w:tc>
          <w:tcPr>
            <w:tcW w:w="1304" w:type="dxa"/>
          </w:tcPr>
          <w:p w14:paraId="3B86E495" w14:textId="0B794B81" w:rsidR="006634E2" w:rsidRPr="00B11DAB" w:rsidRDefault="005E065A"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p w14:paraId="39419E94" w14:textId="1FDB4F88"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1B2FC372" w14:textId="069DD114" w:rsidR="006634E2" w:rsidRPr="00B11DAB" w:rsidRDefault="005E065A"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r w:rsidR="00E70748" w:rsidRPr="00E70748">
              <w:rPr>
                <w:rFonts w:ascii="Arial" w:hAnsi="Arial" w:cs="Arial"/>
                <w:color w:val="auto"/>
                <w:sz w:val="18"/>
                <w:szCs w:val="18"/>
              </w:rPr>
              <w:t>978</w:t>
            </w:r>
            <w:r>
              <w:rPr>
                <w:rFonts w:ascii="Arial" w:hAnsi="Arial" w:cs="Arial"/>
                <w:color w:val="auto"/>
                <w:sz w:val="18"/>
                <w:szCs w:val="18"/>
              </w:rPr>
              <w:t>)</w:t>
            </w:r>
          </w:p>
          <w:p w14:paraId="256D739A" w14:textId="1E8FB938"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p>
        </w:tc>
        <w:tc>
          <w:tcPr>
            <w:tcW w:w="1304" w:type="dxa"/>
          </w:tcPr>
          <w:p w14:paraId="7BABA287" w14:textId="6E48A576" w:rsidR="006634E2" w:rsidRPr="00B11DAB" w:rsidRDefault="005E065A"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p w14:paraId="72F89AA2" w14:textId="1269B0AD"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12D9A88D" w14:textId="74009713" w:rsidR="006634E2" w:rsidRPr="00B11DAB" w:rsidRDefault="005E065A" w:rsidP="006634E2">
            <w:pPr>
              <w:ind w:right="-72"/>
              <w:jc w:val="right"/>
              <w:rPr>
                <w:rFonts w:ascii="Arial" w:hAnsi="Arial" w:cs="Arial"/>
                <w:color w:val="auto"/>
                <w:sz w:val="18"/>
                <w:szCs w:val="18"/>
              </w:rPr>
            </w:pPr>
            <w:r>
              <w:rPr>
                <w:rFonts w:ascii="Arial" w:hAnsi="Arial" w:cs="Arial"/>
                <w:color w:val="auto"/>
                <w:sz w:val="18"/>
                <w:szCs w:val="18"/>
              </w:rPr>
              <w:t>-</w:t>
            </w:r>
          </w:p>
          <w:p w14:paraId="465121D3" w14:textId="02871267" w:rsidR="006634E2" w:rsidRPr="00B11DAB" w:rsidRDefault="006634E2" w:rsidP="006634E2">
            <w:pPr>
              <w:ind w:right="-72"/>
              <w:jc w:val="right"/>
              <w:rPr>
                <w:rFonts w:ascii="Arial" w:hAnsi="Arial" w:cs="Arial"/>
                <w:color w:val="auto"/>
                <w:sz w:val="18"/>
                <w:szCs w:val="18"/>
              </w:rPr>
            </w:pPr>
            <w:r w:rsidRPr="00B11DAB">
              <w:rPr>
                <w:rFonts w:ascii="Arial" w:hAnsi="Arial" w:cs="Arial"/>
                <w:color w:val="auto"/>
                <w:sz w:val="18"/>
                <w:szCs w:val="18"/>
              </w:rPr>
              <w:t>-</w:t>
            </w:r>
          </w:p>
        </w:tc>
        <w:tc>
          <w:tcPr>
            <w:tcW w:w="1474" w:type="dxa"/>
          </w:tcPr>
          <w:p w14:paraId="53497705" w14:textId="264C5240" w:rsidR="006634E2" w:rsidRPr="00B11DAB" w:rsidRDefault="005E065A"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r w:rsidR="00E70748" w:rsidRPr="00E70748">
              <w:rPr>
                <w:rFonts w:ascii="Arial" w:hAnsi="Arial" w:cs="Arial"/>
                <w:color w:val="auto"/>
                <w:sz w:val="18"/>
                <w:szCs w:val="18"/>
              </w:rPr>
              <w:t>10</w:t>
            </w:r>
            <w:r>
              <w:rPr>
                <w:rFonts w:ascii="Arial" w:hAnsi="Arial" w:cs="Arial"/>
                <w:color w:val="auto"/>
                <w:sz w:val="18"/>
                <w:szCs w:val="18"/>
              </w:rPr>
              <w:t>,</w:t>
            </w:r>
            <w:r w:rsidR="00E70748" w:rsidRPr="00E70748">
              <w:rPr>
                <w:rFonts w:ascii="Arial" w:hAnsi="Arial" w:cs="Arial"/>
                <w:color w:val="auto"/>
                <w:sz w:val="18"/>
                <w:szCs w:val="18"/>
              </w:rPr>
              <w:t>088</w:t>
            </w:r>
            <w:r>
              <w:rPr>
                <w:rFonts w:ascii="Arial" w:hAnsi="Arial" w:cs="Arial"/>
                <w:color w:val="auto"/>
                <w:sz w:val="18"/>
                <w:szCs w:val="18"/>
              </w:rPr>
              <w:t>)</w:t>
            </w:r>
          </w:p>
          <w:p w14:paraId="318B87ED" w14:textId="12F024FF"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p>
        </w:tc>
        <w:tc>
          <w:tcPr>
            <w:tcW w:w="1332" w:type="dxa"/>
          </w:tcPr>
          <w:p w14:paraId="5DBAC9AF" w14:textId="5AD08870" w:rsidR="006634E2" w:rsidRPr="00B11DAB" w:rsidRDefault="005E065A"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r w:rsidR="00E70748" w:rsidRPr="00E70748">
              <w:rPr>
                <w:rFonts w:ascii="Arial" w:hAnsi="Arial" w:cs="Arial"/>
                <w:color w:val="auto"/>
                <w:sz w:val="18"/>
                <w:szCs w:val="18"/>
              </w:rPr>
              <w:t>26</w:t>
            </w:r>
            <w:r>
              <w:rPr>
                <w:rFonts w:ascii="Arial" w:hAnsi="Arial" w:cs="Arial"/>
                <w:color w:val="auto"/>
                <w:sz w:val="18"/>
                <w:szCs w:val="18"/>
              </w:rPr>
              <w:t>,</w:t>
            </w:r>
            <w:r w:rsidR="00E70748" w:rsidRPr="00E70748">
              <w:rPr>
                <w:rFonts w:ascii="Arial" w:hAnsi="Arial" w:cs="Arial"/>
                <w:color w:val="auto"/>
                <w:sz w:val="18"/>
                <w:szCs w:val="18"/>
              </w:rPr>
              <w:t>810</w:t>
            </w:r>
            <w:r>
              <w:rPr>
                <w:rFonts w:ascii="Arial" w:hAnsi="Arial" w:cs="Arial"/>
                <w:color w:val="auto"/>
                <w:sz w:val="18"/>
                <w:szCs w:val="18"/>
              </w:rPr>
              <w:t>)</w:t>
            </w:r>
          </w:p>
          <w:p w14:paraId="50EA54A1" w14:textId="5DC3CC2B"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32</w:t>
            </w:r>
            <w:r w:rsidRPr="00B11DAB">
              <w:rPr>
                <w:rFonts w:ascii="Arial" w:hAnsi="Arial" w:cs="Arial"/>
                <w:color w:val="auto"/>
                <w:sz w:val="18"/>
                <w:szCs w:val="18"/>
              </w:rPr>
              <w:t>,</w:t>
            </w:r>
            <w:r w:rsidR="00E70748" w:rsidRPr="00E70748">
              <w:rPr>
                <w:rFonts w:ascii="Arial" w:hAnsi="Arial" w:cs="Arial"/>
                <w:color w:val="auto"/>
                <w:sz w:val="18"/>
                <w:szCs w:val="18"/>
              </w:rPr>
              <w:t>015</w:t>
            </w:r>
            <w:r w:rsidRPr="00B11DAB">
              <w:rPr>
                <w:rFonts w:ascii="Arial" w:hAnsi="Arial" w:cs="Arial"/>
                <w:color w:val="auto"/>
                <w:sz w:val="18"/>
                <w:szCs w:val="18"/>
              </w:rPr>
              <w:t>)</w:t>
            </w:r>
          </w:p>
        </w:tc>
      </w:tr>
      <w:tr w:rsidR="006634E2" w:rsidRPr="00B11DAB" w14:paraId="775AF57D" w14:textId="77777777" w:rsidTr="008773AA">
        <w:trPr>
          <w:cantSplit/>
        </w:trPr>
        <w:tc>
          <w:tcPr>
            <w:tcW w:w="4698" w:type="dxa"/>
            <w:vAlign w:val="bottom"/>
          </w:tcPr>
          <w:p w14:paraId="2BE008F1" w14:textId="77777777" w:rsidR="006634E2" w:rsidRPr="00B11DAB" w:rsidRDefault="006634E2" w:rsidP="006634E2">
            <w:pPr>
              <w:tabs>
                <w:tab w:val="left" w:pos="450"/>
                <w:tab w:val="left" w:pos="621"/>
              </w:tabs>
              <w:rPr>
                <w:rFonts w:ascii="Arial" w:eastAsia="Arial Unicode MS" w:hAnsi="Arial" w:cs="Arial"/>
                <w:color w:val="auto"/>
                <w:sz w:val="18"/>
                <w:szCs w:val="18"/>
              </w:rPr>
            </w:pPr>
          </w:p>
        </w:tc>
        <w:tc>
          <w:tcPr>
            <w:tcW w:w="1304" w:type="dxa"/>
            <w:tcBorders>
              <w:top w:val="single" w:sz="4" w:space="0" w:color="auto"/>
            </w:tcBorders>
          </w:tcPr>
          <w:p w14:paraId="4CC3E156" w14:textId="77777777" w:rsidR="006634E2" w:rsidRPr="00B11DAB" w:rsidRDefault="006634E2" w:rsidP="006634E2">
            <w:pPr>
              <w:ind w:right="-72"/>
              <w:jc w:val="right"/>
              <w:rPr>
                <w:rFonts w:ascii="Arial" w:hAnsi="Arial" w:cs="Arial"/>
                <w:color w:val="auto"/>
                <w:sz w:val="18"/>
                <w:szCs w:val="18"/>
              </w:rPr>
            </w:pPr>
          </w:p>
        </w:tc>
        <w:tc>
          <w:tcPr>
            <w:tcW w:w="1304" w:type="dxa"/>
            <w:tcBorders>
              <w:top w:val="single" w:sz="4" w:space="0" w:color="auto"/>
            </w:tcBorders>
          </w:tcPr>
          <w:p w14:paraId="11A88DA4" w14:textId="77777777" w:rsidR="006634E2" w:rsidRPr="00B11DAB" w:rsidRDefault="006634E2" w:rsidP="006634E2">
            <w:pPr>
              <w:ind w:right="-72"/>
              <w:jc w:val="right"/>
              <w:rPr>
                <w:rFonts w:ascii="Arial" w:hAnsi="Arial" w:cs="Arial"/>
                <w:color w:val="auto"/>
                <w:sz w:val="18"/>
                <w:szCs w:val="18"/>
              </w:rPr>
            </w:pPr>
          </w:p>
        </w:tc>
        <w:tc>
          <w:tcPr>
            <w:tcW w:w="1304" w:type="dxa"/>
            <w:tcBorders>
              <w:top w:val="single" w:sz="4" w:space="0" w:color="auto"/>
            </w:tcBorders>
          </w:tcPr>
          <w:p w14:paraId="0A4E878D" w14:textId="77777777"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04" w:type="dxa"/>
            <w:tcBorders>
              <w:top w:val="single" w:sz="4" w:space="0" w:color="auto"/>
            </w:tcBorders>
          </w:tcPr>
          <w:p w14:paraId="01B2DDD4" w14:textId="77777777"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04" w:type="dxa"/>
            <w:tcBorders>
              <w:top w:val="single" w:sz="4" w:space="0" w:color="auto"/>
            </w:tcBorders>
          </w:tcPr>
          <w:p w14:paraId="45F4CAEF" w14:textId="77777777"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74" w:type="dxa"/>
            <w:tcBorders>
              <w:top w:val="single" w:sz="4" w:space="0" w:color="auto"/>
            </w:tcBorders>
          </w:tcPr>
          <w:p w14:paraId="5B1A0027" w14:textId="77777777" w:rsidR="006634E2" w:rsidRPr="00B11DAB" w:rsidRDefault="006634E2" w:rsidP="006634E2">
            <w:pPr>
              <w:ind w:right="-72"/>
              <w:jc w:val="right"/>
              <w:rPr>
                <w:rFonts w:ascii="Arial" w:hAnsi="Arial" w:cs="Arial"/>
                <w:color w:val="auto"/>
                <w:sz w:val="18"/>
                <w:szCs w:val="18"/>
              </w:rPr>
            </w:pPr>
          </w:p>
        </w:tc>
        <w:tc>
          <w:tcPr>
            <w:tcW w:w="1474" w:type="dxa"/>
            <w:tcBorders>
              <w:top w:val="single" w:sz="4" w:space="0" w:color="auto"/>
            </w:tcBorders>
          </w:tcPr>
          <w:p w14:paraId="0F84B409" w14:textId="77777777"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32" w:type="dxa"/>
            <w:tcBorders>
              <w:top w:val="single" w:sz="4" w:space="0" w:color="auto"/>
            </w:tcBorders>
          </w:tcPr>
          <w:p w14:paraId="70FB64E7" w14:textId="77777777" w:rsidR="006634E2" w:rsidRPr="00B11DAB" w:rsidRDefault="006634E2" w:rsidP="006634E2">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6634E2" w:rsidRPr="00B11DAB" w14:paraId="5E4015EB" w14:textId="77777777" w:rsidTr="008773AA">
        <w:trPr>
          <w:cantSplit/>
        </w:trPr>
        <w:tc>
          <w:tcPr>
            <w:tcW w:w="4698" w:type="dxa"/>
            <w:vAlign w:val="bottom"/>
          </w:tcPr>
          <w:p w14:paraId="7788BB1C" w14:textId="77777777" w:rsidR="006634E2" w:rsidRPr="00B11DAB" w:rsidRDefault="006634E2" w:rsidP="006634E2">
            <w:pPr>
              <w:tabs>
                <w:tab w:val="left" w:pos="621"/>
              </w:tabs>
              <w:rPr>
                <w:rFonts w:ascii="Arial" w:eastAsia="Arial Unicode MS" w:hAnsi="Arial" w:cs="Arial"/>
                <w:color w:val="auto"/>
                <w:sz w:val="18"/>
                <w:szCs w:val="18"/>
                <w:cs/>
              </w:rPr>
            </w:pPr>
            <w:r w:rsidRPr="00B11DAB">
              <w:rPr>
                <w:rFonts w:ascii="Arial" w:eastAsia="Arial Unicode MS" w:hAnsi="Arial" w:cs="Arial"/>
                <w:color w:val="auto"/>
                <w:sz w:val="18"/>
                <w:szCs w:val="18"/>
              </w:rPr>
              <w:t>Net book value</w:t>
            </w:r>
          </w:p>
        </w:tc>
        <w:tc>
          <w:tcPr>
            <w:tcW w:w="1304" w:type="dxa"/>
            <w:tcBorders>
              <w:bottom w:val="single" w:sz="4" w:space="0" w:color="auto"/>
            </w:tcBorders>
          </w:tcPr>
          <w:p w14:paraId="537F275E" w14:textId="171BF74F"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38</w:t>
            </w:r>
            <w:r w:rsidR="006634E2" w:rsidRPr="00B11DAB">
              <w:rPr>
                <w:rFonts w:ascii="Arial" w:hAnsi="Arial" w:cs="Arial"/>
                <w:color w:val="auto"/>
                <w:sz w:val="18"/>
                <w:szCs w:val="18"/>
              </w:rPr>
              <w:t>,</w:t>
            </w:r>
            <w:r w:rsidRPr="00E70748">
              <w:rPr>
                <w:rFonts w:ascii="Arial" w:hAnsi="Arial" w:cs="Arial"/>
                <w:color w:val="auto"/>
                <w:sz w:val="18"/>
                <w:szCs w:val="18"/>
              </w:rPr>
              <w:t>552</w:t>
            </w:r>
          </w:p>
        </w:tc>
        <w:tc>
          <w:tcPr>
            <w:tcW w:w="1304" w:type="dxa"/>
            <w:tcBorders>
              <w:bottom w:val="single" w:sz="4" w:space="0" w:color="auto"/>
            </w:tcBorders>
          </w:tcPr>
          <w:p w14:paraId="50162746" w14:textId="2DEB9CF0"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453</w:t>
            </w:r>
            <w:r w:rsidR="006634E2" w:rsidRPr="00B11DAB">
              <w:rPr>
                <w:rFonts w:ascii="Arial" w:hAnsi="Arial" w:cs="Arial"/>
                <w:color w:val="auto"/>
                <w:sz w:val="18"/>
                <w:szCs w:val="18"/>
              </w:rPr>
              <w:t>,</w:t>
            </w:r>
            <w:r w:rsidRPr="00E70748">
              <w:rPr>
                <w:rFonts w:ascii="Arial" w:hAnsi="Arial" w:cs="Arial"/>
                <w:color w:val="auto"/>
                <w:sz w:val="18"/>
                <w:szCs w:val="18"/>
              </w:rPr>
              <w:t>581</w:t>
            </w:r>
          </w:p>
        </w:tc>
        <w:tc>
          <w:tcPr>
            <w:tcW w:w="1304" w:type="dxa"/>
            <w:tcBorders>
              <w:bottom w:val="single" w:sz="4" w:space="0" w:color="auto"/>
            </w:tcBorders>
          </w:tcPr>
          <w:p w14:paraId="7CED985F" w14:textId="556C0297"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20</w:t>
            </w:r>
            <w:r w:rsidR="006634E2" w:rsidRPr="00B11DAB">
              <w:rPr>
                <w:rFonts w:ascii="Arial" w:hAnsi="Arial" w:cs="Arial"/>
                <w:color w:val="auto"/>
                <w:sz w:val="18"/>
                <w:szCs w:val="18"/>
              </w:rPr>
              <w:t>,</w:t>
            </w:r>
            <w:r w:rsidRPr="00E70748">
              <w:rPr>
                <w:rFonts w:ascii="Arial" w:hAnsi="Arial" w:cs="Arial"/>
                <w:color w:val="auto"/>
                <w:sz w:val="18"/>
                <w:szCs w:val="18"/>
              </w:rPr>
              <w:t>515</w:t>
            </w:r>
          </w:p>
        </w:tc>
        <w:tc>
          <w:tcPr>
            <w:tcW w:w="1304" w:type="dxa"/>
            <w:tcBorders>
              <w:bottom w:val="single" w:sz="4" w:space="0" w:color="auto"/>
            </w:tcBorders>
          </w:tcPr>
          <w:p w14:paraId="41FB5C96" w14:textId="1F13260E"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35</w:t>
            </w:r>
            <w:r w:rsidR="006634E2" w:rsidRPr="00B11DAB">
              <w:rPr>
                <w:rFonts w:ascii="Arial" w:hAnsi="Arial" w:cs="Arial"/>
                <w:color w:val="auto"/>
                <w:sz w:val="18"/>
                <w:szCs w:val="18"/>
              </w:rPr>
              <w:t>,</w:t>
            </w:r>
            <w:r w:rsidRPr="00E70748">
              <w:rPr>
                <w:rFonts w:ascii="Arial" w:hAnsi="Arial" w:cs="Arial"/>
                <w:color w:val="auto"/>
                <w:sz w:val="18"/>
                <w:szCs w:val="18"/>
              </w:rPr>
              <w:t>118</w:t>
            </w:r>
          </w:p>
        </w:tc>
        <w:tc>
          <w:tcPr>
            <w:tcW w:w="1304" w:type="dxa"/>
            <w:tcBorders>
              <w:bottom w:val="single" w:sz="4" w:space="0" w:color="auto"/>
            </w:tcBorders>
          </w:tcPr>
          <w:p w14:paraId="631BCBDE" w14:textId="6E5C174D"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w:t>
            </w:r>
            <w:r w:rsidR="006634E2" w:rsidRPr="00B11DAB">
              <w:rPr>
                <w:rFonts w:ascii="Arial" w:hAnsi="Arial" w:cs="Arial"/>
                <w:color w:val="auto"/>
                <w:sz w:val="18"/>
                <w:szCs w:val="18"/>
              </w:rPr>
              <w:t>,</w:t>
            </w:r>
            <w:r w:rsidRPr="00E70748">
              <w:rPr>
                <w:rFonts w:ascii="Arial" w:hAnsi="Arial" w:cs="Arial"/>
                <w:color w:val="auto"/>
                <w:sz w:val="18"/>
                <w:szCs w:val="18"/>
              </w:rPr>
              <w:t>036</w:t>
            </w:r>
          </w:p>
        </w:tc>
        <w:tc>
          <w:tcPr>
            <w:tcW w:w="1474" w:type="dxa"/>
            <w:tcBorders>
              <w:bottom w:val="single" w:sz="4" w:space="0" w:color="auto"/>
            </w:tcBorders>
          </w:tcPr>
          <w:p w14:paraId="3C68FAA3" w14:textId="0500F691"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11</w:t>
            </w:r>
            <w:r w:rsidR="006634E2" w:rsidRPr="00B11DAB">
              <w:rPr>
                <w:rFonts w:ascii="Arial" w:hAnsi="Arial" w:cs="Arial"/>
                <w:color w:val="auto"/>
                <w:sz w:val="18"/>
                <w:szCs w:val="18"/>
              </w:rPr>
              <w:t>,</w:t>
            </w:r>
            <w:r w:rsidRPr="00E70748">
              <w:rPr>
                <w:rFonts w:ascii="Arial" w:hAnsi="Arial" w:cs="Arial"/>
                <w:color w:val="auto"/>
                <w:sz w:val="18"/>
                <w:szCs w:val="18"/>
              </w:rPr>
              <w:t>856</w:t>
            </w:r>
          </w:p>
        </w:tc>
        <w:tc>
          <w:tcPr>
            <w:tcW w:w="1474" w:type="dxa"/>
            <w:tcBorders>
              <w:bottom w:val="single" w:sz="4" w:space="0" w:color="auto"/>
            </w:tcBorders>
          </w:tcPr>
          <w:p w14:paraId="226403C7" w14:textId="68E6890A"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39</w:t>
            </w:r>
            <w:r w:rsidR="00116512" w:rsidRPr="00B11DAB">
              <w:rPr>
                <w:rFonts w:ascii="Arial" w:hAnsi="Arial" w:cs="Arial"/>
                <w:color w:val="auto"/>
                <w:sz w:val="18"/>
                <w:szCs w:val="18"/>
              </w:rPr>
              <w:t>,</w:t>
            </w:r>
            <w:r w:rsidRPr="00E70748">
              <w:rPr>
                <w:rFonts w:ascii="Arial" w:hAnsi="Arial" w:cs="Arial"/>
                <w:color w:val="auto"/>
                <w:sz w:val="18"/>
                <w:szCs w:val="18"/>
              </w:rPr>
              <w:t>750</w:t>
            </w:r>
          </w:p>
        </w:tc>
        <w:tc>
          <w:tcPr>
            <w:tcW w:w="1332" w:type="dxa"/>
            <w:tcBorders>
              <w:bottom w:val="single" w:sz="4" w:space="0" w:color="auto"/>
            </w:tcBorders>
          </w:tcPr>
          <w:p w14:paraId="71F1A47C" w14:textId="3F2B32A5" w:rsidR="006634E2" w:rsidRPr="00B11DAB" w:rsidRDefault="00E70748" w:rsidP="006634E2">
            <w:pPr>
              <w:ind w:right="-72"/>
              <w:jc w:val="right"/>
              <w:rPr>
                <w:rFonts w:ascii="Arial" w:hAnsi="Arial" w:cs="Arial"/>
                <w:color w:val="auto"/>
                <w:sz w:val="18"/>
                <w:szCs w:val="18"/>
              </w:rPr>
            </w:pPr>
            <w:r w:rsidRPr="00E70748">
              <w:rPr>
                <w:rFonts w:ascii="Arial" w:hAnsi="Arial" w:cs="Arial"/>
                <w:color w:val="auto"/>
                <w:sz w:val="18"/>
                <w:szCs w:val="18"/>
              </w:rPr>
              <w:t>602</w:t>
            </w:r>
            <w:r w:rsidR="00116512" w:rsidRPr="00B11DAB">
              <w:rPr>
                <w:rFonts w:ascii="Arial" w:hAnsi="Arial" w:cs="Arial"/>
                <w:color w:val="auto"/>
                <w:sz w:val="18"/>
                <w:szCs w:val="18"/>
              </w:rPr>
              <w:t>,</w:t>
            </w:r>
            <w:r w:rsidRPr="00E70748">
              <w:rPr>
                <w:rFonts w:ascii="Arial" w:hAnsi="Arial" w:cs="Arial"/>
                <w:color w:val="auto"/>
                <w:sz w:val="18"/>
                <w:szCs w:val="18"/>
              </w:rPr>
              <w:t>408</w:t>
            </w:r>
          </w:p>
        </w:tc>
      </w:tr>
    </w:tbl>
    <w:p w14:paraId="325E1366" w14:textId="77777777" w:rsidR="00206145" w:rsidRPr="00B11DAB" w:rsidRDefault="00206145" w:rsidP="0063513D">
      <w:pPr>
        <w:jc w:val="thaiDistribute"/>
        <w:rPr>
          <w:rFonts w:ascii="Arial" w:eastAsia="Arial Unicode MS" w:hAnsi="Arial" w:cs="Arial"/>
          <w:color w:val="auto"/>
          <w:sz w:val="18"/>
          <w:szCs w:val="18"/>
        </w:rPr>
      </w:pPr>
    </w:p>
    <w:p w14:paraId="733CA38A" w14:textId="3D1CC129" w:rsidR="00616800" w:rsidRPr="00B11DAB" w:rsidRDefault="00707263" w:rsidP="006634E2">
      <w:pPr>
        <w:tabs>
          <w:tab w:val="left" w:pos="540"/>
        </w:tabs>
        <w:jc w:val="thaiDistribute"/>
        <w:rPr>
          <w:rFonts w:ascii="Arial" w:eastAsia="Arial Unicode MS" w:hAnsi="Arial" w:cs="Arial"/>
          <w:color w:val="auto"/>
          <w:sz w:val="18"/>
          <w:szCs w:val="18"/>
        </w:rPr>
      </w:pPr>
      <w:r w:rsidRPr="00993410">
        <w:rPr>
          <w:rFonts w:ascii="Arial" w:eastAsia="Arial Unicode MS" w:hAnsi="Arial" w:cs="Arial"/>
          <w:color w:val="auto"/>
          <w:sz w:val="18"/>
          <w:szCs w:val="18"/>
        </w:rPr>
        <w:t xml:space="preserve">As of </w:t>
      </w:r>
      <w:r w:rsidR="00177F51" w:rsidRPr="00993410">
        <w:rPr>
          <w:rFonts w:ascii="Arial" w:eastAsia="Arial Unicode MS" w:hAnsi="Arial" w:cs="Arial"/>
          <w:color w:val="auto"/>
          <w:sz w:val="18"/>
          <w:szCs w:val="18"/>
        </w:rPr>
        <w:t>21 November</w:t>
      </w:r>
      <w:r w:rsidRPr="00993410">
        <w:rPr>
          <w:rFonts w:ascii="Arial" w:eastAsia="Arial Unicode MS" w:hAnsi="Arial" w:cs="Arial"/>
          <w:color w:val="auto"/>
          <w:sz w:val="18"/>
          <w:szCs w:val="18"/>
        </w:rPr>
        <w:t xml:space="preserve"> </w:t>
      </w:r>
      <w:r w:rsidR="00E70748" w:rsidRPr="00993410">
        <w:rPr>
          <w:rFonts w:ascii="Arial" w:eastAsia="Arial Unicode MS" w:hAnsi="Arial" w:cs="Arial"/>
          <w:color w:val="auto"/>
          <w:sz w:val="18"/>
          <w:szCs w:val="18"/>
        </w:rPr>
        <w:t>2025</w:t>
      </w:r>
      <w:r w:rsidRPr="00993410">
        <w:rPr>
          <w:rFonts w:ascii="Arial" w:eastAsia="Arial Unicode MS" w:hAnsi="Arial" w:cs="Arial"/>
          <w:color w:val="auto"/>
          <w:sz w:val="18"/>
          <w:szCs w:val="18"/>
        </w:rPr>
        <w:t>,</w:t>
      </w:r>
      <w:r w:rsidRPr="00B11DAB">
        <w:rPr>
          <w:rFonts w:ascii="Arial" w:eastAsia="Arial Unicode MS" w:hAnsi="Arial" w:cs="Arial"/>
          <w:color w:val="auto"/>
          <w:sz w:val="18"/>
          <w:szCs w:val="18"/>
        </w:rPr>
        <w:t xml:space="preserve"> the Board </w:t>
      </w:r>
      <w:r w:rsidR="00C14699" w:rsidRPr="00B11DAB">
        <w:rPr>
          <w:rFonts w:ascii="Arial" w:eastAsia="Arial Unicode MS" w:hAnsi="Arial" w:cs="Arial"/>
          <w:color w:val="auto"/>
          <w:sz w:val="18"/>
          <w:szCs w:val="18"/>
        </w:rPr>
        <w:t xml:space="preserve">of </w:t>
      </w:r>
      <w:r w:rsidR="00993410" w:rsidRPr="00993410">
        <w:rPr>
          <w:rFonts w:ascii="Arial" w:eastAsia="Arial Unicode MS" w:hAnsi="Arial" w:cs="Arial"/>
          <w:color w:val="auto"/>
          <w:sz w:val="18"/>
          <w:szCs w:val="18"/>
        </w:rPr>
        <w:t>E</w:t>
      </w:r>
      <w:r w:rsidR="00C14699" w:rsidRPr="00993410">
        <w:rPr>
          <w:rFonts w:ascii="Arial" w:eastAsia="Arial Unicode MS" w:hAnsi="Arial" w:cs="Arial"/>
          <w:color w:val="auto"/>
          <w:sz w:val="18"/>
          <w:szCs w:val="18"/>
        </w:rPr>
        <w:t xml:space="preserve">xecutive </w:t>
      </w:r>
      <w:r w:rsidR="00993410" w:rsidRPr="00993410">
        <w:rPr>
          <w:rFonts w:ascii="Arial" w:eastAsia="Arial Unicode MS" w:hAnsi="Arial" w:cs="Arial"/>
          <w:color w:val="auto"/>
          <w:sz w:val="18"/>
          <w:szCs w:val="18"/>
        </w:rPr>
        <w:t>C</w:t>
      </w:r>
      <w:r w:rsidR="00BA011B" w:rsidRPr="00993410">
        <w:rPr>
          <w:rFonts w:ascii="Arial" w:eastAsia="Arial Unicode MS" w:hAnsi="Arial" w:cs="Arial"/>
          <w:color w:val="auto"/>
          <w:sz w:val="18"/>
          <w:szCs w:val="18"/>
        </w:rPr>
        <w:t>ommittee</w:t>
      </w:r>
      <w:r w:rsidR="00BA011B"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 xml:space="preserve">approved an impairment provision of </w:t>
      </w:r>
      <w:r w:rsidR="00B55A36" w:rsidRPr="00993410">
        <w:rPr>
          <w:rFonts w:ascii="Arial" w:eastAsia="Arial Unicode MS" w:hAnsi="Arial" w:cs="Arial"/>
          <w:color w:val="auto"/>
          <w:sz w:val="18"/>
          <w:szCs w:val="18"/>
        </w:rPr>
        <w:t xml:space="preserve">Baht </w:t>
      </w:r>
      <w:r w:rsidR="00E70748" w:rsidRPr="00E70748">
        <w:rPr>
          <w:rFonts w:ascii="Arial" w:eastAsia="Arial Unicode MS" w:hAnsi="Arial" w:cs="Arial"/>
          <w:color w:val="auto"/>
          <w:sz w:val="18"/>
          <w:szCs w:val="18"/>
        </w:rPr>
        <w:t>15</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74</w:t>
      </w:r>
      <w:r w:rsidRPr="00B11DAB">
        <w:rPr>
          <w:rFonts w:ascii="Arial" w:eastAsia="Arial Unicode MS" w:hAnsi="Arial" w:cs="Arial"/>
          <w:color w:val="auto"/>
          <w:sz w:val="18"/>
          <w:szCs w:val="18"/>
        </w:rPr>
        <w:t xml:space="preserve"> million for buildings and improvements, as the subsidiary has no future utilization plans for these assets</w:t>
      </w:r>
      <w:r w:rsidR="008B04A0" w:rsidRPr="00B11DAB">
        <w:rPr>
          <w:rFonts w:ascii="Arial" w:eastAsia="Arial Unicode MS" w:hAnsi="Arial" w:cs="Arial"/>
          <w:color w:val="auto"/>
          <w:sz w:val="18"/>
          <w:szCs w:val="18"/>
        </w:rPr>
        <w:t xml:space="preserve"> and </w:t>
      </w:r>
      <w:r w:rsidRPr="00B11DAB">
        <w:rPr>
          <w:rFonts w:ascii="Arial" w:eastAsia="Arial Unicode MS" w:hAnsi="Arial" w:cs="Arial"/>
          <w:color w:val="auto"/>
          <w:sz w:val="18"/>
          <w:szCs w:val="18"/>
        </w:rPr>
        <w:t xml:space="preserve">an impairment provision of </w:t>
      </w:r>
      <w:r w:rsidR="00B55A36" w:rsidRPr="00993410">
        <w:rPr>
          <w:rFonts w:ascii="Arial" w:eastAsia="Arial Unicode MS" w:hAnsi="Arial" w:cs="Arial"/>
          <w:color w:val="auto"/>
          <w:sz w:val="18"/>
          <w:szCs w:val="18"/>
        </w:rPr>
        <w:t xml:space="preserve">Baht </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73</w:t>
      </w:r>
      <w:r w:rsidRPr="00B11DAB">
        <w:rPr>
          <w:rFonts w:ascii="Arial" w:eastAsia="Arial Unicode MS" w:hAnsi="Arial" w:cs="Arial"/>
          <w:color w:val="auto"/>
          <w:sz w:val="18"/>
          <w:szCs w:val="18"/>
        </w:rPr>
        <w:t xml:space="preserve"> million for </w:t>
      </w:r>
      <w:r w:rsidR="008B3CAF" w:rsidRPr="00993410">
        <w:rPr>
          <w:rFonts w:ascii="Arial" w:eastAsia="Arial Unicode MS" w:hAnsi="Arial" w:cs="Browallia New"/>
          <w:color w:val="auto"/>
          <w:sz w:val="18"/>
          <w:szCs w:val="22"/>
        </w:rPr>
        <w:t>s</w:t>
      </w:r>
      <w:r w:rsidR="008B3CAF" w:rsidRPr="00993410">
        <w:rPr>
          <w:rFonts w:ascii="Arial" w:eastAsia="Arial Unicode MS" w:hAnsi="Arial" w:cs="Arial"/>
          <w:color w:val="auto"/>
          <w:sz w:val="18"/>
          <w:szCs w:val="18"/>
        </w:rPr>
        <w:t xml:space="preserve">ales office under </w:t>
      </w:r>
      <w:r w:rsidRPr="00993410">
        <w:rPr>
          <w:rFonts w:ascii="Arial" w:eastAsia="Arial Unicode MS" w:hAnsi="Arial" w:cs="Arial"/>
          <w:color w:val="auto"/>
          <w:sz w:val="18"/>
          <w:szCs w:val="18"/>
        </w:rPr>
        <w:t>construction</w:t>
      </w:r>
      <w:r w:rsidR="00D03437" w:rsidRPr="00993410">
        <w:rPr>
          <w:rFonts w:ascii="Arial" w:eastAsia="Arial Unicode MS" w:hAnsi="Arial" w:cs="Arial"/>
          <w:color w:val="auto"/>
          <w:sz w:val="18"/>
          <w:szCs w:val="18"/>
        </w:rPr>
        <w:t>.</w:t>
      </w:r>
      <w:r w:rsidR="004605A5" w:rsidRPr="00993410">
        <w:rPr>
          <w:rFonts w:ascii="Arial" w:eastAsia="Arial Unicode MS" w:hAnsi="Arial" w:cs="Arial"/>
          <w:color w:val="auto"/>
          <w:sz w:val="18"/>
          <w:szCs w:val="18"/>
        </w:rPr>
        <w:t xml:space="preserve"> Due to a change</w:t>
      </w:r>
      <w:r w:rsidRPr="00993410">
        <w:rPr>
          <w:rFonts w:ascii="Arial" w:eastAsia="Arial Unicode MS" w:hAnsi="Arial" w:cs="Arial"/>
          <w:color w:val="auto"/>
          <w:sz w:val="18"/>
          <w:szCs w:val="18"/>
        </w:rPr>
        <w:t xml:space="preserve"> in </w:t>
      </w:r>
      <w:r w:rsidR="004605A5" w:rsidRPr="00993410">
        <w:rPr>
          <w:rFonts w:ascii="Arial" w:eastAsia="Arial Unicode MS" w:hAnsi="Arial" w:cs="Arial"/>
          <w:color w:val="auto"/>
          <w:sz w:val="18"/>
          <w:szCs w:val="18"/>
        </w:rPr>
        <w:t>the purpose of the real estate project, as disclosed in Note 17, the sales office under construction can no longer be utilized as an asset</w:t>
      </w:r>
      <w:r w:rsidR="002C3742">
        <w:rPr>
          <w:rFonts w:ascii="Arial" w:eastAsia="Arial Unicode MS" w:hAnsi="Arial" w:cs="Arial"/>
          <w:color w:val="auto"/>
          <w:sz w:val="18"/>
          <w:szCs w:val="18"/>
        </w:rPr>
        <w:t>.</w:t>
      </w:r>
    </w:p>
    <w:p w14:paraId="7ECD632F" w14:textId="0DD57BFA" w:rsidR="00D91C96" w:rsidRPr="00B11DAB" w:rsidRDefault="00D03437" w:rsidP="006634E2">
      <w:pPr>
        <w:tabs>
          <w:tab w:val="left" w:pos="540"/>
        </w:tabs>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7E2909" w:rsidRPr="00B11DAB" w14:paraId="14B62241" w14:textId="77777777" w:rsidTr="002B0922">
        <w:trPr>
          <w:cantSplit/>
        </w:trPr>
        <w:tc>
          <w:tcPr>
            <w:tcW w:w="4698" w:type="dxa"/>
            <w:vAlign w:val="bottom"/>
          </w:tcPr>
          <w:p w14:paraId="785AD42C" w14:textId="1DE24901" w:rsidR="004B4175" w:rsidRPr="00B11DAB" w:rsidRDefault="00995A6A" w:rsidP="00D4284A">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p>
        </w:tc>
        <w:tc>
          <w:tcPr>
            <w:tcW w:w="10800" w:type="dxa"/>
            <w:gridSpan w:val="8"/>
            <w:vAlign w:val="bottom"/>
          </w:tcPr>
          <w:p w14:paraId="4F8AA3AE" w14:textId="77777777" w:rsidR="004B4175" w:rsidRPr="00B11DAB" w:rsidRDefault="004B4175"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Consolidated financial statements</w:t>
            </w:r>
          </w:p>
        </w:tc>
      </w:tr>
      <w:tr w:rsidR="007E2909" w:rsidRPr="00B11DAB" w14:paraId="52B9C1C2" w14:textId="77777777" w:rsidTr="007E2909">
        <w:trPr>
          <w:cantSplit/>
        </w:trPr>
        <w:tc>
          <w:tcPr>
            <w:tcW w:w="4698" w:type="dxa"/>
            <w:vAlign w:val="bottom"/>
          </w:tcPr>
          <w:p w14:paraId="2A4CDB80" w14:textId="77777777" w:rsidR="00F70D2A" w:rsidRPr="00B11DAB" w:rsidRDefault="00F70D2A" w:rsidP="00D4284A">
            <w:pPr>
              <w:tabs>
                <w:tab w:val="left" w:pos="621"/>
              </w:tabs>
              <w:rPr>
                <w:rFonts w:ascii="Arial" w:eastAsia="Arial Unicode MS" w:hAnsi="Arial" w:cs="Arial"/>
                <w:color w:val="auto"/>
                <w:sz w:val="18"/>
                <w:szCs w:val="18"/>
              </w:rPr>
            </w:pPr>
          </w:p>
        </w:tc>
        <w:tc>
          <w:tcPr>
            <w:tcW w:w="1304" w:type="dxa"/>
            <w:tcBorders>
              <w:top w:val="single" w:sz="4" w:space="0" w:color="auto"/>
            </w:tcBorders>
            <w:vAlign w:val="bottom"/>
          </w:tcPr>
          <w:p w14:paraId="618D86B4" w14:textId="77777777" w:rsidR="00F70D2A" w:rsidRPr="00B11DAB" w:rsidRDefault="00F70D2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0D7592FE" w14:textId="77777777" w:rsidR="00F70D2A" w:rsidRPr="00B11DAB" w:rsidRDefault="00F70D2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7294C774"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Furniture,</w:t>
            </w:r>
          </w:p>
        </w:tc>
        <w:tc>
          <w:tcPr>
            <w:tcW w:w="1304" w:type="dxa"/>
            <w:tcBorders>
              <w:top w:val="single" w:sz="4" w:space="0" w:color="auto"/>
            </w:tcBorders>
            <w:vAlign w:val="bottom"/>
          </w:tcPr>
          <w:p w14:paraId="50B49B49" w14:textId="77777777" w:rsidR="00F70D2A" w:rsidRPr="00B11DAB" w:rsidRDefault="00F70D2A"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3BB619F5" w14:textId="77777777" w:rsidR="00F70D2A" w:rsidRPr="00B11DAB" w:rsidRDefault="00F70D2A"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tcPr>
          <w:p w14:paraId="540EAF0F" w14:textId="77777777" w:rsidR="00F70D2A" w:rsidRPr="00B11DAB" w:rsidRDefault="00F70D2A"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vAlign w:val="bottom"/>
          </w:tcPr>
          <w:p w14:paraId="525EB13C" w14:textId="77777777" w:rsidR="00F70D2A" w:rsidRPr="00B11DAB" w:rsidRDefault="00F70D2A" w:rsidP="0063513D">
            <w:pPr>
              <w:ind w:right="-72"/>
              <w:jc w:val="right"/>
              <w:rPr>
                <w:rFonts w:ascii="Arial" w:eastAsia="Arial Unicode MS" w:hAnsi="Arial" w:cs="Arial"/>
                <w:b/>
                <w:bCs/>
                <w:color w:val="auto"/>
                <w:sz w:val="18"/>
                <w:szCs w:val="18"/>
              </w:rPr>
            </w:pPr>
          </w:p>
        </w:tc>
        <w:tc>
          <w:tcPr>
            <w:tcW w:w="1332" w:type="dxa"/>
            <w:tcBorders>
              <w:top w:val="single" w:sz="4" w:space="0" w:color="auto"/>
            </w:tcBorders>
            <w:vAlign w:val="bottom"/>
          </w:tcPr>
          <w:p w14:paraId="15C21C06" w14:textId="77777777" w:rsidR="00F70D2A" w:rsidRPr="00B11DAB" w:rsidRDefault="00F70D2A" w:rsidP="0063513D">
            <w:pPr>
              <w:ind w:right="-72"/>
              <w:jc w:val="right"/>
              <w:rPr>
                <w:rFonts w:ascii="Arial" w:eastAsia="Arial Unicode MS" w:hAnsi="Arial" w:cs="Arial"/>
                <w:b/>
                <w:bCs/>
                <w:color w:val="auto"/>
                <w:sz w:val="18"/>
                <w:szCs w:val="18"/>
              </w:rPr>
            </w:pPr>
          </w:p>
        </w:tc>
      </w:tr>
      <w:tr w:rsidR="007E2909" w:rsidRPr="00B11DAB" w14:paraId="1EC8A04C" w14:textId="77777777" w:rsidTr="007E2909">
        <w:trPr>
          <w:cantSplit/>
        </w:trPr>
        <w:tc>
          <w:tcPr>
            <w:tcW w:w="4698" w:type="dxa"/>
            <w:vAlign w:val="bottom"/>
          </w:tcPr>
          <w:p w14:paraId="3B4B166E" w14:textId="77777777" w:rsidR="00F70D2A" w:rsidRPr="00B11DAB" w:rsidRDefault="00F70D2A" w:rsidP="00D4284A">
            <w:pPr>
              <w:tabs>
                <w:tab w:val="left" w:pos="621"/>
              </w:tabs>
              <w:rPr>
                <w:rFonts w:ascii="Arial" w:eastAsia="Arial Unicode MS" w:hAnsi="Arial" w:cs="Arial"/>
                <w:color w:val="auto"/>
                <w:sz w:val="18"/>
                <w:szCs w:val="18"/>
              </w:rPr>
            </w:pPr>
          </w:p>
        </w:tc>
        <w:tc>
          <w:tcPr>
            <w:tcW w:w="1304" w:type="dxa"/>
            <w:vAlign w:val="bottom"/>
          </w:tcPr>
          <w:p w14:paraId="4AA84377"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Land and</w:t>
            </w:r>
          </w:p>
        </w:tc>
        <w:tc>
          <w:tcPr>
            <w:tcW w:w="1304" w:type="dxa"/>
            <w:vAlign w:val="bottom"/>
          </w:tcPr>
          <w:p w14:paraId="34310D57"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Building and</w:t>
            </w:r>
          </w:p>
        </w:tc>
        <w:tc>
          <w:tcPr>
            <w:tcW w:w="1304" w:type="dxa"/>
            <w:vAlign w:val="bottom"/>
          </w:tcPr>
          <w:p w14:paraId="58D985AA"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fixtures and</w:t>
            </w:r>
          </w:p>
        </w:tc>
        <w:tc>
          <w:tcPr>
            <w:tcW w:w="1304" w:type="dxa"/>
            <w:vAlign w:val="bottom"/>
          </w:tcPr>
          <w:p w14:paraId="2BE9BA67"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Tools</w:t>
            </w:r>
          </w:p>
        </w:tc>
        <w:tc>
          <w:tcPr>
            <w:tcW w:w="1304" w:type="dxa"/>
            <w:vAlign w:val="bottom"/>
          </w:tcPr>
          <w:p w14:paraId="40A0CD9F" w14:textId="77777777" w:rsidR="00F70D2A" w:rsidRPr="00B11DAB" w:rsidRDefault="00F70D2A" w:rsidP="0063513D">
            <w:pPr>
              <w:ind w:right="-72"/>
              <w:jc w:val="right"/>
              <w:rPr>
                <w:rFonts w:ascii="Arial" w:eastAsia="Arial Unicode MS" w:hAnsi="Arial" w:cs="Arial"/>
                <w:b/>
                <w:bCs/>
                <w:color w:val="auto"/>
                <w:sz w:val="18"/>
                <w:szCs w:val="18"/>
              </w:rPr>
            </w:pPr>
          </w:p>
        </w:tc>
        <w:tc>
          <w:tcPr>
            <w:tcW w:w="1474" w:type="dxa"/>
          </w:tcPr>
          <w:p w14:paraId="73FD1C2F" w14:textId="77777777" w:rsidR="00F70D2A" w:rsidRPr="00B11DAB" w:rsidRDefault="00F70D2A" w:rsidP="0063513D">
            <w:pPr>
              <w:ind w:right="-72"/>
              <w:jc w:val="right"/>
              <w:rPr>
                <w:rFonts w:ascii="Arial" w:eastAsia="Arial Unicode MS" w:hAnsi="Arial" w:cs="Arial"/>
                <w:b/>
                <w:bCs/>
                <w:color w:val="auto"/>
                <w:sz w:val="18"/>
                <w:szCs w:val="18"/>
              </w:rPr>
            </w:pPr>
          </w:p>
        </w:tc>
        <w:tc>
          <w:tcPr>
            <w:tcW w:w="1474" w:type="dxa"/>
            <w:vAlign w:val="bottom"/>
          </w:tcPr>
          <w:p w14:paraId="502F2598"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Asset under</w:t>
            </w:r>
          </w:p>
        </w:tc>
        <w:tc>
          <w:tcPr>
            <w:tcW w:w="1332" w:type="dxa"/>
            <w:vAlign w:val="bottom"/>
          </w:tcPr>
          <w:p w14:paraId="3BC20F10" w14:textId="77777777" w:rsidR="00F70D2A" w:rsidRPr="00B11DAB" w:rsidRDefault="00F70D2A" w:rsidP="0063513D">
            <w:pPr>
              <w:ind w:right="-72"/>
              <w:jc w:val="right"/>
              <w:rPr>
                <w:rFonts w:ascii="Arial" w:eastAsia="Arial Unicode MS" w:hAnsi="Arial" w:cs="Arial"/>
                <w:b/>
                <w:bCs/>
                <w:color w:val="auto"/>
                <w:sz w:val="18"/>
                <w:szCs w:val="18"/>
              </w:rPr>
            </w:pPr>
          </w:p>
        </w:tc>
      </w:tr>
      <w:tr w:rsidR="007E2909" w:rsidRPr="00B11DAB" w14:paraId="752DBF32" w14:textId="77777777" w:rsidTr="007E2909">
        <w:trPr>
          <w:cantSplit/>
        </w:trPr>
        <w:tc>
          <w:tcPr>
            <w:tcW w:w="4698" w:type="dxa"/>
            <w:vAlign w:val="bottom"/>
          </w:tcPr>
          <w:p w14:paraId="11BA4207" w14:textId="77777777" w:rsidR="00F70D2A" w:rsidRPr="00B11DAB" w:rsidRDefault="00F70D2A" w:rsidP="00D4284A">
            <w:pPr>
              <w:tabs>
                <w:tab w:val="left" w:pos="621"/>
              </w:tabs>
              <w:rPr>
                <w:rFonts w:ascii="Arial" w:eastAsia="Arial Unicode MS" w:hAnsi="Arial" w:cs="Arial"/>
                <w:color w:val="auto"/>
                <w:sz w:val="18"/>
                <w:szCs w:val="18"/>
              </w:rPr>
            </w:pPr>
          </w:p>
        </w:tc>
        <w:tc>
          <w:tcPr>
            <w:tcW w:w="1304" w:type="dxa"/>
            <w:vAlign w:val="bottom"/>
          </w:tcPr>
          <w:p w14:paraId="3183C5C9"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land</w:t>
            </w:r>
          </w:p>
        </w:tc>
        <w:tc>
          <w:tcPr>
            <w:tcW w:w="1304" w:type="dxa"/>
            <w:vAlign w:val="bottom"/>
          </w:tcPr>
          <w:p w14:paraId="27476F30"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building</w:t>
            </w:r>
          </w:p>
        </w:tc>
        <w:tc>
          <w:tcPr>
            <w:tcW w:w="1304" w:type="dxa"/>
            <w:vAlign w:val="bottom"/>
          </w:tcPr>
          <w:p w14:paraId="7A813CA1"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office</w:t>
            </w:r>
          </w:p>
        </w:tc>
        <w:tc>
          <w:tcPr>
            <w:tcW w:w="1304" w:type="dxa"/>
            <w:vAlign w:val="bottom"/>
          </w:tcPr>
          <w:p w14:paraId="4AFFF588"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and</w:t>
            </w:r>
          </w:p>
        </w:tc>
        <w:tc>
          <w:tcPr>
            <w:tcW w:w="1304" w:type="dxa"/>
            <w:vAlign w:val="bottom"/>
          </w:tcPr>
          <w:p w14:paraId="587B44C9" w14:textId="77777777" w:rsidR="00F70D2A" w:rsidRPr="00B11DAB" w:rsidRDefault="00F70D2A" w:rsidP="0063513D">
            <w:pPr>
              <w:ind w:right="-72"/>
              <w:jc w:val="right"/>
              <w:rPr>
                <w:rFonts w:ascii="Arial" w:eastAsia="Arial Unicode MS" w:hAnsi="Arial" w:cs="Arial"/>
                <w:b/>
                <w:bCs/>
                <w:color w:val="auto"/>
                <w:sz w:val="18"/>
                <w:szCs w:val="18"/>
              </w:rPr>
            </w:pPr>
          </w:p>
        </w:tc>
        <w:tc>
          <w:tcPr>
            <w:tcW w:w="1474" w:type="dxa"/>
          </w:tcPr>
          <w:p w14:paraId="0C0ABFD2" w14:textId="77777777" w:rsidR="00F70D2A" w:rsidRPr="00B11DAB" w:rsidRDefault="00F70D2A" w:rsidP="0063513D">
            <w:pPr>
              <w:ind w:right="-72"/>
              <w:jc w:val="right"/>
              <w:rPr>
                <w:rFonts w:ascii="Arial" w:eastAsia="Arial Unicode MS" w:hAnsi="Arial" w:cs="Arial"/>
                <w:b/>
                <w:bCs/>
                <w:color w:val="auto"/>
                <w:sz w:val="18"/>
                <w:szCs w:val="18"/>
              </w:rPr>
            </w:pPr>
          </w:p>
        </w:tc>
        <w:tc>
          <w:tcPr>
            <w:tcW w:w="1474" w:type="dxa"/>
            <w:vAlign w:val="bottom"/>
          </w:tcPr>
          <w:p w14:paraId="136D84E1"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construction</w:t>
            </w:r>
          </w:p>
        </w:tc>
        <w:tc>
          <w:tcPr>
            <w:tcW w:w="1332" w:type="dxa"/>
            <w:vAlign w:val="bottom"/>
          </w:tcPr>
          <w:p w14:paraId="6B8F57F2" w14:textId="77777777" w:rsidR="00F70D2A" w:rsidRPr="00B11DAB" w:rsidRDefault="00F70D2A" w:rsidP="0063513D">
            <w:pPr>
              <w:ind w:right="-72"/>
              <w:jc w:val="right"/>
              <w:rPr>
                <w:rFonts w:ascii="Arial" w:eastAsia="Arial Unicode MS" w:hAnsi="Arial" w:cs="Arial"/>
                <w:b/>
                <w:bCs/>
                <w:color w:val="auto"/>
                <w:sz w:val="18"/>
                <w:szCs w:val="18"/>
              </w:rPr>
            </w:pPr>
          </w:p>
        </w:tc>
      </w:tr>
      <w:tr w:rsidR="007E2909" w:rsidRPr="00B11DAB" w14:paraId="35846217" w14:textId="77777777" w:rsidTr="007E2909">
        <w:trPr>
          <w:cantSplit/>
        </w:trPr>
        <w:tc>
          <w:tcPr>
            <w:tcW w:w="4698" w:type="dxa"/>
            <w:vAlign w:val="bottom"/>
          </w:tcPr>
          <w:p w14:paraId="770CCABC" w14:textId="77777777" w:rsidR="00F70D2A" w:rsidRPr="00B11DAB" w:rsidRDefault="00F70D2A" w:rsidP="00D4284A">
            <w:pPr>
              <w:tabs>
                <w:tab w:val="left" w:pos="621"/>
              </w:tabs>
              <w:rPr>
                <w:rFonts w:ascii="Arial" w:eastAsia="Arial Unicode MS" w:hAnsi="Arial" w:cs="Arial"/>
                <w:color w:val="auto"/>
                <w:sz w:val="18"/>
                <w:szCs w:val="18"/>
              </w:rPr>
            </w:pPr>
          </w:p>
        </w:tc>
        <w:tc>
          <w:tcPr>
            <w:tcW w:w="1304" w:type="dxa"/>
            <w:vAlign w:val="bottom"/>
          </w:tcPr>
          <w:p w14:paraId="40CA8BF4"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improvement</w:t>
            </w:r>
          </w:p>
        </w:tc>
        <w:tc>
          <w:tcPr>
            <w:tcW w:w="1304" w:type="dxa"/>
            <w:vAlign w:val="bottom"/>
          </w:tcPr>
          <w:p w14:paraId="3567DAA5"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improvement</w:t>
            </w:r>
          </w:p>
        </w:tc>
        <w:tc>
          <w:tcPr>
            <w:tcW w:w="1304" w:type="dxa"/>
            <w:vAlign w:val="bottom"/>
          </w:tcPr>
          <w:p w14:paraId="6C3BBEF6"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equipment</w:t>
            </w:r>
          </w:p>
        </w:tc>
        <w:tc>
          <w:tcPr>
            <w:tcW w:w="1304" w:type="dxa"/>
            <w:vAlign w:val="bottom"/>
          </w:tcPr>
          <w:p w14:paraId="4B19C719"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machinery</w:t>
            </w:r>
          </w:p>
        </w:tc>
        <w:tc>
          <w:tcPr>
            <w:tcW w:w="1304" w:type="dxa"/>
            <w:vAlign w:val="bottom"/>
          </w:tcPr>
          <w:p w14:paraId="36F7DAEE"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Vehicles</w:t>
            </w:r>
          </w:p>
        </w:tc>
        <w:tc>
          <w:tcPr>
            <w:tcW w:w="1474" w:type="dxa"/>
          </w:tcPr>
          <w:p w14:paraId="5D96B5ED"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Sales office</w:t>
            </w:r>
          </w:p>
        </w:tc>
        <w:tc>
          <w:tcPr>
            <w:tcW w:w="1474" w:type="dxa"/>
            <w:vAlign w:val="bottom"/>
          </w:tcPr>
          <w:p w14:paraId="79CE1A4A"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and installation</w:t>
            </w:r>
          </w:p>
        </w:tc>
        <w:tc>
          <w:tcPr>
            <w:tcW w:w="1332" w:type="dxa"/>
            <w:vAlign w:val="bottom"/>
          </w:tcPr>
          <w:p w14:paraId="72D376E0" w14:textId="7777777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Total</w:t>
            </w:r>
          </w:p>
        </w:tc>
      </w:tr>
      <w:tr w:rsidR="007E2909" w:rsidRPr="00B11DAB" w14:paraId="257FC1E9" w14:textId="77777777" w:rsidTr="007E2909">
        <w:trPr>
          <w:cantSplit/>
        </w:trPr>
        <w:tc>
          <w:tcPr>
            <w:tcW w:w="4698" w:type="dxa"/>
            <w:vAlign w:val="bottom"/>
          </w:tcPr>
          <w:p w14:paraId="32B3E9CB" w14:textId="77777777" w:rsidR="00F70D2A" w:rsidRPr="00B11DAB" w:rsidRDefault="00F70D2A" w:rsidP="00D4284A">
            <w:pPr>
              <w:tabs>
                <w:tab w:val="left" w:pos="621"/>
              </w:tabs>
              <w:rPr>
                <w:rFonts w:ascii="Arial" w:eastAsia="Arial Unicode MS" w:hAnsi="Arial" w:cs="Arial"/>
                <w:color w:val="auto"/>
                <w:sz w:val="18"/>
                <w:szCs w:val="18"/>
                <w:cs/>
              </w:rPr>
            </w:pPr>
          </w:p>
        </w:tc>
        <w:tc>
          <w:tcPr>
            <w:tcW w:w="1304" w:type="dxa"/>
            <w:tcBorders>
              <w:bottom w:val="single" w:sz="4" w:space="0" w:color="auto"/>
            </w:tcBorders>
            <w:vAlign w:val="bottom"/>
          </w:tcPr>
          <w:p w14:paraId="3B1CD7A1" w14:textId="59B246BE" w:rsidR="00F70D2A" w:rsidRPr="00B11DAB" w:rsidRDefault="00F70D2A" w:rsidP="0063513D">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5C890EE2" w14:textId="677BBEA9" w:rsidR="00F70D2A" w:rsidRPr="00B11DAB" w:rsidRDefault="00F70D2A" w:rsidP="0063513D">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110CD450" w14:textId="587B56DC" w:rsidR="00F70D2A" w:rsidRPr="00B11DAB" w:rsidRDefault="00F70D2A" w:rsidP="0063513D">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3439BD3B" w14:textId="23911DDE"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261D54CE" w14:textId="60489FF4"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74" w:type="dxa"/>
            <w:tcBorders>
              <w:bottom w:val="single" w:sz="4" w:space="0" w:color="auto"/>
            </w:tcBorders>
          </w:tcPr>
          <w:p w14:paraId="4E4B2A8B" w14:textId="714CE317"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74" w:type="dxa"/>
            <w:tcBorders>
              <w:bottom w:val="single" w:sz="4" w:space="0" w:color="auto"/>
            </w:tcBorders>
            <w:vAlign w:val="bottom"/>
          </w:tcPr>
          <w:p w14:paraId="34ABE9D1" w14:textId="7D88C6C1"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32" w:type="dxa"/>
            <w:tcBorders>
              <w:bottom w:val="single" w:sz="4" w:space="0" w:color="auto"/>
            </w:tcBorders>
            <w:vAlign w:val="bottom"/>
          </w:tcPr>
          <w:p w14:paraId="4235D02A" w14:textId="519B5A91" w:rsidR="00F70D2A" w:rsidRPr="00B11DAB" w:rsidRDefault="00F70D2A"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1CDC46F5" w14:textId="77777777" w:rsidTr="007E2909">
        <w:trPr>
          <w:cantSplit/>
        </w:trPr>
        <w:tc>
          <w:tcPr>
            <w:tcW w:w="4698" w:type="dxa"/>
            <w:vAlign w:val="bottom"/>
          </w:tcPr>
          <w:p w14:paraId="313EDBA4" w14:textId="77777777" w:rsidR="00F70D2A" w:rsidRPr="00B11DAB" w:rsidRDefault="00F70D2A" w:rsidP="00D4284A">
            <w:pPr>
              <w:tabs>
                <w:tab w:val="left" w:pos="621"/>
              </w:tabs>
              <w:rPr>
                <w:rFonts w:ascii="Arial" w:eastAsia="Arial Unicode MS" w:hAnsi="Arial" w:cs="Arial"/>
                <w:b/>
                <w:bCs/>
                <w:color w:val="auto"/>
                <w:sz w:val="18"/>
                <w:szCs w:val="18"/>
                <w:cs/>
              </w:rPr>
            </w:pPr>
          </w:p>
        </w:tc>
        <w:tc>
          <w:tcPr>
            <w:tcW w:w="1304" w:type="dxa"/>
            <w:tcBorders>
              <w:top w:val="single" w:sz="4" w:space="0" w:color="auto"/>
            </w:tcBorders>
            <w:vAlign w:val="bottom"/>
          </w:tcPr>
          <w:p w14:paraId="537CEDCE" w14:textId="77777777" w:rsidR="00F70D2A" w:rsidRPr="00B11DAB" w:rsidRDefault="00F70D2A" w:rsidP="0063513D">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ABBDFC2" w14:textId="77777777" w:rsidR="00F70D2A" w:rsidRPr="00B11DAB" w:rsidRDefault="00F70D2A" w:rsidP="0063513D">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14841336" w14:textId="77777777" w:rsidR="00F70D2A" w:rsidRPr="00B11DAB" w:rsidRDefault="00F70D2A" w:rsidP="0063513D">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9E1AA4D" w14:textId="77777777" w:rsidR="00F70D2A" w:rsidRPr="00B11DAB" w:rsidRDefault="00F70D2A" w:rsidP="0063513D">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514F21D7" w14:textId="77777777" w:rsidR="00F70D2A" w:rsidRPr="00B11DAB" w:rsidRDefault="00F70D2A" w:rsidP="0063513D">
            <w:pPr>
              <w:ind w:right="-72"/>
              <w:jc w:val="right"/>
              <w:rPr>
                <w:rFonts w:ascii="Arial" w:eastAsia="Arial Unicode MS" w:hAnsi="Arial" w:cs="Arial"/>
                <w:color w:val="auto"/>
                <w:sz w:val="18"/>
                <w:szCs w:val="18"/>
              </w:rPr>
            </w:pPr>
          </w:p>
        </w:tc>
        <w:tc>
          <w:tcPr>
            <w:tcW w:w="1474" w:type="dxa"/>
            <w:tcBorders>
              <w:top w:val="single" w:sz="4" w:space="0" w:color="auto"/>
            </w:tcBorders>
          </w:tcPr>
          <w:p w14:paraId="63D21516" w14:textId="77777777" w:rsidR="00F70D2A" w:rsidRPr="00B11DAB" w:rsidRDefault="00F70D2A" w:rsidP="0063513D">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0D7FE0FC" w14:textId="77777777" w:rsidR="00F70D2A" w:rsidRPr="00B11DAB" w:rsidRDefault="00F70D2A" w:rsidP="0063513D">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7DE6DDEA" w14:textId="77777777" w:rsidR="00F70D2A" w:rsidRPr="00B11DAB" w:rsidRDefault="00F70D2A" w:rsidP="0063513D">
            <w:pPr>
              <w:ind w:right="-72"/>
              <w:jc w:val="right"/>
              <w:rPr>
                <w:rFonts w:ascii="Arial" w:eastAsia="Arial Unicode MS" w:hAnsi="Arial" w:cs="Arial"/>
                <w:color w:val="auto"/>
                <w:sz w:val="18"/>
                <w:szCs w:val="18"/>
              </w:rPr>
            </w:pPr>
          </w:p>
        </w:tc>
      </w:tr>
      <w:tr w:rsidR="007E2909" w:rsidRPr="00B11DAB" w14:paraId="6227353F" w14:textId="77777777" w:rsidTr="007E2909">
        <w:trPr>
          <w:cantSplit/>
        </w:trPr>
        <w:tc>
          <w:tcPr>
            <w:tcW w:w="4698" w:type="dxa"/>
            <w:vAlign w:val="bottom"/>
          </w:tcPr>
          <w:p w14:paraId="499ADCAD" w14:textId="77B8D182" w:rsidR="00995A6A" w:rsidRPr="00B11DAB" w:rsidRDefault="00995A6A" w:rsidP="00D4284A">
            <w:pPr>
              <w:tabs>
                <w:tab w:val="left" w:pos="621"/>
              </w:tabs>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1</w:t>
            </w:r>
            <w:r w:rsidRPr="00B11DAB">
              <w:rPr>
                <w:rFonts w:ascii="Arial" w:eastAsia="Arial Unicode MS" w:hAnsi="Arial" w:cs="Arial"/>
                <w:b/>
                <w:bCs/>
                <w:color w:val="auto"/>
                <w:sz w:val="18"/>
                <w:szCs w:val="18"/>
              </w:rPr>
              <w:t xml:space="preserve"> January </w:t>
            </w:r>
            <w:r w:rsidR="00E70748" w:rsidRPr="00E70748">
              <w:rPr>
                <w:rFonts w:ascii="Arial" w:eastAsia="Arial Unicode MS" w:hAnsi="Arial" w:cs="Arial"/>
                <w:b/>
                <w:bCs/>
                <w:color w:val="auto"/>
                <w:sz w:val="18"/>
                <w:szCs w:val="18"/>
              </w:rPr>
              <w:t>2024</w:t>
            </w:r>
          </w:p>
        </w:tc>
        <w:tc>
          <w:tcPr>
            <w:tcW w:w="1304" w:type="dxa"/>
            <w:vAlign w:val="bottom"/>
          </w:tcPr>
          <w:p w14:paraId="5510B11D" w14:textId="77777777" w:rsidR="00995A6A" w:rsidRPr="00B11DAB" w:rsidRDefault="00995A6A" w:rsidP="0063513D">
            <w:pPr>
              <w:ind w:right="-72"/>
              <w:jc w:val="right"/>
              <w:rPr>
                <w:rFonts w:ascii="Arial" w:eastAsia="Arial Unicode MS" w:hAnsi="Arial" w:cs="Arial"/>
                <w:color w:val="auto"/>
                <w:sz w:val="18"/>
                <w:szCs w:val="18"/>
              </w:rPr>
            </w:pPr>
          </w:p>
        </w:tc>
        <w:tc>
          <w:tcPr>
            <w:tcW w:w="1304" w:type="dxa"/>
            <w:vAlign w:val="bottom"/>
          </w:tcPr>
          <w:p w14:paraId="7C677E52" w14:textId="77777777" w:rsidR="00995A6A" w:rsidRPr="00B11DAB" w:rsidRDefault="00995A6A" w:rsidP="0063513D">
            <w:pPr>
              <w:ind w:right="-72"/>
              <w:jc w:val="right"/>
              <w:rPr>
                <w:rFonts w:ascii="Arial" w:eastAsia="Arial Unicode MS" w:hAnsi="Arial" w:cs="Arial"/>
                <w:color w:val="auto"/>
                <w:sz w:val="18"/>
                <w:szCs w:val="18"/>
              </w:rPr>
            </w:pPr>
          </w:p>
        </w:tc>
        <w:tc>
          <w:tcPr>
            <w:tcW w:w="1304" w:type="dxa"/>
            <w:vAlign w:val="bottom"/>
          </w:tcPr>
          <w:p w14:paraId="2966195C" w14:textId="77777777" w:rsidR="00995A6A" w:rsidRPr="00B11DAB" w:rsidRDefault="00995A6A" w:rsidP="0063513D">
            <w:pPr>
              <w:ind w:right="-72"/>
              <w:jc w:val="right"/>
              <w:rPr>
                <w:rFonts w:ascii="Arial" w:eastAsia="Arial Unicode MS" w:hAnsi="Arial" w:cs="Arial"/>
                <w:color w:val="auto"/>
                <w:sz w:val="18"/>
                <w:szCs w:val="18"/>
              </w:rPr>
            </w:pPr>
          </w:p>
        </w:tc>
        <w:tc>
          <w:tcPr>
            <w:tcW w:w="1304" w:type="dxa"/>
            <w:vAlign w:val="bottom"/>
          </w:tcPr>
          <w:p w14:paraId="4CE7A4C7" w14:textId="77777777" w:rsidR="00995A6A" w:rsidRPr="00B11DAB" w:rsidRDefault="00995A6A" w:rsidP="0063513D">
            <w:pPr>
              <w:ind w:right="-72"/>
              <w:jc w:val="right"/>
              <w:rPr>
                <w:rFonts w:ascii="Arial" w:eastAsia="Arial Unicode MS" w:hAnsi="Arial" w:cs="Arial"/>
                <w:color w:val="auto"/>
                <w:sz w:val="18"/>
                <w:szCs w:val="18"/>
              </w:rPr>
            </w:pPr>
          </w:p>
        </w:tc>
        <w:tc>
          <w:tcPr>
            <w:tcW w:w="1304" w:type="dxa"/>
            <w:vAlign w:val="bottom"/>
          </w:tcPr>
          <w:p w14:paraId="6DA955A2" w14:textId="77777777" w:rsidR="00995A6A" w:rsidRPr="00B11DAB" w:rsidRDefault="00995A6A" w:rsidP="0063513D">
            <w:pPr>
              <w:ind w:right="-72"/>
              <w:jc w:val="right"/>
              <w:rPr>
                <w:rFonts w:ascii="Arial" w:eastAsia="Arial Unicode MS" w:hAnsi="Arial" w:cs="Arial"/>
                <w:color w:val="auto"/>
                <w:sz w:val="18"/>
                <w:szCs w:val="18"/>
              </w:rPr>
            </w:pPr>
          </w:p>
        </w:tc>
        <w:tc>
          <w:tcPr>
            <w:tcW w:w="1474" w:type="dxa"/>
          </w:tcPr>
          <w:p w14:paraId="144724E9" w14:textId="77777777" w:rsidR="00995A6A" w:rsidRPr="00B11DAB" w:rsidRDefault="00995A6A" w:rsidP="0063513D">
            <w:pPr>
              <w:ind w:right="-72"/>
              <w:jc w:val="right"/>
              <w:rPr>
                <w:rFonts w:ascii="Arial" w:eastAsia="Arial Unicode MS" w:hAnsi="Arial" w:cs="Arial"/>
                <w:color w:val="auto"/>
                <w:sz w:val="18"/>
                <w:szCs w:val="18"/>
              </w:rPr>
            </w:pPr>
          </w:p>
        </w:tc>
        <w:tc>
          <w:tcPr>
            <w:tcW w:w="1474" w:type="dxa"/>
            <w:vAlign w:val="bottom"/>
          </w:tcPr>
          <w:p w14:paraId="085FB845" w14:textId="77777777" w:rsidR="00995A6A" w:rsidRPr="00B11DAB" w:rsidRDefault="00995A6A" w:rsidP="0063513D">
            <w:pPr>
              <w:ind w:right="-72"/>
              <w:jc w:val="right"/>
              <w:rPr>
                <w:rFonts w:ascii="Arial" w:eastAsia="Arial Unicode MS" w:hAnsi="Arial" w:cs="Arial"/>
                <w:color w:val="auto"/>
                <w:sz w:val="18"/>
                <w:szCs w:val="18"/>
              </w:rPr>
            </w:pPr>
          </w:p>
        </w:tc>
        <w:tc>
          <w:tcPr>
            <w:tcW w:w="1332" w:type="dxa"/>
            <w:vAlign w:val="bottom"/>
          </w:tcPr>
          <w:p w14:paraId="5B2CD654" w14:textId="77777777" w:rsidR="00995A6A" w:rsidRPr="00B11DAB" w:rsidRDefault="00995A6A" w:rsidP="0063513D">
            <w:pPr>
              <w:ind w:right="-72"/>
              <w:jc w:val="right"/>
              <w:rPr>
                <w:rFonts w:ascii="Arial" w:eastAsia="Arial Unicode MS" w:hAnsi="Arial" w:cs="Arial"/>
                <w:color w:val="auto"/>
                <w:sz w:val="18"/>
                <w:szCs w:val="18"/>
              </w:rPr>
            </w:pPr>
          </w:p>
        </w:tc>
      </w:tr>
      <w:tr w:rsidR="007E2909" w:rsidRPr="00B11DAB" w14:paraId="2152B53E" w14:textId="77777777" w:rsidTr="006240A6">
        <w:trPr>
          <w:cantSplit/>
        </w:trPr>
        <w:tc>
          <w:tcPr>
            <w:tcW w:w="4698" w:type="dxa"/>
            <w:vAlign w:val="bottom"/>
          </w:tcPr>
          <w:p w14:paraId="13D647C8" w14:textId="77D6CAAB" w:rsidR="002B6D39" w:rsidRPr="00B11DAB" w:rsidRDefault="002B6D39" w:rsidP="002B6D39">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Cost</w:t>
            </w:r>
          </w:p>
        </w:tc>
        <w:tc>
          <w:tcPr>
            <w:tcW w:w="1304" w:type="dxa"/>
            <w:vAlign w:val="bottom"/>
          </w:tcPr>
          <w:p w14:paraId="1E8C7CFB" w14:textId="544CAC49"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50</w:t>
            </w:r>
            <w:r w:rsidR="002B6D39" w:rsidRPr="00B11DAB">
              <w:rPr>
                <w:rFonts w:ascii="Arial" w:hAnsi="Arial" w:cs="Arial"/>
                <w:color w:val="auto"/>
                <w:sz w:val="18"/>
                <w:szCs w:val="18"/>
              </w:rPr>
              <w:t>,</w:t>
            </w:r>
            <w:r w:rsidRPr="00E70748">
              <w:rPr>
                <w:rFonts w:ascii="Arial" w:hAnsi="Arial" w:cs="Arial"/>
                <w:color w:val="auto"/>
                <w:sz w:val="18"/>
                <w:szCs w:val="18"/>
              </w:rPr>
              <w:t>768</w:t>
            </w:r>
          </w:p>
        </w:tc>
        <w:tc>
          <w:tcPr>
            <w:tcW w:w="1304" w:type="dxa"/>
            <w:vAlign w:val="bottom"/>
          </w:tcPr>
          <w:p w14:paraId="0EA35AF0" w14:textId="568528AE"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939</w:t>
            </w:r>
            <w:r w:rsidR="002B6D39" w:rsidRPr="00B11DAB">
              <w:rPr>
                <w:rFonts w:ascii="Arial" w:hAnsi="Arial" w:cs="Arial"/>
                <w:color w:val="auto"/>
                <w:sz w:val="18"/>
                <w:szCs w:val="18"/>
              </w:rPr>
              <w:t>,</w:t>
            </w:r>
            <w:r w:rsidRPr="00E70748">
              <w:rPr>
                <w:rFonts w:ascii="Arial" w:hAnsi="Arial" w:cs="Arial"/>
                <w:color w:val="auto"/>
                <w:sz w:val="18"/>
                <w:szCs w:val="18"/>
              </w:rPr>
              <w:t>305</w:t>
            </w:r>
          </w:p>
        </w:tc>
        <w:tc>
          <w:tcPr>
            <w:tcW w:w="1304" w:type="dxa"/>
            <w:vAlign w:val="bottom"/>
          </w:tcPr>
          <w:p w14:paraId="2BE4740B" w14:textId="579A212F"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95</w:t>
            </w:r>
            <w:r w:rsidR="002B6D39" w:rsidRPr="00B11DAB">
              <w:rPr>
                <w:rFonts w:ascii="Arial" w:hAnsi="Arial" w:cs="Arial"/>
                <w:color w:val="auto"/>
                <w:sz w:val="18"/>
                <w:szCs w:val="18"/>
              </w:rPr>
              <w:t>,</w:t>
            </w:r>
            <w:r w:rsidRPr="00E70748">
              <w:rPr>
                <w:rFonts w:ascii="Arial" w:hAnsi="Arial" w:cs="Arial"/>
                <w:color w:val="auto"/>
                <w:sz w:val="18"/>
                <w:szCs w:val="18"/>
              </w:rPr>
              <w:t>250</w:t>
            </w:r>
          </w:p>
        </w:tc>
        <w:tc>
          <w:tcPr>
            <w:tcW w:w="1304" w:type="dxa"/>
            <w:vAlign w:val="bottom"/>
          </w:tcPr>
          <w:p w14:paraId="76448F14" w14:textId="09421D93"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201</w:t>
            </w:r>
            <w:r w:rsidR="002B6D39" w:rsidRPr="00B11DAB">
              <w:rPr>
                <w:rFonts w:ascii="Arial" w:hAnsi="Arial" w:cs="Arial"/>
                <w:color w:val="auto"/>
                <w:sz w:val="18"/>
                <w:szCs w:val="18"/>
              </w:rPr>
              <w:t>,</w:t>
            </w:r>
            <w:r w:rsidRPr="00E70748">
              <w:rPr>
                <w:rFonts w:ascii="Arial" w:hAnsi="Arial" w:cs="Arial"/>
                <w:color w:val="auto"/>
                <w:sz w:val="18"/>
                <w:szCs w:val="18"/>
              </w:rPr>
              <w:t>161</w:t>
            </w:r>
          </w:p>
        </w:tc>
        <w:tc>
          <w:tcPr>
            <w:tcW w:w="1304" w:type="dxa"/>
            <w:vAlign w:val="bottom"/>
          </w:tcPr>
          <w:p w14:paraId="3F31DE3D" w14:textId="305EEE86"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17</w:t>
            </w:r>
            <w:r w:rsidR="002B6D39" w:rsidRPr="00B11DAB">
              <w:rPr>
                <w:rFonts w:ascii="Arial" w:hAnsi="Arial" w:cs="Arial"/>
                <w:color w:val="auto"/>
                <w:sz w:val="18"/>
                <w:szCs w:val="18"/>
              </w:rPr>
              <w:t>,</w:t>
            </w:r>
            <w:r w:rsidRPr="00E70748">
              <w:rPr>
                <w:rFonts w:ascii="Arial" w:hAnsi="Arial" w:cs="Arial"/>
                <w:color w:val="auto"/>
                <w:sz w:val="18"/>
                <w:szCs w:val="18"/>
              </w:rPr>
              <w:t>003</w:t>
            </w:r>
          </w:p>
        </w:tc>
        <w:tc>
          <w:tcPr>
            <w:tcW w:w="1474" w:type="dxa"/>
            <w:vAlign w:val="bottom"/>
          </w:tcPr>
          <w:p w14:paraId="77279A41" w14:textId="785FD9E1"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17</w:t>
            </w:r>
            <w:r w:rsidR="002B6D39" w:rsidRPr="00B11DAB">
              <w:rPr>
                <w:rFonts w:ascii="Arial" w:hAnsi="Arial" w:cs="Arial"/>
                <w:color w:val="auto"/>
                <w:sz w:val="18"/>
                <w:szCs w:val="18"/>
              </w:rPr>
              <w:t>,</w:t>
            </w:r>
            <w:r w:rsidRPr="00E70748">
              <w:rPr>
                <w:rFonts w:ascii="Arial" w:hAnsi="Arial" w:cs="Arial"/>
                <w:color w:val="auto"/>
                <w:sz w:val="18"/>
                <w:szCs w:val="18"/>
              </w:rPr>
              <w:t>550</w:t>
            </w:r>
          </w:p>
        </w:tc>
        <w:tc>
          <w:tcPr>
            <w:tcW w:w="1474" w:type="dxa"/>
            <w:vAlign w:val="bottom"/>
          </w:tcPr>
          <w:p w14:paraId="4555B67C" w14:textId="73915A52" w:rsidR="002B6D39" w:rsidRPr="00B11DAB" w:rsidRDefault="00E70748" w:rsidP="002B6D39">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70</w:t>
            </w:r>
            <w:r w:rsidR="002B6D39"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777</w:t>
            </w:r>
          </w:p>
        </w:tc>
        <w:tc>
          <w:tcPr>
            <w:tcW w:w="1332" w:type="dxa"/>
            <w:vAlign w:val="bottom"/>
          </w:tcPr>
          <w:p w14:paraId="04468B17" w14:textId="161E65A2"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1</w:t>
            </w:r>
            <w:r w:rsidR="002B6D39" w:rsidRPr="00B11DAB">
              <w:rPr>
                <w:rFonts w:ascii="Arial" w:hAnsi="Arial" w:cs="Arial"/>
                <w:color w:val="auto"/>
                <w:sz w:val="18"/>
                <w:szCs w:val="18"/>
              </w:rPr>
              <w:t>,</w:t>
            </w:r>
            <w:r w:rsidRPr="00E70748">
              <w:rPr>
                <w:rFonts w:ascii="Arial" w:hAnsi="Arial" w:cs="Arial"/>
                <w:color w:val="auto"/>
                <w:sz w:val="18"/>
                <w:szCs w:val="18"/>
              </w:rPr>
              <w:t>391</w:t>
            </w:r>
            <w:r w:rsidR="002B6D39" w:rsidRPr="00B11DAB">
              <w:rPr>
                <w:rFonts w:ascii="Arial" w:hAnsi="Arial" w:cs="Arial"/>
                <w:color w:val="auto"/>
                <w:sz w:val="18"/>
                <w:szCs w:val="18"/>
              </w:rPr>
              <w:t>,</w:t>
            </w:r>
            <w:r w:rsidRPr="00E70748">
              <w:rPr>
                <w:rFonts w:ascii="Arial" w:hAnsi="Arial" w:cs="Arial"/>
                <w:color w:val="auto"/>
                <w:sz w:val="18"/>
                <w:szCs w:val="18"/>
              </w:rPr>
              <w:t>814</w:t>
            </w:r>
          </w:p>
        </w:tc>
      </w:tr>
      <w:tr w:rsidR="007E2909" w:rsidRPr="00B11DAB" w14:paraId="186A7DB0" w14:textId="77777777" w:rsidTr="006240A6">
        <w:trPr>
          <w:cantSplit/>
        </w:trPr>
        <w:tc>
          <w:tcPr>
            <w:tcW w:w="4698" w:type="dxa"/>
            <w:vAlign w:val="bottom"/>
          </w:tcPr>
          <w:p w14:paraId="5E28EBF5" w14:textId="0629F1EB" w:rsidR="002B6D39" w:rsidRPr="00B11DAB" w:rsidRDefault="002B6D39" w:rsidP="002B6D39">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depreciation</w:t>
            </w:r>
          </w:p>
        </w:tc>
        <w:tc>
          <w:tcPr>
            <w:tcW w:w="1304" w:type="dxa"/>
            <w:vAlign w:val="bottom"/>
          </w:tcPr>
          <w:p w14:paraId="62F111C9" w14:textId="1DAB0BD8"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w:t>
            </w:r>
            <w:r w:rsidRPr="00B11DAB">
              <w:rPr>
                <w:rFonts w:ascii="Arial" w:hAnsi="Arial" w:cs="Arial"/>
                <w:color w:val="auto"/>
                <w:sz w:val="18"/>
                <w:szCs w:val="18"/>
              </w:rPr>
              <w:t>,</w:t>
            </w:r>
            <w:r w:rsidR="00E70748" w:rsidRPr="00E70748">
              <w:rPr>
                <w:rFonts w:ascii="Arial" w:hAnsi="Arial" w:cs="Arial"/>
                <w:color w:val="auto"/>
                <w:sz w:val="18"/>
                <w:szCs w:val="18"/>
              </w:rPr>
              <w:t>009</w:t>
            </w:r>
            <w:r w:rsidRPr="00B11DAB">
              <w:rPr>
                <w:rFonts w:ascii="Arial" w:hAnsi="Arial" w:cs="Arial"/>
                <w:color w:val="auto"/>
                <w:sz w:val="18"/>
                <w:szCs w:val="18"/>
              </w:rPr>
              <w:t>)</w:t>
            </w:r>
          </w:p>
        </w:tc>
        <w:tc>
          <w:tcPr>
            <w:tcW w:w="1304" w:type="dxa"/>
            <w:vAlign w:val="bottom"/>
          </w:tcPr>
          <w:p w14:paraId="5544288E" w14:textId="58D8FC75"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113</w:t>
            </w:r>
            <w:r w:rsidRPr="00B11DAB">
              <w:rPr>
                <w:rFonts w:ascii="Arial" w:hAnsi="Arial" w:cs="Arial"/>
                <w:color w:val="auto"/>
                <w:sz w:val="18"/>
                <w:szCs w:val="18"/>
              </w:rPr>
              <w:t>,</w:t>
            </w:r>
            <w:r w:rsidR="00E70748" w:rsidRPr="00E70748">
              <w:rPr>
                <w:rFonts w:ascii="Arial" w:hAnsi="Arial" w:cs="Arial"/>
                <w:color w:val="auto"/>
                <w:sz w:val="18"/>
                <w:szCs w:val="18"/>
              </w:rPr>
              <w:t>632</w:t>
            </w:r>
            <w:r w:rsidRPr="00B11DAB">
              <w:rPr>
                <w:rFonts w:ascii="Arial" w:hAnsi="Arial" w:cs="Arial"/>
                <w:color w:val="auto"/>
                <w:sz w:val="18"/>
                <w:szCs w:val="18"/>
              </w:rPr>
              <w:t>)</w:t>
            </w:r>
          </w:p>
        </w:tc>
        <w:tc>
          <w:tcPr>
            <w:tcW w:w="1304" w:type="dxa"/>
            <w:vAlign w:val="bottom"/>
          </w:tcPr>
          <w:p w14:paraId="32D4B5F0" w14:textId="7DA8666B"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51</w:t>
            </w:r>
            <w:r w:rsidRPr="00B11DAB">
              <w:rPr>
                <w:rFonts w:ascii="Arial" w:hAnsi="Arial" w:cs="Arial"/>
                <w:color w:val="auto"/>
                <w:sz w:val="18"/>
                <w:szCs w:val="18"/>
              </w:rPr>
              <w:t>,</w:t>
            </w:r>
            <w:r w:rsidR="00E70748" w:rsidRPr="00E70748">
              <w:rPr>
                <w:rFonts w:ascii="Arial" w:hAnsi="Arial" w:cs="Arial"/>
                <w:color w:val="auto"/>
                <w:sz w:val="18"/>
                <w:szCs w:val="18"/>
              </w:rPr>
              <w:t>186</w:t>
            </w:r>
            <w:r w:rsidRPr="00B11DAB">
              <w:rPr>
                <w:rFonts w:ascii="Arial" w:hAnsi="Arial" w:cs="Arial"/>
                <w:color w:val="auto"/>
                <w:sz w:val="18"/>
                <w:szCs w:val="18"/>
              </w:rPr>
              <w:t>)</w:t>
            </w:r>
          </w:p>
        </w:tc>
        <w:tc>
          <w:tcPr>
            <w:tcW w:w="1304" w:type="dxa"/>
            <w:vAlign w:val="bottom"/>
          </w:tcPr>
          <w:p w14:paraId="255496AD" w14:textId="588F5BA2"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148</w:t>
            </w:r>
            <w:r w:rsidRPr="00B11DAB">
              <w:rPr>
                <w:rFonts w:ascii="Arial" w:hAnsi="Arial" w:cs="Arial"/>
                <w:color w:val="auto"/>
                <w:sz w:val="18"/>
                <w:szCs w:val="18"/>
              </w:rPr>
              <w:t>,</w:t>
            </w:r>
            <w:r w:rsidR="00E70748" w:rsidRPr="00E70748">
              <w:rPr>
                <w:rFonts w:ascii="Arial" w:hAnsi="Arial" w:cs="Arial"/>
                <w:color w:val="auto"/>
                <w:sz w:val="18"/>
                <w:szCs w:val="18"/>
              </w:rPr>
              <w:t>652</w:t>
            </w:r>
            <w:r w:rsidRPr="00B11DAB">
              <w:rPr>
                <w:rFonts w:ascii="Arial" w:hAnsi="Arial" w:cs="Arial"/>
                <w:color w:val="auto"/>
                <w:sz w:val="18"/>
                <w:szCs w:val="18"/>
              </w:rPr>
              <w:t>)</w:t>
            </w:r>
          </w:p>
        </w:tc>
        <w:tc>
          <w:tcPr>
            <w:tcW w:w="1304" w:type="dxa"/>
            <w:vAlign w:val="bottom"/>
          </w:tcPr>
          <w:p w14:paraId="39252033" w14:textId="48B18209"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14</w:t>
            </w:r>
            <w:r w:rsidRPr="00B11DAB">
              <w:rPr>
                <w:rFonts w:ascii="Arial" w:hAnsi="Arial" w:cs="Arial"/>
                <w:color w:val="auto"/>
                <w:sz w:val="18"/>
                <w:szCs w:val="18"/>
              </w:rPr>
              <w:t>,</w:t>
            </w:r>
            <w:r w:rsidR="00E70748" w:rsidRPr="00E70748">
              <w:rPr>
                <w:rFonts w:ascii="Arial" w:hAnsi="Arial" w:cs="Arial"/>
                <w:color w:val="auto"/>
                <w:sz w:val="18"/>
                <w:szCs w:val="18"/>
              </w:rPr>
              <w:t>032</w:t>
            </w:r>
            <w:r w:rsidRPr="00B11DAB">
              <w:rPr>
                <w:rFonts w:ascii="Arial" w:hAnsi="Arial" w:cs="Arial"/>
                <w:color w:val="auto"/>
                <w:sz w:val="18"/>
                <w:szCs w:val="18"/>
              </w:rPr>
              <w:t>)</w:t>
            </w:r>
          </w:p>
        </w:tc>
        <w:tc>
          <w:tcPr>
            <w:tcW w:w="1474" w:type="dxa"/>
            <w:vAlign w:val="bottom"/>
          </w:tcPr>
          <w:p w14:paraId="60510497" w14:textId="776BECF0"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17</w:t>
            </w:r>
            <w:r w:rsidRPr="00B11DAB">
              <w:rPr>
                <w:rFonts w:ascii="Arial" w:hAnsi="Arial" w:cs="Arial"/>
                <w:color w:val="auto"/>
                <w:sz w:val="18"/>
                <w:szCs w:val="18"/>
              </w:rPr>
              <w:t>,</w:t>
            </w:r>
            <w:r w:rsidR="00E70748" w:rsidRPr="00E70748">
              <w:rPr>
                <w:rFonts w:ascii="Arial" w:hAnsi="Arial" w:cs="Arial"/>
                <w:color w:val="auto"/>
                <w:sz w:val="18"/>
                <w:szCs w:val="18"/>
              </w:rPr>
              <w:t>509</w:t>
            </w:r>
            <w:r w:rsidRPr="00B11DAB">
              <w:rPr>
                <w:rFonts w:ascii="Arial" w:hAnsi="Arial" w:cs="Arial"/>
                <w:color w:val="auto"/>
                <w:sz w:val="18"/>
                <w:szCs w:val="18"/>
              </w:rPr>
              <w:t>)</w:t>
            </w:r>
          </w:p>
        </w:tc>
        <w:tc>
          <w:tcPr>
            <w:tcW w:w="1474" w:type="dxa"/>
            <w:vAlign w:val="bottom"/>
          </w:tcPr>
          <w:p w14:paraId="1F29FA50" w14:textId="535475B0"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32" w:type="dxa"/>
            <w:vAlign w:val="bottom"/>
          </w:tcPr>
          <w:p w14:paraId="2874804B" w14:textId="3E92EAEF"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347</w:t>
            </w:r>
            <w:r w:rsidRPr="00B11DAB">
              <w:rPr>
                <w:rFonts w:ascii="Arial" w:hAnsi="Arial" w:cs="Arial"/>
                <w:color w:val="auto"/>
                <w:sz w:val="18"/>
                <w:szCs w:val="18"/>
              </w:rPr>
              <w:t>,</w:t>
            </w:r>
            <w:r w:rsidR="00E70748" w:rsidRPr="00E70748">
              <w:rPr>
                <w:rFonts w:ascii="Arial" w:hAnsi="Arial" w:cs="Arial"/>
                <w:color w:val="auto"/>
                <w:sz w:val="18"/>
                <w:szCs w:val="18"/>
              </w:rPr>
              <w:t>020</w:t>
            </w:r>
            <w:r w:rsidRPr="00B11DAB">
              <w:rPr>
                <w:rFonts w:ascii="Arial" w:hAnsi="Arial" w:cs="Arial"/>
                <w:color w:val="auto"/>
                <w:sz w:val="18"/>
                <w:szCs w:val="18"/>
              </w:rPr>
              <w:t>)</w:t>
            </w:r>
          </w:p>
        </w:tc>
      </w:tr>
      <w:tr w:rsidR="007E2909" w:rsidRPr="00B11DAB" w14:paraId="7921ACBE" w14:textId="77777777" w:rsidTr="006240A6">
        <w:trPr>
          <w:cantSplit/>
        </w:trPr>
        <w:tc>
          <w:tcPr>
            <w:tcW w:w="4698" w:type="dxa"/>
            <w:vAlign w:val="bottom"/>
          </w:tcPr>
          <w:p w14:paraId="0E504046" w14:textId="47CEB2F5" w:rsidR="002B6D39" w:rsidRPr="00B11DAB" w:rsidRDefault="002B6D39" w:rsidP="002B6D39">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w:t>
            </w:r>
          </w:p>
        </w:tc>
        <w:tc>
          <w:tcPr>
            <w:tcW w:w="1304" w:type="dxa"/>
            <w:vAlign w:val="bottom"/>
          </w:tcPr>
          <w:p w14:paraId="37BE6E82" w14:textId="6B723B2C" w:rsidR="002B6D39" w:rsidRPr="00B11DAB" w:rsidRDefault="002B6D39" w:rsidP="002B6D39">
            <w:pPr>
              <w:ind w:right="-72"/>
              <w:jc w:val="right"/>
              <w:rPr>
                <w:rFonts w:ascii="Arial" w:eastAsia="Arial Unicode MS" w:hAnsi="Arial" w:cs="Arial"/>
                <w:color w:val="auto"/>
                <w:sz w:val="18"/>
                <w:szCs w:val="18"/>
              </w:rPr>
            </w:pPr>
          </w:p>
        </w:tc>
        <w:tc>
          <w:tcPr>
            <w:tcW w:w="1304" w:type="dxa"/>
            <w:vAlign w:val="bottom"/>
          </w:tcPr>
          <w:p w14:paraId="1FA24A18" w14:textId="1854E8EB" w:rsidR="002B6D39" w:rsidRPr="00B11DAB" w:rsidRDefault="002B6D39" w:rsidP="002B6D39">
            <w:pPr>
              <w:ind w:right="-72"/>
              <w:jc w:val="right"/>
              <w:rPr>
                <w:rFonts w:ascii="Arial" w:eastAsia="Arial Unicode MS" w:hAnsi="Arial" w:cs="Arial"/>
                <w:color w:val="auto"/>
                <w:sz w:val="18"/>
                <w:szCs w:val="18"/>
              </w:rPr>
            </w:pPr>
          </w:p>
        </w:tc>
        <w:tc>
          <w:tcPr>
            <w:tcW w:w="1304" w:type="dxa"/>
            <w:vAlign w:val="bottom"/>
          </w:tcPr>
          <w:p w14:paraId="30013E88" w14:textId="0C78426F" w:rsidR="002B6D39" w:rsidRPr="00B11DAB" w:rsidRDefault="002B6D39" w:rsidP="002B6D39">
            <w:pPr>
              <w:ind w:right="-72"/>
              <w:jc w:val="right"/>
              <w:rPr>
                <w:rFonts w:ascii="Arial" w:eastAsia="Arial Unicode MS" w:hAnsi="Arial" w:cs="Arial"/>
                <w:color w:val="auto"/>
                <w:sz w:val="18"/>
                <w:szCs w:val="18"/>
              </w:rPr>
            </w:pPr>
          </w:p>
        </w:tc>
        <w:tc>
          <w:tcPr>
            <w:tcW w:w="1304" w:type="dxa"/>
            <w:vAlign w:val="bottom"/>
          </w:tcPr>
          <w:p w14:paraId="3AC8A9A5" w14:textId="7C99659A" w:rsidR="002B6D39" w:rsidRPr="00B11DAB" w:rsidRDefault="002B6D39" w:rsidP="002B6D39">
            <w:pPr>
              <w:ind w:right="-72"/>
              <w:jc w:val="right"/>
              <w:rPr>
                <w:rFonts w:ascii="Arial" w:eastAsia="Arial Unicode MS" w:hAnsi="Arial" w:cs="Arial"/>
                <w:color w:val="auto"/>
                <w:sz w:val="18"/>
                <w:szCs w:val="18"/>
              </w:rPr>
            </w:pPr>
          </w:p>
        </w:tc>
        <w:tc>
          <w:tcPr>
            <w:tcW w:w="1304" w:type="dxa"/>
            <w:vAlign w:val="bottom"/>
          </w:tcPr>
          <w:p w14:paraId="3F20E84C" w14:textId="23DBB783" w:rsidR="002B6D39" w:rsidRPr="00B11DAB" w:rsidRDefault="002B6D39" w:rsidP="002B6D39">
            <w:pPr>
              <w:ind w:right="-72"/>
              <w:jc w:val="right"/>
              <w:rPr>
                <w:rFonts w:ascii="Arial" w:eastAsia="Arial Unicode MS" w:hAnsi="Arial" w:cs="Arial"/>
                <w:color w:val="auto"/>
                <w:sz w:val="18"/>
                <w:szCs w:val="18"/>
              </w:rPr>
            </w:pPr>
          </w:p>
        </w:tc>
        <w:tc>
          <w:tcPr>
            <w:tcW w:w="1474" w:type="dxa"/>
            <w:vAlign w:val="bottom"/>
          </w:tcPr>
          <w:p w14:paraId="6C7C7EC7" w14:textId="3F1BEC17" w:rsidR="002B6D39" w:rsidRPr="00B11DAB" w:rsidRDefault="002B6D39" w:rsidP="002B6D39">
            <w:pPr>
              <w:ind w:right="-72"/>
              <w:jc w:val="right"/>
              <w:rPr>
                <w:rFonts w:ascii="Arial" w:eastAsia="Arial Unicode MS" w:hAnsi="Arial" w:cs="Arial"/>
                <w:color w:val="auto"/>
                <w:sz w:val="18"/>
                <w:szCs w:val="18"/>
              </w:rPr>
            </w:pPr>
          </w:p>
        </w:tc>
        <w:tc>
          <w:tcPr>
            <w:tcW w:w="1474" w:type="dxa"/>
            <w:vAlign w:val="bottom"/>
          </w:tcPr>
          <w:p w14:paraId="7F1889F5" w14:textId="2D3CFD7B" w:rsidR="002B6D39" w:rsidRPr="00B11DAB" w:rsidRDefault="002B6D39" w:rsidP="002B6D39">
            <w:pPr>
              <w:ind w:right="-72"/>
              <w:jc w:val="right"/>
              <w:rPr>
                <w:rFonts w:ascii="Arial" w:eastAsia="Arial Unicode MS" w:hAnsi="Arial" w:cs="Arial"/>
                <w:color w:val="auto"/>
                <w:sz w:val="18"/>
                <w:szCs w:val="18"/>
              </w:rPr>
            </w:pPr>
          </w:p>
        </w:tc>
        <w:tc>
          <w:tcPr>
            <w:tcW w:w="1332" w:type="dxa"/>
            <w:vAlign w:val="bottom"/>
          </w:tcPr>
          <w:p w14:paraId="6B716AF8" w14:textId="17D52A55" w:rsidR="002B6D39" w:rsidRPr="00B11DAB" w:rsidRDefault="002B6D39" w:rsidP="002B6D39">
            <w:pPr>
              <w:ind w:right="-72"/>
              <w:jc w:val="right"/>
              <w:rPr>
                <w:rFonts w:ascii="Arial" w:eastAsia="Arial Unicode MS" w:hAnsi="Arial" w:cs="Arial"/>
                <w:color w:val="auto"/>
                <w:sz w:val="18"/>
                <w:szCs w:val="18"/>
              </w:rPr>
            </w:pPr>
          </w:p>
        </w:tc>
      </w:tr>
      <w:tr w:rsidR="007E2909" w:rsidRPr="00B11DAB" w14:paraId="76284589" w14:textId="77777777" w:rsidTr="006240A6">
        <w:trPr>
          <w:cantSplit/>
        </w:trPr>
        <w:tc>
          <w:tcPr>
            <w:tcW w:w="4698" w:type="dxa"/>
            <w:vAlign w:val="bottom"/>
          </w:tcPr>
          <w:p w14:paraId="572263D9" w14:textId="036D3FF7" w:rsidR="002B6D39" w:rsidRPr="00B11DAB" w:rsidRDefault="002B6D39" w:rsidP="002B6D39">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ab/>
              <w:t>- Clubhouse of housing project</w:t>
            </w:r>
          </w:p>
        </w:tc>
        <w:tc>
          <w:tcPr>
            <w:tcW w:w="1304" w:type="dxa"/>
            <w:tcBorders>
              <w:bottom w:val="single" w:sz="4" w:space="0" w:color="auto"/>
            </w:tcBorders>
            <w:vAlign w:val="bottom"/>
          </w:tcPr>
          <w:p w14:paraId="5D5D719E" w14:textId="0EA0D039"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w:t>
            </w:r>
            <w:r w:rsidRPr="00B11DAB">
              <w:rPr>
                <w:rFonts w:ascii="Arial" w:hAnsi="Arial" w:cs="Arial"/>
                <w:color w:val="auto"/>
                <w:sz w:val="18"/>
                <w:szCs w:val="18"/>
              </w:rPr>
              <w:t>,</w:t>
            </w:r>
            <w:r w:rsidR="00E70748" w:rsidRPr="00E70748">
              <w:rPr>
                <w:rFonts w:ascii="Arial" w:hAnsi="Arial" w:cs="Arial"/>
                <w:color w:val="auto"/>
                <w:sz w:val="18"/>
                <w:szCs w:val="18"/>
              </w:rPr>
              <w:t>425</w:t>
            </w:r>
            <w:r w:rsidRPr="00B11DAB">
              <w:rPr>
                <w:rFonts w:ascii="Arial" w:hAnsi="Arial" w:cs="Arial"/>
                <w:color w:val="auto"/>
                <w:sz w:val="18"/>
                <w:szCs w:val="18"/>
              </w:rPr>
              <w:t>)</w:t>
            </w:r>
          </w:p>
        </w:tc>
        <w:tc>
          <w:tcPr>
            <w:tcW w:w="1304" w:type="dxa"/>
            <w:tcBorders>
              <w:bottom w:val="single" w:sz="4" w:space="0" w:color="auto"/>
            </w:tcBorders>
            <w:vAlign w:val="bottom"/>
          </w:tcPr>
          <w:p w14:paraId="64DCA8EA" w14:textId="452BD937"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24</w:t>
            </w:r>
            <w:r w:rsidRPr="00B11DAB">
              <w:rPr>
                <w:rFonts w:ascii="Arial" w:hAnsi="Arial" w:cs="Arial"/>
                <w:color w:val="auto"/>
                <w:sz w:val="18"/>
                <w:szCs w:val="18"/>
              </w:rPr>
              <w:t>,</w:t>
            </w:r>
            <w:r w:rsidR="00E70748" w:rsidRPr="00E70748">
              <w:rPr>
                <w:rFonts w:ascii="Arial" w:hAnsi="Arial" w:cs="Arial"/>
                <w:color w:val="auto"/>
                <w:sz w:val="18"/>
                <w:szCs w:val="18"/>
              </w:rPr>
              <w:t>790</w:t>
            </w:r>
            <w:r w:rsidRPr="00B11DAB">
              <w:rPr>
                <w:rFonts w:ascii="Arial" w:hAnsi="Arial" w:cs="Arial"/>
                <w:color w:val="auto"/>
                <w:sz w:val="18"/>
                <w:szCs w:val="18"/>
              </w:rPr>
              <w:t>)</w:t>
            </w:r>
          </w:p>
        </w:tc>
        <w:tc>
          <w:tcPr>
            <w:tcW w:w="1304" w:type="dxa"/>
            <w:tcBorders>
              <w:bottom w:val="single" w:sz="4" w:space="0" w:color="auto"/>
            </w:tcBorders>
            <w:vAlign w:val="bottom"/>
          </w:tcPr>
          <w:p w14:paraId="00491624" w14:textId="12B7AF82"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04" w:type="dxa"/>
            <w:tcBorders>
              <w:bottom w:val="single" w:sz="4" w:space="0" w:color="auto"/>
            </w:tcBorders>
            <w:vAlign w:val="bottom"/>
          </w:tcPr>
          <w:p w14:paraId="0EE32398" w14:textId="1BA7CD1C"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04" w:type="dxa"/>
            <w:tcBorders>
              <w:bottom w:val="single" w:sz="4" w:space="0" w:color="auto"/>
            </w:tcBorders>
            <w:vAlign w:val="bottom"/>
          </w:tcPr>
          <w:p w14:paraId="3AD940C2" w14:textId="7F656C34"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474" w:type="dxa"/>
            <w:tcBorders>
              <w:bottom w:val="single" w:sz="4" w:space="0" w:color="auto"/>
            </w:tcBorders>
            <w:vAlign w:val="bottom"/>
          </w:tcPr>
          <w:p w14:paraId="3B961FB6" w14:textId="0457474C"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474" w:type="dxa"/>
            <w:tcBorders>
              <w:bottom w:val="single" w:sz="4" w:space="0" w:color="auto"/>
            </w:tcBorders>
            <w:vAlign w:val="bottom"/>
          </w:tcPr>
          <w:p w14:paraId="094B4EE1" w14:textId="58CA250A"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32" w:type="dxa"/>
            <w:tcBorders>
              <w:bottom w:val="single" w:sz="4" w:space="0" w:color="auto"/>
            </w:tcBorders>
            <w:vAlign w:val="bottom"/>
          </w:tcPr>
          <w:p w14:paraId="291DC556" w14:textId="664D6060" w:rsidR="002B6D39" w:rsidRPr="00B11DAB" w:rsidRDefault="002B6D39" w:rsidP="002B6D39">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26</w:t>
            </w:r>
            <w:r w:rsidRPr="00B11DAB">
              <w:rPr>
                <w:rFonts w:ascii="Arial" w:hAnsi="Arial" w:cs="Arial"/>
                <w:color w:val="auto"/>
                <w:sz w:val="18"/>
                <w:szCs w:val="18"/>
              </w:rPr>
              <w:t>,</w:t>
            </w:r>
            <w:r w:rsidR="00E70748" w:rsidRPr="00E70748">
              <w:rPr>
                <w:rFonts w:ascii="Arial" w:hAnsi="Arial" w:cs="Arial"/>
                <w:color w:val="auto"/>
                <w:sz w:val="18"/>
                <w:szCs w:val="18"/>
              </w:rPr>
              <w:t>215</w:t>
            </w:r>
            <w:r w:rsidRPr="00B11DAB">
              <w:rPr>
                <w:rFonts w:ascii="Arial" w:hAnsi="Arial" w:cs="Arial"/>
                <w:color w:val="auto"/>
                <w:sz w:val="18"/>
                <w:szCs w:val="18"/>
              </w:rPr>
              <w:t>)</w:t>
            </w:r>
          </w:p>
        </w:tc>
      </w:tr>
      <w:tr w:rsidR="007E2909" w:rsidRPr="00B11DAB" w14:paraId="0068BEFC" w14:textId="77777777" w:rsidTr="006240A6">
        <w:trPr>
          <w:cantSplit/>
        </w:trPr>
        <w:tc>
          <w:tcPr>
            <w:tcW w:w="4698" w:type="dxa"/>
            <w:vAlign w:val="bottom"/>
          </w:tcPr>
          <w:p w14:paraId="505391AF" w14:textId="77777777" w:rsidR="002B6D39" w:rsidRPr="00B11DAB" w:rsidRDefault="002B6D39" w:rsidP="002B6D39">
            <w:pPr>
              <w:tabs>
                <w:tab w:val="left" w:pos="621"/>
              </w:tabs>
              <w:rPr>
                <w:rFonts w:ascii="Arial" w:eastAsia="Arial Unicode MS" w:hAnsi="Arial" w:cs="Arial"/>
                <w:b/>
                <w:bCs/>
                <w:color w:val="auto"/>
                <w:sz w:val="18"/>
                <w:szCs w:val="18"/>
                <w:cs/>
              </w:rPr>
            </w:pPr>
          </w:p>
        </w:tc>
        <w:tc>
          <w:tcPr>
            <w:tcW w:w="1304" w:type="dxa"/>
            <w:tcBorders>
              <w:top w:val="single" w:sz="4" w:space="0" w:color="auto"/>
            </w:tcBorders>
            <w:vAlign w:val="bottom"/>
          </w:tcPr>
          <w:p w14:paraId="3108D8EB" w14:textId="77777777" w:rsidR="002B6D39" w:rsidRPr="00B11DAB"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3B7669E4" w14:textId="77777777" w:rsidR="002B6D39" w:rsidRPr="00B11DAB"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8C92459" w14:textId="77777777" w:rsidR="002B6D39" w:rsidRPr="00B11DAB"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7843FF9" w14:textId="77777777" w:rsidR="002B6D39" w:rsidRPr="00B11DAB"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579724E6" w14:textId="77777777" w:rsidR="002B6D39" w:rsidRPr="00B11DAB"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5C6F658B" w14:textId="77777777" w:rsidR="002B6D39" w:rsidRPr="00B11DAB"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3897651B" w14:textId="77777777" w:rsidR="002B6D39" w:rsidRPr="00B11DAB" w:rsidRDefault="002B6D39" w:rsidP="002B6D39">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230E8DF5" w14:textId="77777777" w:rsidR="002B6D39" w:rsidRPr="00B11DAB" w:rsidRDefault="002B6D39" w:rsidP="002B6D39">
            <w:pPr>
              <w:ind w:right="-72"/>
              <w:jc w:val="right"/>
              <w:rPr>
                <w:rFonts w:ascii="Arial" w:eastAsia="Arial Unicode MS" w:hAnsi="Arial" w:cs="Arial"/>
                <w:color w:val="auto"/>
                <w:sz w:val="18"/>
                <w:szCs w:val="18"/>
              </w:rPr>
            </w:pPr>
          </w:p>
        </w:tc>
      </w:tr>
      <w:tr w:rsidR="007E2909" w:rsidRPr="00B11DAB" w14:paraId="4CF7D2F6" w14:textId="77777777" w:rsidTr="006240A6">
        <w:trPr>
          <w:cantSplit/>
        </w:trPr>
        <w:tc>
          <w:tcPr>
            <w:tcW w:w="4698" w:type="dxa"/>
            <w:vAlign w:val="bottom"/>
          </w:tcPr>
          <w:p w14:paraId="78FC6554" w14:textId="2F5969F9" w:rsidR="002B6D39" w:rsidRPr="00B11DAB" w:rsidRDefault="002B6D39" w:rsidP="002B6D39">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Net book value</w:t>
            </w:r>
          </w:p>
        </w:tc>
        <w:tc>
          <w:tcPr>
            <w:tcW w:w="1304" w:type="dxa"/>
            <w:tcBorders>
              <w:bottom w:val="single" w:sz="4" w:space="0" w:color="auto"/>
            </w:tcBorders>
            <w:vAlign w:val="bottom"/>
          </w:tcPr>
          <w:p w14:paraId="05C82EB2" w14:textId="7EE3433B"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47</w:t>
            </w:r>
            <w:r w:rsidR="002B6D39" w:rsidRPr="00B11DAB">
              <w:rPr>
                <w:rFonts w:ascii="Arial" w:hAnsi="Arial" w:cs="Arial"/>
                <w:color w:val="auto"/>
                <w:sz w:val="18"/>
                <w:szCs w:val="18"/>
              </w:rPr>
              <w:t>,</w:t>
            </w:r>
            <w:r w:rsidRPr="00E70748">
              <w:rPr>
                <w:rFonts w:ascii="Arial" w:hAnsi="Arial" w:cs="Arial"/>
                <w:color w:val="auto"/>
                <w:sz w:val="18"/>
                <w:szCs w:val="18"/>
              </w:rPr>
              <w:t>334</w:t>
            </w:r>
          </w:p>
        </w:tc>
        <w:tc>
          <w:tcPr>
            <w:tcW w:w="1304" w:type="dxa"/>
            <w:tcBorders>
              <w:bottom w:val="single" w:sz="4" w:space="0" w:color="auto"/>
            </w:tcBorders>
            <w:vAlign w:val="bottom"/>
          </w:tcPr>
          <w:p w14:paraId="6BB41AC8" w14:textId="5342DA31"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800</w:t>
            </w:r>
            <w:r w:rsidR="002B6D39" w:rsidRPr="00B11DAB">
              <w:rPr>
                <w:rFonts w:ascii="Arial" w:hAnsi="Arial" w:cs="Arial"/>
                <w:color w:val="auto"/>
                <w:sz w:val="18"/>
                <w:szCs w:val="18"/>
              </w:rPr>
              <w:t>,</w:t>
            </w:r>
            <w:r w:rsidRPr="00E70748">
              <w:rPr>
                <w:rFonts w:ascii="Arial" w:hAnsi="Arial" w:cs="Arial"/>
                <w:color w:val="auto"/>
                <w:sz w:val="18"/>
                <w:szCs w:val="18"/>
              </w:rPr>
              <w:t>883</w:t>
            </w:r>
          </w:p>
        </w:tc>
        <w:tc>
          <w:tcPr>
            <w:tcW w:w="1304" w:type="dxa"/>
            <w:tcBorders>
              <w:bottom w:val="single" w:sz="4" w:space="0" w:color="auto"/>
            </w:tcBorders>
            <w:vAlign w:val="bottom"/>
          </w:tcPr>
          <w:p w14:paraId="77746CBB" w14:textId="1369F513"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44</w:t>
            </w:r>
            <w:r w:rsidR="002B6D39" w:rsidRPr="00B11DAB">
              <w:rPr>
                <w:rFonts w:ascii="Arial" w:hAnsi="Arial" w:cs="Arial"/>
                <w:color w:val="auto"/>
                <w:sz w:val="18"/>
                <w:szCs w:val="18"/>
              </w:rPr>
              <w:t>,</w:t>
            </w:r>
            <w:r w:rsidRPr="00E70748">
              <w:rPr>
                <w:rFonts w:ascii="Arial" w:hAnsi="Arial" w:cs="Arial"/>
                <w:color w:val="auto"/>
                <w:sz w:val="18"/>
                <w:szCs w:val="18"/>
              </w:rPr>
              <w:t>064</w:t>
            </w:r>
          </w:p>
        </w:tc>
        <w:tc>
          <w:tcPr>
            <w:tcW w:w="1304" w:type="dxa"/>
            <w:tcBorders>
              <w:bottom w:val="single" w:sz="4" w:space="0" w:color="auto"/>
            </w:tcBorders>
            <w:vAlign w:val="bottom"/>
          </w:tcPr>
          <w:p w14:paraId="487C285C" w14:textId="26A056F6"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52</w:t>
            </w:r>
            <w:r w:rsidR="002B6D39" w:rsidRPr="00B11DAB">
              <w:rPr>
                <w:rFonts w:ascii="Arial" w:hAnsi="Arial" w:cs="Arial"/>
                <w:color w:val="auto"/>
                <w:sz w:val="18"/>
                <w:szCs w:val="18"/>
              </w:rPr>
              <w:t>,</w:t>
            </w:r>
            <w:r w:rsidRPr="00E70748">
              <w:rPr>
                <w:rFonts w:ascii="Arial" w:hAnsi="Arial" w:cs="Arial"/>
                <w:color w:val="auto"/>
                <w:sz w:val="18"/>
                <w:szCs w:val="18"/>
              </w:rPr>
              <w:t>509</w:t>
            </w:r>
          </w:p>
        </w:tc>
        <w:tc>
          <w:tcPr>
            <w:tcW w:w="1304" w:type="dxa"/>
            <w:tcBorders>
              <w:bottom w:val="single" w:sz="4" w:space="0" w:color="auto"/>
            </w:tcBorders>
            <w:vAlign w:val="bottom"/>
          </w:tcPr>
          <w:p w14:paraId="5E2536F3" w14:textId="36E9EF61"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2</w:t>
            </w:r>
            <w:r w:rsidR="002B6D39" w:rsidRPr="00B11DAB">
              <w:rPr>
                <w:rFonts w:ascii="Arial" w:hAnsi="Arial" w:cs="Arial"/>
                <w:color w:val="auto"/>
                <w:sz w:val="18"/>
                <w:szCs w:val="18"/>
              </w:rPr>
              <w:t>,</w:t>
            </w:r>
            <w:r w:rsidRPr="00E70748">
              <w:rPr>
                <w:rFonts w:ascii="Arial" w:hAnsi="Arial" w:cs="Arial"/>
                <w:color w:val="auto"/>
                <w:sz w:val="18"/>
                <w:szCs w:val="18"/>
              </w:rPr>
              <w:t>971</w:t>
            </w:r>
          </w:p>
        </w:tc>
        <w:tc>
          <w:tcPr>
            <w:tcW w:w="1474" w:type="dxa"/>
            <w:tcBorders>
              <w:bottom w:val="single" w:sz="4" w:space="0" w:color="auto"/>
            </w:tcBorders>
            <w:vAlign w:val="bottom"/>
          </w:tcPr>
          <w:p w14:paraId="54B9E6D6" w14:textId="13F00C27"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41</w:t>
            </w:r>
          </w:p>
        </w:tc>
        <w:tc>
          <w:tcPr>
            <w:tcW w:w="1474" w:type="dxa"/>
            <w:tcBorders>
              <w:bottom w:val="single" w:sz="4" w:space="0" w:color="auto"/>
            </w:tcBorders>
            <w:vAlign w:val="bottom"/>
          </w:tcPr>
          <w:p w14:paraId="7AD9826B" w14:textId="1D6B0B57" w:rsidR="002B6D39" w:rsidRPr="00B11DAB" w:rsidRDefault="00E70748" w:rsidP="002B6D39">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70</w:t>
            </w:r>
            <w:r w:rsidR="002B6D39"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777</w:t>
            </w:r>
          </w:p>
        </w:tc>
        <w:tc>
          <w:tcPr>
            <w:tcW w:w="1332" w:type="dxa"/>
            <w:tcBorders>
              <w:bottom w:val="single" w:sz="4" w:space="0" w:color="auto"/>
            </w:tcBorders>
            <w:vAlign w:val="bottom"/>
          </w:tcPr>
          <w:p w14:paraId="056D4B8B" w14:textId="2952E940"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1</w:t>
            </w:r>
            <w:r w:rsidR="002B6D39" w:rsidRPr="00B11DAB">
              <w:rPr>
                <w:rFonts w:ascii="Arial" w:hAnsi="Arial" w:cs="Arial"/>
                <w:color w:val="auto"/>
                <w:sz w:val="18"/>
                <w:szCs w:val="18"/>
              </w:rPr>
              <w:t>,</w:t>
            </w:r>
            <w:r w:rsidRPr="00E70748">
              <w:rPr>
                <w:rFonts w:ascii="Arial" w:hAnsi="Arial" w:cs="Arial"/>
                <w:color w:val="auto"/>
                <w:sz w:val="18"/>
                <w:szCs w:val="18"/>
              </w:rPr>
              <w:t>018</w:t>
            </w:r>
            <w:r w:rsidR="002B6D39" w:rsidRPr="00B11DAB">
              <w:rPr>
                <w:rFonts w:ascii="Arial" w:hAnsi="Arial" w:cs="Arial"/>
                <w:color w:val="auto"/>
                <w:sz w:val="18"/>
                <w:szCs w:val="18"/>
              </w:rPr>
              <w:t>,</w:t>
            </w:r>
            <w:r w:rsidRPr="00E70748">
              <w:rPr>
                <w:rFonts w:ascii="Arial" w:hAnsi="Arial" w:cs="Arial"/>
                <w:color w:val="auto"/>
                <w:sz w:val="18"/>
                <w:szCs w:val="18"/>
              </w:rPr>
              <w:t>579</w:t>
            </w:r>
          </w:p>
        </w:tc>
      </w:tr>
      <w:tr w:rsidR="007E2909" w:rsidRPr="00B11DAB" w14:paraId="7931ABB9" w14:textId="77777777" w:rsidTr="006240A6">
        <w:trPr>
          <w:cantSplit/>
        </w:trPr>
        <w:tc>
          <w:tcPr>
            <w:tcW w:w="4698" w:type="dxa"/>
            <w:vAlign w:val="bottom"/>
          </w:tcPr>
          <w:p w14:paraId="15329ED6" w14:textId="4461E3E6" w:rsidR="002B6D39" w:rsidRPr="00B11DAB" w:rsidRDefault="002B6D39" w:rsidP="002B6D39">
            <w:pPr>
              <w:tabs>
                <w:tab w:val="left" w:pos="621"/>
              </w:tabs>
              <w:rPr>
                <w:rFonts w:ascii="Arial" w:eastAsia="Arial Unicode MS" w:hAnsi="Arial" w:cs="Arial"/>
                <w:color w:val="auto"/>
                <w:sz w:val="18"/>
                <w:szCs w:val="18"/>
              </w:rPr>
            </w:pPr>
          </w:p>
        </w:tc>
        <w:tc>
          <w:tcPr>
            <w:tcW w:w="1304" w:type="dxa"/>
            <w:tcBorders>
              <w:top w:val="single" w:sz="4" w:space="0" w:color="auto"/>
            </w:tcBorders>
            <w:vAlign w:val="bottom"/>
          </w:tcPr>
          <w:p w14:paraId="52042F43" w14:textId="7F539401" w:rsidR="002B6D39" w:rsidRPr="00B11DAB" w:rsidRDefault="002B6D39" w:rsidP="002B6D39">
            <w:pPr>
              <w:ind w:right="-72"/>
              <w:jc w:val="right"/>
              <w:rPr>
                <w:rFonts w:ascii="Arial" w:eastAsia="Arial Unicode MS" w:hAnsi="Arial" w:cs="Arial"/>
                <w:color w:val="auto"/>
                <w:sz w:val="18"/>
                <w:szCs w:val="18"/>
                <w:cs/>
              </w:rPr>
            </w:pPr>
          </w:p>
        </w:tc>
        <w:tc>
          <w:tcPr>
            <w:tcW w:w="1304" w:type="dxa"/>
            <w:tcBorders>
              <w:top w:val="single" w:sz="4" w:space="0" w:color="auto"/>
            </w:tcBorders>
            <w:vAlign w:val="bottom"/>
          </w:tcPr>
          <w:p w14:paraId="05960E09" w14:textId="56791CD2" w:rsidR="002B6D39" w:rsidRPr="00B11DAB" w:rsidRDefault="002B6D39" w:rsidP="002B6D39">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8A529F0" w14:textId="28BC2F8E" w:rsidR="002B6D39" w:rsidRPr="00B11DAB"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346BEA5" w14:textId="54E322D5" w:rsidR="002B6D39" w:rsidRPr="00B11DAB"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C0C8D57" w14:textId="42E7E258" w:rsidR="002B6D39" w:rsidRPr="00B11DAB"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389734CC" w14:textId="3711DA13" w:rsidR="002B6D39" w:rsidRPr="00B11DAB" w:rsidRDefault="002B6D39" w:rsidP="002B6D39">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1BD1490F" w14:textId="5E567D4D" w:rsidR="002B6D39" w:rsidRPr="00B11DAB"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46EC7AD9" w14:textId="2D2778EA" w:rsidR="002B6D39" w:rsidRPr="00B11DAB" w:rsidRDefault="002B6D39" w:rsidP="002B6D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7E2909" w:rsidRPr="00B11DAB" w14:paraId="676A0923" w14:textId="77777777" w:rsidTr="006240A6">
        <w:trPr>
          <w:cantSplit/>
        </w:trPr>
        <w:tc>
          <w:tcPr>
            <w:tcW w:w="4698" w:type="dxa"/>
            <w:vAlign w:val="bottom"/>
          </w:tcPr>
          <w:p w14:paraId="19BE9B8F" w14:textId="0726E79E" w:rsidR="002B6D39" w:rsidRPr="00B11DAB" w:rsidRDefault="002B6D39" w:rsidP="002B6D39">
            <w:pPr>
              <w:tabs>
                <w:tab w:val="left" w:pos="621"/>
              </w:tabs>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For the year ended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2024</w:t>
            </w:r>
          </w:p>
        </w:tc>
        <w:tc>
          <w:tcPr>
            <w:tcW w:w="1304" w:type="dxa"/>
            <w:vAlign w:val="bottom"/>
          </w:tcPr>
          <w:p w14:paraId="40628D46" w14:textId="77777777" w:rsidR="002B6D39" w:rsidRPr="00B11DAB" w:rsidRDefault="002B6D39" w:rsidP="002B6D39">
            <w:pPr>
              <w:ind w:right="-72"/>
              <w:jc w:val="right"/>
              <w:rPr>
                <w:rFonts w:ascii="Arial" w:eastAsia="Arial Unicode MS" w:hAnsi="Arial" w:cs="Arial"/>
                <w:color w:val="auto"/>
                <w:sz w:val="18"/>
                <w:szCs w:val="18"/>
              </w:rPr>
            </w:pPr>
          </w:p>
        </w:tc>
        <w:tc>
          <w:tcPr>
            <w:tcW w:w="1304" w:type="dxa"/>
            <w:vAlign w:val="bottom"/>
          </w:tcPr>
          <w:p w14:paraId="1FD2857B" w14:textId="77777777" w:rsidR="002B6D39" w:rsidRPr="00B11DAB" w:rsidRDefault="002B6D39" w:rsidP="002B6D39">
            <w:pPr>
              <w:ind w:right="-72"/>
              <w:jc w:val="right"/>
              <w:rPr>
                <w:rFonts w:ascii="Arial" w:eastAsia="Arial Unicode MS" w:hAnsi="Arial" w:cs="Arial"/>
                <w:color w:val="auto"/>
                <w:sz w:val="18"/>
                <w:szCs w:val="18"/>
              </w:rPr>
            </w:pPr>
          </w:p>
        </w:tc>
        <w:tc>
          <w:tcPr>
            <w:tcW w:w="1304" w:type="dxa"/>
            <w:vAlign w:val="bottom"/>
          </w:tcPr>
          <w:p w14:paraId="6A578B5C" w14:textId="77777777" w:rsidR="002B6D39" w:rsidRPr="00B11DAB" w:rsidRDefault="002B6D39" w:rsidP="002B6D39">
            <w:pPr>
              <w:ind w:right="-72"/>
              <w:jc w:val="right"/>
              <w:rPr>
                <w:rFonts w:ascii="Arial" w:eastAsia="Arial Unicode MS" w:hAnsi="Arial" w:cs="Arial"/>
                <w:color w:val="auto"/>
                <w:sz w:val="18"/>
                <w:szCs w:val="18"/>
              </w:rPr>
            </w:pPr>
          </w:p>
        </w:tc>
        <w:tc>
          <w:tcPr>
            <w:tcW w:w="1304" w:type="dxa"/>
            <w:vAlign w:val="bottom"/>
          </w:tcPr>
          <w:p w14:paraId="3B8A33CB" w14:textId="77777777" w:rsidR="002B6D39" w:rsidRPr="00B11DAB" w:rsidRDefault="002B6D39" w:rsidP="002B6D39">
            <w:pPr>
              <w:ind w:right="-72"/>
              <w:jc w:val="right"/>
              <w:rPr>
                <w:rFonts w:ascii="Arial" w:eastAsia="Arial Unicode MS" w:hAnsi="Arial" w:cs="Arial"/>
                <w:color w:val="auto"/>
                <w:sz w:val="18"/>
                <w:szCs w:val="18"/>
              </w:rPr>
            </w:pPr>
          </w:p>
        </w:tc>
        <w:tc>
          <w:tcPr>
            <w:tcW w:w="1304" w:type="dxa"/>
            <w:vAlign w:val="bottom"/>
          </w:tcPr>
          <w:p w14:paraId="3FF1D7C0" w14:textId="77777777" w:rsidR="002B6D39" w:rsidRPr="00B11DAB" w:rsidRDefault="002B6D39" w:rsidP="002B6D39">
            <w:pPr>
              <w:ind w:right="-72"/>
              <w:jc w:val="right"/>
              <w:rPr>
                <w:rFonts w:ascii="Arial" w:eastAsia="Arial Unicode MS" w:hAnsi="Arial" w:cs="Arial"/>
                <w:color w:val="auto"/>
                <w:sz w:val="18"/>
                <w:szCs w:val="18"/>
              </w:rPr>
            </w:pPr>
          </w:p>
        </w:tc>
        <w:tc>
          <w:tcPr>
            <w:tcW w:w="1474" w:type="dxa"/>
            <w:vAlign w:val="bottom"/>
          </w:tcPr>
          <w:p w14:paraId="3BEEB4E5" w14:textId="77777777" w:rsidR="002B6D39" w:rsidRPr="00B11DAB" w:rsidRDefault="002B6D39" w:rsidP="002B6D39">
            <w:pPr>
              <w:ind w:right="-72"/>
              <w:jc w:val="right"/>
              <w:rPr>
                <w:rFonts w:ascii="Arial" w:eastAsia="Arial Unicode MS" w:hAnsi="Arial" w:cs="Arial"/>
                <w:color w:val="auto"/>
                <w:sz w:val="18"/>
                <w:szCs w:val="18"/>
              </w:rPr>
            </w:pPr>
          </w:p>
        </w:tc>
        <w:tc>
          <w:tcPr>
            <w:tcW w:w="1474" w:type="dxa"/>
            <w:vAlign w:val="bottom"/>
          </w:tcPr>
          <w:p w14:paraId="4F9E8E5B" w14:textId="77777777" w:rsidR="002B6D39" w:rsidRPr="00B11DAB" w:rsidRDefault="002B6D39" w:rsidP="002B6D39">
            <w:pPr>
              <w:ind w:right="-72"/>
              <w:jc w:val="right"/>
              <w:rPr>
                <w:rFonts w:ascii="Arial" w:eastAsia="Arial Unicode MS" w:hAnsi="Arial" w:cs="Arial"/>
                <w:color w:val="auto"/>
                <w:sz w:val="18"/>
                <w:szCs w:val="18"/>
              </w:rPr>
            </w:pPr>
          </w:p>
        </w:tc>
        <w:tc>
          <w:tcPr>
            <w:tcW w:w="1332" w:type="dxa"/>
            <w:vAlign w:val="bottom"/>
          </w:tcPr>
          <w:p w14:paraId="10C818BF" w14:textId="77777777" w:rsidR="002B6D39" w:rsidRPr="00B11DAB" w:rsidRDefault="002B6D39" w:rsidP="002B6D39">
            <w:pPr>
              <w:ind w:right="-72"/>
              <w:jc w:val="right"/>
              <w:rPr>
                <w:rFonts w:ascii="Arial" w:eastAsia="Arial Unicode MS" w:hAnsi="Arial" w:cs="Arial"/>
                <w:color w:val="auto"/>
                <w:sz w:val="18"/>
                <w:szCs w:val="18"/>
              </w:rPr>
            </w:pPr>
          </w:p>
        </w:tc>
      </w:tr>
      <w:tr w:rsidR="007E2909" w:rsidRPr="00B11DAB" w14:paraId="5EA527BE" w14:textId="77777777" w:rsidTr="006240A6">
        <w:trPr>
          <w:cantSplit/>
        </w:trPr>
        <w:tc>
          <w:tcPr>
            <w:tcW w:w="4698" w:type="dxa"/>
            <w:vAlign w:val="bottom"/>
          </w:tcPr>
          <w:p w14:paraId="69ED74EE" w14:textId="77777777" w:rsidR="002B6D39" w:rsidRPr="00B11DAB" w:rsidRDefault="002B6D39" w:rsidP="002B6D39">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Opening net book value</w:t>
            </w:r>
          </w:p>
        </w:tc>
        <w:tc>
          <w:tcPr>
            <w:tcW w:w="1304" w:type="dxa"/>
            <w:vAlign w:val="bottom"/>
          </w:tcPr>
          <w:p w14:paraId="55ABB9E8" w14:textId="4772D81F"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47</w:t>
            </w:r>
            <w:r w:rsidR="002B6D39" w:rsidRPr="00B11DAB">
              <w:rPr>
                <w:rFonts w:ascii="Arial" w:hAnsi="Arial" w:cs="Arial"/>
                <w:color w:val="auto"/>
                <w:sz w:val="18"/>
                <w:szCs w:val="18"/>
              </w:rPr>
              <w:t>,</w:t>
            </w:r>
            <w:r w:rsidRPr="00E70748">
              <w:rPr>
                <w:rFonts w:ascii="Arial" w:hAnsi="Arial" w:cs="Arial"/>
                <w:color w:val="auto"/>
                <w:sz w:val="18"/>
                <w:szCs w:val="18"/>
              </w:rPr>
              <w:t>334</w:t>
            </w:r>
          </w:p>
        </w:tc>
        <w:tc>
          <w:tcPr>
            <w:tcW w:w="1304" w:type="dxa"/>
            <w:vAlign w:val="bottom"/>
          </w:tcPr>
          <w:p w14:paraId="3807E541" w14:textId="23192DDC"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800</w:t>
            </w:r>
            <w:r w:rsidR="002B6D39" w:rsidRPr="00B11DAB">
              <w:rPr>
                <w:rFonts w:ascii="Arial" w:hAnsi="Arial" w:cs="Arial"/>
                <w:color w:val="auto"/>
                <w:sz w:val="18"/>
                <w:szCs w:val="18"/>
              </w:rPr>
              <w:t>,</w:t>
            </w:r>
            <w:r w:rsidRPr="00E70748">
              <w:rPr>
                <w:rFonts w:ascii="Arial" w:hAnsi="Arial" w:cs="Arial"/>
                <w:color w:val="auto"/>
                <w:sz w:val="18"/>
                <w:szCs w:val="18"/>
              </w:rPr>
              <w:t>883</w:t>
            </w:r>
          </w:p>
        </w:tc>
        <w:tc>
          <w:tcPr>
            <w:tcW w:w="1304" w:type="dxa"/>
            <w:vAlign w:val="bottom"/>
          </w:tcPr>
          <w:p w14:paraId="21F2BEA4" w14:textId="045BD43B"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44</w:t>
            </w:r>
            <w:r w:rsidR="002B6D39" w:rsidRPr="00B11DAB">
              <w:rPr>
                <w:rFonts w:ascii="Arial" w:hAnsi="Arial" w:cs="Arial"/>
                <w:color w:val="auto"/>
                <w:sz w:val="18"/>
                <w:szCs w:val="18"/>
              </w:rPr>
              <w:t>,</w:t>
            </w:r>
            <w:r w:rsidRPr="00E70748">
              <w:rPr>
                <w:rFonts w:ascii="Arial" w:hAnsi="Arial" w:cs="Arial"/>
                <w:color w:val="auto"/>
                <w:sz w:val="18"/>
                <w:szCs w:val="18"/>
              </w:rPr>
              <w:t>064</w:t>
            </w:r>
          </w:p>
        </w:tc>
        <w:tc>
          <w:tcPr>
            <w:tcW w:w="1304" w:type="dxa"/>
            <w:vAlign w:val="bottom"/>
          </w:tcPr>
          <w:p w14:paraId="78884CC0" w14:textId="41DCB2EA"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52</w:t>
            </w:r>
            <w:r w:rsidR="002B6D39" w:rsidRPr="00B11DAB">
              <w:rPr>
                <w:rFonts w:ascii="Arial" w:hAnsi="Arial" w:cs="Arial"/>
                <w:color w:val="auto"/>
                <w:sz w:val="18"/>
                <w:szCs w:val="18"/>
              </w:rPr>
              <w:t>,</w:t>
            </w:r>
            <w:r w:rsidRPr="00E70748">
              <w:rPr>
                <w:rFonts w:ascii="Arial" w:hAnsi="Arial" w:cs="Arial"/>
                <w:color w:val="auto"/>
                <w:sz w:val="18"/>
                <w:szCs w:val="18"/>
              </w:rPr>
              <w:t>509</w:t>
            </w:r>
          </w:p>
        </w:tc>
        <w:tc>
          <w:tcPr>
            <w:tcW w:w="1304" w:type="dxa"/>
            <w:vAlign w:val="bottom"/>
          </w:tcPr>
          <w:p w14:paraId="1FF56447" w14:textId="09AD3568"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2</w:t>
            </w:r>
            <w:r w:rsidR="002B6D39" w:rsidRPr="00B11DAB">
              <w:rPr>
                <w:rFonts w:ascii="Arial" w:hAnsi="Arial" w:cs="Arial"/>
                <w:color w:val="auto"/>
                <w:sz w:val="18"/>
                <w:szCs w:val="18"/>
              </w:rPr>
              <w:t>,</w:t>
            </w:r>
            <w:r w:rsidRPr="00E70748">
              <w:rPr>
                <w:rFonts w:ascii="Arial" w:hAnsi="Arial" w:cs="Arial"/>
                <w:color w:val="auto"/>
                <w:sz w:val="18"/>
                <w:szCs w:val="18"/>
              </w:rPr>
              <w:t>971</w:t>
            </w:r>
          </w:p>
        </w:tc>
        <w:tc>
          <w:tcPr>
            <w:tcW w:w="1474" w:type="dxa"/>
            <w:vAlign w:val="bottom"/>
          </w:tcPr>
          <w:p w14:paraId="2414BB75" w14:textId="15D7D1D5"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41</w:t>
            </w:r>
          </w:p>
        </w:tc>
        <w:tc>
          <w:tcPr>
            <w:tcW w:w="1474" w:type="dxa"/>
            <w:vAlign w:val="bottom"/>
          </w:tcPr>
          <w:p w14:paraId="4A682BCE" w14:textId="2753D303" w:rsidR="002B6D39" w:rsidRPr="00B11DAB" w:rsidRDefault="00E70748" w:rsidP="002B6D39">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70</w:t>
            </w:r>
            <w:r w:rsidR="002B6D39"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777</w:t>
            </w:r>
          </w:p>
        </w:tc>
        <w:tc>
          <w:tcPr>
            <w:tcW w:w="1332" w:type="dxa"/>
            <w:vAlign w:val="bottom"/>
          </w:tcPr>
          <w:p w14:paraId="19654F6F" w14:textId="2D3B81AA" w:rsidR="002B6D39" w:rsidRPr="00B11DAB" w:rsidRDefault="00E70748" w:rsidP="002B6D39">
            <w:pPr>
              <w:ind w:right="-72"/>
              <w:jc w:val="right"/>
              <w:rPr>
                <w:rFonts w:ascii="Arial" w:eastAsia="Arial Unicode MS" w:hAnsi="Arial" w:cs="Arial"/>
                <w:color w:val="auto"/>
                <w:sz w:val="18"/>
                <w:szCs w:val="18"/>
              </w:rPr>
            </w:pPr>
            <w:r w:rsidRPr="00E70748">
              <w:rPr>
                <w:rFonts w:ascii="Arial" w:hAnsi="Arial" w:cs="Arial"/>
                <w:color w:val="auto"/>
                <w:sz w:val="18"/>
                <w:szCs w:val="18"/>
              </w:rPr>
              <w:t>1</w:t>
            </w:r>
            <w:r w:rsidR="002B6D39" w:rsidRPr="00B11DAB">
              <w:rPr>
                <w:rFonts w:ascii="Arial" w:hAnsi="Arial" w:cs="Arial"/>
                <w:color w:val="auto"/>
                <w:sz w:val="18"/>
                <w:szCs w:val="18"/>
              </w:rPr>
              <w:t>,</w:t>
            </w:r>
            <w:r w:rsidRPr="00E70748">
              <w:rPr>
                <w:rFonts w:ascii="Arial" w:hAnsi="Arial" w:cs="Arial"/>
                <w:color w:val="auto"/>
                <w:sz w:val="18"/>
                <w:szCs w:val="18"/>
              </w:rPr>
              <w:t>018</w:t>
            </w:r>
            <w:r w:rsidR="002B6D39" w:rsidRPr="00B11DAB">
              <w:rPr>
                <w:rFonts w:ascii="Arial" w:hAnsi="Arial" w:cs="Arial"/>
                <w:color w:val="auto"/>
                <w:sz w:val="18"/>
                <w:szCs w:val="18"/>
              </w:rPr>
              <w:t>,</w:t>
            </w:r>
            <w:r w:rsidRPr="00E70748">
              <w:rPr>
                <w:rFonts w:ascii="Arial" w:hAnsi="Arial" w:cs="Arial"/>
                <w:color w:val="auto"/>
                <w:sz w:val="18"/>
                <w:szCs w:val="18"/>
              </w:rPr>
              <w:t>579</w:t>
            </w:r>
          </w:p>
        </w:tc>
      </w:tr>
      <w:tr w:rsidR="00206145" w:rsidRPr="00B11DAB" w14:paraId="36465FF1" w14:textId="77777777" w:rsidTr="006240A6">
        <w:trPr>
          <w:cantSplit/>
        </w:trPr>
        <w:tc>
          <w:tcPr>
            <w:tcW w:w="4698" w:type="dxa"/>
            <w:vAlign w:val="bottom"/>
          </w:tcPr>
          <w:p w14:paraId="482C7E3D" w14:textId="171E9D13"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Additions</w:t>
            </w:r>
          </w:p>
        </w:tc>
        <w:tc>
          <w:tcPr>
            <w:tcW w:w="1304" w:type="dxa"/>
            <w:vAlign w:val="bottom"/>
          </w:tcPr>
          <w:p w14:paraId="6DF3C379" w14:textId="5E4806FD"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3B9EE694" w14:textId="4D38C4EE"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10</w:t>
            </w:r>
            <w:r w:rsidR="00206145" w:rsidRPr="00B11DAB">
              <w:rPr>
                <w:rFonts w:ascii="Arial" w:hAnsi="Arial" w:cs="Arial"/>
                <w:sz w:val="18"/>
                <w:szCs w:val="18"/>
              </w:rPr>
              <w:t>,</w:t>
            </w:r>
            <w:r w:rsidRPr="00E70748">
              <w:rPr>
                <w:rFonts w:ascii="Arial" w:hAnsi="Arial" w:cs="Arial"/>
                <w:sz w:val="18"/>
                <w:szCs w:val="18"/>
              </w:rPr>
              <w:t>833</w:t>
            </w:r>
          </w:p>
        </w:tc>
        <w:tc>
          <w:tcPr>
            <w:tcW w:w="1304" w:type="dxa"/>
            <w:vAlign w:val="bottom"/>
          </w:tcPr>
          <w:p w14:paraId="5A008BB6" w14:textId="0636882D"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2</w:t>
            </w:r>
            <w:r w:rsidR="00206145" w:rsidRPr="00B11DAB">
              <w:rPr>
                <w:rFonts w:ascii="Arial" w:hAnsi="Arial" w:cs="Arial"/>
                <w:sz w:val="18"/>
                <w:szCs w:val="18"/>
              </w:rPr>
              <w:t>,</w:t>
            </w:r>
            <w:r w:rsidRPr="00E70748">
              <w:rPr>
                <w:rFonts w:ascii="Arial" w:hAnsi="Arial" w:cs="Arial"/>
                <w:sz w:val="18"/>
                <w:szCs w:val="18"/>
              </w:rPr>
              <w:t>326</w:t>
            </w:r>
          </w:p>
        </w:tc>
        <w:tc>
          <w:tcPr>
            <w:tcW w:w="1304" w:type="dxa"/>
            <w:vAlign w:val="bottom"/>
          </w:tcPr>
          <w:p w14:paraId="61FCBE0D" w14:textId="141FE4DC"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1</w:t>
            </w:r>
            <w:r w:rsidR="00206145" w:rsidRPr="00B11DAB">
              <w:rPr>
                <w:rFonts w:ascii="Arial" w:hAnsi="Arial" w:cs="Arial"/>
                <w:sz w:val="18"/>
                <w:szCs w:val="18"/>
              </w:rPr>
              <w:t>,</w:t>
            </w:r>
            <w:r w:rsidRPr="00E70748">
              <w:rPr>
                <w:rFonts w:ascii="Arial" w:hAnsi="Arial" w:cs="Arial"/>
                <w:sz w:val="18"/>
                <w:szCs w:val="18"/>
              </w:rPr>
              <w:t>500</w:t>
            </w:r>
          </w:p>
        </w:tc>
        <w:tc>
          <w:tcPr>
            <w:tcW w:w="1304" w:type="dxa"/>
            <w:vAlign w:val="bottom"/>
          </w:tcPr>
          <w:p w14:paraId="3813D902" w14:textId="1316DA34"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2</w:t>
            </w:r>
            <w:r w:rsidR="00206145" w:rsidRPr="00B11DAB">
              <w:rPr>
                <w:rFonts w:ascii="Arial" w:hAnsi="Arial" w:cs="Arial"/>
                <w:sz w:val="18"/>
                <w:szCs w:val="18"/>
              </w:rPr>
              <w:t>,</w:t>
            </w:r>
            <w:r w:rsidRPr="00E70748">
              <w:rPr>
                <w:rFonts w:ascii="Arial" w:hAnsi="Arial" w:cs="Arial"/>
                <w:sz w:val="18"/>
                <w:szCs w:val="18"/>
              </w:rPr>
              <w:t>099</w:t>
            </w:r>
          </w:p>
        </w:tc>
        <w:tc>
          <w:tcPr>
            <w:tcW w:w="1474" w:type="dxa"/>
            <w:vAlign w:val="bottom"/>
          </w:tcPr>
          <w:p w14:paraId="6C78E4DC" w14:textId="700D1BE1"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1</w:t>
            </w:r>
            <w:r w:rsidR="00206145" w:rsidRPr="00B11DAB">
              <w:rPr>
                <w:rFonts w:ascii="Arial" w:hAnsi="Arial" w:cs="Arial"/>
                <w:sz w:val="18"/>
                <w:szCs w:val="18"/>
              </w:rPr>
              <w:t>,</w:t>
            </w:r>
            <w:r w:rsidRPr="00E70748">
              <w:rPr>
                <w:rFonts w:ascii="Arial" w:hAnsi="Arial" w:cs="Arial"/>
                <w:sz w:val="18"/>
                <w:szCs w:val="18"/>
              </w:rPr>
              <w:t>165</w:t>
            </w:r>
          </w:p>
        </w:tc>
        <w:tc>
          <w:tcPr>
            <w:tcW w:w="1474" w:type="dxa"/>
            <w:vAlign w:val="bottom"/>
          </w:tcPr>
          <w:p w14:paraId="74F0C288" w14:textId="750959FB"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30</w:t>
            </w:r>
            <w:r w:rsidR="00206145" w:rsidRPr="00B11DAB">
              <w:rPr>
                <w:rFonts w:ascii="Arial" w:hAnsi="Arial" w:cs="Arial"/>
                <w:sz w:val="18"/>
                <w:szCs w:val="18"/>
              </w:rPr>
              <w:t>,</w:t>
            </w:r>
            <w:r w:rsidRPr="00E70748">
              <w:rPr>
                <w:rFonts w:ascii="Arial" w:hAnsi="Arial" w:cs="Arial"/>
                <w:sz w:val="18"/>
                <w:szCs w:val="18"/>
              </w:rPr>
              <w:t>802</w:t>
            </w:r>
          </w:p>
        </w:tc>
        <w:tc>
          <w:tcPr>
            <w:tcW w:w="1332" w:type="dxa"/>
            <w:vAlign w:val="bottom"/>
          </w:tcPr>
          <w:p w14:paraId="5363C9ED" w14:textId="2D8BA32C"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48</w:t>
            </w:r>
            <w:r w:rsidR="00206145" w:rsidRPr="00B11DAB">
              <w:rPr>
                <w:rFonts w:ascii="Arial" w:hAnsi="Arial" w:cs="Arial"/>
                <w:sz w:val="18"/>
                <w:szCs w:val="18"/>
              </w:rPr>
              <w:t>,</w:t>
            </w:r>
            <w:r w:rsidRPr="00E70748">
              <w:rPr>
                <w:rFonts w:ascii="Arial" w:hAnsi="Arial" w:cs="Arial"/>
                <w:sz w:val="18"/>
                <w:szCs w:val="18"/>
              </w:rPr>
              <w:t>725</w:t>
            </w:r>
          </w:p>
        </w:tc>
      </w:tr>
      <w:tr w:rsidR="00206145" w:rsidRPr="00B11DAB" w14:paraId="69B8C48E" w14:textId="77777777" w:rsidTr="006240A6">
        <w:trPr>
          <w:cantSplit/>
        </w:trPr>
        <w:tc>
          <w:tcPr>
            <w:tcW w:w="4698" w:type="dxa"/>
            <w:vAlign w:val="bottom"/>
          </w:tcPr>
          <w:p w14:paraId="2CEAA318" w14:textId="77777777" w:rsidR="00206145" w:rsidRPr="00B11DAB" w:rsidRDefault="00206145" w:rsidP="00206145">
            <w:pPr>
              <w:tabs>
                <w:tab w:val="left" w:pos="621"/>
              </w:tabs>
              <w:rPr>
                <w:rFonts w:ascii="Arial" w:eastAsia="Arial Unicode MS" w:hAnsi="Arial" w:cs="Arial"/>
                <w:color w:val="auto"/>
                <w:sz w:val="18"/>
                <w:szCs w:val="18"/>
                <w:cs/>
              </w:rPr>
            </w:pPr>
            <w:r w:rsidRPr="00B11DAB">
              <w:rPr>
                <w:rFonts w:ascii="Arial" w:eastAsia="Arial Unicode MS" w:hAnsi="Arial" w:cs="Arial"/>
                <w:color w:val="auto"/>
                <w:sz w:val="18"/>
                <w:szCs w:val="18"/>
              </w:rPr>
              <w:t>Disposals and write-off</w:t>
            </w:r>
          </w:p>
        </w:tc>
        <w:tc>
          <w:tcPr>
            <w:tcW w:w="1304" w:type="dxa"/>
            <w:vAlign w:val="bottom"/>
          </w:tcPr>
          <w:p w14:paraId="407F9CAC" w14:textId="4ABFD14C" w:rsidR="00206145" w:rsidRPr="00B11DAB" w:rsidRDefault="00206145" w:rsidP="00206145">
            <w:pPr>
              <w:ind w:right="-72"/>
              <w:jc w:val="right"/>
              <w:rPr>
                <w:rFonts w:ascii="Arial" w:eastAsia="Arial Unicode MS" w:hAnsi="Arial" w:cs="Arial"/>
                <w:color w:val="auto"/>
                <w:sz w:val="18"/>
                <w:szCs w:val="18"/>
              </w:rPr>
            </w:pPr>
          </w:p>
        </w:tc>
        <w:tc>
          <w:tcPr>
            <w:tcW w:w="1304" w:type="dxa"/>
            <w:vAlign w:val="bottom"/>
          </w:tcPr>
          <w:p w14:paraId="7AAA3ADD" w14:textId="45CD8DA1" w:rsidR="00206145" w:rsidRPr="00B11DAB" w:rsidRDefault="00206145" w:rsidP="00206145">
            <w:pPr>
              <w:ind w:right="-72"/>
              <w:jc w:val="right"/>
              <w:rPr>
                <w:rFonts w:ascii="Arial" w:eastAsia="Arial Unicode MS" w:hAnsi="Arial" w:cs="Arial"/>
                <w:color w:val="auto"/>
                <w:sz w:val="18"/>
                <w:szCs w:val="18"/>
              </w:rPr>
            </w:pPr>
          </w:p>
        </w:tc>
        <w:tc>
          <w:tcPr>
            <w:tcW w:w="1304" w:type="dxa"/>
            <w:vAlign w:val="bottom"/>
          </w:tcPr>
          <w:p w14:paraId="6FA11BF4" w14:textId="48CDC4BD" w:rsidR="00206145" w:rsidRPr="00B11DAB" w:rsidRDefault="00206145" w:rsidP="00206145">
            <w:pPr>
              <w:ind w:right="-72"/>
              <w:jc w:val="right"/>
              <w:rPr>
                <w:rFonts w:ascii="Arial" w:eastAsia="Arial Unicode MS" w:hAnsi="Arial" w:cs="Arial"/>
                <w:color w:val="auto"/>
                <w:sz w:val="18"/>
                <w:szCs w:val="18"/>
              </w:rPr>
            </w:pPr>
          </w:p>
        </w:tc>
        <w:tc>
          <w:tcPr>
            <w:tcW w:w="1304" w:type="dxa"/>
            <w:vAlign w:val="bottom"/>
          </w:tcPr>
          <w:p w14:paraId="12BA6098" w14:textId="03540198" w:rsidR="00206145" w:rsidRPr="00B11DAB" w:rsidRDefault="00206145" w:rsidP="00206145">
            <w:pPr>
              <w:ind w:right="-72"/>
              <w:jc w:val="right"/>
              <w:rPr>
                <w:rFonts w:ascii="Arial" w:eastAsia="Arial Unicode MS" w:hAnsi="Arial" w:cs="Arial"/>
                <w:color w:val="auto"/>
                <w:sz w:val="18"/>
                <w:szCs w:val="18"/>
              </w:rPr>
            </w:pPr>
          </w:p>
        </w:tc>
        <w:tc>
          <w:tcPr>
            <w:tcW w:w="1304" w:type="dxa"/>
            <w:vAlign w:val="bottom"/>
          </w:tcPr>
          <w:p w14:paraId="131871ED" w14:textId="7E65A809" w:rsidR="00206145" w:rsidRPr="00B11DAB" w:rsidRDefault="00206145" w:rsidP="00206145">
            <w:pPr>
              <w:ind w:right="-72"/>
              <w:jc w:val="right"/>
              <w:rPr>
                <w:rFonts w:ascii="Arial" w:eastAsia="Arial Unicode MS" w:hAnsi="Arial" w:cs="Arial"/>
                <w:color w:val="auto"/>
                <w:sz w:val="18"/>
                <w:szCs w:val="18"/>
              </w:rPr>
            </w:pPr>
          </w:p>
        </w:tc>
        <w:tc>
          <w:tcPr>
            <w:tcW w:w="1474" w:type="dxa"/>
            <w:vAlign w:val="bottom"/>
          </w:tcPr>
          <w:p w14:paraId="2BD7483F" w14:textId="07846D66" w:rsidR="00206145" w:rsidRPr="00B11DAB" w:rsidRDefault="00206145" w:rsidP="00206145">
            <w:pPr>
              <w:ind w:right="-72"/>
              <w:jc w:val="right"/>
              <w:rPr>
                <w:rFonts w:ascii="Arial" w:eastAsia="Arial Unicode MS" w:hAnsi="Arial" w:cs="Arial"/>
                <w:color w:val="auto"/>
                <w:sz w:val="18"/>
                <w:szCs w:val="18"/>
              </w:rPr>
            </w:pPr>
          </w:p>
        </w:tc>
        <w:tc>
          <w:tcPr>
            <w:tcW w:w="1474" w:type="dxa"/>
            <w:vAlign w:val="bottom"/>
          </w:tcPr>
          <w:p w14:paraId="7CFB66BC" w14:textId="28F2D93B" w:rsidR="00206145" w:rsidRPr="00B11DAB" w:rsidRDefault="00206145" w:rsidP="00206145">
            <w:pPr>
              <w:ind w:right="-72"/>
              <w:jc w:val="right"/>
              <w:rPr>
                <w:rFonts w:ascii="Arial" w:eastAsia="Arial Unicode MS" w:hAnsi="Arial" w:cs="Arial"/>
                <w:color w:val="auto"/>
                <w:sz w:val="18"/>
                <w:szCs w:val="18"/>
              </w:rPr>
            </w:pPr>
          </w:p>
        </w:tc>
        <w:tc>
          <w:tcPr>
            <w:tcW w:w="1332" w:type="dxa"/>
            <w:vAlign w:val="bottom"/>
          </w:tcPr>
          <w:p w14:paraId="53A12FEF" w14:textId="1BF1DE88" w:rsidR="00206145" w:rsidRPr="00B11DAB" w:rsidRDefault="00206145" w:rsidP="00206145">
            <w:pPr>
              <w:ind w:right="-72"/>
              <w:jc w:val="right"/>
              <w:rPr>
                <w:rFonts w:ascii="Arial" w:eastAsia="Arial Unicode MS" w:hAnsi="Arial" w:cs="Arial"/>
                <w:color w:val="auto"/>
                <w:sz w:val="18"/>
                <w:szCs w:val="18"/>
              </w:rPr>
            </w:pPr>
          </w:p>
        </w:tc>
      </w:tr>
      <w:tr w:rsidR="00206145" w:rsidRPr="00B11DAB" w14:paraId="207DBD76" w14:textId="77777777" w:rsidTr="006240A6">
        <w:trPr>
          <w:cantSplit/>
        </w:trPr>
        <w:tc>
          <w:tcPr>
            <w:tcW w:w="4698" w:type="dxa"/>
            <w:vAlign w:val="bottom"/>
          </w:tcPr>
          <w:p w14:paraId="70596887" w14:textId="77777777"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cost</w:t>
            </w:r>
          </w:p>
        </w:tc>
        <w:tc>
          <w:tcPr>
            <w:tcW w:w="1304" w:type="dxa"/>
            <w:vAlign w:val="bottom"/>
          </w:tcPr>
          <w:p w14:paraId="310C074B" w14:textId="48132AC8"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358092A7" w14:textId="225D0776"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2086D24F" w14:textId="7C33A322"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14</w:t>
            </w:r>
            <w:r w:rsidRPr="00B11DAB">
              <w:rPr>
                <w:rFonts w:ascii="Arial" w:hAnsi="Arial" w:cs="Arial"/>
                <w:sz w:val="18"/>
                <w:szCs w:val="18"/>
              </w:rPr>
              <w:t>)</w:t>
            </w:r>
          </w:p>
        </w:tc>
        <w:tc>
          <w:tcPr>
            <w:tcW w:w="1304" w:type="dxa"/>
            <w:vAlign w:val="bottom"/>
          </w:tcPr>
          <w:p w14:paraId="6F3ED8AB" w14:textId="45FD68E1"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8</w:t>
            </w:r>
            <w:r w:rsidRPr="00B11DAB">
              <w:rPr>
                <w:rFonts w:ascii="Arial" w:hAnsi="Arial" w:cs="Arial"/>
                <w:sz w:val="18"/>
                <w:szCs w:val="18"/>
              </w:rPr>
              <w:t>)</w:t>
            </w:r>
          </w:p>
        </w:tc>
        <w:tc>
          <w:tcPr>
            <w:tcW w:w="1304" w:type="dxa"/>
            <w:vAlign w:val="bottom"/>
          </w:tcPr>
          <w:p w14:paraId="590B0C42" w14:textId="00ECB7C0"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w:t>
            </w:r>
            <w:r w:rsidRPr="00B11DAB">
              <w:rPr>
                <w:rFonts w:ascii="Arial" w:hAnsi="Arial" w:cs="Arial"/>
                <w:sz w:val="18"/>
                <w:szCs w:val="18"/>
              </w:rPr>
              <w:t>,</w:t>
            </w:r>
            <w:r w:rsidR="00E70748" w:rsidRPr="00E70748">
              <w:rPr>
                <w:rFonts w:ascii="Arial" w:hAnsi="Arial" w:cs="Arial"/>
                <w:sz w:val="18"/>
                <w:szCs w:val="18"/>
              </w:rPr>
              <w:t>749</w:t>
            </w:r>
            <w:r w:rsidRPr="00B11DAB">
              <w:rPr>
                <w:rFonts w:ascii="Arial" w:hAnsi="Arial" w:cs="Arial"/>
                <w:sz w:val="18"/>
                <w:szCs w:val="18"/>
              </w:rPr>
              <w:t>)</w:t>
            </w:r>
          </w:p>
        </w:tc>
        <w:tc>
          <w:tcPr>
            <w:tcW w:w="1474" w:type="dxa"/>
            <w:vAlign w:val="bottom"/>
          </w:tcPr>
          <w:p w14:paraId="17E22ECC" w14:textId="18F70F77"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7</w:t>
            </w:r>
            <w:r w:rsidRPr="00B11DAB">
              <w:rPr>
                <w:rFonts w:ascii="Arial" w:hAnsi="Arial" w:cs="Arial"/>
                <w:sz w:val="18"/>
                <w:szCs w:val="18"/>
              </w:rPr>
              <w:t>,</w:t>
            </w:r>
            <w:r w:rsidR="00E70748" w:rsidRPr="00E70748">
              <w:rPr>
                <w:rFonts w:ascii="Arial" w:hAnsi="Arial" w:cs="Arial"/>
                <w:sz w:val="18"/>
                <w:szCs w:val="18"/>
              </w:rPr>
              <w:t>452</w:t>
            </w:r>
            <w:r w:rsidRPr="00B11DAB">
              <w:rPr>
                <w:rFonts w:ascii="Arial" w:hAnsi="Arial" w:cs="Arial"/>
                <w:sz w:val="18"/>
                <w:szCs w:val="18"/>
              </w:rPr>
              <w:t>)</w:t>
            </w:r>
          </w:p>
        </w:tc>
        <w:tc>
          <w:tcPr>
            <w:tcW w:w="1474" w:type="dxa"/>
            <w:vAlign w:val="bottom"/>
          </w:tcPr>
          <w:p w14:paraId="5B2A1463" w14:textId="012A932B"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w:t>
            </w:r>
            <w:r w:rsidRPr="00B11DAB">
              <w:rPr>
                <w:rFonts w:ascii="Arial" w:hAnsi="Arial" w:cs="Arial"/>
                <w:sz w:val="18"/>
                <w:szCs w:val="18"/>
              </w:rPr>
              <w:t>)</w:t>
            </w:r>
          </w:p>
        </w:tc>
        <w:tc>
          <w:tcPr>
            <w:tcW w:w="1332" w:type="dxa"/>
            <w:vAlign w:val="bottom"/>
          </w:tcPr>
          <w:p w14:paraId="785CF05B" w14:textId="36DE4052"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10</w:t>
            </w:r>
            <w:r w:rsidRPr="00B11DAB">
              <w:rPr>
                <w:rFonts w:ascii="Arial" w:hAnsi="Arial" w:cs="Arial"/>
                <w:sz w:val="18"/>
                <w:szCs w:val="18"/>
              </w:rPr>
              <w:t>,</w:t>
            </w:r>
            <w:r w:rsidR="00E70748" w:rsidRPr="00E70748">
              <w:rPr>
                <w:rFonts w:ascii="Arial" w:hAnsi="Arial" w:cs="Arial"/>
                <w:sz w:val="18"/>
                <w:szCs w:val="18"/>
              </w:rPr>
              <w:t>225</w:t>
            </w:r>
            <w:r w:rsidRPr="00B11DAB">
              <w:rPr>
                <w:rFonts w:ascii="Arial" w:hAnsi="Arial" w:cs="Arial"/>
                <w:sz w:val="18"/>
                <w:szCs w:val="18"/>
              </w:rPr>
              <w:t>)</w:t>
            </w:r>
          </w:p>
        </w:tc>
      </w:tr>
      <w:tr w:rsidR="00206145" w:rsidRPr="00B11DAB" w14:paraId="65315D87" w14:textId="77777777" w:rsidTr="006240A6">
        <w:trPr>
          <w:cantSplit/>
        </w:trPr>
        <w:tc>
          <w:tcPr>
            <w:tcW w:w="4698" w:type="dxa"/>
            <w:vAlign w:val="bottom"/>
          </w:tcPr>
          <w:p w14:paraId="12DA08A6" w14:textId="77777777"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accumulated depreciation</w:t>
            </w:r>
          </w:p>
        </w:tc>
        <w:tc>
          <w:tcPr>
            <w:tcW w:w="1304" w:type="dxa"/>
            <w:vAlign w:val="bottom"/>
          </w:tcPr>
          <w:p w14:paraId="518A854C" w14:textId="76BE8434"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4A2888E7" w14:textId="05E2ADDD"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1018ED06" w14:textId="05D26C99"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w:t>
            </w:r>
          </w:p>
        </w:tc>
        <w:tc>
          <w:tcPr>
            <w:tcW w:w="1304" w:type="dxa"/>
            <w:vAlign w:val="bottom"/>
          </w:tcPr>
          <w:p w14:paraId="2749B042" w14:textId="070F2EEB"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1</w:t>
            </w:r>
          </w:p>
        </w:tc>
        <w:tc>
          <w:tcPr>
            <w:tcW w:w="1304" w:type="dxa"/>
            <w:vAlign w:val="bottom"/>
          </w:tcPr>
          <w:p w14:paraId="50FBACD7" w14:textId="37671378"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2</w:t>
            </w:r>
            <w:r w:rsidR="00206145" w:rsidRPr="00B11DAB">
              <w:rPr>
                <w:rFonts w:ascii="Arial" w:hAnsi="Arial" w:cs="Arial"/>
                <w:sz w:val="18"/>
                <w:szCs w:val="18"/>
              </w:rPr>
              <w:t>,</w:t>
            </w:r>
            <w:r w:rsidRPr="00E70748">
              <w:rPr>
                <w:rFonts w:ascii="Arial" w:hAnsi="Arial" w:cs="Arial"/>
                <w:sz w:val="18"/>
                <w:szCs w:val="18"/>
              </w:rPr>
              <w:t>562</w:t>
            </w:r>
          </w:p>
        </w:tc>
        <w:tc>
          <w:tcPr>
            <w:tcW w:w="1474" w:type="dxa"/>
            <w:vAlign w:val="bottom"/>
          </w:tcPr>
          <w:p w14:paraId="62229E47" w14:textId="671FCAA0"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651EF264" w14:textId="49AD391C"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vAlign w:val="bottom"/>
          </w:tcPr>
          <w:p w14:paraId="6F45D60B" w14:textId="2E99DF22"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2</w:t>
            </w:r>
            <w:r w:rsidR="00206145" w:rsidRPr="00B11DAB">
              <w:rPr>
                <w:rFonts w:ascii="Arial" w:hAnsi="Arial" w:cs="Arial"/>
                <w:sz w:val="18"/>
                <w:szCs w:val="18"/>
              </w:rPr>
              <w:t>,</w:t>
            </w:r>
            <w:r w:rsidRPr="00E70748">
              <w:rPr>
                <w:rFonts w:ascii="Arial" w:hAnsi="Arial" w:cs="Arial"/>
                <w:sz w:val="18"/>
                <w:szCs w:val="18"/>
              </w:rPr>
              <w:t>567</w:t>
            </w:r>
          </w:p>
        </w:tc>
      </w:tr>
      <w:tr w:rsidR="00206145" w:rsidRPr="00B11DAB" w14:paraId="739AB0B7" w14:textId="77777777" w:rsidTr="006240A6">
        <w:trPr>
          <w:cantSplit/>
        </w:trPr>
        <w:tc>
          <w:tcPr>
            <w:tcW w:w="4698" w:type="dxa"/>
            <w:vAlign w:val="bottom"/>
          </w:tcPr>
          <w:p w14:paraId="4D0889F3" w14:textId="0BBEDB63"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Transfer in (out) </w:t>
            </w:r>
          </w:p>
        </w:tc>
        <w:tc>
          <w:tcPr>
            <w:tcW w:w="1304" w:type="dxa"/>
            <w:vAlign w:val="bottom"/>
          </w:tcPr>
          <w:p w14:paraId="5BA11CF9" w14:textId="3D81A637"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4EE1534C" w14:textId="29188F77" w:rsidR="00206145" w:rsidRPr="00B11DAB" w:rsidRDefault="00E70748" w:rsidP="00206145">
            <w:pPr>
              <w:ind w:right="-72"/>
              <w:jc w:val="right"/>
              <w:rPr>
                <w:rFonts w:ascii="Arial" w:hAnsi="Arial" w:cs="Arial"/>
                <w:color w:val="auto"/>
                <w:sz w:val="18"/>
                <w:szCs w:val="18"/>
              </w:rPr>
            </w:pPr>
            <w:r w:rsidRPr="00E70748">
              <w:rPr>
                <w:rFonts w:ascii="Arial" w:hAnsi="Arial" w:cs="Arial"/>
                <w:sz w:val="18"/>
                <w:szCs w:val="18"/>
              </w:rPr>
              <w:t>30</w:t>
            </w:r>
            <w:r w:rsidR="00206145" w:rsidRPr="00B11DAB">
              <w:rPr>
                <w:rFonts w:ascii="Arial" w:hAnsi="Arial" w:cs="Arial"/>
                <w:sz w:val="18"/>
                <w:szCs w:val="18"/>
              </w:rPr>
              <w:t>,</w:t>
            </w:r>
            <w:r w:rsidRPr="00E70748">
              <w:rPr>
                <w:rFonts w:ascii="Arial" w:hAnsi="Arial" w:cs="Arial"/>
                <w:sz w:val="18"/>
                <w:szCs w:val="18"/>
              </w:rPr>
              <w:t>439</w:t>
            </w:r>
          </w:p>
        </w:tc>
        <w:tc>
          <w:tcPr>
            <w:tcW w:w="1304" w:type="dxa"/>
            <w:vAlign w:val="bottom"/>
          </w:tcPr>
          <w:p w14:paraId="35457875" w14:textId="2B79B02A" w:rsidR="00206145" w:rsidRPr="00B11DAB" w:rsidRDefault="00E70748" w:rsidP="00206145">
            <w:pPr>
              <w:ind w:right="-72"/>
              <w:jc w:val="right"/>
              <w:rPr>
                <w:rFonts w:ascii="Arial" w:hAnsi="Arial" w:cs="Arial"/>
                <w:color w:val="auto"/>
                <w:sz w:val="18"/>
                <w:szCs w:val="18"/>
              </w:rPr>
            </w:pPr>
            <w:r w:rsidRPr="00E70748">
              <w:rPr>
                <w:rFonts w:ascii="Arial" w:hAnsi="Arial" w:cs="Arial"/>
                <w:sz w:val="18"/>
                <w:szCs w:val="18"/>
              </w:rPr>
              <w:t>457</w:t>
            </w:r>
          </w:p>
        </w:tc>
        <w:tc>
          <w:tcPr>
            <w:tcW w:w="1304" w:type="dxa"/>
            <w:vAlign w:val="bottom"/>
          </w:tcPr>
          <w:p w14:paraId="452ADEEB" w14:textId="0C0148BF"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18B6C2FA" w14:textId="285083DB"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3662AFFC" w14:textId="03C2F1EE" w:rsidR="00206145" w:rsidRPr="00B11DAB" w:rsidRDefault="00E70748" w:rsidP="00206145">
            <w:pPr>
              <w:ind w:right="-72"/>
              <w:jc w:val="right"/>
              <w:rPr>
                <w:rFonts w:ascii="Arial" w:hAnsi="Arial" w:cs="Arial"/>
                <w:color w:val="auto"/>
                <w:sz w:val="18"/>
                <w:szCs w:val="18"/>
              </w:rPr>
            </w:pPr>
            <w:r w:rsidRPr="00E70748">
              <w:rPr>
                <w:rFonts w:ascii="Arial" w:hAnsi="Arial" w:cs="Arial"/>
                <w:sz w:val="18"/>
                <w:szCs w:val="18"/>
              </w:rPr>
              <w:t>16</w:t>
            </w:r>
            <w:r w:rsidR="00206145" w:rsidRPr="00B11DAB">
              <w:rPr>
                <w:rFonts w:ascii="Arial" w:hAnsi="Arial" w:cs="Arial"/>
                <w:sz w:val="18"/>
                <w:szCs w:val="18"/>
              </w:rPr>
              <w:t>,</w:t>
            </w:r>
            <w:r w:rsidRPr="00E70748">
              <w:rPr>
                <w:rFonts w:ascii="Arial" w:hAnsi="Arial" w:cs="Arial"/>
                <w:sz w:val="18"/>
                <w:szCs w:val="18"/>
              </w:rPr>
              <w:t>824</w:t>
            </w:r>
          </w:p>
        </w:tc>
        <w:tc>
          <w:tcPr>
            <w:tcW w:w="1474" w:type="dxa"/>
            <w:vAlign w:val="bottom"/>
          </w:tcPr>
          <w:p w14:paraId="0306351C" w14:textId="24C66F7D"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47</w:t>
            </w:r>
            <w:r w:rsidRPr="00B11DAB">
              <w:rPr>
                <w:rFonts w:ascii="Arial" w:hAnsi="Arial" w:cs="Arial"/>
                <w:sz w:val="18"/>
                <w:szCs w:val="18"/>
              </w:rPr>
              <w:t>,</w:t>
            </w:r>
            <w:r w:rsidR="00E70748" w:rsidRPr="00E70748">
              <w:rPr>
                <w:rFonts w:ascii="Arial" w:hAnsi="Arial" w:cs="Arial"/>
                <w:sz w:val="18"/>
                <w:szCs w:val="18"/>
              </w:rPr>
              <w:t>720</w:t>
            </w:r>
            <w:r w:rsidRPr="00B11DAB">
              <w:rPr>
                <w:rFonts w:ascii="Arial" w:hAnsi="Arial" w:cs="Arial"/>
                <w:sz w:val="18"/>
                <w:szCs w:val="18"/>
              </w:rPr>
              <w:t>)</w:t>
            </w:r>
          </w:p>
        </w:tc>
        <w:tc>
          <w:tcPr>
            <w:tcW w:w="1332" w:type="dxa"/>
            <w:vAlign w:val="bottom"/>
          </w:tcPr>
          <w:p w14:paraId="20302F7E" w14:textId="2BA8E240"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r>
      <w:tr w:rsidR="00206145" w:rsidRPr="00B11DAB" w14:paraId="4428CBC9" w14:textId="77777777" w:rsidTr="006240A6">
        <w:trPr>
          <w:cantSplit/>
        </w:trPr>
        <w:tc>
          <w:tcPr>
            <w:tcW w:w="4698" w:type="dxa"/>
            <w:vAlign w:val="bottom"/>
          </w:tcPr>
          <w:p w14:paraId="1767216C" w14:textId="7F75AC6E"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Reclassification</w:t>
            </w:r>
          </w:p>
        </w:tc>
        <w:tc>
          <w:tcPr>
            <w:tcW w:w="1304" w:type="dxa"/>
            <w:vAlign w:val="bottom"/>
          </w:tcPr>
          <w:p w14:paraId="6A79EA1F" w14:textId="64441540" w:rsidR="00206145" w:rsidRPr="00B11DAB" w:rsidRDefault="00206145" w:rsidP="00206145">
            <w:pPr>
              <w:ind w:right="-72"/>
              <w:jc w:val="right"/>
              <w:rPr>
                <w:rFonts w:ascii="Arial" w:hAnsi="Arial" w:cs="Arial"/>
                <w:color w:val="auto"/>
                <w:sz w:val="18"/>
                <w:szCs w:val="18"/>
              </w:rPr>
            </w:pPr>
          </w:p>
        </w:tc>
        <w:tc>
          <w:tcPr>
            <w:tcW w:w="1304" w:type="dxa"/>
            <w:vAlign w:val="bottom"/>
          </w:tcPr>
          <w:p w14:paraId="6217A8D0" w14:textId="08FC7C68"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40B40F93" w14:textId="593D5C60"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56C65657" w14:textId="220DAA5D"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11EB1C94" w14:textId="014D8350"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03B40C7F" w14:textId="15B33928"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2D50167D" w14:textId="19C3F162"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569</w:t>
            </w:r>
            <w:r w:rsidRPr="00B11DAB">
              <w:rPr>
                <w:rFonts w:ascii="Arial" w:hAnsi="Arial" w:cs="Arial"/>
                <w:sz w:val="18"/>
                <w:szCs w:val="18"/>
              </w:rPr>
              <w:t>)</w:t>
            </w:r>
          </w:p>
        </w:tc>
        <w:tc>
          <w:tcPr>
            <w:tcW w:w="1332" w:type="dxa"/>
            <w:vAlign w:val="bottom"/>
          </w:tcPr>
          <w:p w14:paraId="747B95A5" w14:textId="382AC8FC"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569</w:t>
            </w:r>
            <w:r w:rsidRPr="00B11DAB">
              <w:rPr>
                <w:rFonts w:ascii="Arial" w:hAnsi="Arial" w:cs="Arial"/>
                <w:sz w:val="18"/>
                <w:szCs w:val="18"/>
              </w:rPr>
              <w:t>)</w:t>
            </w:r>
          </w:p>
        </w:tc>
      </w:tr>
      <w:tr w:rsidR="00206145" w:rsidRPr="00B11DAB" w14:paraId="16B94803" w14:textId="77777777" w:rsidTr="006240A6">
        <w:trPr>
          <w:cantSplit/>
        </w:trPr>
        <w:tc>
          <w:tcPr>
            <w:tcW w:w="4698" w:type="dxa"/>
            <w:vAlign w:val="bottom"/>
          </w:tcPr>
          <w:p w14:paraId="1D820B33" w14:textId="11CC269A" w:rsidR="00206145" w:rsidRPr="00B11DAB" w:rsidRDefault="00177272"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Transfer to real estate projects under development</w:t>
            </w:r>
          </w:p>
        </w:tc>
        <w:tc>
          <w:tcPr>
            <w:tcW w:w="1304" w:type="dxa"/>
            <w:vAlign w:val="bottom"/>
          </w:tcPr>
          <w:p w14:paraId="20F45881" w14:textId="77777777" w:rsidR="00206145" w:rsidRPr="00B11DAB" w:rsidRDefault="00206145" w:rsidP="00206145">
            <w:pPr>
              <w:ind w:right="-72"/>
              <w:jc w:val="right"/>
              <w:rPr>
                <w:rFonts w:ascii="Arial" w:hAnsi="Arial" w:cs="Arial"/>
                <w:color w:val="auto"/>
                <w:sz w:val="18"/>
                <w:szCs w:val="18"/>
              </w:rPr>
            </w:pPr>
          </w:p>
        </w:tc>
        <w:tc>
          <w:tcPr>
            <w:tcW w:w="1304" w:type="dxa"/>
            <w:vAlign w:val="bottom"/>
          </w:tcPr>
          <w:p w14:paraId="58F41073" w14:textId="50E7708D"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322</w:t>
            </w:r>
            <w:r w:rsidRPr="00B11DAB">
              <w:rPr>
                <w:rFonts w:ascii="Arial" w:hAnsi="Arial" w:cs="Arial"/>
                <w:sz w:val="18"/>
                <w:szCs w:val="18"/>
              </w:rPr>
              <w:t>,</w:t>
            </w:r>
            <w:r w:rsidR="00E70748" w:rsidRPr="00E70748">
              <w:rPr>
                <w:rFonts w:ascii="Arial" w:hAnsi="Arial" w:cs="Arial"/>
                <w:sz w:val="18"/>
                <w:szCs w:val="18"/>
              </w:rPr>
              <w:t>571</w:t>
            </w:r>
            <w:r w:rsidRPr="00B11DAB">
              <w:rPr>
                <w:rFonts w:ascii="Arial" w:hAnsi="Arial" w:cs="Arial"/>
                <w:sz w:val="18"/>
                <w:szCs w:val="18"/>
              </w:rPr>
              <w:t>)</w:t>
            </w:r>
          </w:p>
        </w:tc>
        <w:tc>
          <w:tcPr>
            <w:tcW w:w="1304" w:type="dxa"/>
            <w:vAlign w:val="bottom"/>
          </w:tcPr>
          <w:p w14:paraId="2627DF79" w14:textId="465133BB"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62B4FAAC" w14:textId="343A70E4"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540190E5" w14:textId="41099A25"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5B20770F" w14:textId="286B4393"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07845A70" w14:textId="360C38D7"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32" w:type="dxa"/>
            <w:vAlign w:val="bottom"/>
          </w:tcPr>
          <w:p w14:paraId="7B8E21F2" w14:textId="742A60D4"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322</w:t>
            </w:r>
            <w:r w:rsidRPr="00B11DAB">
              <w:rPr>
                <w:rFonts w:ascii="Arial" w:hAnsi="Arial" w:cs="Arial"/>
                <w:sz w:val="18"/>
                <w:szCs w:val="18"/>
              </w:rPr>
              <w:t>,</w:t>
            </w:r>
            <w:r w:rsidR="00E70748" w:rsidRPr="00E70748">
              <w:rPr>
                <w:rFonts w:ascii="Arial" w:hAnsi="Arial" w:cs="Arial"/>
                <w:sz w:val="18"/>
                <w:szCs w:val="18"/>
              </w:rPr>
              <w:t>571</w:t>
            </w:r>
            <w:r w:rsidRPr="00B11DAB">
              <w:rPr>
                <w:rFonts w:ascii="Arial" w:hAnsi="Arial" w:cs="Arial"/>
                <w:sz w:val="18"/>
                <w:szCs w:val="18"/>
              </w:rPr>
              <w:t>)</w:t>
            </w:r>
          </w:p>
        </w:tc>
      </w:tr>
      <w:tr w:rsidR="00206145" w:rsidRPr="00B11DAB" w14:paraId="14269B84" w14:textId="77777777" w:rsidTr="006240A6">
        <w:trPr>
          <w:cantSplit/>
        </w:trPr>
        <w:tc>
          <w:tcPr>
            <w:tcW w:w="4698" w:type="dxa"/>
            <w:vAlign w:val="bottom"/>
          </w:tcPr>
          <w:p w14:paraId="75314159" w14:textId="1A8F796F" w:rsidR="00206145" w:rsidRPr="00B11DAB" w:rsidRDefault="00177272"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Transfer to investment properties</w:t>
            </w:r>
          </w:p>
        </w:tc>
        <w:tc>
          <w:tcPr>
            <w:tcW w:w="1304" w:type="dxa"/>
            <w:vAlign w:val="bottom"/>
          </w:tcPr>
          <w:p w14:paraId="7DA4D8EE" w14:textId="412C69F9"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w:t>
            </w:r>
            <w:r w:rsidRPr="00B11DAB">
              <w:rPr>
                <w:rFonts w:ascii="Arial" w:hAnsi="Arial" w:cs="Arial"/>
                <w:sz w:val="18"/>
                <w:szCs w:val="18"/>
              </w:rPr>
              <w:t>,</w:t>
            </w:r>
            <w:r w:rsidR="00E70748" w:rsidRPr="00E70748">
              <w:rPr>
                <w:rFonts w:ascii="Arial" w:hAnsi="Arial" w:cs="Arial"/>
                <w:sz w:val="18"/>
                <w:szCs w:val="18"/>
              </w:rPr>
              <w:t>450</w:t>
            </w:r>
            <w:r w:rsidRPr="00B11DAB">
              <w:rPr>
                <w:rFonts w:ascii="Arial" w:hAnsi="Arial" w:cs="Arial"/>
                <w:sz w:val="18"/>
                <w:szCs w:val="18"/>
              </w:rPr>
              <w:t>)</w:t>
            </w:r>
          </w:p>
        </w:tc>
        <w:tc>
          <w:tcPr>
            <w:tcW w:w="1304" w:type="dxa"/>
            <w:vAlign w:val="bottom"/>
          </w:tcPr>
          <w:p w14:paraId="38232E5A" w14:textId="4DD7466F"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38B61155" w14:textId="56B5E644"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3BC3AD2A" w14:textId="1B4FA5A8"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5CD70271" w14:textId="5992E789"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3F858F41" w14:textId="73C953E0"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01D5812A" w14:textId="0DA3A1CD"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32" w:type="dxa"/>
            <w:vAlign w:val="bottom"/>
          </w:tcPr>
          <w:p w14:paraId="76C8E5D9" w14:textId="3ABA4ABD"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w:t>
            </w:r>
            <w:r w:rsidRPr="00B11DAB">
              <w:rPr>
                <w:rFonts w:ascii="Arial" w:hAnsi="Arial" w:cs="Arial"/>
                <w:sz w:val="18"/>
                <w:szCs w:val="18"/>
              </w:rPr>
              <w:t>,</w:t>
            </w:r>
            <w:r w:rsidR="00E70748" w:rsidRPr="00E70748">
              <w:rPr>
                <w:rFonts w:ascii="Arial" w:hAnsi="Arial" w:cs="Arial"/>
                <w:sz w:val="18"/>
                <w:szCs w:val="18"/>
              </w:rPr>
              <w:t>450</w:t>
            </w:r>
            <w:r w:rsidRPr="00B11DAB">
              <w:rPr>
                <w:rFonts w:ascii="Arial" w:hAnsi="Arial" w:cs="Arial"/>
                <w:sz w:val="18"/>
                <w:szCs w:val="18"/>
              </w:rPr>
              <w:t>)</w:t>
            </w:r>
          </w:p>
        </w:tc>
      </w:tr>
      <w:tr w:rsidR="00206145" w:rsidRPr="00B11DAB" w14:paraId="6DF91658" w14:textId="77777777" w:rsidTr="006240A6">
        <w:trPr>
          <w:cantSplit/>
        </w:trPr>
        <w:tc>
          <w:tcPr>
            <w:tcW w:w="4698" w:type="dxa"/>
            <w:vAlign w:val="bottom"/>
          </w:tcPr>
          <w:p w14:paraId="5B9B8D0C" w14:textId="3E63079E" w:rsidR="00206145" w:rsidRPr="00B11DAB" w:rsidRDefault="00177272"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Impairment</w:t>
            </w:r>
          </w:p>
        </w:tc>
        <w:tc>
          <w:tcPr>
            <w:tcW w:w="1304" w:type="dxa"/>
            <w:vAlign w:val="bottom"/>
          </w:tcPr>
          <w:p w14:paraId="797EE052" w14:textId="55902D42"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5</w:t>
            </w:r>
            <w:r w:rsidRPr="00B11DAB">
              <w:rPr>
                <w:rFonts w:ascii="Arial" w:hAnsi="Arial" w:cs="Arial"/>
                <w:sz w:val="18"/>
                <w:szCs w:val="18"/>
              </w:rPr>
              <w:t>,</w:t>
            </w:r>
            <w:r w:rsidR="00E70748" w:rsidRPr="00E70748">
              <w:rPr>
                <w:rFonts w:ascii="Arial" w:hAnsi="Arial" w:cs="Arial"/>
                <w:sz w:val="18"/>
                <w:szCs w:val="18"/>
              </w:rPr>
              <w:t>800</w:t>
            </w:r>
            <w:r w:rsidRPr="00B11DAB">
              <w:rPr>
                <w:rFonts w:ascii="Arial" w:hAnsi="Arial" w:cs="Arial"/>
                <w:sz w:val="18"/>
                <w:szCs w:val="18"/>
              </w:rPr>
              <w:t>)</w:t>
            </w:r>
          </w:p>
        </w:tc>
        <w:tc>
          <w:tcPr>
            <w:tcW w:w="1304" w:type="dxa"/>
            <w:vAlign w:val="bottom"/>
          </w:tcPr>
          <w:p w14:paraId="13709743" w14:textId="1836A2BE"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6167A75A" w14:textId="030E1B8F"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608C0282" w14:textId="4F43E9D5"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304" w:type="dxa"/>
            <w:vAlign w:val="bottom"/>
          </w:tcPr>
          <w:p w14:paraId="764914C2" w14:textId="7B6E62A6"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6CAE4704" w14:textId="54CB7C14"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p>
        </w:tc>
        <w:tc>
          <w:tcPr>
            <w:tcW w:w="1474" w:type="dxa"/>
            <w:vAlign w:val="bottom"/>
          </w:tcPr>
          <w:p w14:paraId="74E75E0F" w14:textId="13D73015"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858</w:t>
            </w:r>
            <w:r w:rsidRPr="00B11DAB">
              <w:rPr>
                <w:rFonts w:ascii="Arial" w:hAnsi="Arial" w:cs="Arial"/>
                <w:sz w:val="18"/>
                <w:szCs w:val="18"/>
              </w:rPr>
              <w:t>)</w:t>
            </w:r>
          </w:p>
        </w:tc>
        <w:tc>
          <w:tcPr>
            <w:tcW w:w="1332" w:type="dxa"/>
            <w:vAlign w:val="bottom"/>
          </w:tcPr>
          <w:p w14:paraId="6B105E28" w14:textId="0D8CD58D" w:rsidR="00206145" w:rsidRPr="00B11DAB" w:rsidRDefault="00206145" w:rsidP="00206145">
            <w:pPr>
              <w:ind w:right="-72"/>
              <w:jc w:val="right"/>
              <w:rPr>
                <w:rFonts w:ascii="Arial"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10</w:t>
            </w:r>
            <w:r w:rsidRPr="00B11DAB">
              <w:rPr>
                <w:rFonts w:ascii="Arial" w:hAnsi="Arial" w:cs="Arial"/>
                <w:sz w:val="18"/>
                <w:szCs w:val="18"/>
              </w:rPr>
              <w:t>,</w:t>
            </w:r>
            <w:r w:rsidR="00E70748" w:rsidRPr="00E70748">
              <w:rPr>
                <w:rFonts w:ascii="Arial" w:hAnsi="Arial" w:cs="Arial"/>
                <w:sz w:val="18"/>
                <w:szCs w:val="18"/>
              </w:rPr>
              <w:t>658</w:t>
            </w:r>
            <w:r w:rsidRPr="00B11DAB">
              <w:rPr>
                <w:rFonts w:ascii="Arial" w:hAnsi="Arial" w:cs="Arial"/>
                <w:sz w:val="18"/>
                <w:szCs w:val="18"/>
              </w:rPr>
              <w:t>)</w:t>
            </w:r>
          </w:p>
        </w:tc>
      </w:tr>
      <w:tr w:rsidR="00206145" w:rsidRPr="00B11DAB" w14:paraId="5A277428" w14:textId="77777777" w:rsidTr="006240A6">
        <w:trPr>
          <w:cantSplit/>
        </w:trPr>
        <w:tc>
          <w:tcPr>
            <w:tcW w:w="4698" w:type="dxa"/>
            <w:vAlign w:val="bottom"/>
          </w:tcPr>
          <w:p w14:paraId="31DDF5DC" w14:textId="6B54D0FD"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Depreciation charge</w:t>
            </w:r>
          </w:p>
        </w:tc>
        <w:tc>
          <w:tcPr>
            <w:tcW w:w="1304" w:type="dxa"/>
            <w:tcBorders>
              <w:bottom w:val="single" w:sz="4" w:space="0" w:color="auto"/>
            </w:tcBorders>
            <w:vAlign w:val="bottom"/>
          </w:tcPr>
          <w:p w14:paraId="2B2DCF64" w14:textId="57ADE731"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266</w:t>
            </w:r>
            <w:r w:rsidRPr="00B11DAB">
              <w:rPr>
                <w:rFonts w:ascii="Arial" w:hAnsi="Arial" w:cs="Arial"/>
                <w:sz w:val="18"/>
                <w:szCs w:val="18"/>
              </w:rPr>
              <w:t>)</w:t>
            </w:r>
          </w:p>
        </w:tc>
        <w:tc>
          <w:tcPr>
            <w:tcW w:w="1304" w:type="dxa"/>
            <w:tcBorders>
              <w:bottom w:val="single" w:sz="4" w:space="0" w:color="auto"/>
            </w:tcBorders>
            <w:vAlign w:val="bottom"/>
          </w:tcPr>
          <w:p w14:paraId="1779FA56" w14:textId="05ED64B6"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25</w:t>
            </w:r>
            <w:r w:rsidRPr="00B11DAB">
              <w:rPr>
                <w:rFonts w:ascii="Arial" w:hAnsi="Arial" w:cs="Arial"/>
                <w:sz w:val="18"/>
                <w:szCs w:val="18"/>
              </w:rPr>
              <w:t>,</w:t>
            </w:r>
            <w:r w:rsidR="00E70748" w:rsidRPr="00E70748">
              <w:rPr>
                <w:rFonts w:ascii="Arial" w:hAnsi="Arial" w:cs="Arial"/>
                <w:sz w:val="18"/>
                <w:szCs w:val="18"/>
              </w:rPr>
              <w:t>461</w:t>
            </w:r>
            <w:r w:rsidRPr="00B11DAB">
              <w:rPr>
                <w:rFonts w:ascii="Arial" w:hAnsi="Arial" w:cs="Arial"/>
                <w:sz w:val="18"/>
                <w:szCs w:val="18"/>
              </w:rPr>
              <w:t>)</w:t>
            </w:r>
          </w:p>
        </w:tc>
        <w:tc>
          <w:tcPr>
            <w:tcW w:w="1304" w:type="dxa"/>
            <w:tcBorders>
              <w:bottom w:val="single" w:sz="4" w:space="0" w:color="auto"/>
            </w:tcBorders>
            <w:vAlign w:val="bottom"/>
          </w:tcPr>
          <w:p w14:paraId="3D8561E6" w14:textId="05281568"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12</w:t>
            </w:r>
            <w:r w:rsidRPr="00B11DAB">
              <w:rPr>
                <w:rFonts w:ascii="Arial" w:hAnsi="Arial" w:cs="Arial"/>
                <w:sz w:val="18"/>
                <w:szCs w:val="18"/>
              </w:rPr>
              <w:t>,</w:t>
            </w:r>
            <w:r w:rsidR="00E70748" w:rsidRPr="00E70748">
              <w:rPr>
                <w:rFonts w:ascii="Arial" w:hAnsi="Arial" w:cs="Arial"/>
                <w:sz w:val="18"/>
                <w:szCs w:val="18"/>
              </w:rPr>
              <w:t>850</w:t>
            </w:r>
            <w:r w:rsidRPr="00B11DAB">
              <w:rPr>
                <w:rFonts w:ascii="Arial" w:hAnsi="Arial" w:cs="Arial"/>
                <w:sz w:val="18"/>
                <w:szCs w:val="18"/>
              </w:rPr>
              <w:t>)</w:t>
            </w:r>
          </w:p>
        </w:tc>
        <w:tc>
          <w:tcPr>
            <w:tcW w:w="1304" w:type="dxa"/>
            <w:tcBorders>
              <w:bottom w:val="single" w:sz="4" w:space="0" w:color="auto"/>
            </w:tcBorders>
            <w:vAlign w:val="bottom"/>
          </w:tcPr>
          <w:p w14:paraId="41099849" w14:textId="0F43CDDF"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11</w:t>
            </w:r>
            <w:r w:rsidRPr="00B11DAB">
              <w:rPr>
                <w:rFonts w:ascii="Arial" w:hAnsi="Arial" w:cs="Arial"/>
                <w:sz w:val="18"/>
                <w:szCs w:val="18"/>
              </w:rPr>
              <w:t>,</w:t>
            </w:r>
            <w:r w:rsidR="00E70748" w:rsidRPr="00E70748">
              <w:rPr>
                <w:rFonts w:ascii="Arial" w:hAnsi="Arial" w:cs="Arial"/>
                <w:sz w:val="18"/>
                <w:szCs w:val="18"/>
              </w:rPr>
              <w:t>103</w:t>
            </w:r>
            <w:r w:rsidRPr="00B11DAB">
              <w:rPr>
                <w:rFonts w:ascii="Arial" w:hAnsi="Arial" w:cs="Arial"/>
                <w:sz w:val="18"/>
                <w:szCs w:val="18"/>
              </w:rPr>
              <w:t>)</w:t>
            </w:r>
          </w:p>
        </w:tc>
        <w:tc>
          <w:tcPr>
            <w:tcW w:w="1304" w:type="dxa"/>
            <w:tcBorders>
              <w:bottom w:val="single" w:sz="4" w:space="0" w:color="auto"/>
            </w:tcBorders>
            <w:vAlign w:val="bottom"/>
          </w:tcPr>
          <w:p w14:paraId="2823F94B" w14:textId="665DD07F"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r w:rsidRPr="00B11DAB">
              <w:rPr>
                <w:rFonts w:ascii="Arial" w:hAnsi="Arial" w:cs="Arial"/>
                <w:sz w:val="18"/>
                <w:szCs w:val="18"/>
              </w:rPr>
              <w:t>,</w:t>
            </w:r>
            <w:r w:rsidR="00E70748" w:rsidRPr="00E70748">
              <w:rPr>
                <w:rFonts w:ascii="Arial" w:hAnsi="Arial" w:cs="Arial"/>
                <w:sz w:val="18"/>
                <w:szCs w:val="18"/>
              </w:rPr>
              <w:t>079</w:t>
            </w:r>
            <w:r w:rsidRPr="00B11DAB">
              <w:rPr>
                <w:rFonts w:ascii="Arial" w:hAnsi="Arial" w:cs="Arial"/>
                <w:sz w:val="18"/>
                <w:szCs w:val="18"/>
              </w:rPr>
              <w:t>)</w:t>
            </w:r>
          </w:p>
        </w:tc>
        <w:tc>
          <w:tcPr>
            <w:tcW w:w="1474" w:type="dxa"/>
            <w:tcBorders>
              <w:bottom w:val="single" w:sz="4" w:space="0" w:color="auto"/>
            </w:tcBorders>
            <w:vAlign w:val="bottom"/>
          </w:tcPr>
          <w:p w14:paraId="071F84BF" w14:textId="463170F0"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tcBorders>
              <w:bottom w:val="single" w:sz="4" w:space="0" w:color="auto"/>
            </w:tcBorders>
            <w:vAlign w:val="bottom"/>
          </w:tcPr>
          <w:p w14:paraId="5F344656" w14:textId="71C6946E"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tcBorders>
              <w:bottom w:val="single" w:sz="4" w:space="0" w:color="auto"/>
            </w:tcBorders>
            <w:vAlign w:val="bottom"/>
          </w:tcPr>
          <w:p w14:paraId="737B3EDC" w14:textId="06B82F37"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50</w:t>
            </w:r>
            <w:r w:rsidRPr="00B11DAB">
              <w:rPr>
                <w:rFonts w:ascii="Arial" w:hAnsi="Arial" w:cs="Arial"/>
                <w:sz w:val="18"/>
                <w:szCs w:val="18"/>
              </w:rPr>
              <w:t>,</w:t>
            </w:r>
            <w:r w:rsidR="00E70748" w:rsidRPr="00E70748">
              <w:rPr>
                <w:rFonts w:ascii="Arial" w:hAnsi="Arial" w:cs="Arial"/>
                <w:sz w:val="18"/>
                <w:szCs w:val="18"/>
              </w:rPr>
              <w:t>759</w:t>
            </w:r>
            <w:r w:rsidRPr="00B11DAB">
              <w:rPr>
                <w:rFonts w:ascii="Arial" w:hAnsi="Arial" w:cs="Arial"/>
                <w:sz w:val="18"/>
                <w:szCs w:val="18"/>
              </w:rPr>
              <w:t>)</w:t>
            </w:r>
          </w:p>
        </w:tc>
      </w:tr>
      <w:tr w:rsidR="00206145" w:rsidRPr="00B11DAB" w14:paraId="77F91051" w14:textId="77777777" w:rsidTr="006240A6">
        <w:trPr>
          <w:cantSplit/>
        </w:trPr>
        <w:tc>
          <w:tcPr>
            <w:tcW w:w="4698" w:type="dxa"/>
            <w:vAlign w:val="bottom"/>
          </w:tcPr>
          <w:p w14:paraId="097B99DA" w14:textId="32AE6300" w:rsidR="00206145" w:rsidRPr="00B11DAB" w:rsidRDefault="00206145" w:rsidP="00206145">
            <w:pPr>
              <w:tabs>
                <w:tab w:val="left" w:pos="621"/>
              </w:tabs>
              <w:rPr>
                <w:rFonts w:ascii="Arial" w:eastAsia="Arial Unicode MS" w:hAnsi="Arial" w:cs="Arial"/>
                <w:color w:val="auto"/>
                <w:sz w:val="18"/>
                <w:szCs w:val="18"/>
                <w:cs/>
              </w:rPr>
            </w:pPr>
          </w:p>
        </w:tc>
        <w:tc>
          <w:tcPr>
            <w:tcW w:w="1304" w:type="dxa"/>
            <w:tcBorders>
              <w:top w:val="single" w:sz="4" w:space="0" w:color="auto"/>
            </w:tcBorders>
            <w:vAlign w:val="bottom"/>
          </w:tcPr>
          <w:p w14:paraId="65C9FF52" w14:textId="6718D33C" w:rsidR="00206145" w:rsidRPr="00B11DAB"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1154DB0D" w14:textId="3E6C95A4" w:rsidR="00206145" w:rsidRPr="00B11DAB"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F642CE1" w14:textId="66B57D2E" w:rsidR="00206145" w:rsidRPr="00B11DAB"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11AA58E" w14:textId="5B904E49" w:rsidR="00206145" w:rsidRPr="00B11DAB" w:rsidRDefault="00206145" w:rsidP="00206145">
            <w:pPr>
              <w:ind w:right="-72"/>
              <w:jc w:val="right"/>
              <w:rPr>
                <w:rFonts w:ascii="Arial" w:eastAsia="Arial Unicode MS" w:hAnsi="Arial" w:cs="Arial"/>
                <w:color w:val="auto"/>
                <w:sz w:val="18"/>
                <w:szCs w:val="18"/>
                <w:cs/>
              </w:rPr>
            </w:pPr>
          </w:p>
        </w:tc>
        <w:tc>
          <w:tcPr>
            <w:tcW w:w="1304" w:type="dxa"/>
            <w:tcBorders>
              <w:top w:val="single" w:sz="4" w:space="0" w:color="auto"/>
            </w:tcBorders>
            <w:vAlign w:val="bottom"/>
          </w:tcPr>
          <w:p w14:paraId="364E0F21" w14:textId="4A183B08" w:rsidR="00206145" w:rsidRPr="00B11DAB"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6BA736F5" w14:textId="1E9D8D0E" w:rsidR="00206145" w:rsidRPr="00B11DAB"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08F44A45" w14:textId="1D392230" w:rsidR="00206145" w:rsidRPr="00B11DAB" w:rsidRDefault="00206145" w:rsidP="00206145">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1ED1F6E2" w14:textId="33E14595" w:rsidR="00206145" w:rsidRPr="00B11DAB" w:rsidRDefault="00206145" w:rsidP="00206145">
            <w:pPr>
              <w:ind w:right="-72"/>
              <w:jc w:val="right"/>
              <w:rPr>
                <w:rFonts w:ascii="Arial" w:eastAsia="Arial Unicode MS" w:hAnsi="Arial" w:cs="Arial"/>
                <w:color w:val="auto"/>
                <w:sz w:val="18"/>
                <w:szCs w:val="18"/>
              </w:rPr>
            </w:pPr>
          </w:p>
        </w:tc>
      </w:tr>
      <w:tr w:rsidR="00206145" w:rsidRPr="00B11DAB" w14:paraId="6C0DBFE4" w14:textId="77777777" w:rsidTr="006240A6">
        <w:trPr>
          <w:cantSplit/>
        </w:trPr>
        <w:tc>
          <w:tcPr>
            <w:tcW w:w="4698" w:type="dxa"/>
            <w:vAlign w:val="bottom"/>
          </w:tcPr>
          <w:p w14:paraId="28F3F9EC" w14:textId="64373D2B" w:rsidR="00206145" w:rsidRPr="00B11DAB" w:rsidRDefault="00206145" w:rsidP="00206145">
            <w:pPr>
              <w:tabs>
                <w:tab w:val="left" w:pos="621"/>
              </w:tabs>
              <w:rPr>
                <w:rFonts w:ascii="Arial" w:eastAsia="Arial Unicode MS" w:hAnsi="Arial" w:cs="Arial"/>
                <w:color w:val="auto"/>
                <w:sz w:val="18"/>
                <w:szCs w:val="18"/>
                <w:cs/>
              </w:rPr>
            </w:pPr>
            <w:r w:rsidRPr="00B11DAB">
              <w:rPr>
                <w:rFonts w:ascii="Arial" w:eastAsia="Arial Unicode MS" w:hAnsi="Arial" w:cs="Arial"/>
                <w:color w:val="auto"/>
                <w:sz w:val="18"/>
                <w:szCs w:val="18"/>
              </w:rPr>
              <w:t>Closing net book value</w:t>
            </w:r>
          </w:p>
        </w:tc>
        <w:tc>
          <w:tcPr>
            <w:tcW w:w="1304" w:type="dxa"/>
            <w:tcBorders>
              <w:bottom w:val="single" w:sz="4" w:space="0" w:color="auto"/>
            </w:tcBorders>
            <w:vAlign w:val="bottom"/>
          </w:tcPr>
          <w:p w14:paraId="32C7AE5F" w14:textId="55B9F8B2"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38</w:t>
            </w:r>
            <w:r w:rsidR="00206145" w:rsidRPr="00B11DAB">
              <w:rPr>
                <w:rFonts w:ascii="Arial" w:hAnsi="Arial" w:cs="Arial"/>
                <w:sz w:val="18"/>
                <w:szCs w:val="18"/>
              </w:rPr>
              <w:t>,</w:t>
            </w:r>
            <w:r w:rsidRPr="00E70748">
              <w:rPr>
                <w:rFonts w:ascii="Arial" w:hAnsi="Arial" w:cs="Arial"/>
                <w:sz w:val="18"/>
                <w:szCs w:val="18"/>
              </w:rPr>
              <w:t>818</w:t>
            </w:r>
          </w:p>
        </w:tc>
        <w:tc>
          <w:tcPr>
            <w:tcW w:w="1304" w:type="dxa"/>
            <w:tcBorders>
              <w:bottom w:val="single" w:sz="4" w:space="0" w:color="auto"/>
            </w:tcBorders>
            <w:vAlign w:val="bottom"/>
          </w:tcPr>
          <w:p w14:paraId="317951F9" w14:textId="60E98180"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494</w:t>
            </w:r>
            <w:r w:rsidR="00206145" w:rsidRPr="00B11DAB">
              <w:rPr>
                <w:rFonts w:ascii="Arial" w:hAnsi="Arial" w:cs="Arial"/>
                <w:sz w:val="18"/>
                <w:szCs w:val="18"/>
              </w:rPr>
              <w:t>,</w:t>
            </w:r>
            <w:r w:rsidRPr="00E70748">
              <w:rPr>
                <w:rFonts w:ascii="Arial" w:hAnsi="Arial" w:cs="Arial"/>
                <w:sz w:val="18"/>
                <w:szCs w:val="18"/>
              </w:rPr>
              <w:t>123</w:t>
            </w:r>
          </w:p>
        </w:tc>
        <w:tc>
          <w:tcPr>
            <w:tcW w:w="1304" w:type="dxa"/>
            <w:tcBorders>
              <w:bottom w:val="single" w:sz="4" w:space="0" w:color="auto"/>
            </w:tcBorders>
            <w:vAlign w:val="bottom"/>
          </w:tcPr>
          <w:p w14:paraId="164A80AC" w14:textId="74266DC1"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33</w:t>
            </w:r>
            <w:r w:rsidR="00206145" w:rsidRPr="00B11DAB">
              <w:rPr>
                <w:rFonts w:ascii="Arial" w:hAnsi="Arial" w:cs="Arial"/>
                <w:sz w:val="18"/>
                <w:szCs w:val="18"/>
              </w:rPr>
              <w:t>,</w:t>
            </w:r>
            <w:r w:rsidRPr="00E70748">
              <w:rPr>
                <w:rFonts w:ascii="Arial" w:hAnsi="Arial" w:cs="Arial"/>
                <w:sz w:val="18"/>
                <w:szCs w:val="18"/>
              </w:rPr>
              <w:t>987</w:t>
            </w:r>
          </w:p>
        </w:tc>
        <w:tc>
          <w:tcPr>
            <w:tcW w:w="1304" w:type="dxa"/>
            <w:tcBorders>
              <w:bottom w:val="single" w:sz="4" w:space="0" w:color="auto"/>
            </w:tcBorders>
            <w:vAlign w:val="bottom"/>
          </w:tcPr>
          <w:p w14:paraId="4336F756" w14:textId="2A07EE44"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42</w:t>
            </w:r>
            <w:r w:rsidR="00206145" w:rsidRPr="00B11DAB">
              <w:rPr>
                <w:rFonts w:ascii="Arial" w:hAnsi="Arial" w:cs="Arial"/>
                <w:sz w:val="18"/>
                <w:szCs w:val="18"/>
              </w:rPr>
              <w:t>,</w:t>
            </w:r>
            <w:r w:rsidRPr="00E70748">
              <w:rPr>
                <w:rFonts w:ascii="Arial" w:hAnsi="Arial" w:cs="Arial"/>
                <w:sz w:val="18"/>
                <w:szCs w:val="18"/>
              </w:rPr>
              <w:t>899</w:t>
            </w:r>
          </w:p>
        </w:tc>
        <w:tc>
          <w:tcPr>
            <w:tcW w:w="1304" w:type="dxa"/>
            <w:tcBorders>
              <w:bottom w:val="single" w:sz="4" w:space="0" w:color="auto"/>
            </w:tcBorders>
            <w:vAlign w:val="bottom"/>
          </w:tcPr>
          <w:p w14:paraId="2EBB8891" w14:textId="28D9520B"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3</w:t>
            </w:r>
            <w:r w:rsidR="00206145" w:rsidRPr="00B11DAB">
              <w:rPr>
                <w:rFonts w:ascii="Arial" w:hAnsi="Arial" w:cs="Arial"/>
                <w:sz w:val="18"/>
                <w:szCs w:val="18"/>
              </w:rPr>
              <w:t>,</w:t>
            </w:r>
            <w:r w:rsidRPr="00E70748">
              <w:rPr>
                <w:rFonts w:ascii="Arial" w:hAnsi="Arial" w:cs="Arial"/>
                <w:sz w:val="18"/>
                <w:szCs w:val="18"/>
              </w:rPr>
              <w:t>804</w:t>
            </w:r>
          </w:p>
        </w:tc>
        <w:tc>
          <w:tcPr>
            <w:tcW w:w="1474" w:type="dxa"/>
            <w:tcBorders>
              <w:bottom w:val="single" w:sz="4" w:space="0" w:color="auto"/>
            </w:tcBorders>
            <w:vAlign w:val="bottom"/>
          </w:tcPr>
          <w:p w14:paraId="6B72F2D9" w14:textId="46AD5CFA"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10</w:t>
            </w:r>
            <w:r w:rsidR="00206145" w:rsidRPr="00B11DAB">
              <w:rPr>
                <w:rFonts w:ascii="Arial" w:hAnsi="Arial" w:cs="Arial"/>
                <w:sz w:val="18"/>
                <w:szCs w:val="18"/>
              </w:rPr>
              <w:t>,</w:t>
            </w:r>
            <w:r w:rsidRPr="00E70748">
              <w:rPr>
                <w:rFonts w:ascii="Arial" w:hAnsi="Arial" w:cs="Arial"/>
                <w:sz w:val="18"/>
                <w:szCs w:val="18"/>
              </w:rPr>
              <w:t>578</w:t>
            </w:r>
          </w:p>
        </w:tc>
        <w:tc>
          <w:tcPr>
            <w:tcW w:w="1474" w:type="dxa"/>
            <w:tcBorders>
              <w:bottom w:val="single" w:sz="4" w:space="0" w:color="auto"/>
            </w:tcBorders>
            <w:vAlign w:val="bottom"/>
          </w:tcPr>
          <w:p w14:paraId="33DB564F" w14:textId="58AAD46E"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44</w:t>
            </w:r>
            <w:r w:rsidR="00206145" w:rsidRPr="00B11DAB">
              <w:rPr>
                <w:rFonts w:ascii="Arial" w:hAnsi="Arial" w:cs="Arial"/>
                <w:sz w:val="18"/>
                <w:szCs w:val="18"/>
              </w:rPr>
              <w:t>,</w:t>
            </w:r>
            <w:r w:rsidRPr="00E70748">
              <w:rPr>
                <w:rFonts w:ascii="Arial" w:hAnsi="Arial" w:cs="Arial"/>
                <w:sz w:val="18"/>
                <w:szCs w:val="18"/>
              </w:rPr>
              <w:t>430</w:t>
            </w:r>
          </w:p>
        </w:tc>
        <w:tc>
          <w:tcPr>
            <w:tcW w:w="1332" w:type="dxa"/>
            <w:tcBorders>
              <w:bottom w:val="single" w:sz="4" w:space="0" w:color="auto"/>
            </w:tcBorders>
            <w:vAlign w:val="bottom"/>
          </w:tcPr>
          <w:p w14:paraId="008AE8B3" w14:textId="4A708BBB"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668</w:t>
            </w:r>
            <w:r w:rsidR="00206145" w:rsidRPr="00B11DAB">
              <w:rPr>
                <w:rFonts w:ascii="Arial" w:hAnsi="Arial" w:cs="Arial"/>
                <w:sz w:val="18"/>
                <w:szCs w:val="18"/>
              </w:rPr>
              <w:t>,</w:t>
            </w:r>
            <w:r w:rsidRPr="00E70748">
              <w:rPr>
                <w:rFonts w:ascii="Arial" w:hAnsi="Arial" w:cs="Arial"/>
                <w:sz w:val="18"/>
                <w:szCs w:val="18"/>
              </w:rPr>
              <w:t>639</w:t>
            </w:r>
          </w:p>
        </w:tc>
      </w:tr>
      <w:tr w:rsidR="00206145" w:rsidRPr="00B11DAB" w14:paraId="50106A57" w14:textId="77777777" w:rsidTr="006240A6">
        <w:trPr>
          <w:cantSplit/>
        </w:trPr>
        <w:tc>
          <w:tcPr>
            <w:tcW w:w="4698" w:type="dxa"/>
            <w:vAlign w:val="bottom"/>
          </w:tcPr>
          <w:p w14:paraId="668775C1" w14:textId="3488285C" w:rsidR="00206145" w:rsidRPr="00B11DAB" w:rsidRDefault="00206145" w:rsidP="00206145">
            <w:pPr>
              <w:tabs>
                <w:tab w:val="left" w:pos="621"/>
              </w:tabs>
              <w:rPr>
                <w:rFonts w:ascii="Arial" w:eastAsia="Arial Unicode MS" w:hAnsi="Arial" w:cs="Arial"/>
                <w:color w:val="auto"/>
                <w:sz w:val="18"/>
                <w:szCs w:val="18"/>
              </w:rPr>
            </w:pPr>
          </w:p>
        </w:tc>
        <w:tc>
          <w:tcPr>
            <w:tcW w:w="1304" w:type="dxa"/>
            <w:tcBorders>
              <w:top w:val="single" w:sz="4" w:space="0" w:color="auto"/>
            </w:tcBorders>
            <w:vAlign w:val="bottom"/>
          </w:tcPr>
          <w:p w14:paraId="75BD5017" w14:textId="66812E68" w:rsidR="00206145" w:rsidRPr="00B11DAB" w:rsidRDefault="00206145" w:rsidP="00206145">
            <w:pPr>
              <w:ind w:right="-72"/>
              <w:jc w:val="right"/>
              <w:rPr>
                <w:rFonts w:ascii="Arial" w:eastAsia="Arial Unicode MS" w:hAnsi="Arial" w:cs="Arial"/>
                <w:color w:val="auto"/>
                <w:sz w:val="18"/>
                <w:szCs w:val="18"/>
                <w:cs/>
              </w:rPr>
            </w:pPr>
          </w:p>
        </w:tc>
        <w:tc>
          <w:tcPr>
            <w:tcW w:w="1304" w:type="dxa"/>
            <w:tcBorders>
              <w:top w:val="single" w:sz="4" w:space="0" w:color="auto"/>
            </w:tcBorders>
            <w:vAlign w:val="bottom"/>
          </w:tcPr>
          <w:p w14:paraId="7AB68088" w14:textId="04DE3595" w:rsidR="00206145" w:rsidRPr="00B11DAB"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66DDD1D" w14:textId="5BBA5AE3" w:rsidR="00206145" w:rsidRPr="00B11DAB"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FC8772D" w14:textId="173D946E" w:rsidR="00206145" w:rsidRPr="00B11DAB"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890EACA" w14:textId="3073EAE5" w:rsidR="00206145" w:rsidRPr="00B11DAB"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7A8C2185" w14:textId="6A07301A" w:rsidR="00206145" w:rsidRPr="00B11DAB"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6CEED8DC" w14:textId="30CD3847" w:rsidR="00206145" w:rsidRPr="00B11DAB" w:rsidRDefault="00206145" w:rsidP="00206145">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22025F58" w14:textId="4BF4C5AC" w:rsidR="00206145" w:rsidRPr="00B11DAB" w:rsidRDefault="00206145" w:rsidP="00206145">
            <w:pPr>
              <w:ind w:right="-72"/>
              <w:jc w:val="right"/>
              <w:rPr>
                <w:rFonts w:ascii="Arial" w:eastAsia="Arial Unicode MS" w:hAnsi="Arial" w:cs="Arial"/>
                <w:color w:val="auto"/>
                <w:sz w:val="18"/>
                <w:szCs w:val="18"/>
              </w:rPr>
            </w:pPr>
          </w:p>
        </w:tc>
      </w:tr>
      <w:tr w:rsidR="00206145" w:rsidRPr="00B11DAB" w14:paraId="0CB99A11" w14:textId="77777777" w:rsidTr="006240A6">
        <w:trPr>
          <w:cantSplit/>
        </w:trPr>
        <w:tc>
          <w:tcPr>
            <w:tcW w:w="4698" w:type="dxa"/>
            <w:vAlign w:val="bottom"/>
          </w:tcPr>
          <w:p w14:paraId="20CC6E5D" w14:textId="388BB9D8" w:rsidR="00206145" w:rsidRPr="00B11DAB" w:rsidRDefault="00206145" w:rsidP="00206145">
            <w:pPr>
              <w:tabs>
                <w:tab w:val="left" w:pos="621"/>
              </w:tabs>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2024</w:t>
            </w:r>
          </w:p>
        </w:tc>
        <w:tc>
          <w:tcPr>
            <w:tcW w:w="1304" w:type="dxa"/>
            <w:vAlign w:val="bottom"/>
          </w:tcPr>
          <w:p w14:paraId="5DB2A8B2" w14:textId="77777777" w:rsidR="00206145" w:rsidRPr="00B11DAB" w:rsidRDefault="00206145" w:rsidP="00206145">
            <w:pPr>
              <w:ind w:right="-72"/>
              <w:jc w:val="right"/>
              <w:rPr>
                <w:rFonts w:ascii="Arial" w:eastAsia="Arial Unicode MS" w:hAnsi="Arial" w:cs="Arial"/>
                <w:color w:val="auto"/>
                <w:sz w:val="18"/>
                <w:szCs w:val="18"/>
              </w:rPr>
            </w:pPr>
          </w:p>
        </w:tc>
        <w:tc>
          <w:tcPr>
            <w:tcW w:w="1304" w:type="dxa"/>
            <w:vAlign w:val="bottom"/>
          </w:tcPr>
          <w:p w14:paraId="29FE965F" w14:textId="77777777" w:rsidR="00206145" w:rsidRPr="00B11DAB" w:rsidRDefault="00206145" w:rsidP="00206145">
            <w:pPr>
              <w:ind w:right="-72"/>
              <w:jc w:val="right"/>
              <w:rPr>
                <w:rFonts w:ascii="Arial" w:eastAsia="Arial Unicode MS" w:hAnsi="Arial" w:cs="Arial"/>
                <w:color w:val="auto"/>
                <w:sz w:val="18"/>
                <w:szCs w:val="18"/>
              </w:rPr>
            </w:pPr>
          </w:p>
        </w:tc>
        <w:tc>
          <w:tcPr>
            <w:tcW w:w="1304" w:type="dxa"/>
            <w:vAlign w:val="bottom"/>
          </w:tcPr>
          <w:p w14:paraId="26DB8EF5" w14:textId="77777777"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vAlign w:val="bottom"/>
          </w:tcPr>
          <w:p w14:paraId="50081BAE" w14:textId="77777777"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vAlign w:val="bottom"/>
          </w:tcPr>
          <w:p w14:paraId="621AB169" w14:textId="77777777"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vAlign w:val="bottom"/>
          </w:tcPr>
          <w:p w14:paraId="3514E2C2" w14:textId="77777777" w:rsidR="00206145" w:rsidRPr="00B11DAB" w:rsidRDefault="00206145" w:rsidP="00206145">
            <w:pPr>
              <w:ind w:right="-72"/>
              <w:jc w:val="right"/>
              <w:rPr>
                <w:rFonts w:ascii="Arial" w:eastAsia="Arial Unicode MS" w:hAnsi="Arial" w:cs="Arial"/>
                <w:color w:val="auto"/>
                <w:sz w:val="18"/>
                <w:szCs w:val="18"/>
              </w:rPr>
            </w:pPr>
          </w:p>
        </w:tc>
        <w:tc>
          <w:tcPr>
            <w:tcW w:w="1474" w:type="dxa"/>
            <w:vAlign w:val="bottom"/>
          </w:tcPr>
          <w:p w14:paraId="7D4C0F9A" w14:textId="77777777"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vAlign w:val="bottom"/>
          </w:tcPr>
          <w:p w14:paraId="69FF930F" w14:textId="77777777"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206145" w:rsidRPr="00B11DAB" w14:paraId="6871A12B" w14:textId="77777777" w:rsidTr="006240A6">
        <w:trPr>
          <w:cantSplit/>
        </w:trPr>
        <w:tc>
          <w:tcPr>
            <w:tcW w:w="4698" w:type="dxa"/>
            <w:vAlign w:val="bottom"/>
          </w:tcPr>
          <w:p w14:paraId="47583C11" w14:textId="06E33C94" w:rsidR="00206145" w:rsidRPr="00B11DAB" w:rsidRDefault="00206145" w:rsidP="00206145">
            <w:pPr>
              <w:tabs>
                <w:tab w:val="left" w:pos="621"/>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Cost</w:t>
            </w:r>
          </w:p>
        </w:tc>
        <w:tc>
          <w:tcPr>
            <w:tcW w:w="1304" w:type="dxa"/>
            <w:vAlign w:val="bottom"/>
          </w:tcPr>
          <w:p w14:paraId="1F05335E" w14:textId="2DB3DF57"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48</w:t>
            </w:r>
            <w:r w:rsidR="00206145" w:rsidRPr="00B11DAB">
              <w:rPr>
                <w:rFonts w:ascii="Arial" w:hAnsi="Arial" w:cs="Arial"/>
                <w:sz w:val="18"/>
                <w:szCs w:val="18"/>
              </w:rPr>
              <w:t>,</w:t>
            </w:r>
            <w:r w:rsidRPr="00E70748">
              <w:rPr>
                <w:rFonts w:ascii="Arial" w:hAnsi="Arial" w:cs="Arial"/>
                <w:sz w:val="18"/>
                <w:szCs w:val="18"/>
              </w:rPr>
              <w:t>318</w:t>
            </w:r>
          </w:p>
        </w:tc>
        <w:tc>
          <w:tcPr>
            <w:tcW w:w="1304" w:type="dxa"/>
            <w:vAlign w:val="bottom"/>
          </w:tcPr>
          <w:p w14:paraId="259052CD" w14:textId="55CD5D5C"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658</w:t>
            </w:r>
            <w:r w:rsidR="00206145" w:rsidRPr="00B11DAB">
              <w:rPr>
                <w:rFonts w:ascii="Arial" w:hAnsi="Arial" w:cs="Arial"/>
                <w:sz w:val="18"/>
                <w:szCs w:val="18"/>
              </w:rPr>
              <w:t>,</w:t>
            </w:r>
            <w:r w:rsidRPr="00E70748">
              <w:rPr>
                <w:rFonts w:ascii="Arial" w:hAnsi="Arial" w:cs="Arial"/>
                <w:sz w:val="18"/>
                <w:szCs w:val="18"/>
              </w:rPr>
              <w:t>006</w:t>
            </w:r>
          </w:p>
        </w:tc>
        <w:tc>
          <w:tcPr>
            <w:tcW w:w="1304" w:type="dxa"/>
            <w:vAlign w:val="bottom"/>
          </w:tcPr>
          <w:p w14:paraId="2CC5380C" w14:textId="5BE1CCB6" w:rsidR="00206145" w:rsidRPr="00B11DAB" w:rsidRDefault="00E70748"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98</w:t>
            </w:r>
            <w:r w:rsidR="00206145" w:rsidRPr="00B11DAB">
              <w:rPr>
                <w:rFonts w:ascii="Arial" w:hAnsi="Arial" w:cs="Arial"/>
                <w:sz w:val="18"/>
                <w:szCs w:val="18"/>
              </w:rPr>
              <w:t>,</w:t>
            </w:r>
            <w:r w:rsidRPr="00E70748">
              <w:rPr>
                <w:rFonts w:ascii="Arial" w:hAnsi="Arial" w:cs="Arial"/>
                <w:sz w:val="18"/>
                <w:szCs w:val="18"/>
              </w:rPr>
              <w:t>019</w:t>
            </w:r>
          </w:p>
        </w:tc>
        <w:tc>
          <w:tcPr>
            <w:tcW w:w="1304" w:type="dxa"/>
            <w:vAlign w:val="bottom"/>
          </w:tcPr>
          <w:p w14:paraId="2503F954" w14:textId="3D23C037" w:rsidR="00206145" w:rsidRPr="00B11DAB" w:rsidRDefault="00E70748"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202</w:t>
            </w:r>
            <w:r w:rsidR="00206145" w:rsidRPr="00B11DAB">
              <w:rPr>
                <w:rFonts w:ascii="Arial" w:hAnsi="Arial" w:cs="Arial"/>
                <w:sz w:val="18"/>
                <w:szCs w:val="18"/>
              </w:rPr>
              <w:t>,</w:t>
            </w:r>
            <w:r w:rsidRPr="00E70748">
              <w:rPr>
                <w:rFonts w:ascii="Arial" w:hAnsi="Arial" w:cs="Arial"/>
                <w:sz w:val="18"/>
                <w:szCs w:val="18"/>
              </w:rPr>
              <w:t>653</w:t>
            </w:r>
          </w:p>
        </w:tc>
        <w:tc>
          <w:tcPr>
            <w:tcW w:w="1304" w:type="dxa"/>
            <w:vAlign w:val="bottom"/>
          </w:tcPr>
          <w:p w14:paraId="2480E49B" w14:textId="38568D5E" w:rsidR="00206145" w:rsidRPr="00B11DAB" w:rsidRDefault="00E70748"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16</w:t>
            </w:r>
            <w:r w:rsidR="00206145" w:rsidRPr="00B11DAB">
              <w:rPr>
                <w:rFonts w:ascii="Arial" w:hAnsi="Arial" w:cs="Arial"/>
                <w:sz w:val="18"/>
                <w:szCs w:val="18"/>
              </w:rPr>
              <w:t>,</w:t>
            </w:r>
            <w:r w:rsidRPr="00E70748">
              <w:rPr>
                <w:rFonts w:ascii="Arial" w:hAnsi="Arial" w:cs="Arial"/>
                <w:sz w:val="18"/>
                <w:szCs w:val="18"/>
              </w:rPr>
              <w:t>353</w:t>
            </w:r>
          </w:p>
        </w:tc>
        <w:tc>
          <w:tcPr>
            <w:tcW w:w="1474" w:type="dxa"/>
            <w:vAlign w:val="bottom"/>
          </w:tcPr>
          <w:p w14:paraId="7FCEE705" w14:textId="78155678"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28</w:t>
            </w:r>
            <w:r w:rsidR="00206145" w:rsidRPr="00B11DAB">
              <w:rPr>
                <w:rFonts w:ascii="Arial" w:hAnsi="Arial" w:cs="Arial"/>
                <w:sz w:val="18"/>
                <w:szCs w:val="18"/>
              </w:rPr>
              <w:t>,</w:t>
            </w:r>
            <w:r w:rsidRPr="00E70748">
              <w:rPr>
                <w:rFonts w:ascii="Arial" w:hAnsi="Arial" w:cs="Arial"/>
                <w:sz w:val="18"/>
                <w:szCs w:val="18"/>
              </w:rPr>
              <w:t>087</w:t>
            </w:r>
          </w:p>
        </w:tc>
        <w:tc>
          <w:tcPr>
            <w:tcW w:w="1474" w:type="dxa"/>
            <w:vAlign w:val="bottom"/>
          </w:tcPr>
          <w:p w14:paraId="3F81AD6B" w14:textId="79BF921D" w:rsidR="00206145" w:rsidRPr="00B11DAB" w:rsidRDefault="00E70748"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49</w:t>
            </w:r>
            <w:r w:rsidR="00206145" w:rsidRPr="00B11DAB">
              <w:rPr>
                <w:rFonts w:ascii="Arial" w:hAnsi="Arial" w:cs="Arial"/>
                <w:sz w:val="18"/>
                <w:szCs w:val="18"/>
              </w:rPr>
              <w:t>,</w:t>
            </w:r>
            <w:r w:rsidRPr="00E70748">
              <w:rPr>
                <w:rFonts w:ascii="Arial" w:hAnsi="Arial" w:cs="Arial"/>
                <w:sz w:val="18"/>
                <w:szCs w:val="18"/>
              </w:rPr>
              <w:t>288</w:t>
            </w:r>
          </w:p>
        </w:tc>
        <w:tc>
          <w:tcPr>
            <w:tcW w:w="1332" w:type="dxa"/>
            <w:vAlign w:val="bottom"/>
          </w:tcPr>
          <w:p w14:paraId="6CE6AC6C" w14:textId="41A33B8E" w:rsidR="00206145" w:rsidRPr="00B11DAB" w:rsidRDefault="00E70748"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1</w:t>
            </w:r>
            <w:r w:rsidR="00206145" w:rsidRPr="00B11DAB">
              <w:rPr>
                <w:rFonts w:ascii="Arial" w:hAnsi="Arial" w:cs="Arial"/>
                <w:sz w:val="18"/>
                <w:szCs w:val="18"/>
              </w:rPr>
              <w:t>,</w:t>
            </w:r>
            <w:r w:rsidRPr="00E70748">
              <w:rPr>
                <w:rFonts w:ascii="Arial" w:hAnsi="Arial" w:cs="Arial"/>
                <w:sz w:val="18"/>
                <w:szCs w:val="18"/>
              </w:rPr>
              <w:t>100</w:t>
            </w:r>
            <w:r w:rsidR="00206145" w:rsidRPr="00B11DAB">
              <w:rPr>
                <w:rFonts w:ascii="Arial" w:hAnsi="Arial" w:cs="Arial"/>
                <w:sz w:val="18"/>
                <w:szCs w:val="18"/>
              </w:rPr>
              <w:t>,</w:t>
            </w:r>
            <w:r w:rsidRPr="00E70748">
              <w:rPr>
                <w:rFonts w:ascii="Arial" w:hAnsi="Arial" w:cs="Arial"/>
                <w:sz w:val="18"/>
                <w:szCs w:val="18"/>
              </w:rPr>
              <w:t>724</w:t>
            </w:r>
          </w:p>
        </w:tc>
      </w:tr>
      <w:tr w:rsidR="00206145" w:rsidRPr="00B11DAB" w14:paraId="40BAE2E2" w14:textId="77777777" w:rsidTr="006240A6">
        <w:trPr>
          <w:cantSplit/>
        </w:trPr>
        <w:tc>
          <w:tcPr>
            <w:tcW w:w="4698" w:type="dxa"/>
            <w:vAlign w:val="bottom"/>
          </w:tcPr>
          <w:p w14:paraId="6A40EB39" w14:textId="0F0A2BBA"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depreciation</w:t>
            </w:r>
          </w:p>
        </w:tc>
        <w:tc>
          <w:tcPr>
            <w:tcW w:w="1304" w:type="dxa"/>
            <w:vAlign w:val="bottom"/>
          </w:tcPr>
          <w:p w14:paraId="578CEC88" w14:textId="18CB0FA4" w:rsidR="00206145" w:rsidRPr="00B11DAB" w:rsidRDefault="00206145" w:rsidP="00206145">
            <w:pPr>
              <w:ind w:right="-72"/>
              <w:jc w:val="right"/>
              <w:rPr>
                <w:rFonts w:ascii="Arial" w:eastAsia="Arial Unicode MS" w:hAnsi="Arial" w:cs="Arial"/>
                <w:color w:val="auto"/>
                <w:sz w:val="18"/>
                <w:szCs w:val="18"/>
                <w:cs/>
              </w:rPr>
            </w:pPr>
            <w:r w:rsidRPr="00B11DAB">
              <w:rPr>
                <w:rFonts w:ascii="Arial" w:hAnsi="Arial" w:cs="Arial"/>
                <w:sz w:val="18"/>
                <w:szCs w:val="18"/>
              </w:rPr>
              <w:t>(</w:t>
            </w:r>
            <w:r w:rsidR="00E70748" w:rsidRPr="00E70748">
              <w:rPr>
                <w:rFonts w:ascii="Arial" w:hAnsi="Arial" w:cs="Arial"/>
                <w:sz w:val="18"/>
                <w:szCs w:val="18"/>
              </w:rPr>
              <w:t>2</w:t>
            </w:r>
            <w:r w:rsidRPr="00B11DAB">
              <w:rPr>
                <w:rFonts w:ascii="Arial" w:hAnsi="Arial" w:cs="Arial"/>
                <w:sz w:val="18"/>
                <w:szCs w:val="18"/>
              </w:rPr>
              <w:t>,</w:t>
            </w:r>
            <w:r w:rsidR="00E70748" w:rsidRPr="00E70748">
              <w:rPr>
                <w:rFonts w:ascii="Arial" w:hAnsi="Arial" w:cs="Arial"/>
                <w:sz w:val="18"/>
                <w:szCs w:val="18"/>
              </w:rPr>
              <w:t>275</w:t>
            </w:r>
            <w:r w:rsidRPr="00B11DAB">
              <w:rPr>
                <w:rFonts w:ascii="Arial" w:hAnsi="Arial" w:cs="Arial"/>
                <w:sz w:val="18"/>
                <w:szCs w:val="18"/>
              </w:rPr>
              <w:t>)</w:t>
            </w:r>
          </w:p>
        </w:tc>
        <w:tc>
          <w:tcPr>
            <w:tcW w:w="1304" w:type="dxa"/>
            <w:vAlign w:val="bottom"/>
          </w:tcPr>
          <w:p w14:paraId="545AFCCA" w14:textId="50D552F6"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139</w:t>
            </w:r>
            <w:r w:rsidRPr="00B11DAB">
              <w:rPr>
                <w:rFonts w:ascii="Arial" w:hAnsi="Arial" w:cs="Arial"/>
                <w:sz w:val="18"/>
                <w:szCs w:val="18"/>
              </w:rPr>
              <w:t>,</w:t>
            </w:r>
            <w:r w:rsidR="00E70748" w:rsidRPr="00E70748">
              <w:rPr>
                <w:rFonts w:ascii="Arial" w:hAnsi="Arial" w:cs="Arial"/>
                <w:sz w:val="18"/>
                <w:szCs w:val="18"/>
              </w:rPr>
              <w:t>093</w:t>
            </w:r>
            <w:r w:rsidRPr="00B11DAB">
              <w:rPr>
                <w:rFonts w:ascii="Arial" w:hAnsi="Arial" w:cs="Arial"/>
                <w:sz w:val="18"/>
                <w:szCs w:val="18"/>
              </w:rPr>
              <w:t>)</w:t>
            </w:r>
          </w:p>
        </w:tc>
        <w:tc>
          <w:tcPr>
            <w:tcW w:w="1304" w:type="dxa"/>
            <w:vAlign w:val="bottom"/>
          </w:tcPr>
          <w:p w14:paraId="41A0B3FD" w14:textId="48582586"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64</w:t>
            </w:r>
            <w:r w:rsidRPr="00B11DAB">
              <w:rPr>
                <w:rFonts w:ascii="Arial" w:hAnsi="Arial" w:cs="Arial"/>
                <w:sz w:val="18"/>
                <w:szCs w:val="18"/>
              </w:rPr>
              <w:t>,</w:t>
            </w:r>
            <w:r w:rsidR="00E70748" w:rsidRPr="00E70748">
              <w:rPr>
                <w:rFonts w:ascii="Arial" w:hAnsi="Arial" w:cs="Arial"/>
                <w:sz w:val="18"/>
                <w:szCs w:val="18"/>
              </w:rPr>
              <w:t>032</w:t>
            </w:r>
            <w:r w:rsidRPr="00B11DAB">
              <w:rPr>
                <w:rFonts w:ascii="Arial" w:hAnsi="Arial" w:cs="Arial"/>
                <w:sz w:val="18"/>
                <w:szCs w:val="18"/>
              </w:rPr>
              <w:t>)</w:t>
            </w:r>
          </w:p>
        </w:tc>
        <w:tc>
          <w:tcPr>
            <w:tcW w:w="1304" w:type="dxa"/>
            <w:vAlign w:val="bottom"/>
          </w:tcPr>
          <w:p w14:paraId="4D25CC3F" w14:textId="7F1C4E05"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159</w:t>
            </w:r>
            <w:r w:rsidRPr="00B11DAB">
              <w:rPr>
                <w:rFonts w:ascii="Arial" w:hAnsi="Arial" w:cs="Arial"/>
                <w:sz w:val="18"/>
                <w:szCs w:val="18"/>
              </w:rPr>
              <w:t>,</w:t>
            </w:r>
            <w:r w:rsidR="00E70748" w:rsidRPr="00E70748">
              <w:rPr>
                <w:rFonts w:ascii="Arial" w:hAnsi="Arial" w:cs="Arial"/>
                <w:sz w:val="18"/>
                <w:szCs w:val="18"/>
              </w:rPr>
              <w:t>754</w:t>
            </w:r>
            <w:r w:rsidRPr="00B11DAB">
              <w:rPr>
                <w:rFonts w:ascii="Arial" w:hAnsi="Arial" w:cs="Arial"/>
                <w:sz w:val="18"/>
                <w:szCs w:val="18"/>
              </w:rPr>
              <w:t>)</w:t>
            </w:r>
          </w:p>
        </w:tc>
        <w:tc>
          <w:tcPr>
            <w:tcW w:w="1304" w:type="dxa"/>
            <w:vAlign w:val="bottom"/>
          </w:tcPr>
          <w:p w14:paraId="3E1976D6" w14:textId="5C9E0388"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12</w:t>
            </w:r>
            <w:r w:rsidRPr="00B11DAB">
              <w:rPr>
                <w:rFonts w:ascii="Arial" w:hAnsi="Arial" w:cs="Arial"/>
                <w:sz w:val="18"/>
                <w:szCs w:val="18"/>
              </w:rPr>
              <w:t>,</w:t>
            </w:r>
            <w:r w:rsidR="00E70748" w:rsidRPr="00E70748">
              <w:rPr>
                <w:rFonts w:ascii="Arial" w:hAnsi="Arial" w:cs="Arial"/>
                <w:sz w:val="18"/>
                <w:szCs w:val="18"/>
              </w:rPr>
              <w:t>549</w:t>
            </w:r>
            <w:r w:rsidRPr="00B11DAB">
              <w:rPr>
                <w:rFonts w:ascii="Arial" w:hAnsi="Arial" w:cs="Arial"/>
                <w:sz w:val="18"/>
                <w:szCs w:val="18"/>
              </w:rPr>
              <w:t>)</w:t>
            </w:r>
          </w:p>
        </w:tc>
        <w:tc>
          <w:tcPr>
            <w:tcW w:w="1474" w:type="dxa"/>
            <w:vAlign w:val="bottom"/>
          </w:tcPr>
          <w:p w14:paraId="71F0C36F" w14:textId="05E0E225"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17</w:t>
            </w:r>
            <w:r w:rsidRPr="00B11DAB">
              <w:rPr>
                <w:rFonts w:ascii="Arial" w:hAnsi="Arial" w:cs="Arial"/>
                <w:sz w:val="18"/>
                <w:szCs w:val="18"/>
              </w:rPr>
              <w:t>,</w:t>
            </w:r>
            <w:r w:rsidR="00E70748" w:rsidRPr="00E70748">
              <w:rPr>
                <w:rFonts w:ascii="Arial" w:hAnsi="Arial" w:cs="Arial"/>
                <w:sz w:val="18"/>
                <w:szCs w:val="18"/>
              </w:rPr>
              <w:t>509</w:t>
            </w:r>
            <w:r w:rsidRPr="00B11DAB">
              <w:rPr>
                <w:rFonts w:ascii="Arial" w:hAnsi="Arial" w:cs="Arial"/>
                <w:sz w:val="18"/>
                <w:szCs w:val="18"/>
              </w:rPr>
              <w:t>)</w:t>
            </w:r>
          </w:p>
        </w:tc>
        <w:tc>
          <w:tcPr>
            <w:tcW w:w="1474" w:type="dxa"/>
            <w:vAlign w:val="bottom"/>
          </w:tcPr>
          <w:p w14:paraId="3C867568" w14:textId="67720C8A"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vAlign w:val="bottom"/>
          </w:tcPr>
          <w:p w14:paraId="0D52E8D5" w14:textId="6705D156"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395</w:t>
            </w:r>
            <w:r w:rsidRPr="00B11DAB">
              <w:rPr>
                <w:rFonts w:ascii="Arial" w:hAnsi="Arial" w:cs="Arial"/>
                <w:sz w:val="18"/>
                <w:szCs w:val="18"/>
              </w:rPr>
              <w:t>,</w:t>
            </w:r>
            <w:r w:rsidR="00E70748" w:rsidRPr="00E70748">
              <w:rPr>
                <w:rFonts w:ascii="Arial" w:hAnsi="Arial" w:cs="Arial"/>
                <w:sz w:val="18"/>
                <w:szCs w:val="18"/>
              </w:rPr>
              <w:t>212</w:t>
            </w:r>
            <w:r w:rsidRPr="00B11DAB">
              <w:rPr>
                <w:rFonts w:ascii="Arial" w:hAnsi="Arial" w:cs="Arial"/>
                <w:sz w:val="18"/>
                <w:szCs w:val="18"/>
              </w:rPr>
              <w:t>)</w:t>
            </w:r>
          </w:p>
        </w:tc>
      </w:tr>
      <w:tr w:rsidR="00D852E2" w:rsidRPr="00B11DAB" w14:paraId="143493EF" w14:textId="77777777" w:rsidTr="006240A6">
        <w:trPr>
          <w:cantSplit/>
        </w:trPr>
        <w:tc>
          <w:tcPr>
            <w:tcW w:w="4698" w:type="dxa"/>
            <w:vAlign w:val="bottom"/>
          </w:tcPr>
          <w:p w14:paraId="3F08860E" w14:textId="38BF72B6" w:rsidR="00D852E2" w:rsidRPr="00B11DAB" w:rsidRDefault="00D852E2"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w:t>
            </w:r>
          </w:p>
        </w:tc>
        <w:tc>
          <w:tcPr>
            <w:tcW w:w="1304" w:type="dxa"/>
            <w:vAlign w:val="bottom"/>
          </w:tcPr>
          <w:p w14:paraId="450BAD4A" w14:textId="23A0877C" w:rsidR="00D852E2" w:rsidRPr="00B11DAB" w:rsidRDefault="00D852E2" w:rsidP="00206145">
            <w:pPr>
              <w:ind w:right="-72"/>
              <w:jc w:val="right"/>
              <w:rPr>
                <w:rFonts w:ascii="Arial" w:hAnsi="Arial" w:cs="Arial"/>
                <w:sz w:val="18"/>
                <w:szCs w:val="18"/>
              </w:rPr>
            </w:pPr>
            <w:r w:rsidRPr="00B11DAB">
              <w:rPr>
                <w:rFonts w:ascii="Arial" w:hAnsi="Arial" w:cs="Arial"/>
                <w:sz w:val="18"/>
                <w:szCs w:val="18"/>
              </w:rPr>
              <w:t>-</w:t>
            </w:r>
          </w:p>
        </w:tc>
        <w:tc>
          <w:tcPr>
            <w:tcW w:w="1304" w:type="dxa"/>
            <w:vAlign w:val="bottom"/>
          </w:tcPr>
          <w:p w14:paraId="6C03C06E" w14:textId="607A71F1" w:rsidR="00D852E2" w:rsidRPr="00B11DAB" w:rsidRDefault="00D852E2" w:rsidP="00206145">
            <w:pPr>
              <w:ind w:right="-72"/>
              <w:jc w:val="right"/>
              <w:rPr>
                <w:rFonts w:ascii="Arial" w:hAnsi="Arial" w:cs="Arial"/>
                <w:sz w:val="18"/>
                <w:szCs w:val="18"/>
              </w:rPr>
            </w:pPr>
            <w:r w:rsidRPr="00B11DAB">
              <w:rPr>
                <w:rFonts w:ascii="Arial" w:hAnsi="Arial" w:cs="Arial"/>
                <w:sz w:val="18"/>
                <w:szCs w:val="18"/>
              </w:rPr>
              <w:t>-</w:t>
            </w:r>
          </w:p>
        </w:tc>
        <w:tc>
          <w:tcPr>
            <w:tcW w:w="1304" w:type="dxa"/>
            <w:vAlign w:val="bottom"/>
          </w:tcPr>
          <w:p w14:paraId="66FA1FEA" w14:textId="547218D8" w:rsidR="00D852E2" w:rsidRPr="00B11DAB" w:rsidRDefault="00D852E2" w:rsidP="00206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304" w:type="dxa"/>
            <w:vAlign w:val="bottom"/>
          </w:tcPr>
          <w:p w14:paraId="24A739D6" w14:textId="382FFEB2" w:rsidR="00D852E2" w:rsidRPr="00B11DAB" w:rsidRDefault="00D852E2" w:rsidP="00206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304" w:type="dxa"/>
            <w:vAlign w:val="bottom"/>
          </w:tcPr>
          <w:p w14:paraId="3E629AD0" w14:textId="244ABF8B" w:rsidR="00D852E2" w:rsidRPr="00B11DAB" w:rsidRDefault="00D852E2" w:rsidP="00206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474" w:type="dxa"/>
            <w:vAlign w:val="bottom"/>
          </w:tcPr>
          <w:p w14:paraId="67D9EFC2" w14:textId="62A2F8E8" w:rsidR="00D852E2" w:rsidRPr="00B11DAB" w:rsidRDefault="00D852E2" w:rsidP="00206145">
            <w:pPr>
              <w:ind w:right="-72"/>
              <w:jc w:val="right"/>
              <w:rPr>
                <w:rFonts w:ascii="Arial" w:hAnsi="Arial" w:cs="Arial"/>
                <w:sz w:val="18"/>
                <w:szCs w:val="18"/>
              </w:rPr>
            </w:pPr>
            <w:r w:rsidRPr="00B11DAB">
              <w:rPr>
                <w:rFonts w:ascii="Arial" w:hAnsi="Arial" w:cs="Arial"/>
                <w:sz w:val="18"/>
                <w:szCs w:val="18"/>
              </w:rPr>
              <w:t>-</w:t>
            </w:r>
          </w:p>
        </w:tc>
        <w:tc>
          <w:tcPr>
            <w:tcW w:w="1474" w:type="dxa"/>
            <w:vAlign w:val="bottom"/>
          </w:tcPr>
          <w:p w14:paraId="2ECFC948" w14:textId="7FC16A5F" w:rsidR="00D852E2" w:rsidRPr="00B11DAB" w:rsidRDefault="00D852E2" w:rsidP="00206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858</w:t>
            </w:r>
            <w:r w:rsidRPr="00B11DAB">
              <w:rPr>
                <w:rFonts w:ascii="Arial" w:hAnsi="Arial" w:cs="Arial"/>
                <w:sz w:val="18"/>
                <w:szCs w:val="18"/>
              </w:rPr>
              <w:t>)</w:t>
            </w:r>
          </w:p>
        </w:tc>
        <w:tc>
          <w:tcPr>
            <w:tcW w:w="1332" w:type="dxa"/>
            <w:vAlign w:val="bottom"/>
          </w:tcPr>
          <w:p w14:paraId="7469A6E5" w14:textId="3B3CD52D" w:rsidR="00D852E2" w:rsidRPr="00B11DAB" w:rsidRDefault="00D852E2" w:rsidP="0020614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858</w:t>
            </w:r>
            <w:r w:rsidRPr="00B11DAB">
              <w:rPr>
                <w:rFonts w:ascii="Arial" w:hAnsi="Arial" w:cs="Arial"/>
                <w:sz w:val="18"/>
                <w:szCs w:val="18"/>
              </w:rPr>
              <w:t>)</w:t>
            </w:r>
          </w:p>
        </w:tc>
      </w:tr>
      <w:tr w:rsidR="00206145" w:rsidRPr="00B11DAB" w14:paraId="64A0F425" w14:textId="77777777" w:rsidTr="006240A6">
        <w:trPr>
          <w:cantSplit/>
        </w:trPr>
        <w:tc>
          <w:tcPr>
            <w:tcW w:w="4698" w:type="dxa"/>
            <w:vAlign w:val="bottom"/>
          </w:tcPr>
          <w:p w14:paraId="6DE04051" w14:textId="77777777"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w:t>
            </w:r>
          </w:p>
          <w:p w14:paraId="5C9ED815" w14:textId="4F104F19" w:rsidR="00206145" w:rsidRPr="00B11DAB" w:rsidRDefault="00206145" w:rsidP="00206145">
            <w:pPr>
              <w:tabs>
                <w:tab w:val="left" w:pos="621"/>
              </w:tabs>
              <w:rPr>
                <w:rFonts w:ascii="Arial" w:eastAsia="Arial Unicode MS" w:hAnsi="Arial" w:cs="Arial"/>
                <w:color w:val="auto"/>
                <w:sz w:val="18"/>
                <w:szCs w:val="18"/>
              </w:rPr>
            </w:pPr>
            <w:r w:rsidRPr="00B11DAB">
              <w:rPr>
                <w:rFonts w:ascii="Arial" w:eastAsia="Arial Unicode MS" w:hAnsi="Arial" w:cs="Arial"/>
                <w:color w:val="auto"/>
                <w:sz w:val="18"/>
                <w:szCs w:val="18"/>
              </w:rPr>
              <w:tab/>
              <w:t>- Clubhouse of housing project</w:t>
            </w:r>
          </w:p>
        </w:tc>
        <w:tc>
          <w:tcPr>
            <w:tcW w:w="1304" w:type="dxa"/>
            <w:vAlign w:val="bottom"/>
          </w:tcPr>
          <w:p w14:paraId="54D4919E" w14:textId="189A83D0"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7</w:t>
            </w:r>
            <w:r w:rsidRPr="00B11DAB">
              <w:rPr>
                <w:rFonts w:ascii="Arial" w:hAnsi="Arial" w:cs="Arial"/>
                <w:sz w:val="18"/>
                <w:szCs w:val="18"/>
              </w:rPr>
              <w:t>,</w:t>
            </w:r>
            <w:r w:rsidR="00E70748" w:rsidRPr="00E70748">
              <w:rPr>
                <w:rFonts w:ascii="Arial" w:hAnsi="Arial" w:cs="Arial"/>
                <w:sz w:val="18"/>
                <w:szCs w:val="18"/>
              </w:rPr>
              <w:t>225</w:t>
            </w:r>
            <w:r w:rsidRPr="00B11DAB">
              <w:rPr>
                <w:rFonts w:ascii="Arial" w:hAnsi="Arial" w:cs="Arial"/>
                <w:sz w:val="18"/>
                <w:szCs w:val="18"/>
              </w:rPr>
              <w:t>)</w:t>
            </w:r>
          </w:p>
        </w:tc>
        <w:tc>
          <w:tcPr>
            <w:tcW w:w="1304" w:type="dxa"/>
            <w:vAlign w:val="bottom"/>
          </w:tcPr>
          <w:p w14:paraId="79E33B21" w14:textId="665816A4"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24</w:t>
            </w:r>
            <w:r w:rsidRPr="00B11DAB">
              <w:rPr>
                <w:rFonts w:ascii="Arial" w:hAnsi="Arial" w:cs="Arial"/>
                <w:sz w:val="18"/>
                <w:szCs w:val="18"/>
              </w:rPr>
              <w:t>,</w:t>
            </w:r>
            <w:r w:rsidR="00E70748" w:rsidRPr="00E70748">
              <w:rPr>
                <w:rFonts w:ascii="Arial" w:hAnsi="Arial" w:cs="Arial"/>
                <w:sz w:val="18"/>
                <w:szCs w:val="18"/>
              </w:rPr>
              <w:t>790</w:t>
            </w:r>
            <w:r w:rsidRPr="00B11DAB">
              <w:rPr>
                <w:rFonts w:ascii="Arial" w:hAnsi="Arial" w:cs="Arial"/>
                <w:sz w:val="18"/>
                <w:szCs w:val="18"/>
              </w:rPr>
              <w:t>)</w:t>
            </w:r>
          </w:p>
        </w:tc>
        <w:tc>
          <w:tcPr>
            <w:tcW w:w="1304" w:type="dxa"/>
            <w:vAlign w:val="bottom"/>
          </w:tcPr>
          <w:p w14:paraId="1D604DF0" w14:textId="7ACF2412"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129AA7DD" w14:textId="77A7B129"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52267B30" w14:textId="77445E03"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2950B93B" w14:textId="14D79D7E" w:rsidR="00206145" w:rsidRPr="00B11DAB" w:rsidRDefault="00206145" w:rsidP="00206145">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18DEC947" w14:textId="5B48F61F" w:rsidR="00206145" w:rsidRPr="00B11DAB" w:rsidRDefault="00D852E2"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vAlign w:val="bottom"/>
          </w:tcPr>
          <w:p w14:paraId="35DC6F27" w14:textId="284938E8"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32</w:t>
            </w:r>
            <w:r w:rsidRPr="00B11DAB">
              <w:rPr>
                <w:rFonts w:ascii="Arial" w:hAnsi="Arial" w:cs="Arial"/>
                <w:sz w:val="18"/>
                <w:szCs w:val="18"/>
              </w:rPr>
              <w:t>,</w:t>
            </w:r>
            <w:r w:rsidR="00E70748" w:rsidRPr="00E70748">
              <w:rPr>
                <w:rFonts w:ascii="Arial" w:hAnsi="Arial" w:cs="Arial"/>
                <w:sz w:val="18"/>
                <w:szCs w:val="18"/>
              </w:rPr>
              <w:t>015</w:t>
            </w:r>
            <w:r w:rsidRPr="00B11DAB">
              <w:rPr>
                <w:rFonts w:ascii="Arial" w:hAnsi="Arial" w:cs="Arial"/>
                <w:sz w:val="18"/>
                <w:szCs w:val="18"/>
              </w:rPr>
              <w:t>)</w:t>
            </w:r>
          </w:p>
        </w:tc>
      </w:tr>
      <w:tr w:rsidR="00206145" w:rsidRPr="00B11DAB" w14:paraId="23D4F838" w14:textId="77777777" w:rsidTr="006240A6">
        <w:trPr>
          <w:cantSplit/>
        </w:trPr>
        <w:tc>
          <w:tcPr>
            <w:tcW w:w="4698" w:type="dxa"/>
            <w:vAlign w:val="bottom"/>
          </w:tcPr>
          <w:p w14:paraId="1012D2DD" w14:textId="2D1198D7" w:rsidR="00206145" w:rsidRPr="00B11DAB" w:rsidRDefault="00206145" w:rsidP="00206145">
            <w:pPr>
              <w:tabs>
                <w:tab w:val="left" w:pos="450"/>
                <w:tab w:val="left" w:pos="621"/>
              </w:tabs>
              <w:rPr>
                <w:rFonts w:ascii="Arial" w:eastAsia="Arial Unicode MS" w:hAnsi="Arial" w:cs="Arial"/>
                <w:color w:val="auto"/>
                <w:sz w:val="18"/>
                <w:szCs w:val="18"/>
              </w:rPr>
            </w:pPr>
          </w:p>
        </w:tc>
        <w:tc>
          <w:tcPr>
            <w:tcW w:w="1304" w:type="dxa"/>
            <w:tcBorders>
              <w:top w:val="single" w:sz="4" w:space="0" w:color="auto"/>
            </w:tcBorders>
            <w:vAlign w:val="bottom"/>
          </w:tcPr>
          <w:p w14:paraId="3D302427" w14:textId="17212FF2" w:rsidR="00206145" w:rsidRPr="00B11DAB"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AE7CB06" w14:textId="6F392776" w:rsidR="00206145" w:rsidRPr="00B11DAB" w:rsidRDefault="00206145" w:rsidP="00206145">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964A3BC" w14:textId="7EABBDD1"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14EA3532" w14:textId="1D9E071E"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8078718" w14:textId="5283DE0B"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53D68BF1" w14:textId="27EA252A" w:rsidR="00206145" w:rsidRPr="00B11DAB" w:rsidRDefault="00206145" w:rsidP="00206145">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68C38FDD" w14:textId="5CA07594"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31730008" w14:textId="12CB86E2" w:rsidR="00206145" w:rsidRPr="00B11DAB" w:rsidRDefault="00206145" w:rsidP="0020614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206145" w:rsidRPr="00B11DAB" w14:paraId="65BB0ECD" w14:textId="77777777" w:rsidTr="006240A6">
        <w:trPr>
          <w:cantSplit/>
        </w:trPr>
        <w:tc>
          <w:tcPr>
            <w:tcW w:w="4698" w:type="dxa"/>
            <w:vAlign w:val="bottom"/>
          </w:tcPr>
          <w:p w14:paraId="3C43307F" w14:textId="250256F5" w:rsidR="00206145" w:rsidRPr="00B11DAB" w:rsidRDefault="00206145" w:rsidP="00206145">
            <w:pPr>
              <w:tabs>
                <w:tab w:val="left" w:pos="621"/>
              </w:tabs>
              <w:rPr>
                <w:rFonts w:ascii="Arial" w:eastAsia="Arial Unicode MS" w:hAnsi="Arial" w:cs="Arial"/>
                <w:color w:val="auto"/>
                <w:sz w:val="18"/>
                <w:szCs w:val="18"/>
                <w:cs/>
              </w:rPr>
            </w:pPr>
            <w:r w:rsidRPr="00B11DAB">
              <w:rPr>
                <w:rFonts w:ascii="Arial" w:eastAsia="Arial Unicode MS" w:hAnsi="Arial" w:cs="Arial"/>
                <w:color w:val="auto"/>
                <w:sz w:val="18"/>
                <w:szCs w:val="18"/>
              </w:rPr>
              <w:t>Net book value</w:t>
            </w:r>
          </w:p>
        </w:tc>
        <w:tc>
          <w:tcPr>
            <w:tcW w:w="1304" w:type="dxa"/>
            <w:tcBorders>
              <w:bottom w:val="single" w:sz="4" w:space="0" w:color="auto"/>
            </w:tcBorders>
            <w:vAlign w:val="bottom"/>
          </w:tcPr>
          <w:p w14:paraId="78A83BCB" w14:textId="68A07A7E"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38</w:t>
            </w:r>
            <w:r w:rsidR="00206145" w:rsidRPr="00B11DAB">
              <w:rPr>
                <w:rFonts w:ascii="Arial" w:hAnsi="Arial" w:cs="Arial"/>
                <w:sz w:val="18"/>
                <w:szCs w:val="18"/>
              </w:rPr>
              <w:t>,</w:t>
            </w:r>
            <w:r w:rsidRPr="00E70748">
              <w:rPr>
                <w:rFonts w:ascii="Arial" w:hAnsi="Arial" w:cs="Arial"/>
                <w:sz w:val="18"/>
                <w:szCs w:val="18"/>
              </w:rPr>
              <w:t>818</w:t>
            </w:r>
          </w:p>
        </w:tc>
        <w:tc>
          <w:tcPr>
            <w:tcW w:w="1304" w:type="dxa"/>
            <w:tcBorders>
              <w:bottom w:val="single" w:sz="4" w:space="0" w:color="auto"/>
            </w:tcBorders>
            <w:vAlign w:val="bottom"/>
          </w:tcPr>
          <w:p w14:paraId="690ADBC5" w14:textId="546FEC5A"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494</w:t>
            </w:r>
            <w:r w:rsidR="00206145" w:rsidRPr="00B11DAB">
              <w:rPr>
                <w:rFonts w:ascii="Arial" w:hAnsi="Arial" w:cs="Arial"/>
                <w:sz w:val="18"/>
                <w:szCs w:val="18"/>
              </w:rPr>
              <w:t>,</w:t>
            </w:r>
            <w:r w:rsidRPr="00E70748">
              <w:rPr>
                <w:rFonts w:ascii="Arial" w:hAnsi="Arial" w:cs="Arial"/>
                <w:sz w:val="18"/>
                <w:szCs w:val="18"/>
              </w:rPr>
              <w:t>123</w:t>
            </w:r>
          </w:p>
        </w:tc>
        <w:tc>
          <w:tcPr>
            <w:tcW w:w="1304" w:type="dxa"/>
            <w:tcBorders>
              <w:bottom w:val="single" w:sz="4" w:space="0" w:color="auto"/>
            </w:tcBorders>
            <w:vAlign w:val="bottom"/>
          </w:tcPr>
          <w:p w14:paraId="609E0CAD" w14:textId="5DC0E15F"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33</w:t>
            </w:r>
            <w:r w:rsidR="00206145" w:rsidRPr="00B11DAB">
              <w:rPr>
                <w:rFonts w:ascii="Arial" w:hAnsi="Arial" w:cs="Arial"/>
                <w:sz w:val="18"/>
                <w:szCs w:val="18"/>
              </w:rPr>
              <w:t>,</w:t>
            </w:r>
            <w:r w:rsidRPr="00E70748">
              <w:rPr>
                <w:rFonts w:ascii="Arial" w:hAnsi="Arial" w:cs="Arial"/>
                <w:sz w:val="18"/>
                <w:szCs w:val="18"/>
              </w:rPr>
              <w:t>987</w:t>
            </w:r>
          </w:p>
        </w:tc>
        <w:tc>
          <w:tcPr>
            <w:tcW w:w="1304" w:type="dxa"/>
            <w:tcBorders>
              <w:bottom w:val="single" w:sz="4" w:space="0" w:color="auto"/>
            </w:tcBorders>
            <w:vAlign w:val="bottom"/>
          </w:tcPr>
          <w:p w14:paraId="2A592935" w14:textId="377AE857"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42</w:t>
            </w:r>
            <w:r w:rsidR="00206145" w:rsidRPr="00B11DAB">
              <w:rPr>
                <w:rFonts w:ascii="Arial" w:hAnsi="Arial" w:cs="Arial"/>
                <w:sz w:val="18"/>
                <w:szCs w:val="18"/>
              </w:rPr>
              <w:t>,</w:t>
            </w:r>
            <w:r w:rsidRPr="00E70748">
              <w:rPr>
                <w:rFonts w:ascii="Arial" w:hAnsi="Arial" w:cs="Arial"/>
                <w:sz w:val="18"/>
                <w:szCs w:val="18"/>
              </w:rPr>
              <w:t>899</w:t>
            </w:r>
          </w:p>
        </w:tc>
        <w:tc>
          <w:tcPr>
            <w:tcW w:w="1304" w:type="dxa"/>
            <w:tcBorders>
              <w:bottom w:val="single" w:sz="4" w:space="0" w:color="auto"/>
            </w:tcBorders>
            <w:vAlign w:val="bottom"/>
          </w:tcPr>
          <w:p w14:paraId="398EA05C" w14:textId="78AC219C"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3</w:t>
            </w:r>
            <w:r w:rsidR="00206145" w:rsidRPr="00B11DAB">
              <w:rPr>
                <w:rFonts w:ascii="Arial" w:hAnsi="Arial" w:cs="Arial"/>
                <w:sz w:val="18"/>
                <w:szCs w:val="18"/>
              </w:rPr>
              <w:t>,</w:t>
            </w:r>
            <w:r w:rsidRPr="00E70748">
              <w:rPr>
                <w:rFonts w:ascii="Arial" w:hAnsi="Arial" w:cs="Arial"/>
                <w:sz w:val="18"/>
                <w:szCs w:val="18"/>
              </w:rPr>
              <w:t>804</w:t>
            </w:r>
          </w:p>
        </w:tc>
        <w:tc>
          <w:tcPr>
            <w:tcW w:w="1474" w:type="dxa"/>
            <w:tcBorders>
              <w:bottom w:val="single" w:sz="4" w:space="0" w:color="auto"/>
            </w:tcBorders>
            <w:vAlign w:val="bottom"/>
          </w:tcPr>
          <w:p w14:paraId="2FAAB58D" w14:textId="4D53CCB6"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10</w:t>
            </w:r>
            <w:r w:rsidR="00206145" w:rsidRPr="00B11DAB">
              <w:rPr>
                <w:rFonts w:ascii="Arial" w:hAnsi="Arial" w:cs="Arial"/>
                <w:sz w:val="18"/>
                <w:szCs w:val="18"/>
              </w:rPr>
              <w:t>,</w:t>
            </w:r>
            <w:r w:rsidRPr="00E70748">
              <w:rPr>
                <w:rFonts w:ascii="Arial" w:hAnsi="Arial" w:cs="Arial"/>
                <w:sz w:val="18"/>
                <w:szCs w:val="18"/>
              </w:rPr>
              <w:t>578</w:t>
            </w:r>
          </w:p>
        </w:tc>
        <w:tc>
          <w:tcPr>
            <w:tcW w:w="1474" w:type="dxa"/>
            <w:tcBorders>
              <w:bottom w:val="single" w:sz="4" w:space="0" w:color="auto"/>
            </w:tcBorders>
            <w:vAlign w:val="bottom"/>
          </w:tcPr>
          <w:p w14:paraId="4303AAAE" w14:textId="3CB01595"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44</w:t>
            </w:r>
            <w:r w:rsidR="00206145" w:rsidRPr="00B11DAB">
              <w:rPr>
                <w:rFonts w:ascii="Arial" w:hAnsi="Arial" w:cs="Arial"/>
                <w:sz w:val="18"/>
                <w:szCs w:val="18"/>
              </w:rPr>
              <w:t>,</w:t>
            </w:r>
            <w:r w:rsidRPr="00E70748">
              <w:rPr>
                <w:rFonts w:ascii="Arial" w:hAnsi="Arial" w:cs="Arial"/>
                <w:sz w:val="18"/>
                <w:szCs w:val="18"/>
              </w:rPr>
              <w:t>430</w:t>
            </w:r>
          </w:p>
        </w:tc>
        <w:tc>
          <w:tcPr>
            <w:tcW w:w="1332" w:type="dxa"/>
            <w:tcBorders>
              <w:bottom w:val="single" w:sz="4" w:space="0" w:color="auto"/>
            </w:tcBorders>
            <w:vAlign w:val="bottom"/>
          </w:tcPr>
          <w:p w14:paraId="7EB7A17C" w14:textId="2FD18828" w:rsidR="00206145" w:rsidRPr="00B11DAB" w:rsidRDefault="00E70748" w:rsidP="00206145">
            <w:pPr>
              <w:ind w:right="-72"/>
              <w:jc w:val="right"/>
              <w:rPr>
                <w:rFonts w:ascii="Arial" w:eastAsia="Arial Unicode MS" w:hAnsi="Arial" w:cs="Arial"/>
                <w:color w:val="auto"/>
                <w:sz w:val="18"/>
                <w:szCs w:val="18"/>
              </w:rPr>
            </w:pPr>
            <w:r w:rsidRPr="00E70748">
              <w:rPr>
                <w:rFonts w:ascii="Arial" w:hAnsi="Arial" w:cs="Arial"/>
                <w:sz w:val="18"/>
                <w:szCs w:val="18"/>
              </w:rPr>
              <w:t>668</w:t>
            </w:r>
            <w:r w:rsidR="00206145" w:rsidRPr="00B11DAB">
              <w:rPr>
                <w:rFonts w:ascii="Arial" w:hAnsi="Arial" w:cs="Arial"/>
                <w:sz w:val="18"/>
                <w:szCs w:val="18"/>
              </w:rPr>
              <w:t>,</w:t>
            </w:r>
            <w:r w:rsidRPr="00E70748">
              <w:rPr>
                <w:rFonts w:ascii="Arial" w:hAnsi="Arial" w:cs="Arial"/>
                <w:sz w:val="18"/>
                <w:szCs w:val="18"/>
              </w:rPr>
              <w:t>639</w:t>
            </w:r>
          </w:p>
        </w:tc>
      </w:tr>
    </w:tbl>
    <w:p w14:paraId="108C4325" w14:textId="6FF8AF8A" w:rsidR="003816A7" w:rsidRPr="00B11DAB" w:rsidRDefault="003816A7" w:rsidP="0063513D">
      <w:pPr>
        <w:ind w:right="-72"/>
        <w:rPr>
          <w:rFonts w:ascii="Arial" w:eastAsia="Arial Unicode MS" w:hAnsi="Arial" w:cs="Arial"/>
          <w:b/>
          <w:bCs/>
          <w:color w:val="auto"/>
          <w:sz w:val="18"/>
          <w:szCs w:val="18"/>
        </w:rPr>
      </w:pPr>
    </w:p>
    <w:p w14:paraId="0798D43A" w14:textId="6767B4B4" w:rsidR="00CA6C13" w:rsidRPr="00B11DAB" w:rsidRDefault="00597F3A" w:rsidP="0063513D">
      <w:pPr>
        <w:ind w:right="-72"/>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2170C3" w:rsidRPr="00B11DAB" w14:paraId="290ACD0A" w14:textId="77777777" w:rsidTr="008773AA">
        <w:trPr>
          <w:cantSplit/>
        </w:trPr>
        <w:tc>
          <w:tcPr>
            <w:tcW w:w="4698" w:type="dxa"/>
            <w:vAlign w:val="bottom"/>
          </w:tcPr>
          <w:p w14:paraId="5072EB6E" w14:textId="77777777" w:rsidR="002170C3" w:rsidRPr="00B11DAB" w:rsidRDefault="002170C3" w:rsidP="008773AA">
            <w:pPr>
              <w:rPr>
                <w:rFonts w:ascii="Arial" w:eastAsia="Arial Unicode MS" w:hAnsi="Arial" w:cs="Arial"/>
                <w:color w:val="auto"/>
                <w:sz w:val="18"/>
                <w:szCs w:val="18"/>
              </w:rPr>
            </w:pPr>
          </w:p>
        </w:tc>
        <w:tc>
          <w:tcPr>
            <w:tcW w:w="10800" w:type="dxa"/>
            <w:gridSpan w:val="8"/>
            <w:vAlign w:val="bottom"/>
          </w:tcPr>
          <w:p w14:paraId="63BEC7FB" w14:textId="77777777" w:rsidR="002170C3" w:rsidRPr="00B11DAB" w:rsidRDefault="002170C3" w:rsidP="008773AA">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 financial statements</w:t>
            </w:r>
          </w:p>
        </w:tc>
      </w:tr>
      <w:tr w:rsidR="002170C3" w:rsidRPr="00B11DAB" w14:paraId="6844AD46" w14:textId="77777777" w:rsidTr="008773AA">
        <w:trPr>
          <w:cantSplit/>
        </w:trPr>
        <w:tc>
          <w:tcPr>
            <w:tcW w:w="4698" w:type="dxa"/>
            <w:vAlign w:val="bottom"/>
          </w:tcPr>
          <w:p w14:paraId="1E68BED8" w14:textId="77777777" w:rsidR="002170C3" w:rsidRPr="00B11DAB" w:rsidRDefault="002170C3" w:rsidP="008773AA">
            <w:pPr>
              <w:rPr>
                <w:rFonts w:ascii="Arial" w:eastAsia="Arial Unicode MS" w:hAnsi="Arial" w:cs="Arial"/>
                <w:color w:val="auto"/>
                <w:sz w:val="18"/>
                <w:szCs w:val="18"/>
              </w:rPr>
            </w:pPr>
          </w:p>
        </w:tc>
        <w:tc>
          <w:tcPr>
            <w:tcW w:w="1304" w:type="dxa"/>
            <w:tcBorders>
              <w:top w:val="single" w:sz="4" w:space="0" w:color="auto"/>
            </w:tcBorders>
            <w:vAlign w:val="bottom"/>
          </w:tcPr>
          <w:p w14:paraId="336E1F83" w14:textId="77777777" w:rsidR="002170C3" w:rsidRPr="00B11DAB" w:rsidRDefault="002170C3" w:rsidP="008773AA">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22BBC387" w14:textId="77777777" w:rsidR="002170C3" w:rsidRPr="00B11DAB" w:rsidRDefault="002170C3" w:rsidP="008773AA">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1848CAD7"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Furniture,</w:t>
            </w:r>
          </w:p>
        </w:tc>
        <w:tc>
          <w:tcPr>
            <w:tcW w:w="1304" w:type="dxa"/>
            <w:tcBorders>
              <w:top w:val="single" w:sz="4" w:space="0" w:color="auto"/>
            </w:tcBorders>
            <w:vAlign w:val="bottom"/>
          </w:tcPr>
          <w:p w14:paraId="3B9A67CF" w14:textId="77777777" w:rsidR="002170C3" w:rsidRPr="00B11DAB" w:rsidRDefault="002170C3" w:rsidP="008773AA">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2D8D318A"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tcBorders>
              <w:top w:val="single" w:sz="4" w:space="0" w:color="auto"/>
            </w:tcBorders>
          </w:tcPr>
          <w:p w14:paraId="1CB23D99"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tcBorders>
              <w:top w:val="single" w:sz="4" w:space="0" w:color="auto"/>
            </w:tcBorders>
            <w:vAlign w:val="bottom"/>
          </w:tcPr>
          <w:p w14:paraId="7CF1CE7A" w14:textId="77777777" w:rsidR="002170C3" w:rsidRPr="00B11DAB" w:rsidRDefault="002170C3" w:rsidP="008773AA">
            <w:pPr>
              <w:ind w:right="-72"/>
              <w:jc w:val="right"/>
              <w:rPr>
                <w:rFonts w:ascii="Arial" w:eastAsia="Arial Unicode MS" w:hAnsi="Arial" w:cs="Arial"/>
                <w:b/>
                <w:bCs/>
                <w:color w:val="auto"/>
                <w:sz w:val="18"/>
                <w:szCs w:val="18"/>
              </w:rPr>
            </w:pPr>
          </w:p>
        </w:tc>
        <w:tc>
          <w:tcPr>
            <w:tcW w:w="1332" w:type="dxa"/>
            <w:tcBorders>
              <w:top w:val="single" w:sz="4" w:space="0" w:color="auto"/>
            </w:tcBorders>
            <w:vAlign w:val="bottom"/>
          </w:tcPr>
          <w:p w14:paraId="638B0B7D" w14:textId="77777777" w:rsidR="002170C3" w:rsidRPr="00B11DAB" w:rsidRDefault="002170C3" w:rsidP="008773AA">
            <w:pPr>
              <w:ind w:right="-72"/>
              <w:jc w:val="right"/>
              <w:rPr>
                <w:rFonts w:ascii="Arial" w:eastAsia="Arial Unicode MS" w:hAnsi="Arial" w:cs="Arial"/>
                <w:b/>
                <w:bCs/>
                <w:color w:val="auto"/>
                <w:sz w:val="18"/>
                <w:szCs w:val="18"/>
              </w:rPr>
            </w:pPr>
          </w:p>
        </w:tc>
      </w:tr>
      <w:tr w:rsidR="002170C3" w:rsidRPr="00B11DAB" w14:paraId="6CE13C1E" w14:textId="77777777" w:rsidTr="008773AA">
        <w:trPr>
          <w:cantSplit/>
        </w:trPr>
        <w:tc>
          <w:tcPr>
            <w:tcW w:w="4698" w:type="dxa"/>
            <w:vAlign w:val="bottom"/>
          </w:tcPr>
          <w:p w14:paraId="2DB841BA" w14:textId="77777777" w:rsidR="002170C3" w:rsidRPr="00B11DAB" w:rsidRDefault="002170C3" w:rsidP="008773AA">
            <w:pPr>
              <w:rPr>
                <w:rFonts w:ascii="Arial" w:eastAsia="Arial Unicode MS" w:hAnsi="Arial" w:cs="Arial"/>
                <w:color w:val="auto"/>
                <w:sz w:val="18"/>
                <w:szCs w:val="18"/>
              </w:rPr>
            </w:pPr>
          </w:p>
        </w:tc>
        <w:tc>
          <w:tcPr>
            <w:tcW w:w="1304" w:type="dxa"/>
            <w:vAlign w:val="bottom"/>
          </w:tcPr>
          <w:p w14:paraId="10BE5A9C"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Land and</w:t>
            </w:r>
          </w:p>
        </w:tc>
        <w:tc>
          <w:tcPr>
            <w:tcW w:w="1304" w:type="dxa"/>
            <w:vAlign w:val="bottom"/>
          </w:tcPr>
          <w:p w14:paraId="71A6C492"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Building and</w:t>
            </w:r>
          </w:p>
        </w:tc>
        <w:tc>
          <w:tcPr>
            <w:tcW w:w="1304" w:type="dxa"/>
            <w:vAlign w:val="bottom"/>
          </w:tcPr>
          <w:p w14:paraId="25D01432"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fixtures and</w:t>
            </w:r>
          </w:p>
        </w:tc>
        <w:tc>
          <w:tcPr>
            <w:tcW w:w="1304" w:type="dxa"/>
            <w:vAlign w:val="bottom"/>
          </w:tcPr>
          <w:p w14:paraId="3AA37F15"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Tools</w:t>
            </w:r>
          </w:p>
        </w:tc>
        <w:tc>
          <w:tcPr>
            <w:tcW w:w="1304" w:type="dxa"/>
            <w:vAlign w:val="bottom"/>
          </w:tcPr>
          <w:p w14:paraId="2D4F15F5"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tcPr>
          <w:p w14:paraId="4E0A1CDD"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vAlign w:val="bottom"/>
          </w:tcPr>
          <w:p w14:paraId="75022159"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Asset under</w:t>
            </w:r>
          </w:p>
        </w:tc>
        <w:tc>
          <w:tcPr>
            <w:tcW w:w="1332" w:type="dxa"/>
            <w:vAlign w:val="bottom"/>
          </w:tcPr>
          <w:p w14:paraId="6DC65614" w14:textId="77777777" w:rsidR="002170C3" w:rsidRPr="00B11DAB" w:rsidRDefault="002170C3" w:rsidP="008773AA">
            <w:pPr>
              <w:ind w:right="-72"/>
              <w:jc w:val="right"/>
              <w:rPr>
                <w:rFonts w:ascii="Arial" w:eastAsia="Arial Unicode MS" w:hAnsi="Arial" w:cs="Arial"/>
                <w:b/>
                <w:bCs/>
                <w:color w:val="auto"/>
                <w:sz w:val="18"/>
                <w:szCs w:val="18"/>
              </w:rPr>
            </w:pPr>
          </w:p>
        </w:tc>
      </w:tr>
      <w:tr w:rsidR="002170C3" w:rsidRPr="00B11DAB" w14:paraId="5CA11C33" w14:textId="77777777" w:rsidTr="008773AA">
        <w:trPr>
          <w:cantSplit/>
        </w:trPr>
        <w:tc>
          <w:tcPr>
            <w:tcW w:w="4698" w:type="dxa"/>
            <w:vAlign w:val="bottom"/>
          </w:tcPr>
          <w:p w14:paraId="17CC38AC" w14:textId="77777777" w:rsidR="002170C3" w:rsidRPr="00B11DAB" w:rsidRDefault="002170C3" w:rsidP="008773AA">
            <w:pPr>
              <w:rPr>
                <w:rFonts w:ascii="Arial" w:eastAsia="Arial Unicode MS" w:hAnsi="Arial" w:cs="Arial"/>
                <w:color w:val="auto"/>
                <w:sz w:val="18"/>
                <w:szCs w:val="18"/>
              </w:rPr>
            </w:pPr>
          </w:p>
        </w:tc>
        <w:tc>
          <w:tcPr>
            <w:tcW w:w="1304" w:type="dxa"/>
            <w:vAlign w:val="bottom"/>
          </w:tcPr>
          <w:p w14:paraId="10A6D602"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land</w:t>
            </w:r>
          </w:p>
        </w:tc>
        <w:tc>
          <w:tcPr>
            <w:tcW w:w="1304" w:type="dxa"/>
            <w:vAlign w:val="bottom"/>
          </w:tcPr>
          <w:p w14:paraId="6B6CD50E"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building</w:t>
            </w:r>
          </w:p>
        </w:tc>
        <w:tc>
          <w:tcPr>
            <w:tcW w:w="1304" w:type="dxa"/>
            <w:vAlign w:val="bottom"/>
          </w:tcPr>
          <w:p w14:paraId="49365B1E"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office</w:t>
            </w:r>
          </w:p>
        </w:tc>
        <w:tc>
          <w:tcPr>
            <w:tcW w:w="1304" w:type="dxa"/>
            <w:vAlign w:val="bottom"/>
          </w:tcPr>
          <w:p w14:paraId="4552706E"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and</w:t>
            </w:r>
          </w:p>
        </w:tc>
        <w:tc>
          <w:tcPr>
            <w:tcW w:w="1304" w:type="dxa"/>
            <w:vAlign w:val="bottom"/>
          </w:tcPr>
          <w:p w14:paraId="06B00056"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tcPr>
          <w:p w14:paraId="29098496" w14:textId="77777777" w:rsidR="002170C3" w:rsidRPr="00B11DAB" w:rsidRDefault="002170C3" w:rsidP="008773AA">
            <w:pPr>
              <w:ind w:right="-72"/>
              <w:jc w:val="right"/>
              <w:rPr>
                <w:rFonts w:ascii="Arial" w:eastAsia="Arial Unicode MS" w:hAnsi="Arial" w:cs="Arial"/>
                <w:b/>
                <w:bCs/>
                <w:color w:val="auto"/>
                <w:sz w:val="18"/>
                <w:szCs w:val="18"/>
              </w:rPr>
            </w:pPr>
          </w:p>
        </w:tc>
        <w:tc>
          <w:tcPr>
            <w:tcW w:w="1474" w:type="dxa"/>
            <w:vAlign w:val="bottom"/>
          </w:tcPr>
          <w:p w14:paraId="6D3041CF"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construction</w:t>
            </w:r>
          </w:p>
        </w:tc>
        <w:tc>
          <w:tcPr>
            <w:tcW w:w="1332" w:type="dxa"/>
            <w:vAlign w:val="bottom"/>
          </w:tcPr>
          <w:p w14:paraId="6F59A1CD" w14:textId="77777777" w:rsidR="002170C3" w:rsidRPr="00B11DAB" w:rsidRDefault="002170C3" w:rsidP="008773AA">
            <w:pPr>
              <w:ind w:right="-72"/>
              <w:jc w:val="right"/>
              <w:rPr>
                <w:rFonts w:ascii="Arial" w:eastAsia="Arial Unicode MS" w:hAnsi="Arial" w:cs="Arial"/>
                <w:b/>
                <w:bCs/>
                <w:color w:val="auto"/>
                <w:sz w:val="18"/>
                <w:szCs w:val="18"/>
              </w:rPr>
            </w:pPr>
          </w:p>
        </w:tc>
      </w:tr>
      <w:tr w:rsidR="002170C3" w:rsidRPr="00B11DAB" w14:paraId="7E171C2D" w14:textId="77777777" w:rsidTr="008773AA">
        <w:trPr>
          <w:cantSplit/>
        </w:trPr>
        <w:tc>
          <w:tcPr>
            <w:tcW w:w="4698" w:type="dxa"/>
            <w:vAlign w:val="bottom"/>
          </w:tcPr>
          <w:p w14:paraId="2BC3AB91" w14:textId="77777777" w:rsidR="002170C3" w:rsidRPr="00B11DAB" w:rsidRDefault="002170C3" w:rsidP="008773AA">
            <w:pPr>
              <w:rPr>
                <w:rFonts w:ascii="Arial" w:eastAsia="Arial Unicode MS" w:hAnsi="Arial" w:cs="Arial"/>
                <w:color w:val="auto"/>
                <w:sz w:val="18"/>
                <w:szCs w:val="18"/>
              </w:rPr>
            </w:pPr>
          </w:p>
        </w:tc>
        <w:tc>
          <w:tcPr>
            <w:tcW w:w="1304" w:type="dxa"/>
            <w:vAlign w:val="bottom"/>
          </w:tcPr>
          <w:p w14:paraId="0C99A7C1"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improvement</w:t>
            </w:r>
          </w:p>
        </w:tc>
        <w:tc>
          <w:tcPr>
            <w:tcW w:w="1304" w:type="dxa"/>
            <w:vAlign w:val="bottom"/>
          </w:tcPr>
          <w:p w14:paraId="7DC554ED"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improvement</w:t>
            </w:r>
          </w:p>
        </w:tc>
        <w:tc>
          <w:tcPr>
            <w:tcW w:w="1304" w:type="dxa"/>
            <w:vAlign w:val="bottom"/>
          </w:tcPr>
          <w:p w14:paraId="165802AF"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equipment</w:t>
            </w:r>
          </w:p>
        </w:tc>
        <w:tc>
          <w:tcPr>
            <w:tcW w:w="1304" w:type="dxa"/>
            <w:vAlign w:val="bottom"/>
          </w:tcPr>
          <w:p w14:paraId="496BAD58"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machinery</w:t>
            </w:r>
          </w:p>
        </w:tc>
        <w:tc>
          <w:tcPr>
            <w:tcW w:w="1304" w:type="dxa"/>
            <w:vAlign w:val="bottom"/>
          </w:tcPr>
          <w:p w14:paraId="42E5E488"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Vehicles</w:t>
            </w:r>
          </w:p>
        </w:tc>
        <w:tc>
          <w:tcPr>
            <w:tcW w:w="1474" w:type="dxa"/>
          </w:tcPr>
          <w:p w14:paraId="087D0DE6"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Sales office</w:t>
            </w:r>
          </w:p>
        </w:tc>
        <w:tc>
          <w:tcPr>
            <w:tcW w:w="1474" w:type="dxa"/>
            <w:vAlign w:val="bottom"/>
          </w:tcPr>
          <w:p w14:paraId="408AF7E3"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and installation</w:t>
            </w:r>
          </w:p>
        </w:tc>
        <w:tc>
          <w:tcPr>
            <w:tcW w:w="1332" w:type="dxa"/>
            <w:vAlign w:val="bottom"/>
          </w:tcPr>
          <w:p w14:paraId="2E54964F" w14:textId="77777777"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Total</w:t>
            </w:r>
          </w:p>
        </w:tc>
      </w:tr>
      <w:tr w:rsidR="002170C3" w:rsidRPr="00B11DAB" w14:paraId="2EDB34F4" w14:textId="77777777" w:rsidTr="008773AA">
        <w:trPr>
          <w:cantSplit/>
        </w:trPr>
        <w:tc>
          <w:tcPr>
            <w:tcW w:w="4698" w:type="dxa"/>
            <w:vAlign w:val="bottom"/>
          </w:tcPr>
          <w:p w14:paraId="57A0F57D" w14:textId="77777777" w:rsidR="002170C3" w:rsidRPr="00B11DAB" w:rsidRDefault="002170C3" w:rsidP="008773AA">
            <w:pPr>
              <w:rPr>
                <w:rFonts w:ascii="Arial" w:eastAsia="Arial Unicode MS" w:hAnsi="Arial" w:cs="Arial"/>
                <w:color w:val="auto"/>
                <w:sz w:val="18"/>
                <w:szCs w:val="18"/>
                <w:cs/>
              </w:rPr>
            </w:pPr>
          </w:p>
        </w:tc>
        <w:tc>
          <w:tcPr>
            <w:tcW w:w="1304" w:type="dxa"/>
            <w:tcBorders>
              <w:bottom w:val="single" w:sz="4" w:space="0" w:color="auto"/>
            </w:tcBorders>
            <w:vAlign w:val="bottom"/>
          </w:tcPr>
          <w:p w14:paraId="54F6A216" w14:textId="7C1EFD25" w:rsidR="002170C3" w:rsidRPr="00B11DAB" w:rsidRDefault="002170C3" w:rsidP="008773AA">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14B5127E" w14:textId="2D2292A9" w:rsidR="002170C3" w:rsidRPr="00B11DAB" w:rsidRDefault="002170C3" w:rsidP="008773AA">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01931FDA" w14:textId="66D4BC89" w:rsidR="002170C3" w:rsidRPr="00B11DAB" w:rsidRDefault="002170C3" w:rsidP="008773AA">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0439AAE4" w14:textId="2B811D9E"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335DA540" w14:textId="2BCCFA2C"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74" w:type="dxa"/>
            <w:tcBorders>
              <w:bottom w:val="single" w:sz="4" w:space="0" w:color="auto"/>
            </w:tcBorders>
          </w:tcPr>
          <w:p w14:paraId="2A9964F9" w14:textId="1BCBFAC3"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74" w:type="dxa"/>
            <w:tcBorders>
              <w:bottom w:val="single" w:sz="4" w:space="0" w:color="auto"/>
            </w:tcBorders>
            <w:vAlign w:val="bottom"/>
          </w:tcPr>
          <w:p w14:paraId="59C35B0B" w14:textId="37B8123A"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32" w:type="dxa"/>
            <w:tcBorders>
              <w:bottom w:val="single" w:sz="4" w:space="0" w:color="auto"/>
            </w:tcBorders>
            <w:vAlign w:val="bottom"/>
          </w:tcPr>
          <w:p w14:paraId="36888821" w14:textId="3434D61F" w:rsidR="002170C3" w:rsidRPr="00B11DAB" w:rsidRDefault="002170C3"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2170C3" w:rsidRPr="00B11DAB" w14:paraId="32E669EC" w14:textId="77777777" w:rsidTr="008773AA">
        <w:trPr>
          <w:cantSplit/>
        </w:trPr>
        <w:tc>
          <w:tcPr>
            <w:tcW w:w="4698" w:type="dxa"/>
            <w:vAlign w:val="bottom"/>
          </w:tcPr>
          <w:p w14:paraId="2A8B3BC0" w14:textId="77777777" w:rsidR="002170C3" w:rsidRPr="00B11DAB" w:rsidRDefault="002170C3" w:rsidP="008773AA">
            <w:pPr>
              <w:rPr>
                <w:rFonts w:ascii="Arial" w:eastAsia="Arial Unicode MS" w:hAnsi="Arial" w:cs="Arial"/>
                <w:b/>
                <w:bCs/>
                <w:color w:val="auto"/>
                <w:sz w:val="18"/>
                <w:szCs w:val="18"/>
                <w:cs/>
              </w:rPr>
            </w:pPr>
          </w:p>
        </w:tc>
        <w:tc>
          <w:tcPr>
            <w:tcW w:w="1304" w:type="dxa"/>
            <w:tcBorders>
              <w:top w:val="single" w:sz="4" w:space="0" w:color="auto"/>
            </w:tcBorders>
            <w:vAlign w:val="bottom"/>
          </w:tcPr>
          <w:p w14:paraId="3A7FF6B0"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5A2791C8"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3B108950"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04708BDF"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CB29A43"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tcPr>
          <w:p w14:paraId="1AD4FBA5"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77C6B3CB"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1CEC5E32"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049EBE9B" w14:textId="77777777" w:rsidTr="008773AA">
        <w:trPr>
          <w:cantSplit/>
        </w:trPr>
        <w:tc>
          <w:tcPr>
            <w:tcW w:w="4698" w:type="dxa"/>
            <w:vAlign w:val="bottom"/>
          </w:tcPr>
          <w:p w14:paraId="4C7A60B2" w14:textId="01154A03" w:rsidR="002170C3" w:rsidRPr="00B11DAB" w:rsidRDefault="002170C3" w:rsidP="008773AA">
            <w:pPr>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1</w:t>
            </w:r>
            <w:r w:rsidRPr="00B11DAB">
              <w:rPr>
                <w:rFonts w:ascii="Arial" w:eastAsia="Arial Unicode MS" w:hAnsi="Arial" w:cs="Arial"/>
                <w:b/>
                <w:bCs/>
                <w:color w:val="auto"/>
                <w:sz w:val="18"/>
                <w:szCs w:val="18"/>
              </w:rPr>
              <w:t xml:space="preserve"> January </w:t>
            </w:r>
            <w:r w:rsidR="00E70748" w:rsidRPr="00E70748">
              <w:rPr>
                <w:rFonts w:ascii="Arial" w:eastAsia="Arial Unicode MS" w:hAnsi="Arial" w:cs="Arial"/>
                <w:b/>
                <w:bCs/>
                <w:color w:val="auto"/>
                <w:sz w:val="18"/>
                <w:szCs w:val="18"/>
              </w:rPr>
              <w:t>2024</w:t>
            </w:r>
          </w:p>
        </w:tc>
        <w:tc>
          <w:tcPr>
            <w:tcW w:w="1304" w:type="dxa"/>
            <w:vAlign w:val="bottom"/>
          </w:tcPr>
          <w:p w14:paraId="0DDC5DF7"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5A0D8347"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53721D9F"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5BE74D01"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5381FCF3"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Pr>
          <w:p w14:paraId="3CD1CB19"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vAlign w:val="bottom"/>
          </w:tcPr>
          <w:p w14:paraId="5769493C"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vAlign w:val="bottom"/>
          </w:tcPr>
          <w:p w14:paraId="7D2B63C0"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0E3FD987" w14:textId="77777777" w:rsidTr="008773AA">
        <w:trPr>
          <w:cantSplit/>
        </w:trPr>
        <w:tc>
          <w:tcPr>
            <w:tcW w:w="4698" w:type="dxa"/>
            <w:vAlign w:val="bottom"/>
          </w:tcPr>
          <w:p w14:paraId="5902EB8B" w14:textId="77777777" w:rsidR="002170C3" w:rsidRPr="00B11DAB" w:rsidRDefault="002170C3" w:rsidP="008773AA">
            <w:pPr>
              <w:rPr>
                <w:rFonts w:ascii="Arial" w:eastAsia="Arial Unicode MS" w:hAnsi="Arial" w:cs="Arial"/>
                <w:b/>
                <w:bCs/>
                <w:color w:val="auto"/>
                <w:sz w:val="18"/>
                <w:szCs w:val="18"/>
                <w:cs/>
              </w:rPr>
            </w:pPr>
            <w:r w:rsidRPr="00B11DAB">
              <w:rPr>
                <w:rFonts w:ascii="Arial" w:eastAsia="Arial Unicode MS" w:hAnsi="Arial" w:cs="Arial"/>
                <w:color w:val="auto"/>
                <w:sz w:val="18"/>
                <w:szCs w:val="18"/>
              </w:rPr>
              <w:t>Cost</w:t>
            </w:r>
          </w:p>
        </w:tc>
        <w:tc>
          <w:tcPr>
            <w:tcW w:w="1304" w:type="dxa"/>
          </w:tcPr>
          <w:p w14:paraId="601305EA" w14:textId="65A4F491"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7</w:t>
            </w:r>
            <w:r w:rsidR="002170C3" w:rsidRPr="00B11DAB">
              <w:rPr>
                <w:rFonts w:ascii="Arial" w:hAnsi="Arial" w:cs="Arial"/>
                <w:color w:val="auto"/>
                <w:sz w:val="18"/>
                <w:szCs w:val="18"/>
              </w:rPr>
              <w:t>,</w:t>
            </w:r>
            <w:r w:rsidRPr="00E70748">
              <w:rPr>
                <w:rFonts w:ascii="Arial" w:hAnsi="Arial" w:cs="Arial"/>
                <w:color w:val="auto"/>
                <w:sz w:val="18"/>
                <w:szCs w:val="18"/>
              </w:rPr>
              <w:t>225</w:t>
            </w:r>
          </w:p>
        </w:tc>
        <w:tc>
          <w:tcPr>
            <w:tcW w:w="1304" w:type="dxa"/>
          </w:tcPr>
          <w:p w14:paraId="54D6DAB7" w14:textId="70402D15"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48</w:t>
            </w:r>
            <w:r w:rsidR="002170C3" w:rsidRPr="00B11DAB">
              <w:rPr>
                <w:rFonts w:ascii="Arial" w:hAnsi="Arial" w:cs="Arial"/>
                <w:color w:val="auto"/>
                <w:sz w:val="18"/>
                <w:szCs w:val="18"/>
              </w:rPr>
              <w:t>,</w:t>
            </w:r>
            <w:r w:rsidRPr="00E70748">
              <w:rPr>
                <w:rFonts w:ascii="Arial" w:hAnsi="Arial" w:cs="Arial"/>
                <w:color w:val="auto"/>
                <w:sz w:val="18"/>
                <w:szCs w:val="18"/>
              </w:rPr>
              <w:t>589</w:t>
            </w:r>
          </w:p>
        </w:tc>
        <w:tc>
          <w:tcPr>
            <w:tcW w:w="1304" w:type="dxa"/>
          </w:tcPr>
          <w:p w14:paraId="51919039" w14:textId="3948DFDC"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6</w:t>
            </w:r>
            <w:r w:rsidR="002170C3" w:rsidRPr="00B11DAB">
              <w:rPr>
                <w:rFonts w:ascii="Arial" w:hAnsi="Arial" w:cs="Arial"/>
                <w:color w:val="auto"/>
                <w:sz w:val="18"/>
                <w:szCs w:val="18"/>
              </w:rPr>
              <w:t>,</w:t>
            </w:r>
            <w:r w:rsidRPr="00E70748">
              <w:rPr>
                <w:rFonts w:ascii="Arial" w:hAnsi="Arial" w:cs="Arial"/>
                <w:color w:val="auto"/>
                <w:sz w:val="18"/>
                <w:szCs w:val="18"/>
              </w:rPr>
              <w:t>508</w:t>
            </w:r>
          </w:p>
        </w:tc>
        <w:tc>
          <w:tcPr>
            <w:tcW w:w="1304" w:type="dxa"/>
          </w:tcPr>
          <w:p w14:paraId="5856AA34" w14:textId="7C3D7A1E"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164</w:t>
            </w:r>
          </w:p>
        </w:tc>
        <w:tc>
          <w:tcPr>
            <w:tcW w:w="1304" w:type="dxa"/>
          </w:tcPr>
          <w:p w14:paraId="0FCC8262" w14:textId="3D35BBC5"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7</w:t>
            </w:r>
            <w:r w:rsidR="002170C3" w:rsidRPr="00B11DAB">
              <w:rPr>
                <w:rFonts w:ascii="Arial" w:hAnsi="Arial" w:cs="Arial"/>
                <w:color w:val="auto"/>
                <w:sz w:val="18"/>
                <w:szCs w:val="18"/>
              </w:rPr>
              <w:t>,</w:t>
            </w:r>
            <w:r w:rsidRPr="00E70748">
              <w:rPr>
                <w:rFonts w:ascii="Arial" w:hAnsi="Arial" w:cs="Arial"/>
                <w:color w:val="auto"/>
                <w:sz w:val="18"/>
                <w:szCs w:val="18"/>
              </w:rPr>
              <w:t>263</w:t>
            </w:r>
          </w:p>
        </w:tc>
        <w:tc>
          <w:tcPr>
            <w:tcW w:w="1474" w:type="dxa"/>
          </w:tcPr>
          <w:p w14:paraId="33B295E3" w14:textId="1EFE8B3C"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13</w:t>
            </w:r>
            <w:r w:rsidR="002170C3" w:rsidRPr="00B11DAB">
              <w:rPr>
                <w:rFonts w:ascii="Arial" w:hAnsi="Arial" w:cs="Arial"/>
                <w:color w:val="auto"/>
                <w:sz w:val="18"/>
                <w:szCs w:val="18"/>
              </w:rPr>
              <w:t>,</w:t>
            </w:r>
            <w:r w:rsidRPr="00E70748">
              <w:rPr>
                <w:rFonts w:ascii="Arial" w:hAnsi="Arial" w:cs="Arial"/>
                <w:color w:val="auto"/>
                <w:sz w:val="18"/>
                <w:szCs w:val="18"/>
              </w:rPr>
              <w:t>661</w:t>
            </w:r>
          </w:p>
        </w:tc>
        <w:tc>
          <w:tcPr>
            <w:tcW w:w="1474" w:type="dxa"/>
          </w:tcPr>
          <w:p w14:paraId="652CE65A" w14:textId="01E56873"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30</w:t>
            </w:r>
            <w:r w:rsidR="002170C3" w:rsidRPr="00B11DAB">
              <w:rPr>
                <w:rFonts w:ascii="Arial" w:hAnsi="Arial" w:cs="Arial"/>
                <w:color w:val="auto"/>
                <w:sz w:val="18"/>
                <w:szCs w:val="18"/>
              </w:rPr>
              <w:t>,</w:t>
            </w:r>
            <w:r w:rsidRPr="00E70748">
              <w:rPr>
                <w:rFonts w:ascii="Arial" w:hAnsi="Arial" w:cs="Arial"/>
                <w:color w:val="auto"/>
                <w:sz w:val="18"/>
                <w:szCs w:val="18"/>
              </w:rPr>
              <w:t>567</w:t>
            </w:r>
          </w:p>
        </w:tc>
        <w:tc>
          <w:tcPr>
            <w:tcW w:w="1332" w:type="dxa"/>
          </w:tcPr>
          <w:p w14:paraId="068DF014" w14:textId="692C355E"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113</w:t>
            </w:r>
            <w:r w:rsidR="002170C3" w:rsidRPr="00B11DAB">
              <w:rPr>
                <w:rFonts w:ascii="Arial" w:hAnsi="Arial" w:cs="Arial"/>
                <w:color w:val="auto"/>
                <w:sz w:val="18"/>
                <w:szCs w:val="18"/>
              </w:rPr>
              <w:t>,</w:t>
            </w:r>
            <w:r w:rsidRPr="00E70748">
              <w:rPr>
                <w:rFonts w:ascii="Arial" w:hAnsi="Arial" w:cs="Arial"/>
                <w:color w:val="auto"/>
                <w:sz w:val="18"/>
                <w:szCs w:val="18"/>
              </w:rPr>
              <w:t>977</w:t>
            </w:r>
          </w:p>
        </w:tc>
      </w:tr>
      <w:tr w:rsidR="002170C3" w:rsidRPr="00B11DAB" w14:paraId="7635E115" w14:textId="77777777" w:rsidTr="008773AA">
        <w:trPr>
          <w:cantSplit/>
        </w:trPr>
        <w:tc>
          <w:tcPr>
            <w:tcW w:w="4698" w:type="dxa"/>
            <w:vAlign w:val="bottom"/>
          </w:tcPr>
          <w:p w14:paraId="4288D49A" w14:textId="77777777" w:rsidR="002170C3" w:rsidRPr="00B11DAB" w:rsidRDefault="002170C3" w:rsidP="008773AA">
            <w:pPr>
              <w:rPr>
                <w:rFonts w:ascii="Arial" w:eastAsia="Arial Unicode MS" w:hAnsi="Arial" w:cs="Arial"/>
                <w:b/>
                <w:bCs/>
                <w:color w:val="auto"/>
                <w:sz w:val="18"/>
                <w:szCs w:val="18"/>
                <w:cs/>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depreciation</w:t>
            </w:r>
          </w:p>
        </w:tc>
        <w:tc>
          <w:tcPr>
            <w:tcW w:w="1304" w:type="dxa"/>
          </w:tcPr>
          <w:p w14:paraId="1650F981"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04" w:type="dxa"/>
          </w:tcPr>
          <w:p w14:paraId="3B80905F" w14:textId="4AFAEE7F"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23</w:t>
            </w:r>
            <w:r w:rsidRPr="00B11DAB">
              <w:rPr>
                <w:rFonts w:ascii="Arial" w:hAnsi="Arial" w:cs="Arial"/>
                <w:color w:val="auto"/>
                <w:sz w:val="18"/>
                <w:szCs w:val="18"/>
              </w:rPr>
              <w:t>,</w:t>
            </w:r>
            <w:r w:rsidR="00E70748" w:rsidRPr="00E70748">
              <w:rPr>
                <w:rFonts w:ascii="Arial" w:hAnsi="Arial" w:cs="Arial"/>
                <w:color w:val="auto"/>
                <w:sz w:val="18"/>
                <w:szCs w:val="18"/>
              </w:rPr>
              <w:t>799</w:t>
            </w:r>
            <w:r w:rsidRPr="00B11DAB">
              <w:rPr>
                <w:rFonts w:ascii="Arial" w:hAnsi="Arial" w:cs="Arial"/>
                <w:color w:val="auto"/>
                <w:sz w:val="18"/>
                <w:szCs w:val="18"/>
              </w:rPr>
              <w:t>)</w:t>
            </w:r>
          </w:p>
        </w:tc>
        <w:tc>
          <w:tcPr>
            <w:tcW w:w="1304" w:type="dxa"/>
          </w:tcPr>
          <w:p w14:paraId="4E2F636E" w14:textId="0676700D"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6</w:t>
            </w:r>
            <w:r w:rsidRPr="00B11DAB">
              <w:rPr>
                <w:rFonts w:ascii="Arial" w:hAnsi="Arial" w:cs="Arial"/>
                <w:color w:val="auto"/>
                <w:sz w:val="18"/>
                <w:szCs w:val="18"/>
              </w:rPr>
              <w:t>,</w:t>
            </w:r>
            <w:r w:rsidR="00E70748" w:rsidRPr="00E70748">
              <w:rPr>
                <w:rFonts w:ascii="Arial" w:hAnsi="Arial" w:cs="Arial"/>
                <w:color w:val="auto"/>
                <w:sz w:val="18"/>
                <w:szCs w:val="18"/>
              </w:rPr>
              <w:t>136</w:t>
            </w:r>
            <w:r w:rsidRPr="00B11DAB">
              <w:rPr>
                <w:rFonts w:ascii="Arial" w:hAnsi="Arial" w:cs="Arial"/>
                <w:color w:val="auto"/>
                <w:sz w:val="18"/>
                <w:szCs w:val="18"/>
              </w:rPr>
              <w:t>)</w:t>
            </w:r>
          </w:p>
        </w:tc>
        <w:tc>
          <w:tcPr>
            <w:tcW w:w="1304" w:type="dxa"/>
          </w:tcPr>
          <w:p w14:paraId="0B06416A" w14:textId="00BF912B"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154</w:t>
            </w:r>
            <w:r w:rsidRPr="00B11DAB">
              <w:rPr>
                <w:rFonts w:ascii="Arial" w:hAnsi="Arial" w:cs="Arial"/>
                <w:color w:val="auto"/>
                <w:sz w:val="18"/>
                <w:szCs w:val="18"/>
              </w:rPr>
              <w:t>)</w:t>
            </w:r>
          </w:p>
        </w:tc>
        <w:tc>
          <w:tcPr>
            <w:tcW w:w="1304" w:type="dxa"/>
          </w:tcPr>
          <w:p w14:paraId="0A0839CE" w14:textId="781EB552"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5</w:t>
            </w:r>
            <w:r w:rsidRPr="00B11DAB">
              <w:rPr>
                <w:rFonts w:ascii="Arial" w:hAnsi="Arial" w:cs="Arial"/>
                <w:color w:val="auto"/>
                <w:sz w:val="18"/>
                <w:szCs w:val="18"/>
              </w:rPr>
              <w:t>,</w:t>
            </w:r>
            <w:r w:rsidR="00E70748" w:rsidRPr="00E70748">
              <w:rPr>
                <w:rFonts w:ascii="Arial" w:hAnsi="Arial" w:cs="Arial"/>
                <w:color w:val="auto"/>
                <w:sz w:val="18"/>
                <w:szCs w:val="18"/>
              </w:rPr>
              <w:t>676</w:t>
            </w:r>
            <w:r w:rsidRPr="00B11DAB">
              <w:rPr>
                <w:rFonts w:ascii="Arial" w:hAnsi="Arial" w:cs="Arial"/>
                <w:color w:val="auto"/>
                <w:sz w:val="18"/>
                <w:szCs w:val="18"/>
              </w:rPr>
              <w:t>)</w:t>
            </w:r>
          </w:p>
        </w:tc>
        <w:tc>
          <w:tcPr>
            <w:tcW w:w="1474" w:type="dxa"/>
          </w:tcPr>
          <w:p w14:paraId="789E5372" w14:textId="39EA228C"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13</w:t>
            </w:r>
            <w:r w:rsidRPr="00B11DAB">
              <w:rPr>
                <w:rFonts w:ascii="Arial" w:hAnsi="Arial" w:cs="Arial"/>
                <w:color w:val="auto"/>
                <w:sz w:val="18"/>
                <w:szCs w:val="18"/>
              </w:rPr>
              <w:t>,</w:t>
            </w:r>
            <w:r w:rsidR="00E70748" w:rsidRPr="00E70748">
              <w:rPr>
                <w:rFonts w:ascii="Arial" w:hAnsi="Arial" w:cs="Arial"/>
                <w:color w:val="auto"/>
                <w:sz w:val="18"/>
                <w:szCs w:val="18"/>
              </w:rPr>
              <w:t>661</w:t>
            </w:r>
            <w:r w:rsidRPr="00B11DAB">
              <w:rPr>
                <w:rFonts w:ascii="Arial" w:hAnsi="Arial" w:cs="Arial"/>
                <w:color w:val="auto"/>
                <w:sz w:val="18"/>
                <w:szCs w:val="18"/>
              </w:rPr>
              <w:t>)</w:t>
            </w:r>
          </w:p>
        </w:tc>
        <w:tc>
          <w:tcPr>
            <w:tcW w:w="1474" w:type="dxa"/>
          </w:tcPr>
          <w:p w14:paraId="6CF444C8"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32" w:type="dxa"/>
          </w:tcPr>
          <w:p w14:paraId="71FF9CF9" w14:textId="63B145F3"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49</w:t>
            </w:r>
            <w:r w:rsidRPr="00B11DAB">
              <w:rPr>
                <w:rFonts w:ascii="Arial" w:hAnsi="Arial" w:cs="Arial"/>
                <w:color w:val="auto"/>
                <w:sz w:val="18"/>
                <w:szCs w:val="18"/>
              </w:rPr>
              <w:t>,</w:t>
            </w:r>
            <w:r w:rsidR="00E70748" w:rsidRPr="00E70748">
              <w:rPr>
                <w:rFonts w:ascii="Arial" w:hAnsi="Arial" w:cs="Arial"/>
                <w:color w:val="auto"/>
                <w:sz w:val="18"/>
                <w:szCs w:val="18"/>
              </w:rPr>
              <w:t>426</w:t>
            </w:r>
            <w:r w:rsidRPr="00B11DAB">
              <w:rPr>
                <w:rFonts w:ascii="Arial" w:hAnsi="Arial" w:cs="Arial"/>
                <w:color w:val="auto"/>
                <w:sz w:val="18"/>
                <w:szCs w:val="18"/>
              </w:rPr>
              <w:t>)</w:t>
            </w:r>
          </w:p>
        </w:tc>
      </w:tr>
      <w:tr w:rsidR="002170C3" w:rsidRPr="00B11DAB" w14:paraId="7594FD64" w14:textId="77777777" w:rsidTr="008773AA">
        <w:trPr>
          <w:cantSplit/>
        </w:trPr>
        <w:tc>
          <w:tcPr>
            <w:tcW w:w="4698" w:type="dxa"/>
            <w:vAlign w:val="bottom"/>
          </w:tcPr>
          <w:p w14:paraId="0C08E0BD"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 </w:t>
            </w:r>
          </w:p>
          <w:p w14:paraId="4BA25ABF" w14:textId="77777777" w:rsidR="002170C3" w:rsidRPr="00B11DAB" w:rsidRDefault="002170C3" w:rsidP="008773AA">
            <w:pPr>
              <w:tabs>
                <w:tab w:val="left" w:pos="585"/>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ab/>
              <w:t>- Clubhouse of housing project</w:t>
            </w:r>
          </w:p>
        </w:tc>
        <w:tc>
          <w:tcPr>
            <w:tcW w:w="1304" w:type="dxa"/>
            <w:tcBorders>
              <w:bottom w:val="single" w:sz="4" w:space="0" w:color="auto"/>
            </w:tcBorders>
            <w:vAlign w:val="bottom"/>
          </w:tcPr>
          <w:p w14:paraId="2E80320C" w14:textId="171C3DBC" w:rsidR="002170C3" w:rsidRPr="00B11DAB" w:rsidRDefault="002170C3" w:rsidP="008773AA">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425</w:t>
            </w:r>
            <w:r w:rsidRPr="00B11DAB">
              <w:rPr>
                <w:rFonts w:ascii="Arial" w:eastAsia="Arial Unicode MS" w:hAnsi="Arial" w:cs="Arial"/>
                <w:color w:val="auto"/>
                <w:sz w:val="18"/>
                <w:szCs w:val="18"/>
              </w:rPr>
              <w:t>)</w:t>
            </w:r>
          </w:p>
        </w:tc>
        <w:tc>
          <w:tcPr>
            <w:tcW w:w="1304" w:type="dxa"/>
            <w:tcBorders>
              <w:bottom w:val="single" w:sz="4" w:space="0" w:color="auto"/>
            </w:tcBorders>
            <w:vAlign w:val="bottom"/>
          </w:tcPr>
          <w:p w14:paraId="070CB5FA" w14:textId="6D5A4FA1"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24</w:t>
            </w:r>
            <w:r w:rsidRPr="00B11DAB">
              <w:rPr>
                <w:rFonts w:ascii="Arial" w:hAnsi="Arial" w:cs="Arial"/>
                <w:color w:val="auto"/>
                <w:sz w:val="18"/>
                <w:szCs w:val="18"/>
              </w:rPr>
              <w:t>,</w:t>
            </w:r>
            <w:r w:rsidR="00E70748" w:rsidRPr="00E70748">
              <w:rPr>
                <w:rFonts w:ascii="Arial" w:hAnsi="Arial" w:cs="Arial"/>
                <w:color w:val="auto"/>
                <w:sz w:val="18"/>
                <w:szCs w:val="18"/>
              </w:rPr>
              <w:t>790</w:t>
            </w:r>
            <w:r w:rsidRPr="00B11DAB">
              <w:rPr>
                <w:rFonts w:ascii="Arial" w:hAnsi="Arial" w:cs="Arial"/>
                <w:color w:val="auto"/>
                <w:sz w:val="18"/>
                <w:szCs w:val="18"/>
              </w:rPr>
              <w:t>)</w:t>
            </w:r>
          </w:p>
        </w:tc>
        <w:tc>
          <w:tcPr>
            <w:tcW w:w="1304" w:type="dxa"/>
            <w:tcBorders>
              <w:bottom w:val="single" w:sz="4" w:space="0" w:color="auto"/>
            </w:tcBorders>
            <w:vAlign w:val="bottom"/>
          </w:tcPr>
          <w:p w14:paraId="0DADF377"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04" w:type="dxa"/>
            <w:tcBorders>
              <w:bottom w:val="single" w:sz="4" w:space="0" w:color="auto"/>
            </w:tcBorders>
            <w:vAlign w:val="bottom"/>
          </w:tcPr>
          <w:p w14:paraId="6561E62F"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04" w:type="dxa"/>
            <w:tcBorders>
              <w:bottom w:val="single" w:sz="4" w:space="0" w:color="auto"/>
            </w:tcBorders>
            <w:vAlign w:val="bottom"/>
          </w:tcPr>
          <w:p w14:paraId="77C87DA0"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474" w:type="dxa"/>
            <w:tcBorders>
              <w:bottom w:val="single" w:sz="4" w:space="0" w:color="auto"/>
            </w:tcBorders>
            <w:vAlign w:val="bottom"/>
          </w:tcPr>
          <w:p w14:paraId="61885A2F"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474" w:type="dxa"/>
            <w:tcBorders>
              <w:bottom w:val="single" w:sz="4" w:space="0" w:color="auto"/>
            </w:tcBorders>
            <w:vAlign w:val="bottom"/>
          </w:tcPr>
          <w:p w14:paraId="46F8AF0A"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32" w:type="dxa"/>
            <w:tcBorders>
              <w:bottom w:val="single" w:sz="4" w:space="0" w:color="auto"/>
            </w:tcBorders>
            <w:vAlign w:val="bottom"/>
          </w:tcPr>
          <w:p w14:paraId="4D5FF709" w14:textId="6E43589D"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26</w:t>
            </w:r>
            <w:r w:rsidRPr="00B11DAB">
              <w:rPr>
                <w:rFonts w:ascii="Arial" w:hAnsi="Arial" w:cs="Arial"/>
                <w:color w:val="auto"/>
                <w:sz w:val="18"/>
                <w:szCs w:val="18"/>
              </w:rPr>
              <w:t>,</w:t>
            </w:r>
            <w:r w:rsidR="00E70748" w:rsidRPr="00E70748">
              <w:rPr>
                <w:rFonts w:ascii="Arial" w:hAnsi="Arial" w:cs="Arial"/>
                <w:color w:val="auto"/>
                <w:sz w:val="18"/>
                <w:szCs w:val="18"/>
              </w:rPr>
              <w:t>215</w:t>
            </w:r>
            <w:r w:rsidRPr="00B11DAB">
              <w:rPr>
                <w:rFonts w:ascii="Arial" w:hAnsi="Arial" w:cs="Arial"/>
                <w:color w:val="auto"/>
                <w:sz w:val="18"/>
                <w:szCs w:val="18"/>
              </w:rPr>
              <w:t>)</w:t>
            </w:r>
          </w:p>
        </w:tc>
      </w:tr>
      <w:tr w:rsidR="002170C3" w:rsidRPr="00B11DAB" w14:paraId="1211EE18" w14:textId="77777777" w:rsidTr="008773AA">
        <w:trPr>
          <w:cantSplit/>
        </w:trPr>
        <w:tc>
          <w:tcPr>
            <w:tcW w:w="4698" w:type="dxa"/>
            <w:vAlign w:val="bottom"/>
          </w:tcPr>
          <w:p w14:paraId="6FC9DF75" w14:textId="77777777" w:rsidR="002170C3" w:rsidRPr="00B11DAB" w:rsidRDefault="002170C3" w:rsidP="008773AA">
            <w:pPr>
              <w:rPr>
                <w:rFonts w:ascii="Arial" w:eastAsia="Arial Unicode MS" w:hAnsi="Arial" w:cs="Arial"/>
                <w:b/>
                <w:bCs/>
                <w:color w:val="auto"/>
                <w:sz w:val="18"/>
                <w:szCs w:val="18"/>
                <w:cs/>
              </w:rPr>
            </w:pPr>
          </w:p>
        </w:tc>
        <w:tc>
          <w:tcPr>
            <w:tcW w:w="1304" w:type="dxa"/>
            <w:tcBorders>
              <w:top w:val="single" w:sz="4" w:space="0" w:color="auto"/>
            </w:tcBorders>
            <w:vAlign w:val="bottom"/>
          </w:tcPr>
          <w:p w14:paraId="2E8E8EB4"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E056B54"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0F34A7D"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307D5023"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5278276E"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tcPr>
          <w:p w14:paraId="668D8332"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5DEF0601"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35C64355"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427CD0BE" w14:textId="77777777" w:rsidTr="008773AA">
        <w:trPr>
          <w:cantSplit/>
        </w:trPr>
        <w:tc>
          <w:tcPr>
            <w:tcW w:w="4698" w:type="dxa"/>
            <w:vAlign w:val="bottom"/>
          </w:tcPr>
          <w:p w14:paraId="54E7DCDE" w14:textId="77777777" w:rsidR="002170C3" w:rsidRPr="00B11DAB" w:rsidRDefault="002170C3" w:rsidP="008773AA">
            <w:pPr>
              <w:rPr>
                <w:rFonts w:ascii="Arial" w:eastAsia="Arial Unicode MS" w:hAnsi="Arial" w:cs="Arial"/>
                <w:b/>
                <w:bCs/>
                <w:color w:val="auto"/>
                <w:sz w:val="18"/>
                <w:szCs w:val="18"/>
                <w:cs/>
              </w:rPr>
            </w:pPr>
            <w:r w:rsidRPr="00B11DAB">
              <w:rPr>
                <w:rFonts w:ascii="Arial" w:eastAsia="Arial Unicode MS" w:hAnsi="Arial" w:cs="Arial"/>
                <w:color w:val="auto"/>
                <w:sz w:val="18"/>
                <w:szCs w:val="18"/>
              </w:rPr>
              <w:t>Net book value</w:t>
            </w:r>
          </w:p>
        </w:tc>
        <w:tc>
          <w:tcPr>
            <w:tcW w:w="1304" w:type="dxa"/>
            <w:tcBorders>
              <w:bottom w:val="single" w:sz="4" w:space="0" w:color="auto"/>
            </w:tcBorders>
          </w:tcPr>
          <w:p w14:paraId="5E111BCB" w14:textId="6F10F59F"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5</w:t>
            </w:r>
            <w:r w:rsidR="002170C3" w:rsidRPr="00B11DAB">
              <w:rPr>
                <w:rFonts w:ascii="Arial" w:hAnsi="Arial" w:cs="Arial"/>
                <w:color w:val="auto"/>
                <w:sz w:val="18"/>
                <w:szCs w:val="18"/>
              </w:rPr>
              <w:t>,</w:t>
            </w:r>
            <w:r w:rsidRPr="00E70748">
              <w:rPr>
                <w:rFonts w:ascii="Arial" w:hAnsi="Arial" w:cs="Arial"/>
                <w:color w:val="auto"/>
                <w:sz w:val="18"/>
                <w:szCs w:val="18"/>
              </w:rPr>
              <w:t>800</w:t>
            </w:r>
          </w:p>
        </w:tc>
        <w:tc>
          <w:tcPr>
            <w:tcW w:w="1304" w:type="dxa"/>
            <w:tcBorders>
              <w:bottom w:val="single" w:sz="4" w:space="0" w:color="auto"/>
            </w:tcBorders>
          </w:tcPr>
          <w:p w14:paraId="51643135"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304" w:type="dxa"/>
            <w:tcBorders>
              <w:bottom w:val="single" w:sz="4" w:space="0" w:color="auto"/>
            </w:tcBorders>
          </w:tcPr>
          <w:p w14:paraId="0BC09EC4" w14:textId="678952F0"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372</w:t>
            </w:r>
          </w:p>
        </w:tc>
        <w:tc>
          <w:tcPr>
            <w:tcW w:w="1304" w:type="dxa"/>
            <w:tcBorders>
              <w:bottom w:val="single" w:sz="4" w:space="0" w:color="auto"/>
            </w:tcBorders>
          </w:tcPr>
          <w:p w14:paraId="779776E1" w14:textId="1A7D8CEE"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10</w:t>
            </w:r>
          </w:p>
        </w:tc>
        <w:tc>
          <w:tcPr>
            <w:tcW w:w="1304" w:type="dxa"/>
            <w:tcBorders>
              <w:bottom w:val="single" w:sz="4" w:space="0" w:color="auto"/>
            </w:tcBorders>
          </w:tcPr>
          <w:p w14:paraId="08B87FFE" w14:textId="727D8067"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1</w:t>
            </w:r>
            <w:r w:rsidR="002170C3" w:rsidRPr="00B11DAB">
              <w:rPr>
                <w:rFonts w:ascii="Arial" w:hAnsi="Arial" w:cs="Arial"/>
                <w:color w:val="auto"/>
                <w:sz w:val="18"/>
                <w:szCs w:val="18"/>
              </w:rPr>
              <w:t>,</w:t>
            </w:r>
            <w:r w:rsidRPr="00E70748">
              <w:rPr>
                <w:rFonts w:ascii="Arial" w:hAnsi="Arial" w:cs="Arial"/>
                <w:color w:val="auto"/>
                <w:sz w:val="18"/>
                <w:szCs w:val="18"/>
              </w:rPr>
              <w:t>587</w:t>
            </w:r>
          </w:p>
        </w:tc>
        <w:tc>
          <w:tcPr>
            <w:tcW w:w="1474" w:type="dxa"/>
            <w:tcBorders>
              <w:bottom w:val="single" w:sz="4" w:space="0" w:color="auto"/>
            </w:tcBorders>
          </w:tcPr>
          <w:p w14:paraId="2912D644"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color w:val="auto"/>
                <w:sz w:val="18"/>
                <w:szCs w:val="18"/>
              </w:rPr>
              <w:t>-</w:t>
            </w:r>
          </w:p>
        </w:tc>
        <w:tc>
          <w:tcPr>
            <w:tcW w:w="1474" w:type="dxa"/>
            <w:tcBorders>
              <w:bottom w:val="single" w:sz="4" w:space="0" w:color="auto"/>
            </w:tcBorders>
          </w:tcPr>
          <w:p w14:paraId="52B2C1DF" w14:textId="4BEAD3EF"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30</w:t>
            </w:r>
            <w:r w:rsidR="002170C3" w:rsidRPr="00B11DAB">
              <w:rPr>
                <w:rFonts w:ascii="Arial" w:hAnsi="Arial" w:cs="Arial"/>
                <w:color w:val="auto"/>
                <w:sz w:val="18"/>
                <w:szCs w:val="18"/>
              </w:rPr>
              <w:t>,</w:t>
            </w:r>
            <w:r w:rsidRPr="00E70748">
              <w:rPr>
                <w:rFonts w:ascii="Arial" w:hAnsi="Arial" w:cs="Arial"/>
                <w:color w:val="auto"/>
                <w:sz w:val="18"/>
                <w:szCs w:val="18"/>
              </w:rPr>
              <w:t>567</w:t>
            </w:r>
          </w:p>
        </w:tc>
        <w:tc>
          <w:tcPr>
            <w:tcW w:w="1332" w:type="dxa"/>
            <w:tcBorders>
              <w:bottom w:val="single" w:sz="4" w:space="0" w:color="auto"/>
            </w:tcBorders>
          </w:tcPr>
          <w:p w14:paraId="2EC479AE" w14:textId="39417568"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color w:val="auto"/>
                <w:sz w:val="18"/>
                <w:szCs w:val="18"/>
              </w:rPr>
              <w:t>38</w:t>
            </w:r>
            <w:r w:rsidR="002170C3" w:rsidRPr="00B11DAB">
              <w:rPr>
                <w:rFonts w:ascii="Arial" w:hAnsi="Arial" w:cs="Arial"/>
                <w:color w:val="auto"/>
                <w:sz w:val="18"/>
                <w:szCs w:val="18"/>
              </w:rPr>
              <w:t>,</w:t>
            </w:r>
            <w:r w:rsidRPr="00E70748">
              <w:rPr>
                <w:rFonts w:ascii="Arial" w:hAnsi="Arial" w:cs="Arial"/>
                <w:color w:val="auto"/>
                <w:sz w:val="18"/>
                <w:szCs w:val="18"/>
              </w:rPr>
              <w:t>336</w:t>
            </w:r>
          </w:p>
        </w:tc>
      </w:tr>
      <w:tr w:rsidR="002170C3" w:rsidRPr="00B11DAB" w14:paraId="4FD108C0" w14:textId="77777777" w:rsidTr="008773AA">
        <w:trPr>
          <w:cantSplit/>
        </w:trPr>
        <w:tc>
          <w:tcPr>
            <w:tcW w:w="4698" w:type="dxa"/>
            <w:vAlign w:val="bottom"/>
          </w:tcPr>
          <w:p w14:paraId="4960DC45" w14:textId="77777777" w:rsidR="002170C3" w:rsidRPr="00B11DAB" w:rsidRDefault="002170C3" w:rsidP="008773AA">
            <w:pPr>
              <w:rPr>
                <w:rFonts w:ascii="Arial" w:eastAsia="Arial Unicode MS" w:hAnsi="Arial" w:cs="Arial"/>
                <w:b/>
                <w:bCs/>
                <w:color w:val="auto"/>
                <w:sz w:val="18"/>
                <w:szCs w:val="18"/>
                <w:cs/>
              </w:rPr>
            </w:pPr>
          </w:p>
        </w:tc>
        <w:tc>
          <w:tcPr>
            <w:tcW w:w="1304" w:type="dxa"/>
            <w:tcBorders>
              <w:top w:val="single" w:sz="4" w:space="0" w:color="auto"/>
            </w:tcBorders>
            <w:vAlign w:val="bottom"/>
          </w:tcPr>
          <w:p w14:paraId="23EF1557"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6126F04"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C39C013"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3E8A67A7"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5EB747D5"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tcPr>
          <w:p w14:paraId="384BB23C"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4B018B4D"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1549EB35"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2D017651" w14:textId="77777777" w:rsidTr="008773AA">
        <w:trPr>
          <w:cantSplit/>
        </w:trPr>
        <w:tc>
          <w:tcPr>
            <w:tcW w:w="4698" w:type="dxa"/>
            <w:vAlign w:val="bottom"/>
          </w:tcPr>
          <w:p w14:paraId="214985F1" w14:textId="339F19B7" w:rsidR="002170C3" w:rsidRPr="00B11DAB" w:rsidRDefault="002170C3" w:rsidP="008773AA">
            <w:pP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For the year ended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2024</w:t>
            </w:r>
          </w:p>
        </w:tc>
        <w:tc>
          <w:tcPr>
            <w:tcW w:w="1304" w:type="dxa"/>
            <w:vAlign w:val="bottom"/>
          </w:tcPr>
          <w:p w14:paraId="1CA44060"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644663D6"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7B70F516"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37773FDC"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74D99FEE"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Pr>
          <w:p w14:paraId="5BD95277"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vAlign w:val="bottom"/>
          </w:tcPr>
          <w:p w14:paraId="3B3D7360"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vAlign w:val="bottom"/>
          </w:tcPr>
          <w:p w14:paraId="3F80030A"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687D45D0" w14:textId="77777777" w:rsidTr="008773AA">
        <w:trPr>
          <w:cantSplit/>
        </w:trPr>
        <w:tc>
          <w:tcPr>
            <w:tcW w:w="4698" w:type="dxa"/>
            <w:vAlign w:val="bottom"/>
          </w:tcPr>
          <w:p w14:paraId="2C24D98B"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rPr>
              <w:t>Opening net book value</w:t>
            </w:r>
          </w:p>
        </w:tc>
        <w:tc>
          <w:tcPr>
            <w:tcW w:w="1304" w:type="dxa"/>
            <w:vAlign w:val="bottom"/>
          </w:tcPr>
          <w:p w14:paraId="1CBA745A" w14:textId="3D601077" w:rsidR="002170C3" w:rsidRPr="00B11DAB" w:rsidRDefault="00E70748" w:rsidP="008773AA">
            <w:pPr>
              <w:ind w:right="-72"/>
              <w:jc w:val="right"/>
              <w:rPr>
                <w:rFonts w:ascii="Arial" w:eastAsia="Arial Unicode MS" w:hAnsi="Arial" w:cs="Arial"/>
                <w:color w:val="auto"/>
                <w:sz w:val="18"/>
                <w:szCs w:val="18"/>
                <w:cs/>
              </w:rPr>
            </w:pPr>
            <w:r w:rsidRPr="00E70748">
              <w:rPr>
                <w:rFonts w:ascii="Arial" w:hAnsi="Arial" w:cs="Arial"/>
                <w:sz w:val="18"/>
                <w:szCs w:val="18"/>
              </w:rPr>
              <w:t>5</w:t>
            </w:r>
            <w:r w:rsidR="002170C3" w:rsidRPr="00B11DAB">
              <w:rPr>
                <w:rFonts w:ascii="Arial" w:hAnsi="Arial" w:cs="Arial"/>
                <w:sz w:val="18"/>
                <w:szCs w:val="18"/>
              </w:rPr>
              <w:t>,</w:t>
            </w:r>
            <w:r w:rsidRPr="00E70748">
              <w:rPr>
                <w:rFonts w:ascii="Arial" w:hAnsi="Arial" w:cs="Arial"/>
                <w:sz w:val="18"/>
                <w:szCs w:val="18"/>
              </w:rPr>
              <w:t>800</w:t>
            </w:r>
          </w:p>
        </w:tc>
        <w:tc>
          <w:tcPr>
            <w:tcW w:w="1304" w:type="dxa"/>
            <w:vAlign w:val="bottom"/>
          </w:tcPr>
          <w:p w14:paraId="380E65C8"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1B636F44" w14:textId="1E0DF7B6" w:rsidR="002170C3" w:rsidRPr="00B11DAB" w:rsidRDefault="00E70748"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372</w:t>
            </w:r>
          </w:p>
        </w:tc>
        <w:tc>
          <w:tcPr>
            <w:tcW w:w="1304" w:type="dxa"/>
            <w:vAlign w:val="bottom"/>
          </w:tcPr>
          <w:p w14:paraId="50B053BA" w14:textId="278571B6" w:rsidR="002170C3" w:rsidRPr="00B11DAB" w:rsidRDefault="00E70748"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10</w:t>
            </w:r>
          </w:p>
        </w:tc>
        <w:tc>
          <w:tcPr>
            <w:tcW w:w="1304" w:type="dxa"/>
            <w:vAlign w:val="bottom"/>
          </w:tcPr>
          <w:p w14:paraId="1788E01D" w14:textId="0C32AC55" w:rsidR="002170C3" w:rsidRPr="00B11DAB" w:rsidRDefault="00E70748"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1</w:t>
            </w:r>
            <w:r w:rsidR="002170C3" w:rsidRPr="00B11DAB">
              <w:rPr>
                <w:rFonts w:ascii="Arial" w:hAnsi="Arial" w:cs="Arial"/>
                <w:sz w:val="18"/>
                <w:szCs w:val="18"/>
              </w:rPr>
              <w:t>,</w:t>
            </w:r>
            <w:r w:rsidRPr="00E70748">
              <w:rPr>
                <w:rFonts w:ascii="Arial" w:hAnsi="Arial" w:cs="Arial"/>
                <w:sz w:val="18"/>
                <w:szCs w:val="18"/>
              </w:rPr>
              <w:t>587</w:t>
            </w:r>
          </w:p>
        </w:tc>
        <w:tc>
          <w:tcPr>
            <w:tcW w:w="1474" w:type="dxa"/>
            <w:vAlign w:val="bottom"/>
          </w:tcPr>
          <w:p w14:paraId="790A6E55"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20379CC1" w14:textId="51B986B7" w:rsidR="002170C3" w:rsidRPr="00B11DAB" w:rsidRDefault="00E70748"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30</w:t>
            </w:r>
            <w:r w:rsidR="002170C3" w:rsidRPr="00B11DAB">
              <w:rPr>
                <w:rFonts w:ascii="Arial" w:hAnsi="Arial" w:cs="Arial"/>
                <w:sz w:val="18"/>
                <w:szCs w:val="18"/>
              </w:rPr>
              <w:t>,</w:t>
            </w:r>
            <w:r w:rsidRPr="00E70748">
              <w:rPr>
                <w:rFonts w:ascii="Arial" w:hAnsi="Arial" w:cs="Arial"/>
                <w:sz w:val="18"/>
                <w:szCs w:val="18"/>
              </w:rPr>
              <w:t>567</w:t>
            </w:r>
          </w:p>
        </w:tc>
        <w:tc>
          <w:tcPr>
            <w:tcW w:w="1332" w:type="dxa"/>
            <w:vAlign w:val="bottom"/>
          </w:tcPr>
          <w:p w14:paraId="108564EB" w14:textId="09B1DCC3" w:rsidR="002170C3" w:rsidRPr="00B11DAB" w:rsidRDefault="00E70748"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38</w:t>
            </w:r>
            <w:r w:rsidR="002170C3" w:rsidRPr="00B11DAB">
              <w:rPr>
                <w:rFonts w:ascii="Arial" w:hAnsi="Arial" w:cs="Arial"/>
                <w:sz w:val="18"/>
                <w:szCs w:val="18"/>
              </w:rPr>
              <w:t>,</w:t>
            </w:r>
            <w:r w:rsidRPr="00E70748">
              <w:rPr>
                <w:rFonts w:ascii="Arial" w:hAnsi="Arial" w:cs="Arial"/>
                <w:sz w:val="18"/>
                <w:szCs w:val="18"/>
              </w:rPr>
              <w:t>336</w:t>
            </w:r>
          </w:p>
        </w:tc>
      </w:tr>
      <w:tr w:rsidR="002170C3" w:rsidRPr="00B11DAB" w14:paraId="366FCC4E" w14:textId="77777777" w:rsidTr="008773AA">
        <w:trPr>
          <w:cantSplit/>
        </w:trPr>
        <w:tc>
          <w:tcPr>
            <w:tcW w:w="4698" w:type="dxa"/>
            <w:vAlign w:val="bottom"/>
          </w:tcPr>
          <w:p w14:paraId="28EC307A"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rPr>
              <w:t>Additions</w:t>
            </w:r>
          </w:p>
        </w:tc>
        <w:tc>
          <w:tcPr>
            <w:tcW w:w="1304" w:type="dxa"/>
            <w:vAlign w:val="bottom"/>
          </w:tcPr>
          <w:p w14:paraId="080C9217"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654D20B2"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5AEC2A2C" w14:textId="7F288D61" w:rsidR="002170C3" w:rsidRPr="00B11DAB" w:rsidRDefault="00E70748"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35</w:t>
            </w:r>
          </w:p>
        </w:tc>
        <w:tc>
          <w:tcPr>
            <w:tcW w:w="1304" w:type="dxa"/>
            <w:vAlign w:val="bottom"/>
          </w:tcPr>
          <w:p w14:paraId="311ACE33"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6C6549CD"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04CD1E0F" w14:textId="700A083A"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906</w:t>
            </w:r>
          </w:p>
        </w:tc>
        <w:tc>
          <w:tcPr>
            <w:tcW w:w="1474" w:type="dxa"/>
            <w:vAlign w:val="bottom"/>
          </w:tcPr>
          <w:p w14:paraId="4C06DE2B" w14:textId="3129CFA2" w:rsidR="002170C3" w:rsidRPr="00B11DAB" w:rsidRDefault="00E70748"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13</w:t>
            </w:r>
            <w:r w:rsidR="002170C3" w:rsidRPr="00B11DAB">
              <w:rPr>
                <w:rFonts w:ascii="Arial" w:hAnsi="Arial" w:cs="Arial"/>
                <w:sz w:val="18"/>
                <w:szCs w:val="18"/>
              </w:rPr>
              <w:t>,</w:t>
            </w:r>
            <w:r w:rsidRPr="00E70748">
              <w:rPr>
                <w:rFonts w:ascii="Arial" w:hAnsi="Arial" w:cs="Arial"/>
                <w:sz w:val="18"/>
                <w:szCs w:val="18"/>
              </w:rPr>
              <w:t>262</w:t>
            </w:r>
          </w:p>
        </w:tc>
        <w:tc>
          <w:tcPr>
            <w:tcW w:w="1332" w:type="dxa"/>
            <w:vAlign w:val="bottom"/>
          </w:tcPr>
          <w:p w14:paraId="3E8604B8" w14:textId="145C2E8C" w:rsidR="002170C3" w:rsidRPr="00B11DAB" w:rsidRDefault="00E70748"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E70748">
              <w:rPr>
                <w:rFonts w:ascii="Arial" w:hAnsi="Arial" w:cs="Arial"/>
                <w:sz w:val="18"/>
                <w:szCs w:val="18"/>
              </w:rPr>
              <w:t>14</w:t>
            </w:r>
            <w:r w:rsidR="002170C3" w:rsidRPr="00B11DAB">
              <w:rPr>
                <w:rFonts w:ascii="Arial" w:hAnsi="Arial" w:cs="Arial"/>
                <w:sz w:val="18"/>
                <w:szCs w:val="18"/>
              </w:rPr>
              <w:t>,</w:t>
            </w:r>
            <w:r w:rsidRPr="00E70748">
              <w:rPr>
                <w:rFonts w:ascii="Arial" w:hAnsi="Arial" w:cs="Arial"/>
                <w:sz w:val="18"/>
                <w:szCs w:val="18"/>
              </w:rPr>
              <w:t>203</w:t>
            </w:r>
          </w:p>
        </w:tc>
      </w:tr>
      <w:tr w:rsidR="002170C3" w:rsidRPr="00B11DAB" w14:paraId="0835AADF" w14:textId="77777777" w:rsidTr="008773AA">
        <w:trPr>
          <w:cantSplit/>
        </w:trPr>
        <w:tc>
          <w:tcPr>
            <w:tcW w:w="4698" w:type="dxa"/>
            <w:vAlign w:val="bottom"/>
          </w:tcPr>
          <w:p w14:paraId="79FD8E6B" w14:textId="77777777" w:rsidR="002170C3" w:rsidRPr="00B11DAB" w:rsidRDefault="002170C3" w:rsidP="008773AA">
            <w:pPr>
              <w:rPr>
                <w:rFonts w:ascii="Arial" w:eastAsia="Arial Unicode MS" w:hAnsi="Arial" w:cs="Arial"/>
                <w:color w:val="auto"/>
                <w:sz w:val="18"/>
                <w:szCs w:val="18"/>
                <w:u w:val="single"/>
              </w:rPr>
            </w:pPr>
            <w:r w:rsidRPr="00B11DAB">
              <w:rPr>
                <w:rFonts w:ascii="Arial" w:eastAsia="Arial Unicode MS" w:hAnsi="Arial" w:cs="Arial"/>
                <w:color w:val="auto"/>
                <w:sz w:val="18"/>
                <w:szCs w:val="18"/>
              </w:rPr>
              <w:t>Disposals and write-off</w:t>
            </w:r>
          </w:p>
        </w:tc>
        <w:tc>
          <w:tcPr>
            <w:tcW w:w="1304" w:type="dxa"/>
            <w:vAlign w:val="bottom"/>
          </w:tcPr>
          <w:p w14:paraId="0F4DA705"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310D1FF1"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5F8F3212"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vAlign w:val="bottom"/>
          </w:tcPr>
          <w:p w14:paraId="1380CE5C"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04" w:type="dxa"/>
            <w:vAlign w:val="bottom"/>
          </w:tcPr>
          <w:p w14:paraId="4F794F86"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474" w:type="dxa"/>
            <w:vAlign w:val="bottom"/>
          </w:tcPr>
          <w:p w14:paraId="7BECB90B"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vAlign w:val="bottom"/>
          </w:tcPr>
          <w:p w14:paraId="4383D461"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c>
          <w:tcPr>
            <w:tcW w:w="1332" w:type="dxa"/>
            <w:vAlign w:val="bottom"/>
          </w:tcPr>
          <w:p w14:paraId="337770F8"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p>
        </w:tc>
      </w:tr>
      <w:tr w:rsidR="002170C3" w:rsidRPr="00B11DAB" w14:paraId="5C18E31F" w14:textId="77777777" w:rsidTr="008773AA">
        <w:trPr>
          <w:cantSplit/>
        </w:trPr>
        <w:tc>
          <w:tcPr>
            <w:tcW w:w="4698" w:type="dxa"/>
            <w:vAlign w:val="bottom"/>
          </w:tcPr>
          <w:p w14:paraId="0DE8D926" w14:textId="77777777" w:rsidR="002170C3" w:rsidRPr="00B11DAB" w:rsidRDefault="002170C3" w:rsidP="008773AA">
            <w:pPr>
              <w:tabs>
                <w:tab w:val="left" w:pos="450"/>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cost</w:t>
            </w:r>
          </w:p>
        </w:tc>
        <w:tc>
          <w:tcPr>
            <w:tcW w:w="1304" w:type="dxa"/>
            <w:vAlign w:val="bottom"/>
          </w:tcPr>
          <w:p w14:paraId="38DF39C2"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66B78EBB"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2AEB922C"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2A536D97"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5D9FF7E5" w14:textId="7DBFB585"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r w:rsidRPr="00B11DAB">
              <w:rPr>
                <w:rFonts w:ascii="Arial" w:hAnsi="Arial" w:cs="Arial"/>
                <w:sz w:val="18"/>
                <w:szCs w:val="18"/>
              </w:rPr>
              <w:t>,</w:t>
            </w:r>
            <w:r w:rsidR="00E70748" w:rsidRPr="00E70748">
              <w:rPr>
                <w:rFonts w:ascii="Arial" w:hAnsi="Arial" w:cs="Arial"/>
                <w:sz w:val="18"/>
                <w:szCs w:val="18"/>
              </w:rPr>
              <w:t>916</w:t>
            </w:r>
            <w:r w:rsidRPr="00B11DAB">
              <w:rPr>
                <w:rFonts w:ascii="Arial" w:hAnsi="Arial" w:cs="Arial"/>
                <w:sz w:val="18"/>
                <w:szCs w:val="18"/>
              </w:rPr>
              <w:t>)</w:t>
            </w:r>
          </w:p>
        </w:tc>
        <w:tc>
          <w:tcPr>
            <w:tcW w:w="1474" w:type="dxa"/>
            <w:vAlign w:val="bottom"/>
          </w:tcPr>
          <w:p w14:paraId="5CF5F550" w14:textId="424DCE85"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w:t>
            </w:r>
            <w:r w:rsidRPr="00B11DAB">
              <w:rPr>
                <w:rFonts w:ascii="Arial" w:hAnsi="Arial" w:cs="Arial"/>
                <w:sz w:val="18"/>
                <w:szCs w:val="18"/>
              </w:rPr>
              <w:t>,</w:t>
            </w:r>
            <w:r w:rsidR="00E70748" w:rsidRPr="00E70748">
              <w:rPr>
                <w:rFonts w:ascii="Arial" w:hAnsi="Arial" w:cs="Arial"/>
                <w:sz w:val="18"/>
                <w:szCs w:val="18"/>
              </w:rPr>
              <w:t>862</w:t>
            </w:r>
            <w:r w:rsidRPr="00B11DAB">
              <w:rPr>
                <w:rFonts w:ascii="Arial" w:hAnsi="Arial" w:cs="Arial"/>
                <w:sz w:val="18"/>
                <w:szCs w:val="18"/>
              </w:rPr>
              <w:t>)</w:t>
            </w:r>
          </w:p>
        </w:tc>
        <w:tc>
          <w:tcPr>
            <w:tcW w:w="1474" w:type="dxa"/>
            <w:vAlign w:val="bottom"/>
          </w:tcPr>
          <w:p w14:paraId="62D0F832" w14:textId="77777777"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vAlign w:val="bottom"/>
          </w:tcPr>
          <w:p w14:paraId="05CE72DB" w14:textId="06D24AF5" w:rsidR="002170C3" w:rsidRPr="00B11DAB" w:rsidRDefault="002170C3" w:rsidP="008773A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5</w:t>
            </w:r>
            <w:r w:rsidRPr="00B11DAB">
              <w:rPr>
                <w:rFonts w:ascii="Arial" w:hAnsi="Arial" w:cs="Arial"/>
                <w:sz w:val="18"/>
                <w:szCs w:val="18"/>
              </w:rPr>
              <w:t>,</w:t>
            </w:r>
            <w:r w:rsidR="00E70748" w:rsidRPr="00E70748">
              <w:rPr>
                <w:rFonts w:ascii="Arial" w:hAnsi="Arial" w:cs="Arial"/>
                <w:sz w:val="18"/>
                <w:szCs w:val="18"/>
              </w:rPr>
              <w:t>778</w:t>
            </w:r>
            <w:r w:rsidRPr="00B11DAB">
              <w:rPr>
                <w:rFonts w:ascii="Arial" w:hAnsi="Arial" w:cs="Arial"/>
                <w:sz w:val="18"/>
                <w:szCs w:val="18"/>
              </w:rPr>
              <w:t>)</w:t>
            </w:r>
          </w:p>
        </w:tc>
      </w:tr>
      <w:tr w:rsidR="002170C3" w:rsidRPr="00B11DAB" w14:paraId="549BDE9E" w14:textId="77777777" w:rsidTr="008773AA">
        <w:trPr>
          <w:cantSplit/>
        </w:trPr>
        <w:tc>
          <w:tcPr>
            <w:tcW w:w="4698" w:type="dxa"/>
            <w:vAlign w:val="bottom"/>
          </w:tcPr>
          <w:p w14:paraId="41CDF281" w14:textId="77777777" w:rsidR="002170C3" w:rsidRPr="00B11DAB" w:rsidRDefault="002170C3" w:rsidP="008773AA">
            <w:pPr>
              <w:rPr>
                <w:rFonts w:ascii="Arial" w:eastAsia="Arial Unicode MS" w:hAnsi="Arial" w:cs="Arial"/>
                <w:color w:val="auto"/>
                <w:sz w:val="18"/>
                <w:szCs w:val="18"/>
                <w:cs/>
              </w:rPr>
            </w:pPr>
            <w:r w:rsidRPr="00B11DAB">
              <w:rPr>
                <w:rFonts w:ascii="Arial" w:eastAsia="Arial Unicode MS" w:hAnsi="Arial" w:cs="Arial"/>
                <w:color w:val="auto"/>
                <w:sz w:val="18"/>
                <w:szCs w:val="18"/>
              </w:rPr>
              <w:t xml:space="preserve">   - accumulated depreciation</w:t>
            </w:r>
          </w:p>
        </w:tc>
        <w:tc>
          <w:tcPr>
            <w:tcW w:w="1304" w:type="dxa"/>
            <w:vAlign w:val="bottom"/>
          </w:tcPr>
          <w:p w14:paraId="14DD1B54"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016E1E8A"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7896505F"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39964E37"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5643632E" w14:textId="2A2C60A5"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w:t>
            </w:r>
            <w:r w:rsidR="002170C3" w:rsidRPr="00B11DAB">
              <w:rPr>
                <w:rFonts w:ascii="Arial" w:hAnsi="Arial" w:cs="Arial"/>
                <w:sz w:val="18"/>
                <w:szCs w:val="18"/>
              </w:rPr>
              <w:t>,</w:t>
            </w:r>
            <w:r w:rsidRPr="00E70748">
              <w:rPr>
                <w:rFonts w:ascii="Arial" w:hAnsi="Arial" w:cs="Arial"/>
                <w:sz w:val="18"/>
                <w:szCs w:val="18"/>
              </w:rPr>
              <w:t>915</w:t>
            </w:r>
          </w:p>
        </w:tc>
        <w:tc>
          <w:tcPr>
            <w:tcW w:w="1474" w:type="dxa"/>
            <w:vAlign w:val="bottom"/>
          </w:tcPr>
          <w:p w14:paraId="7240B553"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37791449"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vAlign w:val="bottom"/>
          </w:tcPr>
          <w:p w14:paraId="3B0BF3FC" w14:textId="0B4C31FA"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w:t>
            </w:r>
            <w:r w:rsidR="002170C3" w:rsidRPr="00B11DAB">
              <w:rPr>
                <w:rFonts w:ascii="Arial" w:hAnsi="Arial" w:cs="Arial"/>
                <w:sz w:val="18"/>
                <w:szCs w:val="18"/>
              </w:rPr>
              <w:t>,</w:t>
            </w:r>
            <w:r w:rsidRPr="00E70748">
              <w:rPr>
                <w:rFonts w:ascii="Arial" w:hAnsi="Arial" w:cs="Arial"/>
                <w:sz w:val="18"/>
                <w:szCs w:val="18"/>
              </w:rPr>
              <w:t>915</w:t>
            </w:r>
          </w:p>
        </w:tc>
      </w:tr>
      <w:tr w:rsidR="002170C3" w:rsidRPr="00B11DAB" w14:paraId="26550257" w14:textId="77777777" w:rsidTr="008773AA">
        <w:trPr>
          <w:cantSplit/>
        </w:trPr>
        <w:tc>
          <w:tcPr>
            <w:tcW w:w="4698" w:type="dxa"/>
            <w:vAlign w:val="bottom"/>
          </w:tcPr>
          <w:p w14:paraId="7AB82597" w14:textId="77777777" w:rsidR="002170C3" w:rsidRPr="00B11DAB" w:rsidRDefault="002170C3" w:rsidP="008773AA">
            <w:pPr>
              <w:rPr>
                <w:rFonts w:ascii="Arial" w:eastAsia="Arial Unicode MS" w:hAnsi="Arial" w:cs="Arial"/>
                <w:color w:val="auto"/>
                <w:sz w:val="18"/>
                <w:szCs w:val="18"/>
                <w:cs/>
              </w:rPr>
            </w:pPr>
            <w:r w:rsidRPr="00B11DAB">
              <w:rPr>
                <w:rFonts w:ascii="Arial" w:eastAsia="Arial Unicode MS" w:hAnsi="Arial" w:cs="Arial"/>
                <w:color w:val="auto"/>
                <w:sz w:val="18"/>
                <w:szCs w:val="18"/>
              </w:rPr>
              <w:t>Transfer in (out)</w:t>
            </w:r>
          </w:p>
        </w:tc>
        <w:tc>
          <w:tcPr>
            <w:tcW w:w="1304" w:type="dxa"/>
            <w:vAlign w:val="bottom"/>
          </w:tcPr>
          <w:p w14:paraId="05871C07" w14:textId="77777777" w:rsidR="002170C3" w:rsidRPr="00B11DAB" w:rsidRDefault="002170C3" w:rsidP="008773AA">
            <w:pPr>
              <w:ind w:right="-72"/>
              <w:jc w:val="right"/>
              <w:rPr>
                <w:rFonts w:ascii="Arial" w:eastAsia="Arial Unicode MS" w:hAnsi="Arial" w:cs="Arial"/>
                <w:color w:val="auto"/>
                <w:sz w:val="18"/>
                <w:szCs w:val="18"/>
                <w:cs/>
              </w:rPr>
            </w:pPr>
            <w:r w:rsidRPr="00B11DAB">
              <w:rPr>
                <w:rFonts w:ascii="Arial" w:hAnsi="Arial" w:cs="Arial"/>
                <w:sz w:val="18"/>
                <w:szCs w:val="18"/>
              </w:rPr>
              <w:t>-</w:t>
            </w:r>
          </w:p>
        </w:tc>
        <w:tc>
          <w:tcPr>
            <w:tcW w:w="1304" w:type="dxa"/>
            <w:vAlign w:val="bottom"/>
          </w:tcPr>
          <w:p w14:paraId="2B4AE9EC"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73FCD11B"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44EEF8DC"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1ECDFA19"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5F005351" w14:textId="1AB81D3A"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34</w:t>
            </w:r>
            <w:r w:rsidR="002170C3" w:rsidRPr="00B11DAB">
              <w:rPr>
                <w:rFonts w:ascii="Arial" w:hAnsi="Arial" w:cs="Arial"/>
                <w:sz w:val="18"/>
                <w:szCs w:val="18"/>
              </w:rPr>
              <w:t>,</w:t>
            </w:r>
            <w:r w:rsidRPr="00E70748">
              <w:rPr>
                <w:rFonts w:ascii="Arial" w:hAnsi="Arial" w:cs="Arial"/>
                <w:sz w:val="18"/>
                <w:szCs w:val="18"/>
              </w:rPr>
              <w:t>423</w:t>
            </w:r>
          </w:p>
        </w:tc>
        <w:tc>
          <w:tcPr>
            <w:tcW w:w="1474" w:type="dxa"/>
            <w:vAlign w:val="bottom"/>
          </w:tcPr>
          <w:p w14:paraId="2A893A25" w14:textId="1F0F7000"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34</w:t>
            </w:r>
            <w:r w:rsidRPr="00B11DAB">
              <w:rPr>
                <w:rFonts w:ascii="Arial" w:hAnsi="Arial" w:cs="Arial"/>
                <w:sz w:val="18"/>
                <w:szCs w:val="18"/>
              </w:rPr>
              <w:t>,</w:t>
            </w:r>
            <w:r w:rsidR="00E70748" w:rsidRPr="00E70748">
              <w:rPr>
                <w:rFonts w:ascii="Arial" w:hAnsi="Arial" w:cs="Arial"/>
                <w:sz w:val="18"/>
                <w:szCs w:val="18"/>
              </w:rPr>
              <w:t>423</w:t>
            </w:r>
            <w:r w:rsidRPr="00B11DAB">
              <w:rPr>
                <w:rFonts w:ascii="Arial" w:hAnsi="Arial" w:cs="Arial"/>
                <w:sz w:val="18"/>
                <w:szCs w:val="18"/>
              </w:rPr>
              <w:t>)</w:t>
            </w:r>
          </w:p>
        </w:tc>
        <w:tc>
          <w:tcPr>
            <w:tcW w:w="1332" w:type="dxa"/>
            <w:vAlign w:val="bottom"/>
          </w:tcPr>
          <w:p w14:paraId="6D88709C"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r>
      <w:tr w:rsidR="002170C3" w:rsidRPr="00B11DAB" w14:paraId="687E2FFE" w14:textId="77777777" w:rsidTr="008773AA">
        <w:trPr>
          <w:cantSplit/>
        </w:trPr>
        <w:tc>
          <w:tcPr>
            <w:tcW w:w="4698" w:type="dxa"/>
            <w:vAlign w:val="bottom"/>
          </w:tcPr>
          <w:p w14:paraId="26478C36"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rPr>
              <w:t>Reclassification</w:t>
            </w:r>
          </w:p>
        </w:tc>
        <w:tc>
          <w:tcPr>
            <w:tcW w:w="1304" w:type="dxa"/>
            <w:vAlign w:val="bottom"/>
          </w:tcPr>
          <w:p w14:paraId="21DACDD5" w14:textId="77777777" w:rsidR="002170C3" w:rsidRPr="00B11DAB" w:rsidRDefault="002170C3" w:rsidP="008773AA">
            <w:pPr>
              <w:ind w:right="-72"/>
              <w:jc w:val="right"/>
              <w:rPr>
                <w:rFonts w:ascii="Arial" w:eastAsia="Arial Unicode MS" w:hAnsi="Arial" w:cs="Arial"/>
                <w:color w:val="auto"/>
                <w:sz w:val="18"/>
                <w:szCs w:val="18"/>
                <w:cs/>
              </w:rPr>
            </w:pPr>
            <w:r w:rsidRPr="00B11DAB">
              <w:rPr>
                <w:rFonts w:ascii="Arial" w:hAnsi="Arial" w:cs="Arial"/>
                <w:sz w:val="18"/>
                <w:szCs w:val="18"/>
              </w:rPr>
              <w:t>-</w:t>
            </w:r>
          </w:p>
        </w:tc>
        <w:tc>
          <w:tcPr>
            <w:tcW w:w="1304" w:type="dxa"/>
            <w:vAlign w:val="bottom"/>
          </w:tcPr>
          <w:p w14:paraId="62173287"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2EFA5031"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53E337E6"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4EE45310"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285364DB"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2250E972" w14:textId="217ED406"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548</w:t>
            </w:r>
            <w:r w:rsidRPr="00B11DAB">
              <w:rPr>
                <w:rFonts w:ascii="Arial" w:hAnsi="Arial" w:cs="Arial"/>
                <w:sz w:val="18"/>
                <w:szCs w:val="18"/>
              </w:rPr>
              <w:t>)</w:t>
            </w:r>
          </w:p>
        </w:tc>
        <w:tc>
          <w:tcPr>
            <w:tcW w:w="1332" w:type="dxa"/>
            <w:vAlign w:val="bottom"/>
          </w:tcPr>
          <w:p w14:paraId="1518839F" w14:textId="129C7CE6"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548</w:t>
            </w:r>
            <w:r w:rsidRPr="00B11DAB">
              <w:rPr>
                <w:rFonts w:ascii="Arial" w:hAnsi="Arial" w:cs="Arial"/>
                <w:sz w:val="18"/>
                <w:szCs w:val="18"/>
              </w:rPr>
              <w:t>)</w:t>
            </w:r>
          </w:p>
        </w:tc>
      </w:tr>
      <w:tr w:rsidR="002170C3" w:rsidRPr="00B11DAB" w14:paraId="4F73D6AE" w14:textId="77777777" w:rsidTr="008773AA">
        <w:trPr>
          <w:cantSplit/>
        </w:trPr>
        <w:tc>
          <w:tcPr>
            <w:tcW w:w="4698" w:type="dxa"/>
            <w:vAlign w:val="bottom"/>
          </w:tcPr>
          <w:p w14:paraId="4C041D2E"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rPr>
              <w:t>Transfer to real estate projects under development</w:t>
            </w:r>
          </w:p>
        </w:tc>
        <w:tc>
          <w:tcPr>
            <w:tcW w:w="1304" w:type="dxa"/>
            <w:vAlign w:val="bottom"/>
          </w:tcPr>
          <w:p w14:paraId="54E05BDB" w14:textId="77777777" w:rsidR="002170C3" w:rsidRPr="00B11DAB" w:rsidRDefault="002170C3" w:rsidP="008773AA">
            <w:pPr>
              <w:ind w:right="-72"/>
              <w:jc w:val="right"/>
              <w:rPr>
                <w:rFonts w:ascii="Arial" w:eastAsia="Arial Unicode MS" w:hAnsi="Arial" w:cs="Arial"/>
                <w:color w:val="auto"/>
                <w:sz w:val="18"/>
                <w:szCs w:val="18"/>
                <w:cs/>
              </w:rPr>
            </w:pPr>
            <w:r w:rsidRPr="00B11DAB">
              <w:rPr>
                <w:rFonts w:ascii="Arial" w:hAnsi="Arial" w:cs="Arial"/>
                <w:sz w:val="18"/>
                <w:szCs w:val="18"/>
              </w:rPr>
              <w:t>-</w:t>
            </w:r>
          </w:p>
        </w:tc>
        <w:tc>
          <w:tcPr>
            <w:tcW w:w="1304" w:type="dxa"/>
            <w:vAlign w:val="bottom"/>
          </w:tcPr>
          <w:p w14:paraId="3E30BAD9"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6E7CEBF3"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4974B04E"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1C9C70E3"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38A3720F" w14:textId="73F2B6A0"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20</w:t>
            </w:r>
            <w:r w:rsidRPr="00B11DAB">
              <w:rPr>
                <w:rFonts w:ascii="Arial" w:hAnsi="Arial" w:cs="Arial"/>
                <w:sz w:val="18"/>
                <w:szCs w:val="18"/>
              </w:rPr>
              <w:t>,</w:t>
            </w:r>
            <w:r w:rsidR="00E70748" w:rsidRPr="00E70748">
              <w:rPr>
                <w:rFonts w:ascii="Arial" w:hAnsi="Arial" w:cs="Arial"/>
                <w:sz w:val="18"/>
                <w:szCs w:val="18"/>
              </w:rPr>
              <w:t>929</w:t>
            </w:r>
            <w:r w:rsidRPr="00B11DAB">
              <w:rPr>
                <w:rFonts w:ascii="Arial" w:hAnsi="Arial" w:cs="Arial"/>
                <w:sz w:val="18"/>
                <w:szCs w:val="18"/>
              </w:rPr>
              <w:t>)</w:t>
            </w:r>
          </w:p>
        </w:tc>
        <w:tc>
          <w:tcPr>
            <w:tcW w:w="1474" w:type="dxa"/>
            <w:vAlign w:val="bottom"/>
          </w:tcPr>
          <w:p w14:paraId="715B68C3"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vAlign w:val="bottom"/>
          </w:tcPr>
          <w:p w14:paraId="5ACEED56" w14:textId="2ED69F1B"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20</w:t>
            </w:r>
            <w:r w:rsidRPr="00B11DAB">
              <w:rPr>
                <w:rFonts w:ascii="Arial" w:hAnsi="Arial" w:cs="Arial"/>
                <w:sz w:val="18"/>
                <w:szCs w:val="18"/>
              </w:rPr>
              <w:t>,</w:t>
            </w:r>
            <w:r w:rsidR="00E70748" w:rsidRPr="00E70748">
              <w:rPr>
                <w:rFonts w:ascii="Arial" w:hAnsi="Arial" w:cs="Arial"/>
                <w:sz w:val="18"/>
                <w:szCs w:val="18"/>
              </w:rPr>
              <w:t>929</w:t>
            </w:r>
            <w:r w:rsidRPr="00B11DAB">
              <w:rPr>
                <w:rFonts w:ascii="Arial" w:hAnsi="Arial" w:cs="Arial"/>
                <w:sz w:val="18"/>
                <w:szCs w:val="18"/>
              </w:rPr>
              <w:t>)</w:t>
            </w:r>
          </w:p>
        </w:tc>
      </w:tr>
      <w:tr w:rsidR="002170C3" w:rsidRPr="00B11DAB" w14:paraId="08D51369" w14:textId="77777777" w:rsidTr="008773AA">
        <w:trPr>
          <w:cantSplit/>
        </w:trPr>
        <w:tc>
          <w:tcPr>
            <w:tcW w:w="4698" w:type="dxa"/>
            <w:vAlign w:val="bottom"/>
          </w:tcPr>
          <w:p w14:paraId="29FFB445"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rPr>
              <w:t>Impairment</w:t>
            </w:r>
          </w:p>
        </w:tc>
        <w:tc>
          <w:tcPr>
            <w:tcW w:w="1304" w:type="dxa"/>
            <w:vAlign w:val="bottom"/>
          </w:tcPr>
          <w:p w14:paraId="51B3737D" w14:textId="26774300" w:rsidR="002170C3" w:rsidRPr="00B11DAB" w:rsidRDefault="002170C3" w:rsidP="008773AA">
            <w:pPr>
              <w:ind w:right="-72"/>
              <w:jc w:val="right"/>
              <w:rPr>
                <w:rFonts w:ascii="Arial" w:eastAsia="Arial Unicode MS" w:hAnsi="Arial" w:cs="Arial"/>
                <w:color w:val="auto"/>
                <w:sz w:val="18"/>
                <w:szCs w:val="18"/>
                <w:cs/>
              </w:rPr>
            </w:pPr>
            <w:r w:rsidRPr="00B11DAB">
              <w:rPr>
                <w:rFonts w:ascii="Arial" w:hAnsi="Arial" w:cs="Arial"/>
                <w:sz w:val="18"/>
                <w:szCs w:val="18"/>
              </w:rPr>
              <w:t>(</w:t>
            </w:r>
            <w:r w:rsidR="00E70748" w:rsidRPr="00E70748">
              <w:rPr>
                <w:rFonts w:ascii="Arial" w:hAnsi="Arial" w:cs="Arial"/>
                <w:sz w:val="18"/>
                <w:szCs w:val="18"/>
              </w:rPr>
              <w:t>5</w:t>
            </w:r>
            <w:r w:rsidRPr="00B11DAB">
              <w:rPr>
                <w:rFonts w:ascii="Arial" w:hAnsi="Arial" w:cs="Arial"/>
                <w:sz w:val="18"/>
                <w:szCs w:val="18"/>
              </w:rPr>
              <w:t>,</w:t>
            </w:r>
            <w:r w:rsidR="00E70748" w:rsidRPr="00E70748">
              <w:rPr>
                <w:rFonts w:ascii="Arial" w:hAnsi="Arial" w:cs="Arial"/>
                <w:sz w:val="18"/>
                <w:szCs w:val="18"/>
              </w:rPr>
              <w:t>800</w:t>
            </w:r>
            <w:r w:rsidRPr="00B11DAB">
              <w:rPr>
                <w:rFonts w:ascii="Arial" w:hAnsi="Arial" w:cs="Arial"/>
                <w:sz w:val="18"/>
                <w:szCs w:val="18"/>
              </w:rPr>
              <w:t>)</w:t>
            </w:r>
          </w:p>
        </w:tc>
        <w:tc>
          <w:tcPr>
            <w:tcW w:w="1304" w:type="dxa"/>
            <w:vAlign w:val="bottom"/>
          </w:tcPr>
          <w:p w14:paraId="6C6253A1"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132F43CC"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1748A9C6"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59A5E167"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4BC50967"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vAlign w:val="bottom"/>
          </w:tcPr>
          <w:p w14:paraId="61069E37" w14:textId="556089BC"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858</w:t>
            </w:r>
            <w:r w:rsidRPr="00B11DAB">
              <w:rPr>
                <w:rFonts w:ascii="Arial" w:hAnsi="Arial" w:cs="Arial"/>
                <w:sz w:val="18"/>
                <w:szCs w:val="18"/>
              </w:rPr>
              <w:t>)</w:t>
            </w:r>
          </w:p>
        </w:tc>
        <w:tc>
          <w:tcPr>
            <w:tcW w:w="1332" w:type="dxa"/>
            <w:vAlign w:val="bottom"/>
          </w:tcPr>
          <w:p w14:paraId="55F0901A" w14:textId="14A87112"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10</w:t>
            </w:r>
            <w:r w:rsidRPr="00B11DAB">
              <w:rPr>
                <w:rFonts w:ascii="Arial" w:hAnsi="Arial" w:cs="Arial"/>
                <w:sz w:val="18"/>
                <w:szCs w:val="18"/>
              </w:rPr>
              <w:t>,</w:t>
            </w:r>
            <w:r w:rsidR="00E70748" w:rsidRPr="00E70748">
              <w:rPr>
                <w:rFonts w:ascii="Arial" w:hAnsi="Arial" w:cs="Arial"/>
                <w:sz w:val="18"/>
                <w:szCs w:val="18"/>
              </w:rPr>
              <w:t>658</w:t>
            </w:r>
            <w:r w:rsidRPr="00B11DAB">
              <w:rPr>
                <w:rFonts w:ascii="Arial" w:hAnsi="Arial" w:cs="Arial"/>
                <w:sz w:val="18"/>
                <w:szCs w:val="18"/>
              </w:rPr>
              <w:t>)</w:t>
            </w:r>
          </w:p>
        </w:tc>
      </w:tr>
      <w:tr w:rsidR="002170C3" w:rsidRPr="00B11DAB" w14:paraId="67E8FA1D" w14:textId="77777777" w:rsidTr="008773AA">
        <w:trPr>
          <w:cantSplit/>
        </w:trPr>
        <w:tc>
          <w:tcPr>
            <w:tcW w:w="4698" w:type="dxa"/>
            <w:vAlign w:val="bottom"/>
          </w:tcPr>
          <w:p w14:paraId="71564E13" w14:textId="77777777" w:rsidR="002170C3" w:rsidRPr="00B11DAB" w:rsidRDefault="002170C3" w:rsidP="008773AA">
            <w:pPr>
              <w:rPr>
                <w:rFonts w:ascii="Arial" w:eastAsia="Arial Unicode MS" w:hAnsi="Arial" w:cs="Arial"/>
                <w:color w:val="auto"/>
                <w:sz w:val="18"/>
                <w:szCs w:val="18"/>
                <w:cs/>
              </w:rPr>
            </w:pPr>
            <w:r w:rsidRPr="00B11DAB">
              <w:rPr>
                <w:rFonts w:ascii="Arial" w:eastAsia="Arial Unicode MS" w:hAnsi="Arial" w:cs="Arial"/>
                <w:color w:val="auto"/>
                <w:sz w:val="18"/>
                <w:szCs w:val="18"/>
              </w:rPr>
              <w:t>Depreciation charge</w:t>
            </w:r>
          </w:p>
        </w:tc>
        <w:tc>
          <w:tcPr>
            <w:tcW w:w="1304" w:type="dxa"/>
            <w:tcBorders>
              <w:bottom w:val="single" w:sz="4" w:space="0" w:color="auto"/>
            </w:tcBorders>
            <w:vAlign w:val="bottom"/>
          </w:tcPr>
          <w:p w14:paraId="16FE322E"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30D7CB2E"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619A6D97" w14:textId="799DCB79"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123</w:t>
            </w:r>
            <w:r w:rsidRPr="00B11DAB">
              <w:rPr>
                <w:rFonts w:ascii="Arial" w:hAnsi="Arial" w:cs="Arial"/>
                <w:sz w:val="18"/>
                <w:szCs w:val="18"/>
              </w:rPr>
              <w:t>)</w:t>
            </w:r>
          </w:p>
        </w:tc>
        <w:tc>
          <w:tcPr>
            <w:tcW w:w="1304" w:type="dxa"/>
            <w:tcBorders>
              <w:bottom w:val="single" w:sz="4" w:space="0" w:color="auto"/>
            </w:tcBorders>
            <w:vAlign w:val="bottom"/>
          </w:tcPr>
          <w:p w14:paraId="7C6B1770" w14:textId="1DB05885" w:rsidR="002170C3" w:rsidRPr="00B11DAB" w:rsidRDefault="002170C3" w:rsidP="008773AA">
            <w:pPr>
              <w:ind w:right="-72"/>
              <w:jc w:val="right"/>
              <w:rPr>
                <w:rFonts w:ascii="Arial" w:eastAsia="Arial Unicode MS" w:hAnsi="Arial" w:cs="Arial"/>
                <w:color w:val="auto"/>
                <w:sz w:val="18"/>
                <w:szCs w:val="18"/>
                <w:cs/>
              </w:rPr>
            </w:pPr>
            <w:r w:rsidRPr="00B11DAB">
              <w:rPr>
                <w:rFonts w:ascii="Arial" w:hAnsi="Arial" w:cs="Arial"/>
                <w:sz w:val="18"/>
                <w:szCs w:val="18"/>
              </w:rPr>
              <w:t>(</w:t>
            </w:r>
            <w:r w:rsidR="00E70748" w:rsidRPr="00E70748">
              <w:rPr>
                <w:rFonts w:ascii="Arial" w:hAnsi="Arial" w:cs="Arial"/>
                <w:sz w:val="18"/>
                <w:szCs w:val="18"/>
              </w:rPr>
              <w:t>8</w:t>
            </w:r>
            <w:r w:rsidRPr="00B11DAB">
              <w:rPr>
                <w:rFonts w:ascii="Arial" w:hAnsi="Arial" w:cs="Arial"/>
                <w:sz w:val="18"/>
                <w:szCs w:val="18"/>
              </w:rPr>
              <w:t>)</w:t>
            </w:r>
          </w:p>
        </w:tc>
        <w:tc>
          <w:tcPr>
            <w:tcW w:w="1304" w:type="dxa"/>
            <w:tcBorders>
              <w:bottom w:val="single" w:sz="4" w:space="0" w:color="auto"/>
            </w:tcBorders>
            <w:vAlign w:val="bottom"/>
          </w:tcPr>
          <w:p w14:paraId="336F1EDF" w14:textId="56854EA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354</w:t>
            </w:r>
            <w:r w:rsidRPr="00B11DAB">
              <w:rPr>
                <w:rFonts w:ascii="Arial" w:hAnsi="Arial" w:cs="Arial"/>
                <w:sz w:val="18"/>
                <w:szCs w:val="18"/>
              </w:rPr>
              <w:t>)</w:t>
            </w:r>
          </w:p>
        </w:tc>
        <w:tc>
          <w:tcPr>
            <w:tcW w:w="1474" w:type="dxa"/>
            <w:tcBorders>
              <w:bottom w:val="single" w:sz="4" w:space="0" w:color="auto"/>
            </w:tcBorders>
            <w:vAlign w:val="bottom"/>
          </w:tcPr>
          <w:p w14:paraId="49001C2A"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tcBorders>
              <w:bottom w:val="single" w:sz="4" w:space="0" w:color="auto"/>
            </w:tcBorders>
            <w:vAlign w:val="bottom"/>
          </w:tcPr>
          <w:p w14:paraId="24455838"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tcBorders>
              <w:bottom w:val="single" w:sz="4" w:space="0" w:color="auto"/>
            </w:tcBorders>
            <w:vAlign w:val="bottom"/>
          </w:tcPr>
          <w:p w14:paraId="13561179" w14:textId="7A7AA2D3"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485</w:t>
            </w:r>
            <w:r w:rsidRPr="00B11DAB">
              <w:rPr>
                <w:rFonts w:ascii="Arial" w:hAnsi="Arial" w:cs="Arial"/>
                <w:sz w:val="18"/>
                <w:szCs w:val="18"/>
              </w:rPr>
              <w:t>)</w:t>
            </w:r>
          </w:p>
        </w:tc>
      </w:tr>
      <w:tr w:rsidR="002170C3" w:rsidRPr="00B11DAB" w14:paraId="0A486988" w14:textId="77777777" w:rsidTr="008773AA">
        <w:trPr>
          <w:cantSplit/>
        </w:trPr>
        <w:tc>
          <w:tcPr>
            <w:tcW w:w="4698" w:type="dxa"/>
            <w:vAlign w:val="bottom"/>
          </w:tcPr>
          <w:p w14:paraId="6FD01C59" w14:textId="77777777" w:rsidR="002170C3" w:rsidRPr="00B11DAB" w:rsidRDefault="002170C3" w:rsidP="008773AA">
            <w:pPr>
              <w:rPr>
                <w:rFonts w:ascii="Arial" w:eastAsia="Arial Unicode MS" w:hAnsi="Arial" w:cs="Arial"/>
                <w:color w:val="auto"/>
                <w:sz w:val="18"/>
                <w:szCs w:val="18"/>
                <w:cs/>
              </w:rPr>
            </w:pPr>
          </w:p>
        </w:tc>
        <w:tc>
          <w:tcPr>
            <w:tcW w:w="1304" w:type="dxa"/>
            <w:tcBorders>
              <w:top w:val="single" w:sz="4" w:space="0" w:color="auto"/>
            </w:tcBorders>
            <w:vAlign w:val="bottom"/>
          </w:tcPr>
          <w:p w14:paraId="1DDC7F2A"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F07396A"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332521A"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C848AEE"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03D2C45A"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47C355C9"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2BBED67D"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5337446A"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3B9536C8" w14:textId="77777777" w:rsidTr="008773AA">
        <w:trPr>
          <w:cantSplit/>
        </w:trPr>
        <w:tc>
          <w:tcPr>
            <w:tcW w:w="4698" w:type="dxa"/>
            <w:vAlign w:val="bottom"/>
          </w:tcPr>
          <w:p w14:paraId="170543C6"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rPr>
              <w:t>Closing net book value</w:t>
            </w:r>
          </w:p>
        </w:tc>
        <w:tc>
          <w:tcPr>
            <w:tcW w:w="1304" w:type="dxa"/>
            <w:tcBorders>
              <w:bottom w:val="single" w:sz="4" w:space="0" w:color="auto"/>
            </w:tcBorders>
            <w:vAlign w:val="bottom"/>
          </w:tcPr>
          <w:p w14:paraId="4005D3B4" w14:textId="77777777" w:rsidR="002170C3" w:rsidRPr="00B11DAB" w:rsidRDefault="002170C3" w:rsidP="008773AA">
            <w:pPr>
              <w:ind w:right="-72"/>
              <w:jc w:val="right"/>
              <w:rPr>
                <w:rFonts w:ascii="Arial" w:eastAsia="Arial Unicode MS" w:hAnsi="Arial" w:cs="Arial"/>
                <w:color w:val="auto"/>
                <w:sz w:val="18"/>
                <w:szCs w:val="18"/>
                <w:cs/>
              </w:rPr>
            </w:pPr>
            <w:r w:rsidRPr="00B11DAB">
              <w:rPr>
                <w:rFonts w:ascii="Arial" w:hAnsi="Arial" w:cs="Arial"/>
                <w:sz w:val="18"/>
                <w:szCs w:val="18"/>
              </w:rPr>
              <w:t>-</w:t>
            </w:r>
          </w:p>
        </w:tc>
        <w:tc>
          <w:tcPr>
            <w:tcW w:w="1304" w:type="dxa"/>
            <w:tcBorders>
              <w:bottom w:val="single" w:sz="4" w:space="0" w:color="auto"/>
            </w:tcBorders>
            <w:vAlign w:val="bottom"/>
          </w:tcPr>
          <w:p w14:paraId="3A9772E3"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5F1F47C7" w14:textId="289B1F42"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284</w:t>
            </w:r>
          </w:p>
        </w:tc>
        <w:tc>
          <w:tcPr>
            <w:tcW w:w="1304" w:type="dxa"/>
            <w:tcBorders>
              <w:bottom w:val="single" w:sz="4" w:space="0" w:color="auto"/>
            </w:tcBorders>
            <w:vAlign w:val="bottom"/>
          </w:tcPr>
          <w:p w14:paraId="4E118AEA" w14:textId="7F2037EE"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2</w:t>
            </w:r>
          </w:p>
        </w:tc>
        <w:tc>
          <w:tcPr>
            <w:tcW w:w="1304" w:type="dxa"/>
            <w:tcBorders>
              <w:bottom w:val="single" w:sz="4" w:space="0" w:color="auto"/>
            </w:tcBorders>
            <w:vAlign w:val="bottom"/>
          </w:tcPr>
          <w:p w14:paraId="120B02E2" w14:textId="06213EFC"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w:t>
            </w:r>
            <w:r w:rsidR="002170C3" w:rsidRPr="00B11DAB">
              <w:rPr>
                <w:rFonts w:ascii="Arial" w:hAnsi="Arial" w:cs="Arial"/>
                <w:sz w:val="18"/>
                <w:szCs w:val="18"/>
              </w:rPr>
              <w:t>,</w:t>
            </w:r>
            <w:r w:rsidRPr="00E70748">
              <w:rPr>
                <w:rFonts w:ascii="Arial" w:hAnsi="Arial" w:cs="Arial"/>
                <w:sz w:val="18"/>
                <w:szCs w:val="18"/>
              </w:rPr>
              <w:t>232</w:t>
            </w:r>
          </w:p>
        </w:tc>
        <w:tc>
          <w:tcPr>
            <w:tcW w:w="1474" w:type="dxa"/>
            <w:tcBorders>
              <w:bottom w:val="single" w:sz="4" w:space="0" w:color="auto"/>
            </w:tcBorders>
            <w:vAlign w:val="bottom"/>
          </w:tcPr>
          <w:p w14:paraId="4B7A63B4" w14:textId="5B5C0166"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10</w:t>
            </w:r>
            <w:r w:rsidR="002170C3" w:rsidRPr="00B11DAB">
              <w:rPr>
                <w:rFonts w:ascii="Arial" w:hAnsi="Arial" w:cs="Arial"/>
                <w:sz w:val="18"/>
                <w:szCs w:val="18"/>
              </w:rPr>
              <w:t>,</w:t>
            </w:r>
            <w:r w:rsidRPr="00E70748">
              <w:rPr>
                <w:rFonts w:ascii="Arial" w:hAnsi="Arial" w:cs="Arial"/>
                <w:sz w:val="18"/>
                <w:szCs w:val="18"/>
              </w:rPr>
              <w:t>538</w:t>
            </w:r>
          </w:p>
        </w:tc>
        <w:tc>
          <w:tcPr>
            <w:tcW w:w="1474" w:type="dxa"/>
            <w:tcBorders>
              <w:bottom w:val="single" w:sz="4" w:space="0" w:color="auto"/>
            </w:tcBorders>
            <w:vAlign w:val="bottom"/>
          </w:tcPr>
          <w:p w14:paraId="314FD4CC"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tcBorders>
              <w:bottom w:val="single" w:sz="4" w:space="0" w:color="auto"/>
            </w:tcBorders>
            <w:vAlign w:val="bottom"/>
          </w:tcPr>
          <w:p w14:paraId="5EA358DE" w14:textId="7110C70D"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12</w:t>
            </w:r>
            <w:r w:rsidR="002170C3" w:rsidRPr="00B11DAB">
              <w:rPr>
                <w:rFonts w:ascii="Arial" w:hAnsi="Arial" w:cs="Arial"/>
                <w:sz w:val="18"/>
                <w:szCs w:val="18"/>
              </w:rPr>
              <w:t>,</w:t>
            </w:r>
            <w:r w:rsidRPr="00E70748">
              <w:rPr>
                <w:rFonts w:ascii="Arial" w:hAnsi="Arial" w:cs="Arial"/>
                <w:sz w:val="18"/>
                <w:szCs w:val="18"/>
              </w:rPr>
              <w:t>056</w:t>
            </w:r>
          </w:p>
        </w:tc>
      </w:tr>
      <w:tr w:rsidR="002170C3" w:rsidRPr="00B11DAB" w14:paraId="1D322AF9" w14:textId="77777777" w:rsidTr="008773AA">
        <w:trPr>
          <w:cantSplit/>
        </w:trPr>
        <w:tc>
          <w:tcPr>
            <w:tcW w:w="4698" w:type="dxa"/>
            <w:vAlign w:val="bottom"/>
          </w:tcPr>
          <w:p w14:paraId="66637357" w14:textId="77777777" w:rsidR="002170C3" w:rsidRPr="00B11DAB" w:rsidRDefault="002170C3" w:rsidP="008773AA">
            <w:pPr>
              <w:rPr>
                <w:rFonts w:ascii="Arial" w:eastAsia="Arial Unicode MS" w:hAnsi="Arial" w:cs="Arial"/>
                <w:b/>
                <w:bCs/>
                <w:color w:val="auto"/>
                <w:sz w:val="18"/>
                <w:szCs w:val="18"/>
              </w:rPr>
            </w:pPr>
          </w:p>
        </w:tc>
        <w:tc>
          <w:tcPr>
            <w:tcW w:w="1304" w:type="dxa"/>
            <w:tcBorders>
              <w:top w:val="single" w:sz="4" w:space="0" w:color="auto"/>
            </w:tcBorders>
            <w:vAlign w:val="bottom"/>
          </w:tcPr>
          <w:p w14:paraId="104CC4E6"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C2A5B6E"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30028DC9"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D06378D"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28E0CC4"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3E8C8E73"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3141A40D"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3E3F4B22"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0314EBA4" w14:textId="77777777" w:rsidTr="008773AA">
        <w:trPr>
          <w:cantSplit/>
        </w:trPr>
        <w:tc>
          <w:tcPr>
            <w:tcW w:w="4698" w:type="dxa"/>
            <w:vAlign w:val="bottom"/>
          </w:tcPr>
          <w:p w14:paraId="28A76135" w14:textId="150CE014" w:rsidR="002170C3" w:rsidRPr="00B11DAB" w:rsidRDefault="002170C3" w:rsidP="008773AA">
            <w:pP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2024</w:t>
            </w:r>
          </w:p>
        </w:tc>
        <w:tc>
          <w:tcPr>
            <w:tcW w:w="1304" w:type="dxa"/>
            <w:vAlign w:val="bottom"/>
          </w:tcPr>
          <w:p w14:paraId="3849046C"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643B78BA"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58935B13"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2819CA23"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vAlign w:val="bottom"/>
          </w:tcPr>
          <w:p w14:paraId="006C5937"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vAlign w:val="bottom"/>
          </w:tcPr>
          <w:p w14:paraId="57A744CF"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vAlign w:val="bottom"/>
          </w:tcPr>
          <w:p w14:paraId="47078B06"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vAlign w:val="bottom"/>
          </w:tcPr>
          <w:p w14:paraId="076D319C"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44FC9932" w14:textId="77777777" w:rsidTr="008773AA">
        <w:trPr>
          <w:cantSplit/>
        </w:trPr>
        <w:tc>
          <w:tcPr>
            <w:tcW w:w="4698" w:type="dxa"/>
            <w:vAlign w:val="bottom"/>
          </w:tcPr>
          <w:p w14:paraId="54A0AE5F"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rPr>
              <w:t>Cost</w:t>
            </w:r>
          </w:p>
        </w:tc>
        <w:tc>
          <w:tcPr>
            <w:tcW w:w="1304" w:type="dxa"/>
            <w:vAlign w:val="bottom"/>
          </w:tcPr>
          <w:p w14:paraId="334E4A68" w14:textId="4EDD3C30"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7</w:t>
            </w:r>
            <w:r w:rsidR="002170C3" w:rsidRPr="00B11DAB">
              <w:rPr>
                <w:rFonts w:ascii="Arial" w:hAnsi="Arial" w:cs="Arial"/>
                <w:sz w:val="18"/>
                <w:szCs w:val="18"/>
              </w:rPr>
              <w:t>,</w:t>
            </w:r>
            <w:r w:rsidRPr="00E70748">
              <w:rPr>
                <w:rFonts w:ascii="Arial" w:hAnsi="Arial" w:cs="Arial"/>
                <w:sz w:val="18"/>
                <w:szCs w:val="18"/>
              </w:rPr>
              <w:t>225</w:t>
            </w:r>
          </w:p>
        </w:tc>
        <w:tc>
          <w:tcPr>
            <w:tcW w:w="1304" w:type="dxa"/>
            <w:vAlign w:val="bottom"/>
          </w:tcPr>
          <w:p w14:paraId="5D8944BB" w14:textId="4C43E474"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48</w:t>
            </w:r>
            <w:r w:rsidR="002170C3" w:rsidRPr="00B11DAB">
              <w:rPr>
                <w:rFonts w:ascii="Arial" w:hAnsi="Arial" w:cs="Arial"/>
                <w:sz w:val="18"/>
                <w:szCs w:val="18"/>
              </w:rPr>
              <w:t>,</w:t>
            </w:r>
            <w:r w:rsidRPr="00E70748">
              <w:rPr>
                <w:rFonts w:ascii="Arial" w:hAnsi="Arial" w:cs="Arial"/>
                <w:sz w:val="18"/>
                <w:szCs w:val="18"/>
              </w:rPr>
              <w:t>589</w:t>
            </w:r>
          </w:p>
        </w:tc>
        <w:tc>
          <w:tcPr>
            <w:tcW w:w="1304" w:type="dxa"/>
            <w:vAlign w:val="bottom"/>
          </w:tcPr>
          <w:p w14:paraId="761EA8AD" w14:textId="468DE248"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6</w:t>
            </w:r>
            <w:r w:rsidR="002170C3" w:rsidRPr="00B11DAB">
              <w:rPr>
                <w:rFonts w:ascii="Arial" w:hAnsi="Arial" w:cs="Arial"/>
                <w:sz w:val="18"/>
                <w:szCs w:val="18"/>
              </w:rPr>
              <w:t>,</w:t>
            </w:r>
            <w:r w:rsidRPr="00E70748">
              <w:rPr>
                <w:rFonts w:ascii="Arial" w:hAnsi="Arial" w:cs="Arial"/>
                <w:sz w:val="18"/>
                <w:szCs w:val="18"/>
              </w:rPr>
              <w:t>543</w:t>
            </w:r>
          </w:p>
        </w:tc>
        <w:tc>
          <w:tcPr>
            <w:tcW w:w="1304" w:type="dxa"/>
            <w:vAlign w:val="bottom"/>
          </w:tcPr>
          <w:p w14:paraId="1139E086" w14:textId="35F42B90"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164</w:t>
            </w:r>
          </w:p>
        </w:tc>
        <w:tc>
          <w:tcPr>
            <w:tcW w:w="1304" w:type="dxa"/>
            <w:vAlign w:val="bottom"/>
          </w:tcPr>
          <w:p w14:paraId="746728E7" w14:textId="738547FC"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5</w:t>
            </w:r>
            <w:r w:rsidR="002170C3" w:rsidRPr="00B11DAB">
              <w:rPr>
                <w:rFonts w:ascii="Arial" w:hAnsi="Arial" w:cs="Arial"/>
                <w:sz w:val="18"/>
                <w:szCs w:val="18"/>
              </w:rPr>
              <w:t>,</w:t>
            </w:r>
            <w:r w:rsidRPr="00E70748">
              <w:rPr>
                <w:rFonts w:ascii="Arial" w:hAnsi="Arial" w:cs="Arial"/>
                <w:sz w:val="18"/>
                <w:szCs w:val="18"/>
              </w:rPr>
              <w:t>347</w:t>
            </w:r>
          </w:p>
        </w:tc>
        <w:tc>
          <w:tcPr>
            <w:tcW w:w="1474" w:type="dxa"/>
            <w:vAlign w:val="bottom"/>
          </w:tcPr>
          <w:p w14:paraId="349916E9" w14:textId="3B912377"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24</w:t>
            </w:r>
            <w:r w:rsidR="002170C3" w:rsidRPr="00B11DAB">
              <w:rPr>
                <w:rFonts w:ascii="Arial" w:hAnsi="Arial" w:cs="Arial"/>
                <w:sz w:val="18"/>
                <w:szCs w:val="18"/>
              </w:rPr>
              <w:t>,</w:t>
            </w:r>
            <w:r w:rsidRPr="00E70748">
              <w:rPr>
                <w:rFonts w:ascii="Arial" w:hAnsi="Arial" w:cs="Arial"/>
                <w:sz w:val="18"/>
                <w:szCs w:val="18"/>
              </w:rPr>
              <w:t>199</w:t>
            </w:r>
          </w:p>
        </w:tc>
        <w:tc>
          <w:tcPr>
            <w:tcW w:w="1474" w:type="dxa"/>
            <w:vAlign w:val="bottom"/>
          </w:tcPr>
          <w:p w14:paraId="7010BF2F" w14:textId="6EB3A9B6"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4</w:t>
            </w:r>
            <w:r w:rsidR="002170C3" w:rsidRPr="00B11DAB">
              <w:rPr>
                <w:rFonts w:ascii="Arial" w:hAnsi="Arial" w:cs="Arial"/>
                <w:sz w:val="18"/>
                <w:szCs w:val="18"/>
              </w:rPr>
              <w:t>,</w:t>
            </w:r>
            <w:r w:rsidRPr="00E70748">
              <w:rPr>
                <w:rFonts w:ascii="Arial" w:hAnsi="Arial" w:cs="Arial"/>
                <w:sz w:val="18"/>
                <w:szCs w:val="18"/>
              </w:rPr>
              <w:t>858</w:t>
            </w:r>
          </w:p>
        </w:tc>
        <w:tc>
          <w:tcPr>
            <w:tcW w:w="1332" w:type="dxa"/>
            <w:vAlign w:val="bottom"/>
          </w:tcPr>
          <w:p w14:paraId="4D836669" w14:textId="4E6BD88D"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96</w:t>
            </w:r>
            <w:r w:rsidR="002170C3" w:rsidRPr="00B11DAB">
              <w:rPr>
                <w:rFonts w:ascii="Arial" w:hAnsi="Arial" w:cs="Arial"/>
                <w:sz w:val="18"/>
                <w:szCs w:val="18"/>
              </w:rPr>
              <w:t>,</w:t>
            </w:r>
            <w:r w:rsidRPr="00E70748">
              <w:rPr>
                <w:rFonts w:ascii="Arial" w:hAnsi="Arial" w:cs="Arial"/>
                <w:sz w:val="18"/>
                <w:szCs w:val="18"/>
              </w:rPr>
              <w:t>925</w:t>
            </w:r>
          </w:p>
        </w:tc>
      </w:tr>
      <w:tr w:rsidR="002170C3" w:rsidRPr="00B11DAB" w14:paraId="6B7D1924" w14:textId="77777777" w:rsidTr="008773AA">
        <w:trPr>
          <w:cantSplit/>
        </w:trPr>
        <w:tc>
          <w:tcPr>
            <w:tcW w:w="4698" w:type="dxa"/>
            <w:vAlign w:val="bottom"/>
          </w:tcPr>
          <w:p w14:paraId="298DDED8"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depreciation</w:t>
            </w:r>
          </w:p>
        </w:tc>
        <w:tc>
          <w:tcPr>
            <w:tcW w:w="1304" w:type="dxa"/>
            <w:vAlign w:val="bottom"/>
          </w:tcPr>
          <w:p w14:paraId="42AAC97A"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2D003253" w14:textId="29B2BD59"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23</w:t>
            </w:r>
            <w:r w:rsidRPr="00B11DAB">
              <w:rPr>
                <w:rFonts w:ascii="Arial" w:hAnsi="Arial" w:cs="Arial"/>
                <w:sz w:val="18"/>
                <w:szCs w:val="18"/>
              </w:rPr>
              <w:t>,</w:t>
            </w:r>
            <w:r w:rsidR="00E70748" w:rsidRPr="00E70748">
              <w:rPr>
                <w:rFonts w:ascii="Arial" w:hAnsi="Arial" w:cs="Arial"/>
                <w:sz w:val="18"/>
                <w:szCs w:val="18"/>
              </w:rPr>
              <w:t>799</w:t>
            </w:r>
            <w:r w:rsidRPr="00B11DAB">
              <w:rPr>
                <w:rFonts w:ascii="Arial" w:hAnsi="Arial" w:cs="Arial"/>
                <w:sz w:val="18"/>
                <w:szCs w:val="18"/>
              </w:rPr>
              <w:t>)</w:t>
            </w:r>
          </w:p>
        </w:tc>
        <w:tc>
          <w:tcPr>
            <w:tcW w:w="1304" w:type="dxa"/>
            <w:vAlign w:val="bottom"/>
          </w:tcPr>
          <w:p w14:paraId="7B976E4B" w14:textId="09E45DB3"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6</w:t>
            </w:r>
            <w:r w:rsidRPr="00B11DAB">
              <w:rPr>
                <w:rFonts w:ascii="Arial" w:hAnsi="Arial" w:cs="Arial"/>
                <w:sz w:val="18"/>
                <w:szCs w:val="18"/>
              </w:rPr>
              <w:t>,</w:t>
            </w:r>
            <w:r w:rsidR="00E70748" w:rsidRPr="00E70748">
              <w:rPr>
                <w:rFonts w:ascii="Arial" w:hAnsi="Arial" w:cs="Arial"/>
                <w:sz w:val="18"/>
                <w:szCs w:val="18"/>
              </w:rPr>
              <w:t>259</w:t>
            </w:r>
            <w:r w:rsidRPr="00B11DAB">
              <w:rPr>
                <w:rFonts w:ascii="Arial" w:hAnsi="Arial" w:cs="Arial"/>
                <w:sz w:val="18"/>
                <w:szCs w:val="18"/>
              </w:rPr>
              <w:t>)</w:t>
            </w:r>
          </w:p>
        </w:tc>
        <w:tc>
          <w:tcPr>
            <w:tcW w:w="1304" w:type="dxa"/>
            <w:vAlign w:val="bottom"/>
          </w:tcPr>
          <w:p w14:paraId="7B6F32C5" w14:textId="5AC5A523"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162</w:t>
            </w:r>
            <w:r w:rsidRPr="00B11DAB">
              <w:rPr>
                <w:rFonts w:ascii="Arial" w:hAnsi="Arial" w:cs="Arial"/>
                <w:sz w:val="18"/>
                <w:szCs w:val="18"/>
              </w:rPr>
              <w:t>)</w:t>
            </w:r>
          </w:p>
        </w:tc>
        <w:tc>
          <w:tcPr>
            <w:tcW w:w="1304" w:type="dxa"/>
            <w:vAlign w:val="bottom"/>
          </w:tcPr>
          <w:p w14:paraId="73FBB5C3" w14:textId="6DED03DB"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115</w:t>
            </w:r>
            <w:r w:rsidRPr="00B11DAB">
              <w:rPr>
                <w:rFonts w:ascii="Arial" w:hAnsi="Arial" w:cs="Arial"/>
                <w:sz w:val="18"/>
                <w:szCs w:val="18"/>
              </w:rPr>
              <w:t>)</w:t>
            </w:r>
          </w:p>
        </w:tc>
        <w:tc>
          <w:tcPr>
            <w:tcW w:w="1474" w:type="dxa"/>
            <w:vAlign w:val="bottom"/>
          </w:tcPr>
          <w:p w14:paraId="1A78DFF8" w14:textId="6B21B7CC"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13</w:t>
            </w:r>
            <w:r w:rsidRPr="00B11DAB">
              <w:rPr>
                <w:rFonts w:ascii="Arial" w:hAnsi="Arial" w:cs="Arial"/>
                <w:sz w:val="18"/>
                <w:szCs w:val="18"/>
              </w:rPr>
              <w:t>,</w:t>
            </w:r>
            <w:r w:rsidR="00E70748" w:rsidRPr="00E70748">
              <w:rPr>
                <w:rFonts w:ascii="Arial" w:hAnsi="Arial" w:cs="Arial"/>
                <w:sz w:val="18"/>
                <w:szCs w:val="18"/>
              </w:rPr>
              <w:t>661</w:t>
            </w:r>
            <w:r w:rsidRPr="00B11DAB">
              <w:rPr>
                <w:rFonts w:ascii="Arial" w:hAnsi="Arial" w:cs="Arial"/>
                <w:sz w:val="18"/>
                <w:szCs w:val="18"/>
              </w:rPr>
              <w:t>)</w:t>
            </w:r>
          </w:p>
        </w:tc>
        <w:tc>
          <w:tcPr>
            <w:tcW w:w="1474" w:type="dxa"/>
            <w:vAlign w:val="bottom"/>
          </w:tcPr>
          <w:p w14:paraId="2A34F6C0"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vAlign w:val="bottom"/>
          </w:tcPr>
          <w:p w14:paraId="4CEAEC6E" w14:textId="37089932"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47</w:t>
            </w:r>
            <w:r w:rsidRPr="00B11DAB">
              <w:rPr>
                <w:rFonts w:ascii="Arial" w:hAnsi="Arial" w:cs="Arial"/>
                <w:sz w:val="18"/>
                <w:szCs w:val="18"/>
              </w:rPr>
              <w:t>,</w:t>
            </w:r>
            <w:r w:rsidR="00E70748" w:rsidRPr="00E70748">
              <w:rPr>
                <w:rFonts w:ascii="Arial" w:hAnsi="Arial" w:cs="Arial"/>
                <w:sz w:val="18"/>
                <w:szCs w:val="18"/>
              </w:rPr>
              <w:t>996</w:t>
            </w:r>
            <w:r w:rsidRPr="00B11DAB">
              <w:rPr>
                <w:rFonts w:ascii="Arial" w:hAnsi="Arial" w:cs="Arial"/>
                <w:sz w:val="18"/>
                <w:szCs w:val="18"/>
              </w:rPr>
              <w:t>)</w:t>
            </w:r>
          </w:p>
        </w:tc>
      </w:tr>
      <w:tr w:rsidR="002170C3" w:rsidRPr="00B11DAB" w14:paraId="59906A81" w14:textId="77777777" w:rsidTr="008773AA">
        <w:trPr>
          <w:cantSplit/>
        </w:trPr>
        <w:tc>
          <w:tcPr>
            <w:tcW w:w="4698" w:type="dxa"/>
            <w:vAlign w:val="bottom"/>
          </w:tcPr>
          <w:p w14:paraId="393A6A79"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 </w:t>
            </w:r>
          </w:p>
          <w:p w14:paraId="1113691E" w14:textId="77777777" w:rsidR="002170C3" w:rsidRPr="00B11DAB" w:rsidRDefault="002170C3" w:rsidP="008773AA">
            <w:pPr>
              <w:tabs>
                <w:tab w:val="left" w:pos="603"/>
              </w:tabs>
              <w:rPr>
                <w:rFonts w:ascii="Arial" w:eastAsia="Arial Unicode MS" w:hAnsi="Arial" w:cs="Arial"/>
                <w:color w:val="auto"/>
                <w:sz w:val="18"/>
                <w:szCs w:val="18"/>
                <w:cs/>
              </w:rPr>
            </w:pPr>
            <w:r w:rsidRPr="00B11DAB">
              <w:rPr>
                <w:rFonts w:ascii="Arial" w:eastAsia="Arial Unicode MS" w:hAnsi="Arial" w:cs="Arial"/>
                <w:color w:val="auto"/>
                <w:sz w:val="18"/>
                <w:szCs w:val="18"/>
              </w:rPr>
              <w:tab/>
              <w:t>- Clubhouse of housing project</w:t>
            </w:r>
          </w:p>
        </w:tc>
        <w:tc>
          <w:tcPr>
            <w:tcW w:w="1304" w:type="dxa"/>
            <w:tcBorders>
              <w:bottom w:val="single" w:sz="4" w:space="0" w:color="auto"/>
            </w:tcBorders>
            <w:vAlign w:val="bottom"/>
          </w:tcPr>
          <w:p w14:paraId="30B4707A" w14:textId="37BEDAE6"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7</w:t>
            </w:r>
            <w:r w:rsidRPr="00B11DAB">
              <w:rPr>
                <w:rFonts w:ascii="Arial" w:hAnsi="Arial" w:cs="Arial"/>
                <w:sz w:val="18"/>
                <w:szCs w:val="18"/>
              </w:rPr>
              <w:t>,</w:t>
            </w:r>
            <w:r w:rsidR="00E70748" w:rsidRPr="00E70748">
              <w:rPr>
                <w:rFonts w:ascii="Arial" w:hAnsi="Arial" w:cs="Arial"/>
                <w:sz w:val="18"/>
                <w:szCs w:val="18"/>
              </w:rPr>
              <w:t>225</w:t>
            </w:r>
            <w:r w:rsidRPr="00B11DAB">
              <w:rPr>
                <w:rFonts w:ascii="Arial" w:hAnsi="Arial" w:cs="Arial"/>
                <w:sz w:val="18"/>
                <w:szCs w:val="18"/>
              </w:rPr>
              <w:t>)</w:t>
            </w:r>
          </w:p>
        </w:tc>
        <w:tc>
          <w:tcPr>
            <w:tcW w:w="1304" w:type="dxa"/>
            <w:tcBorders>
              <w:bottom w:val="single" w:sz="4" w:space="0" w:color="auto"/>
            </w:tcBorders>
            <w:vAlign w:val="bottom"/>
          </w:tcPr>
          <w:p w14:paraId="154BC43A" w14:textId="29227479"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24</w:t>
            </w:r>
            <w:r w:rsidRPr="00B11DAB">
              <w:rPr>
                <w:rFonts w:ascii="Arial" w:hAnsi="Arial" w:cs="Arial"/>
                <w:sz w:val="18"/>
                <w:szCs w:val="18"/>
              </w:rPr>
              <w:t>,</w:t>
            </w:r>
            <w:r w:rsidR="00E70748" w:rsidRPr="00E70748">
              <w:rPr>
                <w:rFonts w:ascii="Arial" w:hAnsi="Arial" w:cs="Arial"/>
                <w:sz w:val="18"/>
                <w:szCs w:val="18"/>
              </w:rPr>
              <w:t>790</w:t>
            </w:r>
            <w:r w:rsidRPr="00B11DAB">
              <w:rPr>
                <w:rFonts w:ascii="Arial" w:hAnsi="Arial" w:cs="Arial"/>
                <w:sz w:val="18"/>
                <w:szCs w:val="18"/>
              </w:rPr>
              <w:t>)</w:t>
            </w:r>
          </w:p>
        </w:tc>
        <w:tc>
          <w:tcPr>
            <w:tcW w:w="1304" w:type="dxa"/>
            <w:tcBorders>
              <w:bottom w:val="single" w:sz="4" w:space="0" w:color="auto"/>
            </w:tcBorders>
            <w:vAlign w:val="bottom"/>
          </w:tcPr>
          <w:p w14:paraId="16B398A0"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02F2E468"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3B3118B0"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tcBorders>
              <w:bottom w:val="single" w:sz="4" w:space="0" w:color="auto"/>
            </w:tcBorders>
            <w:vAlign w:val="bottom"/>
          </w:tcPr>
          <w:p w14:paraId="658CE68A"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tcBorders>
              <w:bottom w:val="single" w:sz="4" w:space="0" w:color="auto"/>
            </w:tcBorders>
            <w:vAlign w:val="bottom"/>
          </w:tcPr>
          <w:p w14:paraId="69751B5D" w14:textId="1C683205"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858</w:t>
            </w:r>
            <w:r w:rsidRPr="00B11DAB">
              <w:rPr>
                <w:rFonts w:ascii="Arial" w:hAnsi="Arial" w:cs="Arial"/>
                <w:sz w:val="18"/>
                <w:szCs w:val="18"/>
              </w:rPr>
              <w:t>)</w:t>
            </w:r>
          </w:p>
        </w:tc>
        <w:tc>
          <w:tcPr>
            <w:tcW w:w="1332" w:type="dxa"/>
            <w:tcBorders>
              <w:bottom w:val="single" w:sz="4" w:space="0" w:color="auto"/>
            </w:tcBorders>
            <w:vAlign w:val="bottom"/>
          </w:tcPr>
          <w:p w14:paraId="4CA7B9D1" w14:textId="7ACB299E"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36</w:t>
            </w:r>
            <w:r w:rsidRPr="00B11DAB">
              <w:rPr>
                <w:rFonts w:ascii="Arial" w:hAnsi="Arial" w:cs="Arial"/>
                <w:sz w:val="18"/>
                <w:szCs w:val="18"/>
              </w:rPr>
              <w:t>,</w:t>
            </w:r>
            <w:r w:rsidR="00E70748" w:rsidRPr="00E70748">
              <w:rPr>
                <w:rFonts w:ascii="Arial" w:hAnsi="Arial" w:cs="Arial"/>
                <w:sz w:val="18"/>
                <w:szCs w:val="18"/>
              </w:rPr>
              <w:t>873</w:t>
            </w:r>
            <w:r w:rsidRPr="00B11DAB">
              <w:rPr>
                <w:rFonts w:ascii="Arial" w:hAnsi="Arial" w:cs="Arial"/>
                <w:sz w:val="18"/>
                <w:szCs w:val="18"/>
              </w:rPr>
              <w:t>)</w:t>
            </w:r>
          </w:p>
        </w:tc>
      </w:tr>
      <w:tr w:rsidR="002170C3" w:rsidRPr="00B11DAB" w14:paraId="658E7CEE" w14:textId="77777777" w:rsidTr="008773AA">
        <w:trPr>
          <w:cantSplit/>
        </w:trPr>
        <w:tc>
          <w:tcPr>
            <w:tcW w:w="4698" w:type="dxa"/>
            <w:vAlign w:val="bottom"/>
          </w:tcPr>
          <w:p w14:paraId="1452C011" w14:textId="77777777" w:rsidR="002170C3" w:rsidRPr="00B11DAB" w:rsidRDefault="002170C3" w:rsidP="008773AA">
            <w:pPr>
              <w:rPr>
                <w:rFonts w:ascii="Arial" w:eastAsia="Arial Unicode MS" w:hAnsi="Arial" w:cs="Arial"/>
                <w:color w:val="auto"/>
                <w:sz w:val="18"/>
                <w:szCs w:val="18"/>
                <w:cs/>
              </w:rPr>
            </w:pPr>
          </w:p>
        </w:tc>
        <w:tc>
          <w:tcPr>
            <w:tcW w:w="1304" w:type="dxa"/>
            <w:tcBorders>
              <w:top w:val="single" w:sz="4" w:space="0" w:color="auto"/>
            </w:tcBorders>
            <w:vAlign w:val="bottom"/>
          </w:tcPr>
          <w:p w14:paraId="459F008D"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FE4F9C9"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0E4F88B0"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1C3B745F" w14:textId="77777777" w:rsidR="002170C3" w:rsidRPr="00B11DAB" w:rsidRDefault="002170C3" w:rsidP="008773AA">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FEC2F56"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12E0D362" w14:textId="77777777" w:rsidR="002170C3" w:rsidRPr="00B11DAB" w:rsidRDefault="002170C3" w:rsidP="008773AA">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561A019C" w14:textId="77777777" w:rsidR="002170C3" w:rsidRPr="00B11DAB" w:rsidRDefault="002170C3" w:rsidP="008773AA">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3EBCA18D" w14:textId="77777777" w:rsidR="002170C3" w:rsidRPr="00B11DAB" w:rsidRDefault="002170C3" w:rsidP="008773AA">
            <w:pPr>
              <w:ind w:right="-72"/>
              <w:jc w:val="right"/>
              <w:rPr>
                <w:rFonts w:ascii="Arial" w:eastAsia="Arial Unicode MS" w:hAnsi="Arial" w:cs="Arial"/>
                <w:color w:val="auto"/>
                <w:sz w:val="18"/>
                <w:szCs w:val="18"/>
              </w:rPr>
            </w:pPr>
          </w:p>
        </w:tc>
      </w:tr>
      <w:tr w:rsidR="002170C3" w:rsidRPr="00B11DAB" w14:paraId="6D9352CC" w14:textId="77777777" w:rsidTr="008773AA">
        <w:trPr>
          <w:cantSplit/>
        </w:trPr>
        <w:tc>
          <w:tcPr>
            <w:tcW w:w="4698" w:type="dxa"/>
            <w:vAlign w:val="bottom"/>
          </w:tcPr>
          <w:p w14:paraId="265BA714" w14:textId="77777777" w:rsidR="002170C3" w:rsidRPr="00B11DAB" w:rsidRDefault="002170C3" w:rsidP="008773AA">
            <w:pPr>
              <w:rPr>
                <w:rFonts w:ascii="Arial" w:eastAsia="Arial Unicode MS" w:hAnsi="Arial" w:cs="Arial"/>
                <w:color w:val="auto"/>
                <w:sz w:val="18"/>
                <w:szCs w:val="18"/>
              </w:rPr>
            </w:pPr>
            <w:r w:rsidRPr="00B11DAB">
              <w:rPr>
                <w:rFonts w:ascii="Arial" w:eastAsia="Arial Unicode MS" w:hAnsi="Arial" w:cs="Arial"/>
                <w:color w:val="auto"/>
                <w:sz w:val="18"/>
                <w:szCs w:val="18"/>
              </w:rPr>
              <w:t>Net book value</w:t>
            </w:r>
          </w:p>
        </w:tc>
        <w:tc>
          <w:tcPr>
            <w:tcW w:w="1304" w:type="dxa"/>
            <w:tcBorders>
              <w:bottom w:val="single" w:sz="4" w:space="0" w:color="auto"/>
            </w:tcBorders>
            <w:vAlign w:val="bottom"/>
          </w:tcPr>
          <w:p w14:paraId="25258455" w14:textId="77777777" w:rsidR="002170C3" w:rsidRPr="00B11DAB" w:rsidRDefault="002170C3" w:rsidP="008773AA">
            <w:pPr>
              <w:ind w:right="-72"/>
              <w:jc w:val="right"/>
              <w:rPr>
                <w:rFonts w:ascii="Arial" w:eastAsia="Arial Unicode MS" w:hAnsi="Arial" w:cs="Arial"/>
                <w:color w:val="auto"/>
                <w:sz w:val="18"/>
                <w:szCs w:val="18"/>
                <w:cs/>
              </w:rPr>
            </w:pPr>
            <w:r w:rsidRPr="00B11DAB">
              <w:rPr>
                <w:rFonts w:ascii="Arial" w:hAnsi="Arial" w:cs="Arial"/>
                <w:sz w:val="18"/>
                <w:szCs w:val="18"/>
              </w:rPr>
              <w:t>-</w:t>
            </w:r>
          </w:p>
        </w:tc>
        <w:tc>
          <w:tcPr>
            <w:tcW w:w="1304" w:type="dxa"/>
            <w:tcBorders>
              <w:bottom w:val="single" w:sz="4" w:space="0" w:color="auto"/>
            </w:tcBorders>
            <w:vAlign w:val="bottom"/>
          </w:tcPr>
          <w:p w14:paraId="2B527118"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14C972BF" w14:textId="643B0EBA"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284</w:t>
            </w:r>
          </w:p>
        </w:tc>
        <w:tc>
          <w:tcPr>
            <w:tcW w:w="1304" w:type="dxa"/>
            <w:tcBorders>
              <w:bottom w:val="single" w:sz="4" w:space="0" w:color="auto"/>
            </w:tcBorders>
            <w:vAlign w:val="bottom"/>
          </w:tcPr>
          <w:p w14:paraId="0F43D8BD" w14:textId="734580FF"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2</w:t>
            </w:r>
          </w:p>
        </w:tc>
        <w:tc>
          <w:tcPr>
            <w:tcW w:w="1304" w:type="dxa"/>
            <w:tcBorders>
              <w:bottom w:val="single" w:sz="4" w:space="0" w:color="auto"/>
            </w:tcBorders>
            <w:vAlign w:val="bottom"/>
          </w:tcPr>
          <w:p w14:paraId="38DE8BD9" w14:textId="13112134"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w:t>
            </w:r>
            <w:r w:rsidR="002170C3" w:rsidRPr="00B11DAB">
              <w:rPr>
                <w:rFonts w:ascii="Arial" w:hAnsi="Arial" w:cs="Arial"/>
                <w:sz w:val="18"/>
                <w:szCs w:val="18"/>
              </w:rPr>
              <w:t>,</w:t>
            </w:r>
            <w:r w:rsidRPr="00E70748">
              <w:rPr>
                <w:rFonts w:ascii="Arial" w:hAnsi="Arial" w:cs="Arial"/>
                <w:sz w:val="18"/>
                <w:szCs w:val="18"/>
              </w:rPr>
              <w:t>232</w:t>
            </w:r>
          </w:p>
        </w:tc>
        <w:tc>
          <w:tcPr>
            <w:tcW w:w="1474" w:type="dxa"/>
            <w:tcBorders>
              <w:bottom w:val="single" w:sz="4" w:space="0" w:color="auto"/>
            </w:tcBorders>
            <w:vAlign w:val="bottom"/>
          </w:tcPr>
          <w:p w14:paraId="4CA7DEB8" w14:textId="4789A1D6"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10</w:t>
            </w:r>
            <w:r w:rsidR="002170C3" w:rsidRPr="00B11DAB">
              <w:rPr>
                <w:rFonts w:ascii="Arial" w:hAnsi="Arial" w:cs="Arial"/>
                <w:sz w:val="18"/>
                <w:szCs w:val="18"/>
              </w:rPr>
              <w:t>,</w:t>
            </w:r>
            <w:r w:rsidRPr="00E70748">
              <w:rPr>
                <w:rFonts w:ascii="Arial" w:hAnsi="Arial" w:cs="Arial"/>
                <w:sz w:val="18"/>
                <w:szCs w:val="18"/>
              </w:rPr>
              <w:t>538</w:t>
            </w:r>
          </w:p>
        </w:tc>
        <w:tc>
          <w:tcPr>
            <w:tcW w:w="1474" w:type="dxa"/>
            <w:tcBorders>
              <w:bottom w:val="single" w:sz="4" w:space="0" w:color="auto"/>
            </w:tcBorders>
            <w:vAlign w:val="bottom"/>
          </w:tcPr>
          <w:p w14:paraId="5F181F58" w14:textId="77777777" w:rsidR="002170C3" w:rsidRPr="00B11DAB" w:rsidRDefault="002170C3" w:rsidP="008773AA">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tcBorders>
              <w:bottom w:val="single" w:sz="4" w:space="0" w:color="auto"/>
            </w:tcBorders>
            <w:vAlign w:val="bottom"/>
          </w:tcPr>
          <w:p w14:paraId="3B775F64" w14:textId="2B069CAB" w:rsidR="002170C3" w:rsidRPr="00B11DAB" w:rsidRDefault="00E70748" w:rsidP="008773AA">
            <w:pPr>
              <w:ind w:right="-72"/>
              <w:jc w:val="right"/>
              <w:rPr>
                <w:rFonts w:ascii="Arial" w:eastAsia="Arial Unicode MS" w:hAnsi="Arial" w:cs="Arial"/>
                <w:color w:val="auto"/>
                <w:sz w:val="18"/>
                <w:szCs w:val="18"/>
              </w:rPr>
            </w:pPr>
            <w:r w:rsidRPr="00E70748">
              <w:rPr>
                <w:rFonts w:ascii="Arial" w:hAnsi="Arial" w:cs="Arial"/>
                <w:sz w:val="18"/>
                <w:szCs w:val="18"/>
              </w:rPr>
              <w:t>12</w:t>
            </w:r>
            <w:r w:rsidR="002170C3" w:rsidRPr="00B11DAB">
              <w:rPr>
                <w:rFonts w:ascii="Arial" w:hAnsi="Arial" w:cs="Arial"/>
                <w:sz w:val="18"/>
                <w:szCs w:val="18"/>
              </w:rPr>
              <w:t>,</w:t>
            </w:r>
            <w:r w:rsidRPr="00E70748">
              <w:rPr>
                <w:rFonts w:ascii="Arial" w:hAnsi="Arial" w:cs="Arial"/>
                <w:sz w:val="18"/>
                <w:szCs w:val="18"/>
              </w:rPr>
              <w:t>056</w:t>
            </w:r>
          </w:p>
        </w:tc>
      </w:tr>
    </w:tbl>
    <w:p w14:paraId="5B803564" w14:textId="3F344965" w:rsidR="0038156B" w:rsidRPr="00B11DAB" w:rsidRDefault="0038156B" w:rsidP="0063513D">
      <w:pPr>
        <w:ind w:right="-72"/>
        <w:rPr>
          <w:rFonts w:ascii="Arial" w:eastAsia="Arial Unicode MS" w:hAnsi="Arial" w:cs="Arial"/>
          <w:color w:val="auto"/>
          <w:sz w:val="18"/>
          <w:szCs w:val="18"/>
        </w:rPr>
      </w:pPr>
    </w:p>
    <w:p w14:paraId="538C1973" w14:textId="77777777" w:rsidR="00F70D71" w:rsidRPr="00B11DAB" w:rsidRDefault="00F70D71" w:rsidP="0063513D">
      <w:pPr>
        <w:tabs>
          <w:tab w:val="left" w:pos="540"/>
        </w:tabs>
        <w:rPr>
          <w:rFonts w:ascii="Arial" w:eastAsia="Arial Unicode MS" w:hAnsi="Arial" w:cs="Arial"/>
          <w:color w:val="auto"/>
          <w:sz w:val="18"/>
          <w:szCs w:val="18"/>
        </w:rPr>
      </w:pPr>
    </w:p>
    <w:p w14:paraId="7E39451B" w14:textId="6954F1F8" w:rsidR="00F70D71" w:rsidRPr="00B11DAB" w:rsidRDefault="006D5D02" w:rsidP="0063513D">
      <w:pPr>
        <w:ind w:right="-72"/>
        <w:rPr>
          <w:rFonts w:ascii="Arial" w:eastAsia="Arial Unicode MS" w:hAnsi="Arial" w:cs="Arial"/>
          <w:color w:val="auto"/>
          <w:sz w:val="18"/>
          <w:szCs w:val="18"/>
        </w:rPr>
      </w:pPr>
      <w:r w:rsidRPr="00B11DAB">
        <w:rPr>
          <w:rFonts w:ascii="Arial" w:eastAsia="Arial Unicode MS" w:hAnsi="Arial" w:cs="Arial"/>
          <w:color w:val="auto"/>
          <w:sz w:val="16"/>
          <w:szCs w:val="16"/>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7E2909" w:rsidRPr="00B11DAB" w14:paraId="59593CAB" w14:textId="77777777" w:rsidTr="002B0922">
        <w:trPr>
          <w:cantSplit/>
        </w:trPr>
        <w:tc>
          <w:tcPr>
            <w:tcW w:w="4698" w:type="dxa"/>
            <w:vAlign w:val="bottom"/>
          </w:tcPr>
          <w:p w14:paraId="761D1105" w14:textId="77777777" w:rsidR="00F70D71" w:rsidRPr="00B11DAB" w:rsidRDefault="00F70D71" w:rsidP="0063513D">
            <w:pPr>
              <w:rPr>
                <w:rFonts w:ascii="Arial" w:eastAsia="Arial Unicode MS" w:hAnsi="Arial" w:cs="Arial"/>
                <w:color w:val="auto"/>
                <w:sz w:val="18"/>
                <w:szCs w:val="18"/>
              </w:rPr>
            </w:pPr>
          </w:p>
        </w:tc>
        <w:tc>
          <w:tcPr>
            <w:tcW w:w="10800" w:type="dxa"/>
            <w:gridSpan w:val="8"/>
            <w:vAlign w:val="bottom"/>
          </w:tcPr>
          <w:p w14:paraId="5422E287" w14:textId="77777777" w:rsidR="00F70D71" w:rsidRPr="00B11DAB" w:rsidRDefault="00F70D71"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 financial statements</w:t>
            </w:r>
          </w:p>
        </w:tc>
      </w:tr>
      <w:tr w:rsidR="007E2909" w:rsidRPr="00B11DAB" w14:paraId="3AD004AA" w14:textId="77777777" w:rsidTr="007E2909">
        <w:trPr>
          <w:cantSplit/>
        </w:trPr>
        <w:tc>
          <w:tcPr>
            <w:tcW w:w="4698" w:type="dxa"/>
            <w:vAlign w:val="bottom"/>
          </w:tcPr>
          <w:p w14:paraId="4F794DFA" w14:textId="77777777" w:rsidR="00F70D71" w:rsidRPr="00B11DAB" w:rsidRDefault="00F70D71" w:rsidP="0063513D">
            <w:pPr>
              <w:rPr>
                <w:rFonts w:ascii="Arial" w:eastAsia="Arial Unicode MS" w:hAnsi="Arial" w:cs="Arial"/>
                <w:color w:val="auto"/>
                <w:sz w:val="18"/>
                <w:szCs w:val="18"/>
              </w:rPr>
            </w:pPr>
          </w:p>
        </w:tc>
        <w:tc>
          <w:tcPr>
            <w:tcW w:w="1304" w:type="dxa"/>
            <w:tcBorders>
              <w:top w:val="single" w:sz="4" w:space="0" w:color="auto"/>
            </w:tcBorders>
            <w:vAlign w:val="bottom"/>
          </w:tcPr>
          <w:p w14:paraId="7BB15233" w14:textId="77777777" w:rsidR="00F70D71" w:rsidRPr="00B11DAB" w:rsidRDefault="00F70D71"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5CAB5B52" w14:textId="77777777" w:rsidR="00F70D71" w:rsidRPr="00B11DAB" w:rsidRDefault="00F70D71"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34DB4F1A"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Furniture,</w:t>
            </w:r>
          </w:p>
        </w:tc>
        <w:tc>
          <w:tcPr>
            <w:tcW w:w="1304" w:type="dxa"/>
            <w:tcBorders>
              <w:top w:val="single" w:sz="4" w:space="0" w:color="auto"/>
            </w:tcBorders>
            <w:vAlign w:val="bottom"/>
          </w:tcPr>
          <w:p w14:paraId="5C766B04" w14:textId="77777777" w:rsidR="00F70D71" w:rsidRPr="00B11DAB" w:rsidRDefault="00F70D71" w:rsidP="0063513D">
            <w:pPr>
              <w:ind w:right="-72"/>
              <w:jc w:val="right"/>
              <w:rPr>
                <w:rFonts w:ascii="Arial" w:eastAsia="Arial Unicode MS" w:hAnsi="Arial" w:cs="Arial"/>
                <w:b/>
                <w:bCs/>
                <w:color w:val="auto"/>
                <w:sz w:val="18"/>
                <w:szCs w:val="18"/>
              </w:rPr>
            </w:pPr>
          </w:p>
        </w:tc>
        <w:tc>
          <w:tcPr>
            <w:tcW w:w="1304" w:type="dxa"/>
            <w:tcBorders>
              <w:top w:val="single" w:sz="4" w:space="0" w:color="auto"/>
            </w:tcBorders>
            <w:vAlign w:val="bottom"/>
          </w:tcPr>
          <w:p w14:paraId="45F458BC" w14:textId="77777777" w:rsidR="00F70D71" w:rsidRPr="00B11DAB" w:rsidRDefault="00F70D71"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tcPr>
          <w:p w14:paraId="49FD0DCC" w14:textId="77777777" w:rsidR="00F70D71" w:rsidRPr="00B11DAB" w:rsidRDefault="00F70D71" w:rsidP="0063513D">
            <w:pPr>
              <w:ind w:right="-72"/>
              <w:jc w:val="right"/>
              <w:rPr>
                <w:rFonts w:ascii="Arial" w:eastAsia="Arial Unicode MS" w:hAnsi="Arial" w:cs="Arial"/>
                <w:b/>
                <w:bCs/>
                <w:color w:val="auto"/>
                <w:sz w:val="18"/>
                <w:szCs w:val="18"/>
              </w:rPr>
            </w:pPr>
          </w:p>
        </w:tc>
        <w:tc>
          <w:tcPr>
            <w:tcW w:w="1474" w:type="dxa"/>
            <w:tcBorders>
              <w:top w:val="single" w:sz="4" w:space="0" w:color="auto"/>
            </w:tcBorders>
            <w:vAlign w:val="bottom"/>
          </w:tcPr>
          <w:p w14:paraId="0C071B5C" w14:textId="77777777" w:rsidR="00F70D71" w:rsidRPr="00B11DAB" w:rsidRDefault="00F70D71" w:rsidP="0063513D">
            <w:pPr>
              <w:ind w:right="-72"/>
              <w:jc w:val="right"/>
              <w:rPr>
                <w:rFonts w:ascii="Arial" w:eastAsia="Arial Unicode MS" w:hAnsi="Arial" w:cs="Arial"/>
                <w:b/>
                <w:bCs/>
                <w:color w:val="auto"/>
                <w:sz w:val="18"/>
                <w:szCs w:val="18"/>
              </w:rPr>
            </w:pPr>
          </w:p>
        </w:tc>
        <w:tc>
          <w:tcPr>
            <w:tcW w:w="1332" w:type="dxa"/>
            <w:tcBorders>
              <w:top w:val="single" w:sz="4" w:space="0" w:color="auto"/>
            </w:tcBorders>
            <w:vAlign w:val="bottom"/>
          </w:tcPr>
          <w:p w14:paraId="07B16082" w14:textId="77777777" w:rsidR="00F70D71" w:rsidRPr="00B11DAB" w:rsidRDefault="00F70D71" w:rsidP="0063513D">
            <w:pPr>
              <w:ind w:right="-72"/>
              <w:jc w:val="right"/>
              <w:rPr>
                <w:rFonts w:ascii="Arial" w:eastAsia="Arial Unicode MS" w:hAnsi="Arial" w:cs="Arial"/>
                <w:b/>
                <w:bCs/>
                <w:color w:val="auto"/>
                <w:sz w:val="18"/>
                <w:szCs w:val="18"/>
              </w:rPr>
            </w:pPr>
          </w:p>
        </w:tc>
      </w:tr>
      <w:tr w:rsidR="007E2909" w:rsidRPr="00B11DAB" w14:paraId="5BED97D7" w14:textId="77777777" w:rsidTr="007E2909">
        <w:trPr>
          <w:cantSplit/>
        </w:trPr>
        <w:tc>
          <w:tcPr>
            <w:tcW w:w="4698" w:type="dxa"/>
            <w:vAlign w:val="bottom"/>
          </w:tcPr>
          <w:p w14:paraId="594FB264" w14:textId="77777777" w:rsidR="00F70D71" w:rsidRPr="00B11DAB" w:rsidRDefault="00F70D71" w:rsidP="0063513D">
            <w:pPr>
              <w:rPr>
                <w:rFonts w:ascii="Arial" w:eastAsia="Arial Unicode MS" w:hAnsi="Arial" w:cs="Arial"/>
                <w:color w:val="auto"/>
                <w:sz w:val="18"/>
                <w:szCs w:val="18"/>
              </w:rPr>
            </w:pPr>
          </w:p>
        </w:tc>
        <w:tc>
          <w:tcPr>
            <w:tcW w:w="1304" w:type="dxa"/>
            <w:vAlign w:val="bottom"/>
          </w:tcPr>
          <w:p w14:paraId="617B8EDA"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Land and</w:t>
            </w:r>
          </w:p>
        </w:tc>
        <w:tc>
          <w:tcPr>
            <w:tcW w:w="1304" w:type="dxa"/>
            <w:vAlign w:val="bottom"/>
          </w:tcPr>
          <w:p w14:paraId="5C2429F2"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Building and</w:t>
            </w:r>
          </w:p>
        </w:tc>
        <w:tc>
          <w:tcPr>
            <w:tcW w:w="1304" w:type="dxa"/>
            <w:vAlign w:val="bottom"/>
          </w:tcPr>
          <w:p w14:paraId="726A0034"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fixtures and</w:t>
            </w:r>
          </w:p>
        </w:tc>
        <w:tc>
          <w:tcPr>
            <w:tcW w:w="1304" w:type="dxa"/>
            <w:vAlign w:val="bottom"/>
          </w:tcPr>
          <w:p w14:paraId="6796BC2E"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Tools</w:t>
            </w:r>
          </w:p>
        </w:tc>
        <w:tc>
          <w:tcPr>
            <w:tcW w:w="1304" w:type="dxa"/>
            <w:vAlign w:val="bottom"/>
          </w:tcPr>
          <w:p w14:paraId="1CBE2321" w14:textId="77777777" w:rsidR="00F70D71" w:rsidRPr="00B11DAB" w:rsidRDefault="00F70D71" w:rsidP="0063513D">
            <w:pPr>
              <w:ind w:right="-72"/>
              <w:jc w:val="right"/>
              <w:rPr>
                <w:rFonts w:ascii="Arial" w:eastAsia="Arial Unicode MS" w:hAnsi="Arial" w:cs="Arial"/>
                <w:b/>
                <w:bCs/>
                <w:color w:val="auto"/>
                <w:sz w:val="18"/>
                <w:szCs w:val="18"/>
              </w:rPr>
            </w:pPr>
          </w:p>
        </w:tc>
        <w:tc>
          <w:tcPr>
            <w:tcW w:w="1474" w:type="dxa"/>
          </w:tcPr>
          <w:p w14:paraId="45566A7A" w14:textId="77777777" w:rsidR="00F70D71" w:rsidRPr="00B11DAB" w:rsidRDefault="00F70D71" w:rsidP="0063513D">
            <w:pPr>
              <w:ind w:right="-72"/>
              <w:jc w:val="right"/>
              <w:rPr>
                <w:rFonts w:ascii="Arial" w:eastAsia="Arial Unicode MS" w:hAnsi="Arial" w:cs="Arial"/>
                <w:b/>
                <w:bCs/>
                <w:color w:val="auto"/>
                <w:sz w:val="18"/>
                <w:szCs w:val="18"/>
              </w:rPr>
            </w:pPr>
          </w:p>
        </w:tc>
        <w:tc>
          <w:tcPr>
            <w:tcW w:w="1474" w:type="dxa"/>
            <w:vAlign w:val="bottom"/>
          </w:tcPr>
          <w:p w14:paraId="1F3F9AB8"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Asset under</w:t>
            </w:r>
          </w:p>
        </w:tc>
        <w:tc>
          <w:tcPr>
            <w:tcW w:w="1332" w:type="dxa"/>
            <w:vAlign w:val="bottom"/>
          </w:tcPr>
          <w:p w14:paraId="661F5ADC" w14:textId="77777777" w:rsidR="00F70D71" w:rsidRPr="00B11DAB" w:rsidRDefault="00F70D71" w:rsidP="0063513D">
            <w:pPr>
              <w:ind w:right="-72"/>
              <w:jc w:val="right"/>
              <w:rPr>
                <w:rFonts w:ascii="Arial" w:eastAsia="Arial Unicode MS" w:hAnsi="Arial" w:cs="Arial"/>
                <w:b/>
                <w:bCs/>
                <w:color w:val="auto"/>
                <w:sz w:val="18"/>
                <w:szCs w:val="18"/>
              </w:rPr>
            </w:pPr>
          </w:p>
        </w:tc>
      </w:tr>
      <w:tr w:rsidR="007E2909" w:rsidRPr="00B11DAB" w14:paraId="2FA99C77" w14:textId="77777777" w:rsidTr="007E2909">
        <w:trPr>
          <w:cantSplit/>
        </w:trPr>
        <w:tc>
          <w:tcPr>
            <w:tcW w:w="4698" w:type="dxa"/>
            <w:vAlign w:val="bottom"/>
          </w:tcPr>
          <w:p w14:paraId="44E6FEDA" w14:textId="77777777" w:rsidR="00F70D71" w:rsidRPr="00B11DAB" w:rsidRDefault="00F70D71" w:rsidP="0063513D">
            <w:pPr>
              <w:rPr>
                <w:rFonts w:ascii="Arial" w:eastAsia="Arial Unicode MS" w:hAnsi="Arial" w:cs="Arial"/>
                <w:color w:val="auto"/>
                <w:sz w:val="18"/>
                <w:szCs w:val="18"/>
              </w:rPr>
            </w:pPr>
          </w:p>
        </w:tc>
        <w:tc>
          <w:tcPr>
            <w:tcW w:w="1304" w:type="dxa"/>
            <w:vAlign w:val="bottom"/>
          </w:tcPr>
          <w:p w14:paraId="6CCBD2AD"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land</w:t>
            </w:r>
          </w:p>
        </w:tc>
        <w:tc>
          <w:tcPr>
            <w:tcW w:w="1304" w:type="dxa"/>
            <w:vAlign w:val="bottom"/>
          </w:tcPr>
          <w:p w14:paraId="625E1CC0"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building</w:t>
            </w:r>
          </w:p>
        </w:tc>
        <w:tc>
          <w:tcPr>
            <w:tcW w:w="1304" w:type="dxa"/>
            <w:vAlign w:val="bottom"/>
          </w:tcPr>
          <w:p w14:paraId="4F81CCCA"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office</w:t>
            </w:r>
          </w:p>
        </w:tc>
        <w:tc>
          <w:tcPr>
            <w:tcW w:w="1304" w:type="dxa"/>
            <w:vAlign w:val="bottom"/>
          </w:tcPr>
          <w:p w14:paraId="419A2F75"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and</w:t>
            </w:r>
          </w:p>
        </w:tc>
        <w:tc>
          <w:tcPr>
            <w:tcW w:w="1304" w:type="dxa"/>
            <w:vAlign w:val="bottom"/>
          </w:tcPr>
          <w:p w14:paraId="531B7FAF" w14:textId="77777777" w:rsidR="00F70D71" w:rsidRPr="00B11DAB" w:rsidRDefault="00F70D71" w:rsidP="0063513D">
            <w:pPr>
              <w:ind w:right="-72"/>
              <w:jc w:val="right"/>
              <w:rPr>
                <w:rFonts w:ascii="Arial" w:eastAsia="Arial Unicode MS" w:hAnsi="Arial" w:cs="Arial"/>
                <w:b/>
                <w:bCs/>
                <w:color w:val="auto"/>
                <w:sz w:val="18"/>
                <w:szCs w:val="18"/>
              </w:rPr>
            </w:pPr>
          </w:p>
        </w:tc>
        <w:tc>
          <w:tcPr>
            <w:tcW w:w="1474" w:type="dxa"/>
          </w:tcPr>
          <w:p w14:paraId="60FE30CB" w14:textId="77777777" w:rsidR="00F70D71" w:rsidRPr="00B11DAB" w:rsidRDefault="00F70D71" w:rsidP="0063513D">
            <w:pPr>
              <w:ind w:right="-72"/>
              <w:jc w:val="right"/>
              <w:rPr>
                <w:rFonts w:ascii="Arial" w:eastAsia="Arial Unicode MS" w:hAnsi="Arial" w:cs="Arial"/>
                <w:b/>
                <w:bCs/>
                <w:color w:val="auto"/>
                <w:sz w:val="18"/>
                <w:szCs w:val="18"/>
              </w:rPr>
            </w:pPr>
          </w:p>
        </w:tc>
        <w:tc>
          <w:tcPr>
            <w:tcW w:w="1474" w:type="dxa"/>
            <w:vAlign w:val="bottom"/>
          </w:tcPr>
          <w:p w14:paraId="12A2BBE2"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construction</w:t>
            </w:r>
          </w:p>
        </w:tc>
        <w:tc>
          <w:tcPr>
            <w:tcW w:w="1332" w:type="dxa"/>
            <w:vAlign w:val="bottom"/>
          </w:tcPr>
          <w:p w14:paraId="080E824E" w14:textId="77777777" w:rsidR="00F70D71" w:rsidRPr="00B11DAB" w:rsidRDefault="00F70D71" w:rsidP="0063513D">
            <w:pPr>
              <w:ind w:right="-72"/>
              <w:jc w:val="right"/>
              <w:rPr>
                <w:rFonts w:ascii="Arial" w:eastAsia="Arial Unicode MS" w:hAnsi="Arial" w:cs="Arial"/>
                <w:b/>
                <w:bCs/>
                <w:color w:val="auto"/>
                <w:sz w:val="18"/>
                <w:szCs w:val="18"/>
              </w:rPr>
            </w:pPr>
          </w:p>
        </w:tc>
      </w:tr>
      <w:tr w:rsidR="007E2909" w:rsidRPr="00B11DAB" w14:paraId="0BE5330B" w14:textId="77777777" w:rsidTr="007E2909">
        <w:trPr>
          <w:cantSplit/>
        </w:trPr>
        <w:tc>
          <w:tcPr>
            <w:tcW w:w="4698" w:type="dxa"/>
            <w:vAlign w:val="bottom"/>
          </w:tcPr>
          <w:p w14:paraId="18E44891" w14:textId="77777777" w:rsidR="00F70D71" w:rsidRPr="00B11DAB" w:rsidRDefault="00F70D71" w:rsidP="0063513D">
            <w:pPr>
              <w:rPr>
                <w:rFonts w:ascii="Arial" w:eastAsia="Arial Unicode MS" w:hAnsi="Arial" w:cs="Arial"/>
                <w:color w:val="auto"/>
                <w:sz w:val="18"/>
                <w:szCs w:val="18"/>
              </w:rPr>
            </w:pPr>
          </w:p>
        </w:tc>
        <w:tc>
          <w:tcPr>
            <w:tcW w:w="1304" w:type="dxa"/>
            <w:vAlign w:val="bottom"/>
          </w:tcPr>
          <w:p w14:paraId="08C09328"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improvement</w:t>
            </w:r>
          </w:p>
        </w:tc>
        <w:tc>
          <w:tcPr>
            <w:tcW w:w="1304" w:type="dxa"/>
            <w:vAlign w:val="bottom"/>
          </w:tcPr>
          <w:p w14:paraId="5EDA2D03"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improvement</w:t>
            </w:r>
          </w:p>
        </w:tc>
        <w:tc>
          <w:tcPr>
            <w:tcW w:w="1304" w:type="dxa"/>
            <w:vAlign w:val="bottom"/>
          </w:tcPr>
          <w:p w14:paraId="72FDB0DE"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equipment</w:t>
            </w:r>
          </w:p>
        </w:tc>
        <w:tc>
          <w:tcPr>
            <w:tcW w:w="1304" w:type="dxa"/>
            <w:vAlign w:val="bottom"/>
          </w:tcPr>
          <w:p w14:paraId="09771A41"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machinery</w:t>
            </w:r>
          </w:p>
        </w:tc>
        <w:tc>
          <w:tcPr>
            <w:tcW w:w="1304" w:type="dxa"/>
            <w:vAlign w:val="bottom"/>
          </w:tcPr>
          <w:p w14:paraId="3936EEC7"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Vehicles</w:t>
            </w:r>
          </w:p>
        </w:tc>
        <w:tc>
          <w:tcPr>
            <w:tcW w:w="1474" w:type="dxa"/>
          </w:tcPr>
          <w:p w14:paraId="0B7326DB"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Sales office</w:t>
            </w:r>
          </w:p>
        </w:tc>
        <w:tc>
          <w:tcPr>
            <w:tcW w:w="1474" w:type="dxa"/>
            <w:vAlign w:val="bottom"/>
          </w:tcPr>
          <w:p w14:paraId="5BA65BE0"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and installation</w:t>
            </w:r>
          </w:p>
        </w:tc>
        <w:tc>
          <w:tcPr>
            <w:tcW w:w="1332" w:type="dxa"/>
            <w:vAlign w:val="bottom"/>
          </w:tcPr>
          <w:p w14:paraId="181F82AF" w14:textId="7777777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Total</w:t>
            </w:r>
          </w:p>
        </w:tc>
      </w:tr>
      <w:tr w:rsidR="007E2909" w:rsidRPr="00B11DAB" w14:paraId="0790F427" w14:textId="77777777" w:rsidTr="007E2909">
        <w:trPr>
          <w:cantSplit/>
        </w:trPr>
        <w:tc>
          <w:tcPr>
            <w:tcW w:w="4698" w:type="dxa"/>
            <w:vAlign w:val="bottom"/>
          </w:tcPr>
          <w:p w14:paraId="72E3DAB3" w14:textId="77777777" w:rsidR="00F70D71" w:rsidRPr="00B11DAB" w:rsidRDefault="00F70D71" w:rsidP="0063513D">
            <w:pPr>
              <w:rPr>
                <w:rFonts w:ascii="Arial" w:eastAsia="Arial Unicode MS" w:hAnsi="Arial" w:cs="Arial"/>
                <w:color w:val="auto"/>
                <w:sz w:val="18"/>
                <w:szCs w:val="18"/>
                <w:cs/>
              </w:rPr>
            </w:pPr>
          </w:p>
        </w:tc>
        <w:tc>
          <w:tcPr>
            <w:tcW w:w="1304" w:type="dxa"/>
            <w:tcBorders>
              <w:bottom w:val="single" w:sz="4" w:space="0" w:color="auto"/>
            </w:tcBorders>
            <w:vAlign w:val="bottom"/>
          </w:tcPr>
          <w:p w14:paraId="2A49FD97" w14:textId="433F5BDC" w:rsidR="00F70D71" w:rsidRPr="00B11DAB" w:rsidRDefault="00F70D71" w:rsidP="0063513D">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7392475E" w14:textId="38468504" w:rsidR="00F70D71" w:rsidRPr="00B11DAB" w:rsidRDefault="00F70D71" w:rsidP="0063513D">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4DC8E638" w14:textId="6163CDA1" w:rsidR="00F70D71" w:rsidRPr="00B11DAB" w:rsidRDefault="00F70D71" w:rsidP="0063513D">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2F34E2F6" w14:textId="38F1E8FD"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04" w:type="dxa"/>
            <w:tcBorders>
              <w:bottom w:val="single" w:sz="4" w:space="0" w:color="auto"/>
            </w:tcBorders>
            <w:vAlign w:val="bottom"/>
          </w:tcPr>
          <w:p w14:paraId="1AF3D16F" w14:textId="296F3929"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74" w:type="dxa"/>
            <w:tcBorders>
              <w:bottom w:val="single" w:sz="4" w:space="0" w:color="auto"/>
            </w:tcBorders>
          </w:tcPr>
          <w:p w14:paraId="16B64F8A" w14:textId="30383117"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74" w:type="dxa"/>
            <w:tcBorders>
              <w:bottom w:val="single" w:sz="4" w:space="0" w:color="auto"/>
            </w:tcBorders>
            <w:vAlign w:val="bottom"/>
          </w:tcPr>
          <w:p w14:paraId="6B162E28" w14:textId="08F6EF14"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32" w:type="dxa"/>
            <w:tcBorders>
              <w:bottom w:val="single" w:sz="4" w:space="0" w:color="auto"/>
            </w:tcBorders>
            <w:vAlign w:val="bottom"/>
          </w:tcPr>
          <w:p w14:paraId="4CF5AA3E" w14:textId="247DD085" w:rsidR="00F70D71" w:rsidRPr="00B11DAB" w:rsidRDefault="00F70D71"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58F15062" w14:textId="77777777" w:rsidTr="007E2909">
        <w:trPr>
          <w:cantSplit/>
        </w:trPr>
        <w:tc>
          <w:tcPr>
            <w:tcW w:w="4698" w:type="dxa"/>
            <w:vAlign w:val="bottom"/>
          </w:tcPr>
          <w:p w14:paraId="5EF337A9" w14:textId="77777777" w:rsidR="00F70D71" w:rsidRPr="00B11DAB" w:rsidRDefault="00F70D71" w:rsidP="0063513D">
            <w:pPr>
              <w:rPr>
                <w:rFonts w:ascii="Arial" w:eastAsia="Arial Unicode MS" w:hAnsi="Arial" w:cs="Arial"/>
                <w:b/>
                <w:bCs/>
                <w:color w:val="auto"/>
                <w:sz w:val="18"/>
                <w:szCs w:val="18"/>
                <w:cs/>
              </w:rPr>
            </w:pPr>
          </w:p>
        </w:tc>
        <w:tc>
          <w:tcPr>
            <w:tcW w:w="1304" w:type="dxa"/>
            <w:tcBorders>
              <w:top w:val="single" w:sz="4" w:space="0" w:color="auto"/>
            </w:tcBorders>
            <w:vAlign w:val="bottom"/>
          </w:tcPr>
          <w:p w14:paraId="33AB30C7" w14:textId="77777777" w:rsidR="00F70D71" w:rsidRPr="00B11DAB" w:rsidRDefault="00F70D71" w:rsidP="0063513D">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97B08BA" w14:textId="77777777" w:rsidR="00F70D71" w:rsidRPr="00B11DAB" w:rsidRDefault="00F70D71" w:rsidP="0063513D">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100A9786" w14:textId="77777777" w:rsidR="00F70D71" w:rsidRPr="00B11DAB" w:rsidRDefault="00F70D71" w:rsidP="0063513D">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01639BE4" w14:textId="77777777" w:rsidR="00F70D71" w:rsidRPr="00B11DAB" w:rsidRDefault="00F70D71" w:rsidP="0063513D">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56033BF" w14:textId="77777777" w:rsidR="00F70D71" w:rsidRPr="00B11DAB" w:rsidRDefault="00F70D71" w:rsidP="0063513D">
            <w:pPr>
              <w:ind w:right="-72"/>
              <w:jc w:val="right"/>
              <w:rPr>
                <w:rFonts w:ascii="Arial" w:eastAsia="Arial Unicode MS" w:hAnsi="Arial" w:cs="Arial"/>
                <w:color w:val="auto"/>
                <w:sz w:val="18"/>
                <w:szCs w:val="18"/>
              </w:rPr>
            </w:pPr>
          </w:p>
        </w:tc>
        <w:tc>
          <w:tcPr>
            <w:tcW w:w="1474" w:type="dxa"/>
            <w:tcBorders>
              <w:top w:val="single" w:sz="4" w:space="0" w:color="auto"/>
            </w:tcBorders>
          </w:tcPr>
          <w:p w14:paraId="36AE0FE3" w14:textId="77777777" w:rsidR="00F70D71" w:rsidRPr="00B11DAB" w:rsidRDefault="00F70D71" w:rsidP="0063513D">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4EA4532D" w14:textId="77777777" w:rsidR="00F70D71" w:rsidRPr="00B11DAB" w:rsidRDefault="00F70D71" w:rsidP="0063513D">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1117CBC7" w14:textId="77777777" w:rsidR="00F70D71" w:rsidRPr="00B11DAB" w:rsidRDefault="00F70D71" w:rsidP="0063513D">
            <w:pPr>
              <w:ind w:right="-72"/>
              <w:jc w:val="right"/>
              <w:rPr>
                <w:rFonts w:ascii="Arial" w:eastAsia="Arial Unicode MS" w:hAnsi="Arial" w:cs="Arial"/>
                <w:color w:val="auto"/>
                <w:sz w:val="18"/>
                <w:szCs w:val="18"/>
              </w:rPr>
            </w:pPr>
          </w:p>
        </w:tc>
      </w:tr>
      <w:tr w:rsidR="007E2909" w:rsidRPr="00B11DAB" w14:paraId="575388E2" w14:textId="77777777" w:rsidTr="007E2909">
        <w:trPr>
          <w:cantSplit/>
        </w:trPr>
        <w:tc>
          <w:tcPr>
            <w:tcW w:w="4698" w:type="dxa"/>
            <w:vAlign w:val="bottom"/>
          </w:tcPr>
          <w:p w14:paraId="3CA59731" w14:textId="36BBF2D1" w:rsidR="00F70D71" w:rsidRPr="00B11DAB" w:rsidRDefault="00F70D71" w:rsidP="0063513D">
            <w:pPr>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1</w:t>
            </w:r>
            <w:r w:rsidRPr="00B11DAB">
              <w:rPr>
                <w:rFonts w:ascii="Arial" w:eastAsia="Arial Unicode MS" w:hAnsi="Arial" w:cs="Arial"/>
                <w:b/>
                <w:bCs/>
                <w:color w:val="auto"/>
                <w:sz w:val="18"/>
                <w:szCs w:val="18"/>
              </w:rPr>
              <w:t xml:space="preserve"> January </w:t>
            </w:r>
            <w:r w:rsidR="00E70748" w:rsidRPr="00E70748">
              <w:rPr>
                <w:rFonts w:ascii="Arial" w:eastAsia="Arial Unicode MS" w:hAnsi="Arial" w:cs="Arial"/>
                <w:b/>
                <w:bCs/>
                <w:color w:val="auto"/>
                <w:sz w:val="18"/>
                <w:szCs w:val="18"/>
              </w:rPr>
              <w:t>2025</w:t>
            </w:r>
          </w:p>
        </w:tc>
        <w:tc>
          <w:tcPr>
            <w:tcW w:w="1304" w:type="dxa"/>
            <w:vAlign w:val="bottom"/>
          </w:tcPr>
          <w:p w14:paraId="37A6199A" w14:textId="77777777" w:rsidR="00F70D71" w:rsidRPr="00B11DAB" w:rsidRDefault="00F70D71" w:rsidP="0063513D">
            <w:pPr>
              <w:ind w:right="-72"/>
              <w:jc w:val="right"/>
              <w:rPr>
                <w:rFonts w:ascii="Arial" w:eastAsia="Arial Unicode MS" w:hAnsi="Arial" w:cs="Arial"/>
                <w:color w:val="auto"/>
                <w:sz w:val="18"/>
                <w:szCs w:val="18"/>
              </w:rPr>
            </w:pPr>
          </w:p>
        </w:tc>
        <w:tc>
          <w:tcPr>
            <w:tcW w:w="1304" w:type="dxa"/>
            <w:vAlign w:val="bottom"/>
          </w:tcPr>
          <w:p w14:paraId="7A310AE0" w14:textId="77777777" w:rsidR="00F70D71" w:rsidRPr="00B11DAB" w:rsidRDefault="00F70D71" w:rsidP="0063513D">
            <w:pPr>
              <w:ind w:right="-72"/>
              <w:jc w:val="right"/>
              <w:rPr>
                <w:rFonts w:ascii="Arial" w:eastAsia="Arial Unicode MS" w:hAnsi="Arial" w:cs="Arial"/>
                <w:color w:val="auto"/>
                <w:sz w:val="18"/>
                <w:szCs w:val="18"/>
              </w:rPr>
            </w:pPr>
          </w:p>
        </w:tc>
        <w:tc>
          <w:tcPr>
            <w:tcW w:w="1304" w:type="dxa"/>
            <w:vAlign w:val="bottom"/>
          </w:tcPr>
          <w:p w14:paraId="467B1CB9" w14:textId="77777777" w:rsidR="00F70D71" w:rsidRPr="00B11DAB" w:rsidRDefault="00F70D71" w:rsidP="0063513D">
            <w:pPr>
              <w:ind w:right="-72"/>
              <w:jc w:val="right"/>
              <w:rPr>
                <w:rFonts w:ascii="Arial" w:eastAsia="Arial Unicode MS" w:hAnsi="Arial" w:cs="Arial"/>
                <w:color w:val="auto"/>
                <w:sz w:val="18"/>
                <w:szCs w:val="18"/>
              </w:rPr>
            </w:pPr>
          </w:p>
        </w:tc>
        <w:tc>
          <w:tcPr>
            <w:tcW w:w="1304" w:type="dxa"/>
            <w:vAlign w:val="bottom"/>
          </w:tcPr>
          <w:p w14:paraId="7C09CE07" w14:textId="77777777" w:rsidR="00F70D71" w:rsidRPr="00B11DAB" w:rsidRDefault="00F70D71" w:rsidP="0063513D">
            <w:pPr>
              <w:ind w:right="-72"/>
              <w:jc w:val="right"/>
              <w:rPr>
                <w:rFonts w:ascii="Arial" w:eastAsia="Arial Unicode MS" w:hAnsi="Arial" w:cs="Arial"/>
                <w:color w:val="auto"/>
                <w:sz w:val="18"/>
                <w:szCs w:val="18"/>
              </w:rPr>
            </w:pPr>
          </w:p>
        </w:tc>
        <w:tc>
          <w:tcPr>
            <w:tcW w:w="1304" w:type="dxa"/>
            <w:vAlign w:val="bottom"/>
          </w:tcPr>
          <w:p w14:paraId="1F31E72B" w14:textId="77777777" w:rsidR="00F70D71" w:rsidRPr="00B11DAB" w:rsidRDefault="00F70D71" w:rsidP="0063513D">
            <w:pPr>
              <w:ind w:right="-72"/>
              <w:jc w:val="right"/>
              <w:rPr>
                <w:rFonts w:ascii="Arial" w:eastAsia="Arial Unicode MS" w:hAnsi="Arial" w:cs="Arial"/>
                <w:color w:val="auto"/>
                <w:sz w:val="18"/>
                <w:szCs w:val="18"/>
              </w:rPr>
            </w:pPr>
          </w:p>
        </w:tc>
        <w:tc>
          <w:tcPr>
            <w:tcW w:w="1474" w:type="dxa"/>
          </w:tcPr>
          <w:p w14:paraId="587E2394" w14:textId="77777777" w:rsidR="00F70D71" w:rsidRPr="00B11DAB" w:rsidRDefault="00F70D71" w:rsidP="0063513D">
            <w:pPr>
              <w:ind w:right="-72"/>
              <w:jc w:val="right"/>
              <w:rPr>
                <w:rFonts w:ascii="Arial" w:eastAsia="Arial Unicode MS" w:hAnsi="Arial" w:cs="Arial"/>
                <w:color w:val="auto"/>
                <w:sz w:val="18"/>
                <w:szCs w:val="18"/>
              </w:rPr>
            </w:pPr>
          </w:p>
        </w:tc>
        <w:tc>
          <w:tcPr>
            <w:tcW w:w="1474" w:type="dxa"/>
            <w:vAlign w:val="bottom"/>
          </w:tcPr>
          <w:p w14:paraId="7A27BF20" w14:textId="77777777" w:rsidR="00F70D71" w:rsidRPr="00B11DAB" w:rsidRDefault="00F70D71" w:rsidP="0063513D">
            <w:pPr>
              <w:ind w:right="-72"/>
              <w:jc w:val="right"/>
              <w:rPr>
                <w:rFonts w:ascii="Arial" w:eastAsia="Arial Unicode MS" w:hAnsi="Arial" w:cs="Arial"/>
                <w:color w:val="auto"/>
                <w:sz w:val="18"/>
                <w:szCs w:val="18"/>
              </w:rPr>
            </w:pPr>
          </w:p>
        </w:tc>
        <w:tc>
          <w:tcPr>
            <w:tcW w:w="1332" w:type="dxa"/>
            <w:vAlign w:val="bottom"/>
          </w:tcPr>
          <w:p w14:paraId="61DC3113" w14:textId="77777777" w:rsidR="00F70D71" w:rsidRPr="00B11DAB" w:rsidRDefault="00F70D71" w:rsidP="0063513D">
            <w:pPr>
              <w:ind w:right="-72"/>
              <w:jc w:val="right"/>
              <w:rPr>
                <w:rFonts w:ascii="Arial" w:eastAsia="Arial Unicode MS" w:hAnsi="Arial" w:cs="Arial"/>
                <w:color w:val="auto"/>
                <w:sz w:val="18"/>
                <w:szCs w:val="18"/>
              </w:rPr>
            </w:pPr>
          </w:p>
        </w:tc>
      </w:tr>
      <w:tr w:rsidR="0058571E" w:rsidRPr="00B11DAB" w14:paraId="25F9484C" w14:textId="77777777" w:rsidTr="008773AA">
        <w:trPr>
          <w:cantSplit/>
        </w:trPr>
        <w:tc>
          <w:tcPr>
            <w:tcW w:w="4698" w:type="dxa"/>
            <w:vAlign w:val="bottom"/>
          </w:tcPr>
          <w:p w14:paraId="3AB71DEB" w14:textId="77777777" w:rsidR="0058571E" w:rsidRPr="00B11DAB" w:rsidRDefault="0058571E" w:rsidP="0058571E">
            <w:pPr>
              <w:rPr>
                <w:rFonts w:ascii="Arial" w:eastAsia="Arial Unicode MS" w:hAnsi="Arial" w:cs="Arial"/>
                <w:b/>
                <w:bCs/>
                <w:color w:val="auto"/>
                <w:sz w:val="18"/>
                <w:szCs w:val="18"/>
                <w:cs/>
              </w:rPr>
            </w:pPr>
            <w:r w:rsidRPr="00B11DAB">
              <w:rPr>
                <w:rFonts w:ascii="Arial" w:eastAsia="Arial Unicode MS" w:hAnsi="Arial" w:cs="Arial"/>
                <w:color w:val="auto"/>
                <w:sz w:val="18"/>
                <w:szCs w:val="18"/>
              </w:rPr>
              <w:t>Cost</w:t>
            </w:r>
          </w:p>
        </w:tc>
        <w:tc>
          <w:tcPr>
            <w:tcW w:w="1304" w:type="dxa"/>
            <w:vAlign w:val="bottom"/>
          </w:tcPr>
          <w:p w14:paraId="1E0395B8" w14:textId="4D7BEB00"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7</w:t>
            </w:r>
            <w:r w:rsidR="0058571E" w:rsidRPr="00B11DAB">
              <w:rPr>
                <w:rFonts w:ascii="Arial" w:hAnsi="Arial" w:cs="Arial"/>
                <w:sz w:val="18"/>
                <w:szCs w:val="18"/>
              </w:rPr>
              <w:t>,</w:t>
            </w:r>
            <w:r w:rsidRPr="00E70748">
              <w:rPr>
                <w:rFonts w:ascii="Arial" w:hAnsi="Arial" w:cs="Arial"/>
                <w:sz w:val="18"/>
                <w:szCs w:val="18"/>
              </w:rPr>
              <w:t>225</w:t>
            </w:r>
          </w:p>
        </w:tc>
        <w:tc>
          <w:tcPr>
            <w:tcW w:w="1304" w:type="dxa"/>
            <w:vAlign w:val="bottom"/>
          </w:tcPr>
          <w:p w14:paraId="0A93630D" w14:textId="530CCD10"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48</w:t>
            </w:r>
            <w:r w:rsidR="0058571E" w:rsidRPr="00B11DAB">
              <w:rPr>
                <w:rFonts w:ascii="Arial" w:hAnsi="Arial" w:cs="Arial"/>
                <w:sz w:val="18"/>
                <w:szCs w:val="18"/>
              </w:rPr>
              <w:t>,</w:t>
            </w:r>
            <w:r w:rsidRPr="00E70748">
              <w:rPr>
                <w:rFonts w:ascii="Arial" w:hAnsi="Arial" w:cs="Arial"/>
                <w:sz w:val="18"/>
                <w:szCs w:val="18"/>
              </w:rPr>
              <w:t>589</w:t>
            </w:r>
          </w:p>
        </w:tc>
        <w:tc>
          <w:tcPr>
            <w:tcW w:w="1304" w:type="dxa"/>
            <w:vAlign w:val="bottom"/>
          </w:tcPr>
          <w:p w14:paraId="534BADD5" w14:textId="37F4A8C7"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6</w:t>
            </w:r>
            <w:r w:rsidR="0058571E" w:rsidRPr="00B11DAB">
              <w:rPr>
                <w:rFonts w:ascii="Arial" w:hAnsi="Arial" w:cs="Arial"/>
                <w:sz w:val="18"/>
                <w:szCs w:val="18"/>
              </w:rPr>
              <w:t>,</w:t>
            </w:r>
            <w:r w:rsidRPr="00E70748">
              <w:rPr>
                <w:rFonts w:ascii="Arial" w:hAnsi="Arial" w:cs="Arial"/>
                <w:sz w:val="18"/>
                <w:szCs w:val="18"/>
              </w:rPr>
              <w:t>543</w:t>
            </w:r>
          </w:p>
        </w:tc>
        <w:tc>
          <w:tcPr>
            <w:tcW w:w="1304" w:type="dxa"/>
            <w:vAlign w:val="bottom"/>
          </w:tcPr>
          <w:p w14:paraId="1958A27E" w14:textId="353A7989"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164</w:t>
            </w:r>
          </w:p>
        </w:tc>
        <w:tc>
          <w:tcPr>
            <w:tcW w:w="1304" w:type="dxa"/>
            <w:vAlign w:val="bottom"/>
          </w:tcPr>
          <w:p w14:paraId="785E74A4" w14:textId="7FEF353B"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5</w:t>
            </w:r>
            <w:r w:rsidR="0058571E" w:rsidRPr="00B11DAB">
              <w:rPr>
                <w:rFonts w:ascii="Arial" w:hAnsi="Arial" w:cs="Arial"/>
                <w:sz w:val="18"/>
                <w:szCs w:val="18"/>
              </w:rPr>
              <w:t>,</w:t>
            </w:r>
            <w:r w:rsidRPr="00E70748">
              <w:rPr>
                <w:rFonts w:ascii="Arial" w:hAnsi="Arial" w:cs="Arial"/>
                <w:sz w:val="18"/>
                <w:szCs w:val="18"/>
              </w:rPr>
              <w:t>347</w:t>
            </w:r>
          </w:p>
        </w:tc>
        <w:tc>
          <w:tcPr>
            <w:tcW w:w="1474" w:type="dxa"/>
            <w:vAlign w:val="bottom"/>
          </w:tcPr>
          <w:p w14:paraId="5AADB29C" w14:textId="3AFCD88F"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24</w:t>
            </w:r>
            <w:r w:rsidR="0058571E" w:rsidRPr="00B11DAB">
              <w:rPr>
                <w:rFonts w:ascii="Arial" w:hAnsi="Arial" w:cs="Arial"/>
                <w:sz w:val="18"/>
                <w:szCs w:val="18"/>
              </w:rPr>
              <w:t>,</w:t>
            </w:r>
            <w:r w:rsidRPr="00E70748">
              <w:rPr>
                <w:rFonts w:ascii="Arial" w:hAnsi="Arial" w:cs="Arial"/>
                <w:sz w:val="18"/>
                <w:szCs w:val="18"/>
              </w:rPr>
              <w:t>199</w:t>
            </w:r>
          </w:p>
        </w:tc>
        <w:tc>
          <w:tcPr>
            <w:tcW w:w="1474" w:type="dxa"/>
            <w:vAlign w:val="bottom"/>
          </w:tcPr>
          <w:p w14:paraId="54A9EE67" w14:textId="3801CE57"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4</w:t>
            </w:r>
            <w:r w:rsidR="0058571E" w:rsidRPr="00B11DAB">
              <w:rPr>
                <w:rFonts w:ascii="Arial" w:hAnsi="Arial" w:cs="Arial"/>
                <w:sz w:val="18"/>
                <w:szCs w:val="18"/>
              </w:rPr>
              <w:t>,</w:t>
            </w:r>
            <w:r w:rsidRPr="00E70748">
              <w:rPr>
                <w:rFonts w:ascii="Arial" w:hAnsi="Arial" w:cs="Arial"/>
                <w:sz w:val="18"/>
                <w:szCs w:val="18"/>
              </w:rPr>
              <w:t>858</w:t>
            </w:r>
          </w:p>
        </w:tc>
        <w:tc>
          <w:tcPr>
            <w:tcW w:w="1332" w:type="dxa"/>
            <w:vAlign w:val="bottom"/>
          </w:tcPr>
          <w:p w14:paraId="162BB632" w14:textId="659D8E90"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96</w:t>
            </w:r>
            <w:r w:rsidR="0058571E" w:rsidRPr="00B11DAB">
              <w:rPr>
                <w:rFonts w:ascii="Arial" w:hAnsi="Arial" w:cs="Arial"/>
                <w:sz w:val="18"/>
                <w:szCs w:val="18"/>
              </w:rPr>
              <w:t>,</w:t>
            </w:r>
            <w:r w:rsidRPr="00E70748">
              <w:rPr>
                <w:rFonts w:ascii="Arial" w:hAnsi="Arial" w:cs="Arial"/>
                <w:sz w:val="18"/>
                <w:szCs w:val="18"/>
              </w:rPr>
              <w:t>925</w:t>
            </w:r>
          </w:p>
        </w:tc>
      </w:tr>
      <w:tr w:rsidR="0058571E" w:rsidRPr="00B11DAB" w14:paraId="629BD168" w14:textId="77777777" w:rsidTr="008773AA">
        <w:trPr>
          <w:cantSplit/>
        </w:trPr>
        <w:tc>
          <w:tcPr>
            <w:tcW w:w="4698" w:type="dxa"/>
            <w:vAlign w:val="bottom"/>
          </w:tcPr>
          <w:p w14:paraId="675764EC" w14:textId="77777777" w:rsidR="0058571E" w:rsidRPr="00B11DAB" w:rsidRDefault="0058571E" w:rsidP="0058571E">
            <w:pPr>
              <w:rPr>
                <w:rFonts w:ascii="Arial" w:eastAsia="Arial Unicode MS" w:hAnsi="Arial" w:cs="Arial"/>
                <w:b/>
                <w:bCs/>
                <w:color w:val="auto"/>
                <w:sz w:val="18"/>
                <w:szCs w:val="18"/>
                <w:cs/>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depreciation</w:t>
            </w:r>
          </w:p>
        </w:tc>
        <w:tc>
          <w:tcPr>
            <w:tcW w:w="1304" w:type="dxa"/>
            <w:vAlign w:val="bottom"/>
          </w:tcPr>
          <w:p w14:paraId="1EC79F5B" w14:textId="3A02843A"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vAlign w:val="bottom"/>
          </w:tcPr>
          <w:p w14:paraId="6B3935EE" w14:textId="77B80796"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23</w:t>
            </w:r>
            <w:r w:rsidRPr="00B11DAB">
              <w:rPr>
                <w:rFonts w:ascii="Arial" w:hAnsi="Arial" w:cs="Arial"/>
                <w:sz w:val="18"/>
                <w:szCs w:val="18"/>
              </w:rPr>
              <w:t>,</w:t>
            </w:r>
            <w:r w:rsidR="00E70748" w:rsidRPr="00E70748">
              <w:rPr>
                <w:rFonts w:ascii="Arial" w:hAnsi="Arial" w:cs="Arial"/>
                <w:sz w:val="18"/>
                <w:szCs w:val="18"/>
              </w:rPr>
              <w:t>799</w:t>
            </w:r>
            <w:r w:rsidRPr="00B11DAB">
              <w:rPr>
                <w:rFonts w:ascii="Arial" w:hAnsi="Arial" w:cs="Arial"/>
                <w:sz w:val="18"/>
                <w:szCs w:val="18"/>
              </w:rPr>
              <w:t>)</w:t>
            </w:r>
          </w:p>
        </w:tc>
        <w:tc>
          <w:tcPr>
            <w:tcW w:w="1304" w:type="dxa"/>
            <w:vAlign w:val="bottom"/>
          </w:tcPr>
          <w:p w14:paraId="0CD6DD6E" w14:textId="4DEF7085"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6</w:t>
            </w:r>
            <w:r w:rsidRPr="00B11DAB">
              <w:rPr>
                <w:rFonts w:ascii="Arial" w:hAnsi="Arial" w:cs="Arial"/>
                <w:sz w:val="18"/>
                <w:szCs w:val="18"/>
              </w:rPr>
              <w:t>,</w:t>
            </w:r>
            <w:r w:rsidR="00E70748" w:rsidRPr="00E70748">
              <w:rPr>
                <w:rFonts w:ascii="Arial" w:hAnsi="Arial" w:cs="Arial"/>
                <w:sz w:val="18"/>
                <w:szCs w:val="18"/>
              </w:rPr>
              <w:t>259</w:t>
            </w:r>
            <w:r w:rsidRPr="00B11DAB">
              <w:rPr>
                <w:rFonts w:ascii="Arial" w:hAnsi="Arial" w:cs="Arial"/>
                <w:sz w:val="18"/>
                <w:szCs w:val="18"/>
              </w:rPr>
              <w:t>)</w:t>
            </w:r>
          </w:p>
        </w:tc>
        <w:tc>
          <w:tcPr>
            <w:tcW w:w="1304" w:type="dxa"/>
            <w:vAlign w:val="bottom"/>
          </w:tcPr>
          <w:p w14:paraId="29F98314" w14:textId="30B9540A"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162</w:t>
            </w:r>
            <w:r w:rsidRPr="00B11DAB">
              <w:rPr>
                <w:rFonts w:ascii="Arial" w:hAnsi="Arial" w:cs="Arial"/>
                <w:sz w:val="18"/>
                <w:szCs w:val="18"/>
              </w:rPr>
              <w:t>)</w:t>
            </w:r>
          </w:p>
        </w:tc>
        <w:tc>
          <w:tcPr>
            <w:tcW w:w="1304" w:type="dxa"/>
            <w:vAlign w:val="bottom"/>
          </w:tcPr>
          <w:p w14:paraId="64265FFE" w14:textId="3E92D5AE"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115</w:t>
            </w:r>
            <w:r w:rsidRPr="00B11DAB">
              <w:rPr>
                <w:rFonts w:ascii="Arial" w:hAnsi="Arial" w:cs="Arial"/>
                <w:sz w:val="18"/>
                <w:szCs w:val="18"/>
              </w:rPr>
              <w:t>)</w:t>
            </w:r>
          </w:p>
        </w:tc>
        <w:tc>
          <w:tcPr>
            <w:tcW w:w="1474" w:type="dxa"/>
            <w:vAlign w:val="bottom"/>
          </w:tcPr>
          <w:p w14:paraId="2F3D8949" w14:textId="3494BD07"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13</w:t>
            </w:r>
            <w:r w:rsidRPr="00B11DAB">
              <w:rPr>
                <w:rFonts w:ascii="Arial" w:hAnsi="Arial" w:cs="Arial"/>
                <w:sz w:val="18"/>
                <w:szCs w:val="18"/>
              </w:rPr>
              <w:t>,</w:t>
            </w:r>
            <w:r w:rsidR="00E70748" w:rsidRPr="00E70748">
              <w:rPr>
                <w:rFonts w:ascii="Arial" w:hAnsi="Arial" w:cs="Arial"/>
                <w:sz w:val="18"/>
                <w:szCs w:val="18"/>
              </w:rPr>
              <w:t>661</w:t>
            </w:r>
            <w:r w:rsidRPr="00B11DAB">
              <w:rPr>
                <w:rFonts w:ascii="Arial" w:hAnsi="Arial" w:cs="Arial"/>
                <w:sz w:val="18"/>
                <w:szCs w:val="18"/>
              </w:rPr>
              <w:t>)</w:t>
            </w:r>
          </w:p>
        </w:tc>
        <w:tc>
          <w:tcPr>
            <w:tcW w:w="1474" w:type="dxa"/>
            <w:vAlign w:val="bottom"/>
          </w:tcPr>
          <w:p w14:paraId="66C89294" w14:textId="66DACEFA"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vAlign w:val="bottom"/>
          </w:tcPr>
          <w:p w14:paraId="37AC2889" w14:textId="1C54C1FD"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47</w:t>
            </w:r>
            <w:r w:rsidRPr="00B11DAB">
              <w:rPr>
                <w:rFonts w:ascii="Arial" w:hAnsi="Arial" w:cs="Arial"/>
                <w:sz w:val="18"/>
                <w:szCs w:val="18"/>
              </w:rPr>
              <w:t>,</w:t>
            </w:r>
            <w:r w:rsidR="00E70748" w:rsidRPr="00E70748">
              <w:rPr>
                <w:rFonts w:ascii="Arial" w:hAnsi="Arial" w:cs="Arial"/>
                <w:sz w:val="18"/>
                <w:szCs w:val="18"/>
              </w:rPr>
              <w:t>996</w:t>
            </w:r>
            <w:r w:rsidRPr="00B11DAB">
              <w:rPr>
                <w:rFonts w:ascii="Arial" w:hAnsi="Arial" w:cs="Arial"/>
                <w:sz w:val="18"/>
                <w:szCs w:val="18"/>
              </w:rPr>
              <w:t>)</w:t>
            </w:r>
          </w:p>
        </w:tc>
      </w:tr>
      <w:tr w:rsidR="0058571E" w:rsidRPr="00B11DAB" w14:paraId="7EAA116B" w14:textId="77777777" w:rsidTr="007E2909">
        <w:trPr>
          <w:cantSplit/>
        </w:trPr>
        <w:tc>
          <w:tcPr>
            <w:tcW w:w="4698" w:type="dxa"/>
            <w:vAlign w:val="bottom"/>
          </w:tcPr>
          <w:p w14:paraId="2379FAD5" w14:textId="77777777" w:rsidR="0058571E" w:rsidRPr="00B11DAB" w:rsidRDefault="0058571E" w:rsidP="0058571E">
            <w:pPr>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 </w:t>
            </w:r>
          </w:p>
          <w:p w14:paraId="124389AD" w14:textId="572DD94C" w:rsidR="0058571E" w:rsidRPr="00B11DAB" w:rsidRDefault="0058571E" w:rsidP="0058571E">
            <w:pPr>
              <w:tabs>
                <w:tab w:val="left" w:pos="585"/>
              </w:tabs>
              <w:rPr>
                <w:rFonts w:ascii="Arial" w:eastAsia="Arial Unicode MS" w:hAnsi="Arial" w:cs="Arial"/>
                <w:b/>
                <w:bCs/>
                <w:color w:val="auto"/>
                <w:sz w:val="18"/>
                <w:szCs w:val="18"/>
                <w:cs/>
              </w:rPr>
            </w:pPr>
            <w:r w:rsidRPr="00B11DAB">
              <w:rPr>
                <w:rFonts w:ascii="Arial" w:eastAsia="Arial Unicode MS" w:hAnsi="Arial" w:cs="Arial"/>
                <w:color w:val="auto"/>
                <w:sz w:val="18"/>
                <w:szCs w:val="18"/>
              </w:rPr>
              <w:tab/>
              <w:t>- Clubhouse of housing project</w:t>
            </w:r>
          </w:p>
        </w:tc>
        <w:tc>
          <w:tcPr>
            <w:tcW w:w="1304" w:type="dxa"/>
            <w:tcBorders>
              <w:bottom w:val="single" w:sz="4" w:space="0" w:color="auto"/>
            </w:tcBorders>
            <w:vAlign w:val="bottom"/>
          </w:tcPr>
          <w:p w14:paraId="44057A27" w14:textId="5E206452"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7</w:t>
            </w:r>
            <w:r w:rsidRPr="00B11DAB">
              <w:rPr>
                <w:rFonts w:ascii="Arial" w:hAnsi="Arial" w:cs="Arial"/>
                <w:sz w:val="18"/>
                <w:szCs w:val="18"/>
              </w:rPr>
              <w:t>,</w:t>
            </w:r>
            <w:r w:rsidR="00E70748" w:rsidRPr="00E70748">
              <w:rPr>
                <w:rFonts w:ascii="Arial" w:hAnsi="Arial" w:cs="Arial"/>
                <w:sz w:val="18"/>
                <w:szCs w:val="18"/>
              </w:rPr>
              <w:t>225</w:t>
            </w:r>
            <w:r w:rsidRPr="00B11DAB">
              <w:rPr>
                <w:rFonts w:ascii="Arial" w:hAnsi="Arial" w:cs="Arial"/>
                <w:sz w:val="18"/>
                <w:szCs w:val="18"/>
              </w:rPr>
              <w:t>)</w:t>
            </w:r>
          </w:p>
        </w:tc>
        <w:tc>
          <w:tcPr>
            <w:tcW w:w="1304" w:type="dxa"/>
            <w:tcBorders>
              <w:bottom w:val="single" w:sz="4" w:space="0" w:color="auto"/>
            </w:tcBorders>
            <w:vAlign w:val="bottom"/>
          </w:tcPr>
          <w:p w14:paraId="212C0EE0" w14:textId="500EB70D"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24</w:t>
            </w:r>
            <w:r w:rsidRPr="00B11DAB">
              <w:rPr>
                <w:rFonts w:ascii="Arial" w:hAnsi="Arial" w:cs="Arial"/>
                <w:sz w:val="18"/>
                <w:szCs w:val="18"/>
              </w:rPr>
              <w:t>,</w:t>
            </w:r>
            <w:r w:rsidR="00E70748" w:rsidRPr="00E70748">
              <w:rPr>
                <w:rFonts w:ascii="Arial" w:hAnsi="Arial" w:cs="Arial"/>
                <w:sz w:val="18"/>
                <w:szCs w:val="18"/>
              </w:rPr>
              <w:t>790</w:t>
            </w:r>
            <w:r w:rsidRPr="00B11DAB">
              <w:rPr>
                <w:rFonts w:ascii="Arial" w:hAnsi="Arial" w:cs="Arial"/>
                <w:sz w:val="18"/>
                <w:szCs w:val="18"/>
              </w:rPr>
              <w:t>)</w:t>
            </w:r>
          </w:p>
        </w:tc>
        <w:tc>
          <w:tcPr>
            <w:tcW w:w="1304" w:type="dxa"/>
            <w:tcBorders>
              <w:bottom w:val="single" w:sz="4" w:space="0" w:color="auto"/>
            </w:tcBorders>
            <w:vAlign w:val="bottom"/>
          </w:tcPr>
          <w:p w14:paraId="32435FA6" w14:textId="245AF925"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5DB92697" w14:textId="5114BE7B"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230A4D0B" w14:textId="23DC5DCF"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tcBorders>
              <w:bottom w:val="single" w:sz="4" w:space="0" w:color="auto"/>
            </w:tcBorders>
            <w:vAlign w:val="bottom"/>
          </w:tcPr>
          <w:p w14:paraId="5D3A5ED5" w14:textId="5807A1F8"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474" w:type="dxa"/>
            <w:tcBorders>
              <w:bottom w:val="single" w:sz="4" w:space="0" w:color="auto"/>
            </w:tcBorders>
            <w:vAlign w:val="bottom"/>
          </w:tcPr>
          <w:p w14:paraId="2355084B" w14:textId="676CC736"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858</w:t>
            </w:r>
            <w:r w:rsidRPr="00B11DAB">
              <w:rPr>
                <w:rFonts w:ascii="Arial" w:hAnsi="Arial" w:cs="Arial"/>
                <w:sz w:val="18"/>
                <w:szCs w:val="18"/>
              </w:rPr>
              <w:t>)</w:t>
            </w:r>
          </w:p>
        </w:tc>
        <w:tc>
          <w:tcPr>
            <w:tcW w:w="1332" w:type="dxa"/>
            <w:tcBorders>
              <w:bottom w:val="single" w:sz="4" w:space="0" w:color="auto"/>
            </w:tcBorders>
            <w:vAlign w:val="bottom"/>
          </w:tcPr>
          <w:p w14:paraId="102BE2D7" w14:textId="0E50F273"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36</w:t>
            </w:r>
            <w:r w:rsidRPr="00B11DAB">
              <w:rPr>
                <w:rFonts w:ascii="Arial" w:hAnsi="Arial" w:cs="Arial"/>
                <w:sz w:val="18"/>
                <w:szCs w:val="18"/>
              </w:rPr>
              <w:t>,</w:t>
            </w:r>
            <w:r w:rsidR="00E70748" w:rsidRPr="00E70748">
              <w:rPr>
                <w:rFonts w:ascii="Arial" w:hAnsi="Arial" w:cs="Arial"/>
                <w:sz w:val="18"/>
                <w:szCs w:val="18"/>
              </w:rPr>
              <w:t>873</w:t>
            </w:r>
            <w:r w:rsidRPr="00B11DAB">
              <w:rPr>
                <w:rFonts w:ascii="Arial" w:hAnsi="Arial" w:cs="Arial"/>
                <w:sz w:val="18"/>
                <w:szCs w:val="18"/>
              </w:rPr>
              <w:t>)</w:t>
            </w:r>
          </w:p>
        </w:tc>
      </w:tr>
      <w:tr w:rsidR="0058571E" w:rsidRPr="00B11DAB" w14:paraId="3C4021F8" w14:textId="77777777" w:rsidTr="008773AA">
        <w:trPr>
          <w:cantSplit/>
        </w:trPr>
        <w:tc>
          <w:tcPr>
            <w:tcW w:w="4698" w:type="dxa"/>
            <w:vAlign w:val="bottom"/>
          </w:tcPr>
          <w:p w14:paraId="5D6B225E" w14:textId="77777777" w:rsidR="0058571E" w:rsidRPr="00B11DAB" w:rsidRDefault="0058571E" w:rsidP="0058571E">
            <w:pPr>
              <w:rPr>
                <w:rFonts w:ascii="Arial" w:eastAsia="Arial Unicode MS" w:hAnsi="Arial" w:cs="Arial"/>
                <w:b/>
                <w:bCs/>
                <w:color w:val="auto"/>
                <w:sz w:val="18"/>
                <w:szCs w:val="18"/>
                <w:cs/>
              </w:rPr>
            </w:pPr>
          </w:p>
        </w:tc>
        <w:tc>
          <w:tcPr>
            <w:tcW w:w="1304" w:type="dxa"/>
            <w:tcBorders>
              <w:top w:val="single" w:sz="4" w:space="0" w:color="auto"/>
            </w:tcBorders>
            <w:vAlign w:val="bottom"/>
          </w:tcPr>
          <w:p w14:paraId="72124A96"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2C43F8C"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DC6BCCA"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C4596E8"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4BB1022" w14:textId="77777777" w:rsidR="0058571E" w:rsidRPr="00B11DAB" w:rsidRDefault="0058571E" w:rsidP="0058571E">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3766B7A0" w14:textId="77777777" w:rsidR="0058571E" w:rsidRPr="00B11DAB" w:rsidRDefault="0058571E" w:rsidP="0058571E">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7A9F55B4" w14:textId="77777777" w:rsidR="0058571E" w:rsidRPr="00B11DAB" w:rsidRDefault="0058571E" w:rsidP="0058571E">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4DA7DFC3" w14:textId="77777777" w:rsidR="0058571E" w:rsidRPr="00B11DAB" w:rsidRDefault="0058571E" w:rsidP="0058571E">
            <w:pPr>
              <w:ind w:right="-72"/>
              <w:jc w:val="right"/>
              <w:rPr>
                <w:rFonts w:ascii="Arial" w:eastAsia="Arial Unicode MS" w:hAnsi="Arial" w:cs="Arial"/>
                <w:color w:val="auto"/>
                <w:sz w:val="18"/>
                <w:szCs w:val="18"/>
              </w:rPr>
            </w:pPr>
          </w:p>
        </w:tc>
      </w:tr>
      <w:tr w:rsidR="0058571E" w:rsidRPr="00B11DAB" w14:paraId="7A84C937" w14:textId="77777777" w:rsidTr="008773AA">
        <w:trPr>
          <w:cantSplit/>
        </w:trPr>
        <w:tc>
          <w:tcPr>
            <w:tcW w:w="4698" w:type="dxa"/>
            <w:vAlign w:val="bottom"/>
          </w:tcPr>
          <w:p w14:paraId="0363F0AD" w14:textId="77777777" w:rsidR="0058571E" w:rsidRPr="00B11DAB" w:rsidRDefault="0058571E" w:rsidP="0058571E">
            <w:pPr>
              <w:rPr>
                <w:rFonts w:ascii="Arial" w:eastAsia="Arial Unicode MS" w:hAnsi="Arial" w:cs="Arial"/>
                <w:b/>
                <w:bCs/>
                <w:color w:val="auto"/>
                <w:sz w:val="18"/>
                <w:szCs w:val="18"/>
                <w:cs/>
              </w:rPr>
            </w:pPr>
            <w:r w:rsidRPr="00B11DAB">
              <w:rPr>
                <w:rFonts w:ascii="Arial" w:eastAsia="Arial Unicode MS" w:hAnsi="Arial" w:cs="Arial"/>
                <w:color w:val="auto"/>
                <w:sz w:val="18"/>
                <w:szCs w:val="18"/>
              </w:rPr>
              <w:t>Net book value</w:t>
            </w:r>
          </w:p>
        </w:tc>
        <w:tc>
          <w:tcPr>
            <w:tcW w:w="1304" w:type="dxa"/>
            <w:tcBorders>
              <w:bottom w:val="single" w:sz="4" w:space="0" w:color="auto"/>
            </w:tcBorders>
            <w:vAlign w:val="bottom"/>
          </w:tcPr>
          <w:p w14:paraId="2C14DE90" w14:textId="76B3F35E"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37AAF941" w14:textId="708C5FF8"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04" w:type="dxa"/>
            <w:tcBorders>
              <w:bottom w:val="single" w:sz="4" w:space="0" w:color="auto"/>
            </w:tcBorders>
            <w:vAlign w:val="bottom"/>
          </w:tcPr>
          <w:p w14:paraId="3528FC45" w14:textId="74C522FD"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284</w:t>
            </w:r>
          </w:p>
        </w:tc>
        <w:tc>
          <w:tcPr>
            <w:tcW w:w="1304" w:type="dxa"/>
            <w:tcBorders>
              <w:bottom w:val="single" w:sz="4" w:space="0" w:color="auto"/>
            </w:tcBorders>
            <w:vAlign w:val="bottom"/>
          </w:tcPr>
          <w:p w14:paraId="0062ABC0" w14:textId="0F894D6B"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2</w:t>
            </w:r>
          </w:p>
        </w:tc>
        <w:tc>
          <w:tcPr>
            <w:tcW w:w="1304" w:type="dxa"/>
            <w:tcBorders>
              <w:bottom w:val="single" w:sz="4" w:space="0" w:color="auto"/>
            </w:tcBorders>
            <w:vAlign w:val="bottom"/>
          </w:tcPr>
          <w:p w14:paraId="64639F91" w14:textId="7054CFC7"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1</w:t>
            </w:r>
            <w:r w:rsidR="0058571E" w:rsidRPr="00B11DAB">
              <w:rPr>
                <w:rFonts w:ascii="Arial" w:hAnsi="Arial" w:cs="Arial"/>
                <w:sz w:val="18"/>
                <w:szCs w:val="18"/>
              </w:rPr>
              <w:t>,</w:t>
            </w:r>
            <w:r w:rsidRPr="00E70748">
              <w:rPr>
                <w:rFonts w:ascii="Arial" w:hAnsi="Arial" w:cs="Arial"/>
                <w:sz w:val="18"/>
                <w:szCs w:val="18"/>
              </w:rPr>
              <w:t>232</w:t>
            </w:r>
          </w:p>
        </w:tc>
        <w:tc>
          <w:tcPr>
            <w:tcW w:w="1474" w:type="dxa"/>
            <w:tcBorders>
              <w:bottom w:val="single" w:sz="4" w:space="0" w:color="auto"/>
            </w:tcBorders>
            <w:vAlign w:val="bottom"/>
          </w:tcPr>
          <w:p w14:paraId="5CED6E11" w14:textId="21AF63F9"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10</w:t>
            </w:r>
            <w:r w:rsidR="0058571E" w:rsidRPr="00B11DAB">
              <w:rPr>
                <w:rFonts w:ascii="Arial" w:hAnsi="Arial" w:cs="Arial"/>
                <w:sz w:val="18"/>
                <w:szCs w:val="18"/>
              </w:rPr>
              <w:t>,</w:t>
            </w:r>
            <w:r w:rsidRPr="00E70748">
              <w:rPr>
                <w:rFonts w:ascii="Arial" w:hAnsi="Arial" w:cs="Arial"/>
                <w:sz w:val="18"/>
                <w:szCs w:val="18"/>
              </w:rPr>
              <w:t>538</w:t>
            </w:r>
          </w:p>
        </w:tc>
        <w:tc>
          <w:tcPr>
            <w:tcW w:w="1474" w:type="dxa"/>
            <w:tcBorders>
              <w:bottom w:val="single" w:sz="4" w:space="0" w:color="auto"/>
            </w:tcBorders>
            <w:vAlign w:val="bottom"/>
          </w:tcPr>
          <w:p w14:paraId="1BA47C16" w14:textId="67919DFD" w:rsidR="0058571E" w:rsidRPr="00B11DAB" w:rsidRDefault="0058571E" w:rsidP="0058571E">
            <w:pPr>
              <w:ind w:right="-72"/>
              <w:jc w:val="right"/>
              <w:rPr>
                <w:rFonts w:ascii="Arial" w:eastAsia="Arial Unicode MS" w:hAnsi="Arial" w:cs="Arial"/>
                <w:color w:val="auto"/>
                <w:sz w:val="18"/>
                <w:szCs w:val="18"/>
              </w:rPr>
            </w:pPr>
            <w:r w:rsidRPr="00B11DAB">
              <w:rPr>
                <w:rFonts w:ascii="Arial" w:hAnsi="Arial" w:cs="Arial"/>
                <w:sz w:val="18"/>
                <w:szCs w:val="18"/>
              </w:rPr>
              <w:t>-</w:t>
            </w:r>
          </w:p>
        </w:tc>
        <w:tc>
          <w:tcPr>
            <w:tcW w:w="1332" w:type="dxa"/>
            <w:tcBorders>
              <w:bottom w:val="single" w:sz="4" w:space="0" w:color="auto"/>
            </w:tcBorders>
            <w:vAlign w:val="bottom"/>
          </w:tcPr>
          <w:p w14:paraId="10391FC7" w14:textId="36E0448B" w:rsidR="0058571E" w:rsidRPr="00B11DAB" w:rsidRDefault="00E70748" w:rsidP="0058571E">
            <w:pPr>
              <w:ind w:right="-72"/>
              <w:jc w:val="right"/>
              <w:rPr>
                <w:rFonts w:ascii="Arial" w:eastAsia="Arial Unicode MS" w:hAnsi="Arial" w:cs="Arial"/>
                <w:color w:val="auto"/>
                <w:sz w:val="18"/>
                <w:szCs w:val="18"/>
              </w:rPr>
            </w:pPr>
            <w:r w:rsidRPr="00E70748">
              <w:rPr>
                <w:rFonts w:ascii="Arial" w:hAnsi="Arial" w:cs="Arial"/>
                <w:sz w:val="18"/>
                <w:szCs w:val="18"/>
              </w:rPr>
              <w:t>12</w:t>
            </w:r>
            <w:r w:rsidR="0058571E" w:rsidRPr="00B11DAB">
              <w:rPr>
                <w:rFonts w:ascii="Arial" w:hAnsi="Arial" w:cs="Arial"/>
                <w:sz w:val="18"/>
                <w:szCs w:val="18"/>
              </w:rPr>
              <w:t>,</w:t>
            </w:r>
            <w:r w:rsidRPr="00E70748">
              <w:rPr>
                <w:rFonts w:ascii="Arial" w:hAnsi="Arial" w:cs="Arial"/>
                <w:sz w:val="18"/>
                <w:szCs w:val="18"/>
              </w:rPr>
              <w:t>056</w:t>
            </w:r>
          </w:p>
        </w:tc>
      </w:tr>
      <w:tr w:rsidR="0058571E" w:rsidRPr="00B11DAB" w14:paraId="1E2508E1" w14:textId="77777777" w:rsidTr="007E2909">
        <w:trPr>
          <w:cantSplit/>
        </w:trPr>
        <w:tc>
          <w:tcPr>
            <w:tcW w:w="4698" w:type="dxa"/>
            <w:vAlign w:val="bottom"/>
          </w:tcPr>
          <w:p w14:paraId="53283E76" w14:textId="77777777" w:rsidR="0058571E" w:rsidRPr="00B11DAB" w:rsidRDefault="0058571E" w:rsidP="0058571E">
            <w:pPr>
              <w:rPr>
                <w:rFonts w:ascii="Arial" w:eastAsia="Arial Unicode MS" w:hAnsi="Arial" w:cs="Arial"/>
                <w:b/>
                <w:bCs/>
                <w:color w:val="auto"/>
                <w:sz w:val="18"/>
                <w:szCs w:val="18"/>
                <w:cs/>
              </w:rPr>
            </w:pPr>
          </w:p>
        </w:tc>
        <w:tc>
          <w:tcPr>
            <w:tcW w:w="1304" w:type="dxa"/>
            <w:tcBorders>
              <w:top w:val="single" w:sz="4" w:space="0" w:color="auto"/>
            </w:tcBorders>
            <w:vAlign w:val="bottom"/>
          </w:tcPr>
          <w:p w14:paraId="49F11BE5"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41C7F0AA"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E6886BF"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B0610D2"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32C03469" w14:textId="77777777" w:rsidR="0058571E" w:rsidRPr="00B11DAB" w:rsidRDefault="0058571E" w:rsidP="0058571E">
            <w:pPr>
              <w:ind w:right="-72"/>
              <w:jc w:val="right"/>
              <w:rPr>
                <w:rFonts w:ascii="Arial" w:eastAsia="Arial Unicode MS" w:hAnsi="Arial" w:cs="Arial"/>
                <w:color w:val="auto"/>
                <w:sz w:val="18"/>
                <w:szCs w:val="18"/>
              </w:rPr>
            </w:pPr>
          </w:p>
        </w:tc>
        <w:tc>
          <w:tcPr>
            <w:tcW w:w="1474" w:type="dxa"/>
            <w:tcBorders>
              <w:top w:val="single" w:sz="4" w:space="0" w:color="auto"/>
            </w:tcBorders>
          </w:tcPr>
          <w:p w14:paraId="12A77E2F" w14:textId="77777777" w:rsidR="0058571E" w:rsidRPr="00B11DAB" w:rsidRDefault="0058571E" w:rsidP="0058571E">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3EA082FA" w14:textId="77777777" w:rsidR="0058571E" w:rsidRPr="00B11DAB" w:rsidRDefault="0058571E" w:rsidP="0058571E">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2ECD899D" w14:textId="77777777" w:rsidR="0058571E" w:rsidRPr="00B11DAB" w:rsidRDefault="0058571E" w:rsidP="0058571E">
            <w:pPr>
              <w:ind w:right="-72"/>
              <w:jc w:val="right"/>
              <w:rPr>
                <w:rFonts w:ascii="Arial" w:eastAsia="Arial Unicode MS" w:hAnsi="Arial" w:cs="Arial"/>
                <w:color w:val="auto"/>
                <w:sz w:val="18"/>
                <w:szCs w:val="18"/>
              </w:rPr>
            </w:pPr>
          </w:p>
        </w:tc>
      </w:tr>
      <w:tr w:rsidR="0058571E" w:rsidRPr="00B11DAB" w14:paraId="5733E655" w14:textId="77777777" w:rsidTr="007E2909">
        <w:trPr>
          <w:cantSplit/>
        </w:trPr>
        <w:tc>
          <w:tcPr>
            <w:tcW w:w="4698" w:type="dxa"/>
            <w:vAlign w:val="bottom"/>
          </w:tcPr>
          <w:p w14:paraId="0DD26619" w14:textId="33F24D8A" w:rsidR="0058571E" w:rsidRPr="00B11DAB" w:rsidRDefault="0058571E" w:rsidP="0058571E">
            <w:pP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For the year ended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304" w:type="dxa"/>
            <w:vAlign w:val="bottom"/>
          </w:tcPr>
          <w:p w14:paraId="5BA39610"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vAlign w:val="bottom"/>
          </w:tcPr>
          <w:p w14:paraId="2DC0BA82"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vAlign w:val="bottom"/>
          </w:tcPr>
          <w:p w14:paraId="55BFC6C5"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vAlign w:val="bottom"/>
          </w:tcPr>
          <w:p w14:paraId="39396096" w14:textId="77777777" w:rsidR="0058571E" w:rsidRPr="00B11DAB" w:rsidRDefault="0058571E" w:rsidP="0058571E">
            <w:pPr>
              <w:ind w:right="-72"/>
              <w:jc w:val="right"/>
              <w:rPr>
                <w:rFonts w:ascii="Arial" w:eastAsia="Arial Unicode MS" w:hAnsi="Arial" w:cs="Arial"/>
                <w:color w:val="auto"/>
                <w:sz w:val="18"/>
                <w:szCs w:val="18"/>
              </w:rPr>
            </w:pPr>
          </w:p>
        </w:tc>
        <w:tc>
          <w:tcPr>
            <w:tcW w:w="1304" w:type="dxa"/>
            <w:vAlign w:val="bottom"/>
          </w:tcPr>
          <w:p w14:paraId="693B3F58" w14:textId="77777777" w:rsidR="0058571E" w:rsidRPr="00B11DAB" w:rsidRDefault="0058571E" w:rsidP="0058571E">
            <w:pPr>
              <w:ind w:right="-72"/>
              <w:jc w:val="right"/>
              <w:rPr>
                <w:rFonts w:ascii="Arial" w:eastAsia="Arial Unicode MS" w:hAnsi="Arial" w:cs="Arial"/>
                <w:color w:val="auto"/>
                <w:sz w:val="18"/>
                <w:szCs w:val="18"/>
              </w:rPr>
            </w:pPr>
          </w:p>
        </w:tc>
        <w:tc>
          <w:tcPr>
            <w:tcW w:w="1474" w:type="dxa"/>
          </w:tcPr>
          <w:p w14:paraId="20F9FF8B" w14:textId="77777777" w:rsidR="0058571E" w:rsidRPr="00B11DAB" w:rsidRDefault="0058571E" w:rsidP="0058571E">
            <w:pPr>
              <w:ind w:right="-72"/>
              <w:jc w:val="right"/>
              <w:rPr>
                <w:rFonts w:ascii="Arial" w:eastAsia="Arial Unicode MS" w:hAnsi="Arial" w:cs="Arial"/>
                <w:color w:val="auto"/>
                <w:sz w:val="18"/>
                <w:szCs w:val="18"/>
              </w:rPr>
            </w:pPr>
          </w:p>
        </w:tc>
        <w:tc>
          <w:tcPr>
            <w:tcW w:w="1474" w:type="dxa"/>
            <w:vAlign w:val="bottom"/>
          </w:tcPr>
          <w:p w14:paraId="31CD328A" w14:textId="77777777" w:rsidR="0058571E" w:rsidRPr="00B11DAB" w:rsidRDefault="0058571E" w:rsidP="0058571E">
            <w:pPr>
              <w:ind w:right="-72"/>
              <w:jc w:val="right"/>
              <w:rPr>
                <w:rFonts w:ascii="Arial" w:eastAsia="Arial Unicode MS" w:hAnsi="Arial" w:cs="Arial"/>
                <w:color w:val="auto"/>
                <w:sz w:val="18"/>
                <w:szCs w:val="18"/>
              </w:rPr>
            </w:pPr>
          </w:p>
        </w:tc>
        <w:tc>
          <w:tcPr>
            <w:tcW w:w="1332" w:type="dxa"/>
            <w:vAlign w:val="bottom"/>
          </w:tcPr>
          <w:p w14:paraId="2818B712" w14:textId="77777777" w:rsidR="0058571E" w:rsidRPr="00B11DAB" w:rsidRDefault="0058571E" w:rsidP="0058571E">
            <w:pPr>
              <w:ind w:right="-72"/>
              <w:jc w:val="right"/>
              <w:rPr>
                <w:rFonts w:ascii="Arial" w:eastAsia="Arial Unicode MS" w:hAnsi="Arial" w:cs="Arial"/>
                <w:color w:val="auto"/>
                <w:sz w:val="18"/>
                <w:szCs w:val="18"/>
              </w:rPr>
            </w:pPr>
          </w:p>
        </w:tc>
      </w:tr>
      <w:tr w:rsidR="005C5EFB" w:rsidRPr="00B11DAB" w14:paraId="3524D0A8" w14:textId="77777777" w:rsidTr="008773AA">
        <w:trPr>
          <w:cantSplit/>
        </w:trPr>
        <w:tc>
          <w:tcPr>
            <w:tcW w:w="4698" w:type="dxa"/>
            <w:vAlign w:val="bottom"/>
          </w:tcPr>
          <w:p w14:paraId="7D183EF0" w14:textId="77777777" w:rsidR="005C5EFB" w:rsidRPr="00B11DAB" w:rsidRDefault="005C5EFB" w:rsidP="005C5EFB">
            <w:pPr>
              <w:rPr>
                <w:rFonts w:ascii="Arial" w:eastAsia="Arial Unicode MS" w:hAnsi="Arial" w:cs="Arial"/>
                <w:color w:val="auto"/>
                <w:sz w:val="18"/>
                <w:szCs w:val="18"/>
              </w:rPr>
            </w:pPr>
            <w:r w:rsidRPr="00B11DAB">
              <w:rPr>
                <w:rFonts w:ascii="Arial" w:eastAsia="Arial Unicode MS" w:hAnsi="Arial" w:cs="Arial"/>
                <w:color w:val="auto"/>
                <w:sz w:val="18"/>
                <w:szCs w:val="18"/>
              </w:rPr>
              <w:t>Opening net book value</w:t>
            </w:r>
          </w:p>
        </w:tc>
        <w:tc>
          <w:tcPr>
            <w:tcW w:w="1304" w:type="dxa"/>
          </w:tcPr>
          <w:p w14:paraId="26338B41" w14:textId="512DFFDF" w:rsidR="005C5EFB" w:rsidRPr="00B11DAB" w:rsidRDefault="005C5EFB" w:rsidP="005C5EFB">
            <w:pPr>
              <w:ind w:right="-72"/>
              <w:jc w:val="right"/>
              <w:rPr>
                <w:rFonts w:ascii="Arial" w:hAnsi="Arial" w:cs="Arial"/>
                <w:sz w:val="18"/>
                <w:szCs w:val="18"/>
                <w:cs/>
              </w:rPr>
            </w:pPr>
            <w:r w:rsidRPr="00B11DAB">
              <w:rPr>
                <w:rFonts w:ascii="Arial" w:hAnsi="Arial" w:cs="Arial"/>
                <w:sz w:val="18"/>
                <w:szCs w:val="18"/>
              </w:rPr>
              <w:t>-</w:t>
            </w:r>
          </w:p>
        </w:tc>
        <w:tc>
          <w:tcPr>
            <w:tcW w:w="1304" w:type="dxa"/>
          </w:tcPr>
          <w:p w14:paraId="2271FF14" w14:textId="6CBDDE2F"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0A535A2A" w14:textId="39C0D923" w:rsidR="005C5EFB" w:rsidRPr="00B11DAB" w:rsidRDefault="00E70748"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748">
              <w:rPr>
                <w:rFonts w:ascii="Arial" w:hAnsi="Arial" w:cs="Arial"/>
                <w:sz w:val="18"/>
                <w:szCs w:val="18"/>
              </w:rPr>
              <w:t>284</w:t>
            </w:r>
          </w:p>
        </w:tc>
        <w:tc>
          <w:tcPr>
            <w:tcW w:w="1304" w:type="dxa"/>
          </w:tcPr>
          <w:p w14:paraId="3AB6C411" w14:textId="5CC14DB7" w:rsidR="005C5EFB" w:rsidRPr="00B11DAB" w:rsidRDefault="00E70748"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748">
              <w:rPr>
                <w:rFonts w:ascii="Arial" w:hAnsi="Arial" w:cs="Arial"/>
                <w:sz w:val="18"/>
                <w:szCs w:val="18"/>
              </w:rPr>
              <w:t>2</w:t>
            </w:r>
          </w:p>
        </w:tc>
        <w:tc>
          <w:tcPr>
            <w:tcW w:w="1304" w:type="dxa"/>
          </w:tcPr>
          <w:p w14:paraId="108C8C9B" w14:textId="079C7DBC" w:rsidR="005C5EFB" w:rsidRPr="00B11DAB" w:rsidRDefault="00E70748"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748">
              <w:rPr>
                <w:rFonts w:ascii="Arial" w:hAnsi="Arial" w:cs="Arial"/>
                <w:sz w:val="18"/>
                <w:szCs w:val="18"/>
              </w:rPr>
              <w:t>1</w:t>
            </w:r>
            <w:r w:rsidR="005C5EFB" w:rsidRPr="00B11DAB">
              <w:rPr>
                <w:rFonts w:ascii="Arial" w:hAnsi="Arial" w:cs="Arial"/>
                <w:sz w:val="18"/>
                <w:szCs w:val="18"/>
              </w:rPr>
              <w:t>,</w:t>
            </w:r>
            <w:r w:rsidRPr="00E70748">
              <w:rPr>
                <w:rFonts w:ascii="Arial" w:hAnsi="Arial" w:cs="Arial"/>
                <w:sz w:val="18"/>
                <w:szCs w:val="18"/>
              </w:rPr>
              <w:t>232</w:t>
            </w:r>
          </w:p>
        </w:tc>
        <w:tc>
          <w:tcPr>
            <w:tcW w:w="1474" w:type="dxa"/>
          </w:tcPr>
          <w:p w14:paraId="7AFAD445" w14:textId="3E0FA757" w:rsidR="005C5EFB" w:rsidRPr="00B11DAB" w:rsidRDefault="00E70748" w:rsidP="005C5EFB">
            <w:pPr>
              <w:ind w:right="-72"/>
              <w:jc w:val="right"/>
              <w:rPr>
                <w:rFonts w:ascii="Arial" w:hAnsi="Arial" w:cs="Arial"/>
                <w:sz w:val="18"/>
                <w:szCs w:val="18"/>
              </w:rPr>
            </w:pPr>
            <w:r w:rsidRPr="00E70748">
              <w:rPr>
                <w:rFonts w:ascii="Arial" w:hAnsi="Arial" w:cs="Arial"/>
                <w:sz w:val="18"/>
                <w:szCs w:val="18"/>
              </w:rPr>
              <w:t>10</w:t>
            </w:r>
            <w:r w:rsidR="005C5EFB" w:rsidRPr="00B11DAB">
              <w:rPr>
                <w:rFonts w:ascii="Arial" w:hAnsi="Arial" w:cs="Arial"/>
                <w:sz w:val="18"/>
                <w:szCs w:val="18"/>
              </w:rPr>
              <w:t>,</w:t>
            </w:r>
            <w:r w:rsidRPr="00E70748">
              <w:rPr>
                <w:rFonts w:ascii="Arial" w:hAnsi="Arial" w:cs="Arial"/>
                <w:sz w:val="18"/>
                <w:szCs w:val="18"/>
              </w:rPr>
              <w:t>538</w:t>
            </w:r>
          </w:p>
        </w:tc>
        <w:tc>
          <w:tcPr>
            <w:tcW w:w="1474" w:type="dxa"/>
          </w:tcPr>
          <w:p w14:paraId="03AE6397" w14:textId="77604B2B"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332" w:type="dxa"/>
          </w:tcPr>
          <w:p w14:paraId="542F4988" w14:textId="5700D69E" w:rsidR="005C5EFB" w:rsidRPr="00B11DAB" w:rsidRDefault="00E70748"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748">
              <w:rPr>
                <w:rFonts w:ascii="Arial" w:hAnsi="Arial" w:cs="Arial"/>
                <w:sz w:val="18"/>
                <w:szCs w:val="18"/>
              </w:rPr>
              <w:t>12</w:t>
            </w:r>
            <w:r w:rsidR="005C5EFB" w:rsidRPr="00B11DAB">
              <w:rPr>
                <w:rFonts w:ascii="Arial" w:hAnsi="Arial" w:cs="Arial"/>
                <w:sz w:val="18"/>
                <w:szCs w:val="18"/>
              </w:rPr>
              <w:t>,</w:t>
            </w:r>
            <w:r w:rsidRPr="00E70748">
              <w:rPr>
                <w:rFonts w:ascii="Arial" w:hAnsi="Arial" w:cs="Arial"/>
                <w:sz w:val="18"/>
                <w:szCs w:val="18"/>
              </w:rPr>
              <w:t>056</w:t>
            </w:r>
          </w:p>
        </w:tc>
      </w:tr>
      <w:tr w:rsidR="005C5EFB" w:rsidRPr="00B11DAB" w14:paraId="428CD5C3" w14:textId="77777777" w:rsidTr="008773AA">
        <w:trPr>
          <w:cantSplit/>
        </w:trPr>
        <w:tc>
          <w:tcPr>
            <w:tcW w:w="4698" w:type="dxa"/>
            <w:vAlign w:val="bottom"/>
          </w:tcPr>
          <w:p w14:paraId="6065863C" w14:textId="77777777" w:rsidR="005C5EFB" w:rsidRPr="00B11DAB" w:rsidRDefault="005C5EFB" w:rsidP="005C5EFB">
            <w:pPr>
              <w:rPr>
                <w:rFonts w:ascii="Arial" w:eastAsia="Arial Unicode MS" w:hAnsi="Arial" w:cs="Arial"/>
                <w:color w:val="auto"/>
                <w:sz w:val="18"/>
                <w:szCs w:val="18"/>
              </w:rPr>
            </w:pPr>
            <w:r w:rsidRPr="00B11DAB">
              <w:rPr>
                <w:rFonts w:ascii="Arial" w:eastAsia="Arial Unicode MS" w:hAnsi="Arial" w:cs="Arial"/>
                <w:color w:val="auto"/>
                <w:sz w:val="18"/>
                <w:szCs w:val="18"/>
              </w:rPr>
              <w:t>Additions</w:t>
            </w:r>
          </w:p>
        </w:tc>
        <w:tc>
          <w:tcPr>
            <w:tcW w:w="1304" w:type="dxa"/>
          </w:tcPr>
          <w:p w14:paraId="31DB9765" w14:textId="1AD70228"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504BD13C" w14:textId="457A88B4"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07A6D8F2" w14:textId="08DB48DF"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304" w:type="dxa"/>
          </w:tcPr>
          <w:p w14:paraId="26DD6FD7" w14:textId="5F874091"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304" w:type="dxa"/>
          </w:tcPr>
          <w:p w14:paraId="1818603A" w14:textId="62C4E54C"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474" w:type="dxa"/>
          </w:tcPr>
          <w:p w14:paraId="7A3051BB" w14:textId="369D80A8"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2ABC69C6" w14:textId="54316E9A" w:rsidR="005C5EFB" w:rsidRPr="00B11DAB" w:rsidRDefault="00E70748"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748">
              <w:rPr>
                <w:rFonts w:ascii="Arial" w:hAnsi="Arial" w:cs="Arial"/>
                <w:sz w:val="18"/>
                <w:szCs w:val="18"/>
              </w:rPr>
              <w:t>200</w:t>
            </w:r>
          </w:p>
        </w:tc>
        <w:tc>
          <w:tcPr>
            <w:tcW w:w="1332" w:type="dxa"/>
          </w:tcPr>
          <w:p w14:paraId="193287B4" w14:textId="78993A1C" w:rsidR="005C5EFB" w:rsidRPr="00B11DAB" w:rsidRDefault="00E70748"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70748">
              <w:rPr>
                <w:rFonts w:ascii="Arial" w:hAnsi="Arial" w:cs="Arial"/>
                <w:sz w:val="18"/>
                <w:szCs w:val="18"/>
              </w:rPr>
              <w:t>200</w:t>
            </w:r>
          </w:p>
        </w:tc>
      </w:tr>
      <w:tr w:rsidR="005C5EFB" w:rsidRPr="00B11DAB" w14:paraId="31BA2858" w14:textId="77777777" w:rsidTr="008773AA">
        <w:trPr>
          <w:cantSplit/>
        </w:trPr>
        <w:tc>
          <w:tcPr>
            <w:tcW w:w="4698" w:type="dxa"/>
            <w:vAlign w:val="bottom"/>
          </w:tcPr>
          <w:p w14:paraId="2FF17DB8" w14:textId="77777777" w:rsidR="005C5EFB" w:rsidRPr="00B11DAB" w:rsidRDefault="005C5EFB" w:rsidP="005C5EFB">
            <w:pPr>
              <w:rPr>
                <w:rFonts w:ascii="Arial" w:eastAsia="Arial Unicode MS" w:hAnsi="Arial" w:cs="Arial"/>
                <w:color w:val="auto"/>
                <w:sz w:val="18"/>
                <w:szCs w:val="18"/>
                <w:u w:val="single"/>
              </w:rPr>
            </w:pPr>
            <w:r w:rsidRPr="00B11DAB">
              <w:rPr>
                <w:rFonts w:ascii="Arial" w:eastAsia="Arial Unicode MS" w:hAnsi="Arial" w:cs="Arial"/>
                <w:color w:val="auto"/>
                <w:sz w:val="18"/>
                <w:szCs w:val="18"/>
              </w:rPr>
              <w:t>Disposals and write-off</w:t>
            </w:r>
          </w:p>
        </w:tc>
        <w:tc>
          <w:tcPr>
            <w:tcW w:w="1304" w:type="dxa"/>
          </w:tcPr>
          <w:p w14:paraId="5E70DA8D" w14:textId="5BB1A600" w:rsidR="005C5EFB" w:rsidRPr="00B11DAB" w:rsidRDefault="005C5EFB" w:rsidP="005C5EFB">
            <w:pPr>
              <w:ind w:right="-72"/>
              <w:jc w:val="right"/>
              <w:rPr>
                <w:rFonts w:ascii="Arial" w:hAnsi="Arial" w:cs="Arial"/>
                <w:sz w:val="18"/>
                <w:szCs w:val="18"/>
              </w:rPr>
            </w:pPr>
          </w:p>
        </w:tc>
        <w:tc>
          <w:tcPr>
            <w:tcW w:w="1304" w:type="dxa"/>
          </w:tcPr>
          <w:p w14:paraId="2A7D43D7" w14:textId="493A3A45" w:rsidR="005C5EFB" w:rsidRPr="00B11DAB" w:rsidRDefault="005C5EFB" w:rsidP="005C5EFB">
            <w:pPr>
              <w:ind w:right="-72"/>
              <w:jc w:val="right"/>
              <w:rPr>
                <w:rFonts w:ascii="Arial" w:hAnsi="Arial" w:cs="Arial"/>
                <w:sz w:val="18"/>
                <w:szCs w:val="18"/>
              </w:rPr>
            </w:pPr>
          </w:p>
        </w:tc>
        <w:tc>
          <w:tcPr>
            <w:tcW w:w="1304" w:type="dxa"/>
          </w:tcPr>
          <w:p w14:paraId="22A0692C" w14:textId="59DA54F6"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4" w:type="dxa"/>
          </w:tcPr>
          <w:p w14:paraId="7EEF7D32" w14:textId="27FA50CA"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4" w:type="dxa"/>
          </w:tcPr>
          <w:p w14:paraId="44A2DA8E" w14:textId="48FA0CAE"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74" w:type="dxa"/>
          </w:tcPr>
          <w:p w14:paraId="36A748F0" w14:textId="3BC54B00" w:rsidR="005C5EFB" w:rsidRPr="00B11DAB" w:rsidRDefault="005C5EFB" w:rsidP="005C5EFB">
            <w:pPr>
              <w:ind w:right="-72"/>
              <w:jc w:val="right"/>
              <w:rPr>
                <w:rFonts w:ascii="Arial" w:hAnsi="Arial" w:cs="Arial"/>
                <w:sz w:val="18"/>
                <w:szCs w:val="18"/>
              </w:rPr>
            </w:pPr>
          </w:p>
        </w:tc>
        <w:tc>
          <w:tcPr>
            <w:tcW w:w="1474" w:type="dxa"/>
          </w:tcPr>
          <w:p w14:paraId="4AA5E060" w14:textId="1ADB0609"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2" w:type="dxa"/>
          </w:tcPr>
          <w:p w14:paraId="589D9DC3" w14:textId="5F83423D"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5EFB" w:rsidRPr="00B11DAB" w14:paraId="1C74913F" w14:textId="77777777" w:rsidTr="008773AA">
        <w:trPr>
          <w:cantSplit/>
        </w:trPr>
        <w:tc>
          <w:tcPr>
            <w:tcW w:w="4698" w:type="dxa"/>
            <w:vAlign w:val="bottom"/>
          </w:tcPr>
          <w:p w14:paraId="4DAA7E07" w14:textId="77777777" w:rsidR="005C5EFB" w:rsidRPr="00B11DAB" w:rsidRDefault="005C5EFB" w:rsidP="005C5EFB">
            <w:pPr>
              <w:tabs>
                <w:tab w:val="left" w:pos="450"/>
              </w:tabs>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cost</w:t>
            </w:r>
          </w:p>
        </w:tc>
        <w:tc>
          <w:tcPr>
            <w:tcW w:w="1304" w:type="dxa"/>
          </w:tcPr>
          <w:p w14:paraId="20B1A604" w14:textId="73C35D1E"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5A3AA844" w14:textId="28D82E41"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1756171E" w14:textId="08732BE3"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304" w:type="dxa"/>
          </w:tcPr>
          <w:p w14:paraId="5CC18847" w14:textId="456766C0"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304" w:type="dxa"/>
          </w:tcPr>
          <w:p w14:paraId="0795F658" w14:textId="2ADDB1F0"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474" w:type="dxa"/>
          </w:tcPr>
          <w:p w14:paraId="1F184CB0" w14:textId="628D3B54"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5</w:t>
            </w:r>
            <w:r w:rsidRPr="00B11DAB">
              <w:rPr>
                <w:rFonts w:ascii="Arial" w:hAnsi="Arial" w:cs="Arial"/>
                <w:sz w:val="18"/>
                <w:szCs w:val="18"/>
              </w:rPr>
              <w:t>,</w:t>
            </w:r>
            <w:r w:rsidR="00E70748" w:rsidRPr="00E70748">
              <w:rPr>
                <w:rFonts w:ascii="Arial" w:hAnsi="Arial" w:cs="Arial"/>
                <w:sz w:val="18"/>
                <w:szCs w:val="18"/>
              </w:rPr>
              <w:t>394</w:t>
            </w:r>
            <w:r w:rsidRPr="00B11DAB">
              <w:rPr>
                <w:rFonts w:ascii="Arial" w:hAnsi="Arial" w:cs="Arial"/>
                <w:sz w:val="18"/>
                <w:szCs w:val="18"/>
              </w:rPr>
              <w:t>)</w:t>
            </w:r>
          </w:p>
        </w:tc>
        <w:tc>
          <w:tcPr>
            <w:tcW w:w="1474" w:type="dxa"/>
          </w:tcPr>
          <w:p w14:paraId="0242B0B1" w14:textId="19A75118"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p>
        </w:tc>
        <w:tc>
          <w:tcPr>
            <w:tcW w:w="1332" w:type="dxa"/>
          </w:tcPr>
          <w:p w14:paraId="538124FB" w14:textId="67C31130" w:rsidR="005C5EFB" w:rsidRPr="00B11DAB" w:rsidRDefault="005C5EFB" w:rsidP="005C5E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5</w:t>
            </w:r>
            <w:r w:rsidRPr="00B11DAB">
              <w:rPr>
                <w:rFonts w:ascii="Arial" w:hAnsi="Arial" w:cs="Arial"/>
                <w:sz w:val="18"/>
                <w:szCs w:val="18"/>
              </w:rPr>
              <w:t>,</w:t>
            </w:r>
            <w:r w:rsidR="00E70748" w:rsidRPr="00E70748">
              <w:rPr>
                <w:rFonts w:ascii="Arial" w:hAnsi="Arial" w:cs="Arial"/>
                <w:sz w:val="18"/>
                <w:szCs w:val="18"/>
              </w:rPr>
              <w:t>394</w:t>
            </w:r>
            <w:r w:rsidRPr="00B11DAB">
              <w:rPr>
                <w:rFonts w:ascii="Arial" w:hAnsi="Arial" w:cs="Arial"/>
                <w:sz w:val="18"/>
                <w:szCs w:val="18"/>
              </w:rPr>
              <w:t>)</w:t>
            </w:r>
          </w:p>
        </w:tc>
      </w:tr>
      <w:tr w:rsidR="005C5EFB" w:rsidRPr="00B11DAB" w14:paraId="343313C2" w14:textId="77777777" w:rsidTr="008773AA">
        <w:trPr>
          <w:cantSplit/>
        </w:trPr>
        <w:tc>
          <w:tcPr>
            <w:tcW w:w="4698" w:type="dxa"/>
            <w:vAlign w:val="bottom"/>
          </w:tcPr>
          <w:p w14:paraId="3EF4E31F" w14:textId="77777777" w:rsidR="005C5EFB" w:rsidRPr="00B11DAB" w:rsidRDefault="005C5EFB" w:rsidP="005C5EFB">
            <w:pPr>
              <w:rPr>
                <w:rFonts w:ascii="Arial" w:eastAsia="Arial Unicode MS" w:hAnsi="Arial" w:cs="Arial"/>
                <w:color w:val="auto"/>
                <w:sz w:val="18"/>
                <w:szCs w:val="18"/>
                <w:cs/>
              </w:rPr>
            </w:pPr>
            <w:r w:rsidRPr="00B11DAB">
              <w:rPr>
                <w:rFonts w:ascii="Arial" w:eastAsia="Arial Unicode MS" w:hAnsi="Arial" w:cs="Arial"/>
                <w:color w:val="auto"/>
                <w:sz w:val="18"/>
                <w:szCs w:val="18"/>
              </w:rPr>
              <w:t xml:space="preserve">   - accumulated depreciation</w:t>
            </w:r>
          </w:p>
        </w:tc>
        <w:tc>
          <w:tcPr>
            <w:tcW w:w="1304" w:type="dxa"/>
          </w:tcPr>
          <w:p w14:paraId="53B9EFCE" w14:textId="76F79360"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1F319FFC" w14:textId="12DDB660"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4DD33A79" w14:textId="5EAA34F3"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3B770914" w14:textId="42BE3155"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60A404ED" w14:textId="157768AB"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0F5DEEF0" w14:textId="20F712FB"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21A423D0" w14:textId="419FFD20"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32" w:type="dxa"/>
          </w:tcPr>
          <w:p w14:paraId="30FEA600" w14:textId="31BE9B94"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r>
      <w:tr w:rsidR="005C5EFB" w:rsidRPr="00B11DAB" w14:paraId="340AB069" w14:textId="77777777" w:rsidTr="008773AA">
        <w:trPr>
          <w:cantSplit/>
        </w:trPr>
        <w:tc>
          <w:tcPr>
            <w:tcW w:w="4698" w:type="dxa"/>
            <w:vAlign w:val="bottom"/>
          </w:tcPr>
          <w:p w14:paraId="2689D770" w14:textId="77777777" w:rsidR="005C5EFB" w:rsidRPr="00B11DAB" w:rsidRDefault="005C5EFB" w:rsidP="005C5EFB">
            <w:pPr>
              <w:rPr>
                <w:rFonts w:ascii="Arial" w:eastAsia="Arial Unicode MS" w:hAnsi="Arial" w:cs="Arial"/>
                <w:color w:val="auto"/>
                <w:sz w:val="18"/>
                <w:szCs w:val="18"/>
                <w:cs/>
              </w:rPr>
            </w:pPr>
            <w:r w:rsidRPr="00B11DAB">
              <w:rPr>
                <w:rFonts w:ascii="Arial" w:eastAsia="Arial Unicode MS" w:hAnsi="Arial" w:cs="Arial"/>
                <w:color w:val="auto"/>
                <w:sz w:val="18"/>
                <w:szCs w:val="18"/>
              </w:rPr>
              <w:t>Transfer in (out)</w:t>
            </w:r>
          </w:p>
        </w:tc>
        <w:tc>
          <w:tcPr>
            <w:tcW w:w="1304" w:type="dxa"/>
          </w:tcPr>
          <w:p w14:paraId="111AB4FD" w14:textId="78634644" w:rsidR="005C5EFB" w:rsidRPr="00B11DAB" w:rsidRDefault="005C5EFB" w:rsidP="005C5EFB">
            <w:pPr>
              <w:ind w:right="-72"/>
              <w:jc w:val="right"/>
              <w:rPr>
                <w:rFonts w:ascii="Arial" w:hAnsi="Arial" w:cs="Arial"/>
                <w:sz w:val="18"/>
                <w:szCs w:val="18"/>
                <w:cs/>
              </w:rPr>
            </w:pPr>
            <w:r w:rsidRPr="00B11DAB">
              <w:rPr>
                <w:rFonts w:ascii="Arial" w:hAnsi="Arial" w:cs="Arial"/>
                <w:sz w:val="18"/>
                <w:szCs w:val="18"/>
              </w:rPr>
              <w:t>-</w:t>
            </w:r>
          </w:p>
        </w:tc>
        <w:tc>
          <w:tcPr>
            <w:tcW w:w="1304" w:type="dxa"/>
          </w:tcPr>
          <w:p w14:paraId="489E0475" w14:textId="138BA62D"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711DDF55" w14:textId="6F72CF68"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220DB020" w14:textId="228BB86D"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022A7300" w14:textId="652EF9F3"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318A8365" w14:textId="1B540CCE" w:rsidR="005C5EFB" w:rsidRPr="00B11DAB" w:rsidRDefault="00E70748" w:rsidP="005C5EFB">
            <w:pPr>
              <w:ind w:right="-72"/>
              <w:jc w:val="right"/>
              <w:rPr>
                <w:rFonts w:ascii="Arial" w:hAnsi="Arial" w:cs="Arial"/>
                <w:sz w:val="18"/>
                <w:szCs w:val="18"/>
              </w:rPr>
            </w:pPr>
            <w:r w:rsidRPr="00E70748">
              <w:rPr>
                <w:rFonts w:ascii="Arial" w:hAnsi="Arial" w:cs="Arial"/>
                <w:sz w:val="18"/>
                <w:szCs w:val="18"/>
              </w:rPr>
              <w:t>198</w:t>
            </w:r>
          </w:p>
        </w:tc>
        <w:tc>
          <w:tcPr>
            <w:tcW w:w="1474" w:type="dxa"/>
          </w:tcPr>
          <w:p w14:paraId="29DF7C9B" w14:textId="690A725E"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198</w:t>
            </w:r>
            <w:r w:rsidRPr="00B11DAB">
              <w:rPr>
                <w:rFonts w:ascii="Arial" w:hAnsi="Arial" w:cs="Arial"/>
                <w:sz w:val="18"/>
                <w:szCs w:val="18"/>
              </w:rPr>
              <w:t>)</w:t>
            </w:r>
          </w:p>
        </w:tc>
        <w:tc>
          <w:tcPr>
            <w:tcW w:w="1332" w:type="dxa"/>
          </w:tcPr>
          <w:p w14:paraId="7DBC18A7" w14:textId="1D8F7C4B"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r>
      <w:tr w:rsidR="005C5EFB" w:rsidRPr="00B11DAB" w14:paraId="1E11AF60" w14:textId="77777777" w:rsidTr="008773AA">
        <w:trPr>
          <w:cantSplit/>
        </w:trPr>
        <w:tc>
          <w:tcPr>
            <w:tcW w:w="4698" w:type="dxa"/>
            <w:vAlign w:val="bottom"/>
          </w:tcPr>
          <w:p w14:paraId="46C640C6" w14:textId="06F5D2DA" w:rsidR="005C5EFB" w:rsidRPr="00B11DAB" w:rsidRDefault="005C5EFB" w:rsidP="005C5EFB">
            <w:pPr>
              <w:rPr>
                <w:rFonts w:ascii="Arial" w:eastAsia="Arial Unicode MS" w:hAnsi="Arial" w:cs="Arial"/>
                <w:color w:val="auto"/>
                <w:sz w:val="18"/>
                <w:szCs w:val="18"/>
              </w:rPr>
            </w:pPr>
            <w:r w:rsidRPr="00B11DAB">
              <w:rPr>
                <w:rFonts w:ascii="Arial" w:eastAsia="Arial Unicode MS" w:hAnsi="Arial" w:cs="Arial"/>
                <w:color w:val="auto"/>
                <w:sz w:val="18"/>
                <w:szCs w:val="18"/>
              </w:rPr>
              <w:t>Reclassification</w:t>
            </w:r>
          </w:p>
        </w:tc>
        <w:tc>
          <w:tcPr>
            <w:tcW w:w="1304" w:type="dxa"/>
          </w:tcPr>
          <w:p w14:paraId="3EAFD68E" w14:textId="24A002B8" w:rsidR="005C5EFB" w:rsidRPr="00B11DAB" w:rsidRDefault="005C5EFB" w:rsidP="005C5EFB">
            <w:pPr>
              <w:ind w:right="-72"/>
              <w:jc w:val="right"/>
              <w:rPr>
                <w:rFonts w:ascii="Arial" w:hAnsi="Arial" w:cs="Arial"/>
                <w:sz w:val="18"/>
                <w:szCs w:val="18"/>
                <w:cs/>
              </w:rPr>
            </w:pPr>
            <w:r w:rsidRPr="00B11DAB">
              <w:rPr>
                <w:rFonts w:ascii="Arial" w:hAnsi="Arial" w:cs="Arial"/>
                <w:sz w:val="18"/>
                <w:szCs w:val="18"/>
              </w:rPr>
              <w:t>-</w:t>
            </w:r>
          </w:p>
        </w:tc>
        <w:tc>
          <w:tcPr>
            <w:tcW w:w="1304" w:type="dxa"/>
          </w:tcPr>
          <w:p w14:paraId="7AC6CB44" w14:textId="29950C89"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3770ED0F" w14:textId="560EA661"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02432DF2" w14:textId="0B11C370"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66465A0E" w14:textId="43835E41"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33F9AD52" w14:textId="21C3B0CB"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0C7AF24B" w14:textId="6B6212AB"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32" w:type="dxa"/>
          </w:tcPr>
          <w:p w14:paraId="63ADD001" w14:textId="2C73096E"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r>
      <w:tr w:rsidR="005C5EFB" w:rsidRPr="00B11DAB" w14:paraId="55D7884D" w14:textId="77777777" w:rsidTr="008773AA">
        <w:trPr>
          <w:cantSplit/>
        </w:trPr>
        <w:tc>
          <w:tcPr>
            <w:tcW w:w="4698" w:type="dxa"/>
            <w:vAlign w:val="bottom"/>
          </w:tcPr>
          <w:p w14:paraId="34697D2A" w14:textId="390F4462" w:rsidR="005C5EFB" w:rsidRPr="00B11DAB" w:rsidRDefault="005C5EFB" w:rsidP="005C5EFB">
            <w:pPr>
              <w:rPr>
                <w:rFonts w:ascii="Arial" w:eastAsia="Arial Unicode MS" w:hAnsi="Arial" w:cs="Arial"/>
                <w:color w:val="auto"/>
                <w:sz w:val="18"/>
                <w:szCs w:val="18"/>
              </w:rPr>
            </w:pPr>
            <w:r w:rsidRPr="00B11DAB">
              <w:rPr>
                <w:rFonts w:ascii="Arial" w:eastAsia="Arial Unicode MS" w:hAnsi="Arial" w:cs="Arial"/>
                <w:color w:val="auto"/>
                <w:sz w:val="18"/>
                <w:szCs w:val="18"/>
              </w:rPr>
              <w:t>Transfer to real estate projects under development</w:t>
            </w:r>
          </w:p>
        </w:tc>
        <w:tc>
          <w:tcPr>
            <w:tcW w:w="1304" w:type="dxa"/>
          </w:tcPr>
          <w:p w14:paraId="4DF37884" w14:textId="543D9C99" w:rsidR="005C5EFB" w:rsidRPr="00B11DAB" w:rsidRDefault="005C5EFB" w:rsidP="005C5EFB">
            <w:pPr>
              <w:ind w:right="-72"/>
              <w:jc w:val="right"/>
              <w:rPr>
                <w:rFonts w:ascii="Arial" w:hAnsi="Arial" w:cs="Arial"/>
                <w:sz w:val="18"/>
                <w:szCs w:val="18"/>
                <w:cs/>
              </w:rPr>
            </w:pPr>
            <w:r w:rsidRPr="00B11DAB">
              <w:rPr>
                <w:rFonts w:ascii="Arial" w:hAnsi="Arial" w:cs="Arial"/>
                <w:sz w:val="18"/>
                <w:szCs w:val="18"/>
              </w:rPr>
              <w:t>-</w:t>
            </w:r>
          </w:p>
        </w:tc>
        <w:tc>
          <w:tcPr>
            <w:tcW w:w="1304" w:type="dxa"/>
          </w:tcPr>
          <w:p w14:paraId="10634C01" w14:textId="5AAD790A"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4C6772FE" w14:textId="4C095E35"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37B34FB1" w14:textId="1E6FEE79"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750515D6" w14:textId="471C5BEB"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5F239918" w14:textId="25FF168C"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73B50C5A" w14:textId="4610B9F9"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32" w:type="dxa"/>
          </w:tcPr>
          <w:p w14:paraId="03A7C259" w14:textId="0ABB5961"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r>
      <w:tr w:rsidR="005C5EFB" w:rsidRPr="00B11DAB" w14:paraId="1F06322C" w14:textId="77777777" w:rsidTr="008773AA">
        <w:trPr>
          <w:cantSplit/>
        </w:trPr>
        <w:tc>
          <w:tcPr>
            <w:tcW w:w="4698" w:type="dxa"/>
            <w:vAlign w:val="bottom"/>
          </w:tcPr>
          <w:p w14:paraId="2BF5A81F" w14:textId="3F8A7092" w:rsidR="005C5EFB" w:rsidRPr="00B11DAB" w:rsidRDefault="005C5EFB" w:rsidP="005C5EFB">
            <w:pPr>
              <w:rPr>
                <w:rFonts w:ascii="Arial" w:eastAsia="Arial Unicode MS" w:hAnsi="Arial" w:cs="Arial"/>
                <w:color w:val="auto"/>
                <w:sz w:val="18"/>
                <w:szCs w:val="18"/>
              </w:rPr>
            </w:pPr>
            <w:r w:rsidRPr="00B11DAB">
              <w:rPr>
                <w:rFonts w:ascii="Arial" w:eastAsia="Arial Unicode MS" w:hAnsi="Arial" w:cs="Arial"/>
                <w:color w:val="auto"/>
                <w:sz w:val="18"/>
                <w:szCs w:val="18"/>
              </w:rPr>
              <w:t>Impairment</w:t>
            </w:r>
          </w:p>
        </w:tc>
        <w:tc>
          <w:tcPr>
            <w:tcW w:w="1304" w:type="dxa"/>
          </w:tcPr>
          <w:p w14:paraId="0A3F8588" w14:textId="5060A27F" w:rsidR="005C5EFB" w:rsidRPr="00B11DAB" w:rsidRDefault="005C5EFB" w:rsidP="005C5EFB">
            <w:pPr>
              <w:ind w:right="-72"/>
              <w:jc w:val="right"/>
              <w:rPr>
                <w:rFonts w:ascii="Arial" w:hAnsi="Arial" w:cs="Arial"/>
                <w:sz w:val="18"/>
                <w:szCs w:val="18"/>
                <w:cs/>
              </w:rPr>
            </w:pPr>
            <w:r w:rsidRPr="00B11DAB">
              <w:rPr>
                <w:rFonts w:ascii="Arial" w:hAnsi="Arial" w:cs="Arial"/>
                <w:sz w:val="18"/>
                <w:szCs w:val="18"/>
              </w:rPr>
              <w:t>-</w:t>
            </w:r>
          </w:p>
        </w:tc>
        <w:tc>
          <w:tcPr>
            <w:tcW w:w="1304" w:type="dxa"/>
          </w:tcPr>
          <w:p w14:paraId="41F264D5" w14:textId="2646CE2F"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0B132296" w14:textId="0560B812"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78229AD9" w14:textId="6A823997"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Pr>
          <w:p w14:paraId="629B662C" w14:textId="20E858C2"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7EABA330" w14:textId="0CA1CA78"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Pr>
          <w:p w14:paraId="19A05649" w14:textId="35E115B7"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32" w:type="dxa"/>
          </w:tcPr>
          <w:p w14:paraId="371AED16" w14:textId="170AE932"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r>
      <w:tr w:rsidR="005C5EFB" w:rsidRPr="00B11DAB" w14:paraId="5FA2C011" w14:textId="77777777" w:rsidTr="008773AA">
        <w:trPr>
          <w:cantSplit/>
        </w:trPr>
        <w:tc>
          <w:tcPr>
            <w:tcW w:w="4698" w:type="dxa"/>
            <w:vAlign w:val="bottom"/>
          </w:tcPr>
          <w:p w14:paraId="191E7BCC" w14:textId="77777777" w:rsidR="005C5EFB" w:rsidRPr="00B11DAB" w:rsidRDefault="005C5EFB" w:rsidP="005C5EFB">
            <w:pPr>
              <w:rPr>
                <w:rFonts w:ascii="Arial" w:eastAsia="Arial Unicode MS" w:hAnsi="Arial" w:cs="Arial"/>
                <w:color w:val="auto"/>
                <w:sz w:val="18"/>
                <w:szCs w:val="18"/>
                <w:cs/>
              </w:rPr>
            </w:pPr>
            <w:r w:rsidRPr="00B11DAB">
              <w:rPr>
                <w:rFonts w:ascii="Arial" w:eastAsia="Arial Unicode MS" w:hAnsi="Arial" w:cs="Arial"/>
                <w:color w:val="auto"/>
                <w:sz w:val="18"/>
                <w:szCs w:val="18"/>
              </w:rPr>
              <w:t>Depreciation charge</w:t>
            </w:r>
          </w:p>
        </w:tc>
        <w:tc>
          <w:tcPr>
            <w:tcW w:w="1304" w:type="dxa"/>
            <w:tcBorders>
              <w:bottom w:val="single" w:sz="4" w:space="0" w:color="auto"/>
            </w:tcBorders>
          </w:tcPr>
          <w:p w14:paraId="417FF7CF" w14:textId="18A0E33B"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Borders>
              <w:bottom w:val="single" w:sz="4" w:space="0" w:color="auto"/>
            </w:tcBorders>
          </w:tcPr>
          <w:p w14:paraId="65528A9A" w14:textId="6F3A0D85"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Borders>
              <w:bottom w:val="single" w:sz="4" w:space="0" w:color="auto"/>
            </w:tcBorders>
          </w:tcPr>
          <w:p w14:paraId="2A9C1DF3" w14:textId="756B1589"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111</w:t>
            </w:r>
            <w:r w:rsidRPr="00B11DAB">
              <w:rPr>
                <w:rFonts w:ascii="Arial" w:hAnsi="Arial" w:cs="Arial"/>
                <w:sz w:val="18"/>
                <w:szCs w:val="18"/>
              </w:rPr>
              <w:t>)</w:t>
            </w:r>
          </w:p>
        </w:tc>
        <w:tc>
          <w:tcPr>
            <w:tcW w:w="1304" w:type="dxa"/>
            <w:tcBorders>
              <w:bottom w:val="single" w:sz="4" w:space="0" w:color="auto"/>
            </w:tcBorders>
          </w:tcPr>
          <w:p w14:paraId="4235AB40" w14:textId="5C3DBBEC" w:rsidR="005C5EFB" w:rsidRPr="00B11DAB" w:rsidRDefault="005C5EFB" w:rsidP="005C5EFB">
            <w:pPr>
              <w:ind w:right="-72"/>
              <w:jc w:val="right"/>
              <w:rPr>
                <w:rFonts w:ascii="Arial" w:hAnsi="Arial" w:cs="Arial"/>
                <w:sz w:val="18"/>
                <w:szCs w:val="18"/>
                <w:cs/>
              </w:rPr>
            </w:pPr>
            <w:r w:rsidRPr="00B11DAB">
              <w:rPr>
                <w:rFonts w:ascii="Arial" w:hAnsi="Arial" w:cs="Arial"/>
                <w:sz w:val="18"/>
                <w:szCs w:val="18"/>
              </w:rPr>
              <w:t>(</w:t>
            </w:r>
            <w:r w:rsidR="00E70748" w:rsidRPr="00E70748">
              <w:rPr>
                <w:rFonts w:ascii="Arial" w:hAnsi="Arial" w:cs="Arial"/>
                <w:sz w:val="18"/>
                <w:szCs w:val="18"/>
              </w:rPr>
              <w:t>1</w:t>
            </w:r>
            <w:r w:rsidRPr="00B11DAB">
              <w:rPr>
                <w:rFonts w:ascii="Arial" w:hAnsi="Arial" w:cs="Arial"/>
                <w:sz w:val="18"/>
                <w:szCs w:val="18"/>
              </w:rPr>
              <w:t>)</w:t>
            </w:r>
          </w:p>
        </w:tc>
        <w:tc>
          <w:tcPr>
            <w:tcW w:w="1304" w:type="dxa"/>
            <w:tcBorders>
              <w:bottom w:val="single" w:sz="4" w:space="0" w:color="auto"/>
            </w:tcBorders>
          </w:tcPr>
          <w:p w14:paraId="1FF78407" w14:textId="6A8C8D00"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353</w:t>
            </w:r>
            <w:r w:rsidRPr="00B11DAB">
              <w:rPr>
                <w:rFonts w:ascii="Arial" w:hAnsi="Arial" w:cs="Arial"/>
                <w:sz w:val="18"/>
                <w:szCs w:val="18"/>
              </w:rPr>
              <w:t>)</w:t>
            </w:r>
          </w:p>
        </w:tc>
        <w:tc>
          <w:tcPr>
            <w:tcW w:w="1474" w:type="dxa"/>
            <w:tcBorders>
              <w:bottom w:val="single" w:sz="4" w:space="0" w:color="auto"/>
            </w:tcBorders>
          </w:tcPr>
          <w:p w14:paraId="7590C8D9" w14:textId="40BD6D01"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474" w:type="dxa"/>
            <w:tcBorders>
              <w:bottom w:val="single" w:sz="4" w:space="0" w:color="auto"/>
            </w:tcBorders>
          </w:tcPr>
          <w:p w14:paraId="4E761189" w14:textId="3E0BA86A"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32" w:type="dxa"/>
            <w:tcBorders>
              <w:bottom w:val="single" w:sz="4" w:space="0" w:color="auto"/>
            </w:tcBorders>
          </w:tcPr>
          <w:p w14:paraId="228B9368" w14:textId="7ADA2907"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465</w:t>
            </w:r>
            <w:r w:rsidRPr="00B11DAB">
              <w:rPr>
                <w:rFonts w:ascii="Arial" w:hAnsi="Arial" w:cs="Arial"/>
                <w:sz w:val="18"/>
                <w:szCs w:val="18"/>
              </w:rPr>
              <w:t>)</w:t>
            </w:r>
          </w:p>
        </w:tc>
      </w:tr>
      <w:tr w:rsidR="005C5EFB" w:rsidRPr="00B11DAB" w14:paraId="4213E77E" w14:textId="77777777" w:rsidTr="008773AA">
        <w:trPr>
          <w:cantSplit/>
        </w:trPr>
        <w:tc>
          <w:tcPr>
            <w:tcW w:w="4698" w:type="dxa"/>
            <w:vAlign w:val="bottom"/>
          </w:tcPr>
          <w:p w14:paraId="01AF2A5D" w14:textId="77777777" w:rsidR="005C5EFB" w:rsidRPr="00B11DAB" w:rsidRDefault="005C5EFB" w:rsidP="005C5EFB">
            <w:pPr>
              <w:rPr>
                <w:rFonts w:ascii="Arial" w:eastAsia="Arial Unicode MS" w:hAnsi="Arial" w:cs="Arial"/>
                <w:color w:val="auto"/>
                <w:sz w:val="18"/>
                <w:szCs w:val="18"/>
                <w:cs/>
              </w:rPr>
            </w:pPr>
          </w:p>
        </w:tc>
        <w:tc>
          <w:tcPr>
            <w:tcW w:w="1304" w:type="dxa"/>
            <w:tcBorders>
              <w:top w:val="single" w:sz="4" w:space="0" w:color="auto"/>
            </w:tcBorders>
          </w:tcPr>
          <w:p w14:paraId="37F8F1A0" w14:textId="30D8F864" w:rsidR="005C5EFB" w:rsidRPr="00B11DAB" w:rsidRDefault="005C5EFB" w:rsidP="005C5EFB">
            <w:pPr>
              <w:ind w:right="-72"/>
              <w:jc w:val="right"/>
              <w:rPr>
                <w:rFonts w:ascii="Arial" w:hAnsi="Arial" w:cs="Arial"/>
                <w:sz w:val="18"/>
                <w:szCs w:val="18"/>
              </w:rPr>
            </w:pPr>
          </w:p>
        </w:tc>
        <w:tc>
          <w:tcPr>
            <w:tcW w:w="1304" w:type="dxa"/>
            <w:tcBorders>
              <w:top w:val="single" w:sz="4" w:space="0" w:color="auto"/>
            </w:tcBorders>
          </w:tcPr>
          <w:p w14:paraId="645A57AC" w14:textId="0EBDF0DE" w:rsidR="005C5EFB" w:rsidRPr="00B11DAB" w:rsidRDefault="005C5EFB" w:rsidP="005C5EFB">
            <w:pPr>
              <w:ind w:right="-72"/>
              <w:jc w:val="right"/>
              <w:rPr>
                <w:rFonts w:ascii="Arial" w:hAnsi="Arial" w:cs="Arial"/>
                <w:sz w:val="18"/>
                <w:szCs w:val="18"/>
              </w:rPr>
            </w:pPr>
          </w:p>
        </w:tc>
        <w:tc>
          <w:tcPr>
            <w:tcW w:w="1304" w:type="dxa"/>
            <w:tcBorders>
              <w:top w:val="single" w:sz="4" w:space="0" w:color="auto"/>
            </w:tcBorders>
          </w:tcPr>
          <w:p w14:paraId="78E25C70" w14:textId="27CE34A4" w:rsidR="005C5EFB" w:rsidRPr="00B11DAB" w:rsidRDefault="005C5EFB" w:rsidP="005C5EFB">
            <w:pPr>
              <w:ind w:right="-72"/>
              <w:jc w:val="right"/>
              <w:rPr>
                <w:rFonts w:ascii="Arial" w:hAnsi="Arial" w:cs="Arial"/>
                <w:sz w:val="18"/>
                <w:szCs w:val="18"/>
              </w:rPr>
            </w:pPr>
          </w:p>
        </w:tc>
        <w:tc>
          <w:tcPr>
            <w:tcW w:w="1304" w:type="dxa"/>
            <w:tcBorders>
              <w:top w:val="single" w:sz="4" w:space="0" w:color="auto"/>
            </w:tcBorders>
          </w:tcPr>
          <w:p w14:paraId="1F0137AA" w14:textId="2CC62FB3" w:rsidR="005C5EFB" w:rsidRPr="00B11DAB" w:rsidRDefault="005C5EFB" w:rsidP="005C5EFB">
            <w:pPr>
              <w:ind w:right="-72"/>
              <w:jc w:val="right"/>
              <w:rPr>
                <w:rFonts w:ascii="Arial" w:hAnsi="Arial" w:cs="Arial"/>
                <w:sz w:val="18"/>
                <w:szCs w:val="18"/>
              </w:rPr>
            </w:pPr>
          </w:p>
        </w:tc>
        <w:tc>
          <w:tcPr>
            <w:tcW w:w="1304" w:type="dxa"/>
            <w:tcBorders>
              <w:top w:val="single" w:sz="4" w:space="0" w:color="auto"/>
            </w:tcBorders>
          </w:tcPr>
          <w:p w14:paraId="0CC13BB8" w14:textId="4A20C1BD" w:rsidR="005C5EFB" w:rsidRPr="00B11DAB" w:rsidRDefault="005C5EFB" w:rsidP="005C5EFB">
            <w:pPr>
              <w:ind w:right="-72"/>
              <w:jc w:val="right"/>
              <w:rPr>
                <w:rFonts w:ascii="Arial" w:hAnsi="Arial" w:cs="Arial"/>
                <w:sz w:val="18"/>
                <w:szCs w:val="18"/>
              </w:rPr>
            </w:pPr>
          </w:p>
        </w:tc>
        <w:tc>
          <w:tcPr>
            <w:tcW w:w="1474" w:type="dxa"/>
            <w:tcBorders>
              <w:top w:val="single" w:sz="4" w:space="0" w:color="auto"/>
            </w:tcBorders>
          </w:tcPr>
          <w:p w14:paraId="6C1CB5D7" w14:textId="65B55616" w:rsidR="005C5EFB" w:rsidRPr="00B11DAB" w:rsidRDefault="005C5EFB" w:rsidP="005C5EFB">
            <w:pPr>
              <w:ind w:right="-72"/>
              <w:jc w:val="right"/>
              <w:rPr>
                <w:rFonts w:ascii="Arial" w:hAnsi="Arial" w:cs="Arial"/>
                <w:sz w:val="18"/>
                <w:szCs w:val="18"/>
              </w:rPr>
            </w:pPr>
          </w:p>
        </w:tc>
        <w:tc>
          <w:tcPr>
            <w:tcW w:w="1474" w:type="dxa"/>
            <w:tcBorders>
              <w:top w:val="single" w:sz="4" w:space="0" w:color="auto"/>
            </w:tcBorders>
          </w:tcPr>
          <w:p w14:paraId="2478FB8F" w14:textId="78B46F71" w:rsidR="005C5EFB" w:rsidRPr="00B11DAB" w:rsidRDefault="005C5EFB" w:rsidP="005C5EFB">
            <w:pPr>
              <w:ind w:right="-72"/>
              <w:jc w:val="right"/>
              <w:rPr>
                <w:rFonts w:ascii="Arial" w:hAnsi="Arial" w:cs="Arial"/>
                <w:sz w:val="18"/>
                <w:szCs w:val="18"/>
              </w:rPr>
            </w:pPr>
          </w:p>
        </w:tc>
        <w:tc>
          <w:tcPr>
            <w:tcW w:w="1332" w:type="dxa"/>
            <w:tcBorders>
              <w:top w:val="single" w:sz="4" w:space="0" w:color="auto"/>
            </w:tcBorders>
          </w:tcPr>
          <w:p w14:paraId="50575991" w14:textId="3D244001" w:rsidR="005C5EFB" w:rsidRPr="00B11DAB" w:rsidRDefault="005C5EFB" w:rsidP="005C5EFB">
            <w:pPr>
              <w:ind w:right="-72"/>
              <w:jc w:val="right"/>
              <w:rPr>
                <w:rFonts w:ascii="Arial" w:hAnsi="Arial" w:cs="Arial"/>
                <w:sz w:val="18"/>
                <w:szCs w:val="18"/>
              </w:rPr>
            </w:pPr>
          </w:p>
        </w:tc>
      </w:tr>
      <w:tr w:rsidR="005C5EFB" w:rsidRPr="00B11DAB" w14:paraId="3D6BFAD0" w14:textId="77777777" w:rsidTr="008773AA">
        <w:trPr>
          <w:cantSplit/>
        </w:trPr>
        <w:tc>
          <w:tcPr>
            <w:tcW w:w="4698" w:type="dxa"/>
            <w:vAlign w:val="bottom"/>
          </w:tcPr>
          <w:p w14:paraId="10A4A21F" w14:textId="77777777" w:rsidR="005C5EFB" w:rsidRPr="00B11DAB" w:rsidRDefault="005C5EFB" w:rsidP="005C5EFB">
            <w:pPr>
              <w:rPr>
                <w:rFonts w:ascii="Arial" w:eastAsia="Arial Unicode MS" w:hAnsi="Arial" w:cs="Arial"/>
                <w:color w:val="auto"/>
                <w:sz w:val="18"/>
                <w:szCs w:val="18"/>
              </w:rPr>
            </w:pPr>
            <w:r w:rsidRPr="00B11DAB">
              <w:rPr>
                <w:rFonts w:ascii="Arial" w:eastAsia="Arial Unicode MS" w:hAnsi="Arial" w:cs="Arial"/>
                <w:color w:val="auto"/>
                <w:sz w:val="18"/>
                <w:szCs w:val="18"/>
              </w:rPr>
              <w:t>Closing net book value</w:t>
            </w:r>
          </w:p>
        </w:tc>
        <w:tc>
          <w:tcPr>
            <w:tcW w:w="1304" w:type="dxa"/>
            <w:tcBorders>
              <w:bottom w:val="single" w:sz="4" w:space="0" w:color="auto"/>
            </w:tcBorders>
          </w:tcPr>
          <w:p w14:paraId="16EC2E78" w14:textId="60AD3281" w:rsidR="005C5EFB" w:rsidRPr="00B11DAB" w:rsidRDefault="005C5EFB" w:rsidP="005C5EFB">
            <w:pPr>
              <w:ind w:right="-72"/>
              <w:jc w:val="right"/>
              <w:rPr>
                <w:rFonts w:ascii="Arial" w:hAnsi="Arial" w:cs="Arial"/>
                <w:sz w:val="18"/>
                <w:szCs w:val="18"/>
                <w:cs/>
              </w:rPr>
            </w:pPr>
            <w:r w:rsidRPr="00B11DAB">
              <w:rPr>
                <w:rFonts w:ascii="Arial" w:hAnsi="Arial" w:cs="Arial"/>
                <w:sz w:val="18"/>
                <w:szCs w:val="18"/>
              </w:rPr>
              <w:t>-</w:t>
            </w:r>
          </w:p>
        </w:tc>
        <w:tc>
          <w:tcPr>
            <w:tcW w:w="1304" w:type="dxa"/>
            <w:tcBorders>
              <w:bottom w:val="single" w:sz="4" w:space="0" w:color="auto"/>
            </w:tcBorders>
          </w:tcPr>
          <w:p w14:paraId="7DBF75B3" w14:textId="6F7772C6" w:rsidR="005C5EFB" w:rsidRPr="00B11DAB" w:rsidRDefault="005C5EFB" w:rsidP="005C5EFB">
            <w:pPr>
              <w:ind w:right="-72"/>
              <w:jc w:val="right"/>
              <w:rPr>
                <w:rFonts w:ascii="Arial" w:hAnsi="Arial" w:cs="Arial"/>
                <w:sz w:val="18"/>
                <w:szCs w:val="18"/>
              </w:rPr>
            </w:pPr>
            <w:r w:rsidRPr="00B11DAB">
              <w:rPr>
                <w:rFonts w:ascii="Arial" w:hAnsi="Arial" w:cs="Arial"/>
                <w:sz w:val="18"/>
                <w:szCs w:val="18"/>
              </w:rPr>
              <w:t>-</w:t>
            </w:r>
          </w:p>
        </w:tc>
        <w:tc>
          <w:tcPr>
            <w:tcW w:w="1304" w:type="dxa"/>
            <w:tcBorders>
              <w:bottom w:val="single" w:sz="4" w:space="0" w:color="auto"/>
            </w:tcBorders>
          </w:tcPr>
          <w:p w14:paraId="35135880" w14:textId="11C08ACF" w:rsidR="005C5EFB" w:rsidRPr="00B11DAB" w:rsidRDefault="00E70748" w:rsidP="005C5EFB">
            <w:pPr>
              <w:ind w:right="-72"/>
              <w:jc w:val="right"/>
              <w:rPr>
                <w:rFonts w:ascii="Arial" w:hAnsi="Arial" w:cs="Arial"/>
                <w:sz w:val="18"/>
                <w:szCs w:val="18"/>
              </w:rPr>
            </w:pPr>
            <w:r w:rsidRPr="00E70748">
              <w:rPr>
                <w:rFonts w:ascii="Arial" w:hAnsi="Arial" w:cs="Arial"/>
                <w:sz w:val="18"/>
                <w:szCs w:val="18"/>
              </w:rPr>
              <w:t>173</w:t>
            </w:r>
          </w:p>
        </w:tc>
        <w:tc>
          <w:tcPr>
            <w:tcW w:w="1304" w:type="dxa"/>
            <w:tcBorders>
              <w:bottom w:val="single" w:sz="4" w:space="0" w:color="auto"/>
            </w:tcBorders>
          </w:tcPr>
          <w:p w14:paraId="423705BC" w14:textId="129D70E1" w:rsidR="005C5EFB" w:rsidRPr="00B11DAB" w:rsidRDefault="00E70748" w:rsidP="005C5EFB">
            <w:pPr>
              <w:ind w:right="-72"/>
              <w:jc w:val="right"/>
              <w:rPr>
                <w:rFonts w:ascii="Arial" w:hAnsi="Arial" w:cs="Arial"/>
                <w:sz w:val="18"/>
                <w:szCs w:val="18"/>
              </w:rPr>
            </w:pPr>
            <w:r w:rsidRPr="00E70748">
              <w:rPr>
                <w:rFonts w:ascii="Arial" w:hAnsi="Arial" w:cs="Arial"/>
                <w:sz w:val="18"/>
                <w:szCs w:val="18"/>
              </w:rPr>
              <w:t>1</w:t>
            </w:r>
          </w:p>
        </w:tc>
        <w:tc>
          <w:tcPr>
            <w:tcW w:w="1304" w:type="dxa"/>
            <w:tcBorders>
              <w:bottom w:val="single" w:sz="4" w:space="0" w:color="auto"/>
            </w:tcBorders>
          </w:tcPr>
          <w:p w14:paraId="53E3D1F7" w14:textId="350BF6F6" w:rsidR="005C5EFB" w:rsidRPr="00B11DAB" w:rsidRDefault="00E70748" w:rsidP="005C5EFB">
            <w:pPr>
              <w:ind w:right="-72"/>
              <w:jc w:val="right"/>
              <w:rPr>
                <w:rFonts w:ascii="Arial" w:hAnsi="Arial" w:cs="Arial"/>
                <w:sz w:val="18"/>
                <w:szCs w:val="18"/>
              </w:rPr>
            </w:pPr>
            <w:r w:rsidRPr="00E70748">
              <w:rPr>
                <w:rFonts w:ascii="Arial" w:hAnsi="Arial" w:cs="Arial"/>
                <w:sz w:val="18"/>
                <w:szCs w:val="18"/>
              </w:rPr>
              <w:t>879</w:t>
            </w:r>
          </w:p>
        </w:tc>
        <w:tc>
          <w:tcPr>
            <w:tcW w:w="1474" w:type="dxa"/>
            <w:tcBorders>
              <w:bottom w:val="single" w:sz="4" w:space="0" w:color="auto"/>
            </w:tcBorders>
          </w:tcPr>
          <w:p w14:paraId="65FAD44F" w14:textId="7096BDA2" w:rsidR="005C5EFB" w:rsidRPr="00B11DAB" w:rsidRDefault="00E70748" w:rsidP="005C5EFB">
            <w:pPr>
              <w:ind w:right="-72"/>
              <w:jc w:val="right"/>
              <w:rPr>
                <w:rFonts w:ascii="Arial" w:hAnsi="Arial" w:cs="Arial"/>
                <w:sz w:val="18"/>
                <w:szCs w:val="18"/>
              </w:rPr>
            </w:pPr>
            <w:r w:rsidRPr="00E70748">
              <w:rPr>
                <w:rFonts w:ascii="Arial" w:hAnsi="Arial" w:cs="Arial"/>
                <w:sz w:val="18"/>
                <w:szCs w:val="18"/>
              </w:rPr>
              <w:t>5</w:t>
            </w:r>
            <w:r w:rsidR="005C5EFB" w:rsidRPr="00B11DAB">
              <w:rPr>
                <w:rFonts w:ascii="Arial" w:hAnsi="Arial" w:cs="Arial"/>
                <w:sz w:val="18"/>
                <w:szCs w:val="18"/>
              </w:rPr>
              <w:t>,</w:t>
            </w:r>
            <w:r w:rsidRPr="00E70748">
              <w:rPr>
                <w:rFonts w:ascii="Arial" w:hAnsi="Arial" w:cs="Arial"/>
                <w:sz w:val="18"/>
                <w:szCs w:val="18"/>
              </w:rPr>
              <w:t>342</w:t>
            </w:r>
          </w:p>
        </w:tc>
        <w:tc>
          <w:tcPr>
            <w:tcW w:w="1474" w:type="dxa"/>
            <w:tcBorders>
              <w:bottom w:val="single" w:sz="4" w:space="0" w:color="auto"/>
            </w:tcBorders>
          </w:tcPr>
          <w:p w14:paraId="62AFC3E6" w14:textId="1E8EB70C" w:rsidR="005C5EFB" w:rsidRPr="00B11DAB" w:rsidRDefault="00E70748" w:rsidP="005C5EFB">
            <w:pPr>
              <w:ind w:right="-72"/>
              <w:jc w:val="right"/>
              <w:rPr>
                <w:rFonts w:ascii="Arial" w:hAnsi="Arial" w:cs="Arial"/>
                <w:sz w:val="18"/>
                <w:szCs w:val="18"/>
              </w:rPr>
            </w:pPr>
            <w:r w:rsidRPr="00E70748">
              <w:rPr>
                <w:rFonts w:ascii="Arial" w:hAnsi="Arial" w:cs="Arial"/>
                <w:sz w:val="18"/>
                <w:szCs w:val="18"/>
              </w:rPr>
              <w:t>2</w:t>
            </w:r>
          </w:p>
        </w:tc>
        <w:tc>
          <w:tcPr>
            <w:tcW w:w="1332" w:type="dxa"/>
            <w:tcBorders>
              <w:bottom w:val="single" w:sz="4" w:space="0" w:color="auto"/>
            </w:tcBorders>
          </w:tcPr>
          <w:p w14:paraId="0BFB294C" w14:textId="5EA46E37" w:rsidR="005C5EFB" w:rsidRPr="00B11DAB" w:rsidRDefault="00E70748" w:rsidP="005C5EFB">
            <w:pPr>
              <w:ind w:right="-72"/>
              <w:jc w:val="right"/>
              <w:rPr>
                <w:rFonts w:ascii="Arial" w:hAnsi="Arial" w:cs="Arial"/>
                <w:sz w:val="18"/>
                <w:szCs w:val="18"/>
              </w:rPr>
            </w:pPr>
            <w:r w:rsidRPr="00E70748">
              <w:rPr>
                <w:rFonts w:ascii="Arial" w:hAnsi="Arial" w:cs="Arial"/>
                <w:sz w:val="18"/>
                <w:szCs w:val="18"/>
              </w:rPr>
              <w:t>6</w:t>
            </w:r>
            <w:r w:rsidR="005C5EFB" w:rsidRPr="00B11DAB">
              <w:rPr>
                <w:rFonts w:ascii="Arial" w:hAnsi="Arial" w:cs="Arial"/>
                <w:sz w:val="18"/>
                <w:szCs w:val="18"/>
              </w:rPr>
              <w:t>,</w:t>
            </w:r>
            <w:r w:rsidRPr="00E70748">
              <w:rPr>
                <w:rFonts w:ascii="Arial" w:hAnsi="Arial" w:cs="Arial"/>
                <w:sz w:val="18"/>
                <w:szCs w:val="18"/>
              </w:rPr>
              <w:t>397</w:t>
            </w:r>
          </w:p>
        </w:tc>
      </w:tr>
      <w:tr w:rsidR="005C5EFB" w:rsidRPr="00B11DAB" w14:paraId="1E58ABD2" w14:textId="77777777" w:rsidTr="00206145">
        <w:trPr>
          <w:cantSplit/>
        </w:trPr>
        <w:tc>
          <w:tcPr>
            <w:tcW w:w="4698" w:type="dxa"/>
            <w:vAlign w:val="bottom"/>
          </w:tcPr>
          <w:p w14:paraId="7281CBDC" w14:textId="77777777" w:rsidR="005C5EFB" w:rsidRPr="00B11DAB" w:rsidRDefault="005C5EFB" w:rsidP="005C5EFB">
            <w:pPr>
              <w:rPr>
                <w:rFonts w:ascii="Arial" w:eastAsia="Arial Unicode MS" w:hAnsi="Arial" w:cs="Arial"/>
                <w:b/>
                <w:bCs/>
                <w:color w:val="auto"/>
                <w:sz w:val="18"/>
                <w:szCs w:val="18"/>
              </w:rPr>
            </w:pPr>
          </w:p>
        </w:tc>
        <w:tc>
          <w:tcPr>
            <w:tcW w:w="1304" w:type="dxa"/>
            <w:tcBorders>
              <w:top w:val="single" w:sz="4" w:space="0" w:color="auto"/>
            </w:tcBorders>
            <w:vAlign w:val="bottom"/>
          </w:tcPr>
          <w:p w14:paraId="7876B001" w14:textId="77777777" w:rsidR="005C5EFB" w:rsidRPr="00B11DAB" w:rsidRDefault="005C5EFB" w:rsidP="005C5EFB">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7C4B0494" w14:textId="77777777" w:rsidR="005C5EFB" w:rsidRPr="00B11DAB" w:rsidRDefault="005C5EFB" w:rsidP="005C5EFB">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64FBA975" w14:textId="77777777" w:rsidR="005C5EFB" w:rsidRPr="00B11DAB" w:rsidRDefault="005C5EFB" w:rsidP="005C5EFB">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5A0EBE9" w14:textId="77777777" w:rsidR="005C5EFB" w:rsidRPr="00B11DAB" w:rsidRDefault="005C5EFB" w:rsidP="005C5EFB">
            <w:pPr>
              <w:ind w:right="-72"/>
              <w:jc w:val="right"/>
              <w:rPr>
                <w:rFonts w:ascii="Arial" w:eastAsia="Arial Unicode MS" w:hAnsi="Arial" w:cs="Arial"/>
                <w:color w:val="auto"/>
                <w:sz w:val="18"/>
                <w:szCs w:val="18"/>
              </w:rPr>
            </w:pPr>
          </w:p>
        </w:tc>
        <w:tc>
          <w:tcPr>
            <w:tcW w:w="1304" w:type="dxa"/>
            <w:tcBorders>
              <w:top w:val="single" w:sz="4" w:space="0" w:color="auto"/>
            </w:tcBorders>
            <w:vAlign w:val="bottom"/>
          </w:tcPr>
          <w:p w14:paraId="29870D88" w14:textId="77777777" w:rsidR="005C5EFB" w:rsidRPr="00B11DAB" w:rsidRDefault="005C5EFB" w:rsidP="005C5EFB">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3D1EE39D" w14:textId="77777777" w:rsidR="005C5EFB" w:rsidRPr="00B11DAB" w:rsidRDefault="005C5EFB" w:rsidP="005C5EFB">
            <w:pPr>
              <w:ind w:right="-72"/>
              <w:jc w:val="right"/>
              <w:rPr>
                <w:rFonts w:ascii="Arial" w:eastAsia="Arial Unicode MS" w:hAnsi="Arial" w:cs="Arial"/>
                <w:color w:val="auto"/>
                <w:sz w:val="18"/>
                <w:szCs w:val="18"/>
              </w:rPr>
            </w:pPr>
          </w:p>
        </w:tc>
        <w:tc>
          <w:tcPr>
            <w:tcW w:w="1474" w:type="dxa"/>
            <w:tcBorders>
              <w:top w:val="single" w:sz="4" w:space="0" w:color="auto"/>
            </w:tcBorders>
            <w:vAlign w:val="bottom"/>
          </w:tcPr>
          <w:p w14:paraId="650EC344" w14:textId="77777777" w:rsidR="005C5EFB" w:rsidRPr="00B11DAB" w:rsidRDefault="005C5EFB" w:rsidP="005C5EFB">
            <w:pPr>
              <w:ind w:right="-72"/>
              <w:jc w:val="right"/>
              <w:rPr>
                <w:rFonts w:ascii="Arial" w:eastAsia="Arial Unicode MS" w:hAnsi="Arial" w:cs="Arial"/>
                <w:color w:val="auto"/>
                <w:sz w:val="18"/>
                <w:szCs w:val="18"/>
              </w:rPr>
            </w:pPr>
          </w:p>
        </w:tc>
        <w:tc>
          <w:tcPr>
            <w:tcW w:w="1332" w:type="dxa"/>
            <w:tcBorders>
              <w:top w:val="single" w:sz="4" w:space="0" w:color="auto"/>
            </w:tcBorders>
            <w:vAlign w:val="bottom"/>
          </w:tcPr>
          <w:p w14:paraId="0266019E" w14:textId="77777777" w:rsidR="005C5EFB" w:rsidRPr="00B11DAB" w:rsidRDefault="005C5EFB" w:rsidP="005C5EFB">
            <w:pPr>
              <w:ind w:right="-72"/>
              <w:jc w:val="right"/>
              <w:rPr>
                <w:rFonts w:ascii="Arial" w:eastAsia="Arial Unicode MS" w:hAnsi="Arial" w:cs="Arial"/>
                <w:color w:val="auto"/>
                <w:sz w:val="18"/>
                <w:szCs w:val="18"/>
              </w:rPr>
            </w:pPr>
          </w:p>
        </w:tc>
      </w:tr>
      <w:tr w:rsidR="005C5EFB" w:rsidRPr="00B11DAB" w14:paraId="14E268F3" w14:textId="77777777" w:rsidTr="00206145">
        <w:trPr>
          <w:cantSplit/>
        </w:trPr>
        <w:tc>
          <w:tcPr>
            <w:tcW w:w="4698" w:type="dxa"/>
            <w:vAlign w:val="bottom"/>
          </w:tcPr>
          <w:p w14:paraId="4AC44B37" w14:textId="3018DCAA" w:rsidR="005C5EFB" w:rsidRPr="00B11DAB" w:rsidRDefault="005C5EFB" w:rsidP="005C5EFB">
            <w:pP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304" w:type="dxa"/>
            <w:vAlign w:val="bottom"/>
          </w:tcPr>
          <w:p w14:paraId="6786691A" w14:textId="77777777" w:rsidR="005C5EFB" w:rsidRPr="00B11DAB" w:rsidRDefault="005C5EFB" w:rsidP="005C5EFB">
            <w:pPr>
              <w:ind w:right="-72"/>
              <w:jc w:val="right"/>
              <w:rPr>
                <w:rFonts w:ascii="Arial" w:eastAsia="Arial Unicode MS" w:hAnsi="Arial" w:cs="Arial"/>
                <w:color w:val="auto"/>
                <w:sz w:val="18"/>
                <w:szCs w:val="18"/>
              </w:rPr>
            </w:pPr>
          </w:p>
        </w:tc>
        <w:tc>
          <w:tcPr>
            <w:tcW w:w="1304" w:type="dxa"/>
            <w:vAlign w:val="bottom"/>
          </w:tcPr>
          <w:p w14:paraId="2A7AE868" w14:textId="77777777" w:rsidR="005C5EFB" w:rsidRPr="00B11DAB" w:rsidRDefault="005C5EFB" w:rsidP="005C5EFB">
            <w:pPr>
              <w:ind w:right="-72"/>
              <w:jc w:val="right"/>
              <w:rPr>
                <w:rFonts w:ascii="Arial" w:eastAsia="Arial Unicode MS" w:hAnsi="Arial" w:cs="Arial"/>
                <w:color w:val="auto"/>
                <w:sz w:val="18"/>
                <w:szCs w:val="18"/>
              </w:rPr>
            </w:pPr>
          </w:p>
        </w:tc>
        <w:tc>
          <w:tcPr>
            <w:tcW w:w="1304" w:type="dxa"/>
            <w:vAlign w:val="bottom"/>
          </w:tcPr>
          <w:p w14:paraId="4832AF14" w14:textId="77777777" w:rsidR="005C5EFB" w:rsidRPr="00B11DAB" w:rsidRDefault="005C5EFB" w:rsidP="005C5EFB">
            <w:pPr>
              <w:ind w:right="-72"/>
              <w:jc w:val="right"/>
              <w:rPr>
                <w:rFonts w:ascii="Arial" w:eastAsia="Arial Unicode MS" w:hAnsi="Arial" w:cs="Arial"/>
                <w:color w:val="auto"/>
                <w:sz w:val="18"/>
                <w:szCs w:val="18"/>
              </w:rPr>
            </w:pPr>
          </w:p>
        </w:tc>
        <w:tc>
          <w:tcPr>
            <w:tcW w:w="1304" w:type="dxa"/>
            <w:vAlign w:val="bottom"/>
          </w:tcPr>
          <w:p w14:paraId="5B736F2D" w14:textId="77777777" w:rsidR="005C5EFB" w:rsidRPr="00B11DAB" w:rsidRDefault="005C5EFB" w:rsidP="005C5EFB">
            <w:pPr>
              <w:ind w:right="-72"/>
              <w:jc w:val="right"/>
              <w:rPr>
                <w:rFonts w:ascii="Arial" w:eastAsia="Arial Unicode MS" w:hAnsi="Arial" w:cs="Arial"/>
                <w:color w:val="auto"/>
                <w:sz w:val="18"/>
                <w:szCs w:val="18"/>
              </w:rPr>
            </w:pPr>
          </w:p>
        </w:tc>
        <w:tc>
          <w:tcPr>
            <w:tcW w:w="1304" w:type="dxa"/>
            <w:vAlign w:val="bottom"/>
          </w:tcPr>
          <w:p w14:paraId="767CF42D" w14:textId="77777777" w:rsidR="005C5EFB" w:rsidRPr="00B11DAB" w:rsidRDefault="005C5EFB" w:rsidP="005C5EFB">
            <w:pPr>
              <w:ind w:right="-72"/>
              <w:jc w:val="right"/>
              <w:rPr>
                <w:rFonts w:ascii="Arial" w:eastAsia="Arial Unicode MS" w:hAnsi="Arial" w:cs="Arial"/>
                <w:color w:val="auto"/>
                <w:sz w:val="18"/>
                <w:szCs w:val="18"/>
              </w:rPr>
            </w:pPr>
          </w:p>
        </w:tc>
        <w:tc>
          <w:tcPr>
            <w:tcW w:w="1474" w:type="dxa"/>
            <w:vAlign w:val="bottom"/>
          </w:tcPr>
          <w:p w14:paraId="32B05297" w14:textId="77777777" w:rsidR="005C5EFB" w:rsidRPr="00B11DAB" w:rsidRDefault="005C5EFB" w:rsidP="005C5EFB">
            <w:pPr>
              <w:ind w:right="-72"/>
              <w:jc w:val="right"/>
              <w:rPr>
                <w:rFonts w:ascii="Arial" w:eastAsia="Arial Unicode MS" w:hAnsi="Arial" w:cs="Arial"/>
                <w:color w:val="auto"/>
                <w:sz w:val="18"/>
                <w:szCs w:val="18"/>
              </w:rPr>
            </w:pPr>
          </w:p>
        </w:tc>
        <w:tc>
          <w:tcPr>
            <w:tcW w:w="1474" w:type="dxa"/>
            <w:vAlign w:val="bottom"/>
          </w:tcPr>
          <w:p w14:paraId="315D4898" w14:textId="77777777" w:rsidR="005C5EFB" w:rsidRPr="00B11DAB" w:rsidRDefault="005C5EFB" w:rsidP="005C5EFB">
            <w:pPr>
              <w:ind w:right="-72"/>
              <w:jc w:val="right"/>
              <w:rPr>
                <w:rFonts w:ascii="Arial" w:eastAsia="Arial Unicode MS" w:hAnsi="Arial" w:cs="Arial"/>
                <w:color w:val="auto"/>
                <w:sz w:val="18"/>
                <w:szCs w:val="18"/>
              </w:rPr>
            </w:pPr>
          </w:p>
        </w:tc>
        <w:tc>
          <w:tcPr>
            <w:tcW w:w="1332" w:type="dxa"/>
            <w:vAlign w:val="bottom"/>
          </w:tcPr>
          <w:p w14:paraId="62B6AB9C" w14:textId="77777777" w:rsidR="005C5EFB" w:rsidRPr="00B11DAB" w:rsidRDefault="005C5EFB" w:rsidP="005C5EFB">
            <w:pPr>
              <w:ind w:right="-72"/>
              <w:jc w:val="right"/>
              <w:rPr>
                <w:rFonts w:ascii="Arial" w:eastAsia="Arial Unicode MS" w:hAnsi="Arial" w:cs="Arial"/>
                <w:color w:val="auto"/>
                <w:sz w:val="18"/>
                <w:szCs w:val="18"/>
              </w:rPr>
            </w:pPr>
          </w:p>
        </w:tc>
      </w:tr>
      <w:tr w:rsidR="00CE2E08" w:rsidRPr="00B11DAB" w14:paraId="14B47A25" w14:textId="77777777" w:rsidTr="008773AA">
        <w:trPr>
          <w:cantSplit/>
        </w:trPr>
        <w:tc>
          <w:tcPr>
            <w:tcW w:w="4698" w:type="dxa"/>
            <w:vAlign w:val="bottom"/>
          </w:tcPr>
          <w:p w14:paraId="4CE0ED9F" w14:textId="77777777" w:rsidR="00CE2E08" w:rsidRPr="00B11DAB" w:rsidRDefault="00CE2E08" w:rsidP="00CE2E08">
            <w:pPr>
              <w:rPr>
                <w:rFonts w:ascii="Arial" w:eastAsia="Arial Unicode MS" w:hAnsi="Arial" w:cs="Arial"/>
                <w:color w:val="auto"/>
                <w:sz w:val="18"/>
                <w:szCs w:val="18"/>
              </w:rPr>
            </w:pPr>
            <w:r w:rsidRPr="00B11DAB">
              <w:rPr>
                <w:rFonts w:ascii="Arial" w:eastAsia="Arial Unicode MS" w:hAnsi="Arial" w:cs="Arial"/>
                <w:color w:val="auto"/>
                <w:sz w:val="18"/>
                <w:szCs w:val="18"/>
              </w:rPr>
              <w:t>Cost</w:t>
            </w:r>
          </w:p>
        </w:tc>
        <w:tc>
          <w:tcPr>
            <w:tcW w:w="1304" w:type="dxa"/>
          </w:tcPr>
          <w:p w14:paraId="6C08C134" w14:textId="16218756" w:rsidR="00CE2E08" w:rsidRPr="00B11DAB" w:rsidRDefault="00E70748" w:rsidP="00CE2E08">
            <w:pPr>
              <w:ind w:right="-72"/>
              <w:jc w:val="right"/>
              <w:rPr>
                <w:rFonts w:ascii="Arial" w:hAnsi="Arial" w:cs="Arial"/>
                <w:sz w:val="18"/>
                <w:szCs w:val="18"/>
              </w:rPr>
            </w:pPr>
            <w:r w:rsidRPr="00E70748">
              <w:rPr>
                <w:rFonts w:ascii="Arial" w:hAnsi="Arial" w:cs="Arial"/>
                <w:sz w:val="18"/>
                <w:szCs w:val="18"/>
              </w:rPr>
              <w:t>7</w:t>
            </w:r>
            <w:r w:rsidR="00CE2E08" w:rsidRPr="00B11DAB">
              <w:rPr>
                <w:rFonts w:ascii="Arial" w:hAnsi="Arial" w:cs="Arial"/>
                <w:sz w:val="18"/>
                <w:szCs w:val="18"/>
              </w:rPr>
              <w:t>,</w:t>
            </w:r>
            <w:r w:rsidRPr="00E70748">
              <w:rPr>
                <w:rFonts w:ascii="Arial" w:hAnsi="Arial" w:cs="Arial"/>
                <w:sz w:val="18"/>
                <w:szCs w:val="18"/>
              </w:rPr>
              <w:t>225</w:t>
            </w:r>
          </w:p>
        </w:tc>
        <w:tc>
          <w:tcPr>
            <w:tcW w:w="1304" w:type="dxa"/>
          </w:tcPr>
          <w:p w14:paraId="26E8DCEE" w14:textId="5A399B54" w:rsidR="00CE2E08" w:rsidRPr="00B11DAB" w:rsidRDefault="00E70748" w:rsidP="00CE2E08">
            <w:pPr>
              <w:ind w:right="-72"/>
              <w:jc w:val="right"/>
              <w:rPr>
                <w:rFonts w:ascii="Arial" w:hAnsi="Arial" w:cs="Arial"/>
                <w:sz w:val="18"/>
                <w:szCs w:val="18"/>
              </w:rPr>
            </w:pPr>
            <w:r w:rsidRPr="00E70748">
              <w:rPr>
                <w:rFonts w:ascii="Arial" w:hAnsi="Arial" w:cs="Arial"/>
                <w:sz w:val="18"/>
                <w:szCs w:val="18"/>
              </w:rPr>
              <w:t>48</w:t>
            </w:r>
            <w:r w:rsidR="00CE2E08" w:rsidRPr="00B11DAB">
              <w:rPr>
                <w:rFonts w:ascii="Arial" w:hAnsi="Arial" w:cs="Arial"/>
                <w:sz w:val="18"/>
                <w:szCs w:val="18"/>
              </w:rPr>
              <w:t>,</w:t>
            </w:r>
            <w:r w:rsidRPr="00E70748">
              <w:rPr>
                <w:rFonts w:ascii="Arial" w:hAnsi="Arial" w:cs="Arial"/>
                <w:sz w:val="18"/>
                <w:szCs w:val="18"/>
              </w:rPr>
              <w:t>589</w:t>
            </w:r>
          </w:p>
        </w:tc>
        <w:tc>
          <w:tcPr>
            <w:tcW w:w="1304" w:type="dxa"/>
          </w:tcPr>
          <w:p w14:paraId="4E7065CF" w14:textId="461E6911" w:rsidR="00CE2E08" w:rsidRPr="00B11DAB" w:rsidRDefault="00E70748" w:rsidP="00CE2E08">
            <w:pPr>
              <w:ind w:right="-72"/>
              <w:jc w:val="right"/>
              <w:rPr>
                <w:rFonts w:ascii="Arial" w:hAnsi="Arial" w:cs="Arial"/>
                <w:sz w:val="18"/>
                <w:szCs w:val="18"/>
              </w:rPr>
            </w:pPr>
            <w:r w:rsidRPr="00E70748">
              <w:rPr>
                <w:rFonts w:ascii="Arial" w:hAnsi="Arial" w:cs="Arial"/>
                <w:sz w:val="18"/>
                <w:szCs w:val="18"/>
              </w:rPr>
              <w:t>6</w:t>
            </w:r>
            <w:r w:rsidR="00CE2E08" w:rsidRPr="00B11DAB">
              <w:rPr>
                <w:rFonts w:ascii="Arial" w:hAnsi="Arial" w:cs="Arial"/>
                <w:sz w:val="18"/>
                <w:szCs w:val="18"/>
              </w:rPr>
              <w:t>,</w:t>
            </w:r>
            <w:r w:rsidRPr="00E70748">
              <w:rPr>
                <w:rFonts w:ascii="Arial" w:hAnsi="Arial" w:cs="Arial"/>
                <w:sz w:val="18"/>
                <w:szCs w:val="18"/>
              </w:rPr>
              <w:t>543</w:t>
            </w:r>
          </w:p>
        </w:tc>
        <w:tc>
          <w:tcPr>
            <w:tcW w:w="1304" w:type="dxa"/>
          </w:tcPr>
          <w:p w14:paraId="48FE9DC0" w14:textId="133732B8" w:rsidR="00CE2E08" w:rsidRPr="00B11DAB" w:rsidRDefault="00E70748" w:rsidP="00CE2E08">
            <w:pPr>
              <w:ind w:right="-72"/>
              <w:jc w:val="right"/>
              <w:rPr>
                <w:rFonts w:ascii="Arial" w:hAnsi="Arial" w:cs="Arial"/>
                <w:sz w:val="18"/>
                <w:szCs w:val="18"/>
              </w:rPr>
            </w:pPr>
            <w:r w:rsidRPr="00E70748">
              <w:rPr>
                <w:rFonts w:ascii="Arial" w:hAnsi="Arial" w:cs="Arial"/>
                <w:sz w:val="18"/>
                <w:szCs w:val="18"/>
              </w:rPr>
              <w:t>164</w:t>
            </w:r>
          </w:p>
        </w:tc>
        <w:tc>
          <w:tcPr>
            <w:tcW w:w="1304" w:type="dxa"/>
          </w:tcPr>
          <w:p w14:paraId="6AF6A9A3" w14:textId="1E02CFFC" w:rsidR="00CE2E08" w:rsidRPr="00B11DAB" w:rsidRDefault="00E70748" w:rsidP="00CE2E08">
            <w:pPr>
              <w:ind w:right="-72"/>
              <w:jc w:val="right"/>
              <w:rPr>
                <w:rFonts w:ascii="Arial" w:hAnsi="Arial" w:cs="Arial"/>
                <w:sz w:val="18"/>
                <w:szCs w:val="18"/>
              </w:rPr>
            </w:pPr>
            <w:r w:rsidRPr="00E70748">
              <w:rPr>
                <w:rFonts w:ascii="Arial" w:hAnsi="Arial" w:cs="Arial"/>
                <w:sz w:val="18"/>
                <w:szCs w:val="18"/>
              </w:rPr>
              <w:t>5</w:t>
            </w:r>
            <w:r w:rsidR="00CE2E08" w:rsidRPr="00B11DAB">
              <w:rPr>
                <w:rFonts w:ascii="Arial" w:hAnsi="Arial" w:cs="Arial"/>
                <w:sz w:val="18"/>
                <w:szCs w:val="18"/>
              </w:rPr>
              <w:t>,</w:t>
            </w:r>
            <w:r w:rsidRPr="00E70748">
              <w:rPr>
                <w:rFonts w:ascii="Arial" w:hAnsi="Arial" w:cs="Arial"/>
                <w:sz w:val="18"/>
                <w:szCs w:val="18"/>
              </w:rPr>
              <w:t>347</w:t>
            </w:r>
          </w:p>
        </w:tc>
        <w:tc>
          <w:tcPr>
            <w:tcW w:w="1474" w:type="dxa"/>
          </w:tcPr>
          <w:p w14:paraId="13D6B8B8" w14:textId="415F0CAA" w:rsidR="00CE2E08" w:rsidRPr="00B11DAB" w:rsidRDefault="00E70748" w:rsidP="00CE2E08">
            <w:pPr>
              <w:ind w:right="-72"/>
              <w:jc w:val="right"/>
              <w:rPr>
                <w:rFonts w:ascii="Arial" w:hAnsi="Arial" w:cs="Arial"/>
                <w:sz w:val="18"/>
                <w:szCs w:val="18"/>
              </w:rPr>
            </w:pPr>
            <w:r w:rsidRPr="00E70748">
              <w:rPr>
                <w:rFonts w:ascii="Arial" w:hAnsi="Arial" w:cs="Arial"/>
                <w:sz w:val="18"/>
                <w:szCs w:val="18"/>
              </w:rPr>
              <w:t>19</w:t>
            </w:r>
            <w:r w:rsidR="00CE2E08" w:rsidRPr="00B11DAB">
              <w:rPr>
                <w:rFonts w:ascii="Arial" w:hAnsi="Arial" w:cs="Arial"/>
                <w:sz w:val="18"/>
                <w:szCs w:val="18"/>
              </w:rPr>
              <w:t>,</w:t>
            </w:r>
            <w:r w:rsidRPr="00E70748">
              <w:rPr>
                <w:rFonts w:ascii="Arial" w:hAnsi="Arial" w:cs="Arial"/>
                <w:sz w:val="18"/>
                <w:szCs w:val="18"/>
              </w:rPr>
              <w:t>003</w:t>
            </w:r>
          </w:p>
        </w:tc>
        <w:tc>
          <w:tcPr>
            <w:tcW w:w="1474" w:type="dxa"/>
          </w:tcPr>
          <w:p w14:paraId="2F7930E7" w14:textId="283F69EC" w:rsidR="00CE2E08" w:rsidRPr="00B11DAB" w:rsidRDefault="00E70748" w:rsidP="00CE2E08">
            <w:pPr>
              <w:ind w:right="-72"/>
              <w:jc w:val="right"/>
              <w:rPr>
                <w:rFonts w:ascii="Arial" w:hAnsi="Arial" w:cs="Arial"/>
                <w:sz w:val="18"/>
                <w:szCs w:val="18"/>
              </w:rPr>
            </w:pPr>
            <w:r w:rsidRPr="00E70748">
              <w:rPr>
                <w:rFonts w:ascii="Arial" w:hAnsi="Arial" w:cs="Arial"/>
                <w:sz w:val="18"/>
                <w:szCs w:val="18"/>
              </w:rPr>
              <w:t>4</w:t>
            </w:r>
            <w:r w:rsidR="00CE2E08" w:rsidRPr="00B11DAB">
              <w:rPr>
                <w:rFonts w:ascii="Arial" w:hAnsi="Arial" w:cs="Arial"/>
                <w:sz w:val="18"/>
                <w:szCs w:val="18"/>
              </w:rPr>
              <w:t>,</w:t>
            </w:r>
            <w:r w:rsidRPr="00E70748">
              <w:rPr>
                <w:rFonts w:ascii="Arial" w:hAnsi="Arial" w:cs="Arial"/>
                <w:sz w:val="18"/>
                <w:szCs w:val="18"/>
              </w:rPr>
              <w:t>860</w:t>
            </w:r>
          </w:p>
        </w:tc>
        <w:tc>
          <w:tcPr>
            <w:tcW w:w="1332" w:type="dxa"/>
          </w:tcPr>
          <w:p w14:paraId="5755E163" w14:textId="1D2043C6" w:rsidR="00CE2E08" w:rsidRPr="00B11DAB" w:rsidRDefault="00E70748" w:rsidP="00CE2E08">
            <w:pPr>
              <w:ind w:right="-72"/>
              <w:jc w:val="right"/>
              <w:rPr>
                <w:rFonts w:ascii="Arial" w:hAnsi="Arial" w:cs="Arial"/>
                <w:sz w:val="18"/>
                <w:szCs w:val="18"/>
              </w:rPr>
            </w:pPr>
            <w:r w:rsidRPr="00E70748">
              <w:rPr>
                <w:rFonts w:ascii="Arial" w:hAnsi="Arial" w:cs="Arial"/>
                <w:sz w:val="18"/>
                <w:szCs w:val="18"/>
              </w:rPr>
              <w:t>91</w:t>
            </w:r>
            <w:r w:rsidR="00CE2E08" w:rsidRPr="00B11DAB">
              <w:rPr>
                <w:rFonts w:ascii="Arial" w:hAnsi="Arial" w:cs="Arial"/>
                <w:sz w:val="18"/>
                <w:szCs w:val="18"/>
              </w:rPr>
              <w:t>,</w:t>
            </w:r>
            <w:r w:rsidRPr="00E70748">
              <w:rPr>
                <w:rFonts w:ascii="Arial" w:hAnsi="Arial" w:cs="Arial"/>
                <w:sz w:val="18"/>
                <w:szCs w:val="18"/>
              </w:rPr>
              <w:t>731</w:t>
            </w:r>
          </w:p>
        </w:tc>
      </w:tr>
      <w:tr w:rsidR="00CE2E08" w:rsidRPr="00B11DAB" w14:paraId="3BEF586C" w14:textId="77777777" w:rsidTr="003319A3">
        <w:trPr>
          <w:cantSplit/>
        </w:trPr>
        <w:tc>
          <w:tcPr>
            <w:tcW w:w="4698" w:type="dxa"/>
            <w:vAlign w:val="bottom"/>
          </w:tcPr>
          <w:p w14:paraId="6ABE957C" w14:textId="77777777" w:rsidR="00CE2E08" w:rsidRPr="00B11DAB" w:rsidRDefault="00CE2E08" w:rsidP="00CE2E08">
            <w:pPr>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depreciation</w:t>
            </w:r>
          </w:p>
        </w:tc>
        <w:tc>
          <w:tcPr>
            <w:tcW w:w="1304" w:type="dxa"/>
          </w:tcPr>
          <w:p w14:paraId="2C79B128" w14:textId="2282BEFA" w:rsidR="00CE2E08" w:rsidRPr="00B11DAB" w:rsidRDefault="00CE2E08" w:rsidP="00CE2E08">
            <w:pPr>
              <w:ind w:right="-72"/>
              <w:jc w:val="right"/>
              <w:rPr>
                <w:rFonts w:ascii="Arial" w:hAnsi="Arial" w:cs="Arial"/>
                <w:sz w:val="18"/>
                <w:szCs w:val="18"/>
              </w:rPr>
            </w:pPr>
            <w:r w:rsidRPr="00B11DAB">
              <w:rPr>
                <w:rFonts w:ascii="Arial" w:hAnsi="Arial" w:cs="Arial"/>
                <w:sz w:val="18"/>
                <w:szCs w:val="18"/>
              </w:rPr>
              <w:t>-</w:t>
            </w:r>
          </w:p>
        </w:tc>
        <w:tc>
          <w:tcPr>
            <w:tcW w:w="1304" w:type="dxa"/>
          </w:tcPr>
          <w:p w14:paraId="538E0FB7" w14:textId="5B9D8764" w:rsidR="00CE2E08" w:rsidRPr="00B11DAB" w:rsidRDefault="00CE2E08" w:rsidP="00CE2E08">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23</w:t>
            </w:r>
            <w:r w:rsidRPr="00B11DAB">
              <w:rPr>
                <w:rFonts w:ascii="Arial" w:hAnsi="Arial" w:cs="Arial"/>
                <w:sz w:val="18"/>
                <w:szCs w:val="18"/>
              </w:rPr>
              <w:t>,</w:t>
            </w:r>
            <w:r w:rsidR="00E70748" w:rsidRPr="00E70748">
              <w:rPr>
                <w:rFonts w:ascii="Arial" w:hAnsi="Arial" w:cs="Arial"/>
                <w:sz w:val="18"/>
                <w:szCs w:val="18"/>
              </w:rPr>
              <w:t>799</w:t>
            </w:r>
            <w:r w:rsidRPr="00B11DAB">
              <w:rPr>
                <w:rFonts w:ascii="Arial" w:hAnsi="Arial" w:cs="Arial"/>
                <w:sz w:val="18"/>
                <w:szCs w:val="18"/>
              </w:rPr>
              <w:t>)</w:t>
            </w:r>
          </w:p>
        </w:tc>
        <w:tc>
          <w:tcPr>
            <w:tcW w:w="1304" w:type="dxa"/>
          </w:tcPr>
          <w:p w14:paraId="0BFDC490" w14:textId="404A3F40" w:rsidR="00CE2E08" w:rsidRPr="00B11DAB" w:rsidRDefault="00CE2E08" w:rsidP="00CE2E08">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6</w:t>
            </w:r>
            <w:r w:rsidRPr="00B11DAB">
              <w:rPr>
                <w:rFonts w:ascii="Arial" w:hAnsi="Arial" w:cs="Arial"/>
                <w:sz w:val="18"/>
                <w:szCs w:val="18"/>
              </w:rPr>
              <w:t>,</w:t>
            </w:r>
            <w:r w:rsidR="00E70748" w:rsidRPr="00E70748">
              <w:rPr>
                <w:rFonts w:ascii="Arial" w:hAnsi="Arial" w:cs="Arial"/>
                <w:sz w:val="18"/>
                <w:szCs w:val="18"/>
              </w:rPr>
              <w:t>370</w:t>
            </w:r>
            <w:r w:rsidRPr="00B11DAB">
              <w:rPr>
                <w:rFonts w:ascii="Arial" w:hAnsi="Arial" w:cs="Arial"/>
                <w:sz w:val="18"/>
                <w:szCs w:val="18"/>
              </w:rPr>
              <w:t>)</w:t>
            </w:r>
          </w:p>
        </w:tc>
        <w:tc>
          <w:tcPr>
            <w:tcW w:w="1304" w:type="dxa"/>
          </w:tcPr>
          <w:p w14:paraId="216A7D10" w14:textId="4D7C13D1" w:rsidR="00CE2E08" w:rsidRPr="00B11DAB" w:rsidRDefault="00CE2E08" w:rsidP="00CE2E08">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163</w:t>
            </w:r>
            <w:r w:rsidRPr="00B11DAB">
              <w:rPr>
                <w:rFonts w:ascii="Arial" w:hAnsi="Arial" w:cs="Arial"/>
                <w:sz w:val="18"/>
                <w:szCs w:val="18"/>
              </w:rPr>
              <w:t>)</w:t>
            </w:r>
          </w:p>
        </w:tc>
        <w:tc>
          <w:tcPr>
            <w:tcW w:w="1304" w:type="dxa"/>
          </w:tcPr>
          <w:p w14:paraId="0D4CA3DC" w14:textId="61175380" w:rsidR="00CE2E08" w:rsidRPr="00B11DAB" w:rsidRDefault="00CE2E08" w:rsidP="00CE2E08">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468</w:t>
            </w:r>
            <w:r w:rsidRPr="00B11DAB">
              <w:rPr>
                <w:rFonts w:ascii="Arial" w:hAnsi="Arial" w:cs="Arial"/>
                <w:sz w:val="18"/>
                <w:szCs w:val="18"/>
              </w:rPr>
              <w:t>)</w:t>
            </w:r>
          </w:p>
        </w:tc>
        <w:tc>
          <w:tcPr>
            <w:tcW w:w="1474" w:type="dxa"/>
          </w:tcPr>
          <w:p w14:paraId="5036E89E" w14:textId="389E64B9" w:rsidR="00CE2E08" w:rsidRPr="00B11DAB" w:rsidRDefault="00CE2E08" w:rsidP="00CE2E08">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13</w:t>
            </w:r>
            <w:r w:rsidRPr="00B11DAB">
              <w:rPr>
                <w:rFonts w:ascii="Arial" w:hAnsi="Arial" w:cs="Arial"/>
                <w:sz w:val="18"/>
                <w:szCs w:val="18"/>
              </w:rPr>
              <w:t>,</w:t>
            </w:r>
            <w:r w:rsidR="00E70748" w:rsidRPr="00E70748">
              <w:rPr>
                <w:rFonts w:ascii="Arial" w:hAnsi="Arial" w:cs="Arial"/>
                <w:sz w:val="18"/>
                <w:szCs w:val="18"/>
              </w:rPr>
              <w:t>661</w:t>
            </w:r>
            <w:r w:rsidRPr="00B11DAB">
              <w:rPr>
                <w:rFonts w:ascii="Arial" w:hAnsi="Arial" w:cs="Arial"/>
                <w:sz w:val="18"/>
                <w:szCs w:val="18"/>
              </w:rPr>
              <w:t>)</w:t>
            </w:r>
          </w:p>
        </w:tc>
        <w:tc>
          <w:tcPr>
            <w:tcW w:w="1474" w:type="dxa"/>
          </w:tcPr>
          <w:p w14:paraId="6586C9FE" w14:textId="3F9905B5" w:rsidR="00CE2E08" w:rsidRPr="00B11DAB" w:rsidRDefault="00CE2E08" w:rsidP="00CE2E08">
            <w:pPr>
              <w:ind w:right="-72"/>
              <w:jc w:val="right"/>
              <w:rPr>
                <w:rFonts w:ascii="Arial" w:hAnsi="Arial" w:cs="Arial"/>
                <w:sz w:val="18"/>
                <w:szCs w:val="18"/>
              </w:rPr>
            </w:pPr>
            <w:r w:rsidRPr="00B11DAB">
              <w:rPr>
                <w:rFonts w:ascii="Arial" w:hAnsi="Arial" w:cs="Arial"/>
                <w:sz w:val="18"/>
                <w:szCs w:val="18"/>
              </w:rPr>
              <w:t>-</w:t>
            </w:r>
          </w:p>
        </w:tc>
        <w:tc>
          <w:tcPr>
            <w:tcW w:w="1332" w:type="dxa"/>
          </w:tcPr>
          <w:p w14:paraId="7EFFF1E2" w14:textId="1AB169AE" w:rsidR="00CE2E08" w:rsidRPr="00B11DAB" w:rsidRDefault="00CE2E08" w:rsidP="00CE2E08">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48</w:t>
            </w:r>
            <w:r w:rsidRPr="00B11DAB">
              <w:rPr>
                <w:rFonts w:ascii="Arial" w:hAnsi="Arial" w:cs="Arial"/>
                <w:sz w:val="18"/>
                <w:szCs w:val="18"/>
              </w:rPr>
              <w:t>,</w:t>
            </w:r>
            <w:r w:rsidR="00E70748" w:rsidRPr="00E70748">
              <w:rPr>
                <w:rFonts w:ascii="Arial" w:hAnsi="Arial" w:cs="Arial"/>
                <w:sz w:val="18"/>
                <w:szCs w:val="18"/>
              </w:rPr>
              <w:t>461</w:t>
            </w:r>
            <w:r w:rsidRPr="00B11DAB">
              <w:rPr>
                <w:rFonts w:ascii="Arial" w:hAnsi="Arial" w:cs="Arial"/>
                <w:sz w:val="18"/>
                <w:szCs w:val="18"/>
              </w:rPr>
              <w:t>)</w:t>
            </w:r>
          </w:p>
        </w:tc>
      </w:tr>
      <w:tr w:rsidR="00EF64FE" w:rsidRPr="00B11DAB" w14:paraId="08A8272F" w14:textId="77777777" w:rsidTr="003319A3">
        <w:trPr>
          <w:cantSplit/>
        </w:trPr>
        <w:tc>
          <w:tcPr>
            <w:tcW w:w="4698" w:type="dxa"/>
            <w:vAlign w:val="bottom"/>
          </w:tcPr>
          <w:p w14:paraId="086BFB3D" w14:textId="13C580C2" w:rsidR="00EF64FE" w:rsidRPr="00B11DAB" w:rsidRDefault="00EF64FE" w:rsidP="00EF64FE">
            <w:pPr>
              <w:rPr>
                <w:rFonts w:ascii="Arial" w:eastAsia="Arial Unicode MS" w:hAnsi="Arial" w:cs="Arial"/>
                <w:color w:val="auto"/>
                <w:sz w:val="18"/>
                <w:szCs w:val="18"/>
                <w:u w:val="single"/>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 </w:t>
            </w:r>
          </w:p>
        </w:tc>
        <w:tc>
          <w:tcPr>
            <w:tcW w:w="1304" w:type="dxa"/>
          </w:tcPr>
          <w:p w14:paraId="31920151" w14:textId="07707452" w:rsidR="00EF64FE" w:rsidRPr="00B11DAB" w:rsidRDefault="0033175F" w:rsidP="00EF64FE">
            <w:pPr>
              <w:ind w:right="-72"/>
              <w:jc w:val="right"/>
              <w:rPr>
                <w:rFonts w:ascii="Arial" w:hAnsi="Arial" w:cs="Arial"/>
                <w:sz w:val="18"/>
                <w:szCs w:val="18"/>
              </w:rPr>
            </w:pPr>
            <w:r w:rsidRPr="00B11DAB">
              <w:rPr>
                <w:rFonts w:ascii="Arial" w:hAnsi="Arial" w:cs="Arial"/>
                <w:sz w:val="18"/>
                <w:szCs w:val="18"/>
              </w:rPr>
              <w:t>-</w:t>
            </w:r>
          </w:p>
        </w:tc>
        <w:tc>
          <w:tcPr>
            <w:tcW w:w="1304" w:type="dxa"/>
          </w:tcPr>
          <w:p w14:paraId="49495612" w14:textId="002B2BE9" w:rsidR="00EF64FE" w:rsidRPr="00B11DAB" w:rsidRDefault="0033175F" w:rsidP="00EF64FE">
            <w:pPr>
              <w:ind w:right="-72"/>
              <w:jc w:val="right"/>
              <w:rPr>
                <w:rFonts w:ascii="Arial" w:hAnsi="Arial" w:cs="Arial"/>
                <w:sz w:val="18"/>
                <w:szCs w:val="18"/>
              </w:rPr>
            </w:pPr>
            <w:r w:rsidRPr="00B11DAB">
              <w:rPr>
                <w:rFonts w:ascii="Arial" w:hAnsi="Arial" w:cs="Arial"/>
                <w:sz w:val="18"/>
                <w:szCs w:val="18"/>
              </w:rPr>
              <w:t>-</w:t>
            </w:r>
          </w:p>
        </w:tc>
        <w:tc>
          <w:tcPr>
            <w:tcW w:w="1304" w:type="dxa"/>
          </w:tcPr>
          <w:p w14:paraId="1D77BB9F" w14:textId="13402D04" w:rsidR="00EF64FE" w:rsidRPr="00B11DAB" w:rsidRDefault="0033175F" w:rsidP="00EF64FE">
            <w:pPr>
              <w:ind w:right="-72"/>
              <w:jc w:val="right"/>
              <w:rPr>
                <w:rFonts w:ascii="Arial" w:hAnsi="Arial" w:cs="Arial"/>
                <w:sz w:val="18"/>
                <w:szCs w:val="18"/>
              </w:rPr>
            </w:pPr>
            <w:r w:rsidRPr="00B11DAB">
              <w:rPr>
                <w:rFonts w:ascii="Arial" w:hAnsi="Arial" w:cs="Arial"/>
                <w:sz w:val="18"/>
                <w:szCs w:val="18"/>
              </w:rPr>
              <w:t>-</w:t>
            </w:r>
          </w:p>
        </w:tc>
        <w:tc>
          <w:tcPr>
            <w:tcW w:w="1304" w:type="dxa"/>
          </w:tcPr>
          <w:p w14:paraId="15657664" w14:textId="200B9BBE" w:rsidR="00EF64FE" w:rsidRPr="00B11DAB" w:rsidRDefault="0033175F" w:rsidP="00EF64FE">
            <w:pPr>
              <w:ind w:right="-72"/>
              <w:jc w:val="right"/>
              <w:rPr>
                <w:rFonts w:ascii="Arial" w:hAnsi="Arial" w:cs="Arial"/>
                <w:sz w:val="18"/>
                <w:szCs w:val="18"/>
              </w:rPr>
            </w:pPr>
            <w:r w:rsidRPr="00B11DAB">
              <w:rPr>
                <w:rFonts w:ascii="Arial" w:hAnsi="Arial" w:cs="Arial"/>
                <w:sz w:val="18"/>
                <w:szCs w:val="18"/>
              </w:rPr>
              <w:t>-</w:t>
            </w:r>
          </w:p>
        </w:tc>
        <w:tc>
          <w:tcPr>
            <w:tcW w:w="1304" w:type="dxa"/>
          </w:tcPr>
          <w:p w14:paraId="707B9392" w14:textId="78628D16" w:rsidR="00EF64FE" w:rsidRPr="00B11DAB" w:rsidRDefault="0033175F" w:rsidP="00EF64FE">
            <w:pPr>
              <w:ind w:right="-72"/>
              <w:jc w:val="right"/>
              <w:rPr>
                <w:rFonts w:ascii="Arial" w:hAnsi="Arial" w:cs="Arial"/>
                <w:sz w:val="18"/>
                <w:szCs w:val="18"/>
              </w:rPr>
            </w:pPr>
            <w:r w:rsidRPr="00B11DAB">
              <w:rPr>
                <w:rFonts w:ascii="Arial" w:hAnsi="Arial" w:cs="Arial"/>
                <w:sz w:val="18"/>
                <w:szCs w:val="18"/>
              </w:rPr>
              <w:t>-</w:t>
            </w:r>
          </w:p>
        </w:tc>
        <w:tc>
          <w:tcPr>
            <w:tcW w:w="1474" w:type="dxa"/>
          </w:tcPr>
          <w:p w14:paraId="4FD93F8D" w14:textId="77CB78D4" w:rsidR="00EF64FE" w:rsidRPr="00B11DAB" w:rsidRDefault="0033175F" w:rsidP="00EF64FE">
            <w:pPr>
              <w:ind w:right="-72"/>
              <w:jc w:val="right"/>
              <w:rPr>
                <w:rFonts w:ascii="Arial" w:hAnsi="Arial" w:cs="Arial"/>
                <w:sz w:val="18"/>
                <w:szCs w:val="18"/>
              </w:rPr>
            </w:pPr>
            <w:r w:rsidRPr="00B11DAB">
              <w:rPr>
                <w:rFonts w:ascii="Arial" w:hAnsi="Arial" w:cs="Arial"/>
                <w:sz w:val="18"/>
                <w:szCs w:val="18"/>
              </w:rPr>
              <w:t>-</w:t>
            </w:r>
          </w:p>
        </w:tc>
        <w:tc>
          <w:tcPr>
            <w:tcW w:w="1474" w:type="dxa"/>
          </w:tcPr>
          <w:p w14:paraId="5C67D345" w14:textId="5908A312"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858</w:t>
            </w:r>
            <w:r w:rsidRPr="00B11DAB">
              <w:rPr>
                <w:rFonts w:ascii="Arial" w:hAnsi="Arial" w:cs="Arial"/>
                <w:sz w:val="18"/>
                <w:szCs w:val="18"/>
              </w:rPr>
              <w:t>)</w:t>
            </w:r>
          </w:p>
        </w:tc>
        <w:tc>
          <w:tcPr>
            <w:tcW w:w="1332" w:type="dxa"/>
          </w:tcPr>
          <w:p w14:paraId="1620F01C" w14:textId="500824B2"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858</w:t>
            </w:r>
            <w:r w:rsidRPr="00B11DAB">
              <w:rPr>
                <w:rFonts w:ascii="Arial" w:hAnsi="Arial" w:cs="Arial"/>
                <w:sz w:val="18"/>
                <w:szCs w:val="18"/>
              </w:rPr>
              <w:t>)</w:t>
            </w:r>
          </w:p>
        </w:tc>
      </w:tr>
      <w:tr w:rsidR="00EF64FE" w:rsidRPr="00B11DAB" w14:paraId="64AB8CAD" w14:textId="77777777" w:rsidTr="003319A3">
        <w:trPr>
          <w:cantSplit/>
        </w:trPr>
        <w:tc>
          <w:tcPr>
            <w:tcW w:w="4698" w:type="dxa"/>
            <w:vAlign w:val="bottom"/>
          </w:tcPr>
          <w:p w14:paraId="412E406E" w14:textId="77777777" w:rsidR="00EF64FE" w:rsidRPr="00B11DAB" w:rsidRDefault="00EF64FE" w:rsidP="00EF64FE">
            <w:pPr>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Allowance for impairment </w:t>
            </w:r>
          </w:p>
          <w:p w14:paraId="2EED068A" w14:textId="263CEC1C" w:rsidR="00EF64FE" w:rsidRPr="00B11DAB" w:rsidRDefault="00EF64FE" w:rsidP="00EF64FE">
            <w:pPr>
              <w:tabs>
                <w:tab w:val="left" w:pos="603"/>
              </w:tabs>
              <w:rPr>
                <w:rFonts w:ascii="Arial" w:eastAsia="Arial Unicode MS" w:hAnsi="Arial" w:cs="Arial"/>
                <w:color w:val="auto"/>
                <w:sz w:val="18"/>
                <w:szCs w:val="18"/>
                <w:cs/>
              </w:rPr>
            </w:pPr>
            <w:r w:rsidRPr="00B11DAB">
              <w:rPr>
                <w:rFonts w:ascii="Arial" w:eastAsia="Arial Unicode MS" w:hAnsi="Arial" w:cs="Arial"/>
                <w:color w:val="auto"/>
                <w:sz w:val="18"/>
                <w:szCs w:val="18"/>
              </w:rPr>
              <w:tab/>
              <w:t>- Clubhouse of housing project</w:t>
            </w:r>
          </w:p>
        </w:tc>
        <w:tc>
          <w:tcPr>
            <w:tcW w:w="1304" w:type="dxa"/>
          </w:tcPr>
          <w:p w14:paraId="7A7F11D9" w14:textId="77777777" w:rsidR="00EF64FE" w:rsidRPr="00B11DAB" w:rsidRDefault="00EF64FE" w:rsidP="00EF64FE">
            <w:pPr>
              <w:ind w:right="-72"/>
              <w:jc w:val="right"/>
              <w:rPr>
                <w:rFonts w:ascii="Arial" w:hAnsi="Arial" w:cs="Arial"/>
                <w:sz w:val="18"/>
                <w:szCs w:val="18"/>
              </w:rPr>
            </w:pPr>
          </w:p>
          <w:p w14:paraId="5620BAEB" w14:textId="1424B883"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7</w:t>
            </w:r>
            <w:r w:rsidRPr="00B11DAB">
              <w:rPr>
                <w:rFonts w:ascii="Arial" w:hAnsi="Arial" w:cs="Arial"/>
                <w:sz w:val="18"/>
                <w:szCs w:val="18"/>
              </w:rPr>
              <w:t>,</w:t>
            </w:r>
            <w:r w:rsidR="00E70748" w:rsidRPr="00E70748">
              <w:rPr>
                <w:rFonts w:ascii="Arial" w:hAnsi="Arial" w:cs="Arial"/>
                <w:sz w:val="18"/>
                <w:szCs w:val="18"/>
              </w:rPr>
              <w:t>225</w:t>
            </w:r>
            <w:r w:rsidRPr="00B11DAB">
              <w:rPr>
                <w:rFonts w:ascii="Arial" w:hAnsi="Arial" w:cs="Arial"/>
                <w:sz w:val="18"/>
                <w:szCs w:val="18"/>
              </w:rPr>
              <w:t>)</w:t>
            </w:r>
          </w:p>
        </w:tc>
        <w:tc>
          <w:tcPr>
            <w:tcW w:w="1304" w:type="dxa"/>
          </w:tcPr>
          <w:p w14:paraId="66AA0BFB" w14:textId="77777777" w:rsidR="00EF64FE" w:rsidRPr="00B11DAB" w:rsidRDefault="00EF64FE" w:rsidP="00EF64FE">
            <w:pPr>
              <w:ind w:right="-72"/>
              <w:jc w:val="right"/>
              <w:rPr>
                <w:rFonts w:ascii="Arial" w:hAnsi="Arial" w:cs="Arial"/>
                <w:sz w:val="18"/>
                <w:szCs w:val="18"/>
              </w:rPr>
            </w:pPr>
          </w:p>
          <w:p w14:paraId="40AF9A98" w14:textId="0CCF0375"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24</w:t>
            </w:r>
            <w:r w:rsidRPr="00B11DAB">
              <w:rPr>
                <w:rFonts w:ascii="Arial" w:hAnsi="Arial" w:cs="Arial"/>
                <w:sz w:val="18"/>
                <w:szCs w:val="18"/>
              </w:rPr>
              <w:t>,</w:t>
            </w:r>
            <w:r w:rsidR="00E70748" w:rsidRPr="00E70748">
              <w:rPr>
                <w:rFonts w:ascii="Arial" w:hAnsi="Arial" w:cs="Arial"/>
                <w:sz w:val="18"/>
                <w:szCs w:val="18"/>
              </w:rPr>
              <w:t>790</w:t>
            </w:r>
            <w:r w:rsidRPr="00B11DAB">
              <w:rPr>
                <w:rFonts w:ascii="Arial" w:hAnsi="Arial" w:cs="Arial"/>
                <w:sz w:val="18"/>
                <w:szCs w:val="18"/>
              </w:rPr>
              <w:t>)</w:t>
            </w:r>
          </w:p>
        </w:tc>
        <w:tc>
          <w:tcPr>
            <w:tcW w:w="1304" w:type="dxa"/>
          </w:tcPr>
          <w:p w14:paraId="56CAFD8A" w14:textId="77777777" w:rsidR="00EF64FE" w:rsidRPr="00B11DAB" w:rsidRDefault="00EF64FE" w:rsidP="00EF64FE">
            <w:pPr>
              <w:ind w:right="-72"/>
              <w:jc w:val="right"/>
              <w:rPr>
                <w:rFonts w:ascii="Arial" w:hAnsi="Arial" w:cs="Arial"/>
                <w:sz w:val="18"/>
                <w:szCs w:val="18"/>
              </w:rPr>
            </w:pPr>
          </w:p>
          <w:p w14:paraId="2BCA8F2A" w14:textId="249A841C"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p>
        </w:tc>
        <w:tc>
          <w:tcPr>
            <w:tcW w:w="1304" w:type="dxa"/>
          </w:tcPr>
          <w:p w14:paraId="34631FD7" w14:textId="77777777" w:rsidR="00EF64FE" w:rsidRPr="00B11DAB" w:rsidRDefault="00EF64FE" w:rsidP="00EF64FE">
            <w:pPr>
              <w:ind w:right="-72"/>
              <w:jc w:val="right"/>
              <w:rPr>
                <w:rFonts w:ascii="Arial" w:hAnsi="Arial" w:cs="Arial"/>
                <w:sz w:val="18"/>
                <w:szCs w:val="18"/>
              </w:rPr>
            </w:pPr>
          </w:p>
          <w:p w14:paraId="14E2FED9" w14:textId="446D6908"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p>
        </w:tc>
        <w:tc>
          <w:tcPr>
            <w:tcW w:w="1304" w:type="dxa"/>
          </w:tcPr>
          <w:p w14:paraId="1834C2F9" w14:textId="77777777" w:rsidR="00EF64FE" w:rsidRPr="00B11DAB" w:rsidRDefault="00EF64FE" w:rsidP="00EF64FE">
            <w:pPr>
              <w:ind w:right="-72"/>
              <w:jc w:val="right"/>
              <w:rPr>
                <w:rFonts w:ascii="Arial" w:hAnsi="Arial" w:cs="Arial"/>
                <w:sz w:val="18"/>
                <w:szCs w:val="18"/>
              </w:rPr>
            </w:pPr>
          </w:p>
          <w:p w14:paraId="63579456" w14:textId="59C93CF7"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p>
        </w:tc>
        <w:tc>
          <w:tcPr>
            <w:tcW w:w="1474" w:type="dxa"/>
          </w:tcPr>
          <w:p w14:paraId="04372368" w14:textId="77777777" w:rsidR="00EF64FE" w:rsidRPr="00B11DAB" w:rsidRDefault="00EF64FE" w:rsidP="00EF64FE">
            <w:pPr>
              <w:ind w:right="-72"/>
              <w:jc w:val="right"/>
              <w:rPr>
                <w:rFonts w:ascii="Arial" w:hAnsi="Arial" w:cs="Arial"/>
                <w:sz w:val="18"/>
                <w:szCs w:val="18"/>
              </w:rPr>
            </w:pPr>
          </w:p>
          <w:p w14:paraId="31E2885A" w14:textId="6C12D204"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p>
        </w:tc>
        <w:tc>
          <w:tcPr>
            <w:tcW w:w="1474" w:type="dxa"/>
          </w:tcPr>
          <w:p w14:paraId="47354295" w14:textId="77777777" w:rsidR="00EF64FE" w:rsidRPr="00B11DAB" w:rsidRDefault="00EF64FE" w:rsidP="00EF64FE">
            <w:pPr>
              <w:ind w:right="-72"/>
              <w:jc w:val="right"/>
              <w:rPr>
                <w:rFonts w:ascii="Arial" w:hAnsi="Arial" w:cs="Arial"/>
                <w:sz w:val="18"/>
                <w:szCs w:val="18"/>
              </w:rPr>
            </w:pPr>
          </w:p>
          <w:p w14:paraId="5A95A7C1" w14:textId="72602C69"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p>
        </w:tc>
        <w:tc>
          <w:tcPr>
            <w:tcW w:w="1332" w:type="dxa"/>
          </w:tcPr>
          <w:p w14:paraId="5682ED58" w14:textId="77777777" w:rsidR="00EF64FE" w:rsidRPr="00B11DAB" w:rsidRDefault="00EF64FE" w:rsidP="00EF64FE">
            <w:pPr>
              <w:ind w:right="-72"/>
              <w:jc w:val="right"/>
              <w:rPr>
                <w:rFonts w:ascii="Arial" w:hAnsi="Arial" w:cs="Arial"/>
                <w:sz w:val="18"/>
                <w:szCs w:val="18"/>
              </w:rPr>
            </w:pPr>
          </w:p>
          <w:p w14:paraId="3A5186C2" w14:textId="0563255D"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32</w:t>
            </w:r>
            <w:r w:rsidRPr="00B11DAB">
              <w:rPr>
                <w:rFonts w:ascii="Arial" w:hAnsi="Arial" w:cs="Arial"/>
                <w:sz w:val="18"/>
                <w:szCs w:val="18"/>
              </w:rPr>
              <w:t>,</w:t>
            </w:r>
            <w:r w:rsidR="00E70748" w:rsidRPr="00E70748">
              <w:rPr>
                <w:rFonts w:ascii="Arial" w:hAnsi="Arial" w:cs="Arial"/>
                <w:sz w:val="18"/>
                <w:szCs w:val="18"/>
              </w:rPr>
              <w:t>015</w:t>
            </w:r>
            <w:r w:rsidRPr="00B11DAB">
              <w:rPr>
                <w:rFonts w:ascii="Arial" w:hAnsi="Arial" w:cs="Arial"/>
                <w:sz w:val="18"/>
                <w:szCs w:val="18"/>
              </w:rPr>
              <w:t>)</w:t>
            </w:r>
          </w:p>
        </w:tc>
      </w:tr>
      <w:tr w:rsidR="00EF64FE" w:rsidRPr="00B11DAB" w14:paraId="25F9783A" w14:textId="77777777" w:rsidTr="008773AA">
        <w:trPr>
          <w:cantSplit/>
        </w:trPr>
        <w:tc>
          <w:tcPr>
            <w:tcW w:w="4698" w:type="dxa"/>
            <w:vAlign w:val="bottom"/>
          </w:tcPr>
          <w:p w14:paraId="2440BEA3" w14:textId="77777777" w:rsidR="00EF64FE" w:rsidRPr="00B11DAB" w:rsidRDefault="00EF64FE" w:rsidP="00EF64FE">
            <w:pPr>
              <w:rPr>
                <w:rFonts w:ascii="Arial" w:eastAsia="Arial Unicode MS" w:hAnsi="Arial" w:cs="Arial"/>
                <w:color w:val="auto"/>
                <w:sz w:val="18"/>
                <w:szCs w:val="18"/>
                <w:cs/>
              </w:rPr>
            </w:pPr>
          </w:p>
        </w:tc>
        <w:tc>
          <w:tcPr>
            <w:tcW w:w="1304" w:type="dxa"/>
            <w:tcBorders>
              <w:top w:val="single" w:sz="4" w:space="0" w:color="auto"/>
            </w:tcBorders>
          </w:tcPr>
          <w:p w14:paraId="62DE3B5E" w14:textId="77777777" w:rsidR="00EF64FE" w:rsidRPr="00B11DAB" w:rsidRDefault="00EF64FE" w:rsidP="00EF64FE">
            <w:pPr>
              <w:ind w:right="-72"/>
              <w:jc w:val="right"/>
              <w:rPr>
                <w:rFonts w:ascii="Arial" w:hAnsi="Arial" w:cs="Arial"/>
                <w:sz w:val="18"/>
                <w:szCs w:val="18"/>
              </w:rPr>
            </w:pPr>
          </w:p>
        </w:tc>
        <w:tc>
          <w:tcPr>
            <w:tcW w:w="1304" w:type="dxa"/>
            <w:tcBorders>
              <w:top w:val="single" w:sz="4" w:space="0" w:color="auto"/>
            </w:tcBorders>
          </w:tcPr>
          <w:p w14:paraId="02988248" w14:textId="77777777" w:rsidR="00EF64FE" w:rsidRPr="00B11DAB" w:rsidRDefault="00EF64FE" w:rsidP="00EF64FE">
            <w:pPr>
              <w:ind w:right="-72"/>
              <w:jc w:val="right"/>
              <w:rPr>
                <w:rFonts w:ascii="Arial" w:hAnsi="Arial" w:cs="Arial"/>
                <w:sz w:val="18"/>
                <w:szCs w:val="18"/>
              </w:rPr>
            </w:pPr>
          </w:p>
        </w:tc>
        <w:tc>
          <w:tcPr>
            <w:tcW w:w="1304" w:type="dxa"/>
            <w:tcBorders>
              <w:top w:val="single" w:sz="4" w:space="0" w:color="auto"/>
            </w:tcBorders>
          </w:tcPr>
          <w:p w14:paraId="2FCAC4AC" w14:textId="77777777" w:rsidR="00EF64FE" w:rsidRPr="00B11DAB" w:rsidRDefault="00EF64FE" w:rsidP="00EF64FE">
            <w:pPr>
              <w:ind w:right="-72"/>
              <w:jc w:val="right"/>
              <w:rPr>
                <w:rFonts w:ascii="Arial" w:hAnsi="Arial" w:cs="Arial"/>
                <w:sz w:val="18"/>
                <w:szCs w:val="18"/>
              </w:rPr>
            </w:pPr>
          </w:p>
        </w:tc>
        <w:tc>
          <w:tcPr>
            <w:tcW w:w="1304" w:type="dxa"/>
            <w:tcBorders>
              <w:top w:val="single" w:sz="4" w:space="0" w:color="auto"/>
            </w:tcBorders>
          </w:tcPr>
          <w:p w14:paraId="10E7BD07" w14:textId="77777777" w:rsidR="00EF64FE" w:rsidRPr="00B11DAB" w:rsidRDefault="00EF64FE" w:rsidP="00EF64FE">
            <w:pPr>
              <w:ind w:right="-72"/>
              <w:jc w:val="right"/>
              <w:rPr>
                <w:rFonts w:ascii="Arial" w:hAnsi="Arial" w:cs="Arial"/>
                <w:sz w:val="18"/>
                <w:szCs w:val="18"/>
              </w:rPr>
            </w:pPr>
          </w:p>
        </w:tc>
        <w:tc>
          <w:tcPr>
            <w:tcW w:w="1304" w:type="dxa"/>
            <w:tcBorders>
              <w:top w:val="single" w:sz="4" w:space="0" w:color="auto"/>
            </w:tcBorders>
          </w:tcPr>
          <w:p w14:paraId="254B650D" w14:textId="77777777" w:rsidR="00EF64FE" w:rsidRPr="00B11DAB" w:rsidRDefault="00EF64FE" w:rsidP="00EF64FE">
            <w:pPr>
              <w:ind w:right="-72"/>
              <w:jc w:val="right"/>
              <w:rPr>
                <w:rFonts w:ascii="Arial" w:hAnsi="Arial" w:cs="Arial"/>
                <w:sz w:val="18"/>
                <w:szCs w:val="18"/>
              </w:rPr>
            </w:pPr>
          </w:p>
        </w:tc>
        <w:tc>
          <w:tcPr>
            <w:tcW w:w="1474" w:type="dxa"/>
            <w:tcBorders>
              <w:top w:val="single" w:sz="4" w:space="0" w:color="auto"/>
            </w:tcBorders>
          </w:tcPr>
          <w:p w14:paraId="58705D57" w14:textId="77777777" w:rsidR="00EF64FE" w:rsidRPr="00B11DAB" w:rsidRDefault="00EF64FE" w:rsidP="00EF64FE">
            <w:pPr>
              <w:ind w:right="-72"/>
              <w:jc w:val="right"/>
              <w:rPr>
                <w:rFonts w:ascii="Arial" w:hAnsi="Arial" w:cs="Arial"/>
                <w:sz w:val="18"/>
                <w:szCs w:val="18"/>
              </w:rPr>
            </w:pPr>
          </w:p>
        </w:tc>
        <w:tc>
          <w:tcPr>
            <w:tcW w:w="1474" w:type="dxa"/>
            <w:tcBorders>
              <w:top w:val="single" w:sz="4" w:space="0" w:color="auto"/>
            </w:tcBorders>
          </w:tcPr>
          <w:p w14:paraId="69B9C698" w14:textId="77777777" w:rsidR="00EF64FE" w:rsidRPr="00B11DAB" w:rsidRDefault="00EF64FE" w:rsidP="00EF64FE">
            <w:pPr>
              <w:ind w:right="-72"/>
              <w:jc w:val="right"/>
              <w:rPr>
                <w:rFonts w:ascii="Arial" w:hAnsi="Arial" w:cs="Arial"/>
                <w:sz w:val="18"/>
                <w:szCs w:val="18"/>
              </w:rPr>
            </w:pPr>
          </w:p>
        </w:tc>
        <w:tc>
          <w:tcPr>
            <w:tcW w:w="1332" w:type="dxa"/>
            <w:tcBorders>
              <w:top w:val="single" w:sz="4" w:space="0" w:color="auto"/>
            </w:tcBorders>
          </w:tcPr>
          <w:p w14:paraId="170495F4" w14:textId="77777777" w:rsidR="00EF64FE" w:rsidRPr="00B11DAB" w:rsidRDefault="00EF64FE" w:rsidP="00EF64FE">
            <w:pPr>
              <w:ind w:right="-72"/>
              <w:jc w:val="right"/>
              <w:rPr>
                <w:rFonts w:ascii="Arial" w:hAnsi="Arial" w:cs="Arial"/>
                <w:sz w:val="18"/>
                <w:szCs w:val="18"/>
              </w:rPr>
            </w:pPr>
          </w:p>
        </w:tc>
      </w:tr>
      <w:tr w:rsidR="00EF64FE" w:rsidRPr="00B11DAB" w14:paraId="43AB6C85" w14:textId="77777777" w:rsidTr="008773AA">
        <w:trPr>
          <w:cantSplit/>
        </w:trPr>
        <w:tc>
          <w:tcPr>
            <w:tcW w:w="4698" w:type="dxa"/>
            <w:vAlign w:val="bottom"/>
          </w:tcPr>
          <w:p w14:paraId="6E860097" w14:textId="77777777" w:rsidR="00EF64FE" w:rsidRPr="00B11DAB" w:rsidRDefault="00EF64FE" w:rsidP="00EF64FE">
            <w:pPr>
              <w:rPr>
                <w:rFonts w:ascii="Arial" w:eastAsia="Arial Unicode MS" w:hAnsi="Arial" w:cs="Arial"/>
                <w:color w:val="auto"/>
                <w:sz w:val="18"/>
                <w:szCs w:val="18"/>
              </w:rPr>
            </w:pPr>
            <w:r w:rsidRPr="00B11DAB">
              <w:rPr>
                <w:rFonts w:ascii="Arial" w:eastAsia="Arial Unicode MS" w:hAnsi="Arial" w:cs="Arial"/>
                <w:color w:val="auto"/>
                <w:sz w:val="18"/>
                <w:szCs w:val="18"/>
              </w:rPr>
              <w:t>Net book value</w:t>
            </w:r>
          </w:p>
        </w:tc>
        <w:tc>
          <w:tcPr>
            <w:tcW w:w="1304" w:type="dxa"/>
            <w:tcBorders>
              <w:bottom w:val="single" w:sz="4" w:space="0" w:color="auto"/>
            </w:tcBorders>
          </w:tcPr>
          <w:p w14:paraId="25D1918D" w14:textId="034F9583" w:rsidR="00EF64FE" w:rsidRPr="00B11DAB" w:rsidRDefault="00EF64FE" w:rsidP="00EF64FE">
            <w:pPr>
              <w:ind w:right="-72"/>
              <w:jc w:val="right"/>
              <w:rPr>
                <w:rFonts w:ascii="Arial" w:hAnsi="Arial" w:cs="Arial"/>
                <w:sz w:val="18"/>
                <w:szCs w:val="18"/>
                <w:cs/>
              </w:rPr>
            </w:pPr>
            <w:r w:rsidRPr="00B11DAB">
              <w:rPr>
                <w:rFonts w:ascii="Arial" w:hAnsi="Arial" w:cs="Arial"/>
                <w:sz w:val="18"/>
                <w:szCs w:val="18"/>
              </w:rPr>
              <w:t>-</w:t>
            </w:r>
          </w:p>
        </w:tc>
        <w:tc>
          <w:tcPr>
            <w:tcW w:w="1304" w:type="dxa"/>
            <w:tcBorders>
              <w:bottom w:val="single" w:sz="4" w:space="0" w:color="auto"/>
            </w:tcBorders>
          </w:tcPr>
          <w:p w14:paraId="73C988E4" w14:textId="1F277B50" w:rsidR="00EF64FE" w:rsidRPr="00B11DAB" w:rsidRDefault="00EF64FE" w:rsidP="00EF64FE">
            <w:pPr>
              <w:ind w:right="-72"/>
              <w:jc w:val="right"/>
              <w:rPr>
                <w:rFonts w:ascii="Arial" w:hAnsi="Arial" w:cs="Arial"/>
                <w:sz w:val="18"/>
                <w:szCs w:val="18"/>
              </w:rPr>
            </w:pPr>
            <w:r w:rsidRPr="00B11DAB">
              <w:rPr>
                <w:rFonts w:ascii="Arial" w:hAnsi="Arial" w:cs="Arial"/>
                <w:sz w:val="18"/>
                <w:szCs w:val="18"/>
              </w:rPr>
              <w:t>-</w:t>
            </w:r>
          </w:p>
        </w:tc>
        <w:tc>
          <w:tcPr>
            <w:tcW w:w="1304" w:type="dxa"/>
            <w:tcBorders>
              <w:bottom w:val="single" w:sz="4" w:space="0" w:color="auto"/>
            </w:tcBorders>
          </w:tcPr>
          <w:p w14:paraId="15957549" w14:textId="6CC9AF8C" w:rsidR="00EF64FE" w:rsidRPr="00B11DAB" w:rsidRDefault="00E70748" w:rsidP="00EF64FE">
            <w:pPr>
              <w:ind w:right="-72"/>
              <w:jc w:val="right"/>
              <w:rPr>
                <w:rFonts w:ascii="Arial" w:hAnsi="Arial" w:cs="Arial"/>
                <w:sz w:val="18"/>
                <w:szCs w:val="18"/>
              </w:rPr>
            </w:pPr>
            <w:r w:rsidRPr="00E70748">
              <w:rPr>
                <w:rFonts w:ascii="Arial" w:hAnsi="Arial" w:cs="Arial"/>
                <w:sz w:val="18"/>
                <w:szCs w:val="18"/>
              </w:rPr>
              <w:t>173</w:t>
            </w:r>
          </w:p>
        </w:tc>
        <w:tc>
          <w:tcPr>
            <w:tcW w:w="1304" w:type="dxa"/>
            <w:tcBorders>
              <w:bottom w:val="single" w:sz="4" w:space="0" w:color="auto"/>
            </w:tcBorders>
          </w:tcPr>
          <w:p w14:paraId="21C13F13" w14:textId="314A2AB9" w:rsidR="00EF64FE" w:rsidRPr="00B11DAB" w:rsidRDefault="00E70748" w:rsidP="00EF64FE">
            <w:pPr>
              <w:ind w:right="-72"/>
              <w:jc w:val="right"/>
              <w:rPr>
                <w:rFonts w:ascii="Arial" w:hAnsi="Arial" w:cs="Arial"/>
                <w:sz w:val="18"/>
                <w:szCs w:val="18"/>
              </w:rPr>
            </w:pPr>
            <w:r w:rsidRPr="00E70748">
              <w:rPr>
                <w:rFonts w:ascii="Arial" w:hAnsi="Arial" w:cs="Arial"/>
                <w:sz w:val="18"/>
                <w:szCs w:val="18"/>
              </w:rPr>
              <w:t>1</w:t>
            </w:r>
          </w:p>
        </w:tc>
        <w:tc>
          <w:tcPr>
            <w:tcW w:w="1304" w:type="dxa"/>
            <w:tcBorders>
              <w:bottom w:val="single" w:sz="4" w:space="0" w:color="auto"/>
            </w:tcBorders>
          </w:tcPr>
          <w:p w14:paraId="0D9D6F4E" w14:textId="12E116A9" w:rsidR="00EF64FE" w:rsidRPr="00B11DAB" w:rsidRDefault="00E70748" w:rsidP="00EF64FE">
            <w:pPr>
              <w:ind w:right="-72"/>
              <w:jc w:val="right"/>
              <w:rPr>
                <w:rFonts w:ascii="Arial" w:hAnsi="Arial" w:cs="Arial"/>
                <w:sz w:val="18"/>
                <w:szCs w:val="18"/>
              </w:rPr>
            </w:pPr>
            <w:r w:rsidRPr="00E70748">
              <w:rPr>
                <w:rFonts w:ascii="Arial" w:hAnsi="Arial" w:cs="Arial"/>
                <w:sz w:val="18"/>
                <w:szCs w:val="18"/>
              </w:rPr>
              <w:t>879</w:t>
            </w:r>
          </w:p>
        </w:tc>
        <w:tc>
          <w:tcPr>
            <w:tcW w:w="1474" w:type="dxa"/>
            <w:tcBorders>
              <w:bottom w:val="single" w:sz="4" w:space="0" w:color="auto"/>
            </w:tcBorders>
          </w:tcPr>
          <w:p w14:paraId="6BC3CE09" w14:textId="72301F35" w:rsidR="00EF64FE" w:rsidRPr="00B11DAB" w:rsidRDefault="00E70748" w:rsidP="00EF64FE">
            <w:pPr>
              <w:ind w:right="-72"/>
              <w:jc w:val="right"/>
              <w:rPr>
                <w:rFonts w:ascii="Arial" w:hAnsi="Arial" w:cs="Arial"/>
                <w:sz w:val="18"/>
                <w:szCs w:val="18"/>
              </w:rPr>
            </w:pPr>
            <w:r w:rsidRPr="00E70748">
              <w:rPr>
                <w:rFonts w:ascii="Arial" w:hAnsi="Arial" w:cs="Arial"/>
                <w:sz w:val="18"/>
                <w:szCs w:val="18"/>
              </w:rPr>
              <w:t>5</w:t>
            </w:r>
            <w:r w:rsidR="00EF64FE" w:rsidRPr="00B11DAB">
              <w:rPr>
                <w:rFonts w:ascii="Arial" w:hAnsi="Arial" w:cs="Arial"/>
                <w:sz w:val="18"/>
                <w:szCs w:val="18"/>
              </w:rPr>
              <w:t>,</w:t>
            </w:r>
            <w:r w:rsidRPr="00E70748">
              <w:rPr>
                <w:rFonts w:ascii="Arial" w:hAnsi="Arial" w:cs="Arial"/>
                <w:sz w:val="18"/>
                <w:szCs w:val="18"/>
              </w:rPr>
              <w:t>342</w:t>
            </w:r>
          </w:p>
        </w:tc>
        <w:tc>
          <w:tcPr>
            <w:tcW w:w="1474" w:type="dxa"/>
            <w:tcBorders>
              <w:bottom w:val="single" w:sz="4" w:space="0" w:color="auto"/>
            </w:tcBorders>
          </w:tcPr>
          <w:p w14:paraId="51C43324" w14:textId="132D0ACD" w:rsidR="00EF64FE" w:rsidRPr="00B11DAB" w:rsidRDefault="00E70748" w:rsidP="00EF64FE">
            <w:pPr>
              <w:ind w:right="-72"/>
              <w:jc w:val="right"/>
              <w:rPr>
                <w:rFonts w:ascii="Arial" w:hAnsi="Arial" w:cs="Arial"/>
                <w:sz w:val="18"/>
                <w:szCs w:val="18"/>
              </w:rPr>
            </w:pPr>
            <w:r w:rsidRPr="00E70748">
              <w:rPr>
                <w:rFonts w:ascii="Arial" w:hAnsi="Arial" w:cs="Arial"/>
                <w:sz w:val="18"/>
                <w:szCs w:val="18"/>
              </w:rPr>
              <w:t>2</w:t>
            </w:r>
          </w:p>
        </w:tc>
        <w:tc>
          <w:tcPr>
            <w:tcW w:w="1332" w:type="dxa"/>
            <w:tcBorders>
              <w:bottom w:val="single" w:sz="4" w:space="0" w:color="auto"/>
            </w:tcBorders>
          </w:tcPr>
          <w:p w14:paraId="6EEAE04A" w14:textId="07CC25D3" w:rsidR="00EF64FE" w:rsidRPr="00B11DAB" w:rsidRDefault="00E70748" w:rsidP="00EF64FE">
            <w:pPr>
              <w:ind w:right="-72"/>
              <w:jc w:val="right"/>
              <w:rPr>
                <w:rFonts w:ascii="Arial" w:hAnsi="Arial" w:cs="Arial"/>
                <w:sz w:val="18"/>
                <w:szCs w:val="18"/>
              </w:rPr>
            </w:pPr>
            <w:r w:rsidRPr="00E70748">
              <w:rPr>
                <w:rFonts w:ascii="Arial" w:hAnsi="Arial" w:cs="Arial"/>
                <w:sz w:val="18"/>
                <w:szCs w:val="18"/>
              </w:rPr>
              <w:t>6</w:t>
            </w:r>
            <w:r w:rsidR="00EF64FE" w:rsidRPr="00B11DAB">
              <w:rPr>
                <w:rFonts w:ascii="Arial" w:hAnsi="Arial" w:cs="Arial"/>
                <w:sz w:val="18"/>
                <w:szCs w:val="18"/>
              </w:rPr>
              <w:t>,</w:t>
            </w:r>
            <w:r w:rsidRPr="00E70748">
              <w:rPr>
                <w:rFonts w:ascii="Arial" w:hAnsi="Arial" w:cs="Arial"/>
                <w:sz w:val="18"/>
                <w:szCs w:val="18"/>
              </w:rPr>
              <w:t>397</w:t>
            </w:r>
          </w:p>
        </w:tc>
      </w:tr>
    </w:tbl>
    <w:p w14:paraId="226F0B0D" w14:textId="77777777" w:rsidR="00F70D71" w:rsidRPr="00B11DAB" w:rsidRDefault="00F70D71" w:rsidP="0063513D">
      <w:pPr>
        <w:jc w:val="both"/>
        <w:rPr>
          <w:rFonts w:ascii="Arial" w:hAnsi="Arial" w:cs="Arial"/>
          <w:color w:val="auto"/>
          <w:sz w:val="16"/>
          <w:szCs w:val="16"/>
        </w:rPr>
      </w:pPr>
    </w:p>
    <w:p w14:paraId="6A03F826" w14:textId="740088C6" w:rsidR="00F70D71" w:rsidRPr="00B11DAB" w:rsidRDefault="00F70D71" w:rsidP="0063513D">
      <w:pPr>
        <w:tabs>
          <w:tab w:val="left" w:pos="540"/>
        </w:tabs>
        <w:rPr>
          <w:rFonts w:ascii="Arial" w:eastAsia="Arial Unicode MS" w:hAnsi="Arial" w:cs="Arial"/>
          <w:color w:val="auto"/>
          <w:sz w:val="18"/>
          <w:szCs w:val="18"/>
        </w:rPr>
        <w:sectPr w:rsidR="00F70D71" w:rsidRPr="00B11DAB" w:rsidSect="00CA6C13">
          <w:pgSz w:w="16840" w:h="11907" w:orient="landscape" w:code="9"/>
          <w:pgMar w:top="1440" w:right="720" w:bottom="720" w:left="720" w:header="706" w:footer="576" w:gutter="0"/>
          <w:cols w:space="720"/>
          <w:noEndnote/>
          <w:docGrid w:linePitch="326"/>
        </w:sectPr>
      </w:pPr>
    </w:p>
    <w:p w14:paraId="5A69D3DE" w14:textId="77777777" w:rsidR="001D6619" w:rsidRPr="00B11DAB" w:rsidRDefault="001D6619" w:rsidP="00AA2321">
      <w:pPr>
        <w:rPr>
          <w:rFonts w:ascii="Arial" w:hAnsi="Arial" w:cs="Arial"/>
          <w:sz w:val="18"/>
          <w:szCs w:val="18"/>
        </w:rPr>
      </w:pPr>
    </w:p>
    <w:p w14:paraId="4AE9DBB1" w14:textId="337D9396" w:rsidR="0073037A" w:rsidRPr="00B11DAB" w:rsidRDefault="00E70748" w:rsidP="00E67E4E">
      <w:pPr>
        <w:pStyle w:val="Heading2"/>
        <w:ind w:left="567" w:hanging="567"/>
        <w:jc w:val="both"/>
        <w:rPr>
          <w:rFonts w:ascii="Arial" w:eastAsia="Arial" w:hAnsi="Arial" w:cs="Arial"/>
          <w:sz w:val="18"/>
          <w:szCs w:val="18"/>
        </w:rPr>
      </w:pPr>
      <w:r w:rsidRPr="00E70748">
        <w:rPr>
          <w:rFonts w:ascii="Arial" w:eastAsia="Arial" w:hAnsi="Arial" w:cs="Arial"/>
          <w:sz w:val="18"/>
          <w:szCs w:val="18"/>
        </w:rPr>
        <w:t>20</w:t>
      </w:r>
      <w:r w:rsidR="00E67E4E" w:rsidRPr="00B11DAB">
        <w:rPr>
          <w:rFonts w:ascii="Arial" w:eastAsia="Arial" w:hAnsi="Arial" w:cs="Arial"/>
          <w:sz w:val="18"/>
          <w:szCs w:val="18"/>
        </w:rPr>
        <w:tab/>
        <w:t>Right-of-use assets, net</w:t>
      </w:r>
    </w:p>
    <w:p w14:paraId="4457A0F6" w14:textId="77777777" w:rsidR="00F034DB" w:rsidRPr="00B11DAB" w:rsidRDefault="00F034DB" w:rsidP="0063513D">
      <w:pPr>
        <w:jc w:val="thaiDistribute"/>
        <w:rPr>
          <w:rFonts w:ascii="Arial" w:eastAsia="Arial Unicode MS" w:hAnsi="Arial" w:cs="Arial"/>
          <w:color w:val="auto"/>
          <w:spacing w:val="-4"/>
          <w:sz w:val="18"/>
          <w:szCs w:val="18"/>
        </w:rPr>
      </w:pPr>
    </w:p>
    <w:tbl>
      <w:tblPr>
        <w:tblW w:w="95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1296"/>
        <w:gridCol w:w="1296"/>
        <w:gridCol w:w="1296"/>
        <w:gridCol w:w="1296"/>
      </w:tblGrid>
      <w:tr w:rsidR="003319A3" w:rsidRPr="00B11DAB" w14:paraId="1D3D295F" w14:textId="77777777">
        <w:trPr>
          <w:trHeight w:val="205"/>
        </w:trPr>
        <w:tc>
          <w:tcPr>
            <w:tcW w:w="4349" w:type="dxa"/>
            <w:tcBorders>
              <w:top w:val="nil"/>
              <w:left w:val="nil"/>
              <w:bottom w:val="nil"/>
              <w:right w:val="nil"/>
            </w:tcBorders>
          </w:tcPr>
          <w:p w14:paraId="7BA9BF53" w14:textId="77777777" w:rsidR="003319A3" w:rsidRPr="00B11DAB" w:rsidRDefault="003319A3">
            <w:pPr>
              <w:jc w:val="both"/>
              <w:rPr>
                <w:rFonts w:ascii="Arial" w:hAnsi="Arial" w:cs="Arial"/>
                <w:color w:val="auto"/>
                <w:sz w:val="18"/>
                <w:szCs w:val="18"/>
              </w:rPr>
            </w:pPr>
          </w:p>
        </w:tc>
        <w:tc>
          <w:tcPr>
            <w:tcW w:w="1296" w:type="dxa"/>
            <w:tcBorders>
              <w:top w:val="nil"/>
              <w:left w:val="nil"/>
              <w:bottom w:val="nil"/>
              <w:right w:val="nil"/>
            </w:tcBorders>
          </w:tcPr>
          <w:p w14:paraId="3A1DE02B" w14:textId="77777777" w:rsidR="003319A3" w:rsidRPr="00B11DAB" w:rsidRDefault="003319A3">
            <w:pPr>
              <w:ind w:left="-40" w:right="-72"/>
              <w:jc w:val="center"/>
              <w:rPr>
                <w:rFonts w:ascii="Arial" w:hAnsi="Arial" w:cs="Arial"/>
                <w:b/>
                <w:bCs/>
                <w:color w:val="auto"/>
                <w:sz w:val="18"/>
                <w:szCs w:val="18"/>
              </w:rPr>
            </w:pPr>
          </w:p>
        </w:tc>
        <w:tc>
          <w:tcPr>
            <w:tcW w:w="3888" w:type="dxa"/>
            <w:gridSpan w:val="3"/>
            <w:tcBorders>
              <w:top w:val="nil"/>
              <w:left w:val="nil"/>
              <w:bottom w:val="nil"/>
              <w:right w:val="nil"/>
            </w:tcBorders>
          </w:tcPr>
          <w:p w14:paraId="272DA5C4" w14:textId="17783A81" w:rsidR="003319A3" w:rsidRPr="00B11DAB" w:rsidRDefault="003319A3">
            <w:pPr>
              <w:ind w:left="-40" w:right="-72"/>
              <w:jc w:val="center"/>
              <w:rPr>
                <w:rFonts w:ascii="Arial" w:hAnsi="Arial" w:cs="Arial"/>
                <w:b/>
                <w:bCs/>
                <w:color w:val="auto"/>
                <w:sz w:val="18"/>
                <w:szCs w:val="18"/>
              </w:rPr>
            </w:pPr>
            <w:r w:rsidRPr="00B11DAB">
              <w:rPr>
                <w:rFonts w:ascii="Arial" w:hAnsi="Arial" w:cs="Arial"/>
                <w:b/>
                <w:bCs/>
                <w:color w:val="auto"/>
                <w:sz w:val="18"/>
                <w:szCs w:val="18"/>
              </w:rPr>
              <w:t>Consolidated financial statements</w:t>
            </w:r>
          </w:p>
        </w:tc>
      </w:tr>
      <w:tr w:rsidR="007E2909" w:rsidRPr="00B11DAB" w14:paraId="7E3E070C" w14:textId="77777777" w:rsidTr="003319A3">
        <w:trPr>
          <w:trHeight w:val="205"/>
        </w:trPr>
        <w:tc>
          <w:tcPr>
            <w:tcW w:w="4349" w:type="dxa"/>
            <w:tcBorders>
              <w:top w:val="nil"/>
              <w:left w:val="nil"/>
              <w:bottom w:val="nil"/>
              <w:right w:val="nil"/>
            </w:tcBorders>
          </w:tcPr>
          <w:p w14:paraId="0F9B3D6B" w14:textId="77777777" w:rsidR="00AB40B9" w:rsidRPr="00B11DAB" w:rsidRDefault="00AB40B9" w:rsidP="0063513D">
            <w:pPr>
              <w:jc w:val="both"/>
              <w:rPr>
                <w:rFonts w:ascii="Arial" w:hAnsi="Arial" w:cs="Arial"/>
                <w:color w:val="auto"/>
                <w:sz w:val="18"/>
                <w:szCs w:val="18"/>
              </w:rPr>
            </w:pPr>
          </w:p>
        </w:tc>
        <w:tc>
          <w:tcPr>
            <w:tcW w:w="1296" w:type="dxa"/>
            <w:tcBorders>
              <w:top w:val="nil"/>
              <w:left w:val="nil"/>
              <w:bottom w:val="nil"/>
              <w:right w:val="nil"/>
            </w:tcBorders>
          </w:tcPr>
          <w:p w14:paraId="60C3BC4D" w14:textId="77777777" w:rsidR="00AB40B9" w:rsidRPr="00B11DAB" w:rsidRDefault="00AB40B9" w:rsidP="0063513D">
            <w:pPr>
              <w:ind w:left="-40"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501BBA4D" w14:textId="7D5D8D10" w:rsidR="00AB40B9" w:rsidRPr="00B11DAB" w:rsidRDefault="00AB40B9"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Land</w:t>
            </w:r>
          </w:p>
        </w:tc>
        <w:tc>
          <w:tcPr>
            <w:tcW w:w="1296" w:type="dxa"/>
            <w:tcBorders>
              <w:top w:val="single" w:sz="4" w:space="0" w:color="auto"/>
              <w:left w:val="nil"/>
              <w:bottom w:val="nil"/>
              <w:right w:val="nil"/>
            </w:tcBorders>
          </w:tcPr>
          <w:p w14:paraId="52C6FE21" w14:textId="680BF42A" w:rsidR="00AB40B9" w:rsidRPr="00B11DAB" w:rsidRDefault="00AB40B9"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Buildings</w:t>
            </w:r>
          </w:p>
        </w:tc>
        <w:tc>
          <w:tcPr>
            <w:tcW w:w="1296" w:type="dxa"/>
            <w:tcBorders>
              <w:top w:val="single" w:sz="4" w:space="0" w:color="auto"/>
              <w:left w:val="nil"/>
              <w:bottom w:val="nil"/>
              <w:right w:val="nil"/>
            </w:tcBorders>
          </w:tcPr>
          <w:p w14:paraId="37100FE1" w14:textId="77777777" w:rsidR="00AB40B9" w:rsidRPr="00B11DAB" w:rsidRDefault="00AB40B9" w:rsidP="0063513D">
            <w:pPr>
              <w:ind w:left="-40" w:right="-72"/>
              <w:jc w:val="right"/>
              <w:rPr>
                <w:rFonts w:ascii="Arial" w:hAnsi="Arial" w:cs="Arial"/>
                <w:b/>
                <w:bCs/>
                <w:color w:val="auto"/>
                <w:sz w:val="18"/>
                <w:szCs w:val="18"/>
              </w:rPr>
            </w:pPr>
          </w:p>
        </w:tc>
      </w:tr>
      <w:tr w:rsidR="007E2909" w:rsidRPr="00B11DAB" w14:paraId="52A494D5" w14:textId="77777777" w:rsidTr="006240A6">
        <w:trPr>
          <w:trHeight w:val="205"/>
        </w:trPr>
        <w:tc>
          <w:tcPr>
            <w:tcW w:w="4349" w:type="dxa"/>
            <w:tcBorders>
              <w:top w:val="nil"/>
              <w:left w:val="nil"/>
              <w:bottom w:val="nil"/>
              <w:right w:val="nil"/>
            </w:tcBorders>
          </w:tcPr>
          <w:p w14:paraId="74B82BA1" w14:textId="77777777" w:rsidR="00AB40B9" w:rsidRPr="00B11DAB" w:rsidRDefault="00AB40B9" w:rsidP="0063513D">
            <w:pPr>
              <w:jc w:val="both"/>
              <w:rPr>
                <w:rFonts w:ascii="Arial" w:hAnsi="Arial" w:cs="Arial"/>
                <w:color w:val="auto"/>
                <w:sz w:val="18"/>
                <w:szCs w:val="18"/>
              </w:rPr>
            </w:pPr>
          </w:p>
        </w:tc>
        <w:tc>
          <w:tcPr>
            <w:tcW w:w="1296" w:type="dxa"/>
            <w:tcBorders>
              <w:top w:val="nil"/>
              <w:left w:val="nil"/>
              <w:bottom w:val="nil"/>
              <w:right w:val="nil"/>
            </w:tcBorders>
          </w:tcPr>
          <w:p w14:paraId="7719404F" w14:textId="224EC933" w:rsidR="00AB40B9" w:rsidRPr="00B11DAB" w:rsidRDefault="00AB40B9" w:rsidP="0063513D">
            <w:pPr>
              <w:ind w:left="-40" w:right="-72"/>
              <w:jc w:val="right"/>
              <w:rPr>
                <w:rFonts w:ascii="Arial" w:hAnsi="Arial" w:cs="Arial"/>
                <w:b/>
                <w:bCs/>
                <w:color w:val="auto"/>
                <w:sz w:val="18"/>
                <w:szCs w:val="18"/>
              </w:rPr>
            </w:pPr>
          </w:p>
        </w:tc>
        <w:tc>
          <w:tcPr>
            <w:tcW w:w="1296" w:type="dxa"/>
            <w:tcBorders>
              <w:top w:val="nil"/>
              <w:left w:val="nil"/>
              <w:bottom w:val="nil"/>
              <w:right w:val="nil"/>
            </w:tcBorders>
          </w:tcPr>
          <w:p w14:paraId="1EC50CDD" w14:textId="5F7BD21B" w:rsidR="00AB40B9" w:rsidRPr="00B11DAB" w:rsidRDefault="006240A6"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 xml:space="preserve">right-of </w:t>
            </w:r>
            <w:r w:rsidR="00AB40B9" w:rsidRPr="00B11DAB">
              <w:rPr>
                <w:rFonts w:ascii="Arial" w:hAnsi="Arial" w:cs="Arial"/>
                <w:b/>
                <w:bCs/>
                <w:color w:val="auto"/>
                <w:sz w:val="18"/>
                <w:szCs w:val="18"/>
              </w:rPr>
              <w:t>use</w:t>
            </w:r>
          </w:p>
        </w:tc>
        <w:tc>
          <w:tcPr>
            <w:tcW w:w="1296" w:type="dxa"/>
            <w:tcBorders>
              <w:top w:val="nil"/>
              <w:left w:val="nil"/>
              <w:bottom w:val="nil"/>
              <w:right w:val="nil"/>
            </w:tcBorders>
          </w:tcPr>
          <w:p w14:paraId="088B3F00" w14:textId="5F1F132C" w:rsidR="00AB40B9" w:rsidRPr="00B11DAB" w:rsidRDefault="006240A6"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 xml:space="preserve">right of </w:t>
            </w:r>
            <w:r w:rsidR="00AB40B9" w:rsidRPr="00B11DAB">
              <w:rPr>
                <w:rFonts w:ascii="Arial" w:hAnsi="Arial" w:cs="Arial"/>
                <w:b/>
                <w:bCs/>
                <w:color w:val="auto"/>
                <w:sz w:val="18"/>
                <w:szCs w:val="18"/>
              </w:rPr>
              <w:t>use</w:t>
            </w:r>
          </w:p>
        </w:tc>
        <w:tc>
          <w:tcPr>
            <w:tcW w:w="1296" w:type="dxa"/>
            <w:tcBorders>
              <w:top w:val="nil"/>
              <w:left w:val="nil"/>
              <w:bottom w:val="nil"/>
              <w:right w:val="nil"/>
            </w:tcBorders>
          </w:tcPr>
          <w:p w14:paraId="60FC85C4" w14:textId="723E016B" w:rsidR="00AB40B9" w:rsidRPr="00B11DAB" w:rsidRDefault="00AB40B9"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Total</w:t>
            </w:r>
          </w:p>
        </w:tc>
      </w:tr>
      <w:tr w:rsidR="007E2909" w:rsidRPr="00B11DAB" w14:paraId="637478B8" w14:textId="77777777" w:rsidTr="003319A3">
        <w:trPr>
          <w:trHeight w:val="205"/>
        </w:trPr>
        <w:tc>
          <w:tcPr>
            <w:tcW w:w="4349" w:type="dxa"/>
            <w:tcBorders>
              <w:top w:val="nil"/>
              <w:left w:val="nil"/>
              <w:bottom w:val="nil"/>
              <w:right w:val="nil"/>
            </w:tcBorders>
          </w:tcPr>
          <w:p w14:paraId="3E595F31" w14:textId="77777777" w:rsidR="00AB40B9" w:rsidRPr="00B11DAB" w:rsidRDefault="00AB40B9" w:rsidP="0063513D">
            <w:pPr>
              <w:jc w:val="both"/>
              <w:rPr>
                <w:rFonts w:ascii="Arial" w:hAnsi="Arial" w:cs="Arial"/>
                <w:color w:val="auto"/>
                <w:sz w:val="18"/>
                <w:szCs w:val="18"/>
              </w:rPr>
            </w:pPr>
          </w:p>
        </w:tc>
        <w:tc>
          <w:tcPr>
            <w:tcW w:w="1296" w:type="dxa"/>
            <w:tcBorders>
              <w:top w:val="nil"/>
              <w:left w:val="nil"/>
              <w:bottom w:val="nil"/>
              <w:right w:val="nil"/>
            </w:tcBorders>
          </w:tcPr>
          <w:p w14:paraId="3C1AB583" w14:textId="43898085" w:rsidR="00AB40B9" w:rsidRPr="00B11DAB" w:rsidRDefault="00AB40B9" w:rsidP="0063513D">
            <w:pPr>
              <w:ind w:left="-40" w:right="-72"/>
              <w:jc w:val="right"/>
              <w:rPr>
                <w:rFonts w:ascii="Arial" w:hAnsi="Arial" w:cs="Arial"/>
                <w:b/>
                <w:bCs/>
                <w:color w:val="auto"/>
                <w:sz w:val="18"/>
                <w:szCs w:val="18"/>
              </w:rPr>
            </w:pPr>
          </w:p>
        </w:tc>
        <w:tc>
          <w:tcPr>
            <w:tcW w:w="1296" w:type="dxa"/>
            <w:tcBorders>
              <w:top w:val="nil"/>
              <w:left w:val="nil"/>
              <w:bottom w:val="single" w:sz="4" w:space="0" w:color="auto"/>
              <w:right w:val="nil"/>
            </w:tcBorders>
            <w:hideMark/>
          </w:tcPr>
          <w:p w14:paraId="05A5C2A8" w14:textId="749AF86A" w:rsidR="00AB40B9" w:rsidRPr="00B11DAB" w:rsidRDefault="00AB40B9"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c>
          <w:tcPr>
            <w:tcW w:w="1296" w:type="dxa"/>
            <w:tcBorders>
              <w:top w:val="nil"/>
              <w:left w:val="nil"/>
              <w:bottom w:val="single" w:sz="4" w:space="0" w:color="auto"/>
              <w:right w:val="nil"/>
            </w:tcBorders>
            <w:hideMark/>
          </w:tcPr>
          <w:p w14:paraId="43295111" w14:textId="7204791B" w:rsidR="00AB40B9" w:rsidRPr="00B11DAB" w:rsidRDefault="00AB40B9"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c>
          <w:tcPr>
            <w:tcW w:w="1296" w:type="dxa"/>
            <w:tcBorders>
              <w:top w:val="nil"/>
              <w:left w:val="nil"/>
              <w:bottom w:val="single" w:sz="4" w:space="0" w:color="auto"/>
              <w:right w:val="nil"/>
            </w:tcBorders>
            <w:hideMark/>
          </w:tcPr>
          <w:p w14:paraId="2317CF32" w14:textId="36667BE5" w:rsidR="00AB40B9" w:rsidRPr="00B11DAB" w:rsidRDefault="00AB40B9"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r>
      <w:tr w:rsidR="007E2909" w:rsidRPr="00B11DAB" w14:paraId="408B9BC2" w14:textId="77777777" w:rsidTr="003319A3">
        <w:trPr>
          <w:trHeight w:val="140"/>
        </w:trPr>
        <w:tc>
          <w:tcPr>
            <w:tcW w:w="4349" w:type="dxa"/>
            <w:tcBorders>
              <w:top w:val="nil"/>
              <w:left w:val="nil"/>
              <w:bottom w:val="nil"/>
              <w:right w:val="nil"/>
            </w:tcBorders>
          </w:tcPr>
          <w:p w14:paraId="06481698" w14:textId="77777777" w:rsidR="00AB40B9" w:rsidRPr="00B11DAB" w:rsidRDefault="00AB40B9" w:rsidP="0063513D">
            <w:pPr>
              <w:rPr>
                <w:rFonts w:ascii="Arial" w:hAnsi="Arial" w:cs="Arial"/>
                <w:color w:val="auto"/>
                <w:sz w:val="18"/>
                <w:szCs w:val="18"/>
              </w:rPr>
            </w:pPr>
          </w:p>
        </w:tc>
        <w:tc>
          <w:tcPr>
            <w:tcW w:w="1296" w:type="dxa"/>
            <w:tcBorders>
              <w:top w:val="nil"/>
              <w:left w:val="nil"/>
              <w:bottom w:val="nil"/>
              <w:right w:val="nil"/>
            </w:tcBorders>
          </w:tcPr>
          <w:p w14:paraId="39AB91D1" w14:textId="77777777" w:rsidR="00AB40B9" w:rsidRPr="00B11DAB" w:rsidRDefault="00AB40B9" w:rsidP="0063513D">
            <w:pPr>
              <w:ind w:left="-40" w:right="-72"/>
              <w:jc w:val="center"/>
              <w:rPr>
                <w:rFonts w:ascii="Arial" w:hAnsi="Arial" w:cs="Arial"/>
                <w:color w:val="auto"/>
                <w:sz w:val="18"/>
                <w:szCs w:val="18"/>
                <w:highlight w:val="yellow"/>
              </w:rPr>
            </w:pPr>
          </w:p>
        </w:tc>
        <w:tc>
          <w:tcPr>
            <w:tcW w:w="1296" w:type="dxa"/>
            <w:tcBorders>
              <w:top w:val="single" w:sz="4" w:space="0" w:color="auto"/>
              <w:left w:val="nil"/>
              <w:bottom w:val="nil"/>
              <w:right w:val="nil"/>
            </w:tcBorders>
            <w:hideMark/>
          </w:tcPr>
          <w:p w14:paraId="16978057" w14:textId="67B22E6A" w:rsidR="00AB40B9" w:rsidRPr="00B11DAB" w:rsidRDefault="00AB40B9"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tcPr>
          <w:p w14:paraId="4D234925" w14:textId="77777777" w:rsidR="00AB40B9" w:rsidRPr="00B11DAB" w:rsidRDefault="00AB40B9"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tcPr>
          <w:p w14:paraId="5DB9EB7A" w14:textId="77777777" w:rsidR="00AB40B9" w:rsidRPr="00B11DAB" w:rsidRDefault="00AB40B9" w:rsidP="0063513D">
            <w:pPr>
              <w:ind w:left="-40" w:right="-72"/>
              <w:jc w:val="center"/>
              <w:rPr>
                <w:rFonts w:ascii="Arial" w:hAnsi="Arial" w:cs="Arial"/>
                <w:color w:val="auto"/>
                <w:sz w:val="18"/>
                <w:szCs w:val="18"/>
              </w:rPr>
            </w:pPr>
          </w:p>
        </w:tc>
      </w:tr>
      <w:tr w:rsidR="00ED31F0" w:rsidRPr="00B11DAB" w14:paraId="2A096BC0" w14:textId="77777777" w:rsidTr="006240A6">
        <w:trPr>
          <w:trHeight w:val="205"/>
        </w:trPr>
        <w:tc>
          <w:tcPr>
            <w:tcW w:w="4349" w:type="dxa"/>
            <w:tcBorders>
              <w:top w:val="nil"/>
              <w:left w:val="nil"/>
              <w:bottom w:val="nil"/>
              <w:right w:val="nil"/>
            </w:tcBorders>
            <w:hideMark/>
          </w:tcPr>
          <w:p w14:paraId="46E345A8" w14:textId="5ACCB976" w:rsidR="00ED31F0" w:rsidRPr="00B11DAB" w:rsidRDefault="00ED31F0" w:rsidP="00ED31F0">
            <w:pPr>
              <w:rPr>
                <w:rFonts w:ascii="Arial" w:hAnsi="Arial" w:cs="Arial"/>
                <w:color w:val="auto"/>
                <w:sz w:val="18"/>
                <w:szCs w:val="18"/>
              </w:rPr>
            </w:pPr>
            <w:r w:rsidRPr="00B11DAB">
              <w:rPr>
                <w:rFonts w:ascii="Arial" w:hAnsi="Arial" w:cs="Arial"/>
                <w:color w:val="auto"/>
                <w:sz w:val="18"/>
                <w:szCs w:val="18"/>
              </w:rPr>
              <w:t xml:space="preserve">Balance as at </w:t>
            </w:r>
            <w:r w:rsidR="00E70748" w:rsidRPr="00E70748">
              <w:rPr>
                <w:rFonts w:ascii="Arial" w:hAnsi="Arial" w:cs="Arial"/>
                <w:color w:val="auto"/>
                <w:sz w:val="18"/>
                <w:szCs w:val="18"/>
              </w:rPr>
              <w:t>1</w:t>
            </w:r>
            <w:r w:rsidRPr="00B11DAB">
              <w:rPr>
                <w:rFonts w:ascii="Arial" w:hAnsi="Arial" w:cs="Arial"/>
                <w:color w:val="auto"/>
                <w:sz w:val="18"/>
                <w:szCs w:val="18"/>
              </w:rPr>
              <w:t xml:space="preserve"> January </w:t>
            </w:r>
            <w:r w:rsidR="00E70748" w:rsidRPr="00E70748">
              <w:rPr>
                <w:rFonts w:ascii="Arial" w:hAnsi="Arial" w:cs="Arial"/>
                <w:color w:val="auto"/>
                <w:sz w:val="18"/>
                <w:szCs w:val="18"/>
              </w:rPr>
              <w:t>2025</w:t>
            </w:r>
          </w:p>
        </w:tc>
        <w:tc>
          <w:tcPr>
            <w:tcW w:w="1296" w:type="dxa"/>
            <w:tcBorders>
              <w:top w:val="nil"/>
              <w:left w:val="nil"/>
              <w:bottom w:val="nil"/>
              <w:right w:val="nil"/>
            </w:tcBorders>
            <w:vAlign w:val="bottom"/>
          </w:tcPr>
          <w:p w14:paraId="29C9C3D5" w14:textId="0D1443BD" w:rsidR="00ED31F0" w:rsidRPr="00B11DAB" w:rsidRDefault="00ED31F0" w:rsidP="00ED31F0">
            <w:pPr>
              <w:ind w:left="-40" w:right="-72"/>
              <w:jc w:val="right"/>
              <w:rPr>
                <w:rFonts w:ascii="Arial" w:hAnsi="Arial" w:cs="Arial"/>
                <w:color w:val="auto"/>
                <w:sz w:val="18"/>
                <w:szCs w:val="18"/>
              </w:rPr>
            </w:pPr>
          </w:p>
        </w:tc>
        <w:tc>
          <w:tcPr>
            <w:tcW w:w="1296" w:type="dxa"/>
            <w:tcBorders>
              <w:top w:val="nil"/>
              <w:left w:val="nil"/>
              <w:bottom w:val="nil"/>
              <w:right w:val="nil"/>
            </w:tcBorders>
            <w:vAlign w:val="bottom"/>
          </w:tcPr>
          <w:p w14:paraId="17F41241" w14:textId="0CC12CCA" w:rsidR="00ED31F0" w:rsidRPr="00B11DAB" w:rsidRDefault="00E70748" w:rsidP="00ED31F0">
            <w:pPr>
              <w:ind w:left="-40" w:right="-72"/>
              <w:jc w:val="right"/>
              <w:rPr>
                <w:rFonts w:ascii="Arial" w:hAnsi="Arial" w:cs="Arial"/>
                <w:sz w:val="18"/>
                <w:szCs w:val="18"/>
              </w:rPr>
            </w:pPr>
            <w:r w:rsidRPr="00E70748">
              <w:rPr>
                <w:rFonts w:ascii="Arial" w:hAnsi="Arial" w:cs="Arial"/>
                <w:sz w:val="18"/>
                <w:szCs w:val="18"/>
              </w:rPr>
              <w:t>326</w:t>
            </w:r>
            <w:r w:rsidR="00ED31F0" w:rsidRPr="00B11DAB">
              <w:rPr>
                <w:rFonts w:ascii="Arial" w:hAnsi="Arial" w:cs="Arial"/>
                <w:sz w:val="18"/>
                <w:szCs w:val="18"/>
              </w:rPr>
              <w:t>,</w:t>
            </w:r>
            <w:r w:rsidRPr="00E70748">
              <w:rPr>
                <w:rFonts w:ascii="Arial" w:hAnsi="Arial" w:cs="Arial"/>
                <w:sz w:val="18"/>
                <w:szCs w:val="18"/>
              </w:rPr>
              <w:t>653</w:t>
            </w:r>
          </w:p>
        </w:tc>
        <w:tc>
          <w:tcPr>
            <w:tcW w:w="1296" w:type="dxa"/>
            <w:tcBorders>
              <w:top w:val="nil"/>
              <w:left w:val="nil"/>
              <w:bottom w:val="nil"/>
              <w:right w:val="nil"/>
            </w:tcBorders>
            <w:vAlign w:val="bottom"/>
          </w:tcPr>
          <w:p w14:paraId="096D0163" w14:textId="0420612F" w:rsidR="00ED31F0" w:rsidRPr="00B11DAB" w:rsidRDefault="00E70748" w:rsidP="00ED31F0">
            <w:pPr>
              <w:ind w:left="-40" w:right="-72"/>
              <w:jc w:val="right"/>
              <w:rPr>
                <w:rFonts w:ascii="Arial" w:hAnsi="Arial" w:cs="Arial"/>
                <w:sz w:val="18"/>
                <w:szCs w:val="18"/>
              </w:rPr>
            </w:pPr>
            <w:r w:rsidRPr="00E70748">
              <w:rPr>
                <w:rFonts w:ascii="Arial" w:hAnsi="Arial" w:cs="Arial"/>
                <w:sz w:val="18"/>
                <w:szCs w:val="18"/>
              </w:rPr>
              <w:t>75</w:t>
            </w:r>
            <w:r w:rsidR="00ED31F0" w:rsidRPr="00B11DAB">
              <w:rPr>
                <w:rFonts w:ascii="Arial" w:hAnsi="Arial" w:cs="Arial"/>
                <w:sz w:val="18"/>
                <w:szCs w:val="18"/>
              </w:rPr>
              <w:t>,</w:t>
            </w:r>
            <w:r w:rsidRPr="00E70748">
              <w:rPr>
                <w:rFonts w:ascii="Arial" w:hAnsi="Arial" w:cs="Arial"/>
                <w:sz w:val="18"/>
                <w:szCs w:val="18"/>
              </w:rPr>
              <w:t>157</w:t>
            </w:r>
          </w:p>
        </w:tc>
        <w:tc>
          <w:tcPr>
            <w:tcW w:w="1296" w:type="dxa"/>
            <w:tcBorders>
              <w:top w:val="nil"/>
              <w:left w:val="nil"/>
              <w:bottom w:val="nil"/>
              <w:right w:val="nil"/>
            </w:tcBorders>
            <w:vAlign w:val="bottom"/>
          </w:tcPr>
          <w:p w14:paraId="35DAE82A" w14:textId="595B207D" w:rsidR="00ED31F0" w:rsidRPr="00B11DAB" w:rsidRDefault="00E70748" w:rsidP="00ED31F0">
            <w:pPr>
              <w:ind w:left="-40" w:right="-72"/>
              <w:jc w:val="right"/>
              <w:rPr>
                <w:rFonts w:ascii="Arial" w:hAnsi="Arial" w:cs="Arial"/>
                <w:sz w:val="18"/>
                <w:szCs w:val="18"/>
              </w:rPr>
            </w:pPr>
            <w:r w:rsidRPr="00E70748">
              <w:rPr>
                <w:rFonts w:ascii="Arial" w:hAnsi="Arial" w:cs="Arial"/>
                <w:sz w:val="18"/>
                <w:szCs w:val="18"/>
              </w:rPr>
              <w:t>401</w:t>
            </w:r>
            <w:r w:rsidR="00ED31F0" w:rsidRPr="00B11DAB">
              <w:rPr>
                <w:rFonts w:ascii="Arial" w:hAnsi="Arial" w:cs="Arial"/>
                <w:sz w:val="18"/>
                <w:szCs w:val="18"/>
              </w:rPr>
              <w:t>,</w:t>
            </w:r>
            <w:r w:rsidRPr="00E70748">
              <w:rPr>
                <w:rFonts w:ascii="Arial" w:hAnsi="Arial" w:cs="Arial"/>
                <w:sz w:val="18"/>
                <w:szCs w:val="18"/>
              </w:rPr>
              <w:t>810</w:t>
            </w:r>
          </w:p>
        </w:tc>
      </w:tr>
      <w:tr w:rsidR="00ED31F0" w:rsidRPr="00B11DAB" w14:paraId="61FA42D1" w14:textId="77777777" w:rsidTr="006240A6">
        <w:trPr>
          <w:trHeight w:val="205"/>
        </w:trPr>
        <w:tc>
          <w:tcPr>
            <w:tcW w:w="4349" w:type="dxa"/>
            <w:tcBorders>
              <w:top w:val="nil"/>
              <w:left w:val="nil"/>
              <w:bottom w:val="nil"/>
              <w:right w:val="nil"/>
            </w:tcBorders>
          </w:tcPr>
          <w:p w14:paraId="0F63F8ED" w14:textId="11EF5D1E" w:rsidR="00ED31F0" w:rsidRPr="00B11DAB" w:rsidRDefault="00ED31F0" w:rsidP="00ED31F0">
            <w:pPr>
              <w:rPr>
                <w:rFonts w:ascii="Arial" w:hAnsi="Arial" w:cs="Arial"/>
                <w:color w:val="auto"/>
                <w:sz w:val="18"/>
                <w:szCs w:val="18"/>
              </w:rPr>
            </w:pPr>
            <w:r w:rsidRPr="00B11DAB">
              <w:rPr>
                <w:rFonts w:ascii="Arial" w:hAnsi="Arial" w:cs="Arial"/>
                <w:color w:val="auto"/>
                <w:sz w:val="18"/>
                <w:szCs w:val="18"/>
              </w:rPr>
              <w:t>Increase in right-of-use assets</w:t>
            </w:r>
          </w:p>
        </w:tc>
        <w:tc>
          <w:tcPr>
            <w:tcW w:w="1296" w:type="dxa"/>
            <w:tcBorders>
              <w:top w:val="nil"/>
              <w:left w:val="nil"/>
              <w:bottom w:val="nil"/>
              <w:right w:val="nil"/>
            </w:tcBorders>
            <w:vAlign w:val="bottom"/>
          </w:tcPr>
          <w:p w14:paraId="09515DD0" w14:textId="5D775FD5" w:rsidR="00ED31F0" w:rsidRPr="00B11DAB" w:rsidRDefault="00ED31F0" w:rsidP="00ED31F0">
            <w:pPr>
              <w:ind w:left="-40" w:right="-72"/>
              <w:jc w:val="right"/>
              <w:rPr>
                <w:rFonts w:ascii="Arial" w:hAnsi="Arial" w:cs="Arial"/>
                <w:color w:val="auto"/>
                <w:sz w:val="18"/>
                <w:szCs w:val="18"/>
              </w:rPr>
            </w:pPr>
          </w:p>
        </w:tc>
        <w:tc>
          <w:tcPr>
            <w:tcW w:w="1296" w:type="dxa"/>
            <w:tcBorders>
              <w:top w:val="nil"/>
              <w:left w:val="nil"/>
              <w:bottom w:val="nil"/>
              <w:right w:val="nil"/>
            </w:tcBorders>
            <w:vAlign w:val="bottom"/>
          </w:tcPr>
          <w:p w14:paraId="1188B381" w14:textId="11216D4C" w:rsidR="00ED31F0" w:rsidRPr="00B11DAB" w:rsidRDefault="00ED31F0" w:rsidP="00ED31F0">
            <w:pPr>
              <w:ind w:left="-40" w:right="-72"/>
              <w:jc w:val="right"/>
              <w:rPr>
                <w:rFonts w:ascii="Arial" w:hAnsi="Arial" w:cs="Arial"/>
                <w:sz w:val="18"/>
                <w:szCs w:val="18"/>
              </w:rPr>
            </w:pPr>
            <w:r w:rsidRPr="00B11DAB">
              <w:rPr>
                <w:rFonts w:ascii="Arial" w:hAnsi="Arial" w:cs="Arial"/>
                <w:sz w:val="18"/>
                <w:szCs w:val="18"/>
              </w:rPr>
              <w:t>-</w:t>
            </w:r>
          </w:p>
        </w:tc>
        <w:tc>
          <w:tcPr>
            <w:tcW w:w="1296" w:type="dxa"/>
            <w:tcBorders>
              <w:top w:val="nil"/>
              <w:left w:val="nil"/>
              <w:bottom w:val="nil"/>
              <w:right w:val="nil"/>
            </w:tcBorders>
            <w:vAlign w:val="bottom"/>
          </w:tcPr>
          <w:p w14:paraId="445B2585" w14:textId="7FBDDCFC" w:rsidR="00ED31F0" w:rsidRPr="00B11DAB" w:rsidRDefault="00E70748" w:rsidP="00ED31F0">
            <w:pPr>
              <w:ind w:left="-40" w:right="-72"/>
              <w:jc w:val="right"/>
              <w:rPr>
                <w:rFonts w:ascii="Arial" w:hAnsi="Arial" w:cs="Arial"/>
                <w:sz w:val="18"/>
                <w:szCs w:val="18"/>
              </w:rPr>
            </w:pPr>
            <w:r w:rsidRPr="00E70748">
              <w:rPr>
                <w:rFonts w:ascii="Arial" w:hAnsi="Arial" w:cs="Arial"/>
                <w:sz w:val="18"/>
                <w:szCs w:val="18"/>
              </w:rPr>
              <w:t>2</w:t>
            </w:r>
            <w:r w:rsidR="00ED31F0" w:rsidRPr="00B11DAB">
              <w:rPr>
                <w:rFonts w:ascii="Arial" w:hAnsi="Arial" w:cs="Arial"/>
                <w:sz w:val="18"/>
                <w:szCs w:val="18"/>
              </w:rPr>
              <w:t>,</w:t>
            </w:r>
            <w:r w:rsidRPr="00E70748">
              <w:rPr>
                <w:rFonts w:ascii="Arial" w:hAnsi="Arial" w:cs="Arial"/>
                <w:sz w:val="18"/>
                <w:szCs w:val="18"/>
              </w:rPr>
              <w:t>694</w:t>
            </w:r>
          </w:p>
        </w:tc>
        <w:tc>
          <w:tcPr>
            <w:tcW w:w="1296" w:type="dxa"/>
            <w:tcBorders>
              <w:top w:val="nil"/>
              <w:left w:val="nil"/>
              <w:bottom w:val="nil"/>
              <w:right w:val="nil"/>
            </w:tcBorders>
            <w:vAlign w:val="bottom"/>
          </w:tcPr>
          <w:p w14:paraId="77BB27FE" w14:textId="20972FAC" w:rsidR="00ED31F0" w:rsidRPr="00B11DAB" w:rsidRDefault="00E70748" w:rsidP="00ED31F0">
            <w:pPr>
              <w:ind w:left="-40" w:right="-72"/>
              <w:jc w:val="right"/>
              <w:rPr>
                <w:rFonts w:ascii="Arial" w:hAnsi="Arial" w:cs="Arial"/>
                <w:sz w:val="18"/>
                <w:szCs w:val="18"/>
              </w:rPr>
            </w:pPr>
            <w:r w:rsidRPr="00E70748">
              <w:rPr>
                <w:rFonts w:ascii="Arial" w:hAnsi="Arial" w:cs="Arial"/>
                <w:sz w:val="18"/>
                <w:szCs w:val="18"/>
              </w:rPr>
              <w:t>2</w:t>
            </w:r>
            <w:r w:rsidR="00ED31F0" w:rsidRPr="00B11DAB">
              <w:rPr>
                <w:rFonts w:ascii="Arial" w:hAnsi="Arial" w:cs="Arial"/>
                <w:sz w:val="18"/>
                <w:szCs w:val="18"/>
              </w:rPr>
              <w:t>,</w:t>
            </w:r>
            <w:r w:rsidRPr="00E70748">
              <w:rPr>
                <w:rFonts w:ascii="Arial" w:hAnsi="Arial" w:cs="Arial"/>
                <w:sz w:val="18"/>
                <w:szCs w:val="18"/>
              </w:rPr>
              <w:t>694</w:t>
            </w:r>
          </w:p>
        </w:tc>
      </w:tr>
      <w:tr w:rsidR="00ED31F0" w:rsidRPr="00B11DAB" w14:paraId="17CDBA42" w14:textId="77777777" w:rsidTr="003319A3">
        <w:trPr>
          <w:trHeight w:val="205"/>
        </w:trPr>
        <w:tc>
          <w:tcPr>
            <w:tcW w:w="4349" w:type="dxa"/>
            <w:tcBorders>
              <w:top w:val="nil"/>
              <w:left w:val="nil"/>
              <w:bottom w:val="nil"/>
              <w:right w:val="nil"/>
            </w:tcBorders>
            <w:hideMark/>
          </w:tcPr>
          <w:p w14:paraId="0DD040F8" w14:textId="77777777" w:rsidR="00ED31F0" w:rsidRPr="00B11DAB" w:rsidRDefault="00ED31F0" w:rsidP="00ED31F0">
            <w:pPr>
              <w:rPr>
                <w:rFonts w:ascii="Arial" w:hAnsi="Arial" w:cs="Arial"/>
                <w:color w:val="auto"/>
                <w:sz w:val="18"/>
                <w:szCs w:val="18"/>
              </w:rPr>
            </w:pPr>
            <w:r w:rsidRPr="00B11DAB">
              <w:rPr>
                <w:rFonts w:ascii="Arial" w:hAnsi="Arial" w:cs="Arial"/>
                <w:color w:val="auto"/>
                <w:sz w:val="18"/>
                <w:szCs w:val="18"/>
              </w:rPr>
              <w:t>Depreciation</w:t>
            </w:r>
          </w:p>
        </w:tc>
        <w:tc>
          <w:tcPr>
            <w:tcW w:w="1296" w:type="dxa"/>
            <w:tcBorders>
              <w:top w:val="nil"/>
              <w:left w:val="nil"/>
              <w:bottom w:val="nil"/>
              <w:right w:val="nil"/>
            </w:tcBorders>
            <w:vAlign w:val="bottom"/>
          </w:tcPr>
          <w:p w14:paraId="5FCFCF56" w14:textId="48D9AC95" w:rsidR="00ED31F0" w:rsidRPr="00B11DAB" w:rsidRDefault="00ED31F0" w:rsidP="00ED31F0">
            <w:pPr>
              <w:ind w:left="-40" w:right="-72"/>
              <w:jc w:val="right"/>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959334D" w14:textId="1F68B1BD" w:rsidR="00ED31F0" w:rsidRPr="00B11DAB" w:rsidRDefault="00ED31F0" w:rsidP="00ED31F0">
            <w:pPr>
              <w:ind w:left="-40"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11</w:t>
            </w:r>
            <w:r w:rsidRPr="00B11DAB">
              <w:rPr>
                <w:rFonts w:ascii="Arial" w:hAnsi="Arial" w:cs="Arial"/>
                <w:sz w:val="18"/>
                <w:szCs w:val="18"/>
              </w:rPr>
              <w:t>,</w:t>
            </w:r>
            <w:r w:rsidR="00E70748" w:rsidRPr="00E70748">
              <w:rPr>
                <w:rFonts w:ascii="Arial" w:hAnsi="Arial" w:cs="Arial"/>
                <w:sz w:val="18"/>
                <w:szCs w:val="18"/>
              </w:rPr>
              <w:t>563</w:t>
            </w:r>
            <w:r w:rsidRPr="00B11DAB">
              <w:rPr>
                <w:rFonts w:ascii="Arial" w:hAnsi="Arial" w:cs="Arial"/>
                <w:sz w:val="18"/>
                <w:szCs w:val="18"/>
              </w:rPr>
              <w:t>)</w:t>
            </w:r>
          </w:p>
        </w:tc>
        <w:tc>
          <w:tcPr>
            <w:tcW w:w="1296" w:type="dxa"/>
            <w:tcBorders>
              <w:top w:val="nil"/>
              <w:left w:val="nil"/>
              <w:bottom w:val="single" w:sz="4" w:space="0" w:color="auto"/>
              <w:right w:val="nil"/>
            </w:tcBorders>
            <w:vAlign w:val="bottom"/>
          </w:tcPr>
          <w:p w14:paraId="3E11D635" w14:textId="658DAABE" w:rsidR="00ED31F0" w:rsidRPr="00B11DAB" w:rsidRDefault="00ED31F0" w:rsidP="00ED31F0">
            <w:pPr>
              <w:ind w:left="-40"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7</w:t>
            </w:r>
            <w:r w:rsidRPr="00B11DAB">
              <w:rPr>
                <w:rFonts w:ascii="Arial" w:hAnsi="Arial" w:cs="Arial"/>
                <w:sz w:val="18"/>
                <w:szCs w:val="18"/>
              </w:rPr>
              <w:t>,</w:t>
            </w:r>
            <w:r w:rsidR="00E70748" w:rsidRPr="00E70748">
              <w:rPr>
                <w:rFonts w:ascii="Arial" w:hAnsi="Arial" w:cs="Arial"/>
                <w:sz w:val="18"/>
                <w:szCs w:val="18"/>
              </w:rPr>
              <w:t>066</w:t>
            </w:r>
            <w:r w:rsidRPr="00B11DAB">
              <w:rPr>
                <w:rFonts w:ascii="Arial" w:hAnsi="Arial" w:cs="Arial"/>
                <w:sz w:val="18"/>
                <w:szCs w:val="18"/>
              </w:rPr>
              <w:t>)</w:t>
            </w:r>
          </w:p>
        </w:tc>
        <w:tc>
          <w:tcPr>
            <w:tcW w:w="1296" w:type="dxa"/>
            <w:tcBorders>
              <w:top w:val="nil"/>
              <w:left w:val="nil"/>
              <w:bottom w:val="single" w:sz="4" w:space="0" w:color="auto"/>
              <w:right w:val="nil"/>
            </w:tcBorders>
            <w:vAlign w:val="bottom"/>
          </w:tcPr>
          <w:p w14:paraId="4D5382CC" w14:textId="76378C21" w:rsidR="00ED31F0" w:rsidRPr="00B11DAB" w:rsidRDefault="00ED31F0" w:rsidP="00ED31F0">
            <w:pPr>
              <w:ind w:left="-40"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18</w:t>
            </w:r>
            <w:r w:rsidRPr="00B11DAB">
              <w:rPr>
                <w:rFonts w:ascii="Arial" w:hAnsi="Arial" w:cs="Arial"/>
                <w:sz w:val="18"/>
                <w:szCs w:val="18"/>
              </w:rPr>
              <w:t>,</w:t>
            </w:r>
            <w:r w:rsidR="00E70748" w:rsidRPr="00E70748">
              <w:rPr>
                <w:rFonts w:ascii="Arial" w:hAnsi="Arial" w:cs="Arial"/>
                <w:sz w:val="18"/>
                <w:szCs w:val="18"/>
              </w:rPr>
              <w:t>629</w:t>
            </w:r>
            <w:r w:rsidRPr="00B11DAB">
              <w:rPr>
                <w:rFonts w:ascii="Arial" w:hAnsi="Arial" w:cs="Arial"/>
                <w:sz w:val="18"/>
                <w:szCs w:val="18"/>
              </w:rPr>
              <w:t>)</w:t>
            </w:r>
          </w:p>
        </w:tc>
      </w:tr>
      <w:tr w:rsidR="00ED31F0" w:rsidRPr="00B11DAB" w14:paraId="0F07DE9E" w14:textId="77777777" w:rsidTr="003319A3">
        <w:trPr>
          <w:trHeight w:val="69"/>
        </w:trPr>
        <w:tc>
          <w:tcPr>
            <w:tcW w:w="4349" w:type="dxa"/>
            <w:tcBorders>
              <w:top w:val="nil"/>
              <w:left w:val="nil"/>
              <w:bottom w:val="nil"/>
              <w:right w:val="nil"/>
            </w:tcBorders>
          </w:tcPr>
          <w:p w14:paraId="4A6F29E7" w14:textId="77777777" w:rsidR="00ED31F0" w:rsidRPr="00B11DAB" w:rsidRDefault="00ED31F0" w:rsidP="00ED31F0">
            <w:pPr>
              <w:rPr>
                <w:rFonts w:ascii="Arial" w:hAnsi="Arial" w:cs="Arial"/>
                <w:color w:val="auto"/>
                <w:sz w:val="18"/>
                <w:szCs w:val="18"/>
              </w:rPr>
            </w:pPr>
          </w:p>
        </w:tc>
        <w:tc>
          <w:tcPr>
            <w:tcW w:w="1296" w:type="dxa"/>
            <w:tcBorders>
              <w:top w:val="nil"/>
              <w:left w:val="nil"/>
              <w:bottom w:val="nil"/>
              <w:right w:val="nil"/>
            </w:tcBorders>
            <w:vAlign w:val="bottom"/>
          </w:tcPr>
          <w:p w14:paraId="5CC1C3CF" w14:textId="77777777" w:rsidR="00ED31F0" w:rsidRPr="00B11DAB" w:rsidRDefault="00ED31F0" w:rsidP="00ED31F0">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5A7580A" w14:textId="4251F21B" w:rsidR="00ED31F0" w:rsidRPr="00B11DAB" w:rsidRDefault="00ED31F0" w:rsidP="00ED31F0">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FE9384C" w14:textId="77777777" w:rsidR="00ED31F0" w:rsidRPr="00B11DAB" w:rsidRDefault="00ED31F0" w:rsidP="00ED31F0">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1218C15" w14:textId="77777777" w:rsidR="00ED31F0" w:rsidRPr="00B11DAB" w:rsidRDefault="00ED31F0" w:rsidP="00ED31F0">
            <w:pPr>
              <w:ind w:left="-40" w:right="-72"/>
              <w:jc w:val="right"/>
              <w:rPr>
                <w:rFonts w:ascii="Arial" w:hAnsi="Arial" w:cs="Arial"/>
                <w:sz w:val="18"/>
                <w:szCs w:val="18"/>
              </w:rPr>
            </w:pPr>
          </w:p>
        </w:tc>
      </w:tr>
      <w:tr w:rsidR="00ED31F0" w:rsidRPr="00B11DAB" w14:paraId="11253D2C" w14:textId="77777777" w:rsidTr="003319A3">
        <w:trPr>
          <w:trHeight w:val="126"/>
        </w:trPr>
        <w:tc>
          <w:tcPr>
            <w:tcW w:w="4349" w:type="dxa"/>
            <w:tcBorders>
              <w:top w:val="nil"/>
              <w:left w:val="nil"/>
              <w:bottom w:val="nil"/>
              <w:right w:val="nil"/>
            </w:tcBorders>
            <w:hideMark/>
          </w:tcPr>
          <w:p w14:paraId="3BF416D6" w14:textId="5E116E65" w:rsidR="00ED31F0" w:rsidRPr="00B11DAB" w:rsidRDefault="00ED31F0" w:rsidP="00ED31F0">
            <w:pPr>
              <w:rPr>
                <w:rFonts w:ascii="Arial" w:hAnsi="Arial" w:cs="Arial"/>
                <w:color w:val="auto"/>
                <w:sz w:val="18"/>
                <w:szCs w:val="18"/>
              </w:rPr>
            </w:pPr>
            <w:r w:rsidRPr="00B11DAB">
              <w:rPr>
                <w:rFonts w:ascii="Arial" w:hAnsi="Arial" w:cs="Arial"/>
                <w:color w:val="auto"/>
                <w:sz w:val="18"/>
                <w:szCs w:val="18"/>
              </w:rPr>
              <w:t xml:space="preserve">Net book value as at </w:t>
            </w:r>
            <w:r w:rsidR="00E70748" w:rsidRPr="00E70748">
              <w:rPr>
                <w:rFonts w:ascii="Arial" w:hAnsi="Arial" w:cs="Arial"/>
                <w:color w:val="auto"/>
                <w:sz w:val="18"/>
                <w:szCs w:val="18"/>
              </w:rPr>
              <w:t>31</w:t>
            </w:r>
            <w:r w:rsidRPr="00B11DAB">
              <w:rPr>
                <w:rFonts w:ascii="Arial" w:hAnsi="Arial" w:cs="Arial"/>
                <w:color w:val="auto"/>
                <w:sz w:val="18"/>
                <w:szCs w:val="18"/>
              </w:rPr>
              <w:t xml:space="preserve"> December </w:t>
            </w:r>
            <w:r w:rsidR="00E70748" w:rsidRPr="00E70748">
              <w:rPr>
                <w:rFonts w:ascii="Arial" w:hAnsi="Arial" w:cs="Arial"/>
                <w:color w:val="auto"/>
                <w:sz w:val="18"/>
                <w:szCs w:val="18"/>
              </w:rPr>
              <w:t>2025</w:t>
            </w:r>
          </w:p>
        </w:tc>
        <w:tc>
          <w:tcPr>
            <w:tcW w:w="1296" w:type="dxa"/>
            <w:tcBorders>
              <w:top w:val="nil"/>
              <w:left w:val="nil"/>
              <w:bottom w:val="nil"/>
              <w:right w:val="nil"/>
            </w:tcBorders>
            <w:vAlign w:val="bottom"/>
          </w:tcPr>
          <w:p w14:paraId="5BB2C97C" w14:textId="61BEB68E" w:rsidR="00ED31F0" w:rsidRPr="00B11DAB" w:rsidRDefault="00ED31F0" w:rsidP="00ED31F0">
            <w:pPr>
              <w:ind w:left="-40" w:right="-72"/>
              <w:jc w:val="right"/>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E1CD581" w14:textId="5E8D0CDD" w:rsidR="00ED31F0" w:rsidRPr="00B11DAB" w:rsidRDefault="00E70748" w:rsidP="00ED31F0">
            <w:pPr>
              <w:ind w:left="-40" w:right="-72"/>
              <w:jc w:val="right"/>
              <w:rPr>
                <w:rFonts w:ascii="Arial" w:hAnsi="Arial" w:cs="Arial"/>
                <w:sz w:val="18"/>
                <w:szCs w:val="18"/>
              </w:rPr>
            </w:pPr>
            <w:r w:rsidRPr="00E70748">
              <w:rPr>
                <w:rFonts w:ascii="Arial" w:hAnsi="Arial" w:cs="Arial"/>
                <w:sz w:val="18"/>
                <w:szCs w:val="18"/>
              </w:rPr>
              <w:t>315</w:t>
            </w:r>
            <w:r w:rsidR="00ED31F0" w:rsidRPr="00B11DAB">
              <w:rPr>
                <w:rFonts w:ascii="Arial" w:hAnsi="Arial" w:cs="Arial"/>
                <w:sz w:val="18"/>
                <w:szCs w:val="18"/>
              </w:rPr>
              <w:t>,</w:t>
            </w:r>
            <w:r w:rsidRPr="00E70748">
              <w:rPr>
                <w:rFonts w:ascii="Arial" w:hAnsi="Arial" w:cs="Arial"/>
                <w:sz w:val="18"/>
                <w:szCs w:val="18"/>
              </w:rPr>
              <w:t>090</w:t>
            </w:r>
          </w:p>
        </w:tc>
        <w:tc>
          <w:tcPr>
            <w:tcW w:w="1296" w:type="dxa"/>
            <w:tcBorders>
              <w:top w:val="nil"/>
              <w:left w:val="nil"/>
              <w:bottom w:val="single" w:sz="4" w:space="0" w:color="auto"/>
              <w:right w:val="nil"/>
            </w:tcBorders>
            <w:vAlign w:val="bottom"/>
          </w:tcPr>
          <w:p w14:paraId="53376D76" w14:textId="6AB471AF" w:rsidR="00ED31F0" w:rsidRPr="00B11DAB" w:rsidRDefault="00E70748" w:rsidP="00ED31F0">
            <w:pPr>
              <w:ind w:left="-40" w:right="-72"/>
              <w:jc w:val="right"/>
              <w:rPr>
                <w:rFonts w:ascii="Arial" w:hAnsi="Arial" w:cs="Arial"/>
                <w:sz w:val="18"/>
                <w:szCs w:val="18"/>
                <w:cs/>
              </w:rPr>
            </w:pPr>
            <w:r w:rsidRPr="00E70748">
              <w:rPr>
                <w:rFonts w:ascii="Arial" w:hAnsi="Arial" w:cs="Arial"/>
                <w:sz w:val="18"/>
                <w:szCs w:val="18"/>
              </w:rPr>
              <w:t>70</w:t>
            </w:r>
            <w:r w:rsidR="00ED31F0" w:rsidRPr="00B11DAB">
              <w:rPr>
                <w:rFonts w:ascii="Arial" w:hAnsi="Arial" w:cs="Arial"/>
                <w:sz w:val="18"/>
                <w:szCs w:val="18"/>
              </w:rPr>
              <w:t>,</w:t>
            </w:r>
            <w:r w:rsidRPr="00E70748">
              <w:rPr>
                <w:rFonts w:ascii="Arial" w:hAnsi="Arial" w:cs="Arial"/>
                <w:sz w:val="18"/>
                <w:szCs w:val="18"/>
              </w:rPr>
              <w:t>785</w:t>
            </w:r>
          </w:p>
        </w:tc>
        <w:tc>
          <w:tcPr>
            <w:tcW w:w="1296" w:type="dxa"/>
            <w:tcBorders>
              <w:top w:val="nil"/>
              <w:left w:val="nil"/>
              <w:bottom w:val="single" w:sz="4" w:space="0" w:color="auto"/>
              <w:right w:val="nil"/>
            </w:tcBorders>
            <w:vAlign w:val="bottom"/>
          </w:tcPr>
          <w:p w14:paraId="106F192B" w14:textId="70135090" w:rsidR="00ED31F0" w:rsidRPr="00B11DAB" w:rsidRDefault="00E70748" w:rsidP="00ED31F0">
            <w:pPr>
              <w:ind w:left="-40" w:right="-72"/>
              <w:jc w:val="right"/>
              <w:rPr>
                <w:rFonts w:ascii="Arial" w:hAnsi="Arial" w:cs="Arial"/>
                <w:sz w:val="18"/>
                <w:szCs w:val="18"/>
              </w:rPr>
            </w:pPr>
            <w:r w:rsidRPr="00E70748">
              <w:rPr>
                <w:rFonts w:ascii="Arial" w:hAnsi="Arial" w:cs="Arial"/>
                <w:sz w:val="18"/>
                <w:szCs w:val="18"/>
              </w:rPr>
              <w:t>385</w:t>
            </w:r>
            <w:r w:rsidR="00ED31F0" w:rsidRPr="00B11DAB">
              <w:rPr>
                <w:rFonts w:ascii="Arial" w:hAnsi="Arial" w:cs="Arial"/>
                <w:sz w:val="18"/>
                <w:szCs w:val="18"/>
              </w:rPr>
              <w:t>,</w:t>
            </w:r>
            <w:r w:rsidRPr="00E70748">
              <w:rPr>
                <w:rFonts w:ascii="Arial" w:hAnsi="Arial" w:cs="Arial"/>
                <w:sz w:val="18"/>
                <w:szCs w:val="18"/>
              </w:rPr>
              <w:t>875</w:t>
            </w:r>
          </w:p>
        </w:tc>
      </w:tr>
    </w:tbl>
    <w:p w14:paraId="344F2C25" w14:textId="77777777" w:rsidR="00417FCD" w:rsidRPr="00B11DAB" w:rsidRDefault="00417FCD" w:rsidP="0063513D">
      <w:pPr>
        <w:jc w:val="thaiDistribute"/>
        <w:rPr>
          <w:rFonts w:ascii="Arial" w:eastAsia="Arial Unicode MS" w:hAnsi="Arial" w:cs="Arial"/>
          <w:color w:val="auto"/>
          <w:spacing w:val="-4"/>
          <w:sz w:val="18"/>
          <w:szCs w:val="18"/>
        </w:rPr>
      </w:pPr>
    </w:p>
    <w:p w14:paraId="4278FC57" w14:textId="77777777" w:rsidR="003319A3" w:rsidRPr="00B11DAB" w:rsidRDefault="003319A3" w:rsidP="0063513D">
      <w:pPr>
        <w:jc w:val="thaiDistribute"/>
        <w:rPr>
          <w:rFonts w:ascii="Arial" w:eastAsia="Arial Unicode MS" w:hAnsi="Arial" w:cs="Arial"/>
          <w:color w:val="auto"/>
          <w:spacing w:val="-4"/>
          <w:sz w:val="18"/>
          <w:szCs w:val="18"/>
        </w:rPr>
      </w:pPr>
    </w:p>
    <w:tbl>
      <w:tblPr>
        <w:tblW w:w="95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1296"/>
        <w:gridCol w:w="1296"/>
        <w:gridCol w:w="1296"/>
        <w:gridCol w:w="1296"/>
      </w:tblGrid>
      <w:tr w:rsidR="007E2909" w:rsidRPr="00B11DAB" w14:paraId="371DCD1E" w14:textId="77777777" w:rsidTr="006240A6">
        <w:trPr>
          <w:trHeight w:val="205"/>
        </w:trPr>
        <w:tc>
          <w:tcPr>
            <w:tcW w:w="4349" w:type="dxa"/>
            <w:tcBorders>
              <w:top w:val="nil"/>
              <w:left w:val="nil"/>
              <w:bottom w:val="nil"/>
              <w:right w:val="nil"/>
            </w:tcBorders>
          </w:tcPr>
          <w:p w14:paraId="2B8502E0" w14:textId="77777777" w:rsidR="00D34D08" w:rsidRPr="00B11DAB" w:rsidRDefault="00D34D08" w:rsidP="0063513D">
            <w:pPr>
              <w:jc w:val="both"/>
              <w:rPr>
                <w:rFonts w:ascii="Arial" w:hAnsi="Arial" w:cs="Arial"/>
                <w:color w:val="auto"/>
                <w:sz w:val="18"/>
                <w:szCs w:val="18"/>
              </w:rPr>
            </w:pPr>
          </w:p>
        </w:tc>
        <w:tc>
          <w:tcPr>
            <w:tcW w:w="1296" w:type="dxa"/>
            <w:tcBorders>
              <w:top w:val="nil"/>
              <w:left w:val="nil"/>
              <w:bottom w:val="nil"/>
              <w:right w:val="nil"/>
            </w:tcBorders>
          </w:tcPr>
          <w:p w14:paraId="115BD820" w14:textId="3F658874" w:rsidR="00D34D08" w:rsidRPr="00B11DAB" w:rsidRDefault="00D34D08" w:rsidP="0063513D">
            <w:pPr>
              <w:ind w:left="-40" w:right="-72"/>
              <w:jc w:val="center"/>
              <w:rPr>
                <w:rFonts w:ascii="Arial" w:hAnsi="Arial" w:cs="Arial"/>
                <w:b/>
                <w:bCs/>
                <w:color w:val="auto"/>
                <w:sz w:val="18"/>
                <w:szCs w:val="18"/>
              </w:rPr>
            </w:pPr>
          </w:p>
        </w:tc>
        <w:tc>
          <w:tcPr>
            <w:tcW w:w="3888" w:type="dxa"/>
            <w:gridSpan w:val="3"/>
            <w:tcBorders>
              <w:top w:val="nil"/>
              <w:left w:val="nil"/>
              <w:bottom w:val="nil"/>
              <w:right w:val="nil"/>
            </w:tcBorders>
          </w:tcPr>
          <w:p w14:paraId="7EAC67FA" w14:textId="29FDCCEB" w:rsidR="00D34D08" w:rsidRPr="00B11DAB" w:rsidRDefault="00D34D08" w:rsidP="0063513D">
            <w:pPr>
              <w:ind w:left="-40" w:right="-72"/>
              <w:jc w:val="center"/>
              <w:rPr>
                <w:rFonts w:ascii="Arial" w:hAnsi="Arial" w:cs="Arial"/>
                <w:b/>
                <w:bCs/>
                <w:color w:val="auto"/>
                <w:sz w:val="18"/>
                <w:szCs w:val="18"/>
              </w:rPr>
            </w:pPr>
            <w:r w:rsidRPr="00B11DAB">
              <w:rPr>
                <w:rFonts w:ascii="Arial" w:hAnsi="Arial" w:cs="Arial"/>
                <w:b/>
                <w:bCs/>
                <w:color w:val="auto"/>
                <w:sz w:val="18"/>
                <w:szCs w:val="18"/>
              </w:rPr>
              <w:t>Separate financial statements</w:t>
            </w:r>
          </w:p>
        </w:tc>
      </w:tr>
      <w:tr w:rsidR="007E2909" w:rsidRPr="00B11DAB" w14:paraId="6B2C1EF7" w14:textId="77777777" w:rsidTr="006240A6">
        <w:trPr>
          <w:trHeight w:val="205"/>
        </w:trPr>
        <w:tc>
          <w:tcPr>
            <w:tcW w:w="4349" w:type="dxa"/>
            <w:tcBorders>
              <w:top w:val="nil"/>
              <w:left w:val="nil"/>
              <w:bottom w:val="nil"/>
              <w:right w:val="nil"/>
            </w:tcBorders>
          </w:tcPr>
          <w:p w14:paraId="1573091D" w14:textId="77777777" w:rsidR="00D34D08" w:rsidRPr="00B11DAB" w:rsidRDefault="00D34D08" w:rsidP="0063513D">
            <w:pPr>
              <w:jc w:val="both"/>
              <w:rPr>
                <w:rFonts w:ascii="Arial" w:hAnsi="Arial" w:cs="Arial"/>
                <w:color w:val="auto"/>
                <w:sz w:val="18"/>
                <w:szCs w:val="18"/>
              </w:rPr>
            </w:pPr>
          </w:p>
        </w:tc>
        <w:tc>
          <w:tcPr>
            <w:tcW w:w="1296" w:type="dxa"/>
            <w:tcBorders>
              <w:top w:val="nil"/>
              <w:left w:val="nil"/>
              <w:bottom w:val="nil"/>
              <w:right w:val="nil"/>
            </w:tcBorders>
          </w:tcPr>
          <w:p w14:paraId="79316709" w14:textId="54937FAA" w:rsidR="00D34D08" w:rsidRPr="00B11DAB" w:rsidRDefault="00D34D08" w:rsidP="0063513D">
            <w:pPr>
              <w:ind w:left="-40"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774ACBBD" w14:textId="13BF1916" w:rsidR="00D34D08" w:rsidRPr="00B11DAB" w:rsidRDefault="00D34D08" w:rsidP="0063513D">
            <w:pPr>
              <w:ind w:left="-40"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0B76FB16" w14:textId="253220C2" w:rsidR="00D34D08" w:rsidRPr="00B11DAB" w:rsidRDefault="00D34D08"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 xml:space="preserve">Office </w:t>
            </w:r>
          </w:p>
        </w:tc>
        <w:tc>
          <w:tcPr>
            <w:tcW w:w="1296" w:type="dxa"/>
            <w:tcBorders>
              <w:top w:val="single" w:sz="4" w:space="0" w:color="auto"/>
              <w:left w:val="nil"/>
              <w:bottom w:val="nil"/>
              <w:right w:val="nil"/>
            </w:tcBorders>
          </w:tcPr>
          <w:p w14:paraId="2E436951" w14:textId="61580BD9" w:rsidR="00D34D08" w:rsidRPr="00B11DAB" w:rsidRDefault="00D34D08" w:rsidP="0063513D">
            <w:pPr>
              <w:ind w:left="-40" w:right="-72"/>
              <w:jc w:val="right"/>
              <w:rPr>
                <w:rFonts w:ascii="Arial" w:hAnsi="Arial" w:cs="Arial"/>
                <w:b/>
                <w:bCs/>
                <w:color w:val="auto"/>
                <w:sz w:val="18"/>
                <w:szCs w:val="18"/>
              </w:rPr>
            </w:pPr>
          </w:p>
        </w:tc>
      </w:tr>
      <w:tr w:rsidR="007E2909" w:rsidRPr="00B11DAB" w14:paraId="6B6211A8" w14:textId="77777777" w:rsidTr="006240A6">
        <w:trPr>
          <w:trHeight w:val="205"/>
        </w:trPr>
        <w:tc>
          <w:tcPr>
            <w:tcW w:w="4349" w:type="dxa"/>
            <w:tcBorders>
              <w:top w:val="nil"/>
              <w:left w:val="nil"/>
              <w:bottom w:val="nil"/>
              <w:right w:val="nil"/>
            </w:tcBorders>
          </w:tcPr>
          <w:p w14:paraId="2C4A219B" w14:textId="77777777" w:rsidR="00D34D08" w:rsidRPr="00B11DAB" w:rsidRDefault="00D34D08" w:rsidP="0063513D">
            <w:pPr>
              <w:jc w:val="both"/>
              <w:rPr>
                <w:rFonts w:ascii="Arial" w:hAnsi="Arial" w:cs="Arial"/>
                <w:color w:val="auto"/>
                <w:sz w:val="18"/>
                <w:szCs w:val="18"/>
              </w:rPr>
            </w:pPr>
          </w:p>
        </w:tc>
        <w:tc>
          <w:tcPr>
            <w:tcW w:w="1296" w:type="dxa"/>
            <w:tcBorders>
              <w:top w:val="nil"/>
              <w:left w:val="nil"/>
              <w:bottom w:val="nil"/>
              <w:right w:val="nil"/>
            </w:tcBorders>
          </w:tcPr>
          <w:p w14:paraId="32F7F760" w14:textId="40029A83" w:rsidR="00D34D08" w:rsidRPr="00B11DAB" w:rsidRDefault="00D34D08" w:rsidP="0063513D">
            <w:pPr>
              <w:ind w:left="-40" w:right="-72"/>
              <w:jc w:val="right"/>
              <w:rPr>
                <w:rFonts w:ascii="Arial" w:hAnsi="Arial" w:cs="Arial"/>
                <w:b/>
                <w:bCs/>
                <w:color w:val="auto"/>
                <w:sz w:val="18"/>
                <w:szCs w:val="18"/>
              </w:rPr>
            </w:pPr>
          </w:p>
        </w:tc>
        <w:tc>
          <w:tcPr>
            <w:tcW w:w="1296" w:type="dxa"/>
            <w:tcBorders>
              <w:top w:val="nil"/>
              <w:left w:val="nil"/>
              <w:bottom w:val="nil"/>
              <w:right w:val="nil"/>
            </w:tcBorders>
          </w:tcPr>
          <w:p w14:paraId="6DD9DCF6" w14:textId="45E70D29" w:rsidR="00D34D08" w:rsidRPr="00B11DAB" w:rsidRDefault="00D34D08"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Buildings</w:t>
            </w:r>
          </w:p>
        </w:tc>
        <w:tc>
          <w:tcPr>
            <w:tcW w:w="1296" w:type="dxa"/>
            <w:tcBorders>
              <w:top w:val="nil"/>
              <w:left w:val="nil"/>
              <w:bottom w:val="nil"/>
              <w:right w:val="nil"/>
            </w:tcBorders>
          </w:tcPr>
          <w:p w14:paraId="59FEC752" w14:textId="6E7D452E" w:rsidR="00D34D08" w:rsidRPr="00B11DAB" w:rsidRDefault="00D34D08"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equipment</w:t>
            </w:r>
          </w:p>
        </w:tc>
        <w:tc>
          <w:tcPr>
            <w:tcW w:w="1296" w:type="dxa"/>
            <w:tcBorders>
              <w:top w:val="nil"/>
              <w:left w:val="nil"/>
              <w:bottom w:val="nil"/>
              <w:right w:val="nil"/>
            </w:tcBorders>
          </w:tcPr>
          <w:p w14:paraId="1E317BAB" w14:textId="4C86A020" w:rsidR="00D34D08" w:rsidRPr="00B11DAB" w:rsidRDefault="00D34D08"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Total</w:t>
            </w:r>
          </w:p>
        </w:tc>
      </w:tr>
      <w:tr w:rsidR="007E2909" w:rsidRPr="00B11DAB" w14:paraId="7627A16A" w14:textId="77777777" w:rsidTr="006240A6">
        <w:trPr>
          <w:trHeight w:val="205"/>
        </w:trPr>
        <w:tc>
          <w:tcPr>
            <w:tcW w:w="4349" w:type="dxa"/>
            <w:tcBorders>
              <w:top w:val="nil"/>
              <w:left w:val="nil"/>
              <w:bottom w:val="nil"/>
              <w:right w:val="nil"/>
            </w:tcBorders>
          </w:tcPr>
          <w:p w14:paraId="16ACE211" w14:textId="77777777" w:rsidR="00D34D08" w:rsidRPr="00B11DAB" w:rsidRDefault="00D34D08" w:rsidP="0063513D">
            <w:pPr>
              <w:jc w:val="both"/>
              <w:rPr>
                <w:rFonts w:ascii="Arial" w:hAnsi="Arial" w:cs="Arial"/>
                <w:color w:val="auto"/>
                <w:sz w:val="18"/>
                <w:szCs w:val="18"/>
              </w:rPr>
            </w:pPr>
          </w:p>
        </w:tc>
        <w:tc>
          <w:tcPr>
            <w:tcW w:w="1296" w:type="dxa"/>
            <w:tcBorders>
              <w:top w:val="nil"/>
              <w:left w:val="nil"/>
              <w:bottom w:val="nil"/>
              <w:right w:val="nil"/>
            </w:tcBorders>
          </w:tcPr>
          <w:p w14:paraId="0169753B" w14:textId="3EEE75D2" w:rsidR="00D34D08" w:rsidRPr="00B11DAB" w:rsidRDefault="00D34D08" w:rsidP="0063513D">
            <w:pPr>
              <w:ind w:left="-40" w:right="-72"/>
              <w:jc w:val="right"/>
              <w:rPr>
                <w:rFonts w:ascii="Arial" w:hAnsi="Arial" w:cs="Arial"/>
                <w:b/>
                <w:bCs/>
                <w:color w:val="auto"/>
                <w:sz w:val="18"/>
                <w:szCs w:val="18"/>
              </w:rPr>
            </w:pPr>
          </w:p>
        </w:tc>
        <w:tc>
          <w:tcPr>
            <w:tcW w:w="1296" w:type="dxa"/>
            <w:tcBorders>
              <w:top w:val="nil"/>
              <w:left w:val="nil"/>
              <w:bottom w:val="single" w:sz="4" w:space="0" w:color="auto"/>
              <w:right w:val="nil"/>
            </w:tcBorders>
          </w:tcPr>
          <w:p w14:paraId="45C2FDBF" w14:textId="288A11A3" w:rsidR="00D34D08" w:rsidRPr="00B11DAB" w:rsidRDefault="00D34D08"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c>
          <w:tcPr>
            <w:tcW w:w="1296" w:type="dxa"/>
            <w:tcBorders>
              <w:top w:val="nil"/>
              <w:left w:val="nil"/>
              <w:bottom w:val="single" w:sz="4" w:space="0" w:color="auto"/>
              <w:right w:val="nil"/>
            </w:tcBorders>
          </w:tcPr>
          <w:p w14:paraId="648D73C2" w14:textId="0C22EA4A" w:rsidR="00D34D08" w:rsidRPr="00B11DAB" w:rsidRDefault="00D34D08"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c>
          <w:tcPr>
            <w:tcW w:w="1296" w:type="dxa"/>
            <w:tcBorders>
              <w:top w:val="nil"/>
              <w:left w:val="nil"/>
              <w:bottom w:val="single" w:sz="4" w:space="0" w:color="auto"/>
              <w:right w:val="nil"/>
            </w:tcBorders>
            <w:hideMark/>
          </w:tcPr>
          <w:p w14:paraId="5B520F73" w14:textId="3F650753" w:rsidR="00D34D08" w:rsidRPr="00B11DAB" w:rsidRDefault="00D34D08" w:rsidP="0063513D">
            <w:pPr>
              <w:ind w:left="-40" w:right="-72"/>
              <w:jc w:val="right"/>
              <w:rPr>
                <w:rFonts w:ascii="Arial" w:hAnsi="Arial" w:cs="Arial"/>
                <w:b/>
                <w:bCs/>
                <w:color w:val="auto"/>
                <w:sz w:val="18"/>
                <w:szCs w:val="18"/>
              </w:rPr>
            </w:pPr>
            <w:r w:rsidRPr="00B11DAB">
              <w:rPr>
                <w:rFonts w:ascii="Arial" w:hAnsi="Arial" w:cs="Arial"/>
                <w:b/>
                <w:bCs/>
                <w:color w:val="auto"/>
                <w:sz w:val="18"/>
                <w:szCs w:val="18"/>
              </w:rPr>
              <w:t>Baht’</w:t>
            </w:r>
            <w:r w:rsidR="00E70748" w:rsidRPr="00E70748">
              <w:rPr>
                <w:rFonts w:ascii="Arial" w:hAnsi="Arial" w:cs="Arial"/>
                <w:b/>
                <w:bCs/>
                <w:color w:val="auto"/>
                <w:sz w:val="18"/>
                <w:szCs w:val="18"/>
              </w:rPr>
              <w:t>000</w:t>
            </w:r>
          </w:p>
        </w:tc>
      </w:tr>
      <w:tr w:rsidR="007E2909" w:rsidRPr="00B11DAB" w14:paraId="344CDF07" w14:textId="77777777" w:rsidTr="006240A6">
        <w:trPr>
          <w:trHeight w:val="140"/>
        </w:trPr>
        <w:tc>
          <w:tcPr>
            <w:tcW w:w="4349" w:type="dxa"/>
            <w:tcBorders>
              <w:top w:val="nil"/>
              <w:left w:val="nil"/>
              <w:bottom w:val="nil"/>
              <w:right w:val="nil"/>
            </w:tcBorders>
          </w:tcPr>
          <w:p w14:paraId="69685C43" w14:textId="77777777" w:rsidR="00D34D08" w:rsidRPr="00B11DAB" w:rsidRDefault="00D34D08" w:rsidP="0063513D">
            <w:pPr>
              <w:rPr>
                <w:rFonts w:ascii="Arial" w:hAnsi="Arial" w:cs="Arial"/>
                <w:color w:val="auto"/>
                <w:sz w:val="18"/>
                <w:szCs w:val="18"/>
              </w:rPr>
            </w:pPr>
          </w:p>
        </w:tc>
        <w:tc>
          <w:tcPr>
            <w:tcW w:w="1296" w:type="dxa"/>
            <w:tcBorders>
              <w:top w:val="nil"/>
              <w:left w:val="nil"/>
              <w:bottom w:val="nil"/>
              <w:right w:val="nil"/>
            </w:tcBorders>
          </w:tcPr>
          <w:p w14:paraId="63A860D0" w14:textId="77777777" w:rsidR="00D34D08" w:rsidRPr="00B11DAB" w:rsidRDefault="00D34D08"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tcPr>
          <w:p w14:paraId="4D96E9AC" w14:textId="77777777" w:rsidR="00D34D08" w:rsidRPr="00B11DAB" w:rsidRDefault="00D34D08"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tcPr>
          <w:p w14:paraId="318F4AB8" w14:textId="77777777" w:rsidR="00D34D08" w:rsidRPr="00B11DAB" w:rsidRDefault="00D34D08" w:rsidP="0063513D">
            <w:pPr>
              <w:ind w:left="-40" w:right="-72"/>
              <w:jc w:val="center"/>
              <w:rPr>
                <w:rFonts w:ascii="Arial" w:hAnsi="Arial" w:cs="Arial"/>
                <w:color w:val="auto"/>
                <w:sz w:val="18"/>
                <w:szCs w:val="18"/>
              </w:rPr>
            </w:pPr>
          </w:p>
        </w:tc>
        <w:tc>
          <w:tcPr>
            <w:tcW w:w="1296" w:type="dxa"/>
            <w:tcBorders>
              <w:top w:val="single" w:sz="4" w:space="0" w:color="auto"/>
              <w:left w:val="nil"/>
              <w:bottom w:val="nil"/>
              <w:right w:val="nil"/>
            </w:tcBorders>
          </w:tcPr>
          <w:p w14:paraId="3101FCD2" w14:textId="77777777" w:rsidR="00D34D08" w:rsidRPr="00B11DAB" w:rsidRDefault="00D34D08" w:rsidP="0063513D">
            <w:pPr>
              <w:ind w:left="-40" w:right="-72"/>
              <w:jc w:val="center"/>
              <w:rPr>
                <w:rFonts w:ascii="Arial" w:hAnsi="Arial" w:cs="Arial"/>
                <w:color w:val="auto"/>
                <w:sz w:val="18"/>
                <w:szCs w:val="18"/>
              </w:rPr>
            </w:pPr>
          </w:p>
        </w:tc>
      </w:tr>
      <w:tr w:rsidR="002170C3" w:rsidRPr="00B11DAB" w14:paraId="6731C867" w14:textId="77777777" w:rsidTr="006240A6">
        <w:trPr>
          <w:trHeight w:val="205"/>
        </w:trPr>
        <w:tc>
          <w:tcPr>
            <w:tcW w:w="4349" w:type="dxa"/>
            <w:tcBorders>
              <w:top w:val="nil"/>
              <w:left w:val="nil"/>
              <w:bottom w:val="nil"/>
              <w:right w:val="nil"/>
            </w:tcBorders>
            <w:hideMark/>
          </w:tcPr>
          <w:p w14:paraId="0414E81D" w14:textId="7C9B104B" w:rsidR="002170C3" w:rsidRPr="00B11DAB" w:rsidRDefault="002170C3" w:rsidP="002170C3">
            <w:pPr>
              <w:rPr>
                <w:rFonts w:ascii="Arial" w:hAnsi="Arial" w:cs="Arial"/>
                <w:color w:val="auto"/>
                <w:sz w:val="18"/>
                <w:szCs w:val="18"/>
              </w:rPr>
            </w:pPr>
            <w:r w:rsidRPr="00B11DAB">
              <w:rPr>
                <w:rFonts w:ascii="Arial" w:hAnsi="Arial" w:cs="Arial"/>
                <w:color w:val="auto"/>
                <w:sz w:val="18"/>
                <w:szCs w:val="18"/>
              </w:rPr>
              <w:t xml:space="preserve">Balance as at </w:t>
            </w:r>
            <w:r w:rsidR="00E70748" w:rsidRPr="00E70748">
              <w:rPr>
                <w:rFonts w:ascii="Arial" w:hAnsi="Arial" w:cs="Arial"/>
                <w:color w:val="auto"/>
                <w:sz w:val="18"/>
                <w:szCs w:val="18"/>
              </w:rPr>
              <w:t>1</w:t>
            </w:r>
            <w:r w:rsidRPr="00B11DAB">
              <w:rPr>
                <w:rFonts w:ascii="Arial" w:hAnsi="Arial" w:cs="Arial"/>
                <w:color w:val="auto"/>
                <w:sz w:val="18"/>
                <w:szCs w:val="18"/>
              </w:rPr>
              <w:t xml:space="preserve"> January </w:t>
            </w:r>
            <w:r w:rsidR="00E70748" w:rsidRPr="00E70748">
              <w:rPr>
                <w:rFonts w:ascii="Arial" w:hAnsi="Arial" w:cs="Arial"/>
                <w:color w:val="auto"/>
                <w:sz w:val="18"/>
                <w:szCs w:val="18"/>
              </w:rPr>
              <w:t>2025</w:t>
            </w:r>
          </w:p>
        </w:tc>
        <w:tc>
          <w:tcPr>
            <w:tcW w:w="1296" w:type="dxa"/>
            <w:tcBorders>
              <w:top w:val="nil"/>
              <w:left w:val="nil"/>
              <w:bottom w:val="nil"/>
              <w:right w:val="nil"/>
            </w:tcBorders>
          </w:tcPr>
          <w:p w14:paraId="31194879" w14:textId="5D2AD826" w:rsidR="002170C3" w:rsidRPr="00B11DAB" w:rsidRDefault="002170C3" w:rsidP="002170C3">
            <w:pPr>
              <w:ind w:left="-40" w:right="-72"/>
              <w:jc w:val="right"/>
              <w:rPr>
                <w:rFonts w:ascii="Arial" w:hAnsi="Arial" w:cs="Arial"/>
                <w:color w:val="auto"/>
                <w:sz w:val="18"/>
                <w:szCs w:val="18"/>
              </w:rPr>
            </w:pPr>
          </w:p>
        </w:tc>
        <w:tc>
          <w:tcPr>
            <w:tcW w:w="1296" w:type="dxa"/>
            <w:tcBorders>
              <w:top w:val="nil"/>
              <w:left w:val="nil"/>
              <w:bottom w:val="nil"/>
              <w:right w:val="nil"/>
            </w:tcBorders>
            <w:vAlign w:val="bottom"/>
          </w:tcPr>
          <w:p w14:paraId="31FE1CAE" w14:textId="242B9363" w:rsidR="002170C3" w:rsidRPr="00B11DAB" w:rsidRDefault="00E70748" w:rsidP="002170C3">
            <w:pPr>
              <w:ind w:left="-40" w:right="-72"/>
              <w:jc w:val="right"/>
              <w:rPr>
                <w:rFonts w:ascii="Arial" w:hAnsi="Arial" w:cs="Arial"/>
                <w:color w:val="auto"/>
                <w:sz w:val="18"/>
                <w:szCs w:val="18"/>
              </w:rPr>
            </w:pPr>
            <w:r w:rsidRPr="00E70748">
              <w:rPr>
                <w:rFonts w:ascii="Arial" w:hAnsi="Arial" w:cs="Arial"/>
                <w:sz w:val="18"/>
                <w:szCs w:val="18"/>
              </w:rPr>
              <w:t>15</w:t>
            </w:r>
            <w:r w:rsidR="002170C3" w:rsidRPr="00B11DAB">
              <w:rPr>
                <w:rFonts w:ascii="Arial" w:hAnsi="Arial" w:cs="Arial"/>
                <w:sz w:val="18"/>
                <w:szCs w:val="18"/>
              </w:rPr>
              <w:t>,</w:t>
            </w:r>
            <w:r w:rsidRPr="00E70748">
              <w:rPr>
                <w:rFonts w:ascii="Arial" w:hAnsi="Arial" w:cs="Arial"/>
                <w:sz w:val="18"/>
                <w:szCs w:val="18"/>
              </w:rPr>
              <w:t>289</w:t>
            </w:r>
          </w:p>
        </w:tc>
        <w:tc>
          <w:tcPr>
            <w:tcW w:w="1296" w:type="dxa"/>
            <w:tcBorders>
              <w:top w:val="nil"/>
              <w:left w:val="nil"/>
              <w:bottom w:val="nil"/>
              <w:right w:val="nil"/>
            </w:tcBorders>
            <w:vAlign w:val="bottom"/>
          </w:tcPr>
          <w:p w14:paraId="7C9F0710" w14:textId="4E1A1835" w:rsidR="002170C3" w:rsidRPr="00B11DAB" w:rsidRDefault="00E70748" w:rsidP="002170C3">
            <w:pPr>
              <w:ind w:left="-40" w:right="-72"/>
              <w:jc w:val="right"/>
              <w:rPr>
                <w:rFonts w:ascii="Arial" w:hAnsi="Arial" w:cs="Arial"/>
                <w:color w:val="auto"/>
                <w:sz w:val="18"/>
                <w:szCs w:val="18"/>
              </w:rPr>
            </w:pPr>
            <w:r w:rsidRPr="00E70748">
              <w:rPr>
                <w:rFonts w:ascii="Arial" w:hAnsi="Arial" w:cs="Arial"/>
                <w:sz w:val="18"/>
                <w:szCs w:val="18"/>
              </w:rPr>
              <w:t>19</w:t>
            </w:r>
            <w:r w:rsidR="002170C3" w:rsidRPr="00B11DAB">
              <w:rPr>
                <w:rFonts w:ascii="Arial" w:hAnsi="Arial" w:cs="Arial"/>
                <w:sz w:val="18"/>
                <w:szCs w:val="18"/>
              </w:rPr>
              <w:t>,</w:t>
            </w:r>
            <w:r w:rsidRPr="00E70748">
              <w:rPr>
                <w:rFonts w:ascii="Arial" w:hAnsi="Arial" w:cs="Arial"/>
                <w:sz w:val="18"/>
                <w:szCs w:val="18"/>
              </w:rPr>
              <w:t>013</w:t>
            </w:r>
          </w:p>
        </w:tc>
        <w:tc>
          <w:tcPr>
            <w:tcW w:w="1296" w:type="dxa"/>
            <w:tcBorders>
              <w:top w:val="nil"/>
              <w:left w:val="nil"/>
              <w:bottom w:val="nil"/>
              <w:right w:val="nil"/>
            </w:tcBorders>
            <w:vAlign w:val="bottom"/>
          </w:tcPr>
          <w:p w14:paraId="3B0C7002" w14:textId="583574CF" w:rsidR="002170C3" w:rsidRPr="00B11DAB" w:rsidRDefault="00E70748" w:rsidP="002170C3">
            <w:pPr>
              <w:ind w:left="-40" w:right="-72"/>
              <w:jc w:val="right"/>
              <w:rPr>
                <w:rFonts w:ascii="Arial" w:hAnsi="Arial" w:cs="Arial"/>
                <w:color w:val="auto"/>
                <w:sz w:val="18"/>
                <w:szCs w:val="18"/>
              </w:rPr>
            </w:pPr>
            <w:r w:rsidRPr="00E70748">
              <w:rPr>
                <w:rFonts w:ascii="Arial" w:hAnsi="Arial" w:cs="Arial"/>
                <w:sz w:val="18"/>
                <w:szCs w:val="18"/>
              </w:rPr>
              <w:t>34</w:t>
            </w:r>
            <w:r w:rsidR="002170C3" w:rsidRPr="00B11DAB">
              <w:rPr>
                <w:rFonts w:ascii="Arial" w:hAnsi="Arial" w:cs="Arial"/>
                <w:sz w:val="18"/>
                <w:szCs w:val="18"/>
              </w:rPr>
              <w:t>,</w:t>
            </w:r>
            <w:r w:rsidRPr="00E70748">
              <w:rPr>
                <w:rFonts w:ascii="Arial" w:hAnsi="Arial" w:cs="Arial"/>
                <w:sz w:val="18"/>
                <w:szCs w:val="18"/>
              </w:rPr>
              <w:t>302</w:t>
            </w:r>
          </w:p>
        </w:tc>
      </w:tr>
      <w:tr w:rsidR="00396F44" w:rsidRPr="00B11DAB" w14:paraId="12D9063C" w14:textId="77777777" w:rsidTr="006240A6">
        <w:trPr>
          <w:trHeight w:val="205"/>
        </w:trPr>
        <w:tc>
          <w:tcPr>
            <w:tcW w:w="4349" w:type="dxa"/>
            <w:tcBorders>
              <w:top w:val="nil"/>
              <w:left w:val="nil"/>
              <w:bottom w:val="nil"/>
              <w:right w:val="nil"/>
            </w:tcBorders>
            <w:hideMark/>
          </w:tcPr>
          <w:p w14:paraId="7BE202C9" w14:textId="26F8B7A7" w:rsidR="00396F44" w:rsidRPr="00B11DAB" w:rsidRDefault="00396F44" w:rsidP="00396F44">
            <w:pPr>
              <w:rPr>
                <w:rFonts w:ascii="Arial" w:hAnsi="Arial" w:cs="Arial"/>
                <w:color w:val="auto"/>
                <w:sz w:val="18"/>
                <w:szCs w:val="18"/>
              </w:rPr>
            </w:pPr>
            <w:r w:rsidRPr="00B11DAB">
              <w:rPr>
                <w:rFonts w:ascii="Arial" w:hAnsi="Arial" w:cs="Arial"/>
                <w:color w:val="auto"/>
                <w:sz w:val="18"/>
                <w:szCs w:val="18"/>
              </w:rPr>
              <w:t>Depreciation</w:t>
            </w:r>
          </w:p>
        </w:tc>
        <w:tc>
          <w:tcPr>
            <w:tcW w:w="1296" w:type="dxa"/>
            <w:tcBorders>
              <w:top w:val="nil"/>
              <w:left w:val="nil"/>
              <w:bottom w:val="nil"/>
              <w:right w:val="nil"/>
            </w:tcBorders>
          </w:tcPr>
          <w:p w14:paraId="2891E463" w14:textId="7EDD0655" w:rsidR="00396F44" w:rsidRPr="00B11DAB" w:rsidRDefault="00396F44" w:rsidP="00396F44">
            <w:pPr>
              <w:ind w:left="-40" w:right="-72"/>
              <w:jc w:val="right"/>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FF37E1B" w14:textId="079233BA" w:rsidR="00396F44" w:rsidRPr="00B11DAB" w:rsidRDefault="00396F44" w:rsidP="00396F44">
            <w:pPr>
              <w:ind w:left="-40"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w:t>
            </w:r>
            <w:r w:rsidRPr="00B11DAB">
              <w:rPr>
                <w:rFonts w:ascii="Arial" w:hAnsi="Arial" w:cs="Arial"/>
                <w:sz w:val="18"/>
                <w:szCs w:val="18"/>
              </w:rPr>
              <w:t>,</w:t>
            </w:r>
            <w:r w:rsidR="00E70748" w:rsidRPr="00E70748">
              <w:rPr>
                <w:rFonts w:ascii="Arial" w:hAnsi="Arial" w:cs="Arial"/>
                <w:sz w:val="18"/>
                <w:szCs w:val="18"/>
              </w:rPr>
              <w:t>154</w:t>
            </w:r>
            <w:r w:rsidRPr="00B11DAB">
              <w:rPr>
                <w:rFonts w:ascii="Arial" w:hAnsi="Arial" w:cs="Arial"/>
                <w:sz w:val="18"/>
                <w:szCs w:val="18"/>
              </w:rPr>
              <w:t>)</w:t>
            </w:r>
          </w:p>
        </w:tc>
        <w:tc>
          <w:tcPr>
            <w:tcW w:w="1296" w:type="dxa"/>
            <w:tcBorders>
              <w:top w:val="nil"/>
              <w:left w:val="nil"/>
              <w:bottom w:val="single" w:sz="4" w:space="0" w:color="auto"/>
              <w:right w:val="nil"/>
            </w:tcBorders>
            <w:vAlign w:val="bottom"/>
          </w:tcPr>
          <w:p w14:paraId="3B39D156" w14:textId="6AE0EB94" w:rsidR="00396F44" w:rsidRPr="00B11DAB" w:rsidRDefault="00396F44" w:rsidP="00396F44">
            <w:pPr>
              <w:ind w:left="-40"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3</w:t>
            </w:r>
            <w:r w:rsidRPr="00B11DAB">
              <w:rPr>
                <w:rFonts w:ascii="Arial" w:hAnsi="Arial" w:cs="Arial"/>
                <w:sz w:val="18"/>
                <w:szCs w:val="18"/>
              </w:rPr>
              <w:t>,</w:t>
            </w:r>
            <w:r w:rsidR="00E70748" w:rsidRPr="00E70748">
              <w:rPr>
                <w:rFonts w:ascii="Arial" w:hAnsi="Arial" w:cs="Arial"/>
                <w:sz w:val="18"/>
                <w:szCs w:val="18"/>
              </w:rPr>
              <w:t>802</w:t>
            </w:r>
            <w:r w:rsidRPr="00B11DAB">
              <w:rPr>
                <w:rFonts w:ascii="Arial" w:hAnsi="Arial" w:cs="Arial"/>
                <w:sz w:val="18"/>
                <w:szCs w:val="18"/>
              </w:rPr>
              <w:t>)</w:t>
            </w:r>
          </w:p>
        </w:tc>
        <w:tc>
          <w:tcPr>
            <w:tcW w:w="1296" w:type="dxa"/>
            <w:tcBorders>
              <w:top w:val="nil"/>
              <w:left w:val="nil"/>
              <w:bottom w:val="single" w:sz="4" w:space="0" w:color="auto"/>
              <w:right w:val="nil"/>
            </w:tcBorders>
            <w:vAlign w:val="bottom"/>
          </w:tcPr>
          <w:p w14:paraId="25B7AF9E" w14:textId="06371E6C" w:rsidR="00396F44" w:rsidRPr="00B11DAB" w:rsidRDefault="00396F44" w:rsidP="00396F44">
            <w:pPr>
              <w:ind w:left="-40"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w:t>
            </w:r>
            <w:r w:rsidRPr="00B11DAB">
              <w:rPr>
                <w:rFonts w:ascii="Arial" w:hAnsi="Arial" w:cs="Arial"/>
                <w:sz w:val="18"/>
                <w:szCs w:val="18"/>
              </w:rPr>
              <w:t>,</w:t>
            </w:r>
            <w:r w:rsidR="00E70748" w:rsidRPr="00E70748">
              <w:rPr>
                <w:rFonts w:ascii="Arial" w:hAnsi="Arial" w:cs="Arial"/>
                <w:sz w:val="18"/>
                <w:szCs w:val="18"/>
              </w:rPr>
              <w:t>956</w:t>
            </w:r>
            <w:r w:rsidRPr="00B11DAB">
              <w:rPr>
                <w:rFonts w:ascii="Arial" w:hAnsi="Arial" w:cs="Arial"/>
                <w:sz w:val="18"/>
                <w:szCs w:val="18"/>
              </w:rPr>
              <w:t>)</w:t>
            </w:r>
          </w:p>
        </w:tc>
      </w:tr>
      <w:tr w:rsidR="00396F44" w:rsidRPr="00B11DAB" w14:paraId="100910C5" w14:textId="77777777" w:rsidTr="006240A6">
        <w:trPr>
          <w:trHeight w:val="69"/>
        </w:trPr>
        <w:tc>
          <w:tcPr>
            <w:tcW w:w="4349" w:type="dxa"/>
            <w:tcBorders>
              <w:top w:val="nil"/>
              <w:left w:val="nil"/>
              <w:bottom w:val="nil"/>
              <w:right w:val="nil"/>
            </w:tcBorders>
          </w:tcPr>
          <w:p w14:paraId="2AD0EA5D" w14:textId="77777777" w:rsidR="00396F44" w:rsidRPr="00B11DAB" w:rsidRDefault="00396F44" w:rsidP="00396F44">
            <w:pPr>
              <w:rPr>
                <w:rFonts w:ascii="Arial" w:hAnsi="Arial" w:cs="Arial"/>
                <w:color w:val="auto"/>
                <w:sz w:val="18"/>
                <w:szCs w:val="18"/>
              </w:rPr>
            </w:pPr>
          </w:p>
        </w:tc>
        <w:tc>
          <w:tcPr>
            <w:tcW w:w="1296" w:type="dxa"/>
            <w:tcBorders>
              <w:top w:val="nil"/>
              <w:left w:val="nil"/>
              <w:bottom w:val="nil"/>
              <w:right w:val="nil"/>
            </w:tcBorders>
          </w:tcPr>
          <w:p w14:paraId="2BBBBEF6" w14:textId="77777777" w:rsidR="00396F44" w:rsidRPr="00B11DAB" w:rsidRDefault="00396F44" w:rsidP="00396F44">
            <w:pPr>
              <w:ind w:left="-40"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C99C0A7" w14:textId="77777777" w:rsidR="00396F44" w:rsidRPr="00B11DAB" w:rsidRDefault="00396F44" w:rsidP="00396F44">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180A5FB" w14:textId="77777777" w:rsidR="00396F44" w:rsidRPr="00B11DAB" w:rsidRDefault="00396F44" w:rsidP="00396F44">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EFECCF0" w14:textId="77777777" w:rsidR="00396F44" w:rsidRPr="00B11DAB" w:rsidRDefault="00396F44" w:rsidP="00396F44">
            <w:pPr>
              <w:ind w:left="-40" w:right="-72"/>
              <w:jc w:val="right"/>
              <w:rPr>
                <w:rFonts w:ascii="Arial" w:hAnsi="Arial" w:cs="Arial"/>
                <w:sz w:val="18"/>
                <w:szCs w:val="18"/>
              </w:rPr>
            </w:pPr>
          </w:p>
        </w:tc>
      </w:tr>
      <w:tr w:rsidR="00396F44" w:rsidRPr="00B11DAB" w14:paraId="29607CDB" w14:textId="77777777" w:rsidTr="006240A6">
        <w:trPr>
          <w:trHeight w:val="88"/>
        </w:trPr>
        <w:tc>
          <w:tcPr>
            <w:tcW w:w="4349" w:type="dxa"/>
            <w:tcBorders>
              <w:top w:val="nil"/>
              <w:left w:val="nil"/>
              <w:bottom w:val="nil"/>
              <w:right w:val="nil"/>
            </w:tcBorders>
            <w:hideMark/>
          </w:tcPr>
          <w:p w14:paraId="46D51987" w14:textId="58E59010" w:rsidR="00396F44" w:rsidRPr="00B11DAB" w:rsidRDefault="00396F44" w:rsidP="00396F44">
            <w:pPr>
              <w:rPr>
                <w:rFonts w:ascii="Arial" w:hAnsi="Arial" w:cs="Arial"/>
                <w:color w:val="auto"/>
                <w:sz w:val="18"/>
                <w:szCs w:val="18"/>
              </w:rPr>
            </w:pPr>
            <w:r w:rsidRPr="00B11DAB">
              <w:rPr>
                <w:rFonts w:ascii="Arial" w:hAnsi="Arial" w:cs="Arial"/>
                <w:color w:val="auto"/>
                <w:sz w:val="18"/>
                <w:szCs w:val="18"/>
              </w:rPr>
              <w:t xml:space="preserve">Net book value as at </w:t>
            </w:r>
            <w:r w:rsidR="00E70748" w:rsidRPr="00E70748">
              <w:rPr>
                <w:rFonts w:ascii="Arial" w:hAnsi="Arial" w:cs="Arial"/>
                <w:color w:val="auto"/>
                <w:sz w:val="18"/>
                <w:szCs w:val="18"/>
              </w:rPr>
              <w:t>31</w:t>
            </w:r>
            <w:r w:rsidRPr="00B11DAB">
              <w:rPr>
                <w:rFonts w:ascii="Arial" w:hAnsi="Arial" w:cs="Arial"/>
                <w:color w:val="auto"/>
                <w:sz w:val="18"/>
                <w:szCs w:val="18"/>
              </w:rPr>
              <w:t xml:space="preserve"> December </w:t>
            </w:r>
            <w:r w:rsidR="00E70748" w:rsidRPr="00E70748">
              <w:rPr>
                <w:rFonts w:ascii="Arial" w:hAnsi="Arial" w:cs="Arial"/>
                <w:color w:val="auto"/>
                <w:sz w:val="18"/>
                <w:szCs w:val="18"/>
              </w:rPr>
              <w:t>2025</w:t>
            </w:r>
          </w:p>
        </w:tc>
        <w:tc>
          <w:tcPr>
            <w:tcW w:w="1296" w:type="dxa"/>
            <w:tcBorders>
              <w:top w:val="nil"/>
              <w:left w:val="nil"/>
              <w:bottom w:val="nil"/>
              <w:right w:val="nil"/>
            </w:tcBorders>
          </w:tcPr>
          <w:p w14:paraId="78412037" w14:textId="55410E9A" w:rsidR="00396F44" w:rsidRPr="00B11DAB" w:rsidRDefault="00396F44" w:rsidP="00396F44">
            <w:pPr>
              <w:ind w:left="-40" w:right="-72"/>
              <w:jc w:val="right"/>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57DC574" w14:textId="6E2CC215" w:rsidR="00396F44" w:rsidRPr="00B11DAB" w:rsidRDefault="00E70748" w:rsidP="00396F44">
            <w:pPr>
              <w:ind w:left="-40" w:right="-72"/>
              <w:jc w:val="right"/>
              <w:rPr>
                <w:rFonts w:ascii="Arial" w:hAnsi="Arial" w:cs="Arial"/>
                <w:sz w:val="18"/>
                <w:szCs w:val="18"/>
                <w:cs/>
              </w:rPr>
            </w:pPr>
            <w:r w:rsidRPr="00E70748">
              <w:rPr>
                <w:rFonts w:ascii="Arial" w:hAnsi="Arial" w:cs="Arial"/>
                <w:sz w:val="18"/>
                <w:szCs w:val="18"/>
              </w:rPr>
              <w:t>14</w:t>
            </w:r>
            <w:r w:rsidR="00396F44" w:rsidRPr="00B11DAB">
              <w:rPr>
                <w:rFonts w:ascii="Arial" w:hAnsi="Arial" w:cs="Arial"/>
                <w:sz w:val="18"/>
                <w:szCs w:val="18"/>
              </w:rPr>
              <w:t>,</w:t>
            </w:r>
            <w:r w:rsidRPr="00E70748">
              <w:rPr>
                <w:rFonts w:ascii="Arial" w:hAnsi="Arial" w:cs="Arial"/>
                <w:sz w:val="18"/>
                <w:szCs w:val="18"/>
              </w:rPr>
              <w:t>135</w:t>
            </w:r>
          </w:p>
        </w:tc>
        <w:tc>
          <w:tcPr>
            <w:tcW w:w="1296" w:type="dxa"/>
            <w:tcBorders>
              <w:top w:val="nil"/>
              <w:left w:val="nil"/>
              <w:bottom w:val="single" w:sz="4" w:space="0" w:color="auto"/>
              <w:right w:val="nil"/>
            </w:tcBorders>
            <w:vAlign w:val="bottom"/>
          </w:tcPr>
          <w:p w14:paraId="750CED7F" w14:textId="1E4E527E" w:rsidR="00396F44" w:rsidRPr="00B11DAB" w:rsidRDefault="00E70748" w:rsidP="00396F44">
            <w:pPr>
              <w:ind w:left="-40" w:right="-72"/>
              <w:jc w:val="right"/>
              <w:rPr>
                <w:rFonts w:ascii="Arial" w:hAnsi="Arial" w:cs="Arial"/>
                <w:sz w:val="18"/>
                <w:szCs w:val="18"/>
              </w:rPr>
            </w:pPr>
            <w:r w:rsidRPr="00E70748">
              <w:rPr>
                <w:rFonts w:ascii="Arial" w:hAnsi="Arial" w:cs="Arial"/>
                <w:sz w:val="18"/>
                <w:szCs w:val="18"/>
              </w:rPr>
              <w:t>15</w:t>
            </w:r>
            <w:r w:rsidR="00396F44" w:rsidRPr="00B11DAB">
              <w:rPr>
                <w:rFonts w:ascii="Arial" w:hAnsi="Arial" w:cs="Arial"/>
                <w:sz w:val="18"/>
                <w:szCs w:val="18"/>
              </w:rPr>
              <w:t>,</w:t>
            </w:r>
            <w:r w:rsidRPr="00E70748">
              <w:rPr>
                <w:rFonts w:ascii="Arial" w:hAnsi="Arial" w:cs="Arial"/>
                <w:sz w:val="18"/>
                <w:szCs w:val="18"/>
              </w:rPr>
              <w:t>211</w:t>
            </w:r>
          </w:p>
        </w:tc>
        <w:tc>
          <w:tcPr>
            <w:tcW w:w="1296" w:type="dxa"/>
            <w:tcBorders>
              <w:top w:val="nil"/>
              <w:left w:val="nil"/>
              <w:bottom w:val="single" w:sz="4" w:space="0" w:color="auto"/>
              <w:right w:val="nil"/>
            </w:tcBorders>
            <w:vAlign w:val="bottom"/>
          </w:tcPr>
          <w:p w14:paraId="5C1B9643" w14:textId="2FD8BFBC" w:rsidR="00396F44" w:rsidRPr="00B11DAB" w:rsidRDefault="00E70748" w:rsidP="00396F44">
            <w:pPr>
              <w:ind w:left="-40" w:right="-72"/>
              <w:jc w:val="right"/>
              <w:rPr>
                <w:rFonts w:ascii="Arial" w:hAnsi="Arial" w:cs="Arial"/>
                <w:sz w:val="18"/>
                <w:szCs w:val="18"/>
              </w:rPr>
            </w:pPr>
            <w:r w:rsidRPr="00E70748">
              <w:rPr>
                <w:rFonts w:ascii="Arial" w:hAnsi="Arial" w:cs="Arial"/>
                <w:sz w:val="18"/>
                <w:szCs w:val="18"/>
              </w:rPr>
              <w:t>29</w:t>
            </w:r>
            <w:r w:rsidR="00396F44" w:rsidRPr="00B11DAB">
              <w:rPr>
                <w:rFonts w:ascii="Arial" w:hAnsi="Arial" w:cs="Arial"/>
                <w:sz w:val="18"/>
                <w:szCs w:val="18"/>
              </w:rPr>
              <w:t>,</w:t>
            </w:r>
            <w:r w:rsidRPr="00E70748">
              <w:rPr>
                <w:rFonts w:ascii="Arial" w:hAnsi="Arial" w:cs="Arial"/>
                <w:sz w:val="18"/>
                <w:szCs w:val="18"/>
              </w:rPr>
              <w:t>346</w:t>
            </w:r>
          </w:p>
        </w:tc>
      </w:tr>
    </w:tbl>
    <w:p w14:paraId="7299FC17" w14:textId="77777777" w:rsidR="00581200" w:rsidRPr="00B11DAB" w:rsidRDefault="00581200" w:rsidP="0063513D">
      <w:pPr>
        <w:ind w:left="540" w:hanging="540"/>
        <w:jc w:val="both"/>
        <w:rPr>
          <w:rFonts w:ascii="Arial" w:eastAsia="Arial" w:hAnsi="Arial" w:cs="Arial"/>
          <w:color w:val="auto"/>
          <w:sz w:val="18"/>
          <w:szCs w:val="18"/>
        </w:rPr>
      </w:pPr>
    </w:p>
    <w:p w14:paraId="0A55F5A6" w14:textId="17A1DD49" w:rsidR="008A0F78" w:rsidRDefault="00FF0328" w:rsidP="008A0F78">
      <w:pPr>
        <w:jc w:val="thaiDistribute"/>
        <w:rPr>
          <w:rFonts w:ascii="Arial" w:hAnsi="Arial" w:cs="Arial"/>
          <w:color w:val="auto"/>
          <w:sz w:val="18"/>
          <w:szCs w:val="18"/>
        </w:rPr>
      </w:pPr>
      <w:r w:rsidRPr="00592402">
        <w:rPr>
          <w:rFonts w:ascii="Arial" w:hAnsi="Arial" w:cs="Arial"/>
          <w:color w:val="auto"/>
          <w:spacing w:val="-4"/>
          <w:sz w:val="18"/>
          <w:szCs w:val="18"/>
        </w:rPr>
        <w:t>Lease-related expenses not included in lease liabilities and right-of-use assets and total lease cash outflows are as follows</w:t>
      </w:r>
      <w:r w:rsidRPr="00B11DAB">
        <w:rPr>
          <w:rFonts w:ascii="Arial" w:hAnsi="Arial" w:cs="Arial"/>
          <w:color w:val="auto"/>
          <w:sz w:val="18"/>
          <w:szCs w:val="18"/>
        </w:rPr>
        <w:t>:</w:t>
      </w:r>
    </w:p>
    <w:p w14:paraId="66CC2697" w14:textId="77777777" w:rsidR="00592402" w:rsidRPr="00B11DAB" w:rsidRDefault="00592402" w:rsidP="008A0F78">
      <w:pPr>
        <w:jc w:val="thaiDistribute"/>
        <w:rPr>
          <w:rFonts w:ascii="Arial" w:hAnsi="Arial" w:cs="Arial"/>
          <w:color w:val="auto"/>
          <w:sz w:val="18"/>
          <w:szCs w:val="18"/>
        </w:rPr>
      </w:pP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8A0F78" w:rsidRPr="00B11DAB" w14:paraId="0A7C37C0" w14:textId="77777777" w:rsidTr="006240A6">
        <w:tc>
          <w:tcPr>
            <w:tcW w:w="4277" w:type="dxa"/>
            <w:vAlign w:val="bottom"/>
          </w:tcPr>
          <w:p w14:paraId="7C77E427" w14:textId="77777777" w:rsidR="008A0F78" w:rsidRPr="00B11DAB" w:rsidRDefault="008A0F78" w:rsidP="008A0F78">
            <w:pPr>
              <w:ind w:left="-86"/>
              <w:rPr>
                <w:rFonts w:ascii="Arial" w:hAnsi="Arial" w:cs="Arial"/>
                <w:snapToGrid w:val="0"/>
                <w:color w:val="auto"/>
                <w:spacing w:val="-4"/>
                <w:sz w:val="18"/>
                <w:szCs w:val="18"/>
                <w:lang w:eastAsia="th-TH"/>
              </w:rPr>
            </w:pPr>
          </w:p>
        </w:tc>
        <w:tc>
          <w:tcPr>
            <w:tcW w:w="2592" w:type="dxa"/>
            <w:gridSpan w:val="2"/>
            <w:tcBorders>
              <w:bottom w:val="single" w:sz="4" w:space="0" w:color="auto"/>
            </w:tcBorders>
            <w:vAlign w:val="center"/>
          </w:tcPr>
          <w:p w14:paraId="1E78B91C" w14:textId="77777777" w:rsidR="008A0F78" w:rsidRPr="00B11DAB" w:rsidRDefault="008A0F78">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Pr="00B11DAB">
              <w:rPr>
                <w:rFonts w:ascii="Arial" w:eastAsia="Arial Unicode MS" w:hAnsi="Arial" w:cs="Arial"/>
                <w:b/>
                <w:bCs/>
                <w:sz w:val="18"/>
                <w:szCs w:val="18"/>
              </w:rPr>
              <w:br/>
              <w:t>financial statements</w:t>
            </w:r>
          </w:p>
        </w:tc>
        <w:tc>
          <w:tcPr>
            <w:tcW w:w="2592" w:type="dxa"/>
            <w:gridSpan w:val="2"/>
            <w:tcBorders>
              <w:bottom w:val="single" w:sz="4" w:space="0" w:color="auto"/>
            </w:tcBorders>
            <w:vAlign w:val="center"/>
          </w:tcPr>
          <w:p w14:paraId="18623447" w14:textId="77777777" w:rsidR="008A0F78" w:rsidRPr="00B11DAB" w:rsidRDefault="008A0F78">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Pr="00B11DAB">
              <w:rPr>
                <w:rFonts w:ascii="Arial" w:eastAsia="Arial Unicode MS" w:hAnsi="Arial" w:cs="Arial"/>
                <w:b/>
                <w:bCs/>
                <w:sz w:val="18"/>
                <w:szCs w:val="18"/>
              </w:rPr>
              <w:br/>
              <w:t>financial statements</w:t>
            </w:r>
          </w:p>
        </w:tc>
      </w:tr>
      <w:tr w:rsidR="002170C3" w:rsidRPr="00B11DAB" w14:paraId="50269ACC" w14:textId="77777777" w:rsidTr="006240A6">
        <w:tc>
          <w:tcPr>
            <w:tcW w:w="4277" w:type="dxa"/>
            <w:vAlign w:val="bottom"/>
          </w:tcPr>
          <w:p w14:paraId="5A737DD1" w14:textId="77777777" w:rsidR="002170C3" w:rsidRPr="00B11DAB" w:rsidRDefault="002170C3" w:rsidP="002170C3">
            <w:pPr>
              <w:ind w:left="-86"/>
              <w:rPr>
                <w:rFonts w:ascii="Arial" w:hAnsi="Arial" w:cs="Arial"/>
                <w:snapToGrid w:val="0"/>
                <w:color w:val="auto"/>
                <w:spacing w:val="-4"/>
                <w:sz w:val="18"/>
                <w:szCs w:val="18"/>
                <w:lang w:eastAsia="th-TH"/>
              </w:rPr>
            </w:pPr>
          </w:p>
        </w:tc>
        <w:tc>
          <w:tcPr>
            <w:tcW w:w="1296" w:type="dxa"/>
            <w:tcBorders>
              <w:top w:val="single" w:sz="4" w:space="0" w:color="auto"/>
            </w:tcBorders>
            <w:vAlign w:val="bottom"/>
          </w:tcPr>
          <w:p w14:paraId="1BAE9631" w14:textId="7425AFDB" w:rsidR="002170C3" w:rsidRPr="00B11DAB" w:rsidRDefault="00E70748" w:rsidP="002170C3">
            <w:pPr>
              <w:tabs>
                <w:tab w:val="decimal" w:pos="893"/>
              </w:tabs>
              <w:ind w:right="-72"/>
              <w:jc w:val="right"/>
              <w:rPr>
                <w:rFonts w:ascii="Arial" w:hAnsi="Arial" w:cs="Arial"/>
                <w:b/>
                <w:bCs/>
                <w:color w:val="auto"/>
                <w:sz w:val="18"/>
                <w:szCs w:val="18"/>
              </w:rPr>
            </w:pPr>
            <w:r w:rsidRPr="00E70748">
              <w:rPr>
                <w:rFonts w:ascii="Arial" w:hAnsi="Arial" w:cs="Arial"/>
                <w:b/>
                <w:bCs/>
                <w:color w:val="auto"/>
                <w:sz w:val="18"/>
                <w:szCs w:val="18"/>
              </w:rPr>
              <w:t>2025</w:t>
            </w:r>
          </w:p>
        </w:tc>
        <w:tc>
          <w:tcPr>
            <w:tcW w:w="1296" w:type="dxa"/>
            <w:tcBorders>
              <w:top w:val="single" w:sz="4" w:space="0" w:color="auto"/>
            </w:tcBorders>
            <w:vAlign w:val="bottom"/>
          </w:tcPr>
          <w:p w14:paraId="13C4926C" w14:textId="7C34A358" w:rsidR="002170C3" w:rsidRPr="00B11DAB" w:rsidRDefault="00E70748" w:rsidP="002170C3">
            <w:pPr>
              <w:tabs>
                <w:tab w:val="decimal" w:pos="893"/>
              </w:tabs>
              <w:ind w:right="-72"/>
              <w:jc w:val="right"/>
              <w:rPr>
                <w:rFonts w:ascii="Arial" w:hAnsi="Arial" w:cs="Arial"/>
                <w:b/>
                <w:bCs/>
                <w:color w:val="auto"/>
                <w:sz w:val="18"/>
                <w:szCs w:val="18"/>
              </w:rPr>
            </w:pPr>
            <w:r w:rsidRPr="00E70748">
              <w:rPr>
                <w:rFonts w:ascii="Arial" w:hAnsi="Arial" w:cs="Arial"/>
                <w:b/>
                <w:bCs/>
                <w:color w:val="auto"/>
                <w:sz w:val="18"/>
                <w:szCs w:val="18"/>
              </w:rPr>
              <w:t>2024</w:t>
            </w:r>
          </w:p>
        </w:tc>
        <w:tc>
          <w:tcPr>
            <w:tcW w:w="1296" w:type="dxa"/>
            <w:tcBorders>
              <w:top w:val="single" w:sz="4" w:space="0" w:color="auto"/>
            </w:tcBorders>
            <w:vAlign w:val="bottom"/>
          </w:tcPr>
          <w:p w14:paraId="7731EAAF" w14:textId="5AC41400" w:rsidR="002170C3" w:rsidRPr="00B11DAB" w:rsidRDefault="00E70748" w:rsidP="002170C3">
            <w:pPr>
              <w:tabs>
                <w:tab w:val="decimal" w:pos="893"/>
              </w:tabs>
              <w:ind w:right="-72"/>
              <w:jc w:val="right"/>
              <w:rPr>
                <w:rFonts w:ascii="Arial" w:hAnsi="Arial" w:cs="Arial"/>
                <w:b/>
                <w:bCs/>
                <w:color w:val="auto"/>
                <w:sz w:val="18"/>
                <w:szCs w:val="18"/>
              </w:rPr>
            </w:pPr>
            <w:r w:rsidRPr="00E70748">
              <w:rPr>
                <w:rFonts w:ascii="Arial" w:hAnsi="Arial" w:cs="Arial"/>
                <w:b/>
                <w:bCs/>
                <w:color w:val="auto"/>
                <w:sz w:val="18"/>
                <w:szCs w:val="18"/>
              </w:rPr>
              <w:t>2025</w:t>
            </w:r>
          </w:p>
        </w:tc>
        <w:tc>
          <w:tcPr>
            <w:tcW w:w="1296" w:type="dxa"/>
            <w:tcBorders>
              <w:top w:val="single" w:sz="4" w:space="0" w:color="auto"/>
            </w:tcBorders>
            <w:vAlign w:val="bottom"/>
          </w:tcPr>
          <w:p w14:paraId="51053748" w14:textId="5248786D" w:rsidR="002170C3" w:rsidRPr="00B11DAB" w:rsidRDefault="00E70748" w:rsidP="002170C3">
            <w:pPr>
              <w:tabs>
                <w:tab w:val="decimal" w:pos="893"/>
              </w:tabs>
              <w:ind w:right="-72"/>
              <w:jc w:val="right"/>
              <w:rPr>
                <w:rFonts w:ascii="Arial" w:hAnsi="Arial" w:cs="Arial"/>
                <w:b/>
                <w:bCs/>
                <w:color w:val="auto"/>
                <w:sz w:val="18"/>
                <w:szCs w:val="18"/>
              </w:rPr>
            </w:pPr>
            <w:r w:rsidRPr="00E70748">
              <w:rPr>
                <w:rFonts w:ascii="Arial" w:hAnsi="Arial" w:cs="Arial"/>
                <w:b/>
                <w:bCs/>
                <w:color w:val="auto"/>
                <w:sz w:val="18"/>
                <w:szCs w:val="18"/>
              </w:rPr>
              <w:t>2024</w:t>
            </w:r>
          </w:p>
        </w:tc>
      </w:tr>
      <w:tr w:rsidR="008A0F78" w:rsidRPr="00B11DAB" w14:paraId="460506C7" w14:textId="77777777" w:rsidTr="006240A6">
        <w:tc>
          <w:tcPr>
            <w:tcW w:w="4277" w:type="dxa"/>
            <w:vAlign w:val="bottom"/>
          </w:tcPr>
          <w:p w14:paraId="740D758C" w14:textId="77777777" w:rsidR="008A0F78" w:rsidRPr="00B11DAB" w:rsidRDefault="008A0F78" w:rsidP="008A0F78">
            <w:pPr>
              <w:ind w:left="-86"/>
              <w:rPr>
                <w:rFonts w:ascii="Arial" w:hAnsi="Arial" w:cs="Arial"/>
                <w:snapToGrid w:val="0"/>
                <w:color w:val="auto"/>
                <w:spacing w:val="-4"/>
                <w:sz w:val="18"/>
                <w:szCs w:val="18"/>
                <w:lang w:eastAsia="th-TH"/>
              </w:rPr>
            </w:pPr>
          </w:p>
        </w:tc>
        <w:tc>
          <w:tcPr>
            <w:tcW w:w="1296" w:type="dxa"/>
            <w:tcBorders>
              <w:bottom w:val="single" w:sz="4" w:space="0" w:color="auto"/>
            </w:tcBorders>
            <w:vAlign w:val="bottom"/>
          </w:tcPr>
          <w:p w14:paraId="43637C36" w14:textId="5A5AB546" w:rsidR="008A0F78" w:rsidRPr="00B11DAB" w:rsidRDefault="008A0F78">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296" w:type="dxa"/>
            <w:tcBorders>
              <w:bottom w:val="single" w:sz="4" w:space="0" w:color="auto"/>
            </w:tcBorders>
            <w:vAlign w:val="bottom"/>
          </w:tcPr>
          <w:p w14:paraId="5AA1034D" w14:textId="0F3CA73E" w:rsidR="008A0F78" w:rsidRPr="00B11DAB" w:rsidRDefault="008A0F78">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296" w:type="dxa"/>
            <w:tcBorders>
              <w:bottom w:val="single" w:sz="4" w:space="0" w:color="auto"/>
            </w:tcBorders>
            <w:vAlign w:val="bottom"/>
          </w:tcPr>
          <w:p w14:paraId="6E087916" w14:textId="6FE171D9" w:rsidR="008A0F78" w:rsidRPr="00B11DAB" w:rsidRDefault="008A0F78">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c>
          <w:tcPr>
            <w:tcW w:w="1296" w:type="dxa"/>
            <w:tcBorders>
              <w:bottom w:val="single" w:sz="4" w:space="0" w:color="auto"/>
            </w:tcBorders>
            <w:vAlign w:val="bottom"/>
          </w:tcPr>
          <w:p w14:paraId="561A3235" w14:textId="6A8DF5BD" w:rsidR="008A0F78" w:rsidRPr="00B11DAB" w:rsidRDefault="008A0F78">
            <w:pPr>
              <w:pStyle w:val="a"/>
              <w:ind w:right="-72"/>
              <w:jc w:val="right"/>
              <w:rPr>
                <w:rFonts w:ascii="Arial" w:hAnsi="Arial" w:cs="Arial"/>
                <w:b/>
                <w:bCs/>
                <w:sz w:val="18"/>
                <w:szCs w:val="18"/>
              </w:rPr>
            </w:pPr>
            <w:r w:rsidRPr="00B11DAB">
              <w:rPr>
                <w:rFonts w:ascii="Arial" w:hAnsi="Arial" w:cs="Arial"/>
                <w:b/>
                <w:bCs/>
                <w:sz w:val="18"/>
                <w:szCs w:val="18"/>
              </w:rPr>
              <w:t>Baht’</w:t>
            </w:r>
            <w:r w:rsidR="00E70748" w:rsidRPr="00E70748">
              <w:rPr>
                <w:rFonts w:ascii="Arial" w:hAnsi="Arial" w:cs="Arial"/>
                <w:b/>
                <w:bCs/>
                <w:sz w:val="18"/>
                <w:szCs w:val="18"/>
              </w:rPr>
              <w:t>000</w:t>
            </w:r>
          </w:p>
        </w:tc>
      </w:tr>
      <w:tr w:rsidR="008A0F78" w:rsidRPr="00B11DAB" w14:paraId="760B9C0A" w14:textId="77777777" w:rsidTr="006240A6">
        <w:tc>
          <w:tcPr>
            <w:tcW w:w="4277" w:type="dxa"/>
            <w:vAlign w:val="bottom"/>
          </w:tcPr>
          <w:p w14:paraId="49E1CCDF" w14:textId="77777777" w:rsidR="008A0F78" w:rsidRPr="00B11DAB" w:rsidRDefault="008A0F78" w:rsidP="008A0F78">
            <w:pPr>
              <w:ind w:left="-86"/>
              <w:rPr>
                <w:rFonts w:ascii="Arial" w:hAnsi="Arial" w:cs="Arial"/>
                <w:snapToGrid w:val="0"/>
                <w:color w:val="auto"/>
                <w:spacing w:val="-4"/>
                <w:sz w:val="18"/>
                <w:szCs w:val="18"/>
                <w:cs/>
                <w:lang w:eastAsia="th-TH"/>
              </w:rPr>
            </w:pPr>
          </w:p>
        </w:tc>
        <w:tc>
          <w:tcPr>
            <w:tcW w:w="1296" w:type="dxa"/>
            <w:tcBorders>
              <w:top w:val="single" w:sz="4" w:space="0" w:color="auto"/>
            </w:tcBorders>
            <w:vAlign w:val="bottom"/>
          </w:tcPr>
          <w:p w14:paraId="767D52E9" w14:textId="77777777" w:rsidR="008A0F78" w:rsidRPr="00B11DAB" w:rsidRDefault="008A0F78">
            <w:pPr>
              <w:tabs>
                <w:tab w:val="decimal" w:pos="1584"/>
              </w:tabs>
              <w:ind w:right="-72"/>
              <w:jc w:val="right"/>
              <w:rPr>
                <w:rFonts w:ascii="Arial" w:eastAsia="Times New Roman" w:hAnsi="Arial" w:cs="Arial"/>
                <w:color w:val="auto"/>
                <w:spacing w:val="-4"/>
                <w:sz w:val="18"/>
                <w:szCs w:val="18"/>
              </w:rPr>
            </w:pPr>
          </w:p>
        </w:tc>
        <w:tc>
          <w:tcPr>
            <w:tcW w:w="1296" w:type="dxa"/>
            <w:tcBorders>
              <w:top w:val="single" w:sz="4" w:space="0" w:color="auto"/>
            </w:tcBorders>
            <w:vAlign w:val="bottom"/>
          </w:tcPr>
          <w:p w14:paraId="40E2B4EC" w14:textId="77777777" w:rsidR="008A0F78" w:rsidRPr="00B11DAB" w:rsidRDefault="008A0F78">
            <w:pPr>
              <w:tabs>
                <w:tab w:val="decimal" w:pos="1584"/>
              </w:tabs>
              <w:ind w:right="-72"/>
              <w:jc w:val="right"/>
              <w:rPr>
                <w:rFonts w:ascii="Arial" w:eastAsia="Times New Roman" w:hAnsi="Arial" w:cs="Arial"/>
                <w:color w:val="auto"/>
                <w:spacing w:val="-4"/>
                <w:sz w:val="18"/>
                <w:szCs w:val="18"/>
              </w:rPr>
            </w:pPr>
          </w:p>
        </w:tc>
        <w:tc>
          <w:tcPr>
            <w:tcW w:w="1296" w:type="dxa"/>
            <w:tcBorders>
              <w:top w:val="single" w:sz="4" w:space="0" w:color="auto"/>
            </w:tcBorders>
            <w:vAlign w:val="bottom"/>
          </w:tcPr>
          <w:p w14:paraId="54439A60" w14:textId="77777777" w:rsidR="008A0F78" w:rsidRPr="00B11DAB" w:rsidRDefault="008A0F78">
            <w:pPr>
              <w:ind w:right="-72"/>
              <w:jc w:val="right"/>
              <w:rPr>
                <w:rFonts w:ascii="Arial" w:hAnsi="Arial" w:cs="Arial"/>
                <w:snapToGrid w:val="0"/>
                <w:color w:val="auto"/>
                <w:spacing w:val="-4"/>
                <w:sz w:val="18"/>
                <w:szCs w:val="18"/>
                <w:cs/>
                <w:lang w:eastAsia="th-TH"/>
              </w:rPr>
            </w:pPr>
          </w:p>
        </w:tc>
        <w:tc>
          <w:tcPr>
            <w:tcW w:w="1296" w:type="dxa"/>
            <w:tcBorders>
              <w:top w:val="single" w:sz="4" w:space="0" w:color="auto"/>
            </w:tcBorders>
            <w:vAlign w:val="bottom"/>
          </w:tcPr>
          <w:p w14:paraId="40862A25" w14:textId="77777777" w:rsidR="008A0F78" w:rsidRPr="00B11DAB" w:rsidRDefault="008A0F78">
            <w:pPr>
              <w:ind w:right="-72"/>
              <w:jc w:val="right"/>
              <w:rPr>
                <w:rFonts w:ascii="Arial" w:hAnsi="Arial" w:cs="Arial"/>
                <w:snapToGrid w:val="0"/>
                <w:color w:val="auto"/>
                <w:spacing w:val="-4"/>
                <w:sz w:val="18"/>
                <w:szCs w:val="18"/>
                <w:cs/>
                <w:lang w:eastAsia="th-TH"/>
              </w:rPr>
            </w:pPr>
          </w:p>
        </w:tc>
      </w:tr>
      <w:tr w:rsidR="00C10DCC" w:rsidRPr="00B11DAB" w14:paraId="5520471B" w14:textId="77777777" w:rsidTr="006240A6">
        <w:tc>
          <w:tcPr>
            <w:tcW w:w="4277" w:type="dxa"/>
            <w:vAlign w:val="bottom"/>
          </w:tcPr>
          <w:p w14:paraId="366E1A3A" w14:textId="3ED999B3" w:rsidR="00C10DCC" w:rsidRPr="00B11DAB" w:rsidRDefault="00C10DCC" w:rsidP="00C10DCC">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11DAB">
              <w:rPr>
                <w:rFonts w:ascii="Arial" w:hAnsi="Arial" w:cs="Arial"/>
                <w:color w:val="auto"/>
                <w:sz w:val="18"/>
                <w:szCs w:val="18"/>
              </w:rPr>
              <w:t>Interest expense</w:t>
            </w:r>
            <w:r w:rsidRPr="00B11DAB">
              <w:rPr>
                <w:rFonts w:ascii="Arial" w:hAnsi="Arial" w:cs="Arial"/>
                <w:color w:val="auto"/>
                <w:sz w:val="18"/>
                <w:szCs w:val="18"/>
                <w:cs/>
              </w:rPr>
              <w:t xml:space="preserve"> (</w:t>
            </w:r>
            <w:r w:rsidRPr="00B11DAB">
              <w:rPr>
                <w:rFonts w:ascii="Arial" w:hAnsi="Arial" w:cs="Arial"/>
                <w:color w:val="auto"/>
                <w:sz w:val="18"/>
                <w:szCs w:val="18"/>
              </w:rPr>
              <w:t>Included in finance cost</w:t>
            </w:r>
            <w:r w:rsidRPr="00B11DAB">
              <w:rPr>
                <w:rFonts w:ascii="Arial" w:hAnsi="Arial" w:cs="Arial"/>
                <w:color w:val="auto"/>
                <w:sz w:val="18"/>
                <w:szCs w:val="18"/>
                <w:cs/>
              </w:rPr>
              <w:t>)</w:t>
            </w:r>
          </w:p>
        </w:tc>
        <w:tc>
          <w:tcPr>
            <w:tcW w:w="1296" w:type="dxa"/>
            <w:tcBorders>
              <w:bottom w:val="single" w:sz="4" w:space="0" w:color="auto"/>
            </w:tcBorders>
          </w:tcPr>
          <w:p w14:paraId="38F100CE" w14:textId="244DF513" w:rsidR="00C10DCC" w:rsidRPr="00B11DAB" w:rsidRDefault="00E70748" w:rsidP="00C10DCC">
            <w:pPr>
              <w:tabs>
                <w:tab w:val="decimal" w:pos="1195"/>
              </w:tabs>
              <w:ind w:right="-72"/>
              <w:jc w:val="right"/>
              <w:rPr>
                <w:rFonts w:ascii="Arial" w:eastAsia="Arial Unicode MS" w:hAnsi="Arial" w:cs="Arial"/>
                <w:sz w:val="18"/>
                <w:szCs w:val="18"/>
              </w:rPr>
            </w:pPr>
            <w:r w:rsidRPr="00E70748">
              <w:rPr>
                <w:rFonts w:ascii="Arial" w:eastAsia="Arial Unicode MS" w:hAnsi="Arial" w:cs="Arial"/>
                <w:sz w:val="18"/>
                <w:szCs w:val="18"/>
              </w:rPr>
              <w:t>18</w:t>
            </w:r>
            <w:r w:rsidR="00C10DCC" w:rsidRPr="00B11DAB">
              <w:rPr>
                <w:rFonts w:ascii="Arial" w:eastAsia="Arial Unicode MS" w:hAnsi="Arial" w:cs="Arial"/>
                <w:sz w:val="18"/>
                <w:szCs w:val="18"/>
              </w:rPr>
              <w:t>,</w:t>
            </w:r>
            <w:r w:rsidRPr="00E70748">
              <w:rPr>
                <w:rFonts w:ascii="Arial" w:eastAsia="Arial Unicode MS" w:hAnsi="Arial" w:cs="Arial"/>
                <w:sz w:val="18"/>
                <w:szCs w:val="18"/>
              </w:rPr>
              <w:t>918</w:t>
            </w:r>
          </w:p>
        </w:tc>
        <w:tc>
          <w:tcPr>
            <w:tcW w:w="1296" w:type="dxa"/>
            <w:tcBorders>
              <w:bottom w:val="single" w:sz="4" w:space="0" w:color="auto"/>
            </w:tcBorders>
          </w:tcPr>
          <w:p w14:paraId="10B8C198" w14:textId="6A1EF654" w:rsidR="00C10DCC" w:rsidRPr="00B11DAB" w:rsidRDefault="00E70748" w:rsidP="00C10DCC">
            <w:pPr>
              <w:tabs>
                <w:tab w:val="decimal" w:pos="1195"/>
              </w:tabs>
              <w:ind w:right="-72"/>
              <w:jc w:val="right"/>
              <w:rPr>
                <w:rFonts w:ascii="Arial" w:eastAsia="Arial Unicode MS" w:hAnsi="Arial" w:cs="Arial"/>
                <w:sz w:val="18"/>
                <w:szCs w:val="18"/>
              </w:rPr>
            </w:pPr>
            <w:r w:rsidRPr="00E70748">
              <w:rPr>
                <w:rFonts w:ascii="Arial" w:eastAsia="Arial Unicode MS" w:hAnsi="Arial" w:cs="Arial"/>
                <w:sz w:val="18"/>
                <w:szCs w:val="18"/>
              </w:rPr>
              <w:t>17</w:t>
            </w:r>
            <w:r w:rsidR="00C10DCC" w:rsidRPr="00B11DAB">
              <w:rPr>
                <w:rFonts w:ascii="Arial" w:eastAsia="Arial Unicode MS" w:hAnsi="Arial" w:cs="Arial"/>
                <w:sz w:val="18"/>
                <w:szCs w:val="18"/>
              </w:rPr>
              <w:t>,</w:t>
            </w:r>
            <w:r w:rsidRPr="00E70748">
              <w:rPr>
                <w:rFonts w:ascii="Arial" w:eastAsia="Arial Unicode MS" w:hAnsi="Arial" w:cs="Arial"/>
                <w:sz w:val="18"/>
                <w:szCs w:val="18"/>
              </w:rPr>
              <w:t>969</w:t>
            </w:r>
          </w:p>
        </w:tc>
        <w:tc>
          <w:tcPr>
            <w:tcW w:w="1296" w:type="dxa"/>
            <w:tcBorders>
              <w:bottom w:val="single" w:sz="4" w:space="0" w:color="auto"/>
            </w:tcBorders>
          </w:tcPr>
          <w:p w14:paraId="1AE7A722" w14:textId="328E9918" w:rsidR="00C10DCC" w:rsidRPr="00B11DAB" w:rsidRDefault="00E70748" w:rsidP="00C10DCC">
            <w:pPr>
              <w:tabs>
                <w:tab w:val="decimal" w:pos="1195"/>
              </w:tabs>
              <w:ind w:right="-72"/>
              <w:jc w:val="right"/>
              <w:rPr>
                <w:rFonts w:ascii="Arial" w:eastAsia="Arial Unicode MS" w:hAnsi="Arial" w:cs="Arial"/>
                <w:sz w:val="18"/>
                <w:szCs w:val="18"/>
              </w:rPr>
            </w:pPr>
            <w:r w:rsidRPr="00E70748">
              <w:rPr>
                <w:rFonts w:ascii="Arial" w:eastAsia="Arial Unicode MS" w:hAnsi="Arial" w:cs="Arial"/>
                <w:sz w:val="18"/>
                <w:szCs w:val="18"/>
              </w:rPr>
              <w:t>2</w:t>
            </w:r>
            <w:r w:rsidR="00C10DCC" w:rsidRPr="00B11DAB">
              <w:rPr>
                <w:rFonts w:ascii="Arial" w:eastAsia="Arial Unicode MS" w:hAnsi="Arial" w:cs="Arial"/>
                <w:sz w:val="18"/>
                <w:szCs w:val="18"/>
              </w:rPr>
              <w:t>,</w:t>
            </w:r>
            <w:r w:rsidRPr="00E70748">
              <w:rPr>
                <w:rFonts w:ascii="Arial" w:eastAsia="Arial Unicode MS" w:hAnsi="Arial" w:cs="Arial"/>
                <w:sz w:val="18"/>
                <w:szCs w:val="18"/>
              </w:rPr>
              <w:t>834</w:t>
            </w:r>
          </w:p>
        </w:tc>
        <w:tc>
          <w:tcPr>
            <w:tcW w:w="1296" w:type="dxa"/>
            <w:tcBorders>
              <w:bottom w:val="single" w:sz="4" w:space="0" w:color="auto"/>
            </w:tcBorders>
          </w:tcPr>
          <w:p w14:paraId="44037EB2" w14:textId="71347185" w:rsidR="00C10DCC" w:rsidRPr="00B11DAB" w:rsidRDefault="00E70748" w:rsidP="00C10DCC">
            <w:pPr>
              <w:tabs>
                <w:tab w:val="decimal" w:pos="1195"/>
              </w:tabs>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z w:val="18"/>
                <w:szCs w:val="18"/>
              </w:rPr>
              <w:t>5</w:t>
            </w:r>
            <w:r w:rsidR="00C10DCC" w:rsidRPr="00B11DAB">
              <w:rPr>
                <w:rFonts w:ascii="Arial" w:eastAsia="Arial Unicode MS" w:hAnsi="Arial" w:cs="Arial"/>
                <w:sz w:val="18"/>
                <w:szCs w:val="18"/>
              </w:rPr>
              <w:t>,</w:t>
            </w:r>
            <w:r w:rsidRPr="00E70748">
              <w:rPr>
                <w:rFonts w:ascii="Arial" w:eastAsia="Arial Unicode MS" w:hAnsi="Arial" w:cs="Arial"/>
                <w:sz w:val="18"/>
                <w:szCs w:val="18"/>
              </w:rPr>
              <w:t>147</w:t>
            </w:r>
          </w:p>
        </w:tc>
      </w:tr>
      <w:tr w:rsidR="00C10DCC" w:rsidRPr="00B11DAB" w14:paraId="275245B9" w14:textId="77777777" w:rsidTr="006240A6">
        <w:tc>
          <w:tcPr>
            <w:tcW w:w="4277" w:type="dxa"/>
            <w:vAlign w:val="bottom"/>
          </w:tcPr>
          <w:p w14:paraId="5254CBD9" w14:textId="5A597E28" w:rsidR="00C10DCC" w:rsidRPr="00B11DAB" w:rsidRDefault="00C10DCC" w:rsidP="00C10DCC">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p>
        </w:tc>
        <w:tc>
          <w:tcPr>
            <w:tcW w:w="1296" w:type="dxa"/>
            <w:tcBorders>
              <w:top w:val="single" w:sz="4" w:space="0" w:color="auto"/>
            </w:tcBorders>
          </w:tcPr>
          <w:p w14:paraId="1A1D1309" w14:textId="0DBE5898" w:rsidR="00C10DCC" w:rsidRPr="00B11DAB" w:rsidRDefault="00C10DCC" w:rsidP="00C10DCC">
            <w:pPr>
              <w:tabs>
                <w:tab w:val="decimal" w:pos="1195"/>
              </w:tabs>
              <w:ind w:right="-72"/>
              <w:jc w:val="right"/>
              <w:rPr>
                <w:rFonts w:ascii="Arial" w:eastAsia="Arial Unicode MS" w:hAnsi="Arial" w:cs="Arial"/>
                <w:sz w:val="18"/>
                <w:szCs w:val="18"/>
              </w:rPr>
            </w:pPr>
          </w:p>
        </w:tc>
        <w:tc>
          <w:tcPr>
            <w:tcW w:w="1296" w:type="dxa"/>
            <w:tcBorders>
              <w:top w:val="single" w:sz="4" w:space="0" w:color="auto"/>
            </w:tcBorders>
          </w:tcPr>
          <w:p w14:paraId="686FF385" w14:textId="21F6A255" w:rsidR="00C10DCC" w:rsidRPr="00B11DAB" w:rsidRDefault="00C10DCC" w:rsidP="00C10DCC">
            <w:pPr>
              <w:tabs>
                <w:tab w:val="decimal" w:pos="1195"/>
              </w:tabs>
              <w:ind w:right="-72"/>
              <w:jc w:val="right"/>
              <w:rPr>
                <w:rFonts w:ascii="Arial" w:eastAsia="Arial Unicode MS" w:hAnsi="Arial" w:cs="Arial"/>
                <w:sz w:val="18"/>
                <w:szCs w:val="18"/>
              </w:rPr>
            </w:pPr>
          </w:p>
        </w:tc>
        <w:tc>
          <w:tcPr>
            <w:tcW w:w="1296" w:type="dxa"/>
            <w:tcBorders>
              <w:top w:val="single" w:sz="4" w:space="0" w:color="auto"/>
            </w:tcBorders>
          </w:tcPr>
          <w:p w14:paraId="29DE1873" w14:textId="3EAA2FC0" w:rsidR="00C10DCC" w:rsidRPr="00B11DAB" w:rsidRDefault="00C10DCC" w:rsidP="00C10DCC">
            <w:pPr>
              <w:tabs>
                <w:tab w:val="decimal" w:pos="1195"/>
              </w:tabs>
              <w:ind w:right="-72"/>
              <w:jc w:val="right"/>
              <w:rPr>
                <w:rFonts w:ascii="Arial" w:eastAsia="Arial Unicode MS" w:hAnsi="Arial" w:cs="Arial"/>
                <w:sz w:val="18"/>
                <w:szCs w:val="18"/>
              </w:rPr>
            </w:pPr>
          </w:p>
        </w:tc>
        <w:tc>
          <w:tcPr>
            <w:tcW w:w="1296" w:type="dxa"/>
            <w:tcBorders>
              <w:top w:val="single" w:sz="4" w:space="0" w:color="auto"/>
            </w:tcBorders>
          </w:tcPr>
          <w:p w14:paraId="485CB32B" w14:textId="1FD4B82C" w:rsidR="00C10DCC" w:rsidRPr="00B11DAB" w:rsidRDefault="00C10DCC" w:rsidP="00C10DCC">
            <w:pPr>
              <w:tabs>
                <w:tab w:val="decimal" w:pos="1195"/>
              </w:tabs>
              <w:ind w:right="-72"/>
              <w:jc w:val="right"/>
              <w:rPr>
                <w:rFonts w:ascii="Arial" w:eastAsia="Arial Unicode MS" w:hAnsi="Arial" w:cs="Arial"/>
                <w:snapToGrid w:val="0"/>
                <w:color w:val="auto"/>
                <w:sz w:val="18"/>
                <w:szCs w:val="18"/>
                <w:lang w:eastAsia="th-TH"/>
              </w:rPr>
            </w:pPr>
          </w:p>
        </w:tc>
      </w:tr>
      <w:tr w:rsidR="00C10DCC" w:rsidRPr="00B11DAB" w14:paraId="09635B84" w14:textId="77777777" w:rsidTr="006240A6">
        <w:tc>
          <w:tcPr>
            <w:tcW w:w="4277" w:type="dxa"/>
            <w:vAlign w:val="bottom"/>
          </w:tcPr>
          <w:p w14:paraId="1A49A087" w14:textId="51F4E134" w:rsidR="00C10DCC" w:rsidRPr="00B11DAB" w:rsidRDefault="00C10DCC" w:rsidP="00C10DCC">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11DAB">
              <w:rPr>
                <w:rFonts w:ascii="Arial" w:hAnsi="Arial" w:cs="Arial"/>
                <w:color w:val="auto"/>
                <w:sz w:val="18"/>
                <w:szCs w:val="18"/>
              </w:rPr>
              <w:t>Total cash outflows of leases</w:t>
            </w:r>
          </w:p>
        </w:tc>
        <w:tc>
          <w:tcPr>
            <w:tcW w:w="1296" w:type="dxa"/>
            <w:tcBorders>
              <w:bottom w:val="single" w:sz="4" w:space="0" w:color="auto"/>
            </w:tcBorders>
          </w:tcPr>
          <w:p w14:paraId="15A0181D" w14:textId="615B6943" w:rsidR="00C10DCC" w:rsidRPr="00B11DAB" w:rsidRDefault="00E70748" w:rsidP="00C10DCC">
            <w:pPr>
              <w:tabs>
                <w:tab w:val="decimal" w:pos="1195"/>
              </w:tabs>
              <w:ind w:right="-72"/>
              <w:jc w:val="right"/>
              <w:rPr>
                <w:rFonts w:ascii="Arial" w:eastAsia="Arial Unicode MS" w:hAnsi="Arial" w:cs="Arial"/>
                <w:sz w:val="18"/>
                <w:szCs w:val="18"/>
              </w:rPr>
            </w:pPr>
            <w:r w:rsidRPr="00E70748">
              <w:rPr>
                <w:rFonts w:ascii="Arial" w:eastAsia="Arial Unicode MS" w:hAnsi="Arial" w:cs="Arial"/>
                <w:sz w:val="18"/>
                <w:szCs w:val="18"/>
              </w:rPr>
              <w:t>6</w:t>
            </w:r>
            <w:r w:rsidR="00C10DCC" w:rsidRPr="00B11DAB">
              <w:rPr>
                <w:rFonts w:ascii="Arial" w:eastAsia="Arial Unicode MS" w:hAnsi="Arial" w:cs="Arial"/>
                <w:sz w:val="18"/>
                <w:szCs w:val="18"/>
              </w:rPr>
              <w:t>,</w:t>
            </w:r>
            <w:r w:rsidRPr="00E70748">
              <w:rPr>
                <w:rFonts w:ascii="Arial" w:eastAsia="Arial Unicode MS" w:hAnsi="Arial" w:cs="Arial"/>
                <w:sz w:val="18"/>
                <w:szCs w:val="18"/>
              </w:rPr>
              <w:t>603</w:t>
            </w:r>
          </w:p>
        </w:tc>
        <w:tc>
          <w:tcPr>
            <w:tcW w:w="1296" w:type="dxa"/>
            <w:tcBorders>
              <w:bottom w:val="single" w:sz="4" w:space="0" w:color="auto"/>
            </w:tcBorders>
          </w:tcPr>
          <w:p w14:paraId="39C9C56F" w14:textId="21AE6006" w:rsidR="00C10DCC" w:rsidRPr="00B11DAB" w:rsidRDefault="00E70748" w:rsidP="00C10DCC">
            <w:pPr>
              <w:tabs>
                <w:tab w:val="decimal" w:pos="1195"/>
              </w:tabs>
              <w:ind w:right="-72"/>
              <w:jc w:val="right"/>
              <w:rPr>
                <w:rFonts w:ascii="Arial" w:eastAsia="Arial Unicode MS" w:hAnsi="Arial" w:cs="Arial"/>
                <w:sz w:val="18"/>
                <w:szCs w:val="18"/>
              </w:rPr>
            </w:pPr>
            <w:r w:rsidRPr="00E70748">
              <w:rPr>
                <w:rFonts w:ascii="Arial" w:eastAsia="Arial Unicode MS" w:hAnsi="Arial" w:cs="Arial"/>
                <w:sz w:val="18"/>
                <w:szCs w:val="18"/>
              </w:rPr>
              <w:t>5</w:t>
            </w:r>
            <w:r w:rsidR="00C10DCC" w:rsidRPr="00B11DAB">
              <w:rPr>
                <w:rFonts w:ascii="Arial" w:eastAsia="Arial Unicode MS" w:hAnsi="Arial" w:cs="Arial"/>
                <w:sz w:val="18"/>
                <w:szCs w:val="18"/>
              </w:rPr>
              <w:t>,</w:t>
            </w:r>
            <w:r w:rsidRPr="00E70748">
              <w:rPr>
                <w:rFonts w:ascii="Arial" w:eastAsia="Arial Unicode MS" w:hAnsi="Arial" w:cs="Arial"/>
                <w:sz w:val="18"/>
                <w:szCs w:val="18"/>
              </w:rPr>
              <w:t>612</w:t>
            </w:r>
          </w:p>
        </w:tc>
        <w:tc>
          <w:tcPr>
            <w:tcW w:w="1296" w:type="dxa"/>
            <w:tcBorders>
              <w:bottom w:val="single" w:sz="4" w:space="0" w:color="auto"/>
            </w:tcBorders>
          </w:tcPr>
          <w:p w14:paraId="0CA8164F" w14:textId="3DE31EA8" w:rsidR="00C10DCC" w:rsidRPr="00B11DAB" w:rsidRDefault="00E70748" w:rsidP="00C10DCC">
            <w:pPr>
              <w:tabs>
                <w:tab w:val="decimal" w:pos="1195"/>
              </w:tabs>
              <w:ind w:right="-72"/>
              <w:jc w:val="right"/>
              <w:rPr>
                <w:rFonts w:ascii="Arial" w:eastAsia="Arial Unicode MS" w:hAnsi="Arial" w:cs="Arial"/>
                <w:sz w:val="18"/>
                <w:szCs w:val="18"/>
              </w:rPr>
            </w:pPr>
            <w:r w:rsidRPr="00E70748">
              <w:rPr>
                <w:rFonts w:ascii="Arial" w:eastAsia="Arial Unicode MS" w:hAnsi="Arial" w:cs="Arial"/>
                <w:sz w:val="18"/>
                <w:szCs w:val="18"/>
              </w:rPr>
              <w:t>7</w:t>
            </w:r>
            <w:r w:rsidR="00C10DCC" w:rsidRPr="00B11DAB">
              <w:rPr>
                <w:rFonts w:ascii="Arial" w:eastAsia="Arial Unicode MS" w:hAnsi="Arial" w:cs="Arial"/>
                <w:sz w:val="18"/>
                <w:szCs w:val="18"/>
              </w:rPr>
              <w:t>,</w:t>
            </w:r>
            <w:r w:rsidRPr="00E70748">
              <w:rPr>
                <w:rFonts w:ascii="Arial" w:eastAsia="Arial Unicode MS" w:hAnsi="Arial" w:cs="Arial"/>
                <w:sz w:val="18"/>
                <w:szCs w:val="18"/>
              </w:rPr>
              <w:t>232</w:t>
            </w:r>
          </w:p>
        </w:tc>
        <w:tc>
          <w:tcPr>
            <w:tcW w:w="1296" w:type="dxa"/>
            <w:tcBorders>
              <w:bottom w:val="single" w:sz="4" w:space="0" w:color="auto"/>
            </w:tcBorders>
          </w:tcPr>
          <w:p w14:paraId="276C8627" w14:textId="7C7D9DF6" w:rsidR="00C10DCC" w:rsidRPr="00B11DAB" w:rsidRDefault="00E70748" w:rsidP="00C10DCC">
            <w:pPr>
              <w:tabs>
                <w:tab w:val="decimal" w:pos="1195"/>
              </w:tabs>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z w:val="18"/>
                <w:szCs w:val="18"/>
              </w:rPr>
              <w:t>12</w:t>
            </w:r>
            <w:r w:rsidR="00C10DCC" w:rsidRPr="00B11DAB">
              <w:rPr>
                <w:rFonts w:ascii="Arial" w:eastAsia="Arial Unicode MS" w:hAnsi="Arial" w:cs="Arial"/>
                <w:sz w:val="18"/>
                <w:szCs w:val="18"/>
              </w:rPr>
              <w:t>,</w:t>
            </w:r>
            <w:r w:rsidRPr="00E70748">
              <w:rPr>
                <w:rFonts w:ascii="Arial" w:eastAsia="Arial Unicode MS" w:hAnsi="Arial" w:cs="Arial"/>
                <w:sz w:val="18"/>
                <w:szCs w:val="18"/>
              </w:rPr>
              <w:t>318</w:t>
            </w:r>
          </w:p>
        </w:tc>
      </w:tr>
    </w:tbl>
    <w:p w14:paraId="738845AD" w14:textId="77777777" w:rsidR="008A0F78" w:rsidRPr="00B11DAB" w:rsidRDefault="008A0F78" w:rsidP="0063513D">
      <w:pPr>
        <w:ind w:left="540" w:hanging="540"/>
        <w:jc w:val="both"/>
        <w:rPr>
          <w:rFonts w:ascii="Arial" w:eastAsia="Arial" w:hAnsi="Arial" w:cs="Arial"/>
          <w:color w:val="auto"/>
          <w:sz w:val="18"/>
          <w:szCs w:val="18"/>
        </w:rPr>
      </w:pPr>
    </w:p>
    <w:p w14:paraId="53E67687" w14:textId="732A1C1D" w:rsidR="00CD621F" w:rsidRPr="00B11DAB" w:rsidRDefault="00CD621F" w:rsidP="00CD621F">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During the year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Chewasai Company Limited entered into a lease agreement for land with a legal entity to operate a treatment and rehabilitation center for substance abusers. The lease term is </w:t>
      </w:r>
      <w:r w:rsidR="00E70748" w:rsidRPr="00E70748">
        <w:rPr>
          <w:rFonts w:ascii="Arial" w:eastAsia="Arial Unicode MS" w:hAnsi="Arial" w:cs="Arial"/>
          <w:color w:val="auto"/>
          <w:sz w:val="18"/>
          <w:szCs w:val="18"/>
        </w:rPr>
        <w:t>6</w:t>
      </w:r>
      <w:r w:rsidRPr="00B11DAB">
        <w:rPr>
          <w:rFonts w:ascii="Arial" w:eastAsia="Arial Unicode MS" w:hAnsi="Arial" w:cs="Arial"/>
          <w:color w:val="auto"/>
          <w:sz w:val="18"/>
          <w:szCs w:val="18"/>
        </w:rPr>
        <w:t xml:space="preserve"> years, from </w:t>
      </w:r>
      <w:r w:rsidR="00E70748" w:rsidRPr="00E70748">
        <w:rPr>
          <w:rFonts w:ascii="Arial" w:eastAsia="Arial Unicode MS" w:hAnsi="Arial" w:cs="Arial"/>
          <w:color w:val="auto"/>
          <w:sz w:val="18"/>
          <w:szCs w:val="18"/>
        </w:rPr>
        <w:t>22</w:t>
      </w:r>
      <w:r w:rsidRPr="00B11DAB">
        <w:rPr>
          <w:rFonts w:ascii="Arial" w:eastAsia="Arial Unicode MS" w:hAnsi="Arial" w:cs="Arial"/>
          <w:color w:val="auto"/>
          <w:sz w:val="18"/>
          <w:szCs w:val="18"/>
        </w:rPr>
        <w:t xml:space="preserve"> October</w:t>
      </w:r>
      <w:r w:rsidR="00CD53BB"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to </w:t>
      </w:r>
      <w:r w:rsidR="00E70748" w:rsidRPr="00E70748">
        <w:rPr>
          <w:rFonts w:ascii="Arial" w:eastAsia="Arial Unicode MS" w:hAnsi="Arial" w:cs="Arial"/>
          <w:color w:val="auto"/>
          <w:sz w:val="18"/>
          <w:szCs w:val="18"/>
        </w:rPr>
        <w:t>21</w:t>
      </w:r>
      <w:r w:rsidRPr="00B11DAB">
        <w:rPr>
          <w:rFonts w:ascii="Arial" w:eastAsia="Arial Unicode MS" w:hAnsi="Arial" w:cs="Arial"/>
          <w:color w:val="auto"/>
          <w:sz w:val="18"/>
          <w:szCs w:val="18"/>
        </w:rPr>
        <w:t xml:space="preserve"> October </w:t>
      </w:r>
      <w:r w:rsidR="00E70748" w:rsidRPr="00E70748">
        <w:rPr>
          <w:rFonts w:ascii="Arial" w:eastAsia="Arial Unicode MS" w:hAnsi="Arial" w:cs="Arial"/>
          <w:color w:val="auto"/>
          <w:sz w:val="18"/>
          <w:szCs w:val="18"/>
        </w:rPr>
        <w:t>2031</w:t>
      </w:r>
      <w:r w:rsidRPr="00B11DAB">
        <w:rPr>
          <w:rFonts w:ascii="Arial" w:eastAsia="Arial Unicode MS" w:hAnsi="Arial" w:cs="Arial"/>
          <w:color w:val="auto"/>
          <w:sz w:val="18"/>
          <w:szCs w:val="18"/>
        </w:rPr>
        <w:t xml:space="preserve">. The right-of-use asset is measured at the present value at the contract commencement date, amounting to Baht </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69</w:t>
      </w:r>
      <w:r w:rsidRPr="00B11DAB">
        <w:rPr>
          <w:rFonts w:ascii="Arial" w:eastAsia="Arial Unicode MS" w:hAnsi="Arial" w:cs="Arial"/>
          <w:color w:val="auto"/>
          <w:sz w:val="18"/>
          <w:szCs w:val="18"/>
        </w:rPr>
        <w:t xml:space="preserve"> million.</w:t>
      </w:r>
    </w:p>
    <w:p w14:paraId="2F740869" w14:textId="77777777" w:rsidR="006240A6" w:rsidRPr="00B11DAB" w:rsidRDefault="002C3CD6" w:rsidP="002F4655">
      <w:pPr>
        <w:pStyle w:val="Heading2"/>
        <w:ind w:left="567" w:hanging="567"/>
        <w:jc w:val="both"/>
        <w:rPr>
          <w:rFonts w:ascii="Arial" w:eastAsia="Arial Unicode MS" w:hAnsi="Arial" w:cs="Arial"/>
          <w:color w:val="auto"/>
          <w:spacing w:val="-4"/>
          <w:sz w:val="18"/>
          <w:szCs w:val="18"/>
        </w:rPr>
      </w:pPr>
      <w:r w:rsidRPr="00B11DAB">
        <w:rPr>
          <w:rFonts w:ascii="Arial" w:eastAsia="Arial Unicode MS" w:hAnsi="Arial" w:cs="Arial"/>
          <w:color w:val="auto"/>
          <w:spacing w:val="-4"/>
          <w:sz w:val="18"/>
          <w:szCs w:val="18"/>
        </w:rPr>
        <w:br w:type="page"/>
      </w:r>
    </w:p>
    <w:p w14:paraId="6FC992FF" w14:textId="1D2648FF" w:rsidR="00F034DB" w:rsidRPr="00B11DAB" w:rsidRDefault="00E70748" w:rsidP="002F4655">
      <w:pPr>
        <w:pStyle w:val="Heading2"/>
        <w:ind w:left="567" w:hanging="567"/>
        <w:jc w:val="both"/>
        <w:rPr>
          <w:rFonts w:ascii="Arial" w:eastAsia="Arial Unicode MS" w:hAnsi="Arial" w:cs="Arial"/>
          <w:color w:val="auto"/>
          <w:spacing w:val="-4"/>
          <w:sz w:val="18"/>
          <w:szCs w:val="18"/>
        </w:rPr>
      </w:pPr>
      <w:r w:rsidRPr="00E70748">
        <w:rPr>
          <w:rFonts w:ascii="Arial" w:eastAsia="Arial Unicode MS" w:hAnsi="Arial" w:cs="Arial"/>
          <w:color w:val="auto"/>
          <w:spacing w:val="-4"/>
          <w:sz w:val="18"/>
          <w:szCs w:val="18"/>
        </w:rPr>
        <w:t>21</w:t>
      </w:r>
      <w:r w:rsidR="002F4655" w:rsidRPr="00B11DAB">
        <w:rPr>
          <w:rFonts w:ascii="Arial" w:eastAsia="Arial Unicode MS" w:hAnsi="Arial" w:cs="Arial"/>
          <w:color w:val="auto"/>
          <w:spacing w:val="-4"/>
          <w:sz w:val="18"/>
          <w:szCs w:val="18"/>
        </w:rPr>
        <w:tab/>
      </w:r>
      <w:r w:rsidR="00290949" w:rsidRPr="00B11DAB">
        <w:rPr>
          <w:rFonts w:ascii="Arial" w:eastAsia="Arial" w:hAnsi="Arial" w:cs="Arial"/>
          <w:sz w:val="18"/>
          <w:szCs w:val="18"/>
        </w:rPr>
        <w:t>Intangible assets, net</w:t>
      </w:r>
    </w:p>
    <w:p w14:paraId="3480C555" w14:textId="77777777" w:rsidR="009C5046" w:rsidRPr="00B11DAB" w:rsidRDefault="009C5046" w:rsidP="0063513D">
      <w:pPr>
        <w:jc w:val="thaiDistribute"/>
        <w:rPr>
          <w:rFonts w:ascii="Arial" w:eastAsia="Arial Unicode MS" w:hAnsi="Arial" w:cs="Arial"/>
          <w:color w:val="auto"/>
          <w:spacing w:val="-4"/>
          <w:sz w:val="16"/>
          <w:szCs w:val="16"/>
        </w:rPr>
      </w:pPr>
    </w:p>
    <w:tbl>
      <w:tblPr>
        <w:tblW w:w="9576" w:type="dxa"/>
        <w:tblLayout w:type="fixed"/>
        <w:tblLook w:val="0000" w:firstRow="0" w:lastRow="0" w:firstColumn="0" w:lastColumn="0" w:noHBand="0" w:noVBand="0"/>
      </w:tblPr>
      <w:tblGrid>
        <w:gridCol w:w="7992"/>
        <w:gridCol w:w="1584"/>
      </w:tblGrid>
      <w:tr w:rsidR="007E2909" w:rsidRPr="00B11DAB" w14:paraId="7BD082ED" w14:textId="77777777" w:rsidTr="00B21B7B">
        <w:trPr>
          <w:cantSplit/>
        </w:trPr>
        <w:tc>
          <w:tcPr>
            <w:tcW w:w="7992" w:type="dxa"/>
            <w:vAlign w:val="bottom"/>
          </w:tcPr>
          <w:p w14:paraId="7CC0C982" w14:textId="77777777" w:rsidR="00140668" w:rsidRPr="00B11DAB" w:rsidRDefault="00140668" w:rsidP="0063513D">
            <w:pPr>
              <w:jc w:val="right"/>
              <w:rPr>
                <w:rFonts w:ascii="Arial" w:eastAsia="Arial Unicode MS" w:hAnsi="Arial" w:cs="Arial"/>
                <w:b/>
                <w:bCs/>
                <w:color w:val="auto"/>
                <w:sz w:val="18"/>
                <w:szCs w:val="18"/>
              </w:rPr>
            </w:pPr>
          </w:p>
        </w:tc>
        <w:tc>
          <w:tcPr>
            <w:tcW w:w="1584" w:type="dxa"/>
            <w:tcBorders>
              <w:bottom w:val="single" w:sz="4" w:space="0" w:color="auto"/>
            </w:tcBorders>
            <w:vAlign w:val="bottom"/>
          </w:tcPr>
          <w:p w14:paraId="075EE8BE" w14:textId="27591E5E" w:rsidR="00140668" w:rsidRPr="00B11DAB" w:rsidRDefault="00140668" w:rsidP="0063513D">
            <w:pPr>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Consolidated financial statements</w:t>
            </w:r>
          </w:p>
        </w:tc>
      </w:tr>
      <w:tr w:rsidR="007E2909" w:rsidRPr="00B11DAB" w14:paraId="13C4D7D3" w14:textId="77777777" w:rsidTr="00B21B7B">
        <w:trPr>
          <w:cantSplit/>
        </w:trPr>
        <w:tc>
          <w:tcPr>
            <w:tcW w:w="7992" w:type="dxa"/>
            <w:vAlign w:val="bottom"/>
          </w:tcPr>
          <w:p w14:paraId="403D5747" w14:textId="77777777" w:rsidR="00140668" w:rsidRPr="00B11DAB" w:rsidRDefault="00140668" w:rsidP="0063513D">
            <w:pPr>
              <w:jc w:val="right"/>
              <w:rPr>
                <w:rFonts w:ascii="Arial" w:eastAsia="Arial Unicode MS" w:hAnsi="Arial" w:cs="Arial"/>
                <w:b/>
                <w:bCs/>
                <w:color w:val="auto"/>
                <w:sz w:val="18"/>
                <w:szCs w:val="18"/>
              </w:rPr>
            </w:pPr>
          </w:p>
        </w:tc>
        <w:tc>
          <w:tcPr>
            <w:tcW w:w="1584" w:type="dxa"/>
            <w:tcBorders>
              <w:top w:val="single" w:sz="4" w:space="0" w:color="auto"/>
            </w:tcBorders>
            <w:vAlign w:val="bottom"/>
          </w:tcPr>
          <w:p w14:paraId="68975C5E" w14:textId="77777777" w:rsidR="00140668" w:rsidRPr="00B11DAB" w:rsidRDefault="00140668" w:rsidP="0063513D">
            <w:pPr>
              <w:tabs>
                <w:tab w:val="center" w:pos="735"/>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Computer </w:t>
            </w:r>
          </w:p>
          <w:p w14:paraId="0C4A26F2" w14:textId="11BF7B89" w:rsidR="00140668" w:rsidRPr="00B11DAB" w:rsidRDefault="00140668" w:rsidP="0063513D">
            <w:pPr>
              <w:tabs>
                <w:tab w:val="center" w:pos="735"/>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software </w:t>
            </w:r>
          </w:p>
        </w:tc>
      </w:tr>
      <w:tr w:rsidR="007E2909" w:rsidRPr="00B11DAB" w14:paraId="10CA2A8E" w14:textId="77777777" w:rsidTr="00B21B7B">
        <w:trPr>
          <w:cantSplit/>
        </w:trPr>
        <w:tc>
          <w:tcPr>
            <w:tcW w:w="7992" w:type="dxa"/>
            <w:vAlign w:val="bottom"/>
          </w:tcPr>
          <w:p w14:paraId="093BBED4" w14:textId="77777777" w:rsidR="00140668" w:rsidRPr="00B11DAB" w:rsidRDefault="00140668" w:rsidP="0063513D">
            <w:pPr>
              <w:jc w:val="right"/>
              <w:rPr>
                <w:rFonts w:ascii="Arial" w:eastAsia="Arial Unicode MS" w:hAnsi="Arial" w:cs="Arial"/>
                <w:b/>
                <w:bCs/>
                <w:color w:val="auto"/>
                <w:sz w:val="18"/>
                <w:szCs w:val="18"/>
              </w:rPr>
            </w:pPr>
          </w:p>
        </w:tc>
        <w:tc>
          <w:tcPr>
            <w:tcW w:w="1584" w:type="dxa"/>
            <w:tcBorders>
              <w:bottom w:val="single" w:sz="4" w:space="0" w:color="auto"/>
            </w:tcBorders>
            <w:vAlign w:val="bottom"/>
          </w:tcPr>
          <w:p w14:paraId="541480E3" w14:textId="4B206458" w:rsidR="00140668" w:rsidRPr="00B11DAB" w:rsidRDefault="00140668" w:rsidP="0063513D">
            <w:pPr>
              <w:tabs>
                <w:tab w:val="center" w:pos="735"/>
              </w:tabs>
              <w:ind w:right="-72"/>
              <w:jc w:val="right"/>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665F5032" w14:textId="77777777" w:rsidTr="00B21B7B">
        <w:trPr>
          <w:cantSplit/>
        </w:trPr>
        <w:tc>
          <w:tcPr>
            <w:tcW w:w="7992" w:type="dxa"/>
            <w:vAlign w:val="bottom"/>
          </w:tcPr>
          <w:p w14:paraId="3FAB7084" w14:textId="09C48966" w:rsidR="00C64C14" w:rsidRPr="00B11DAB" w:rsidRDefault="00C64C14" w:rsidP="0063513D">
            <w:pPr>
              <w:jc w:val="thaiDistribute"/>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1</w:t>
            </w:r>
            <w:r w:rsidRPr="00B11DAB">
              <w:rPr>
                <w:rFonts w:ascii="Arial" w:eastAsia="Arial Unicode MS" w:hAnsi="Arial" w:cs="Arial"/>
                <w:b/>
                <w:bCs/>
                <w:color w:val="auto"/>
                <w:sz w:val="18"/>
                <w:szCs w:val="18"/>
              </w:rPr>
              <w:t xml:space="preserve"> January </w:t>
            </w:r>
            <w:r w:rsidR="00E70748" w:rsidRPr="00E70748">
              <w:rPr>
                <w:rFonts w:ascii="Arial" w:eastAsia="Arial Unicode MS" w:hAnsi="Arial" w:cs="Arial"/>
                <w:b/>
                <w:bCs/>
                <w:color w:val="auto"/>
                <w:sz w:val="18"/>
                <w:szCs w:val="18"/>
              </w:rPr>
              <w:t>2024</w:t>
            </w:r>
          </w:p>
        </w:tc>
        <w:tc>
          <w:tcPr>
            <w:tcW w:w="1584" w:type="dxa"/>
            <w:vAlign w:val="bottom"/>
          </w:tcPr>
          <w:p w14:paraId="2F084D39" w14:textId="77777777" w:rsidR="00C64C14" w:rsidRPr="00B11DAB" w:rsidRDefault="00C64C14" w:rsidP="0063513D">
            <w:pPr>
              <w:ind w:right="-72"/>
              <w:jc w:val="right"/>
              <w:rPr>
                <w:rFonts w:ascii="Arial" w:eastAsia="Arial Unicode MS" w:hAnsi="Arial" w:cs="Arial"/>
                <w:color w:val="auto"/>
                <w:sz w:val="18"/>
                <w:szCs w:val="18"/>
              </w:rPr>
            </w:pPr>
          </w:p>
        </w:tc>
      </w:tr>
      <w:tr w:rsidR="002170C3" w:rsidRPr="00B11DAB" w14:paraId="2C002551" w14:textId="77777777" w:rsidTr="00B21B7B">
        <w:trPr>
          <w:cantSplit/>
        </w:trPr>
        <w:tc>
          <w:tcPr>
            <w:tcW w:w="7992" w:type="dxa"/>
            <w:vAlign w:val="bottom"/>
          </w:tcPr>
          <w:p w14:paraId="719470EB" w14:textId="77777777" w:rsidR="002170C3" w:rsidRPr="00B11DAB" w:rsidRDefault="002170C3" w:rsidP="002170C3">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Cost</w:t>
            </w:r>
          </w:p>
        </w:tc>
        <w:tc>
          <w:tcPr>
            <w:tcW w:w="1584" w:type="dxa"/>
          </w:tcPr>
          <w:p w14:paraId="66BCD0A5" w14:textId="6964C270" w:rsidR="002170C3" w:rsidRPr="00B11DAB" w:rsidRDefault="00E70748" w:rsidP="002170C3">
            <w:pPr>
              <w:ind w:right="-72"/>
              <w:jc w:val="right"/>
              <w:rPr>
                <w:rFonts w:ascii="Arial" w:eastAsia="Arial Unicode MS" w:hAnsi="Arial" w:cs="Arial"/>
                <w:color w:val="auto"/>
                <w:sz w:val="18"/>
                <w:szCs w:val="18"/>
              </w:rPr>
            </w:pPr>
            <w:r w:rsidRPr="00E70748">
              <w:rPr>
                <w:rFonts w:ascii="Arial" w:hAnsi="Arial" w:cs="Arial"/>
                <w:color w:val="auto"/>
                <w:sz w:val="18"/>
                <w:szCs w:val="18"/>
              </w:rPr>
              <w:t>22</w:t>
            </w:r>
            <w:r w:rsidR="002170C3" w:rsidRPr="00B11DAB">
              <w:rPr>
                <w:rFonts w:ascii="Arial" w:hAnsi="Arial" w:cs="Arial"/>
                <w:color w:val="auto"/>
                <w:sz w:val="18"/>
                <w:szCs w:val="18"/>
              </w:rPr>
              <w:t>,</w:t>
            </w:r>
            <w:r w:rsidRPr="00E70748">
              <w:rPr>
                <w:rFonts w:ascii="Arial" w:hAnsi="Arial" w:cs="Arial"/>
                <w:color w:val="auto"/>
                <w:sz w:val="18"/>
                <w:szCs w:val="18"/>
              </w:rPr>
              <w:t>924</w:t>
            </w:r>
          </w:p>
        </w:tc>
      </w:tr>
      <w:tr w:rsidR="002170C3" w:rsidRPr="00B11DAB" w14:paraId="695C6EA9" w14:textId="77777777" w:rsidTr="00B21B7B">
        <w:trPr>
          <w:cantSplit/>
        </w:trPr>
        <w:tc>
          <w:tcPr>
            <w:tcW w:w="7992" w:type="dxa"/>
            <w:vAlign w:val="bottom"/>
          </w:tcPr>
          <w:p w14:paraId="1CA46401" w14:textId="77777777" w:rsidR="002170C3" w:rsidRPr="00B11DAB" w:rsidRDefault="002170C3" w:rsidP="002170C3">
            <w:pPr>
              <w:rPr>
                <w:rFonts w:ascii="Arial" w:eastAsia="Arial Unicode MS" w:hAnsi="Arial" w:cs="Arial"/>
                <w:b/>
                <w:bCs/>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amortisation</w:t>
            </w:r>
          </w:p>
        </w:tc>
        <w:tc>
          <w:tcPr>
            <w:tcW w:w="1584" w:type="dxa"/>
            <w:tcBorders>
              <w:bottom w:val="single" w:sz="4" w:space="0" w:color="auto"/>
            </w:tcBorders>
          </w:tcPr>
          <w:p w14:paraId="699D2A17" w14:textId="3FDC2F76" w:rsidR="002170C3" w:rsidRPr="00B11DAB" w:rsidRDefault="002170C3" w:rsidP="002170C3">
            <w:pPr>
              <w:ind w:right="-72"/>
              <w:jc w:val="right"/>
              <w:rPr>
                <w:rFonts w:ascii="Arial" w:eastAsia="Arial Unicode MS" w:hAnsi="Arial" w:cs="Arial"/>
                <w:color w:val="auto"/>
                <w:sz w:val="18"/>
                <w:szCs w:val="18"/>
              </w:rPr>
            </w:pPr>
            <w:r w:rsidRPr="00B11DAB">
              <w:rPr>
                <w:rFonts w:ascii="Arial" w:hAnsi="Arial" w:cs="Arial"/>
                <w:color w:val="auto"/>
                <w:sz w:val="18"/>
                <w:szCs w:val="18"/>
              </w:rPr>
              <w:t>(</w:t>
            </w:r>
            <w:r w:rsidR="00E70748" w:rsidRPr="00E70748">
              <w:rPr>
                <w:rFonts w:ascii="Arial" w:hAnsi="Arial" w:cs="Arial"/>
                <w:color w:val="auto"/>
                <w:sz w:val="18"/>
                <w:szCs w:val="18"/>
              </w:rPr>
              <w:t>13</w:t>
            </w:r>
            <w:r w:rsidRPr="00B11DAB">
              <w:rPr>
                <w:rFonts w:ascii="Arial" w:hAnsi="Arial" w:cs="Arial"/>
                <w:color w:val="auto"/>
                <w:sz w:val="18"/>
                <w:szCs w:val="18"/>
              </w:rPr>
              <w:t>,</w:t>
            </w:r>
            <w:r w:rsidR="00E70748" w:rsidRPr="00E70748">
              <w:rPr>
                <w:rFonts w:ascii="Arial" w:hAnsi="Arial" w:cs="Arial"/>
                <w:color w:val="auto"/>
                <w:sz w:val="18"/>
                <w:szCs w:val="18"/>
              </w:rPr>
              <w:t>249</w:t>
            </w:r>
            <w:r w:rsidRPr="00B11DAB">
              <w:rPr>
                <w:rFonts w:ascii="Arial" w:hAnsi="Arial" w:cs="Arial"/>
                <w:color w:val="auto"/>
                <w:sz w:val="18"/>
                <w:szCs w:val="18"/>
              </w:rPr>
              <w:t>)</w:t>
            </w:r>
          </w:p>
        </w:tc>
      </w:tr>
      <w:tr w:rsidR="002170C3" w:rsidRPr="00B11DAB" w14:paraId="2F2C1EC0" w14:textId="77777777" w:rsidTr="008773AA">
        <w:trPr>
          <w:cantSplit/>
        </w:trPr>
        <w:tc>
          <w:tcPr>
            <w:tcW w:w="7992" w:type="dxa"/>
            <w:vAlign w:val="bottom"/>
          </w:tcPr>
          <w:p w14:paraId="1A0E2BC7" w14:textId="77777777" w:rsidR="002170C3" w:rsidRPr="00B11DAB" w:rsidRDefault="002170C3" w:rsidP="002170C3">
            <w:pPr>
              <w:jc w:val="thaiDistribute"/>
              <w:rPr>
                <w:rFonts w:ascii="Arial" w:eastAsia="Arial Unicode MS" w:hAnsi="Arial" w:cs="Arial"/>
                <w:color w:val="auto"/>
                <w:sz w:val="12"/>
                <w:szCs w:val="12"/>
              </w:rPr>
            </w:pPr>
          </w:p>
        </w:tc>
        <w:tc>
          <w:tcPr>
            <w:tcW w:w="1584" w:type="dxa"/>
            <w:tcBorders>
              <w:top w:val="single" w:sz="4" w:space="0" w:color="auto"/>
            </w:tcBorders>
          </w:tcPr>
          <w:p w14:paraId="2CB237BA" w14:textId="77777777" w:rsidR="002170C3" w:rsidRPr="00B11DAB" w:rsidRDefault="002170C3" w:rsidP="002170C3">
            <w:pPr>
              <w:ind w:right="-72"/>
              <w:jc w:val="right"/>
              <w:rPr>
                <w:rFonts w:ascii="Arial" w:eastAsia="Arial Unicode MS" w:hAnsi="Arial" w:cs="Arial"/>
                <w:color w:val="auto"/>
                <w:sz w:val="12"/>
                <w:szCs w:val="12"/>
              </w:rPr>
            </w:pPr>
          </w:p>
        </w:tc>
      </w:tr>
      <w:tr w:rsidR="002170C3" w:rsidRPr="00B11DAB" w14:paraId="1066372D" w14:textId="77777777" w:rsidTr="00B21B7B">
        <w:trPr>
          <w:cantSplit/>
        </w:trPr>
        <w:tc>
          <w:tcPr>
            <w:tcW w:w="7992" w:type="dxa"/>
            <w:vAlign w:val="bottom"/>
          </w:tcPr>
          <w:p w14:paraId="4AA46EE3" w14:textId="77777777" w:rsidR="002170C3" w:rsidRPr="00B11DAB" w:rsidRDefault="002170C3" w:rsidP="002170C3">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Net book value</w:t>
            </w:r>
          </w:p>
        </w:tc>
        <w:tc>
          <w:tcPr>
            <w:tcW w:w="1584" w:type="dxa"/>
            <w:tcBorders>
              <w:bottom w:val="single" w:sz="4" w:space="0" w:color="auto"/>
            </w:tcBorders>
          </w:tcPr>
          <w:p w14:paraId="213ECAB7" w14:textId="3F6832EB" w:rsidR="002170C3" w:rsidRPr="00B11DAB" w:rsidRDefault="00E70748" w:rsidP="002170C3">
            <w:pPr>
              <w:ind w:right="-72"/>
              <w:jc w:val="right"/>
              <w:rPr>
                <w:rFonts w:ascii="Arial" w:eastAsia="Arial Unicode MS" w:hAnsi="Arial" w:cs="Arial"/>
                <w:color w:val="auto"/>
                <w:sz w:val="18"/>
                <w:szCs w:val="18"/>
              </w:rPr>
            </w:pPr>
            <w:r w:rsidRPr="00E70748">
              <w:rPr>
                <w:rFonts w:ascii="Arial" w:hAnsi="Arial" w:cs="Arial"/>
                <w:color w:val="auto"/>
                <w:sz w:val="18"/>
                <w:szCs w:val="18"/>
              </w:rPr>
              <w:t>9</w:t>
            </w:r>
            <w:r w:rsidR="002170C3" w:rsidRPr="00B11DAB">
              <w:rPr>
                <w:rFonts w:ascii="Arial" w:hAnsi="Arial" w:cs="Arial"/>
                <w:color w:val="auto"/>
                <w:sz w:val="18"/>
                <w:szCs w:val="18"/>
              </w:rPr>
              <w:t>,</w:t>
            </w:r>
            <w:r w:rsidRPr="00E70748">
              <w:rPr>
                <w:rFonts w:ascii="Arial" w:hAnsi="Arial" w:cs="Arial"/>
                <w:color w:val="auto"/>
                <w:sz w:val="18"/>
                <w:szCs w:val="18"/>
              </w:rPr>
              <w:t>675</w:t>
            </w:r>
          </w:p>
        </w:tc>
      </w:tr>
      <w:tr w:rsidR="002170C3" w:rsidRPr="00B11DAB" w14:paraId="2EA9218E" w14:textId="77777777" w:rsidTr="00B21B7B">
        <w:trPr>
          <w:cantSplit/>
        </w:trPr>
        <w:tc>
          <w:tcPr>
            <w:tcW w:w="7992" w:type="dxa"/>
            <w:vAlign w:val="bottom"/>
          </w:tcPr>
          <w:p w14:paraId="3C5F60A6" w14:textId="77777777" w:rsidR="002170C3" w:rsidRPr="00B11DAB" w:rsidRDefault="002170C3" w:rsidP="002170C3">
            <w:pPr>
              <w:jc w:val="thaiDistribute"/>
              <w:rPr>
                <w:rFonts w:ascii="Arial" w:eastAsia="Arial Unicode MS" w:hAnsi="Arial" w:cs="Arial"/>
                <w:color w:val="auto"/>
                <w:sz w:val="16"/>
                <w:szCs w:val="16"/>
              </w:rPr>
            </w:pPr>
          </w:p>
        </w:tc>
        <w:tc>
          <w:tcPr>
            <w:tcW w:w="1584" w:type="dxa"/>
            <w:tcBorders>
              <w:top w:val="single" w:sz="4" w:space="0" w:color="auto"/>
            </w:tcBorders>
          </w:tcPr>
          <w:p w14:paraId="320B9157" w14:textId="77777777" w:rsidR="002170C3" w:rsidRPr="00B11DAB" w:rsidRDefault="002170C3" w:rsidP="002170C3">
            <w:pPr>
              <w:ind w:right="-72"/>
              <w:jc w:val="right"/>
              <w:rPr>
                <w:rFonts w:ascii="Arial" w:eastAsia="Arial Unicode MS" w:hAnsi="Arial" w:cs="Arial"/>
                <w:color w:val="auto"/>
                <w:sz w:val="16"/>
                <w:szCs w:val="16"/>
              </w:rPr>
            </w:pPr>
          </w:p>
        </w:tc>
      </w:tr>
      <w:tr w:rsidR="002170C3" w:rsidRPr="00B11DAB" w14:paraId="25385572" w14:textId="77777777" w:rsidTr="00B21B7B">
        <w:trPr>
          <w:cantSplit/>
        </w:trPr>
        <w:tc>
          <w:tcPr>
            <w:tcW w:w="7992" w:type="dxa"/>
            <w:vAlign w:val="bottom"/>
          </w:tcPr>
          <w:p w14:paraId="2979136A" w14:textId="3F902C08" w:rsidR="002170C3" w:rsidRPr="00B11DAB" w:rsidRDefault="002170C3" w:rsidP="002170C3">
            <w:pPr>
              <w:jc w:val="thaiDistribute"/>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For the year ended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2024</w:t>
            </w:r>
          </w:p>
        </w:tc>
        <w:tc>
          <w:tcPr>
            <w:tcW w:w="1584" w:type="dxa"/>
            <w:vAlign w:val="bottom"/>
          </w:tcPr>
          <w:p w14:paraId="24EA8048" w14:textId="77777777" w:rsidR="002170C3" w:rsidRPr="00B11DAB" w:rsidRDefault="002170C3" w:rsidP="002170C3">
            <w:pPr>
              <w:ind w:right="-72"/>
              <w:jc w:val="right"/>
              <w:rPr>
                <w:rFonts w:ascii="Arial" w:eastAsia="Arial Unicode MS" w:hAnsi="Arial" w:cs="Arial"/>
                <w:color w:val="auto"/>
                <w:sz w:val="18"/>
                <w:szCs w:val="18"/>
              </w:rPr>
            </w:pPr>
          </w:p>
        </w:tc>
      </w:tr>
      <w:tr w:rsidR="002170C3" w:rsidRPr="00B11DAB" w14:paraId="031851CC" w14:textId="77777777" w:rsidTr="00B21B7B">
        <w:trPr>
          <w:cantSplit/>
        </w:trPr>
        <w:tc>
          <w:tcPr>
            <w:tcW w:w="7992" w:type="dxa"/>
            <w:vAlign w:val="bottom"/>
          </w:tcPr>
          <w:p w14:paraId="7D32C0AA" w14:textId="232714BA" w:rsidR="002170C3" w:rsidRPr="00B11DAB" w:rsidRDefault="002170C3" w:rsidP="002170C3">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Opening net book value</w:t>
            </w:r>
          </w:p>
        </w:tc>
        <w:tc>
          <w:tcPr>
            <w:tcW w:w="1584" w:type="dxa"/>
          </w:tcPr>
          <w:p w14:paraId="1F163A30" w14:textId="23CFC103" w:rsidR="002170C3" w:rsidRPr="00B11DAB" w:rsidRDefault="00E70748" w:rsidP="002170C3">
            <w:pPr>
              <w:ind w:right="-72"/>
              <w:jc w:val="right"/>
              <w:rPr>
                <w:rFonts w:ascii="Arial" w:eastAsia="Arial Unicode MS" w:hAnsi="Arial" w:cs="Arial"/>
                <w:color w:val="auto"/>
                <w:sz w:val="18"/>
                <w:szCs w:val="18"/>
              </w:rPr>
            </w:pPr>
            <w:r w:rsidRPr="00E70748">
              <w:rPr>
                <w:rFonts w:ascii="Arial" w:hAnsi="Arial" w:cs="Arial"/>
                <w:color w:val="auto"/>
                <w:sz w:val="18"/>
                <w:szCs w:val="18"/>
              </w:rPr>
              <w:t>9</w:t>
            </w:r>
            <w:r w:rsidR="002170C3" w:rsidRPr="00B11DAB">
              <w:rPr>
                <w:rFonts w:ascii="Arial" w:hAnsi="Arial" w:cs="Arial"/>
                <w:color w:val="auto"/>
                <w:sz w:val="18"/>
                <w:szCs w:val="18"/>
              </w:rPr>
              <w:t>,</w:t>
            </w:r>
            <w:r w:rsidRPr="00E70748">
              <w:rPr>
                <w:rFonts w:ascii="Arial" w:hAnsi="Arial" w:cs="Arial"/>
                <w:color w:val="auto"/>
                <w:sz w:val="18"/>
                <w:szCs w:val="18"/>
              </w:rPr>
              <w:t>675</w:t>
            </w:r>
          </w:p>
        </w:tc>
      </w:tr>
      <w:tr w:rsidR="002170C3" w:rsidRPr="00B11DAB" w14:paraId="50BAA72D" w14:textId="77777777" w:rsidTr="00B21B7B">
        <w:trPr>
          <w:cantSplit/>
        </w:trPr>
        <w:tc>
          <w:tcPr>
            <w:tcW w:w="7992" w:type="dxa"/>
            <w:vAlign w:val="bottom"/>
          </w:tcPr>
          <w:p w14:paraId="5706C11F" w14:textId="61FBEBE5" w:rsidR="002170C3" w:rsidRPr="00B11DAB" w:rsidRDefault="002170C3" w:rsidP="002170C3">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Additions</w:t>
            </w:r>
          </w:p>
        </w:tc>
        <w:tc>
          <w:tcPr>
            <w:tcW w:w="1584" w:type="dxa"/>
          </w:tcPr>
          <w:p w14:paraId="392B9D14" w14:textId="332768A3" w:rsidR="002170C3" w:rsidRPr="00B11DAB" w:rsidRDefault="00E70748" w:rsidP="002170C3">
            <w:pPr>
              <w:ind w:right="-72"/>
              <w:jc w:val="right"/>
              <w:rPr>
                <w:rFonts w:ascii="Arial" w:eastAsia="Arial Unicode MS" w:hAnsi="Arial" w:cs="Arial"/>
                <w:color w:val="auto"/>
                <w:sz w:val="18"/>
                <w:szCs w:val="18"/>
              </w:rPr>
            </w:pPr>
            <w:r w:rsidRPr="00E70748">
              <w:rPr>
                <w:rFonts w:ascii="Arial" w:hAnsi="Arial" w:cs="Arial"/>
                <w:sz w:val="18"/>
                <w:szCs w:val="18"/>
              </w:rPr>
              <w:t>34</w:t>
            </w:r>
          </w:p>
        </w:tc>
      </w:tr>
      <w:tr w:rsidR="002170C3" w:rsidRPr="00B11DAB" w14:paraId="1F7E94D3" w14:textId="77777777" w:rsidTr="00B21B7B">
        <w:trPr>
          <w:cantSplit/>
        </w:trPr>
        <w:tc>
          <w:tcPr>
            <w:tcW w:w="7992" w:type="dxa"/>
            <w:vAlign w:val="bottom"/>
          </w:tcPr>
          <w:p w14:paraId="4BCCE33D" w14:textId="06414F47" w:rsidR="002170C3" w:rsidRPr="00B11DAB" w:rsidRDefault="002170C3" w:rsidP="002170C3">
            <w:pPr>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Amortisation charge </w:t>
            </w:r>
          </w:p>
        </w:tc>
        <w:tc>
          <w:tcPr>
            <w:tcW w:w="1584" w:type="dxa"/>
            <w:tcBorders>
              <w:bottom w:val="single" w:sz="4" w:space="0" w:color="auto"/>
            </w:tcBorders>
          </w:tcPr>
          <w:p w14:paraId="0E367AFF" w14:textId="3C3D47A3" w:rsidR="002170C3" w:rsidRPr="00B11DAB" w:rsidRDefault="002170C3" w:rsidP="002170C3">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w:t>
            </w:r>
            <w:r w:rsidRPr="00B11DAB">
              <w:rPr>
                <w:rFonts w:ascii="Arial" w:hAnsi="Arial" w:cs="Arial"/>
                <w:sz w:val="18"/>
                <w:szCs w:val="18"/>
              </w:rPr>
              <w:t>,</w:t>
            </w:r>
            <w:r w:rsidR="00E70748" w:rsidRPr="00E70748">
              <w:rPr>
                <w:rFonts w:ascii="Arial" w:hAnsi="Arial" w:cs="Arial"/>
                <w:sz w:val="18"/>
                <w:szCs w:val="18"/>
              </w:rPr>
              <w:t>335</w:t>
            </w:r>
            <w:r w:rsidRPr="00B11DAB">
              <w:rPr>
                <w:rFonts w:ascii="Arial" w:hAnsi="Arial" w:cs="Arial"/>
                <w:sz w:val="18"/>
                <w:szCs w:val="18"/>
              </w:rPr>
              <w:t>)</w:t>
            </w:r>
          </w:p>
        </w:tc>
      </w:tr>
      <w:tr w:rsidR="002170C3" w:rsidRPr="00B11DAB" w14:paraId="1B0A2941" w14:textId="77777777" w:rsidTr="008773AA">
        <w:trPr>
          <w:cantSplit/>
        </w:trPr>
        <w:tc>
          <w:tcPr>
            <w:tcW w:w="7992" w:type="dxa"/>
            <w:vAlign w:val="bottom"/>
          </w:tcPr>
          <w:p w14:paraId="56202137" w14:textId="77777777" w:rsidR="002170C3" w:rsidRPr="00B11DAB" w:rsidRDefault="002170C3" w:rsidP="002170C3">
            <w:pPr>
              <w:jc w:val="thaiDistribute"/>
              <w:rPr>
                <w:rFonts w:ascii="Arial" w:eastAsia="Arial Unicode MS" w:hAnsi="Arial" w:cs="Arial"/>
                <w:color w:val="auto"/>
                <w:sz w:val="12"/>
                <w:szCs w:val="12"/>
              </w:rPr>
            </w:pPr>
          </w:p>
        </w:tc>
        <w:tc>
          <w:tcPr>
            <w:tcW w:w="1584" w:type="dxa"/>
            <w:tcBorders>
              <w:top w:val="single" w:sz="4" w:space="0" w:color="auto"/>
            </w:tcBorders>
          </w:tcPr>
          <w:p w14:paraId="29A72E86" w14:textId="77777777" w:rsidR="002170C3" w:rsidRPr="00B11DAB" w:rsidRDefault="002170C3" w:rsidP="002170C3">
            <w:pPr>
              <w:ind w:right="-72"/>
              <w:jc w:val="right"/>
              <w:rPr>
                <w:rFonts w:ascii="Arial" w:eastAsia="Arial Unicode MS" w:hAnsi="Arial" w:cs="Arial"/>
                <w:color w:val="auto"/>
                <w:sz w:val="12"/>
                <w:szCs w:val="12"/>
              </w:rPr>
            </w:pPr>
          </w:p>
        </w:tc>
      </w:tr>
      <w:tr w:rsidR="002170C3" w:rsidRPr="00B11DAB" w14:paraId="57705B0A" w14:textId="77777777" w:rsidTr="00B21B7B">
        <w:trPr>
          <w:cantSplit/>
        </w:trPr>
        <w:tc>
          <w:tcPr>
            <w:tcW w:w="7992" w:type="dxa"/>
            <w:vAlign w:val="bottom"/>
          </w:tcPr>
          <w:p w14:paraId="6FDD5BB5" w14:textId="77777777" w:rsidR="002170C3" w:rsidRPr="00B11DAB" w:rsidRDefault="002170C3" w:rsidP="002170C3">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Closing net book value</w:t>
            </w:r>
          </w:p>
        </w:tc>
        <w:tc>
          <w:tcPr>
            <w:tcW w:w="1584" w:type="dxa"/>
            <w:tcBorders>
              <w:bottom w:val="single" w:sz="4" w:space="0" w:color="auto"/>
            </w:tcBorders>
          </w:tcPr>
          <w:p w14:paraId="1A141855" w14:textId="15751378" w:rsidR="002170C3" w:rsidRPr="00B11DAB" w:rsidRDefault="00E70748" w:rsidP="002170C3">
            <w:pPr>
              <w:ind w:right="-72"/>
              <w:jc w:val="right"/>
              <w:rPr>
                <w:rFonts w:ascii="Arial" w:eastAsia="Arial Unicode MS" w:hAnsi="Arial" w:cs="Arial"/>
                <w:color w:val="auto"/>
                <w:sz w:val="18"/>
                <w:szCs w:val="18"/>
              </w:rPr>
            </w:pPr>
            <w:r w:rsidRPr="00E70748">
              <w:rPr>
                <w:rFonts w:ascii="Arial" w:hAnsi="Arial" w:cs="Arial"/>
                <w:sz w:val="18"/>
                <w:szCs w:val="18"/>
              </w:rPr>
              <w:t>7</w:t>
            </w:r>
            <w:r w:rsidR="002170C3" w:rsidRPr="00B11DAB">
              <w:rPr>
                <w:rFonts w:ascii="Arial" w:hAnsi="Arial" w:cs="Arial"/>
                <w:sz w:val="18"/>
                <w:szCs w:val="18"/>
              </w:rPr>
              <w:t>,</w:t>
            </w:r>
            <w:r w:rsidRPr="00E70748">
              <w:rPr>
                <w:rFonts w:ascii="Arial" w:hAnsi="Arial" w:cs="Arial"/>
                <w:sz w:val="18"/>
                <w:szCs w:val="18"/>
              </w:rPr>
              <w:t>374</w:t>
            </w:r>
          </w:p>
        </w:tc>
      </w:tr>
      <w:tr w:rsidR="002170C3" w:rsidRPr="00B11DAB" w14:paraId="6EA171DA" w14:textId="77777777" w:rsidTr="00B21B7B">
        <w:trPr>
          <w:cantSplit/>
        </w:trPr>
        <w:tc>
          <w:tcPr>
            <w:tcW w:w="7992" w:type="dxa"/>
            <w:vAlign w:val="bottom"/>
          </w:tcPr>
          <w:p w14:paraId="0C617690" w14:textId="77777777" w:rsidR="002170C3" w:rsidRPr="00B11DAB" w:rsidRDefault="002170C3" w:rsidP="002170C3">
            <w:pPr>
              <w:jc w:val="thaiDistribute"/>
              <w:rPr>
                <w:rFonts w:ascii="Arial" w:eastAsia="Arial Unicode MS" w:hAnsi="Arial" w:cs="Arial"/>
                <w:color w:val="auto"/>
                <w:sz w:val="16"/>
                <w:szCs w:val="16"/>
              </w:rPr>
            </w:pPr>
          </w:p>
        </w:tc>
        <w:tc>
          <w:tcPr>
            <w:tcW w:w="1584" w:type="dxa"/>
            <w:tcBorders>
              <w:top w:val="single" w:sz="4" w:space="0" w:color="auto"/>
            </w:tcBorders>
            <w:vAlign w:val="bottom"/>
          </w:tcPr>
          <w:p w14:paraId="120E2352" w14:textId="77777777" w:rsidR="002170C3" w:rsidRPr="00B11DAB" w:rsidRDefault="002170C3" w:rsidP="002170C3">
            <w:pPr>
              <w:ind w:right="-72"/>
              <w:jc w:val="right"/>
              <w:rPr>
                <w:rFonts w:ascii="Arial" w:eastAsia="Arial Unicode MS" w:hAnsi="Arial" w:cs="Arial"/>
                <w:color w:val="auto"/>
                <w:sz w:val="16"/>
                <w:szCs w:val="16"/>
              </w:rPr>
            </w:pPr>
          </w:p>
        </w:tc>
      </w:tr>
      <w:tr w:rsidR="002170C3" w:rsidRPr="00B11DAB" w14:paraId="34ABF98B" w14:textId="77777777" w:rsidTr="00B21B7B">
        <w:trPr>
          <w:cantSplit/>
        </w:trPr>
        <w:tc>
          <w:tcPr>
            <w:tcW w:w="7992" w:type="dxa"/>
            <w:vAlign w:val="bottom"/>
          </w:tcPr>
          <w:p w14:paraId="4299AB6F" w14:textId="032FBA47" w:rsidR="002170C3" w:rsidRPr="00B11DAB" w:rsidRDefault="002170C3" w:rsidP="002170C3">
            <w:pP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1</w:t>
            </w:r>
            <w:r w:rsidRPr="00B11DAB">
              <w:rPr>
                <w:rFonts w:ascii="Arial" w:eastAsia="Arial Unicode MS" w:hAnsi="Arial" w:cs="Arial"/>
                <w:b/>
                <w:bCs/>
                <w:color w:val="auto"/>
                <w:sz w:val="18"/>
                <w:szCs w:val="18"/>
              </w:rPr>
              <w:t xml:space="preserve"> January </w:t>
            </w:r>
            <w:r w:rsidR="00E70748" w:rsidRPr="00E70748">
              <w:rPr>
                <w:rFonts w:ascii="Arial" w:eastAsia="Arial Unicode MS" w:hAnsi="Arial" w:cs="Arial"/>
                <w:b/>
                <w:bCs/>
                <w:color w:val="auto"/>
                <w:sz w:val="18"/>
                <w:szCs w:val="18"/>
              </w:rPr>
              <w:t>2025</w:t>
            </w:r>
          </w:p>
        </w:tc>
        <w:tc>
          <w:tcPr>
            <w:tcW w:w="1584" w:type="dxa"/>
            <w:vAlign w:val="bottom"/>
          </w:tcPr>
          <w:p w14:paraId="1C52A941" w14:textId="77777777" w:rsidR="002170C3" w:rsidRPr="00B11DAB" w:rsidRDefault="002170C3" w:rsidP="002170C3">
            <w:pPr>
              <w:ind w:right="-72"/>
              <w:jc w:val="right"/>
              <w:rPr>
                <w:rFonts w:ascii="Arial" w:eastAsia="Arial Unicode MS" w:hAnsi="Arial" w:cs="Arial"/>
                <w:color w:val="auto"/>
                <w:sz w:val="18"/>
                <w:szCs w:val="18"/>
              </w:rPr>
            </w:pPr>
          </w:p>
        </w:tc>
      </w:tr>
      <w:tr w:rsidR="002170C3" w:rsidRPr="00B11DAB" w14:paraId="5CBC8BD4" w14:textId="77777777" w:rsidTr="00B21B7B">
        <w:trPr>
          <w:cantSplit/>
        </w:trPr>
        <w:tc>
          <w:tcPr>
            <w:tcW w:w="7992" w:type="dxa"/>
            <w:vAlign w:val="bottom"/>
          </w:tcPr>
          <w:p w14:paraId="44910B5C" w14:textId="77777777" w:rsidR="002170C3" w:rsidRPr="00B11DAB" w:rsidRDefault="002170C3" w:rsidP="002170C3">
            <w:pPr>
              <w:rPr>
                <w:rFonts w:ascii="Arial" w:eastAsia="Arial Unicode MS" w:hAnsi="Arial" w:cs="Arial"/>
                <w:color w:val="auto"/>
                <w:sz w:val="18"/>
                <w:szCs w:val="18"/>
              </w:rPr>
            </w:pPr>
            <w:r w:rsidRPr="00B11DAB">
              <w:rPr>
                <w:rFonts w:ascii="Arial" w:eastAsia="Arial Unicode MS" w:hAnsi="Arial" w:cs="Arial"/>
                <w:color w:val="auto"/>
                <w:sz w:val="18"/>
                <w:szCs w:val="18"/>
              </w:rPr>
              <w:t>Cost</w:t>
            </w:r>
          </w:p>
        </w:tc>
        <w:tc>
          <w:tcPr>
            <w:tcW w:w="1584" w:type="dxa"/>
          </w:tcPr>
          <w:p w14:paraId="0B6D954D" w14:textId="64E8F827" w:rsidR="002170C3" w:rsidRPr="00B11DAB" w:rsidRDefault="00E70748" w:rsidP="002170C3">
            <w:pPr>
              <w:ind w:right="-72"/>
              <w:jc w:val="right"/>
              <w:rPr>
                <w:rFonts w:ascii="Arial" w:eastAsia="Arial Unicode MS" w:hAnsi="Arial" w:cs="Arial"/>
                <w:color w:val="auto"/>
                <w:sz w:val="18"/>
                <w:szCs w:val="18"/>
              </w:rPr>
            </w:pPr>
            <w:r w:rsidRPr="00E70748">
              <w:rPr>
                <w:rFonts w:ascii="Arial" w:hAnsi="Arial" w:cs="Arial"/>
                <w:sz w:val="18"/>
                <w:szCs w:val="18"/>
              </w:rPr>
              <w:t>22</w:t>
            </w:r>
            <w:r w:rsidR="002170C3" w:rsidRPr="00B11DAB">
              <w:rPr>
                <w:rFonts w:ascii="Arial" w:hAnsi="Arial" w:cs="Arial"/>
                <w:sz w:val="18"/>
                <w:szCs w:val="18"/>
              </w:rPr>
              <w:t>,</w:t>
            </w:r>
            <w:r w:rsidRPr="00E70748">
              <w:rPr>
                <w:rFonts w:ascii="Arial" w:hAnsi="Arial" w:cs="Arial"/>
                <w:sz w:val="18"/>
                <w:szCs w:val="18"/>
              </w:rPr>
              <w:t>958</w:t>
            </w:r>
          </w:p>
        </w:tc>
      </w:tr>
      <w:tr w:rsidR="002170C3" w:rsidRPr="00B11DAB" w14:paraId="2E6A0D8A" w14:textId="77777777" w:rsidTr="00B21B7B">
        <w:trPr>
          <w:cantSplit/>
        </w:trPr>
        <w:tc>
          <w:tcPr>
            <w:tcW w:w="7992" w:type="dxa"/>
            <w:vAlign w:val="bottom"/>
          </w:tcPr>
          <w:p w14:paraId="484D3190" w14:textId="77777777" w:rsidR="002170C3" w:rsidRPr="00B11DAB" w:rsidRDefault="002170C3" w:rsidP="002170C3">
            <w:pPr>
              <w:rPr>
                <w:rFonts w:ascii="Arial" w:eastAsia="Arial Unicode MS" w:hAnsi="Arial" w:cs="Arial"/>
                <w:b/>
                <w:bCs/>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amortisation</w:t>
            </w:r>
          </w:p>
        </w:tc>
        <w:tc>
          <w:tcPr>
            <w:tcW w:w="1584" w:type="dxa"/>
            <w:tcBorders>
              <w:bottom w:val="single" w:sz="4" w:space="0" w:color="auto"/>
            </w:tcBorders>
          </w:tcPr>
          <w:p w14:paraId="54732A38" w14:textId="2E93167B" w:rsidR="002170C3" w:rsidRPr="00B11DAB" w:rsidRDefault="002170C3" w:rsidP="002170C3">
            <w:pPr>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15</w:t>
            </w:r>
            <w:r w:rsidRPr="00B11DAB">
              <w:rPr>
                <w:rFonts w:ascii="Arial" w:hAnsi="Arial" w:cs="Arial"/>
                <w:sz w:val="18"/>
                <w:szCs w:val="18"/>
              </w:rPr>
              <w:t>,</w:t>
            </w:r>
            <w:r w:rsidR="00E70748" w:rsidRPr="00E70748">
              <w:rPr>
                <w:rFonts w:ascii="Arial" w:hAnsi="Arial" w:cs="Arial"/>
                <w:sz w:val="18"/>
                <w:szCs w:val="18"/>
              </w:rPr>
              <w:t>584</w:t>
            </w:r>
            <w:r w:rsidRPr="00B11DAB">
              <w:rPr>
                <w:rFonts w:ascii="Arial" w:hAnsi="Arial" w:cs="Arial"/>
                <w:sz w:val="18"/>
                <w:szCs w:val="18"/>
              </w:rPr>
              <w:t>)</w:t>
            </w:r>
          </w:p>
        </w:tc>
      </w:tr>
      <w:tr w:rsidR="002170C3" w:rsidRPr="00B11DAB" w14:paraId="0BF801A5" w14:textId="77777777" w:rsidTr="00B21B7B">
        <w:trPr>
          <w:cantSplit/>
        </w:trPr>
        <w:tc>
          <w:tcPr>
            <w:tcW w:w="7992" w:type="dxa"/>
            <w:vAlign w:val="bottom"/>
          </w:tcPr>
          <w:p w14:paraId="35962925" w14:textId="77777777" w:rsidR="002170C3" w:rsidRPr="00B11DAB" w:rsidRDefault="002170C3" w:rsidP="002170C3">
            <w:pPr>
              <w:jc w:val="thaiDistribute"/>
              <w:rPr>
                <w:rFonts w:ascii="Arial" w:eastAsia="Arial Unicode MS" w:hAnsi="Arial" w:cs="Arial"/>
                <w:color w:val="auto"/>
                <w:sz w:val="12"/>
                <w:szCs w:val="12"/>
              </w:rPr>
            </w:pPr>
          </w:p>
        </w:tc>
        <w:tc>
          <w:tcPr>
            <w:tcW w:w="1584" w:type="dxa"/>
            <w:tcBorders>
              <w:top w:val="single" w:sz="4" w:space="0" w:color="auto"/>
            </w:tcBorders>
          </w:tcPr>
          <w:p w14:paraId="5CB54B41" w14:textId="77777777" w:rsidR="002170C3" w:rsidRPr="00B11DAB" w:rsidRDefault="002170C3" w:rsidP="002170C3">
            <w:pPr>
              <w:ind w:right="-72"/>
              <w:jc w:val="right"/>
              <w:rPr>
                <w:rFonts w:ascii="Arial" w:eastAsia="Arial Unicode MS" w:hAnsi="Arial" w:cs="Arial"/>
                <w:color w:val="auto"/>
                <w:sz w:val="12"/>
                <w:szCs w:val="12"/>
              </w:rPr>
            </w:pPr>
          </w:p>
        </w:tc>
      </w:tr>
      <w:tr w:rsidR="002170C3" w:rsidRPr="00B11DAB" w14:paraId="7A7AE713" w14:textId="77777777" w:rsidTr="00B21B7B">
        <w:trPr>
          <w:cantSplit/>
        </w:trPr>
        <w:tc>
          <w:tcPr>
            <w:tcW w:w="7992" w:type="dxa"/>
            <w:vAlign w:val="bottom"/>
          </w:tcPr>
          <w:p w14:paraId="4463DB47" w14:textId="77777777" w:rsidR="002170C3" w:rsidRPr="00B11DAB" w:rsidRDefault="002170C3" w:rsidP="002170C3">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Net book value</w:t>
            </w:r>
          </w:p>
        </w:tc>
        <w:tc>
          <w:tcPr>
            <w:tcW w:w="1584" w:type="dxa"/>
            <w:tcBorders>
              <w:bottom w:val="single" w:sz="4" w:space="0" w:color="auto"/>
            </w:tcBorders>
          </w:tcPr>
          <w:p w14:paraId="45DFFF72" w14:textId="04ECD30B" w:rsidR="002170C3" w:rsidRPr="00B11DAB" w:rsidRDefault="00E70748" w:rsidP="002170C3">
            <w:pPr>
              <w:ind w:right="-72"/>
              <w:jc w:val="right"/>
              <w:rPr>
                <w:rFonts w:ascii="Arial" w:eastAsia="Arial Unicode MS" w:hAnsi="Arial" w:cs="Arial"/>
                <w:color w:val="auto"/>
                <w:sz w:val="18"/>
                <w:szCs w:val="18"/>
              </w:rPr>
            </w:pPr>
            <w:r w:rsidRPr="00E70748">
              <w:rPr>
                <w:rFonts w:ascii="Arial" w:hAnsi="Arial" w:cs="Arial"/>
                <w:sz w:val="18"/>
                <w:szCs w:val="18"/>
              </w:rPr>
              <w:t>7</w:t>
            </w:r>
            <w:r w:rsidR="002170C3" w:rsidRPr="00B11DAB">
              <w:rPr>
                <w:rFonts w:ascii="Arial" w:hAnsi="Arial" w:cs="Arial"/>
                <w:sz w:val="18"/>
                <w:szCs w:val="18"/>
              </w:rPr>
              <w:t>,</w:t>
            </w:r>
            <w:r w:rsidRPr="00E70748">
              <w:rPr>
                <w:rFonts w:ascii="Arial" w:hAnsi="Arial" w:cs="Arial"/>
                <w:sz w:val="18"/>
                <w:szCs w:val="18"/>
              </w:rPr>
              <w:t>374</w:t>
            </w:r>
          </w:p>
        </w:tc>
      </w:tr>
      <w:tr w:rsidR="002170C3" w:rsidRPr="00B11DAB" w14:paraId="4D9B5FC5" w14:textId="77777777" w:rsidTr="00B21B7B">
        <w:trPr>
          <w:cantSplit/>
        </w:trPr>
        <w:tc>
          <w:tcPr>
            <w:tcW w:w="7992" w:type="dxa"/>
            <w:vAlign w:val="bottom"/>
          </w:tcPr>
          <w:p w14:paraId="6CD0E199" w14:textId="77777777" w:rsidR="002170C3" w:rsidRPr="00B11DAB" w:rsidRDefault="002170C3" w:rsidP="002170C3">
            <w:pPr>
              <w:jc w:val="thaiDistribute"/>
              <w:rPr>
                <w:rFonts w:ascii="Arial" w:eastAsia="Arial Unicode MS" w:hAnsi="Arial" w:cs="Arial"/>
                <w:color w:val="auto"/>
                <w:sz w:val="16"/>
                <w:szCs w:val="16"/>
              </w:rPr>
            </w:pPr>
          </w:p>
        </w:tc>
        <w:tc>
          <w:tcPr>
            <w:tcW w:w="1584" w:type="dxa"/>
            <w:tcBorders>
              <w:top w:val="single" w:sz="4" w:space="0" w:color="auto"/>
            </w:tcBorders>
          </w:tcPr>
          <w:p w14:paraId="246B90B6" w14:textId="77777777" w:rsidR="002170C3" w:rsidRPr="00B11DAB" w:rsidRDefault="002170C3" w:rsidP="002170C3">
            <w:pPr>
              <w:ind w:right="-72"/>
              <w:jc w:val="right"/>
              <w:rPr>
                <w:rFonts w:ascii="Arial" w:eastAsia="Arial Unicode MS" w:hAnsi="Arial" w:cs="Arial"/>
                <w:color w:val="auto"/>
                <w:sz w:val="16"/>
                <w:szCs w:val="16"/>
              </w:rPr>
            </w:pPr>
          </w:p>
        </w:tc>
      </w:tr>
      <w:tr w:rsidR="002170C3" w:rsidRPr="00B11DAB" w14:paraId="45CEAC26" w14:textId="77777777" w:rsidTr="00B21B7B">
        <w:trPr>
          <w:cantSplit/>
        </w:trPr>
        <w:tc>
          <w:tcPr>
            <w:tcW w:w="7992" w:type="dxa"/>
            <w:vAlign w:val="bottom"/>
          </w:tcPr>
          <w:p w14:paraId="6C0E012C" w14:textId="696A9E18" w:rsidR="002170C3" w:rsidRPr="00B11DAB" w:rsidRDefault="002170C3" w:rsidP="002170C3">
            <w:pPr>
              <w:jc w:val="thaiDistribute"/>
              <w:rPr>
                <w:rFonts w:ascii="Arial" w:eastAsia="Arial Unicode MS" w:hAnsi="Arial" w:cs="Arial"/>
                <w:color w:val="auto"/>
                <w:sz w:val="18"/>
                <w:szCs w:val="18"/>
              </w:rPr>
            </w:pPr>
            <w:r w:rsidRPr="00B11DAB">
              <w:rPr>
                <w:rFonts w:ascii="Arial" w:eastAsia="Arial Unicode MS" w:hAnsi="Arial" w:cs="Arial"/>
                <w:b/>
                <w:bCs/>
                <w:color w:val="auto"/>
                <w:sz w:val="18"/>
                <w:szCs w:val="18"/>
              </w:rPr>
              <w:t xml:space="preserve">For the year ended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584" w:type="dxa"/>
            <w:vAlign w:val="bottom"/>
          </w:tcPr>
          <w:p w14:paraId="704FF09D" w14:textId="77777777" w:rsidR="002170C3" w:rsidRPr="00B11DAB" w:rsidRDefault="002170C3" w:rsidP="002170C3">
            <w:pPr>
              <w:ind w:right="-72"/>
              <w:jc w:val="right"/>
              <w:rPr>
                <w:rFonts w:ascii="Arial" w:eastAsia="Arial Unicode MS" w:hAnsi="Arial" w:cs="Arial"/>
                <w:color w:val="auto"/>
                <w:sz w:val="18"/>
                <w:szCs w:val="18"/>
              </w:rPr>
            </w:pPr>
          </w:p>
        </w:tc>
      </w:tr>
      <w:tr w:rsidR="003201EC" w:rsidRPr="00B11DAB" w14:paraId="13B81308" w14:textId="77777777" w:rsidTr="00B21B7B">
        <w:trPr>
          <w:cantSplit/>
        </w:trPr>
        <w:tc>
          <w:tcPr>
            <w:tcW w:w="7992" w:type="dxa"/>
            <w:vAlign w:val="bottom"/>
          </w:tcPr>
          <w:p w14:paraId="44392796" w14:textId="7CCDB179" w:rsidR="003201EC" w:rsidRPr="00B11DAB" w:rsidRDefault="003201EC" w:rsidP="003201EC">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Opening net book value</w:t>
            </w:r>
          </w:p>
        </w:tc>
        <w:tc>
          <w:tcPr>
            <w:tcW w:w="1584" w:type="dxa"/>
          </w:tcPr>
          <w:p w14:paraId="5FB09103" w14:textId="3638B693" w:rsidR="003201EC" w:rsidRPr="00B11DAB" w:rsidRDefault="00E70748" w:rsidP="003201EC">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w:t>
            </w:r>
            <w:r w:rsidR="003201E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374</w:t>
            </w:r>
          </w:p>
        </w:tc>
      </w:tr>
      <w:tr w:rsidR="003201EC" w:rsidRPr="00B11DAB" w14:paraId="28BD474E" w14:textId="77777777" w:rsidTr="00B21B7B">
        <w:trPr>
          <w:cantSplit/>
        </w:trPr>
        <w:tc>
          <w:tcPr>
            <w:tcW w:w="7992" w:type="dxa"/>
            <w:vAlign w:val="bottom"/>
          </w:tcPr>
          <w:p w14:paraId="2C34807F" w14:textId="3D33D26C" w:rsidR="003201EC" w:rsidRPr="00B11DAB" w:rsidRDefault="003201EC" w:rsidP="003201EC">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Transfer from reclassification of asset</w:t>
            </w:r>
          </w:p>
        </w:tc>
        <w:tc>
          <w:tcPr>
            <w:tcW w:w="1584" w:type="dxa"/>
          </w:tcPr>
          <w:p w14:paraId="753260EC" w14:textId="3FCB0775" w:rsidR="003201EC" w:rsidRPr="00B11DAB" w:rsidRDefault="00E70748" w:rsidP="003201EC">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305</w:t>
            </w:r>
          </w:p>
        </w:tc>
      </w:tr>
      <w:tr w:rsidR="003201EC" w:rsidRPr="00B11DAB" w14:paraId="6AE77919" w14:textId="77777777" w:rsidTr="00B21B7B">
        <w:trPr>
          <w:cantSplit/>
        </w:trPr>
        <w:tc>
          <w:tcPr>
            <w:tcW w:w="7992" w:type="dxa"/>
            <w:vAlign w:val="bottom"/>
          </w:tcPr>
          <w:p w14:paraId="58455376" w14:textId="4D1DB46F" w:rsidR="003201EC" w:rsidRPr="00B11DAB" w:rsidRDefault="003201EC" w:rsidP="003201EC">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Amortisation charge </w:t>
            </w:r>
          </w:p>
        </w:tc>
        <w:tc>
          <w:tcPr>
            <w:tcW w:w="1584" w:type="dxa"/>
            <w:tcBorders>
              <w:bottom w:val="single" w:sz="4" w:space="0" w:color="auto"/>
            </w:tcBorders>
          </w:tcPr>
          <w:p w14:paraId="769FC8CE" w14:textId="655F2FF1" w:rsidR="003201EC" w:rsidRPr="00B11DAB" w:rsidRDefault="003201EC" w:rsidP="003201EC">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2</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331</w:t>
            </w:r>
            <w:r w:rsidRPr="00B11DAB">
              <w:rPr>
                <w:rFonts w:ascii="Arial" w:eastAsia="Arial Unicode MS" w:hAnsi="Arial" w:cs="Arial"/>
                <w:color w:val="auto"/>
                <w:sz w:val="18"/>
                <w:szCs w:val="18"/>
              </w:rPr>
              <w:t>)</w:t>
            </w:r>
          </w:p>
        </w:tc>
      </w:tr>
      <w:tr w:rsidR="003201EC" w:rsidRPr="00B11DAB" w14:paraId="6AB1B696" w14:textId="77777777" w:rsidTr="00B21B7B">
        <w:trPr>
          <w:cantSplit/>
        </w:trPr>
        <w:tc>
          <w:tcPr>
            <w:tcW w:w="7992" w:type="dxa"/>
            <w:vAlign w:val="bottom"/>
          </w:tcPr>
          <w:p w14:paraId="1F4BDC3D" w14:textId="77777777" w:rsidR="003201EC" w:rsidRPr="00B11DAB" w:rsidRDefault="003201EC" w:rsidP="003201EC">
            <w:pPr>
              <w:jc w:val="thaiDistribute"/>
              <w:rPr>
                <w:rFonts w:ascii="Arial" w:eastAsia="Arial Unicode MS" w:hAnsi="Arial" w:cs="Arial"/>
                <w:color w:val="auto"/>
                <w:sz w:val="12"/>
                <w:szCs w:val="12"/>
              </w:rPr>
            </w:pPr>
          </w:p>
        </w:tc>
        <w:tc>
          <w:tcPr>
            <w:tcW w:w="1584" w:type="dxa"/>
            <w:tcBorders>
              <w:top w:val="single" w:sz="4" w:space="0" w:color="auto"/>
            </w:tcBorders>
          </w:tcPr>
          <w:p w14:paraId="3C4CD5C5" w14:textId="09C1DB4F" w:rsidR="003201EC" w:rsidRPr="00B11DAB" w:rsidRDefault="003201EC" w:rsidP="003201EC">
            <w:pPr>
              <w:ind w:right="-72"/>
              <w:jc w:val="right"/>
              <w:rPr>
                <w:rFonts w:ascii="Arial" w:eastAsia="Arial Unicode MS" w:hAnsi="Arial" w:cs="Arial"/>
                <w:color w:val="auto"/>
                <w:sz w:val="18"/>
                <w:szCs w:val="18"/>
              </w:rPr>
            </w:pPr>
          </w:p>
        </w:tc>
      </w:tr>
      <w:tr w:rsidR="003201EC" w:rsidRPr="00B11DAB" w14:paraId="4F96186A" w14:textId="77777777" w:rsidTr="00B21B7B">
        <w:trPr>
          <w:cantSplit/>
        </w:trPr>
        <w:tc>
          <w:tcPr>
            <w:tcW w:w="7992" w:type="dxa"/>
            <w:vAlign w:val="bottom"/>
          </w:tcPr>
          <w:p w14:paraId="0FA23313" w14:textId="4C33680F" w:rsidR="003201EC" w:rsidRPr="00B11DAB" w:rsidRDefault="003201EC" w:rsidP="003201EC">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Closing net book value</w:t>
            </w:r>
          </w:p>
        </w:tc>
        <w:tc>
          <w:tcPr>
            <w:tcW w:w="1584" w:type="dxa"/>
            <w:tcBorders>
              <w:bottom w:val="single" w:sz="4" w:space="0" w:color="auto"/>
            </w:tcBorders>
          </w:tcPr>
          <w:p w14:paraId="5C8E0657" w14:textId="2C2D7CC2" w:rsidR="003201EC" w:rsidRPr="00B11DAB" w:rsidRDefault="00E70748" w:rsidP="003201EC">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w:t>
            </w:r>
            <w:r w:rsidR="003201E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348</w:t>
            </w:r>
          </w:p>
        </w:tc>
      </w:tr>
      <w:tr w:rsidR="003201EC" w:rsidRPr="00B11DAB" w14:paraId="739FEBCE" w14:textId="77777777" w:rsidTr="00B21B7B">
        <w:trPr>
          <w:cantSplit/>
        </w:trPr>
        <w:tc>
          <w:tcPr>
            <w:tcW w:w="7992" w:type="dxa"/>
            <w:vAlign w:val="bottom"/>
          </w:tcPr>
          <w:p w14:paraId="5ABF01B6" w14:textId="77777777" w:rsidR="003201EC" w:rsidRPr="00B11DAB" w:rsidRDefault="003201EC" w:rsidP="003201EC">
            <w:pPr>
              <w:jc w:val="thaiDistribute"/>
              <w:rPr>
                <w:rFonts w:ascii="Arial" w:eastAsia="Arial Unicode MS" w:hAnsi="Arial" w:cs="Arial"/>
                <w:color w:val="auto"/>
                <w:sz w:val="16"/>
                <w:szCs w:val="16"/>
              </w:rPr>
            </w:pPr>
          </w:p>
        </w:tc>
        <w:tc>
          <w:tcPr>
            <w:tcW w:w="1584" w:type="dxa"/>
            <w:tcBorders>
              <w:top w:val="single" w:sz="4" w:space="0" w:color="auto"/>
            </w:tcBorders>
            <w:vAlign w:val="bottom"/>
          </w:tcPr>
          <w:p w14:paraId="6CB194A2" w14:textId="77777777" w:rsidR="003201EC" w:rsidRPr="00B11DAB" w:rsidRDefault="003201EC" w:rsidP="003201EC">
            <w:pPr>
              <w:ind w:right="-72"/>
              <w:jc w:val="right"/>
              <w:rPr>
                <w:rFonts w:ascii="Arial" w:eastAsia="Arial Unicode MS" w:hAnsi="Arial" w:cs="Arial"/>
                <w:color w:val="auto"/>
                <w:sz w:val="16"/>
                <w:szCs w:val="16"/>
              </w:rPr>
            </w:pPr>
          </w:p>
        </w:tc>
      </w:tr>
      <w:tr w:rsidR="003201EC" w:rsidRPr="00B11DAB" w14:paraId="24237BEC" w14:textId="77777777" w:rsidTr="00B21B7B">
        <w:trPr>
          <w:cantSplit/>
        </w:trPr>
        <w:tc>
          <w:tcPr>
            <w:tcW w:w="7992" w:type="dxa"/>
            <w:vAlign w:val="bottom"/>
          </w:tcPr>
          <w:p w14:paraId="62BB71F8" w14:textId="07A40092" w:rsidR="003201EC" w:rsidRPr="00B11DAB" w:rsidRDefault="003201EC" w:rsidP="003201EC">
            <w:pPr>
              <w:jc w:val="thaiDistribute"/>
              <w:rPr>
                <w:rFonts w:ascii="Arial" w:eastAsia="Arial Unicode MS" w:hAnsi="Arial" w:cs="Arial"/>
                <w:color w:val="auto"/>
                <w:sz w:val="18"/>
                <w:szCs w:val="18"/>
              </w:rPr>
            </w:pPr>
            <w:r w:rsidRPr="00B11DAB">
              <w:rPr>
                <w:rFonts w:ascii="Arial" w:eastAsia="Arial Unicode MS" w:hAnsi="Arial" w:cs="Arial"/>
                <w:b/>
                <w:bCs/>
                <w:color w:val="auto"/>
                <w:sz w:val="18"/>
                <w:szCs w:val="18"/>
              </w:rPr>
              <w:t xml:space="preserve">As 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584" w:type="dxa"/>
            <w:vAlign w:val="bottom"/>
          </w:tcPr>
          <w:p w14:paraId="4C10308D" w14:textId="77777777" w:rsidR="003201EC" w:rsidRPr="00B11DAB" w:rsidRDefault="003201EC" w:rsidP="003201EC">
            <w:pPr>
              <w:ind w:right="-72"/>
              <w:jc w:val="right"/>
              <w:rPr>
                <w:rFonts w:ascii="Arial" w:eastAsia="Arial Unicode MS" w:hAnsi="Arial" w:cs="Arial"/>
                <w:color w:val="auto"/>
                <w:sz w:val="18"/>
                <w:szCs w:val="18"/>
              </w:rPr>
            </w:pPr>
          </w:p>
        </w:tc>
      </w:tr>
      <w:tr w:rsidR="00EF7795" w:rsidRPr="00B11DAB" w14:paraId="29E83476" w14:textId="77777777" w:rsidTr="00B21B7B">
        <w:trPr>
          <w:cantSplit/>
        </w:trPr>
        <w:tc>
          <w:tcPr>
            <w:tcW w:w="7992" w:type="dxa"/>
            <w:vAlign w:val="bottom"/>
          </w:tcPr>
          <w:p w14:paraId="1EAF7F3F" w14:textId="4C31588D" w:rsidR="00EF7795" w:rsidRPr="00B11DAB" w:rsidRDefault="00EF7795" w:rsidP="00EF7795">
            <w:pPr>
              <w:jc w:val="thaiDistribute"/>
              <w:rPr>
                <w:rFonts w:ascii="Arial" w:eastAsia="Arial Unicode MS" w:hAnsi="Arial" w:cs="Arial"/>
                <w:b/>
                <w:bCs/>
                <w:color w:val="auto"/>
                <w:sz w:val="18"/>
                <w:szCs w:val="18"/>
              </w:rPr>
            </w:pPr>
            <w:r w:rsidRPr="00B11DAB">
              <w:rPr>
                <w:rFonts w:ascii="Arial" w:eastAsia="Arial Unicode MS" w:hAnsi="Arial" w:cs="Arial"/>
                <w:color w:val="auto"/>
                <w:sz w:val="18"/>
                <w:szCs w:val="18"/>
              </w:rPr>
              <w:t>Cost</w:t>
            </w:r>
          </w:p>
        </w:tc>
        <w:tc>
          <w:tcPr>
            <w:tcW w:w="1584" w:type="dxa"/>
          </w:tcPr>
          <w:p w14:paraId="4DB167CE" w14:textId="72D34D91" w:rsidR="00EF7795" w:rsidRPr="00B11DAB" w:rsidRDefault="00E70748" w:rsidP="00EF7795">
            <w:pPr>
              <w:ind w:right="-72"/>
              <w:jc w:val="right"/>
              <w:rPr>
                <w:rFonts w:ascii="Arial" w:hAnsi="Arial" w:cs="Arial"/>
                <w:sz w:val="18"/>
                <w:szCs w:val="18"/>
              </w:rPr>
            </w:pPr>
            <w:r w:rsidRPr="00E70748">
              <w:rPr>
                <w:rFonts w:ascii="Arial" w:hAnsi="Arial" w:cs="Arial"/>
                <w:sz w:val="18"/>
                <w:szCs w:val="18"/>
              </w:rPr>
              <w:t>23</w:t>
            </w:r>
            <w:r w:rsidR="00EF7795" w:rsidRPr="00B11DAB">
              <w:rPr>
                <w:rFonts w:ascii="Arial" w:hAnsi="Arial" w:cs="Arial"/>
                <w:sz w:val="18"/>
                <w:szCs w:val="18"/>
              </w:rPr>
              <w:t>,</w:t>
            </w:r>
            <w:r w:rsidRPr="00E70748">
              <w:rPr>
                <w:rFonts w:ascii="Arial" w:hAnsi="Arial" w:cs="Arial"/>
                <w:sz w:val="18"/>
                <w:szCs w:val="18"/>
              </w:rPr>
              <w:t>263</w:t>
            </w:r>
          </w:p>
        </w:tc>
      </w:tr>
      <w:tr w:rsidR="00EF7795" w:rsidRPr="00B11DAB" w14:paraId="2634CC60" w14:textId="77777777" w:rsidTr="00B21B7B">
        <w:trPr>
          <w:cantSplit/>
        </w:trPr>
        <w:tc>
          <w:tcPr>
            <w:tcW w:w="7992" w:type="dxa"/>
            <w:vAlign w:val="bottom"/>
          </w:tcPr>
          <w:p w14:paraId="29889336" w14:textId="52913EF0" w:rsidR="00EF7795" w:rsidRPr="00B11DAB" w:rsidRDefault="00EF7795" w:rsidP="00EF7795">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eastAsia="Arial Unicode MS" w:hAnsi="Arial" w:cs="Arial"/>
                <w:color w:val="auto"/>
                <w:sz w:val="18"/>
                <w:szCs w:val="18"/>
              </w:rPr>
              <w:t xml:space="preserve">  Accumulated amortisation</w:t>
            </w:r>
          </w:p>
        </w:tc>
        <w:tc>
          <w:tcPr>
            <w:tcW w:w="1584" w:type="dxa"/>
            <w:tcBorders>
              <w:bottom w:val="single" w:sz="4" w:space="0" w:color="auto"/>
            </w:tcBorders>
          </w:tcPr>
          <w:p w14:paraId="778436BC" w14:textId="79E77927" w:rsidR="00EF7795" w:rsidRPr="00B11DAB" w:rsidRDefault="00EF7795" w:rsidP="00EF7795">
            <w:pPr>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17</w:t>
            </w:r>
            <w:r w:rsidRPr="00B11DAB">
              <w:rPr>
                <w:rFonts w:ascii="Arial" w:hAnsi="Arial" w:cs="Arial"/>
                <w:sz w:val="18"/>
                <w:szCs w:val="18"/>
              </w:rPr>
              <w:t>,</w:t>
            </w:r>
            <w:r w:rsidR="00E70748" w:rsidRPr="00E70748">
              <w:rPr>
                <w:rFonts w:ascii="Arial" w:hAnsi="Arial" w:cs="Arial"/>
                <w:sz w:val="18"/>
                <w:szCs w:val="18"/>
              </w:rPr>
              <w:t>915</w:t>
            </w:r>
            <w:r w:rsidRPr="00B11DAB">
              <w:rPr>
                <w:rFonts w:ascii="Arial" w:hAnsi="Arial" w:cs="Arial"/>
                <w:sz w:val="18"/>
                <w:szCs w:val="18"/>
              </w:rPr>
              <w:t>)</w:t>
            </w:r>
          </w:p>
        </w:tc>
      </w:tr>
      <w:tr w:rsidR="00EF7795" w:rsidRPr="00B11DAB" w14:paraId="5B4A2CFB" w14:textId="77777777" w:rsidTr="00B21B7B">
        <w:trPr>
          <w:cantSplit/>
        </w:trPr>
        <w:tc>
          <w:tcPr>
            <w:tcW w:w="7992" w:type="dxa"/>
            <w:vAlign w:val="bottom"/>
          </w:tcPr>
          <w:p w14:paraId="35EDF62B" w14:textId="77777777" w:rsidR="00EF7795" w:rsidRPr="00B11DAB" w:rsidRDefault="00EF7795" w:rsidP="00EF7795">
            <w:pPr>
              <w:jc w:val="thaiDistribute"/>
              <w:rPr>
                <w:rFonts w:ascii="Arial" w:eastAsia="Arial Unicode MS" w:hAnsi="Arial" w:cs="Arial"/>
                <w:color w:val="auto"/>
                <w:sz w:val="12"/>
                <w:szCs w:val="12"/>
                <w:u w:val="single"/>
              </w:rPr>
            </w:pPr>
          </w:p>
        </w:tc>
        <w:tc>
          <w:tcPr>
            <w:tcW w:w="1584" w:type="dxa"/>
            <w:tcBorders>
              <w:top w:val="single" w:sz="4" w:space="0" w:color="auto"/>
            </w:tcBorders>
          </w:tcPr>
          <w:p w14:paraId="0509929C" w14:textId="33C8D2F0" w:rsidR="00EF7795" w:rsidRPr="00B11DAB" w:rsidRDefault="00EF7795" w:rsidP="00EF7795">
            <w:pPr>
              <w:ind w:right="-72"/>
              <w:jc w:val="right"/>
              <w:rPr>
                <w:rFonts w:ascii="Arial" w:hAnsi="Arial" w:cs="Arial"/>
                <w:sz w:val="18"/>
                <w:szCs w:val="18"/>
              </w:rPr>
            </w:pPr>
          </w:p>
        </w:tc>
      </w:tr>
      <w:tr w:rsidR="00EF7795" w:rsidRPr="00B11DAB" w14:paraId="720985A8" w14:textId="77777777" w:rsidTr="00B21B7B">
        <w:trPr>
          <w:cantSplit/>
        </w:trPr>
        <w:tc>
          <w:tcPr>
            <w:tcW w:w="7992" w:type="dxa"/>
            <w:vAlign w:val="bottom"/>
          </w:tcPr>
          <w:p w14:paraId="34858A7E" w14:textId="7259788A" w:rsidR="00EF7795" w:rsidRPr="00B11DAB" w:rsidRDefault="00EF7795" w:rsidP="00EF7795">
            <w:pPr>
              <w:jc w:val="thaiDistribute"/>
              <w:rPr>
                <w:rFonts w:ascii="Arial" w:eastAsia="Arial Unicode MS" w:hAnsi="Arial" w:cs="Arial"/>
                <w:color w:val="auto"/>
                <w:sz w:val="18"/>
                <w:szCs w:val="18"/>
                <w:u w:val="single"/>
              </w:rPr>
            </w:pPr>
            <w:r w:rsidRPr="00B11DAB">
              <w:rPr>
                <w:rFonts w:ascii="Arial" w:eastAsia="Arial Unicode MS" w:hAnsi="Arial" w:cs="Arial"/>
                <w:color w:val="auto"/>
                <w:sz w:val="18"/>
                <w:szCs w:val="18"/>
              </w:rPr>
              <w:t>Net book value</w:t>
            </w:r>
          </w:p>
        </w:tc>
        <w:tc>
          <w:tcPr>
            <w:tcW w:w="1584" w:type="dxa"/>
            <w:tcBorders>
              <w:bottom w:val="single" w:sz="4" w:space="0" w:color="auto"/>
            </w:tcBorders>
          </w:tcPr>
          <w:p w14:paraId="021EC8C9" w14:textId="7A72EF09" w:rsidR="00EF7795" w:rsidRPr="00B11DAB" w:rsidRDefault="00E70748" w:rsidP="00EF7795">
            <w:pPr>
              <w:ind w:right="-72"/>
              <w:jc w:val="right"/>
              <w:rPr>
                <w:rFonts w:ascii="Arial" w:hAnsi="Arial" w:cs="Arial"/>
                <w:sz w:val="18"/>
                <w:szCs w:val="18"/>
              </w:rPr>
            </w:pPr>
            <w:r w:rsidRPr="00E70748">
              <w:rPr>
                <w:rFonts w:ascii="Arial" w:hAnsi="Arial" w:cs="Arial"/>
                <w:sz w:val="18"/>
                <w:szCs w:val="18"/>
              </w:rPr>
              <w:t>5</w:t>
            </w:r>
            <w:r w:rsidR="00EF7795" w:rsidRPr="00B11DAB">
              <w:rPr>
                <w:rFonts w:ascii="Arial" w:hAnsi="Arial" w:cs="Arial"/>
                <w:sz w:val="18"/>
                <w:szCs w:val="18"/>
              </w:rPr>
              <w:t>,</w:t>
            </w:r>
            <w:r w:rsidRPr="00E70748">
              <w:rPr>
                <w:rFonts w:ascii="Arial" w:hAnsi="Arial" w:cs="Arial"/>
                <w:sz w:val="18"/>
                <w:szCs w:val="18"/>
              </w:rPr>
              <w:t>348</w:t>
            </w:r>
          </w:p>
        </w:tc>
      </w:tr>
    </w:tbl>
    <w:p w14:paraId="462BE5B9" w14:textId="77777777" w:rsidR="006240A6" w:rsidRPr="00B11DAB" w:rsidRDefault="006240A6" w:rsidP="00241A4E">
      <w:pPr>
        <w:jc w:val="thaiDistribute"/>
        <w:rPr>
          <w:rFonts w:ascii="Arial" w:eastAsia="Arial Unicode MS" w:hAnsi="Arial" w:cs="Arial"/>
          <w:color w:val="auto"/>
          <w:spacing w:val="-4"/>
          <w:sz w:val="16"/>
          <w:szCs w:val="16"/>
        </w:rPr>
      </w:pPr>
    </w:p>
    <w:p w14:paraId="15C1D99F" w14:textId="77777777" w:rsidR="00D670EB" w:rsidRPr="00B11DAB" w:rsidRDefault="00D670EB" w:rsidP="00241A4E">
      <w:pPr>
        <w:jc w:val="thaiDistribute"/>
        <w:rPr>
          <w:rFonts w:ascii="Arial" w:eastAsia="Arial Unicode MS" w:hAnsi="Arial" w:cs="Arial"/>
          <w:color w:val="auto"/>
          <w:spacing w:val="-4"/>
          <w:sz w:val="16"/>
          <w:szCs w:val="16"/>
        </w:rPr>
      </w:pPr>
    </w:p>
    <w:p w14:paraId="7109F47C" w14:textId="667ECDC4" w:rsidR="002C3CD6" w:rsidRPr="00B11DAB" w:rsidRDefault="00E70748" w:rsidP="002F4655">
      <w:pPr>
        <w:pStyle w:val="Heading2"/>
        <w:ind w:left="567" w:hanging="567"/>
        <w:jc w:val="both"/>
        <w:rPr>
          <w:rFonts w:ascii="Arial" w:eastAsia="Arial Unicode MS" w:hAnsi="Arial" w:cs="Arial"/>
          <w:color w:val="auto"/>
          <w:spacing w:val="-4"/>
          <w:sz w:val="18"/>
          <w:szCs w:val="18"/>
        </w:rPr>
      </w:pPr>
      <w:r w:rsidRPr="00E70748">
        <w:rPr>
          <w:rFonts w:ascii="Arial" w:eastAsia="Arial Unicode MS" w:hAnsi="Arial" w:cs="Arial"/>
          <w:color w:val="auto"/>
          <w:spacing w:val="-4"/>
          <w:sz w:val="18"/>
          <w:szCs w:val="18"/>
        </w:rPr>
        <w:t>22</w:t>
      </w:r>
      <w:r w:rsidR="002F4655" w:rsidRPr="00D72676">
        <w:rPr>
          <w:rFonts w:ascii="Arial" w:eastAsia="Arial Unicode MS" w:hAnsi="Arial" w:cs="Arial"/>
          <w:color w:val="auto"/>
          <w:spacing w:val="-4"/>
          <w:sz w:val="18"/>
          <w:szCs w:val="18"/>
        </w:rPr>
        <w:tab/>
        <w:t>Deferred income taxes</w:t>
      </w:r>
    </w:p>
    <w:p w14:paraId="49FEF379" w14:textId="77777777" w:rsidR="00E870C8" w:rsidRPr="00B11DAB" w:rsidRDefault="00E870C8" w:rsidP="00241A4E">
      <w:pPr>
        <w:jc w:val="thaiDistribute"/>
        <w:rPr>
          <w:rFonts w:ascii="Arial" w:eastAsia="Arial Unicode MS" w:hAnsi="Arial" w:cs="Arial"/>
          <w:color w:val="auto"/>
          <w:spacing w:val="-4"/>
          <w:sz w:val="16"/>
          <w:szCs w:val="16"/>
        </w:rPr>
      </w:pPr>
    </w:p>
    <w:p w14:paraId="608472FE" w14:textId="77777777" w:rsidR="00063D8C" w:rsidRPr="00B11DAB" w:rsidRDefault="00063D8C"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The analysis of deferred tax assets and deferred tax liability is as follows:</w:t>
      </w:r>
    </w:p>
    <w:p w14:paraId="543C7288" w14:textId="77777777" w:rsidR="00063D8C" w:rsidRPr="00B11DAB" w:rsidRDefault="00063D8C" w:rsidP="00241A4E">
      <w:pPr>
        <w:jc w:val="thaiDistribute"/>
        <w:rPr>
          <w:rFonts w:ascii="Arial" w:eastAsia="Arial Unicode MS" w:hAnsi="Arial" w:cs="Arial"/>
          <w:color w:val="auto"/>
          <w:spacing w:val="-4"/>
          <w:sz w:val="16"/>
          <w:szCs w:val="16"/>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7E2909" w:rsidRPr="00B11DAB" w14:paraId="78A2352F" w14:textId="77777777" w:rsidTr="002B0922">
        <w:tc>
          <w:tcPr>
            <w:tcW w:w="4262" w:type="dxa"/>
            <w:vAlign w:val="bottom"/>
          </w:tcPr>
          <w:p w14:paraId="2E02B9B4" w14:textId="77777777" w:rsidR="00063D8C" w:rsidRPr="00B11DAB" w:rsidRDefault="00063D8C" w:rsidP="0063513D">
            <w:pPr>
              <w:ind w:left="432"/>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399AF041" w14:textId="77777777" w:rsidR="00063D8C" w:rsidRPr="00B11DAB" w:rsidRDefault="00063D8C"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Pr="00B11DAB">
              <w:rPr>
                <w:rFonts w:ascii="Arial" w:eastAsia="Arial Unicode MS" w:hAnsi="Arial" w:cs="Arial"/>
                <w:b/>
                <w:bCs/>
                <w:sz w:val="18"/>
                <w:szCs w:val="18"/>
              </w:rPr>
              <w:br/>
              <w:t>financial statements</w:t>
            </w:r>
          </w:p>
        </w:tc>
        <w:tc>
          <w:tcPr>
            <w:tcW w:w="2592" w:type="dxa"/>
            <w:gridSpan w:val="2"/>
            <w:tcBorders>
              <w:bottom w:val="single" w:sz="4" w:space="0" w:color="auto"/>
            </w:tcBorders>
            <w:vAlign w:val="bottom"/>
          </w:tcPr>
          <w:p w14:paraId="07FFBA7E" w14:textId="77777777" w:rsidR="00063D8C" w:rsidRPr="00B11DAB" w:rsidRDefault="00063D8C"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Pr="00B11DAB">
              <w:rPr>
                <w:rFonts w:ascii="Arial" w:eastAsia="Arial Unicode MS" w:hAnsi="Arial" w:cs="Arial"/>
                <w:b/>
                <w:bCs/>
                <w:sz w:val="18"/>
                <w:szCs w:val="18"/>
              </w:rPr>
              <w:br/>
              <w:t>financial statements</w:t>
            </w:r>
          </w:p>
        </w:tc>
      </w:tr>
      <w:tr w:rsidR="007E2909" w:rsidRPr="00B11DAB" w14:paraId="3197E08D" w14:textId="77777777" w:rsidTr="008A0F78">
        <w:tc>
          <w:tcPr>
            <w:tcW w:w="4262" w:type="dxa"/>
            <w:vAlign w:val="bottom"/>
          </w:tcPr>
          <w:p w14:paraId="01DF3BDF" w14:textId="77777777" w:rsidR="00595643" w:rsidRPr="00B11DAB" w:rsidRDefault="00595643" w:rsidP="0063513D">
            <w:pPr>
              <w:ind w:left="43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C088DC9" w14:textId="5AEC6E99" w:rsidR="00595643" w:rsidRPr="00B11DAB" w:rsidRDefault="00E70748" w:rsidP="0063513D">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35E60AFF" w14:textId="5E6E7F09" w:rsidR="00595643" w:rsidRPr="00B11DAB" w:rsidRDefault="00E70748" w:rsidP="0063513D">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p w14:paraId="1F344592" w14:textId="5540B386" w:rsidR="008A0F78" w:rsidRPr="00B11DAB" w:rsidRDefault="008A0F78"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(Restated)</w:t>
            </w:r>
          </w:p>
        </w:tc>
        <w:tc>
          <w:tcPr>
            <w:tcW w:w="1296" w:type="dxa"/>
            <w:tcBorders>
              <w:top w:val="single" w:sz="4" w:space="0" w:color="auto"/>
            </w:tcBorders>
            <w:vAlign w:val="bottom"/>
          </w:tcPr>
          <w:p w14:paraId="335DABA9" w14:textId="4D613D29" w:rsidR="00595643" w:rsidRPr="00B11DAB" w:rsidRDefault="00E70748" w:rsidP="0063513D">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6197517B" w14:textId="07E81877" w:rsidR="00AA64F3" w:rsidRPr="00B11DAB" w:rsidRDefault="00E70748" w:rsidP="00AA64F3">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p w14:paraId="2B8F4006" w14:textId="051DB706" w:rsidR="00595643" w:rsidRPr="00B11DAB" w:rsidRDefault="00AA64F3" w:rsidP="00AA64F3">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(Restated)</w:t>
            </w:r>
          </w:p>
        </w:tc>
      </w:tr>
      <w:tr w:rsidR="007E2909" w:rsidRPr="00B11DAB" w14:paraId="143CD7DD" w14:textId="77777777" w:rsidTr="007E2909">
        <w:tc>
          <w:tcPr>
            <w:tcW w:w="4262" w:type="dxa"/>
            <w:vAlign w:val="bottom"/>
          </w:tcPr>
          <w:p w14:paraId="2A8E47CF" w14:textId="77777777" w:rsidR="00595643" w:rsidRPr="00B11DAB" w:rsidRDefault="00595643" w:rsidP="0063513D">
            <w:pPr>
              <w:ind w:left="432"/>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2F6587B9" w14:textId="77AD8D40" w:rsidR="00595643" w:rsidRPr="00B11DAB" w:rsidRDefault="00595643"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296" w:type="dxa"/>
            <w:tcBorders>
              <w:bottom w:val="single" w:sz="4" w:space="0" w:color="auto"/>
            </w:tcBorders>
            <w:vAlign w:val="bottom"/>
          </w:tcPr>
          <w:p w14:paraId="65148E89" w14:textId="513D9D6E" w:rsidR="00595643" w:rsidRPr="00B11DAB" w:rsidRDefault="00595643"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296" w:type="dxa"/>
            <w:tcBorders>
              <w:bottom w:val="single" w:sz="4" w:space="0" w:color="auto"/>
            </w:tcBorders>
            <w:vAlign w:val="bottom"/>
          </w:tcPr>
          <w:p w14:paraId="60ACFECD" w14:textId="7B957EAF" w:rsidR="00595643" w:rsidRPr="00B11DAB" w:rsidRDefault="00595643"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296" w:type="dxa"/>
            <w:tcBorders>
              <w:bottom w:val="single" w:sz="4" w:space="0" w:color="auto"/>
            </w:tcBorders>
            <w:vAlign w:val="bottom"/>
          </w:tcPr>
          <w:p w14:paraId="67B7E0ED" w14:textId="00EA139E" w:rsidR="00595643" w:rsidRPr="00B11DAB" w:rsidRDefault="00595643"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7E2909" w:rsidRPr="00B11DAB" w14:paraId="4E91F27F" w14:textId="77777777" w:rsidTr="007E2909">
        <w:trPr>
          <w:trHeight w:val="78"/>
        </w:trPr>
        <w:tc>
          <w:tcPr>
            <w:tcW w:w="4262" w:type="dxa"/>
            <w:vAlign w:val="bottom"/>
          </w:tcPr>
          <w:p w14:paraId="7D32051C" w14:textId="17AB0A2C" w:rsidR="00595643" w:rsidRPr="00B11DAB" w:rsidRDefault="00595643" w:rsidP="0063513D">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2"/>
                <w:szCs w:val="12"/>
              </w:rPr>
            </w:pPr>
          </w:p>
        </w:tc>
        <w:tc>
          <w:tcPr>
            <w:tcW w:w="1296" w:type="dxa"/>
            <w:tcBorders>
              <w:top w:val="single" w:sz="4" w:space="0" w:color="auto"/>
            </w:tcBorders>
          </w:tcPr>
          <w:p w14:paraId="02FAFC7C" w14:textId="194E536C" w:rsidR="00595643" w:rsidRPr="00B11DAB" w:rsidRDefault="00595643" w:rsidP="0063513D">
            <w:pPr>
              <w:pStyle w:val="a"/>
              <w:ind w:right="-72"/>
              <w:jc w:val="right"/>
              <w:rPr>
                <w:rFonts w:ascii="Arial" w:eastAsia="Arial Unicode MS" w:hAnsi="Arial" w:cs="Arial"/>
                <w:sz w:val="12"/>
                <w:szCs w:val="12"/>
              </w:rPr>
            </w:pPr>
          </w:p>
        </w:tc>
        <w:tc>
          <w:tcPr>
            <w:tcW w:w="1296" w:type="dxa"/>
            <w:tcBorders>
              <w:top w:val="single" w:sz="4" w:space="0" w:color="auto"/>
            </w:tcBorders>
          </w:tcPr>
          <w:p w14:paraId="71B4D784" w14:textId="09D3B188" w:rsidR="00595643" w:rsidRPr="00B11DAB" w:rsidRDefault="00595643" w:rsidP="0063513D">
            <w:pPr>
              <w:pStyle w:val="a"/>
              <w:ind w:right="-72"/>
              <w:jc w:val="right"/>
              <w:rPr>
                <w:rFonts w:ascii="Arial" w:eastAsia="Arial Unicode MS" w:hAnsi="Arial" w:cs="Arial"/>
                <w:sz w:val="12"/>
                <w:szCs w:val="12"/>
              </w:rPr>
            </w:pPr>
          </w:p>
        </w:tc>
        <w:tc>
          <w:tcPr>
            <w:tcW w:w="1296" w:type="dxa"/>
            <w:tcBorders>
              <w:top w:val="single" w:sz="4" w:space="0" w:color="auto"/>
            </w:tcBorders>
          </w:tcPr>
          <w:p w14:paraId="41BCE52E" w14:textId="446C4D06" w:rsidR="00595643" w:rsidRPr="00B11DAB" w:rsidRDefault="00595643" w:rsidP="0063513D">
            <w:pPr>
              <w:pStyle w:val="a"/>
              <w:ind w:right="-72"/>
              <w:jc w:val="right"/>
              <w:rPr>
                <w:rFonts w:ascii="Arial" w:eastAsia="Arial Unicode MS" w:hAnsi="Arial" w:cs="Arial"/>
                <w:sz w:val="12"/>
                <w:szCs w:val="12"/>
              </w:rPr>
            </w:pPr>
          </w:p>
        </w:tc>
        <w:tc>
          <w:tcPr>
            <w:tcW w:w="1296" w:type="dxa"/>
            <w:tcBorders>
              <w:top w:val="single" w:sz="4" w:space="0" w:color="auto"/>
            </w:tcBorders>
          </w:tcPr>
          <w:p w14:paraId="06B0FACB" w14:textId="6E3D6583" w:rsidR="00595643" w:rsidRPr="00B11DAB" w:rsidRDefault="00595643" w:rsidP="0063513D">
            <w:pPr>
              <w:pStyle w:val="a"/>
              <w:ind w:right="-72"/>
              <w:jc w:val="right"/>
              <w:rPr>
                <w:rFonts w:ascii="Arial" w:eastAsia="Arial Unicode MS" w:hAnsi="Arial" w:cs="Arial"/>
                <w:sz w:val="12"/>
                <w:szCs w:val="12"/>
              </w:rPr>
            </w:pPr>
          </w:p>
        </w:tc>
      </w:tr>
      <w:tr w:rsidR="008675E9" w:rsidRPr="008675E9" w14:paraId="55A5F380" w14:textId="77777777" w:rsidTr="007E2909">
        <w:tc>
          <w:tcPr>
            <w:tcW w:w="4262" w:type="dxa"/>
            <w:vAlign w:val="bottom"/>
          </w:tcPr>
          <w:p w14:paraId="40AC8602" w14:textId="17B20451" w:rsidR="008675E9" w:rsidRPr="008675E9" w:rsidRDefault="008675E9" w:rsidP="008675E9">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8675E9">
              <w:rPr>
                <w:rFonts w:ascii="Arial" w:eastAsia="Arial Unicode MS" w:hAnsi="Arial" w:cs="Arial"/>
                <w:color w:val="auto"/>
                <w:sz w:val="18"/>
                <w:szCs w:val="18"/>
              </w:rPr>
              <w:t>Deferred tax assets</w:t>
            </w:r>
          </w:p>
        </w:tc>
        <w:tc>
          <w:tcPr>
            <w:tcW w:w="1296" w:type="dxa"/>
          </w:tcPr>
          <w:p w14:paraId="359DDBC2" w14:textId="37DB1F7D" w:rsidR="008675E9" w:rsidRPr="008675E9" w:rsidRDefault="00E70748" w:rsidP="008675E9">
            <w:pPr>
              <w:pStyle w:val="a"/>
              <w:ind w:right="-72"/>
              <w:jc w:val="right"/>
              <w:rPr>
                <w:rFonts w:ascii="Arial" w:hAnsi="Arial" w:cs="Arial"/>
                <w:sz w:val="18"/>
                <w:szCs w:val="18"/>
              </w:rPr>
            </w:pPr>
            <w:r w:rsidRPr="00E70748">
              <w:rPr>
                <w:rFonts w:ascii="Arial" w:hAnsi="Arial" w:cs="Arial"/>
                <w:sz w:val="18"/>
                <w:szCs w:val="18"/>
              </w:rPr>
              <w:t>111</w:t>
            </w:r>
            <w:r w:rsidR="008675E9" w:rsidRPr="008675E9">
              <w:rPr>
                <w:rFonts w:ascii="Arial" w:hAnsi="Arial" w:cs="Arial"/>
                <w:sz w:val="18"/>
                <w:szCs w:val="18"/>
              </w:rPr>
              <w:t>,</w:t>
            </w:r>
            <w:r w:rsidRPr="00E70748">
              <w:rPr>
                <w:rFonts w:ascii="Arial" w:hAnsi="Arial" w:cs="Arial"/>
                <w:sz w:val="18"/>
                <w:szCs w:val="18"/>
              </w:rPr>
              <w:t>136</w:t>
            </w:r>
          </w:p>
        </w:tc>
        <w:tc>
          <w:tcPr>
            <w:tcW w:w="1296" w:type="dxa"/>
          </w:tcPr>
          <w:p w14:paraId="040483F0" w14:textId="1EEE4912" w:rsidR="008675E9" w:rsidRPr="008675E9" w:rsidRDefault="00E70748" w:rsidP="008675E9">
            <w:pPr>
              <w:pStyle w:val="a"/>
              <w:ind w:right="-72"/>
              <w:jc w:val="right"/>
              <w:rPr>
                <w:rFonts w:ascii="Arial" w:hAnsi="Arial" w:cs="Arial"/>
                <w:sz w:val="18"/>
                <w:szCs w:val="18"/>
              </w:rPr>
            </w:pPr>
            <w:r w:rsidRPr="00E70748">
              <w:rPr>
                <w:rFonts w:ascii="Arial" w:hAnsi="Arial" w:cs="Arial"/>
                <w:sz w:val="18"/>
                <w:szCs w:val="18"/>
              </w:rPr>
              <w:t>174</w:t>
            </w:r>
            <w:r w:rsidR="008675E9" w:rsidRPr="008675E9">
              <w:rPr>
                <w:rFonts w:ascii="Arial" w:hAnsi="Arial" w:cs="Arial"/>
                <w:sz w:val="18"/>
                <w:szCs w:val="18"/>
              </w:rPr>
              <w:t>,</w:t>
            </w:r>
            <w:r w:rsidRPr="00E70748">
              <w:rPr>
                <w:rFonts w:ascii="Arial" w:hAnsi="Arial" w:cs="Arial"/>
                <w:sz w:val="18"/>
                <w:szCs w:val="18"/>
              </w:rPr>
              <w:t>193</w:t>
            </w:r>
          </w:p>
        </w:tc>
        <w:tc>
          <w:tcPr>
            <w:tcW w:w="1296" w:type="dxa"/>
          </w:tcPr>
          <w:p w14:paraId="3C46353A" w14:textId="2ADFDF10" w:rsidR="008675E9" w:rsidRPr="008675E9" w:rsidRDefault="00E70748" w:rsidP="008675E9">
            <w:pPr>
              <w:pStyle w:val="a"/>
              <w:ind w:right="-72"/>
              <w:jc w:val="right"/>
              <w:rPr>
                <w:rFonts w:ascii="Arial" w:hAnsi="Arial" w:cs="Arial"/>
                <w:sz w:val="18"/>
                <w:szCs w:val="18"/>
              </w:rPr>
            </w:pPr>
            <w:r w:rsidRPr="00E70748">
              <w:rPr>
                <w:rFonts w:ascii="Arial" w:hAnsi="Arial" w:cs="Arial"/>
                <w:sz w:val="18"/>
                <w:szCs w:val="18"/>
              </w:rPr>
              <w:t>104</w:t>
            </w:r>
            <w:r w:rsidR="008675E9" w:rsidRPr="008675E9">
              <w:rPr>
                <w:rFonts w:ascii="Arial" w:hAnsi="Arial" w:cs="Arial"/>
                <w:sz w:val="18"/>
                <w:szCs w:val="18"/>
              </w:rPr>
              <w:t>,</w:t>
            </w:r>
            <w:r w:rsidRPr="00E70748">
              <w:rPr>
                <w:rFonts w:ascii="Arial" w:hAnsi="Arial" w:cs="Arial"/>
                <w:sz w:val="18"/>
                <w:szCs w:val="18"/>
              </w:rPr>
              <w:t>231</w:t>
            </w:r>
          </w:p>
        </w:tc>
        <w:tc>
          <w:tcPr>
            <w:tcW w:w="1296" w:type="dxa"/>
          </w:tcPr>
          <w:p w14:paraId="6C74BDE5" w14:textId="68A57D81" w:rsidR="008675E9" w:rsidRPr="008675E9" w:rsidRDefault="00E70748" w:rsidP="008675E9">
            <w:pPr>
              <w:pStyle w:val="a"/>
              <w:ind w:right="-72"/>
              <w:jc w:val="right"/>
              <w:rPr>
                <w:rFonts w:ascii="Arial" w:hAnsi="Arial" w:cs="Arial"/>
                <w:sz w:val="18"/>
                <w:szCs w:val="18"/>
              </w:rPr>
            </w:pPr>
            <w:r w:rsidRPr="00E70748">
              <w:rPr>
                <w:rFonts w:ascii="Arial" w:hAnsi="Arial" w:cs="Arial"/>
                <w:sz w:val="18"/>
                <w:szCs w:val="18"/>
              </w:rPr>
              <w:t>115</w:t>
            </w:r>
            <w:r w:rsidR="008675E9" w:rsidRPr="008675E9">
              <w:rPr>
                <w:rFonts w:ascii="Arial" w:hAnsi="Arial" w:cs="Arial"/>
                <w:sz w:val="18"/>
                <w:szCs w:val="18"/>
              </w:rPr>
              <w:t>,</w:t>
            </w:r>
            <w:r w:rsidRPr="00E70748">
              <w:rPr>
                <w:rFonts w:ascii="Arial" w:hAnsi="Arial" w:cs="Arial"/>
                <w:sz w:val="18"/>
                <w:szCs w:val="18"/>
              </w:rPr>
              <w:t>689</w:t>
            </w:r>
          </w:p>
        </w:tc>
      </w:tr>
      <w:tr w:rsidR="008675E9" w:rsidRPr="008675E9" w14:paraId="2C027E22" w14:textId="77777777" w:rsidTr="007E2909">
        <w:tc>
          <w:tcPr>
            <w:tcW w:w="4262" w:type="dxa"/>
            <w:vAlign w:val="bottom"/>
          </w:tcPr>
          <w:p w14:paraId="556CC250" w14:textId="1CD0C58D" w:rsidR="008675E9" w:rsidRPr="008675E9" w:rsidRDefault="008675E9" w:rsidP="008675E9">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8675E9">
              <w:rPr>
                <w:rFonts w:ascii="Arial" w:eastAsia="Arial Unicode MS" w:hAnsi="Arial" w:cs="Arial"/>
                <w:color w:val="auto"/>
                <w:sz w:val="18"/>
                <w:szCs w:val="18"/>
              </w:rPr>
              <w:t>Deferred tax liabilities</w:t>
            </w:r>
          </w:p>
        </w:tc>
        <w:tc>
          <w:tcPr>
            <w:tcW w:w="1296" w:type="dxa"/>
            <w:tcBorders>
              <w:top w:val="nil"/>
              <w:left w:val="nil"/>
              <w:bottom w:val="single" w:sz="4" w:space="0" w:color="auto"/>
              <w:right w:val="nil"/>
            </w:tcBorders>
          </w:tcPr>
          <w:p w14:paraId="48676595" w14:textId="4C853C2D" w:rsidR="008675E9" w:rsidRPr="008675E9" w:rsidRDefault="008675E9" w:rsidP="008675E9">
            <w:pPr>
              <w:pStyle w:val="a"/>
              <w:ind w:right="-72"/>
              <w:jc w:val="right"/>
              <w:rPr>
                <w:rFonts w:ascii="Arial" w:hAnsi="Arial" w:cs="Arial"/>
                <w:sz w:val="18"/>
                <w:szCs w:val="18"/>
              </w:rPr>
            </w:pPr>
            <w:r w:rsidRPr="008675E9">
              <w:rPr>
                <w:rFonts w:ascii="Arial" w:hAnsi="Arial" w:cs="Arial"/>
                <w:sz w:val="18"/>
                <w:szCs w:val="18"/>
              </w:rPr>
              <w:t>(</w:t>
            </w:r>
            <w:r w:rsidR="00E70748" w:rsidRPr="00E70748">
              <w:rPr>
                <w:rFonts w:ascii="Arial" w:hAnsi="Arial" w:cs="Arial"/>
                <w:sz w:val="18"/>
                <w:szCs w:val="18"/>
              </w:rPr>
              <w:t>158</w:t>
            </w:r>
            <w:r w:rsidRPr="008675E9">
              <w:rPr>
                <w:rFonts w:ascii="Arial" w:hAnsi="Arial" w:cs="Arial"/>
                <w:sz w:val="18"/>
                <w:szCs w:val="18"/>
              </w:rPr>
              <w:t>,</w:t>
            </w:r>
            <w:r w:rsidR="00E70748" w:rsidRPr="00E70748">
              <w:rPr>
                <w:rFonts w:ascii="Arial" w:hAnsi="Arial" w:cs="Arial"/>
                <w:sz w:val="18"/>
                <w:szCs w:val="18"/>
              </w:rPr>
              <w:t>115</w:t>
            </w:r>
            <w:r w:rsidRPr="008675E9">
              <w:rPr>
                <w:rFonts w:ascii="Arial" w:hAnsi="Arial" w:cs="Arial"/>
                <w:sz w:val="18"/>
                <w:szCs w:val="18"/>
              </w:rPr>
              <w:t>)</w:t>
            </w:r>
          </w:p>
        </w:tc>
        <w:tc>
          <w:tcPr>
            <w:tcW w:w="1296" w:type="dxa"/>
            <w:tcBorders>
              <w:top w:val="nil"/>
              <w:left w:val="nil"/>
              <w:bottom w:val="single" w:sz="4" w:space="0" w:color="auto"/>
              <w:right w:val="nil"/>
            </w:tcBorders>
          </w:tcPr>
          <w:p w14:paraId="41B0DBE5" w14:textId="74D96FD8" w:rsidR="008675E9" w:rsidRPr="008675E9" w:rsidRDefault="008675E9" w:rsidP="008675E9">
            <w:pPr>
              <w:pStyle w:val="a"/>
              <w:ind w:right="-72"/>
              <w:jc w:val="right"/>
              <w:rPr>
                <w:rFonts w:ascii="Arial" w:hAnsi="Arial" w:cs="Arial"/>
                <w:sz w:val="18"/>
                <w:szCs w:val="18"/>
              </w:rPr>
            </w:pPr>
            <w:r w:rsidRPr="008675E9">
              <w:rPr>
                <w:rFonts w:ascii="Arial" w:hAnsi="Arial" w:cs="Arial"/>
                <w:sz w:val="18"/>
                <w:szCs w:val="18"/>
              </w:rPr>
              <w:t>(</w:t>
            </w:r>
            <w:r w:rsidR="00E70748" w:rsidRPr="00E70748">
              <w:rPr>
                <w:rFonts w:ascii="Arial" w:hAnsi="Arial" w:cs="Arial"/>
                <w:sz w:val="18"/>
                <w:szCs w:val="18"/>
              </w:rPr>
              <w:t>42</w:t>
            </w:r>
            <w:r w:rsidRPr="008675E9">
              <w:rPr>
                <w:rFonts w:ascii="Arial" w:hAnsi="Arial" w:cs="Arial"/>
                <w:sz w:val="18"/>
                <w:szCs w:val="18"/>
              </w:rPr>
              <w:t>,</w:t>
            </w:r>
            <w:r w:rsidR="00E70748" w:rsidRPr="00E70748">
              <w:rPr>
                <w:rFonts w:ascii="Arial" w:hAnsi="Arial" w:cs="Arial"/>
                <w:sz w:val="18"/>
                <w:szCs w:val="18"/>
              </w:rPr>
              <w:t>042</w:t>
            </w:r>
            <w:r w:rsidRPr="008675E9">
              <w:rPr>
                <w:rFonts w:ascii="Arial" w:hAnsi="Arial" w:cs="Arial"/>
                <w:sz w:val="18"/>
                <w:szCs w:val="18"/>
              </w:rPr>
              <w:t>)</w:t>
            </w:r>
          </w:p>
        </w:tc>
        <w:tc>
          <w:tcPr>
            <w:tcW w:w="1296" w:type="dxa"/>
            <w:tcBorders>
              <w:top w:val="nil"/>
              <w:left w:val="nil"/>
              <w:bottom w:val="single" w:sz="4" w:space="0" w:color="auto"/>
              <w:right w:val="nil"/>
            </w:tcBorders>
          </w:tcPr>
          <w:p w14:paraId="38F0C712" w14:textId="0AC63168" w:rsidR="008675E9" w:rsidRPr="008675E9" w:rsidRDefault="008675E9" w:rsidP="008675E9">
            <w:pPr>
              <w:pStyle w:val="a"/>
              <w:ind w:right="-72"/>
              <w:jc w:val="right"/>
              <w:rPr>
                <w:rFonts w:ascii="Arial" w:hAnsi="Arial" w:cs="Arial"/>
                <w:sz w:val="18"/>
                <w:szCs w:val="18"/>
              </w:rPr>
            </w:pPr>
            <w:r w:rsidRPr="008675E9">
              <w:rPr>
                <w:rFonts w:ascii="Arial" w:hAnsi="Arial" w:cs="Arial"/>
                <w:sz w:val="18"/>
                <w:szCs w:val="18"/>
              </w:rPr>
              <w:t>(</w:t>
            </w:r>
            <w:r w:rsidR="00E70748" w:rsidRPr="00E70748">
              <w:rPr>
                <w:rFonts w:ascii="Arial" w:hAnsi="Arial" w:cs="Arial"/>
                <w:sz w:val="18"/>
                <w:szCs w:val="18"/>
              </w:rPr>
              <w:t>53</w:t>
            </w:r>
            <w:r w:rsidRPr="008675E9">
              <w:rPr>
                <w:rFonts w:ascii="Arial" w:hAnsi="Arial" w:cs="Arial"/>
                <w:sz w:val="18"/>
                <w:szCs w:val="18"/>
              </w:rPr>
              <w:t>,</w:t>
            </w:r>
            <w:r w:rsidR="00E70748" w:rsidRPr="00E70748">
              <w:rPr>
                <w:rFonts w:ascii="Arial" w:hAnsi="Arial" w:cs="Arial"/>
                <w:sz w:val="18"/>
                <w:szCs w:val="18"/>
              </w:rPr>
              <w:t>887</w:t>
            </w:r>
            <w:r w:rsidRPr="008675E9">
              <w:rPr>
                <w:rFonts w:ascii="Arial" w:hAnsi="Arial" w:cs="Arial"/>
                <w:sz w:val="18"/>
                <w:szCs w:val="18"/>
              </w:rPr>
              <w:t>)</w:t>
            </w:r>
          </w:p>
        </w:tc>
        <w:tc>
          <w:tcPr>
            <w:tcW w:w="1296" w:type="dxa"/>
            <w:tcBorders>
              <w:top w:val="nil"/>
              <w:left w:val="nil"/>
              <w:bottom w:val="single" w:sz="4" w:space="0" w:color="auto"/>
              <w:right w:val="nil"/>
            </w:tcBorders>
          </w:tcPr>
          <w:p w14:paraId="0811C014" w14:textId="00EAF1E6" w:rsidR="008675E9" w:rsidRPr="008675E9" w:rsidRDefault="008675E9" w:rsidP="008675E9">
            <w:pPr>
              <w:pStyle w:val="a"/>
              <w:ind w:right="-72"/>
              <w:jc w:val="right"/>
              <w:rPr>
                <w:rFonts w:ascii="Arial" w:hAnsi="Arial" w:cs="Arial"/>
                <w:sz w:val="18"/>
                <w:szCs w:val="18"/>
              </w:rPr>
            </w:pPr>
            <w:r w:rsidRPr="008675E9">
              <w:rPr>
                <w:rFonts w:ascii="Arial" w:hAnsi="Arial" w:cs="Arial"/>
                <w:sz w:val="18"/>
                <w:szCs w:val="18"/>
              </w:rPr>
              <w:t>(</w:t>
            </w:r>
            <w:r w:rsidR="00E70748" w:rsidRPr="00E70748">
              <w:rPr>
                <w:rFonts w:ascii="Arial" w:hAnsi="Arial" w:cs="Arial"/>
                <w:sz w:val="18"/>
                <w:szCs w:val="18"/>
              </w:rPr>
              <w:t>17</w:t>
            </w:r>
            <w:r w:rsidRPr="008675E9">
              <w:rPr>
                <w:rFonts w:ascii="Arial" w:hAnsi="Arial" w:cs="Arial"/>
                <w:sz w:val="18"/>
                <w:szCs w:val="18"/>
              </w:rPr>
              <w:t>,</w:t>
            </w:r>
            <w:r w:rsidR="00E70748" w:rsidRPr="00E70748">
              <w:rPr>
                <w:rFonts w:ascii="Arial" w:hAnsi="Arial" w:cs="Arial"/>
                <w:sz w:val="18"/>
                <w:szCs w:val="18"/>
              </w:rPr>
              <w:t>841</w:t>
            </w:r>
            <w:r w:rsidRPr="008675E9">
              <w:rPr>
                <w:rFonts w:ascii="Arial" w:hAnsi="Arial" w:cs="Arial"/>
                <w:sz w:val="18"/>
                <w:szCs w:val="18"/>
              </w:rPr>
              <w:t>)</w:t>
            </w:r>
          </w:p>
        </w:tc>
      </w:tr>
      <w:tr w:rsidR="008675E9" w:rsidRPr="008675E9" w14:paraId="57EC615A" w14:textId="77777777" w:rsidTr="007E2909">
        <w:tc>
          <w:tcPr>
            <w:tcW w:w="4262" w:type="dxa"/>
            <w:vAlign w:val="bottom"/>
          </w:tcPr>
          <w:p w14:paraId="2E95419B" w14:textId="77777777" w:rsidR="008675E9" w:rsidRPr="008675E9" w:rsidRDefault="008675E9" w:rsidP="008675E9">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2"/>
                <w:szCs w:val="12"/>
              </w:rPr>
            </w:pPr>
          </w:p>
        </w:tc>
        <w:tc>
          <w:tcPr>
            <w:tcW w:w="1296" w:type="dxa"/>
            <w:tcBorders>
              <w:top w:val="single" w:sz="4" w:space="0" w:color="auto"/>
            </w:tcBorders>
          </w:tcPr>
          <w:p w14:paraId="2F02B113" w14:textId="77777777" w:rsidR="008675E9" w:rsidRPr="008675E9" w:rsidRDefault="008675E9" w:rsidP="008675E9">
            <w:pPr>
              <w:pStyle w:val="a"/>
              <w:ind w:right="-72"/>
              <w:jc w:val="right"/>
              <w:rPr>
                <w:rFonts w:ascii="Arial" w:hAnsi="Arial" w:cs="Arial"/>
                <w:sz w:val="18"/>
                <w:szCs w:val="18"/>
              </w:rPr>
            </w:pPr>
          </w:p>
        </w:tc>
        <w:tc>
          <w:tcPr>
            <w:tcW w:w="1296" w:type="dxa"/>
            <w:tcBorders>
              <w:top w:val="single" w:sz="4" w:space="0" w:color="auto"/>
            </w:tcBorders>
          </w:tcPr>
          <w:p w14:paraId="154FF09C" w14:textId="77777777" w:rsidR="008675E9" w:rsidRPr="008675E9" w:rsidRDefault="008675E9" w:rsidP="008675E9">
            <w:pPr>
              <w:pStyle w:val="a"/>
              <w:ind w:right="-72"/>
              <w:jc w:val="right"/>
              <w:rPr>
                <w:rFonts w:ascii="Arial" w:hAnsi="Arial" w:cs="Arial"/>
                <w:sz w:val="18"/>
                <w:szCs w:val="18"/>
              </w:rPr>
            </w:pPr>
          </w:p>
        </w:tc>
        <w:tc>
          <w:tcPr>
            <w:tcW w:w="1296" w:type="dxa"/>
            <w:tcBorders>
              <w:top w:val="single" w:sz="4" w:space="0" w:color="auto"/>
            </w:tcBorders>
          </w:tcPr>
          <w:p w14:paraId="36CE47D2" w14:textId="77777777" w:rsidR="008675E9" w:rsidRPr="008675E9" w:rsidRDefault="008675E9" w:rsidP="008675E9">
            <w:pPr>
              <w:pStyle w:val="a"/>
              <w:ind w:right="-72"/>
              <w:jc w:val="right"/>
              <w:rPr>
                <w:rFonts w:ascii="Arial" w:hAnsi="Arial" w:cs="Arial"/>
                <w:sz w:val="18"/>
                <w:szCs w:val="18"/>
              </w:rPr>
            </w:pPr>
          </w:p>
        </w:tc>
        <w:tc>
          <w:tcPr>
            <w:tcW w:w="1296" w:type="dxa"/>
            <w:tcBorders>
              <w:top w:val="single" w:sz="4" w:space="0" w:color="auto"/>
            </w:tcBorders>
          </w:tcPr>
          <w:p w14:paraId="22A61124" w14:textId="77777777" w:rsidR="008675E9" w:rsidRPr="008675E9" w:rsidRDefault="008675E9" w:rsidP="008675E9">
            <w:pPr>
              <w:pStyle w:val="a"/>
              <w:ind w:right="-72"/>
              <w:jc w:val="right"/>
              <w:rPr>
                <w:rFonts w:ascii="Arial" w:hAnsi="Arial" w:cs="Arial"/>
                <w:sz w:val="18"/>
                <w:szCs w:val="18"/>
              </w:rPr>
            </w:pPr>
          </w:p>
        </w:tc>
      </w:tr>
      <w:tr w:rsidR="008675E9" w:rsidRPr="00B11DAB" w14:paraId="6441AC6A" w14:textId="77777777" w:rsidTr="007E2909">
        <w:tc>
          <w:tcPr>
            <w:tcW w:w="4262" w:type="dxa"/>
            <w:vAlign w:val="bottom"/>
          </w:tcPr>
          <w:p w14:paraId="225F9A48" w14:textId="5C8FA752" w:rsidR="008675E9" w:rsidRPr="008675E9" w:rsidRDefault="008675E9" w:rsidP="008675E9">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cs/>
              </w:rPr>
            </w:pPr>
            <w:r w:rsidRPr="008675E9">
              <w:rPr>
                <w:rFonts w:ascii="Arial" w:eastAsia="Arial Unicode MS" w:hAnsi="Arial" w:cs="Arial"/>
                <w:color w:val="auto"/>
                <w:sz w:val="18"/>
                <w:szCs w:val="18"/>
              </w:rPr>
              <w:t>Deferred tax assets</w:t>
            </w:r>
            <w:r w:rsidR="00281B3A">
              <w:rPr>
                <w:rFonts w:ascii="Arial" w:eastAsia="Arial Unicode MS" w:hAnsi="Arial" w:cs="Arial"/>
                <w:color w:val="auto"/>
                <w:sz w:val="18"/>
                <w:szCs w:val="18"/>
              </w:rPr>
              <w:t xml:space="preserve"> (</w:t>
            </w:r>
            <w:r w:rsidR="005011AB">
              <w:rPr>
                <w:rFonts w:ascii="Arial" w:eastAsia="Arial Unicode MS" w:hAnsi="Arial" w:cs="Arial"/>
                <w:color w:val="auto"/>
                <w:sz w:val="18"/>
                <w:szCs w:val="18"/>
              </w:rPr>
              <w:t>liabilities)</w:t>
            </w:r>
            <w:r w:rsidRPr="008675E9">
              <w:rPr>
                <w:rFonts w:ascii="Arial" w:eastAsia="Arial Unicode MS" w:hAnsi="Arial" w:cs="Arial"/>
                <w:color w:val="auto"/>
                <w:sz w:val="18"/>
                <w:szCs w:val="18"/>
              </w:rPr>
              <w:t>, net</w:t>
            </w:r>
          </w:p>
        </w:tc>
        <w:tc>
          <w:tcPr>
            <w:tcW w:w="1296" w:type="dxa"/>
            <w:tcBorders>
              <w:left w:val="nil"/>
              <w:bottom w:val="single" w:sz="4" w:space="0" w:color="auto"/>
            </w:tcBorders>
            <w:vAlign w:val="bottom"/>
          </w:tcPr>
          <w:p w14:paraId="48AE74CD" w14:textId="33A5A26E" w:rsidR="008675E9" w:rsidRPr="008675E9" w:rsidRDefault="008675E9" w:rsidP="008675E9">
            <w:pPr>
              <w:pStyle w:val="a"/>
              <w:ind w:right="-72"/>
              <w:jc w:val="right"/>
              <w:rPr>
                <w:rFonts w:ascii="Arial" w:hAnsi="Arial" w:cs="Arial"/>
                <w:sz w:val="18"/>
                <w:szCs w:val="18"/>
              </w:rPr>
            </w:pPr>
            <w:r w:rsidRPr="008675E9">
              <w:rPr>
                <w:rFonts w:ascii="Arial" w:hAnsi="Arial" w:cs="Arial"/>
                <w:sz w:val="18"/>
                <w:szCs w:val="18"/>
              </w:rPr>
              <w:t>(</w:t>
            </w:r>
            <w:r w:rsidR="00E70748" w:rsidRPr="00E70748">
              <w:rPr>
                <w:rFonts w:ascii="Arial" w:hAnsi="Arial" w:cs="Arial"/>
                <w:sz w:val="18"/>
                <w:szCs w:val="18"/>
              </w:rPr>
              <w:t>46</w:t>
            </w:r>
            <w:r w:rsidRPr="008675E9">
              <w:rPr>
                <w:rFonts w:ascii="Arial" w:hAnsi="Arial" w:cs="Arial"/>
                <w:sz w:val="18"/>
                <w:szCs w:val="18"/>
              </w:rPr>
              <w:t>,</w:t>
            </w:r>
            <w:r w:rsidR="00E70748" w:rsidRPr="00E70748">
              <w:rPr>
                <w:rFonts w:ascii="Arial" w:hAnsi="Arial" w:cs="Arial"/>
                <w:sz w:val="18"/>
                <w:szCs w:val="18"/>
              </w:rPr>
              <w:t>979</w:t>
            </w:r>
            <w:r w:rsidRPr="008675E9">
              <w:rPr>
                <w:rFonts w:ascii="Arial" w:hAnsi="Arial" w:cs="Arial"/>
                <w:sz w:val="18"/>
                <w:szCs w:val="18"/>
              </w:rPr>
              <w:t>)</w:t>
            </w:r>
          </w:p>
        </w:tc>
        <w:tc>
          <w:tcPr>
            <w:tcW w:w="1296" w:type="dxa"/>
            <w:tcBorders>
              <w:bottom w:val="single" w:sz="4" w:space="0" w:color="auto"/>
            </w:tcBorders>
            <w:vAlign w:val="bottom"/>
          </w:tcPr>
          <w:p w14:paraId="67C3C299" w14:textId="55CA49A0" w:rsidR="008675E9" w:rsidRPr="008675E9" w:rsidRDefault="00E70748" w:rsidP="008675E9">
            <w:pPr>
              <w:pStyle w:val="a"/>
              <w:ind w:right="-72"/>
              <w:jc w:val="right"/>
              <w:rPr>
                <w:rFonts w:ascii="Arial" w:hAnsi="Arial" w:cs="Arial"/>
                <w:sz w:val="18"/>
                <w:szCs w:val="18"/>
              </w:rPr>
            </w:pPr>
            <w:r w:rsidRPr="00E70748">
              <w:rPr>
                <w:rFonts w:ascii="Arial" w:hAnsi="Arial" w:cs="Arial"/>
                <w:sz w:val="18"/>
                <w:szCs w:val="18"/>
              </w:rPr>
              <w:t>132</w:t>
            </w:r>
            <w:r w:rsidR="008675E9" w:rsidRPr="008675E9">
              <w:rPr>
                <w:rFonts w:ascii="Arial" w:hAnsi="Arial" w:cs="Arial"/>
                <w:sz w:val="18"/>
                <w:szCs w:val="18"/>
              </w:rPr>
              <w:t>,</w:t>
            </w:r>
            <w:r w:rsidRPr="00E70748">
              <w:rPr>
                <w:rFonts w:ascii="Arial" w:hAnsi="Arial" w:cs="Arial"/>
                <w:sz w:val="18"/>
                <w:szCs w:val="18"/>
              </w:rPr>
              <w:t>151</w:t>
            </w:r>
          </w:p>
        </w:tc>
        <w:tc>
          <w:tcPr>
            <w:tcW w:w="1296" w:type="dxa"/>
            <w:tcBorders>
              <w:bottom w:val="single" w:sz="4" w:space="0" w:color="auto"/>
            </w:tcBorders>
            <w:vAlign w:val="bottom"/>
          </w:tcPr>
          <w:p w14:paraId="5C0D5786" w14:textId="1A774393" w:rsidR="008675E9" w:rsidRPr="008675E9" w:rsidRDefault="00E70748" w:rsidP="008675E9">
            <w:pPr>
              <w:pStyle w:val="a"/>
              <w:ind w:right="-72"/>
              <w:jc w:val="right"/>
              <w:rPr>
                <w:rFonts w:ascii="Arial" w:hAnsi="Arial" w:cs="Arial"/>
                <w:sz w:val="18"/>
                <w:szCs w:val="18"/>
              </w:rPr>
            </w:pPr>
            <w:r w:rsidRPr="00E70748">
              <w:rPr>
                <w:rFonts w:ascii="Arial" w:hAnsi="Arial" w:cs="Arial"/>
                <w:sz w:val="18"/>
                <w:szCs w:val="18"/>
              </w:rPr>
              <w:t>50</w:t>
            </w:r>
            <w:r w:rsidR="008675E9" w:rsidRPr="008675E9">
              <w:rPr>
                <w:rFonts w:ascii="Arial" w:hAnsi="Arial" w:cs="Arial"/>
                <w:sz w:val="18"/>
                <w:szCs w:val="18"/>
              </w:rPr>
              <w:t>,</w:t>
            </w:r>
            <w:r w:rsidRPr="00E70748">
              <w:rPr>
                <w:rFonts w:ascii="Arial" w:hAnsi="Arial" w:cs="Arial"/>
                <w:sz w:val="18"/>
                <w:szCs w:val="18"/>
              </w:rPr>
              <w:t>344</w:t>
            </w:r>
          </w:p>
        </w:tc>
        <w:tc>
          <w:tcPr>
            <w:tcW w:w="1296" w:type="dxa"/>
            <w:tcBorders>
              <w:bottom w:val="single" w:sz="4" w:space="0" w:color="auto"/>
              <w:right w:val="nil"/>
            </w:tcBorders>
            <w:vAlign w:val="bottom"/>
          </w:tcPr>
          <w:p w14:paraId="06E397C2" w14:textId="0342BB35" w:rsidR="008675E9" w:rsidRPr="008675E9" w:rsidRDefault="00E70748" w:rsidP="008675E9">
            <w:pPr>
              <w:pStyle w:val="a"/>
              <w:ind w:right="-72"/>
              <w:jc w:val="right"/>
              <w:rPr>
                <w:rFonts w:ascii="Arial" w:hAnsi="Arial" w:cs="Arial"/>
                <w:sz w:val="18"/>
                <w:szCs w:val="18"/>
              </w:rPr>
            </w:pPr>
            <w:r w:rsidRPr="00E70748">
              <w:rPr>
                <w:rFonts w:ascii="Arial" w:hAnsi="Arial" w:cs="Arial"/>
                <w:sz w:val="18"/>
                <w:szCs w:val="18"/>
              </w:rPr>
              <w:t>97</w:t>
            </w:r>
            <w:r w:rsidR="008675E9" w:rsidRPr="008675E9">
              <w:rPr>
                <w:rFonts w:ascii="Arial" w:hAnsi="Arial" w:cs="Arial"/>
                <w:sz w:val="18"/>
                <w:szCs w:val="18"/>
              </w:rPr>
              <w:t>,</w:t>
            </w:r>
            <w:r w:rsidRPr="00E70748">
              <w:rPr>
                <w:rFonts w:ascii="Arial" w:hAnsi="Arial" w:cs="Arial"/>
                <w:sz w:val="18"/>
                <w:szCs w:val="18"/>
              </w:rPr>
              <w:t>848</w:t>
            </w:r>
          </w:p>
        </w:tc>
      </w:tr>
    </w:tbl>
    <w:p w14:paraId="46804E87" w14:textId="1057D651" w:rsidR="002C3CD6" w:rsidRPr="00B11DAB" w:rsidRDefault="002C3CD6" w:rsidP="00241A4E">
      <w:pPr>
        <w:jc w:val="thaiDistribute"/>
        <w:rPr>
          <w:rFonts w:ascii="Arial" w:eastAsia="Arial Unicode MS" w:hAnsi="Arial" w:cs="Arial"/>
          <w:color w:val="auto"/>
          <w:spacing w:val="-4"/>
          <w:sz w:val="16"/>
          <w:szCs w:val="16"/>
        </w:rPr>
      </w:pPr>
    </w:p>
    <w:p w14:paraId="435159B9" w14:textId="743FBFD5" w:rsidR="00063D8C" w:rsidRPr="00B11DAB" w:rsidRDefault="00063D8C" w:rsidP="0063513D">
      <w:pPr>
        <w:jc w:val="thaiDistribute"/>
        <w:rPr>
          <w:rFonts w:ascii="Arial" w:eastAsia="Arial Unicode MS" w:hAnsi="Arial" w:cs="Arial"/>
          <w:color w:val="auto"/>
          <w:spacing w:val="-4"/>
          <w:sz w:val="18"/>
          <w:szCs w:val="18"/>
        </w:rPr>
      </w:pPr>
      <w:r w:rsidRPr="00B11DAB">
        <w:rPr>
          <w:rFonts w:ascii="Arial" w:eastAsia="Arial Unicode MS" w:hAnsi="Arial" w:cs="Arial"/>
          <w:color w:val="auto"/>
          <w:spacing w:val="-4"/>
          <w:sz w:val="18"/>
          <w:szCs w:val="18"/>
        </w:rPr>
        <w:t xml:space="preserve">The gross movement </w:t>
      </w:r>
      <w:r w:rsidR="2CF08393" w:rsidRPr="00B11DAB">
        <w:rPr>
          <w:rFonts w:ascii="Arial" w:eastAsia="Arial Unicode MS" w:hAnsi="Arial" w:cs="Arial"/>
          <w:color w:val="auto"/>
          <w:spacing w:val="-4"/>
          <w:sz w:val="18"/>
          <w:szCs w:val="18"/>
        </w:rPr>
        <w:t>of</w:t>
      </w:r>
      <w:r w:rsidRPr="00B11DAB">
        <w:rPr>
          <w:rFonts w:ascii="Arial" w:eastAsia="Arial Unicode MS" w:hAnsi="Arial" w:cs="Arial"/>
          <w:color w:val="auto"/>
          <w:spacing w:val="-4"/>
          <w:sz w:val="18"/>
          <w:szCs w:val="18"/>
        </w:rPr>
        <w:t xml:space="preserve"> the deferred income tax account for the years ended </w:t>
      </w:r>
      <w:r w:rsidR="00E70748" w:rsidRPr="00E70748">
        <w:rPr>
          <w:rFonts w:ascii="Arial" w:eastAsia="Arial Unicode MS" w:hAnsi="Arial" w:cs="Arial"/>
          <w:color w:val="auto"/>
          <w:spacing w:val="-4"/>
          <w:sz w:val="18"/>
          <w:szCs w:val="18"/>
        </w:rPr>
        <w:t>31</w:t>
      </w:r>
      <w:r w:rsidRPr="00B11DAB">
        <w:rPr>
          <w:rFonts w:ascii="Arial" w:eastAsia="Arial Unicode MS" w:hAnsi="Arial" w:cs="Arial"/>
          <w:color w:val="auto"/>
          <w:spacing w:val="-4"/>
          <w:sz w:val="18"/>
          <w:szCs w:val="18"/>
        </w:rPr>
        <w:t xml:space="preserve"> December </w:t>
      </w:r>
      <w:r w:rsidR="00E70748" w:rsidRPr="00E70748">
        <w:rPr>
          <w:rFonts w:ascii="Arial" w:eastAsia="Arial Unicode MS" w:hAnsi="Arial" w:cs="Arial"/>
          <w:color w:val="auto"/>
          <w:spacing w:val="-4"/>
          <w:sz w:val="18"/>
          <w:szCs w:val="18"/>
        </w:rPr>
        <w:t>2025</w:t>
      </w:r>
      <w:r w:rsidRPr="00B11DAB">
        <w:rPr>
          <w:rFonts w:ascii="Arial" w:eastAsia="Arial Unicode MS" w:hAnsi="Arial" w:cs="Arial"/>
          <w:color w:val="auto"/>
          <w:spacing w:val="-4"/>
          <w:sz w:val="18"/>
          <w:szCs w:val="18"/>
        </w:rPr>
        <w:t xml:space="preserve"> and </w:t>
      </w:r>
      <w:r w:rsidR="00E70748" w:rsidRPr="00E70748">
        <w:rPr>
          <w:rFonts w:ascii="Arial" w:eastAsia="Arial Unicode MS" w:hAnsi="Arial" w:cs="Arial"/>
          <w:color w:val="auto"/>
          <w:spacing w:val="-4"/>
          <w:sz w:val="18"/>
          <w:szCs w:val="18"/>
        </w:rPr>
        <w:t>2024</w:t>
      </w:r>
      <w:r w:rsidRPr="00B11DAB">
        <w:rPr>
          <w:rFonts w:ascii="Arial" w:eastAsia="Arial Unicode MS" w:hAnsi="Arial" w:cs="Arial"/>
          <w:color w:val="auto"/>
          <w:spacing w:val="-4"/>
          <w:sz w:val="18"/>
          <w:szCs w:val="18"/>
        </w:rPr>
        <w:t xml:space="preserve"> is as follows:</w:t>
      </w:r>
    </w:p>
    <w:p w14:paraId="22EBEF64" w14:textId="77777777" w:rsidR="00063D8C" w:rsidRPr="00B11DAB" w:rsidRDefault="00063D8C" w:rsidP="0063513D">
      <w:pPr>
        <w:jc w:val="thaiDistribute"/>
        <w:rPr>
          <w:rFonts w:ascii="Arial" w:eastAsia="Arial Unicode MS" w:hAnsi="Arial" w:cs="Arial"/>
          <w:color w:val="auto"/>
          <w:spacing w:val="-4"/>
          <w:sz w:val="16"/>
          <w:szCs w:val="16"/>
        </w:rPr>
      </w:pPr>
    </w:p>
    <w:tbl>
      <w:tblPr>
        <w:tblW w:w="9437" w:type="dxa"/>
        <w:tblInd w:w="108" w:type="dxa"/>
        <w:tblLayout w:type="fixed"/>
        <w:tblLook w:val="0000" w:firstRow="0" w:lastRow="0" w:firstColumn="0" w:lastColumn="0" w:noHBand="0" w:noVBand="0"/>
      </w:tblPr>
      <w:tblGrid>
        <w:gridCol w:w="4253"/>
        <w:gridCol w:w="1296"/>
        <w:gridCol w:w="1296"/>
        <w:gridCol w:w="1296"/>
        <w:gridCol w:w="1296"/>
      </w:tblGrid>
      <w:tr w:rsidR="007E2909" w:rsidRPr="00B11DAB" w14:paraId="3E5C06CE" w14:textId="77777777" w:rsidTr="00592402">
        <w:trPr>
          <w:trHeight w:val="78"/>
        </w:trPr>
        <w:tc>
          <w:tcPr>
            <w:tcW w:w="4253" w:type="dxa"/>
            <w:vAlign w:val="bottom"/>
          </w:tcPr>
          <w:p w14:paraId="504B995B" w14:textId="77777777" w:rsidR="00063D8C" w:rsidRPr="00B11DAB" w:rsidRDefault="00063D8C" w:rsidP="0063513D">
            <w:pPr>
              <w:ind w:left="432"/>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center"/>
          </w:tcPr>
          <w:p w14:paraId="7F472394" w14:textId="77777777" w:rsidR="00063D8C" w:rsidRPr="00B11DAB" w:rsidRDefault="00063D8C"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Pr="00B11DAB">
              <w:rPr>
                <w:rFonts w:ascii="Arial" w:eastAsia="Arial Unicode MS" w:hAnsi="Arial" w:cs="Arial"/>
                <w:b/>
                <w:bCs/>
                <w:sz w:val="18"/>
                <w:szCs w:val="18"/>
              </w:rPr>
              <w:br/>
              <w:t>financial statements</w:t>
            </w:r>
          </w:p>
        </w:tc>
        <w:tc>
          <w:tcPr>
            <w:tcW w:w="2592" w:type="dxa"/>
            <w:gridSpan w:val="2"/>
            <w:tcBorders>
              <w:bottom w:val="single" w:sz="4" w:space="0" w:color="auto"/>
            </w:tcBorders>
            <w:vAlign w:val="center"/>
          </w:tcPr>
          <w:p w14:paraId="672CD7B4" w14:textId="77777777" w:rsidR="00063D8C" w:rsidRPr="00B11DAB" w:rsidRDefault="00063D8C"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Pr="00B11DAB">
              <w:rPr>
                <w:rFonts w:ascii="Arial" w:eastAsia="Arial Unicode MS" w:hAnsi="Arial" w:cs="Arial"/>
                <w:b/>
                <w:bCs/>
                <w:sz w:val="18"/>
                <w:szCs w:val="18"/>
              </w:rPr>
              <w:br/>
              <w:t>financial statements</w:t>
            </w:r>
          </w:p>
        </w:tc>
      </w:tr>
      <w:tr w:rsidR="008A0F78" w:rsidRPr="00B11DAB" w14:paraId="72E6BEF2" w14:textId="77777777" w:rsidTr="00592402">
        <w:tc>
          <w:tcPr>
            <w:tcW w:w="4253" w:type="dxa"/>
            <w:vAlign w:val="bottom"/>
          </w:tcPr>
          <w:p w14:paraId="6B7DF4AF" w14:textId="77777777" w:rsidR="008A0F78" w:rsidRPr="00B11DAB" w:rsidRDefault="008A0F78" w:rsidP="008A0F78">
            <w:pPr>
              <w:ind w:left="43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5A20D456" w14:textId="7A6C92A2" w:rsidR="008A0F78" w:rsidRPr="00B11DAB" w:rsidRDefault="00E70748" w:rsidP="008A0F7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343EBB3E" w14:textId="16C6D7C6" w:rsidR="008A0F78" w:rsidRPr="00B11DAB" w:rsidRDefault="00E70748" w:rsidP="008A0F7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p w14:paraId="387EBD56" w14:textId="65A20A5E" w:rsidR="008A0F78" w:rsidRPr="00B11DAB" w:rsidRDefault="008A0F78" w:rsidP="008A0F78">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(Restated)</w:t>
            </w:r>
          </w:p>
        </w:tc>
        <w:tc>
          <w:tcPr>
            <w:tcW w:w="1296" w:type="dxa"/>
            <w:tcBorders>
              <w:top w:val="single" w:sz="4" w:space="0" w:color="auto"/>
            </w:tcBorders>
            <w:vAlign w:val="bottom"/>
          </w:tcPr>
          <w:p w14:paraId="71325AC4" w14:textId="359C72DD" w:rsidR="008A0F78" w:rsidRPr="00B11DAB" w:rsidRDefault="00E70748" w:rsidP="008A0F78">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49EF3E7A" w14:textId="5B9737E6" w:rsidR="00AA64F3" w:rsidRPr="00B11DAB" w:rsidRDefault="00E70748" w:rsidP="00AA64F3">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p w14:paraId="33D0F8D4" w14:textId="7A3CA42F" w:rsidR="008A0F78" w:rsidRPr="00B11DAB" w:rsidRDefault="00AA64F3" w:rsidP="00AA64F3">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(Restated)</w:t>
            </w:r>
          </w:p>
        </w:tc>
      </w:tr>
      <w:tr w:rsidR="008A0F78" w:rsidRPr="00B11DAB" w14:paraId="56B6930D" w14:textId="77777777" w:rsidTr="00592402">
        <w:tc>
          <w:tcPr>
            <w:tcW w:w="4253" w:type="dxa"/>
            <w:vAlign w:val="bottom"/>
          </w:tcPr>
          <w:p w14:paraId="19383344" w14:textId="77777777" w:rsidR="008A0F78" w:rsidRPr="00B11DAB" w:rsidRDefault="008A0F78" w:rsidP="008A0F78">
            <w:pPr>
              <w:ind w:left="432"/>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1C137A2B" w14:textId="2AE377EB" w:rsidR="008A0F78" w:rsidRPr="00B11DAB" w:rsidRDefault="008A0F78" w:rsidP="008A0F78">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296" w:type="dxa"/>
            <w:tcBorders>
              <w:bottom w:val="single" w:sz="4" w:space="0" w:color="auto"/>
            </w:tcBorders>
            <w:vAlign w:val="bottom"/>
          </w:tcPr>
          <w:p w14:paraId="32427B85" w14:textId="6DC3DB11" w:rsidR="008A0F78" w:rsidRPr="00B11DAB" w:rsidRDefault="008A0F78" w:rsidP="008A0F78">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296" w:type="dxa"/>
            <w:tcBorders>
              <w:bottom w:val="single" w:sz="4" w:space="0" w:color="auto"/>
            </w:tcBorders>
            <w:vAlign w:val="bottom"/>
          </w:tcPr>
          <w:p w14:paraId="3B896420" w14:textId="708290AF" w:rsidR="008A0F78" w:rsidRPr="00B11DAB" w:rsidRDefault="008A0F78" w:rsidP="008A0F78">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296" w:type="dxa"/>
            <w:tcBorders>
              <w:bottom w:val="single" w:sz="4" w:space="0" w:color="auto"/>
            </w:tcBorders>
            <w:vAlign w:val="bottom"/>
          </w:tcPr>
          <w:p w14:paraId="20D2EC0E" w14:textId="0D33F4D9" w:rsidR="008A0F78" w:rsidRPr="00B11DAB" w:rsidRDefault="008A0F78" w:rsidP="008A0F78">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8A0F78" w:rsidRPr="00B11DAB" w14:paraId="74C473EE" w14:textId="77777777" w:rsidTr="00592402">
        <w:tc>
          <w:tcPr>
            <w:tcW w:w="4253" w:type="dxa"/>
            <w:vAlign w:val="bottom"/>
          </w:tcPr>
          <w:p w14:paraId="35343BE1" w14:textId="77777777" w:rsidR="008A0F78" w:rsidRPr="00B11DAB" w:rsidRDefault="008A0F78" w:rsidP="008A0F78">
            <w:pPr>
              <w:ind w:left="432"/>
              <w:jc w:val="thaiDistribute"/>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vAlign w:val="bottom"/>
          </w:tcPr>
          <w:p w14:paraId="2FE9FEA1" w14:textId="77777777" w:rsidR="008A0F78" w:rsidRPr="00B11DAB" w:rsidRDefault="008A0F78" w:rsidP="008A0F78">
            <w:pPr>
              <w:pStyle w:val="a"/>
              <w:ind w:right="-72"/>
              <w:jc w:val="right"/>
              <w:rPr>
                <w:rFonts w:ascii="Arial" w:eastAsia="Arial Unicode MS" w:hAnsi="Arial" w:cs="Arial"/>
                <w:snapToGrid w:val="0"/>
                <w:sz w:val="12"/>
                <w:szCs w:val="12"/>
                <w:lang w:eastAsia="th-TH"/>
              </w:rPr>
            </w:pPr>
          </w:p>
        </w:tc>
        <w:tc>
          <w:tcPr>
            <w:tcW w:w="1296" w:type="dxa"/>
            <w:tcBorders>
              <w:top w:val="single" w:sz="4" w:space="0" w:color="auto"/>
            </w:tcBorders>
            <w:vAlign w:val="bottom"/>
          </w:tcPr>
          <w:p w14:paraId="3EDA42CD" w14:textId="77777777" w:rsidR="008A0F78" w:rsidRPr="00B11DAB" w:rsidRDefault="008A0F78" w:rsidP="008A0F78">
            <w:pPr>
              <w:pStyle w:val="a"/>
              <w:ind w:right="-72"/>
              <w:jc w:val="right"/>
              <w:rPr>
                <w:rFonts w:ascii="Arial" w:eastAsia="Arial Unicode MS" w:hAnsi="Arial" w:cs="Arial"/>
                <w:snapToGrid w:val="0"/>
                <w:sz w:val="12"/>
                <w:szCs w:val="12"/>
                <w:lang w:eastAsia="th-TH"/>
              </w:rPr>
            </w:pPr>
          </w:p>
        </w:tc>
        <w:tc>
          <w:tcPr>
            <w:tcW w:w="1296" w:type="dxa"/>
            <w:tcBorders>
              <w:top w:val="single" w:sz="4" w:space="0" w:color="auto"/>
            </w:tcBorders>
            <w:vAlign w:val="bottom"/>
          </w:tcPr>
          <w:p w14:paraId="564183EB" w14:textId="77777777" w:rsidR="008A0F78" w:rsidRPr="00B11DAB" w:rsidRDefault="008A0F78" w:rsidP="008A0F78">
            <w:pPr>
              <w:pStyle w:val="a"/>
              <w:ind w:right="-72"/>
              <w:jc w:val="right"/>
              <w:rPr>
                <w:rFonts w:ascii="Arial" w:eastAsia="Arial Unicode MS" w:hAnsi="Arial" w:cs="Arial"/>
                <w:snapToGrid w:val="0"/>
                <w:sz w:val="12"/>
                <w:szCs w:val="12"/>
                <w:cs/>
                <w:lang w:eastAsia="th-TH"/>
              </w:rPr>
            </w:pPr>
          </w:p>
        </w:tc>
        <w:tc>
          <w:tcPr>
            <w:tcW w:w="1296" w:type="dxa"/>
            <w:tcBorders>
              <w:top w:val="single" w:sz="4" w:space="0" w:color="auto"/>
            </w:tcBorders>
            <w:vAlign w:val="bottom"/>
          </w:tcPr>
          <w:p w14:paraId="2A6EB938" w14:textId="77777777" w:rsidR="008A0F78" w:rsidRPr="00B11DAB" w:rsidRDefault="008A0F78" w:rsidP="008A0F78">
            <w:pPr>
              <w:pStyle w:val="a"/>
              <w:ind w:right="-72"/>
              <w:jc w:val="right"/>
              <w:rPr>
                <w:rFonts w:ascii="Arial" w:eastAsia="Arial Unicode MS" w:hAnsi="Arial" w:cs="Arial"/>
                <w:snapToGrid w:val="0"/>
                <w:sz w:val="12"/>
                <w:szCs w:val="12"/>
                <w:cs/>
                <w:lang w:eastAsia="th-TH"/>
              </w:rPr>
            </w:pPr>
          </w:p>
        </w:tc>
      </w:tr>
      <w:tr w:rsidR="000A28A7" w:rsidRPr="00B11DAB" w14:paraId="4AD2F961" w14:textId="77777777" w:rsidTr="00592402">
        <w:tc>
          <w:tcPr>
            <w:tcW w:w="4253" w:type="dxa"/>
            <w:vAlign w:val="bottom"/>
          </w:tcPr>
          <w:p w14:paraId="2FA06274" w14:textId="34C568B3" w:rsidR="000A28A7" w:rsidRPr="00B11DAB" w:rsidRDefault="000A28A7" w:rsidP="000A28A7">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bookmarkStart w:id="21" w:name="OLE_LINK34"/>
            <w:r w:rsidRPr="00B11DAB">
              <w:rPr>
                <w:rFonts w:ascii="Arial" w:eastAsia="Arial Unicode MS" w:hAnsi="Arial" w:cs="Arial"/>
                <w:b/>
                <w:bCs/>
                <w:color w:val="auto"/>
                <w:sz w:val="18"/>
                <w:szCs w:val="18"/>
              </w:rPr>
              <w:t xml:space="preserve">At </w:t>
            </w:r>
            <w:r w:rsidR="00E70748" w:rsidRPr="00E70748">
              <w:rPr>
                <w:rFonts w:ascii="Arial" w:eastAsia="Arial Unicode MS" w:hAnsi="Arial" w:cs="Arial"/>
                <w:b/>
                <w:bCs/>
                <w:color w:val="auto"/>
                <w:sz w:val="18"/>
                <w:szCs w:val="18"/>
              </w:rPr>
              <w:t>1</w:t>
            </w:r>
            <w:r w:rsidRPr="00B11DAB">
              <w:rPr>
                <w:rFonts w:ascii="Arial" w:eastAsia="Arial Unicode MS" w:hAnsi="Arial" w:cs="Arial"/>
                <w:b/>
                <w:bCs/>
                <w:color w:val="auto"/>
                <w:sz w:val="18"/>
                <w:szCs w:val="18"/>
              </w:rPr>
              <w:t xml:space="preserve"> January</w:t>
            </w:r>
          </w:p>
        </w:tc>
        <w:tc>
          <w:tcPr>
            <w:tcW w:w="1296" w:type="dxa"/>
          </w:tcPr>
          <w:p w14:paraId="36EDD2AF" w14:textId="7482CC8F" w:rsidR="000A28A7" w:rsidRPr="00B11DAB" w:rsidRDefault="00E70748" w:rsidP="000A28A7">
            <w:pPr>
              <w:pStyle w:val="a"/>
              <w:ind w:right="-72"/>
              <w:jc w:val="right"/>
              <w:rPr>
                <w:rFonts w:ascii="Arial" w:hAnsi="Arial" w:cs="Arial"/>
                <w:sz w:val="18"/>
                <w:szCs w:val="18"/>
              </w:rPr>
            </w:pPr>
            <w:r w:rsidRPr="00E70748">
              <w:rPr>
                <w:rFonts w:ascii="Arial" w:hAnsi="Arial" w:cs="Arial"/>
                <w:sz w:val="18"/>
                <w:szCs w:val="18"/>
              </w:rPr>
              <w:t>132</w:t>
            </w:r>
            <w:r w:rsidR="000A28A7" w:rsidRPr="00B11DAB">
              <w:rPr>
                <w:rFonts w:ascii="Arial" w:hAnsi="Arial" w:cs="Arial"/>
                <w:sz w:val="18"/>
                <w:szCs w:val="18"/>
              </w:rPr>
              <w:t>,</w:t>
            </w:r>
            <w:r w:rsidRPr="00E70748">
              <w:rPr>
                <w:rFonts w:ascii="Arial" w:hAnsi="Arial" w:cs="Arial"/>
                <w:sz w:val="18"/>
                <w:szCs w:val="18"/>
              </w:rPr>
              <w:t>151</w:t>
            </w:r>
          </w:p>
        </w:tc>
        <w:tc>
          <w:tcPr>
            <w:tcW w:w="1296" w:type="dxa"/>
          </w:tcPr>
          <w:p w14:paraId="5CB8558B" w14:textId="4E4BF8D5" w:rsidR="000A28A7" w:rsidRPr="00B11DAB" w:rsidRDefault="00E70748" w:rsidP="000A28A7">
            <w:pPr>
              <w:pStyle w:val="a"/>
              <w:ind w:right="-72"/>
              <w:jc w:val="right"/>
              <w:rPr>
                <w:rFonts w:ascii="Arial" w:hAnsi="Arial" w:cs="Arial"/>
                <w:sz w:val="18"/>
                <w:szCs w:val="18"/>
              </w:rPr>
            </w:pPr>
            <w:r w:rsidRPr="00E70748">
              <w:rPr>
                <w:rFonts w:ascii="Arial" w:hAnsi="Arial" w:cs="Arial"/>
                <w:sz w:val="18"/>
                <w:szCs w:val="18"/>
              </w:rPr>
              <w:t>112</w:t>
            </w:r>
            <w:r w:rsidR="000A28A7" w:rsidRPr="00B11DAB">
              <w:rPr>
                <w:rFonts w:ascii="Arial" w:hAnsi="Arial" w:cs="Arial"/>
                <w:sz w:val="18"/>
                <w:szCs w:val="18"/>
              </w:rPr>
              <w:t>,</w:t>
            </w:r>
            <w:r w:rsidRPr="00E70748">
              <w:rPr>
                <w:rFonts w:ascii="Arial" w:hAnsi="Arial" w:cs="Arial"/>
                <w:sz w:val="18"/>
                <w:szCs w:val="18"/>
              </w:rPr>
              <w:t>217</w:t>
            </w:r>
          </w:p>
        </w:tc>
        <w:tc>
          <w:tcPr>
            <w:tcW w:w="1296" w:type="dxa"/>
          </w:tcPr>
          <w:p w14:paraId="26B6AAC3" w14:textId="5CA1E584" w:rsidR="000A28A7" w:rsidRPr="00B11DAB" w:rsidRDefault="00E70748" w:rsidP="000A28A7">
            <w:pPr>
              <w:pStyle w:val="a"/>
              <w:ind w:right="-72"/>
              <w:jc w:val="right"/>
              <w:rPr>
                <w:rFonts w:ascii="Arial" w:hAnsi="Arial" w:cs="Arial"/>
                <w:sz w:val="18"/>
                <w:szCs w:val="18"/>
              </w:rPr>
            </w:pPr>
            <w:r w:rsidRPr="00E70748">
              <w:rPr>
                <w:rFonts w:ascii="Arial" w:hAnsi="Arial" w:cs="Arial"/>
                <w:sz w:val="18"/>
                <w:szCs w:val="18"/>
              </w:rPr>
              <w:t>97</w:t>
            </w:r>
            <w:r w:rsidR="000A28A7" w:rsidRPr="00B11DAB">
              <w:rPr>
                <w:rFonts w:ascii="Arial" w:hAnsi="Arial" w:cs="Arial"/>
                <w:sz w:val="18"/>
                <w:szCs w:val="18"/>
              </w:rPr>
              <w:t>,</w:t>
            </w:r>
            <w:r w:rsidRPr="00E70748">
              <w:rPr>
                <w:rFonts w:ascii="Arial" w:hAnsi="Arial" w:cs="Arial"/>
                <w:sz w:val="18"/>
                <w:szCs w:val="18"/>
              </w:rPr>
              <w:t>848</w:t>
            </w:r>
          </w:p>
        </w:tc>
        <w:tc>
          <w:tcPr>
            <w:tcW w:w="1296" w:type="dxa"/>
          </w:tcPr>
          <w:p w14:paraId="48C1B895" w14:textId="16E4E53B" w:rsidR="000A28A7" w:rsidRPr="00B11DAB" w:rsidRDefault="00E70748" w:rsidP="000A28A7">
            <w:pPr>
              <w:pStyle w:val="a"/>
              <w:ind w:right="-72"/>
              <w:jc w:val="right"/>
              <w:rPr>
                <w:rFonts w:ascii="Arial" w:hAnsi="Arial" w:cs="Arial"/>
                <w:sz w:val="18"/>
                <w:szCs w:val="18"/>
              </w:rPr>
            </w:pPr>
            <w:r w:rsidRPr="00E70748">
              <w:rPr>
                <w:rFonts w:ascii="Arial" w:hAnsi="Arial" w:cs="Arial"/>
                <w:sz w:val="18"/>
                <w:szCs w:val="18"/>
              </w:rPr>
              <w:t>81</w:t>
            </w:r>
            <w:r w:rsidR="0078394C" w:rsidRPr="00B11DAB">
              <w:rPr>
                <w:rFonts w:ascii="Arial" w:hAnsi="Arial" w:cs="Arial"/>
                <w:sz w:val="18"/>
                <w:szCs w:val="18"/>
              </w:rPr>
              <w:t>,</w:t>
            </w:r>
            <w:r w:rsidRPr="00E70748">
              <w:rPr>
                <w:rFonts w:ascii="Arial" w:hAnsi="Arial" w:cs="Arial"/>
                <w:sz w:val="18"/>
                <w:szCs w:val="18"/>
              </w:rPr>
              <w:t>708</w:t>
            </w:r>
          </w:p>
        </w:tc>
      </w:tr>
      <w:tr w:rsidR="001005C8" w:rsidRPr="00B11DAB" w14:paraId="63820384" w14:textId="77777777" w:rsidTr="00592402">
        <w:tc>
          <w:tcPr>
            <w:tcW w:w="4253" w:type="dxa"/>
            <w:vAlign w:val="bottom"/>
          </w:tcPr>
          <w:p w14:paraId="1AB5E27F" w14:textId="136EE211" w:rsidR="001005C8" w:rsidRPr="00B11DAB" w:rsidRDefault="001005C8" w:rsidP="001005C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B11DAB">
              <w:rPr>
                <w:rFonts w:ascii="Arial" w:eastAsia="Arial Unicode MS" w:hAnsi="Arial" w:cs="Arial"/>
                <w:color w:val="auto"/>
                <w:sz w:val="18"/>
                <w:szCs w:val="18"/>
              </w:rPr>
              <w:t xml:space="preserve">Charged (credited) to profit or loss (Note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w:t>
            </w:r>
          </w:p>
        </w:tc>
        <w:tc>
          <w:tcPr>
            <w:tcW w:w="1296" w:type="dxa"/>
          </w:tcPr>
          <w:p w14:paraId="4EBED6F6" w14:textId="0D02EF3A" w:rsidR="001005C8" w:rsidRPr="00B11DAB" w:rsidRDefault="001005C8" w:rsidP="001005C8">
            <w:pPr>
              <w:pStyle w:val="a"/>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179</w:t>
            </w:r>
            <w:r w:rsidR="008675E9">
              <w:rPr>
                <w:rFonts w:ascii="Arial" w:hAnsi="Arial" w:cs="Arial"/>
                <w:sz w:val="18"/>
                <w:szCs w:val="18"/>
              </w:rPr>
              <w:t>,</w:t>
            </w:r>
            <w:r w:rsidR="00E70748" w:rsidRPr="00E70748">
              <w:rPr>
                <w:rFonts w:ascii="Arial" w:hAnsi="Arial" w:cs="Arial"/>
                <w:sz w:val="18"/>
                <w:szCs w:val="18"/>
              </w:rPr>
              <w:t>952</w:t>
            </w:r>
            <w:r w:rsidRPr="00B11DAB">
              <w:rPr>
                <w:rFonts w:ascii="Arial" w:hAnsi="Arial" w:cs="Arial"/>
                <w:sz w:val="18"/>
                <w:szCs w:val="18"/>
              </w:rPr>
              <w:t>)</w:t>
            </w:r>
          </w:p>
        </w:tc>
        <w:tc>
          <w:tcPr>
            <w:tcW w:w="1296" w:type="dxa"/>
          </w:tcPr>
          <w:p w14:paraId="0A497762" w14:textId="7561B5A9" w:rsidR="001005C8" w:rsidRPr="00B11DAB" w:rsidRDefault="00E70748" w:rsidP="001005C8">
            <w:pPr>
              <w:pStyle w:val="a"/>
              <w:ind w:right="-72"/>
              <w:jc w:val="right"/>
              <w:rPr>
                <w:rFonts w:ascii="Arial" w:hAnsi="Arial" w:cs="Arial"/>
                <w:sz w:val="18"/>
                <w:szCs w:val="18"/>
              </w:rPr>
            </w:pPr>
            <w:r w:rsidRPr="00E70748">
              <w:rPr>
                <w:rFonts w:ascii="Arial" w:hAnsi="Arial" w:cs="Arial"/>
                <w:sz w:val="18"/>
                <w:szCs w:val="18"/>
              </w:rPr>
              <w:t>20</w:t>
            </w:r>
            <w:r w:rsidR="001005C8" w:rsidRPr="00B11DAB">
              <w:rPr>
                <w:rFonts w:ascii="Arial" w:hAnsi="Arial" w:cs="Arial"/>
                <w:sz w:val="18"/>
                <w:szCs w:val="18"/>
              </w:rPr>
              <w:t>,</w:t>
            </w:r>
            <w:r w:rsidRPr="00E70748">
              <w:rPr>
                <w:rFonts w:ascii="Arial" w:hAnsi="Arial" w:cs="Arial"/>
                <w:sz w:val="18"/>
                <w:szCs w:val="18"/>
              </w:rPr>
              <w:t>281</w:t>
            </w:r>
          </w:p>
        </w:tc>
        <w:tc>
          <w:tcPr>
            <w:tcW w:w="1296" w:type="dxa"/>
          </w:tcPr>
          <w:p w14:paraId="3F75A02D" w14:textId="7D52DF00" w:rsidR="001005C8" w:rsidRPr="00B11DAB" w:rsidRDefault="001005C8" w:rsidP="001005C8">
            <w:pPr>
              <w:pStyle w:val="a"/>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48</w:t>
            </w:r>
            <w:r w:rsidRPr="00B11DAB">
              <w:rPr>
                <w:rFonts w:ascii="Arial" w:hAnsi="Arial" w:cs="Arial"/>
                <w:sz w:val="18"/>
                <w:szCs w:val="18"/>
              </w:rPr>
              <w:t>,</w:t>
            </w:r>
            <w:r w:rsidR="00E70748" w:rsidRPr="00E70748">
              <w:rPr>
                <w:rFonts w:ascii="Arial" w:hAnsi="Arial" w:cs="Arial"/>
                <w:sz w:val="18"/>
                <w:szCs w:val="18"/>
              </w:rPr>
              <w:t>270</w:t>
            </w:r>
            <w:r w:rsidRPr="00B11DAB">
              <w:rPr>
                <w:rFonts w:ascii="Arial" w:hAnsi="Arial" w:cs="Arial"/>
                <w:sz w:val="18"/>
                <w:szCs w:val="18"/>
              </w:rPr>
              <w:t>)</w:t>
            </w:r>
          </w:p>
        </w:tc>
        <w:tc>
          <w:tcPr>
            <w:tcW w:w="1296" w:type="dxa"/>
          </w:tcPr>
          <w:p w14:paraId="1E8EB352" w14:textId="05171325" w:rsidR="001005C8" w:rsidRPr="00B11DAB" w:rsidRDefault="00E70748" w:rsidP="001005C8">
            <w:pPr>
              <w:pStyle w:val="a"/>
              <w:ind w:right="-72"/>
              <w:jc w:val="right"/>
              <w:rPr>
                <w:rFonts w:ascii="Arial" w:hAnsi="Arial" w:cs="Arial"/>
                <w:sz w:val="18"/>
                <w:szCs w:val="18"/>
              </w:rPr>
            </w:pPr>
            <w:r w:rsidRPr="00E70748">
              <w:rPr>
                <w:rFonts w:ascii="Arial" w:hAnsi="Arial" w:cs="Arial"/>
                <w:sz w:val="18"/>
                <w:szCs w:val="18"/>
              </w:rPr>
              <w:t>16</w:t>
            </w:r>
            <w:r w:rsidR="001005C8" w:rsidRPr="00B11DAB">
              <w:rPr>
                <w:rFonts w:ascii="Arial" w:hAnsi="Arial" w:cs="Arial"/>
                <w:sz w:val="18"/>
                <w:szCs w:val="18"/>
              </w:rPr>
              <w:t>,</w:t>
            </w:r>
            <w:r w:rsidRPr="00E70748">
              <w:rPr>
                <w:rFonts w:ascii="Arial" w:hAnsi="Arial" w:cs="Arial"/>
                <w:sz w:val="18"/>
                <w:szCs w:val="18"/>
              </w:rPr>
              <w:t>305</w:t>
            </w:r>
          </w:p>
        </w:tc>
      </w:tr>
      <w:tr w:rsidR="001005C8" w:rsidRPr="00B11DAB" w14:paraId="20AEBBD9" w14:textId="77777777" w:rsidTr="00592402">
        <w:tc>
          <w:tcPr>
            <w:tcW w:w="4253" w:type="dxa"/>
            <w:vAlign w:val="bottom"/>
          </w:tcPr>
          <w:p w14:paraId="11407471" w14:textId="41D8501F" w:rsidR="001005C8" w:rsidRPr="00B11DAB" w:rsidRDefault="001005C8" w:rsidP="001005C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Charged (credited) to other comprehensive income</w:t>
            </w:r>
          </w:p>
        </w:tc>
        <w:tc>
          <w:tcPr>
            <w:tcW w:w="1296" w:type="dxa"/>
            <w:tcBorders>
              <w:bottom w:val="single" w:sz="4" w:space="0" w:color="auto"/>
            </w:tcBorders>
          </w:tcPr>
          <w:p w14:paraId="70BFBE35" w14:textId="536A8916" w:rsidR="001005C8" w:rsidRPr="00B11DAB" w:rsidRDefault="00E70748" w:rsidP="001005C8">
            <w:pPr>
              <w:pStyle w:val="a"/>
              <w:ind w:right="-72"/>
              <w:jc w:val="right"/>
              <w:rPr>
                <w:rFonts w:ascii="Arial" w:hAnsi="Arial" w:cs="Arial"/>
                <w:sz w:val="18"/>
                <w:szCs w:val="18"/>
              </w:rPr>
            </w:pPr>
            <w:r w:rsidRPr="00E70748">
              <w:rPr>
                <w:rFonts w:ascii="Arial" w:hAnsi="Arial" w:cs="Arial"/>
                <w:sz w:val="18"/>
                <w:szCs w:val="18"/>
              </w:rPr>
              <w:t>822</w:t>
            </w:r>
          </w:p>
        </w:tc>
        <w:tc>
          <w:tcPr>
            <w:tcW w:w="1296" w:type="dxa"/>
            <w:tcBorders>
              <w:bottom w:val="single" w:sz="4" w:space="0" w:color="auto"/>
            </w:tcBorders>
          </w:tcPr>
          <w:p w14:paraId="06F0E913" w14:textId="190CBF27" w:rsidR="001005C8" w:rsidRPr="00B11DAB" w:rsidRDefault="001005C8" w:rsidP="001005C8">
            <w:pPr>
              <w:pStyle w:val="a"/>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347</w:t>
            </w:r>
            <w:r w:rsidRPr="00B11DAB">
              <w:rPr>
                <w:rFonts w:ascii="Arial" w:hAnsi="Arial" w:cs="Arial"/>
                <w:sz w:val="18"/>
                <w:szCs w:val="18"/>
              </w:rPr>
              <w:t>)</w:t>
            </w:r>
          </w:p>
        </w:tc>
        <w:tc>
          <w:tcPr>
            <w:tcW w:w="1296" w:type="dxa"/>
            <w:tcBorders>
              <w:bottom w:val="single" w:sz="4" w:space="0" w:color="auto"/>
            </w:tcBorders>
          </w:tcPr>
          <w:p w14:paraId="632A2E14" w14:textId="4A09D943" w:rsidR="001005C8" w:rsidRPr="00B11DAB" w:rsidRDefault="00E70748" w:rsidP="001005C8">
            <w:pPr>
              <w:pStyle w:val="a"/>
              <w:ind w:right="-72"/>
              <w:jc w:val="right"/>
              <w:rPr>
                <w:rFonts w:ascii="Arial" w:hAnsi="Arial" w:cs="Arial"/>
                <w:sz w:val="18"/>
                <w:szCs w:val="18"/>
              </w:rPr>
            </w:pPr>
            <w:r w:rsidRPr="00E70748">
              <w:rPr>
                <w:rFonts w:ascii="Arial" w:hAnsi="Arial" w:cs="Arial"/>
                <w:sz w:val="18"/>
                <w:szCs w:val="18"/>
              </w:rPr>
              <w:t>766</w:t>
            </w:r>
          </w:p>
        </w:tc>
        <w:tc>
          <w:tcPr>
            <w:tcW w:w="1296" w:type="dxa"/>
            <w:tcBorders>
              <w:bottom w:val="single" w:sz="4" w:space="0" w:color="auto"/>
            </w:tcBorders>
          </w:tcPr>
          <w:p w14:paraId="6436AD99" w14:textId="24B5DE01" w:rsidR="001005C8" w:rsidRPr="00B11DAB" w:rsidRDefault="001005C8" w:rsidP="001005C8">
            <w:pPr>
              <w:pStyle w:val="a"/>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165</w:t>
            </w:r>
            <w:r w:rsidRPr="00B11DAB">
              <w:rPr>
                <w:rFonts w:ascii="Arial" w:hAnsi="Arial" w:cs="Arial"/>
                <w:sz w:val="18"/>
                <w:szCs w:val="18"/>
              </w:rPr>
              <w:t>)</w:t>
            </w:r>
          </w:p>
        </w:tc>
      </w:tr>
      <w:tr w:rsidR="001005C8" w:rsidRPr="00B11DAB" w14:paraId="783CA6CA" w14:textId="77777777" w:rsidTr="00592402">
        <w:tc>
          <w:tcPr>
            <w:tcW w:w="4253" w:type="dxa"/>
            <w:vAlign w:val="bottom"/>
          </w:tcPr>
          <w:p w14:paraId="28980B84" w14:textId="77777777" w:rsidR="001005C8" w:rsidRPr="00B11DAB" w:rsidRDefault="001005C8" w:rsidP="001005C8">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2"/>
                <w:szCs w:val="12"/>
                <w:u w:val="single"/>
              </w:rPr>
            </w:pPr>
          </w:p>
        </w:tc>
        <w:tc>
          <w:tcPr>
            <w:tcW w:w="1296" w:type="dxa"/>
            <w:tcBorders>
              <w:top w:val="single" w:sz="4" w:space="0" w:color="auto"/>
            </w:tcBorders>
          </w:tcPr>
          <w:p w14:paraId="6BFE934D" w14:textId="77777777" w:rsidR="001005C8" w:rsidRPr="00B11DAB" w:rsidRDefault="001005C8" w:rsidP="001005C8">
            <w:pPr>
              <w:pStyle w:val="a"/>
              <w:ind w:right="-72"/>
              <w:jc w:val="right"/>
              <w:rPr>
                <w:rFonts w:ascii="Arial" w:hAnsi="Arial" w:cs="Arial"/>
                <w:sz w:val="18"/>
                <w:szCs w:val="18"/>
              </w:rPr>
            </w:pPr>
          </w:p>
        </w:tc>
        <w:tc>
          <w:tcPr>
            <w:tcW w:w="1296" w:type="dxa"/>
            <w:tcBorders>
              <w:top w:val="single" w:sz="4" w:space="0" w:color="auto"/>
            </w:tcBorders>
          </w:tcPr>
          <w:p w14:paraId="2065F4B3" w14:textId="77777777" w:rsidR="001005C8" w:rsidRPr="00B11DAB" w:rsidRDefault="001005C8" w:rsidP="001005C8">
            <w:pPr>
              <w:pStyle w:val="a"/>
              <w:ind w:right="-72"/>
              <w:jc w:val="right"/>
              <w:rPr>
                <w:rFonts w:ascii="Arial" w:hAnsi="Arial" w:cs="Arial"/>
                <w:sz w:val="18"/>
                <w:szCs w:val="18"/>
              </w:rPr>
            </w:pPr>
          </w:p>
        </w:tc>
        <w:tc>
          <w:tcPr>
            <w:tcW w:w="1296" w:type="dxa"/>
            <w:tcBorders>
              <w:top w:val="single" w:sz="4" w:space="0" w:color="auto"/>
            </w:tcBorders>
          </w:tcPr>
          <w:p w14:paraId="02693718" w14:textId="77777777" w:rsidR="001005C8" w:rsidRPr="00B11DAB" w:rsidRDefault="001005C8" w:rsidP="001005C8">
            <w:pPr>
              <w:pStyle w:val="a"/>
              <w:ind w:right="-72"/>
              <w:jc w:val="right"/>
              <w:rPr>
                <w:rFonts w:ascii="Arial" w:hAnsi="Arial" w:cs="Arial"/>
                <w:sz w:val="18"/>
                <w:szCs w:val="18"/>
              </w:rPr>
            </w:pPr>
          </w:p>
        </w:tc>
        <w:tc>
          <w:tcPr>
            <w:tcW w:w="1296" w:type="dxa"/>
            <w:tcBorders>
              <w:top w:val="single" w:sz="4" w:space="0" w:color="auto"/>
            </w:tcBorders>
          </w:tcPr>
          <w:p w14:paraId="197352D0" w14:textId="77777777" w:rsidR="001005C8" w:rsidRPr="00B11DAB" w:rsidRDefault="001005C8" w:rsidP="001005C8">
            <w:pPr>
              <w:pStyle w:val="a"/>
              <w:ind w:right="-72"/>
              <w:jc w:val="right"/>
              <w:rPr>
                <w:rFonts w:ascii="Arial" w:hAnsi="Arial" w:cs="Arial"/>
                <w:sz w:val="18"/>
                <w:szCs w:val="18"/>
              </w:rPr>
            </w:pPr>
          </w:p>
        </w:tc>
      </w:tr>
      <w:tr w:rsidR="001005C8" w:rsidRPr="00B11DAB" w14:paraId="46AB0D04" w14:textId="77777777" w:rsidTr="00592402">
        <w:tc>
          <w:tcPr>
            <w:tcW w:w="4253" w:type="dxa"/>
            <w:vAlign w:val="bottom"/>
          </w:tcPr>
          <w:p w14:paraId="49D79130" w14:textId="6D002644" w:rsidR="001005C8" w:rsidRPr="00B11DAB" w:rsidRDefault="001005C8" w:rsidP="001005C8">
            <w:pPr>
              <w:ind w:left="-110"/>
              <w:jc w:val="thaiDistribute"/>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color w:val="auto"/>
                <w:sz w:val="18"/>
                <w:szCs w:val="18"/>
              </w:rPr>
              <w:t xml:space="preserve">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w:t>
            </w:r>
          </w:p>
        </w:tc>
        <w:tc>
          <w:tcPr>
            <w:tcW w:w="1296" w:type="dxa"/>
            <w:tcBorders>
              <w:left w:val="nil"/>
              <w:bottom w:val="single" w:sz="4" w:space="0" w:color="auto"/>
              <w:right w:val="nil"/>
            </w:tcBorders>
          </w:tcPr>
          <w:p w14:paraId="6DE9B760" w14:textId="55D422CF" w:rsidR="001005C8" w:rsidRPr="00B11DAB" w:rsidRDefault="001005C8" w:rsidP="001005C8">
            <w:pPr>
              <w:pStyle w:val="a"/>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46</w:t>
            </w:r>
            <w:r w:rsidR="008675E9">
              <w:rPr>
                <w:rFonts w:ascii="Arial" w:hAnsi="Arial" w:cs="Arial"/>
                <w:sz w:val="18"/>
                <w:szCs w:val="18"/>
              </w:rPr>
              <w:t>,</w:t>
            </w:r>
            <w:r w:rsidR="00E70748" w:rsidRPr="00E70748">
              <w:rPr>
                <w:rFonts w:ascii="Arial" w:hAnsi="Arial" w:cs="Arial"/>
                <w:sz w:val="18"/>
                <w:szCs w:val="18"/>
              </w:rPr>
              <w:t>979</w:t>
            </w:r>
            <w:r w:rsidRPr="00B11DAB">
              <w:rPr>
                <w:rFonts w:ascii="Arial" w:hAnsi="Arial" w:cs="Arial"/>
                <w:sz w:val="18"/>
                <w:szCs w:val="18"/>
              </w:rPr>
              <w:t>)</w:t>
            </w:r>
          </w:p>
        </w:tc>
        <w:tc>
          <w:tcPr>
            <w:tcW w:w="1296" w:type="dxa"/>
            <w:tcBorders>
              <w:left w:val="nil"/>
              <w:bottom w:val="single" w:sz="4" w:space="0" w:color="auto"/>
              <w:right w:val="nil"/>
            </w:tcBorders>
          </w:tcPr>
          <w:p w14:paraId="3A2CCF04" w14:textId="6DE789C2" w:rsidR="001005C8" w:rsidRPr="00B11DAB" w:rsidRDefault="00E70748" w:rsidP="001005C8">
            <w:pPr>
              <w:pStyle w:val="a"/>
              <w:ind w:right="-72"/>
              <w:jc w:val="right"/>
              <w:rPr>
                <w:rFonts w:ascii="Arial" w:hAnsi="Arial" w:cs="Arial"/>
                <w:sz w:val="18"/>
                <w:szCs w:val="18"/>
              </w:rPr>
            </w:pPr>
            <w:r w:rsidRPr="00E70748">
              <w:rPr>
                <w:rFonts w:ascii="Arial" w:hAnsi="Arial" w:cs="Arial"/>
                <w:sz w:val="18"/>
                <w:szCs w:val="18"/>
              </w:rPr>
              <w:t>132</w:t>
            </w:r>
            <w:r w:rsidR="001005C8" w:rsidRPr="00B11DAB">
              <w:rPr>
                <w:rFonts w:ascii="Arial" w:hAnsi="Arial" w:cs="Arial"/>
                <w:sz w:val="18"/>
                <w:szCs w:val="18"/>
              </w:rPr>
              <w:t>,</w:t>
            </w:r>
            <w:r w:rsidRPr="00E70748">
              <w:rPr>
                <w:rFonts w:ascii="Arial" w:hAnsi="Arial" w:cs="Arial"/>
                <w:sz w:val="18"/>
                <w:szCs w:val="18"/>
              </w:rPr>
              <w:t>151</w:t>
            </w:r>
          </w:p>
        </w:tc>
        <w:tc>
          <w:tcPr>
            <w:tcW w:w="1296" w:type="dxa"/>
            <w:tcBorders>
              <w:left w:val="nil"/>
              <w:bottom w:val="single" w:sz="4" w:space="0" w:color="auto"/>
              <w:right w:val="nil"/>
            </w:tcBorders>
          </w:tcPr>
          <w:p w14:paraId="640EB114" w14:textId="27507F50" w:rsidR="001005C8" w:rsidRPr="00B11DAB" w:rsidRDefault="00E70748" w:rsidP="001005C8">
            <w:pPr>
              <w:pStyle w:val="a"/>
              <w:ind w:right="-72"/>
              <w:jc w:val="right"/>
              <w:rPr>
                <w:rFonts w:ascii="Arial" w:hAnsi="Arial" w:cs="Arial"/>
                <w:sz w:val="18"/>
                <w:szCs w:val="18"/>
              </w:rPr>
            </w:pPr>
            <w:r w:rsidRPr="00E70748">
              <w:rPr>
                <w:rFonts w:ascii="Arial" w:hAnsi="Arial" w:cs="Arial"/>
                <w:sz w:val="18"/>
                <w:szCs w:val="18"/>
              </w:rPr>
              <w:t>50</w:t>
            </w:r>
            <w:r w:rsidR="001005C8" w:rsidRPr="00B11DAB">
              <w:rPr>
                <w:rFonts w:ascii="Arial" w:hAnsi="Arial" w:cs="Arial"/>
                <w:sz w:val="18"/>
                <w:szCs w:val="18"/>
              </w:rPr>
              <w:t>,</w:t>
            </w:r>
            <w:r w:rsidRPr="00E70748">
              <w:rPr>
                <w:rFonts w:ascii="Arial" w:hAnsi="Arial" w:cs="Arial"/>
                <w:sz w:val="18"/>
                <w:szCs w:val="18"/>
              </w:rPr>
              <w:t>344</w:t>
            </w:r>
          </w:p>
        </w:tc>
        <w:tc>
          <w:tcPr>
            <w:tcW w:w="1296" w:type="dxa"/>
            <w:tcBorders>
              <w:left w:val="nil"/>
              <w:bottom w:val="single" w:sz="4" w:space="0" w:color="auto"/>
              <w:right w:val="nil"/>
            </w:tcBorders>
          </w:tcPr>
          <w:p w14:paraId="22AC4A4C" w14:textId="5D19F6C9" w:rsidR="001005C8" w:rsidRPr="00B11DAB" w:rsidRDefault="00E70748" w:rsidP="001005C8">
            <w:pPr>
              <w:pStyle w:val="a"/>
              <w:ind w:right="-72"/>
              <w:jc w:val="right"/>
              <w:rPr>
                <w:rFonts w:ascii="Arial" w:hAnsi="Arial" w:cs="Arial"/>
                <w:sz w:val="18"/>
                <w:szCs w:val="18"/>
              </w:rPr>
            </w:pPr>
            <w:r w:rsidRPr="00E70748">
              <w:rPr>
                <w:rFonts w:ascii="Arial" w:hAnsi="Arial" w:cs="Arial"/>
                <w:sz w:val="18"/>
                <w:szCs w:val="18"/>
              </w:rPr>
              <w:t>97</w:t>
            </w:r>
            <w:r w:rsidR="001005C8" w:rsidRPr="00B11DAB">
              <w:rPr>
                <w:rFonts w:ascii="Arial" w:hAnsi="Arial" w:cs="Arial"/>
                <w:sz w:val="18"/>
                <w:szCs w:val="18"/>
              </w:rPr>
              <w:t>,</w:t>
            </w:r>
            <w:r w:rsidRPr="00E70748">
              <w:rPr>
                <w:rFonts w:ascii="Arial" w:hAnsi="Arial" w:cs="Arial"/>
                <w:sz w:val="18"/>
                <w:szCs w:val="18"/>
              </w:rPr>
              <w:t>848</w:t>
            </w:r>
          </w:p>
        </w:tc>
      </w:tr>
      <w:bookmarkEnd w:id="21"/>
    </w:tbl>
    <w:p w14:paraId="0660A82D" w14:textId="7A90D63D" w:rsidR="00F021F7" w:rsidRPr="00B11DAB" w:rsidRDefault="006240A6" w:rsidP="0063513D">
      <w:pPr>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tbl>
      <w:tblPr>
        <w:tblW w:w="9475" w:type="dxa"/>
        <w:tblInd w:w="108" w:type="dxa"/>
        <w:tblLayout w:type="fixed"/>
        <w:tblLook w:val="01E0" w:firstRow="1" w:lastRow="1" w:firstColumn="1" w:lastColumn="1" w:noHBand="0" w:noVBand="0"/>
      </w:tblPr>
      <w:tblGrid>
        <w:gridCol w:w="3969"/>
        <w:gridCol w:w="1276"/>
        <w:gridCol w:w="1395"/>
        <w:gridCol w:w="1559"/>
        <w:gridCol w:w="1276"/>
      </w:tblGrid>
      <w:tr w:rsidR="004A2076" w:rsidRPr="00B11DAB" w14:paraId="28E64FB6" w14:textId="77777777" w:rsidTr="009B35DC">
        <w:tc>
          <w:tcPr>
            <w:tcW w:w="3969" w:type="dxa"/>
            <w:vAlign w:val="bottom"/>
          </w:tcPr>
          <w:p w14:paraId="4A78260D" w14:textId="0574F8AF" w:rsidR="004A2076" w:rsidRPr="00B11DAB" w:rsidRDefault="004A2076">
            <w:pPr>
              <w:ind w:right="-79"/>
              <w:rPr>
                <w:rFonts w:ascii="Arial" w:eastAsia="Arial Unicode MS" w:hAnsi="Arial" w:cs="Arial"/>
                <w:b/>
                <w:bCs/>
                <w:color w:val="auto"/>
                <w:sz w:val="18"/>
                <w:szCs w:val="18"/>
                <w:cs/>
              </w:rPr>
            </w:pPr>
            <w:r w:rsidRPr="00B11DAB">
              <w:rPr>
                <w:rFonts w:ascii="Arial" w:eastAsia="Arial Unicode MS" w:hAnsi="Arial" w:cs="Arial"/>
                <w:color w:val="auto"/>
                <w:spacing w:val="-4"/>
                <w:sz w:val="18"/>
                <w:szCs w:val="18"/>
              </w:rPr>
              <w:br w:type="page"/>
            </w:r>
          </w:p>
        </w:tc>
        <w:tc>
          <w:tcPr>
            <w:tcW w:w="5506" w:type="dxa"/>
            <w:gridSpan w:val="4"/>
            <w:tcBorders>
              <w:bottom w:val="single" w:sz="4" w:space="0" w:color="auto"/>
            </w:tcBorders>
          </w:tcPr>
          <w:p w14:paraId="7E589F5B" w14:textId="136D305C" w:rsidR="004A2076" w:rsidRPr="00B11DAB" w:rsidRDefault="004A2076">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Consolidated financial statements</w:t>
            </w:r>
          </w:p>
        </w:tc>
      </w:tr>
      <w:tr w:rsidR="00167043" w:rsidRPr="00B11DAB" w14:paraId="29E57601" w14:textId="77777777" w:rsidTr="009B35DC">
        <w:tc>
          <w:tcPr>
            <w:tcW w:w="3969" w:type="dxa"/>
            <w:vAlign w:val="bottom"/>
          </w:tcPr>
          <w:p w14:paraId="268CB117" w14:textId="77777777" w:rsidR="00167043" w:rsidRPr="00B11DAB" w:rsidRDefault="00167043" w:rsidP="00167043">
            <w:pPr>
              <w:ind w:right="-79"/>
              <w:rPr>
                <w:rFonts w:ascii="Arial" w:eastAsia="Arial Unicode MS" w:hAnsi="Arial" w:cs="Arial"/>
                <w:b/>
                <w:bCs/>
                <w:color w:val="auto"/>
                <w:sz w:val="18"/>
                <w:szCs w:val="18"/>
                <w:cs/>
              </w:rPr>
            </w:pPr>
          </w:p>
        </w:tc>
        <w:tc>
          <w:tcPr>
            <w:tcW w:w="1276" w:type="dxa"/>
            <w:tcBorders>
              <w:top w:val="single" w:sz="4" w:space="0" w:color="auto"/>
            </w:tcBorders>
            <w:vAlign w:val="bottom"/>
          </w:tcPr>
          <w:p w14:paraId="7E728D21" w14:textId="77777777" w:rsidR="00167043" w:rsidRPr="00B11DAB" w:rsidRDefault="00167043" w:rsidP="00167043">
            <w:pPr>
              <w:tabs>
                <w:tab w:val="decimal" w:pos="342"/>
              </w:tabs>
              <w:ind w:right="-72"/>
              <w:jc w:val="right"/>
              <w:rPr>
                <w:rFonts w:ascii="Arial" w:eastAsia="Arial Unicode MS" w:hAnsi="Arial" w:cs="Arial"/>
                <w:color w:val="auto"/>
                <w:sz w:val="18"/>
                <w:szCs w:val="18"/>
              </w:rPr>
            </w:pPr>
          </w:p>
        </w:tc>
        <w:tc>
          <w:tcPr>
            <w:tcW w:w="1395" w:type="dxa"/>
            <w:tcBorders>
              <w:top w:val="single" w:sz="4" w:space="0" w:color="auto"/>
            </w:tcBorders>
            <w:vAlign w:val="bottom"/>
          </w:tcPr>
          <w:p w14:paraId="0B9D19A9" w14:textId="5099E896" w:rsidR="00167043" w:rsidRPr="00B11DAB" w:rsidRDefault="00167043" w:rsidP="00167043">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Debit/</w:t>
            </w:r>
          </w:p>
        </w:tc>
        <w:tc>
          <w:tcPr>
            <w:tcW w:w="1559" w:type="dxa"/>
            <w:tcBorders>
              <w:top w:val="single" w:sz="4" w:space="0" w:color="auto"/>
            </w:tcBorders>
            <w:vAlign w:val="bottom"/>
          </w:tcPr>
          <w:p w14:paraId="24EE26D0" w14:textId="36C85794" w:rsidR="00167043" w:rsidRPr="00B11DAB" w:rsidRDefault="00167043" w:rsidP="00167043">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Debit/</w:t>
            </w:r>
          </w:p>
        </w:tc>
        <w:tc>
          <w:tcPr>
            <w:tcW w:w="1276" w:type="dxa"/>
            <w:tcBorders>
              <w:top w:val="single" w:sz="4" w:space="0" w:color="auto"/>
            </w:tcBorders>
            <w:vAlign w:val="bottom"/>
          </w:tcPr>
          <w:p w14:paraId="5F53B8CD" w14:textId="77777777" w:rsidR="00167043" w:rsidRPr="00B11DAB" w:rsidRDefault="00167043" w:rsidP="00167043">
            <w:pPr>
              <w:ind w:right="-72"/>
              <w:jc w:val="right"/>
              <w:rPr>
                <w:rFonts w:ascii="Arial" w:eastAsia="Arial Unicode MS" w:hAnsi="Arial" w:cs="Arial"/>
                <w:b/>
                <w:bCs/>
                <w:color w:val="auto"/>
                <w:sz w:val="18"/>
                <w:szCs w:val="18"/>
              </w:rPr>
            </w:pPr>
          </w:p>
        </w:tc>
      </w:tr>
      <w:tr w:rsidR="00167043" w:rsidRPr="00B11DAB" w14:paraId="25D08228" w14:textId="77777777" w:rsidTr="009B35DC">
        <w:tc>
          <w:tcPr>
            <w:tcW w:w="3969" w:type="dxa"/>
            <w:vAlign w:val="bottom"/>
          </w:tcPr>
          <w:p w14:paraId="62ECBC8F" w14:textId="77777777" w:rsidR="00167043" w:rsidRPr="00B11DAB" w:rsidRDefault="00167043" w:rsidP="00167043">
            <w:pPr>
              <w:ind w:right="-79"/>
              <w:rPr>
                <w:rFonts w:ascii="Arial" w:eastAsia="Arial Unicode MS" w:hAnsi="Arial" w:cs="Arial"/>
                <w:b/>
                <w:bCs/>
                <w:color w:val="auto"/>
                <w:sz w:val="18"/>
                <w:szCs w:val="18"/>
                <w:cs/>
              </w:rPr>
            </w:pPr>
          </w:p>
        </w:tc>
        <w:tc>
          <w:tcPr>
            <w:tcW w:w="1276" w:type="dxa"/>
            <w:vAlign w:val="bottom"/>
          </w:tcPr>
          <w:p w14:paraId="2F0A9CA2" w14:textId="77777777" w:rsidR="00167043" w:rsidRPr="00B11DAB" w:rsidRDefault="00167043" w:rsidP="00167043">
            <w:pPr>
              <w:tabs>
                <w:tab w:val="decimal" w:pos="342"/>
              </w:tabs>
              <w:ind w:right="-72"/>
              <w:jc w:val="right"/>
              <w:rPr>
                <w:rFonts w:ascii="Arial" w:eastAsia="Arial Unicode MS" w:hAnsi="Arial" w:cs="Arial"/>
                <w:b/>
                <w:bCs/>
                <w:color w:val="auto"/>
                <w:sz w:val="18"/>
                <w:szCs w:val="18"/>
              </w:rPr>
            </w:pPr>
          </w:p>
        </w:tc>
        <w:tc>
          <w:tcPr>
            <w:tcW w:w="1395" w:type="dxa"/>
            <w:vAlign w:val="bottom"/>
          </w:tcPr>
          <w:p w14:paraId="4527AECB" w14:textId="7BA8E5EC" w:rsidR="00167043" w:rsidRPr="00B11DAB" w:rsidRDefault="00167043" w:rsidP="00167043">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(Credit) to</w:t>
            </w:r>
          </w:p>
        </w:tc>
        <w:tc>
          <w:tcPr>
            <w:tcW w:w="1559" w:type="dxa"/>
            <w:vAlign w:val="bottom"/>
          </w:tcPr>
          <w:p w14:paraId="1E698793" w14:textId="4A7D1EB2" w:rsidR="00167043" w:rsidRPr="00B11DAB" w:rsidRDefault="00167043" w:rsidP="00167043">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(Credit) to other</w:t>
            </w:r>
          </w:p>
        </w:tc>
        <w:tc>
          <w:tcPr>
            <w:tcW w:w="1276" w:type="dxa"/>
            <w:vAlign w:val="bottom"/>
          </w:tcPr>
          <w:p w14:paraId="5182E679" w14:textId="4D16CC95" w:rsidR="00167043" w:rsidRPr="00B11DAB" w:rsidRDefault="00167043" w:rsidP="00167043">
            <w:pPr>
              <w:tabs>
                <w:tab w:val="decimal" w:pos="342"/>
              </w:tabs>
              <w:ind w:right="-72"/>
              <w:jc w:val="right"/>
              <w:rPr>
                <w:rFonts w:ascii="Arial" w:eastAsia="Arial Unicode MS" w:hAnsi="Arial" w:cs="Arial"/>
                <w:b/>
                <w:bCs/>
                <w:color w:val="auto"/>
                <w:sz w:val="18"/>
                <w:szCs w:val="18"/>
              </w:rPr>
            </w:pPr>
          </w:p>
        </w:tc>
      </w:tr>
      <w:tr w:rsidR="00167043" w:rsidRPr="00B11DAB" w14:paraId="0FD745C3" w14:textId="77777777" w:rsidTr="009B35DC">
        <w:tc>
          <w:tcPr>
            <w:tcW w:w="3969" w:type="dxa"/>
            <w:vAlign w:val="bottom"/>
          </w:tcPr>
          <w:p w14:paraId="78AC8832" w14:textId="77777777" w:rsidR="00167043" w:rsidRPr="00B11DAB" w:rsidRDefault="00167043" w:rsidP="00167043">
            <w:pPr>
              <w:ind w:right="-79"/>
              <w:rPr>
                <w:rFonts w:ascii="Arial" w:eastAsia="Arial Unicode MS" w:hAnsi="Arial" w:cs="Arial"/>
                <w:b/>
                <w:bCs/>
                <w:color w:val="auto"/>
                <w:sz w:val="18"/>
                <w:szCs w:val="18"/>
                <w:cs/>
              </w:rPr>
            </w:pPr>
          </w:p>
        </w:tc>
        <w:tc>
          <w:tcPr>
            <w:tcW w:w="1276" w:type="dxa"/>
            <w:vAlign w:val="bottom"/>
          </w:tcPr>
          <w:p w14:paraId="0DF1E8FE" w14:textId="51038081" w:rsidR="00167043" w:rsidRPr="00B11DAB" w:rsidRDefault="00E70748" w:rsidP="00167043">
            <w:pPr>
              <w:tabs>
                <w:tab w:val="decimal" w:pos="342"/>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1</w:t>
            </w:r>
            <w:r w:rsidR="00167043" w:rsidRPr="00B11DAB">
              <w:rPr>
                <w:rFonts w:ascii="Arial" w:eastAsia="Arial Unicode MS" w:hAnsi="Arial" w:cs="Arial"/>
                <w:b/>
                <w:bCs/>
                <w:color w:val="auto"/>
                <w:sz w:val="18"/>
                <w:szCs w:val="18"/>
              </w:rPr>
              <w:t xml:space="preserve"> January</w:t>
            </w:r>
          </w:p>
        </w:tc>
        <w:tc>
          <w:tcPr>
            <w:tcW w:w="1395" w:type="dxa"/>
            <w:vAlign w:val="bottom"/>
          </w:tcPr>
          <w:p w14:paraId="14841172" w14:textId="37981395" w:rsidR="00167043" w:rsidRPr="00B11DAB" w:rsidRDefault="00167043" w:rsidP="00167043">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profit or loss</w:t>
            </w:r>
          </w:p>
        </w:tc>
        <w:tc>
          <w:tcPr>
            <w:tcW w:w="1559" w:type="dxa"/>
            <w:vAlign w:val="bottom"/>
          </w:tcPr>
          <w:p w14:paraId="299E0C98" w14:textId="734EF5B7" w:rsidR="00167043" w:rsidRPr="00B11DAB" w:rsidRDefault="00167043" w:rsidP="00167043">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comprehensive </w:t>
            </w:r>
          </w:p>
        </w:tc>
        <w:tc>
          <w:tcPr>
            <w:tcW w:w="1276" w:type="dxa"/>
            <w:vAlign w:val="bottom"/>
          </w:tcPr>
          <w:p w14:paraId="2F55F651" w14:textId="2680E7A6" w:rsidR="00167043" w:rsidRPr="00B11DAB" w:rsidRDefault="00E70748" w:rsidP="00167043">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31</w:t>
            </w:r>
            <w:r w:rsidR="00167043" w:rsidRPr="00B11DAB">
              <w:rPr>
                <w:rFonts w:ascii="Arial" w:eastAsia="Arial Unicode MS" w:hAnsi="Arial" w:cs="Arial"/>
                <w:b/>
                <w:bCs/>
                <w:color w:val="auto"/>
                <w:sz w:val="18"/>
                <w:szCs w:val="18"/>
              </w:rPr>
              <w:t xml:space="preserve"> December</w:t>
            </w:r>
          </w:p>
        </w:tc>
      </w:tr>
      <w:tr w:rsidR="00167043" w:rsidRPr="00B11DAB" w14:paraId="2BB4B11E" w14:textId="77777777" w:rsidTr="009B35DC">
        <w:tc>
          <w:tcPr>
            <w:tcW w:w="3969" w:type="dxa"/>
            <w:vAlign w:val="bottom"/>
          </w:tcPr>
          <w:p w14:paraId="78529FFC" w14:textId="77777777" w:rsidR="00167043" w:rsidRPr="00B11DAB" w:rsidRDefault="00167043" w:rsidP="00167043">
            <w:pPr>
              <w:ind w:right="-79"/>
              <w:rPr>
                <w:rFonts w:ascii="Arial" w:eastAsia="Arial Unicode MS" w:hAnsi="Arial" w:cs="Arial"/>
                <w:b/>
                <w:bCs/>
                <w:color w:val="auto"/>
                <w:sz w:val="18"/>
                <w:szCs w:val="18"/>
                <w:cs/>
              </w:rPr>
            </w:pPr>
          </w:p>
        </w:tc>
        <w:tc>
          <w:tcPr>
            <w:tcW w:w="1276" w:type="dxa"/>
            <w:vAlign w:val="bottom"/>
          </w:tcPr>
          <w:p w14:paraId="14D076A4" w14:textId="2419E89E" w:rsidR="00167043" w:rsidRPr="00B11DAB" w:rsidRDefault="00E70748" w:rsidP="00167043">
            <w:pPr>
              <w:tabs>
                <w:tab w:val="decimal" w:pos="342"/>
              </w:tabs>
              <w:ind w:right="-72"/>
              <w:jc w:val="right"/>
              <w:rPr>
                <w:rFonts w:ascii="Arial" w:eastAsia="Arial Unicode MS" w:hAnsi="Arial" w:cs="Arial"/>
                <w:color w:val="auto"/>
                <w:sz w:val="18"/>
                <w:szCs w:val="18"/>
              </w:rPr>
            </w:pPr>
            <w:r w:rsidRPr="00E70748">
              <w:rPr>
                <w:rFonts w:ascii="Arial" w:eastAsia="Arial Unicode MS" w:hAnsi="Arial" w:cs="Arial"/>
                <w:b/>
                <w:bCs/>
                <w:color w:val="auto"/>
                <w:sz w:val="18"/>
                <w:szCs w:val="18"/>
              </w:rPr>
              <w:t>2025</w:t>
            </w:r>
          </w:p>
        </w:tc>
        <w:tc>
          <w:tcPr>
            <w:tcW w:w="1395" w:type="dxa"/>
            <w:vAlign w:val="bottom"/>
          </w:tcPr>
          <w:p w14:paraId="1C64413B" w14:textId="4E6B81E6" w:rsidR="00167043" w:rsidRPr="00B11DAB" w:rsidRDefault="00167043" w:rsidP="00167043">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(Note</w:t>
            </w:r>
            <w:r w:rsidRPr="00B11DAB">
              <w:rPr>
                <w:rFonts w:ascii="Arial" w:eastAsia="Arial Unicode MS" w:hAnsi="Arial" w:cs="Arial"/>
                <w:b/>
                <w:bCs/>
                <w:color w:val="auto"/>
                <w:sz w:val="18"/>
                <w:szCs w:val="18"/>
                <w:cs/>
              </w:rPr>
              <w:t xml:space="preserve">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cs/>
              </w:rPr>
              <w:t>)</w:t>
            </w:r>
          </w:p>
        </w:tc>
        <w:tc>
          <w:tcPr>
            <w:tcW w:w="1559" w:type="dxa"/>
            <w:vAlign w:val="bottom"/>
          </w:tcPr>
          <w:p w14:paraId="4D272B21" w14:textId="37356B23" w:rsidR="00167043" w:rsidRPr="00B11DAB" w:rsidRDefault="00167043" w:rsidP="00167043">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income</w:t>
            </w:r>
          </w:p>
        </w:tc>
        <w:tc>
          <w:tcPr>
            <w:tcW w:w="1276" w:type="dxa"/>
            <w:vAlign w:val="bottom"/>
          </w:tcPr>
          <w:p w14:paraId="72AE81C1" w14:textId="6E92078D" w:rsidR="00167043" w:rsidRPr="00B11DAB" w:rsidRDefault="00E70748" w:rsidP="00167043">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r>
      <w:tr w:rsidR="00167043" w:rsidRPr="00B11DAB" w14:paraId="2BF30F45" w14:textId="77777777" w:rsidTr="009B35DC">
        <w:tc>
          <w:tcPr>
            <w:tcW w:w="3969" w:type="dxa"/>
            <w:vAlign w:val="bottom"/>
          </w:tcPr>
          <w:p w14:paraId="4DFB83DF" w14:textId="77777777" w:rsidR="00167043" w:rsidRPr="00B11DAB" w:rsidRDefault="00167043" w:rsidP="00167043">
            <w:pPr>
              <w:ind w:right="-79"/>
              <w:rPr>
                <w:rFonts w:ascii="Arial" w:eastAsia="Arial Unicode MS" w:hAnsi="Arial" w:cs="Arial"/>
                <w:b/>
                <w:bCs/>
                <w:color w:val="auto"/>
                <w:sz w:val="18"/>
                <w:szCs w:val="18"/>
                <w:cs/>
              </w:rPr>
            </w:pPr>
          </w:p>
        </w:tc>
        <w:tc>
          <w:tcPr>
            <w:tcW w:w="1276" w:type="dxa"/>
            <w:tcBorders>
              <w:bottom w:val="single" w:sz="4" w:space="0" w:color="auto"/>
            </w:tcBorders>
            <w:vAlign w:val="bottom"/>
          </w:tcPr>
          <w:p w14:paraId="44FECFCA" w14:textId="31DD0236" w:rsidR="00167043" w:rsidRPr="00B11DAB" w:rsidRDefault="00167043" w:rsidP="00167043">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95" w:type="dxa"/>
            <w:tcBorders>
              <w:bottom w:val="single" w:sz="4" w:space="0" w:color="auto"/>
            </w:tcBorders>
            <w:vAlign w:val="bottom"/>
          </w:tcPr>
          <w:p w14:paraId="7E7640AF" w14:textId="07842889" w:rsidR="00167043" w:rsidRPr="00B11DAB" w:rsidRDefault="00167043" w:rsidP="00167043">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559" w:type="dxa"/>
            <w:tcBorders>
              <w:bottom w:val="single" w:sz="4" w:space="0" w:color="auto"/>
            </w:tcBorders>
            <w:vAlign w:val="bottom"/>
          </w:tcPr>
          <w:p w14:paraId="199C84A5" w14:textId="708F5DBA" w:rsidR="00167043" w:rsidRPr="00B11DAB" w:rsidRDefault="00167043" w:rsidP="00167043">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76" w:type="dxa"/>
            <w:tcBorders>
              <w:bottom w:val="single" w:sz="4" w:space="0" w:color="auto"/>
            </w:tcBorders>
            <w:vAlign w:val="bottom"/>
          </w:tcPr>
          <w:p w14:paraId="24996637" w14:textId="6B130AD0" w:rsidR="00167043" w:rsidRPr="00B11DAB" w:rsidRDefault="00167043" w:rsidP="00167043">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151083" w:rsidRPr="00B11DAB" w14:paraId="4C006B43" w14:textId="77777777" w:rsidTr="009B35DC">
        <w:tc>
          <w:tcPr>
            <w:tcW w:w="3969" w:type="dxa"/>
            <w:vAlign w:val="bottom"/>
          </w:tcPr>
          <w:p w14:paraId="269D81E4" w14:textId="77777777" w:rsidR="00151083" w:rsidRPr="00B11DAB" w:rsidRDefault="00151083">
            <w:pPr>
              <w:ind w:right="-79"/>
              <w:rPr>
                <w:rFonts w:ascii="Arial" w:eastAsia="Arial Unicode MS" w:hAnsi="Arial" w:cs="Arial"/>
                <w:b/>
                <w:bCs/>
                <w:color w:val="auto"/>
                <w:sz w:val="18"/>
                <w:szCs w:val="18"/>
                <w:cs/>
              </w:rPr>
            </w:pPr>
          </w:p>
        </w:tc>
        <w:tc>
          <w:tcPr>
            <w:tcW w:w="1276" w:type="dxa"/>
            <w:tcBorders>
              <w:top w:val="single" w:sz="4" w:space="0" w:color="auto"/>
            </w:tcBorders>
            <w:vAlign w:val="bottom"/>
          </w:tcPr>
          <w:p w14:paraId="038CC7AC" w14:textId="77777777" w:rsidR="00151083" w:rsidRPr="00B11DAB" w:rsidRDefault="00151083" w:rsidP="006240A6">
            <w:pPr>
              <w:ind w:right="-72"/>
              <w:jc w:val="right"/>
              <w:rPr>
                <w:rFonts w:ascii="Arial" w:eastAsia="Arial Unicode MS" w:hAnsi="Arial" w:cs="Arial"/>
                <w:color w:val="auto"/>
                <w:sz w:val="18"/>
                <w:szCs w:val="18"/>
              </w:rPr>
            </w:pPr>
          </w:p>
        </w:tc>
        <w:tc>
          <w:tcPr>
            <w:tcW w:w="1395" w:type="dxa"/>
            <w:tcBorders>
              <w:top w:val="single" w:sz="4" w:space="0" w:color="auto"/>
            </w:tcBorders>
            <w:vAlign w:val="bottom"/>
          </w:tcPr>
          <w:p w14:paraId="4AD4BBAB"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5E307313"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c>
          <w:tcPr>
            <w:tcW w:w="1276" w:type="dxa"/>
            <w:tcBorders>
              <w:top w:val="single" w:sz="4" w:space="0" w:color="auto"/>
            </w:tcBorders>
            <w:vAlign w:val="bottom"/>
          </w:tcPr>
          <w:p w14:paraId="03BB8596"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r>
      <w:tr w:rsidR="00151083" w:rsidRPr="00B11DAB" w14:paraId="238F85D8" w14:textId="77777777" w:rsidTr="009B35DC">
        <w:tc>
          <w:tcPr>
            <w:tcW w:w="3969" w:type="dxa"/>
            <w:vAlign w:val="bottom"/>
          </w:tcPr>
          <w:p w14:paraId="471FC3C7" w14:textId="77777777" w:rsidR="00151083" w:rsidRPr="00B11DAB" w:rsidRDefault="00151083">
            <w:pPr>
              <w:ind w:left="-110"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tax assets:</w:t>
            </w:r>
          </w:p>
        </w:tc>
        <w:tc>
          <w:tcPr>
            <w:tcW w:w="1276" w:type="dxa"/>
            <w:vAlign w:val="bottom"/>
          </w:tcPr>
          <w:p w14:paraId="28A68C5A" w14:textId="77777777" w:rsidR="00151083" w:rsidRPr="00B11DAB" w:rsidRDefault="00151083" w:rsidP="006240A6">
            <w:pPr>
              <w:ind w:right="-72"/>
              <w:jc w:val="right"/>
              <w:rPr>
                <w:rFonts w:ascii="Arial" w:eastAsia="Arial Unicode MS" w:hAnsi="Arial" w:cs="Arial"/>
                <w:color w:val="auto"/>
                <w:sz w:val="18"/>
                <w:szCs w:val="18"/>
              </w:rPr>
            </w:pPr>
          </w:p>
        </w:tc>
        <w:tc>
          <w:tcPr>
            <w:tcW w:w="1395" w:type="dxa"/>
            <w:vAlign w:val="bottom"/>
          </w:tcPr>
          <w:p w14:paraId="1863111E"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c>
          <w:tcPr>
            <w:tcW w:w="1559" w:type="dxa"/>
            <w:vAlign w:val="bottom"/>
          </w:tcPr>
          <w:p w14:paraId="2B947D1F"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c>
          <w:tcPr>
            <w:tcW w:w="1276" w:type="dxa"/>
            <w:vAlign w:val="bottom"/>
          </w:tcPr>
          <w:p w14:paraId="7A90E434"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r>
      <w:tr w:rsidR="00151083" w:rsidRPr="00B11DAB" w14:paraId="2530BB96" w14:textId="77777777" w:rsidTr="009B35DC">
        <w:tc>
          <w:tcPr>
            <w:tcW w:w="3969" w:type="dxa"/>
            <w:vAlign w:val="bottom"/>
          </w:tcPr>
          <w:p w14:paraId="16FE3D82" w14:textId="77777777" w:rsidR="00151083" w:rsidRPr="00B11DAB" w:rsidRDefault="00151083">
            <w:pPr>
              <w:ind w:left="-110" w:right="-72"/>
              <w:rPr>
                <w:rFonts w:ascii="Arial" w:eastAsia="Arial Unicode MS" w:hAnsi="Arial" w:cs="Arial"/>
                <w:b/>
                <w:bCs/>
                <w:color w:val="auto"/>
                <w:sz w:val="18"/>
                <w:szCs w:val="18"/>
              </w:rPr>
            </w:pPr>
          </w:p>
        </w:tc>
        <w:tc>
          <w:tcPr>
            <w:tcW w:w="1276" w:type="dxa"/>
            <w:vAlign w:val="bottom"/>
          </w:tcPr>
          <w:p w14:paraId="328A717B" w14:textId="6833CEC0" w:rsidR="00151083" w:rsidRPr="00B11DAB" w:rsidRDefault="00151083" w:rsidP="006240A6">
            <w:pPr>
              <w:ind w:right="-72"/>
              <w:jc w:val="right"/>
              <w:rPr>
                <w:rFonts w:ascii="Arial" w:eastAsia="Arial Unicode MS" w:hAnsi="Arial" w:cs="Arial"/>
                <w:color w:val="auto"/>
                <w:sz w:val="18"/>
                <w:szCs w:val="18"/>
              </w:rPr>
            </w:pPr>
          </w:p>
        </w:tc>
        <w:tc>
          <w:tcPr>
            <w:tcW w:w="1395" w:type="dxa"/>
            <w:vAlign w:val="bottom"/>
          </w:tcPr>
          <w:p w14:paraId="04303994"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c>
          <w:tcPr>
            <w:tcW w:w="1559" w:type="dxa"/>
            <w:vAlign w:val="bottom"/>
          </w:tcPr>
          <w:p w14:paraId="491D9797"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c>
          <w:tcPr>
            <w:tcW w:w="1276" w:type="dxa"/>
            <w:vAlign w:val="bottom"/>
          </w:tcPr>
          <w:p w14:paraId="0F4D57DF" w14:textId="77777777" w:rsidR="00151083" w:rsidRPr="00B11DAB" w:rsidRDefault="00151083" w:rsidP="006240A6">
            <w:pPr>
              <w:tabs>
                <w:tab w:val="decimal" w:pos="1174"/>
              </w:tabs>
              <w:ind w:right="-72"/>
              <w:jc w:val="right"/>
              <w:rPr>
                <w:rFonts w:ascii="Arial" w:eastAsia="Arial Unicode MS" w:hAnsi="Arial" w:cs="Arial"/>
                <w:color w:val="auto"/>
                <w:sz w:val="18"/>
                <w:szCs w:val="18"/>
              </w:rPr>
            </w:pPr>
          </w:p>
        </w:tc>
      </w:tr>
      <w:tr w:rsidR="000A28A7" w:rsidRPr="00B11DAB" w14:paraId="68DD4396" w14:textId="77777777">
        <w:tc>
          <w:tcPr>
            <w:tcW w:w="3969" w:type="dxa"/>
            <w:vAlign w:val="bottom"/>
          </w:tcPr>
          <w:p w14:paraId="08C5CA19" w14:textId="02917CB7" w:rsidR="000A28A7" w:rsidRPr="00B11DAB" w:rsidRDefault="000A28A7" w:rsidP="000A28A7">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Assessable income under the Revenue Code</w:t>
            </w:r>
          </w:p>
        </w:tc>
        <w:tc>
          <w:tcPr>
            <w:tcW w:w="1276" w:type="dxa"/>
            <w:vAlign w:val="bottom"/>
          </w:tcPr>
          <w:p w14:paraId="26E6E711" w14:textId="36315726"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w:t>
            </w:r>
            <w:r w:rsidR="000A28A7"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170</w:t>
            </w:r>
          </w:p>
        </w:tc>
        <w:tc>
          <w:tcPr>
            <w:tcW w:w="1395" w:type="dxa"/>
          </w:tcPr>
          <w:p w14:paraId="033B43AE" w14:textId="12741106"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0A28A7"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367</w:t>
            </w:r>
          </w:p>
        </w:tc>
        <w:tc>
          <w:tcPr>
            <w:tcW w:w="1559" w:type="dxa"/>
          </w:tcPr>
          <w:p w14:paraId="13A02F26" w14:textId="45197127" w:rsidR="000A28A7" w:rsidRPr="00B11DAB" w:rsidRDefault="000A28A7" w:rsidP="000A28A7">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033D7C7C" w14:textId="52F6301F"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0A28A7"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537</w:t>
            </w:r>
          </w:p>
        </w:tc>
      </w:tr>
      <w:tr w:rsidR="000A28A7" w:rsidRPr="00B11DAB" w14:paraId="77A84167" w14:textId="77777777">
        <w:tc>
          <w:tcPr>
            <w:tcW w:w="3969" w:type="dxa"/>
            <w:vAlign w:val="bottom"/>
          </w:tcPr>
          <w:p w14:paraId="4706A5F0" w14:textId="12E1C8C0" w:rsidR="000A28A7" w:rsidRPr="00B11DAB" w:rsidRDefault="000A28A7" w:rsidP="000A28A7">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Allowance for expected credit losses</w:t>
            </w:r>
          </w:p>
        </w:tc>
        <w:tc>
          <w:tcPr>
            <w:tcW w:w="1276" w:type="dxa"/>
            <w:vAlign w:val="bottom"/>
          </w:tcPr>
          <w:p w14:paraId="6518BD74" w14:textId="3F6E99B1"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0A28A7"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517</w:t>
            </w:r>
          </w:p>
        </w:tc>
        <w:tc>
          <w:tcPr>
            <w:tcW w:w="1395" w:type="dxa"/>
          </w:tcPr>
          <w:p w14:paraId="0129001C" w14:textId="212891E7"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222</w:t>
            </w:r>
          </w:p>
        </w:tc>
        <w:tc>
          <w:tcPr>
            <w:tcW w:w="1559" w:type="dxa"/>
          </w:tcPr>
          <w:p w14:paraId="1CF5D40B" w14:textId="3155EF38" w:rsidR="000A28A7" w:rsidRPr="00B11DAB" w:rsidRDefault="000A28A7" w:rsidP="000A28A7">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1DD4615F" w14:textId="25360E9D"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0A28A7"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739</w:t>
            </w:r>
          </w:p>
        </w:tc>
      </w:tr>
      <w:tr w:rsidR="000A28A7" w:rsidRPr="00B11DAB" w14:paraId="687326C2" w14:textId="77777777">
        <w:tc>
          <w:tcPr>
            <w:tcW w:w="3969" w:type="dxa"/>
            <w:vAlign w:val="bottom"/>
          </w:tcPr>
          <w:p w14:paraId="0954300C" w14:textId="3C971D73" w:rsidR="000A28A7" w:rsidRPr="00B11DAB" w:rsidRDefault="000A28A7" w:rsidP="000A28A7">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Allowance for devaluation projects</w:t>
            </w:r>
          </w:p>
        </w:tc>
        <w:tc>
          <w:tcPr>
            <w:tcW w:w="1276" w:type="dxa"/>
            <w:vAlign w:val="bottom"/>
          </w:tcPr>
          <w:p w14:paraId="7DC3ECFC" w14:textId="3F579958"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20</w:t>
            </w:r>
            <w:r w:rsidR="000A28A7"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407</w:t>
            </w:r>
          </w:p>
        </w:tc>
        <w:tc>
          <w:tcPr>
            <w:tcW w:w="1395" w:type="dxa"/>
          </w:tcPr>
          <w:p w14:paraId="606788FC" w14:textId="2F4CDC4B"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0A28A7"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055</w:t>
            </w:r>
          </w:p>
        </w:tc>
        <w:tc>
          <w:tcPr>
            <w:tcW w:w="1559" w:type="dxa"/>
          </w:tcPr>
          <w:p w14:paraId="7EFF0289" w14:textId="7295DF9E" w:rsidR="000A28A7" w:rsidRPr="00B11DAB" w:rsidRDefault="000A28A7" w:rsidP="000A28A7">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18113D8E" w14:textId="0D1A2063" w:rsidR="000A28A7" w:rsidRPr="00B11DAB" w:rsidRDefault="00E70748" w:rsidP="000A28A7">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21</w:t>
            </w:r>
            <w:r w:rsidR="000A28A7"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462</w:t>
            </w:r>
          </w:p>
        </w:tc>
      </w:tr>
      <w:tr w:rsidR="002F5390" w:rsidRPr="00B11DAB" w14:paraId="73D3A915" w14:textId="77777777">
        <w:tc>
          <w:tcPr>
            <w:tcW w:w="3969" w:type="dxa"/>
            <w:vAlign w:val="bottom"/>
          </w:tcPr>
          <w:p w14:paraId="0D736FB6" w14:textId="77777777" w:rsidR="002F5390" w:rsidRPr="00B11DAB" w:rsidRDefault="002F5390" w:rsidP="002F5390">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Allowance for impairment</w:t>
            </w:r>
          </w:p>
          <w:p w14:paraId="3799935F" w14:textId="6A5F9E65" w:rsidR="002F5390" w:rsidRPr="00B11DAB" w:rsidRDefault="002F5390" w:rsidP="002F5390">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Clubhouse of housing project</w:t>
            </w:r>
          </w:p>
        </w:tc>
        <w:tc>
          <w:tcPr>
            <w:tcW w:w="1276" w:type="dxa"/>
          </w:tcPr>
          <w:p w14:paraId="423DB902" w14:textId="77777777" w:rsidR="002F5390" w:rsidRPr="00B11DAB" w:rsidRDefault="002F5390" w:rsidP="002F5390">
            <w:pPr>
              <w:ind w:right="-72"/>
              <w:jc w:val="right"/>
              <w:rPr>
                <w:rFonts w:ascii="Arial" w:eastAsia="Arial Unicode MS" w:hAnsi="Arial" w:cs="Arial"/>
                <w:color w:val="auto"/>
                <w:sz w:val="18"/>
                <w:szCs w:val="18"/>
              </w:rPr>
            </w:pPr>
          </w:p>
          <w:p w14:paraId="19B763F4" w14:textId="7BA65C18"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215</w:t>
            </w:r>
          </w:p>
        </w:tc>
        <w:tc>
          <w:tcPr>
            <w:tcW w:w="1395" w:type="dxa"/>
          </w:tcPr>
          <w:p w14:paraId="2CC90956" w14:textId="77777777" w:rsidR="002F5390" w:rsidRPr="00B11DAB" w:rsidRDefault="002F5390" w:rsidP="002F5390">
            <w:pPr>
              <w:ind w:right="-72"/>
              <w:jc w:val="right"/>
              <w:rPr>
                <w:rFonts w:ascii="Arial" w:eastAsia="Arial Unicode MS" w:hAnsi="Arial" w:cs="Arial"/>
                <w:color w:val="auto"/>
                <w:sz w:val="18"/>
                <w:szCs w:val="18"/>
              </w:rPr>
            </w:pPr>
          </w:p>
          <w:p w14:paraId="2B824336" w14:textId="54647428"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559" w:type="dxa"/>
          </w:tcPr>
          <w:p w14:paraId="691D87D4" w14:textId="77777777" w:rsidR="002F5390" w:rsidRPr="00B11DAB" w:rsidRDefault="002F5390" w:rsidP="002F5390">
            <w:pPr>
              <w:ind w:right="-72"/>
              <w:jc w:val="right"/>
              <w:rPr>
                <w:rFonts w:ascii="Arial" w:eastAsia="Arial Unicode MS" w:hAnsi="Arial" w:cs="Arial"/>
                <w:color w:val="auto"/>
                <w:sz w:val="18"/>
                <w:szCs w:val="18"/>
              </w:rPr>
            </w:pPr>
          </w:p>
          <w:p w14:paraId="3F59319A" w14:textId="3AE7C92D"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0D6B658D" w14:textId="77777777" w:rsidR="002F5390" w:rsidRPr="00B11DAB" w:rsidRDefault="002F5390" w:rsidP="002F5390">
            <w:pPr>
              <w:ind w:right="-72"/>
              <w:jc w:val="right"/>
              <w:rPr>
                <w:rFonts w:ascii="Arial" w:eastAsia="Arial Unicode MS" w:hAnsi="Arial" w:cs="Arial"/>
                <w:color w:val="auto"/>
                <w:sz w:val="18"/>
                <w:szCs w:val="18"/>
              </w:rPr>
            </w:pPr>
          </w:p>
          <w:p w14:paraId="5BD0C99E" w14:textId="6FDC1FBA"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215</w:t>
            </w:r>
          </w:p>
        </w:tc>
      </w:tr>
      <w:tr w:rsidR="002F5390" w:rsidRPr="00B11DAB" w14:paraId="4D1CF47A" w14:textId="77777777">
        <w:tc>
          <w:tcPr>
            <w:tcW w:w="3969" w:type="dxa"/>
            <w:vAlign w:val="bottom"/>
          </w:tcPr>
          <w:p w14:paraId="3CAFCD72" w14:textId="29D8E3E6" w:rsidR="002F5390" w:rsidRPr="00B11DAB" w:rsidRDefault="002F5390" w:rsidP="002F5390">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Property, plant and equipment</w:t>
            </w:r>
          </w:p>
        </w:tc>
        <w:tc>
          <w:tcPr>
            <w:tcW w:w="1276" w:type="dxa"/>
          </w:tcPr>
          <w:p w14:paraId="3F696BDA" w14:textId="19D7D3D6"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95" w:type="dxa"/>
          </w:tcPr>
          <w:p w14:paraId="4A5B5114" w14:textId="6BD74A4D"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4</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195</w:t>
            </w:r>
          </w:p>
        </w:tc>
        <w:tc>
          <w:tcPr>
            <w:tcW w:w="1559" w:type="dxa"/>
          </w:tcPr>
          <w:p w14:paraId="2C423FAA" w14:textId="4B692764"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0491169B" w14:textId="66DD9D71"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4</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195</w:t>
            </w:r>
          </w:p>
        </w:tc>
      </w:tr>
      <w:tr w:rsidR="002F5390" w:rsidRPr="00B11DAB" w14:paraId="13A58D9A" w14:textId="77777777">
        <w:tc>
          <w:tcPr>
            <w:tcW w:w="3969" w:type="dxa"/>
            <w:vAlign w:val="bottom"/>
          </w:tcPr>
          <w:p w14:paraId="35836AF5" w14:textId="5C443BDE" w:rsidR="002F5390" w:rsidRPr="00B11DAB" w:rsidRDefault="002F5390" w:rsidP="002F5390">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Profit from related parties</w:t>
            </w:r>
          </w:p>
        </w:tc>
        <w:tc>
          <w:tcPr>
            <w:tcW w:w="1276" w:type="dxa"/>
          </w:tcPr>
          <w:p w14:paraId="0DAB19E4" w14:textId="63C214B4"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59</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939</w:t>
            </w:r>
          </w:p>
        </w:tc>
        <w:tc>
          <w:tcPr>
            <w:tcW w:w="1395" w:type="dxa"/>
          </w:tcPr>
          <w:p w14:paraId="780CEDFB" w14:textId="74DD9C3C"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28</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825</w:t>
            </w:r>
            <w:r w:rsidRPr="00B11DAB">
              <w:rPr>
                <w:rFonts w:ascii="Arial" w:eastAsia="Arial Unicode MS" w:hAnsi="Arial" w:cs="Arial"/>
                <w:color w:val="auto"/>
                <w:sz w:val="18"/>
                <w:szCs w:val="18"/>
              </w:rPr>
              <w:t>)</w:t>
            </w:r>
          </w:p>
        </w:tc>
        <w:tc>
          <w:tcPr>
            <w:tcW w:w="1559" w:type="dxa"/>
          </w:tcPr>
          <w:p w14:paraId="2312B231" w14:textId="347C6DA0"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1F4ACCF5" w14:textId="55D0B671"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31</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114</w:t>
            </w:r>
          </w:p>
        </w:tc>
      </w:tr>
      <w:tr w:rsidR="002F5390" w:rsidRPr="00B11DAB" w14:paraId="373D28A8" w14:textId="77777777">
        <w:tc>
          <w:tcPr>
            <w:tcW w:w="3969" w:type="dxa"/>
            <w:vAlign w:val="bottom"/>
          </w:tcPr>
          <w:p w14:paraId="56FC65DC" w14:textId="3B9C1F60" w:rsidR="002F5390" w:rsidRPr="00B11DAB" w:rsidRDefault="002F5390" w:rsidP="002F5390">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Employee benefits obligation</w:t>
            </w:r>
          </w:p>
        </w:tc>
        <w:tc>
          <w:tcPr>
            <w:tcW w:w="1276" w:type="dxa"/>
          </w:tcPr>
          <w:p w14:paraId="2BDC9A11" w14:textId="4D1812AB"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005</w:t>
            </w:r>
          </w:p>
        </w:tc>
        <w:tc>
          <w:tcPr>
            <w:tcW w:w="1395" w:type="dxa"/>
          </w:tcPr>
          <w:p w14:paraId="490F3C4B" w14:textId="7F0917F3"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622</w:t>
            </w:r>
          </w:p>
        </w:tc>
        <w:tc>
          <w:tcPr>
            <w:tcW w:w="1559" w:type="dxa"/>
          </w:tcPr>
          <w:p w14:paraId="6888D2F9" w14:textId="7465DC4C"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822</w:t>
            </w:r>
          </w:p>
        </w:tc>
        <w:tc>
          <w:tcPr>
            <w:tcW w:w="1276" w:type="dxa"/>
          </w:tcPr>
          <w:p w14:paraId="64129078" w14:textId="6AF9591C"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449</w:t>
            </w:r>
          </w:p>
        </w:tc>
      </w:tr>
      <w:tr w:rsidR="002F5390" w:rsidRPr="00B11DAB" w14:paraId="41F8FB11" w14:textId="77777777">
        <w:tc>
          <w:tcPr>
            <w:tcW w:w="3969" w:type="dxa"/>
            <w:vAlign w:val="bottom"/>
          </w:tcPr>
          <w:p w14:paraId="1B00A9AA" w14:textId="11F06594" w:rsidR="002F5390" w:rsidRPr="00B11DAB" w:rsidRDefault="002F5390" w:rsidP="002F5390">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Provisions</w:t>
            </w:r>
          </w:p>
        </w:tc>
        <w:tc>
          <w:tcPr>
            <w:tcW w:w="1276" w:type="dxa"/>
          </w:tcPr>
          <w:p w14:paraId="0379A1BF" w14:textId="4CFD31DC"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835</w:t>
            </w:r>
          </w:p>
        </w:tc>
        <w:tc>
          <w:tcPr>
            <w:tcW w:w="1395" w:type="dxa"/>
          </w:tcPr>
          <w:p w14:paraId="6C3EDEB2" w14:textId="4E203DFD"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14</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540</w:t>
            </w:r>
          </w:p>
        </w:tc>
        <w:tc>
          <w:tcPr>
            <w:tcW w:w="1559" w:type="dxa"/>
          </w:tcPr>
          <w:p w14:paraId="42F2495A" w14:textId="1E49B98F"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63F4D0BE" w14:textId="5E406D8D"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15</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375</w:t>
            </w:r>
          </w:p>
        </w:tc>
      </w:tr>
      <w:tr w:rsidR="002F5390" w:rsidRPr="00B11DAB" w14:paraId="0EFCBF01" w14:textId="77777777">
        <w:tc>
          <w:tcPr>
            <w:tcW w:w="3969" w:type="dxa"/>
            <w:vAlign w:val="bottom"/>
          </w:tcPr>
          <w:p w14:paraId="63DD7EAF" w14:textId="58B339DB" w:rsidR="002F5390" w:rsidRPr="00B11DAB" w:rsidRDefault="002F5390" w:rsidP="002F5390">
            <w:pPr>
              <w:ind w:left="-110" w:right="-72"/>
              <w:rPr>
                <w:rFonts w:ascii="Arial" w:eastAsia="Arial Unicode MS" w:hAnsi="Arial" w:cs="Arial"/>
                <w:b/>
                <w:bCs/>
                <w:color w:val="auto"/>
                <w:sz w:val="18"/>
                <w:szCs w:val="18"/>
              </w:rPr>
            </w:pPr>
            <w:r w:rsidRPr="00B11DAB">
              <w:rPr>
                <w:rFonts w:ascii="Arial" w:eastAsia="Arial Unicode MS" w:hAnsi="Arial" w:cs="Arial"/>
                <w:color w:val="auto"/>
                <w:sz w:val="18"/>
                <w:szCs w:val="18"/>
              </w:rPr>
              <w:t>Lease liabilities</w:t>
            </w:r>
          </w:p>
        </w:tc>
        <w:tc>
          <w:tcPr>
            <w:tcW w:w="1276" w:type="dxa"/>
          </w:tcPr>
          <w:p w14:paraId="4351F86F" w14:textId="4422FD46" w:rsidR="002F5390" w:rsidRPr="003369DC"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2F5390" w:rsidRPr="003369DC">
              <w:rPr>
                <w:rFonts w:ascii="Arial" w:eastAsia="Arial Unicode MS" w:hAnsi="Arial" w:cs="Arial"/>
                <w:color w:val="auto"/>
                <w:sz w:val="18"/>
                <w:szCs w:val="18"/>
              </w:rPr>
              <w:t>,</w:t>
            </w:r>
            <w:r w:rsidRPr="00E70748">
              <w:rPr>
                <w:rFonts w:ascii="Arial" w:eastAsia="Arial Unicode MS" w:hAnsi="Arial" w:cs="Arial"/>
                <w:color w:val="auto"/>
                <w:sz w:val="18"/>
                <w:szCs w:val="18"/>
              </w:rPr>
              <w:t>235</w:t>
            </w:r>
          </w:p>
        </w:tc>
        <w:tc>
          <w:tcPr>
            <w:tcW w:w="1395" w:type="dxa"/>
          </w:tcPr>
          <w:p w14:paraId="3AB493A4" w14:textId="73E8460B" w:rsidR="002F5390" w:rsidRPr="003369DC"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4</w:t>
            </w:r>
            <w:r w:rsidR="00142F24" w:rsidRPr="003369DC">
              <w:rPr>
                <w:rFonts w:ascii="Arial" w:eastAsia="Arial Unicode MS" w:hAnsi="Arial" w:cs="Arial"/>
                <w:color w:val="auto"/>
                <w:sz w:val="18"/>
                <w:szCs w:val="18"/>
              </w:rPr>
              <w:t>,</w:t>
            </w:r>
            <w:r w:rsidRPr="00E70748">
              <w:rPr>
                <w:rFonts w:ascii="Arial" w:eastAsia="Arial Unicode MS" w:hAnsi="Arial" w:cs="Arial"/>
                <w:color w:val="auto"/>
                <w:sz w:val="18"/>
                <w:szCs w:val="18"/>
              </w:rPr>
              <w:t>304</w:t>
            </w:r>
          </w:p>
        </w:tc>
        <w:tc>
          <w:tcPr>
            <w:tcW w:w="1559" w:type="dxa"/>
          </w:tcPr>
          <w:p w14:paraId="3C90C1D6" w14:textId="29E906A7" w:rsidR="002F5390" w:rsidRPr="003369DC" w:rsidRDefault="002F5390" w:rsidP="002F5390">
            <w:pPr>
              <w:ind w:right="-72"/>
              <w:jc w:val="right"/>
              <w:rPr>
                <w:rFonts w:ascii="Arial" w:eastAsia="Arial Unicode MS" w:hAnsi="Arial" w:cs="Arial"/>
                <w:color w:val="auto"/>
                <w:sz w:val="18"/>
                <w:szCs w:val="18"/>
              </w:rPr>
            </w:pPr>
            <w:r w:rsidRPr="003369DC">
              <w:rPr>
                <w:rFonts w:ascii="Arial" w:eastAsia="Arial Unicode MS" w:hAnsi="Arial" w:cs="Arial"/>
                <w:color w:val="auto"/>
                <w:sz w:val="18"/>
                <w:szCs w:val="18"/>
              </w:rPr>
              <w:t>-</w:t>
            </w:r>
          </w:p>
        </w:tc>
        <w:tc>
          <w:tcPr>
            <w:tcW w:w="1276" w:type="dxa"/>
          </w:tcPr>
          <w:p w14:paraId="1868FE9E" w14:textId="78706922" w:rsidR="002F5390" w:rsidRPr="003369DC"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w:t>
            </w:r>
            <w:r w:rsidR="00191E56" w:rsidRPr="003369DC">
              <w:rPr>
                <w:rFonts w:ascii="Arial" w:eastAsia="Arial Unicode MS" w:hAnsi="Arial" w:cs="Arial"/>
                <w:color w:val="auto"/>
                <w:sz w:val="18"/>
                <w:szCs w:val="18"/>
              </w:rPr>
              <w:t>,</w:t>
            </w:r>
            <w:r w:rsidRPr="00E70748">
              <w:rPr>
                <w:rFonts w:ascii="Arial" w:eastAsia="Arial Unicode MS" w:hAnsi="Arial" w:cs="Arial"/>
                <w:color w:val="auto"/>
                <w:sz w:val="18"/>
                <w:szCs w:val="18"/>
              </w:rPr>
              <w:t>539</w:t>
            </w:r>
          </w:p>
        </w:tc>
      </w:tr>
      <w:tr w:rsidR="002F5390" w:rsidRPr="00B11DAB" w14:paraId="3CFCFA4B" w14:textId="77777777">
        <w:tc>
          <w:tcPr>
            <w:tcW w:w="3969" w:type="dxa"/>
            <w:vAlign w:val="bottom"/>
          </w:tcPr>
          <w:p w14:paraId="6C8F05DA" w14:textId="2A634E61" w:rsidR="002F5390" w:rsidRPr="00B11DAB" w:rsidRDefault="002F5390" w:rsidP="002F5390">
            <w:pPr>
              <w:ind w:left="-110" w:right="-72"/>
              <w:rPr>
                <w:rFonts w:ascii="Arial" w:eastAsia="Arial Unicode MS" w:hAnsi="Arial" w:cs="Arial"/>
                <w:b/>
                <w:bCs/>
                <w:color w:val="auto"/>
                <w:sz w:val="18"/>
                <w:szCs w:val="18"/>
              </w:rPr>
            </w:pPr>
            <w:r w:rsidRPr="00B11DAB">
              <w:rPr>
                <w:rFonts w:ascii="Arial" w:eastAsia="Arial Unicode MS" w:hAnsi="Arial" w:cs="Arial"/>
                <w:color w:val="auto"/>
                <w:sz w:val="18"/>
                <w:szCs w:val="18"/>
              </w:rPr>
              <w:t>Tax loss</w:t>
            </w:r>
          </w:p>
        </w:tc>
        <w:tc>
          <w:tcPr>
            <w:tcW w:w="1276" w:type="dxa"/>
          </w:tcPr>
          <w:p w14:paraId="45E07F05" w14:textId="062BB567"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68</w:t>
            </w:r>
            <w:r w:rsidR="002F5390"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791</w:t>
            </w:r>
          </w:p>
        </w:tc>
        <w:tc>
          <w:tcPr>
            <w:tcW w:w="1395" w:type="dxa"/>
          </w:tcPr>
          <w:p w14:paraId="5075C259" w14:textId="4BDB1D8A" w:rsidR="002F5390" w:rsidRPr="00B11DAB" w:rsidRDefault="0009472A"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61</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359</w:t>
            </w:r>
            <w:r w:rsidRPr="00B11DAB">
              <w:rPr>
                <w:rFonts w:ascii="Arial" w:eastAsia="Arial Unicode MS" w:hAnsi="Arial" w:cs="Arial"/>
                <w:color w:val="auto"/>
                <w:sz w:val="18"/>
                <w:szCs w:val="18"/>
              </w:rPr>
              <w:t>)</w:t>
            </w:r>
          </w:p>
        </w:tc>
        <w:tc>
          <w:tcPr>
            <w:tcW w:w="1559" w:type="dxa"/>
          </w:tcPr>
          <w:p w14:paraId="50ADC0E0" w14:textId="0ECEF7E7"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34CD2479" w14:textId="2AB347B6"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w:t>
            </w:r>
            <w:r w:rsidR="00557F33"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432</w:t>
            </w:r>
          </w:p>
        </w:tc>
      </w:tr>
      <w:tr w:rsidR="002F5390" w:rsidRPr="00B11DAB" w14:paraId="6EAF95ED" w14:textId="77777777">
        <w:tc>
          <w:tcPr>
            <w:tcW w:w="3969" w:type="dxa"/>
            <w:vAlign w:val="bottom"/>
          </w:tcPr>
          <w:p w14:paraId="0617E6D8" w14:textId="3EC2AA04" w:rsidR="002F5390" w:rsidRPr="00B11DAB" w:rsidRDefault="002F5390" w:rsidP="002F5390">
            <w:pPr>
              <w:ind w:left="-110" w:right="-72"/>
              <w:rPr>
                <w:rFonts w:ascii="Arial" w:eastAsia="Arial Unicode MS" w:hAnsi="Arial" w:cs="Arial"/>
                <w:b/>
                <w:bCs/>
                <w:color w:val="auto"/>
                <w:sz w:val="18"/>
                <w:szCs w:val="18"/>
              </w:rPr>
            </w:pPr>
            <w:r w:rsidRPr="00B11DAB">
              <w:rPr>
                <w:rFonts w:ascii="Arial" w:eastAsia="Arial Unicode MS" w:hAnsi="Arial" w:cs="Arial"/>
                <w:color w:val="auto"/>
                <w:sz w:val="18"/>
                <w:szCs w:val="18"/>
              </w:rPr>
              <w:t>Others</w:t>
            </w:r>
          </w:p>
        </w:tc>
        <w:tc>
          <w:tcPr>
            <w:tcW w:w="1276" w:type="dxa"/>
          </w:tcPr>
          <w:p w14:paraId="5DFF9035" w14:textId="6986337A"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79</w:t>
            </w:r>
          </w:p>
        </w:tc>
        <w:tc>
          <w:tcPr>
            <w:tcW w:w="1395" w:type="dxa"/>
          </w:tcPr>
          <w:p w14:paraId="304C33BF" w14:textId="4BA06D5A"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559" w:type="dxa"/>
          </w:tcPr>
          <w:p w14:paraId="7669EED7" w14:textId="2F6F364C" w:rsidR="002F5390" w:rsidRPr="00B11DAB" w:rsidRDefault="002F5390" w:rsidP="002F5390">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tcPr>
          <w:p w14:paraId="58FCA0BF" w14:textId="127E5886" w:rsidR="002F5390" w:rsidRPr="00B11DAB" w:rsidRDefault="00E70748" w:rsidP="002F5390">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79</w:t>
            </w:r>
          </w:p>
        </w:tc>
      </w:tr>
      <w:tr w:rsidR="002F5390" w:rsidRPr="00B11DAB" w14:paraId="3C52B6B3" w14:textId="77777777">
        <w:tc>
          <w:tcPr>
            <w:tcW w:w="3969" w:type="dxa"/>
            <w:vAlign w:val="bottom"/>
          </w:tcPr>
          <w:p w14:paraId="4FC769D4" w14:textId="77777777" w:rsidR="002F5390" w:rsidRPr="00B11DAB" w:rsidRDefault="002F5390" w:rsidP="002F5390">
            <w:pPr>
              <w:ind w:left="-110" w:right="-72"/>
              <w:rPr>
                <w:rFonts w:ascii="Arial" w:eastAsia="Arial Unicode MS" w:hAnsi="Arial" w:cs="Arial"/>
                <w:color w:val="auto"/>
                <w:sz w:val="18"/>
                <w:szCs w:val="18"/>
              </w:rPr>
            </w:pPr>
          </w:p>
        </w:tc>
        <w:tc>
          <w:tcPr>
            <w:tcW w:w="1276" w:type="dxa"/>
            <w:tcBorders>
              <w:top w:val="single" w:sz="4" w:space="0" w:color="auto"/>
            </w:tcBorders>
            <w:vAlign w:val="bottom"/>
          </w:tcPr>
          <w:p w14:paraId="3033BC97" w14:textId="77777777" w:rsidR="002F5390" w:rsidRPr="00B11DAB" w:rsidRDefault="002F5390" w:rsidP="002F5390">
            <w:pPr>
              <w:ind w:right="-72"/>
              <w:jc w:val="right"/>
              <w:rPr>
                <w:rFonts w:ascii="Arial" w:eastAsia="Arial Unicode MS" w:hAnsi="Arial" w:cs="Arial"/>
                <w:color w:val="auto"/>
                <w:sz w:val="18"/>
                <w:szCs w:val="18"/>
              </w:rPr>
            </w:pPr>
          </w:p>
        </w:tc>
        <w:tc>
          <w:tcPr>
            <w:tcW w:w="1395" w:type="dxa"/>
            <w:tcBorders>
              <w:top w:val="single" w:sz="4" w:space="0" w:color="auto"/>
            </w:tcBorders>
          </w:tcPr>
          <w:p w14:paraId="4BD6A6C6" w14:textId="77777777" w:rsidR="002F5390" w:rsidRPr="00B11DAB" w:rsidRDefault="002F5390" w:rsidP="002F5390">
            <w:pPr>
              <w:ind w:right="-72"/>
              <w:jc w:val="right"/>
              <w:rPr>
                <w:rFonts w:ascii="Arial" w:eastAsia="Arial Unicode MS" w:hAnsi="Arial" w:cs="Arial"/>
                <w:color w:val="auto"/>
                <w:sz w:val="18"/>
                <w:szCs w:val="18"/>
              </w:rPr>
            </w:pPr>
          </w:p>
        </w:tc>
        <w:tc>
          <w:tcPr>
            <w:tcW w:w="1559" w:type="dxa"/>
            <w:tcBorders>
              <w:top w:val="single" w:sz="4" w:space="0" w:color="auto"/>
            </w:tcBorders>
          </w:tcPr>
          <w:p w14:paraId="04C8E36F" w14:textId="77777777" w:rsidR="002F5390" w:rsidRPr="00B11DAB" w:rsidRDefault="002F5390" w:rsidP="002F5390">
            <w:pPr>
              <w:ind w:right="-72"/>
              <w:jc w:val="right"/>
              <w:rPr>
                <w:rFonts w:ascii="Arial" w:eastAsia="Arial Unicode MS" w:hAnsi="Arial" w:cs="Arial"/>
                <w:color w:val="auto"/>
                <w:sz w:val="18"/>
                <w:szCs w:val="18"/>
              </w:rPr>
            </w:pPr>
          </w:p>
        </w:tc>
        <w:tc>
          <w:tcPr>
            <w:tcW w:w="1276" w:type="dxa"/>
            <w:tcBorders>
              <w:top w:val="single" w:sz="4" w:space="0" w:color="auto"/>
            </w:tcBorders>
          </w:tcPr>
          <w:p w14:paraId="29C9C336" w14:textId="77777777" w:rsidR="002F5390" w:rsidRPr="00B11DAB" w:rsidRDefault="002F5390" w:rsidP="002F5390">
            <w:pPr>
              <w:ind w:right="-72"/>
              <w:jc w:val="right"/>
              <w:rPr>
                <w:rFonts w:ascii="Arial" w:eastAsia="Arial Unicode MS" w:hAnsi="Arial" w:cs="Arial"/>
                <w:color w:val="auto"/>
                <w:sz w:val="18"/>
                <w:szCs w:val="18"/>
              </w:rPr>
            </w:pPr>
          </w:p>
        </w:tc>
      </w:tr>
      <w:tr w:rsidR="0083415D" w:rsidRPr="00B11DAB" w14:paraId="415AC711" w14:textId="77777777">
        <w:tc>
          <w:tcPr>
            <w:tcW w:w="3969" w:type="dxa"/>
            <w:vAlign w:val="bottom"/>
          </w:tcPr>
          <w:p w14:paraId="4C37C0D3" w14:textId="77777777" w:rsidR="0083415D" w:rsidRPr="00B11DAB" w:rsidRDefault="0083415D" w:rsidP="0083415D">
            <w:pPr>
              <w:ind w:left="-110" w:right="-72"/>
              <w:rPr>
                <w:rFonts w:ascii="Arial" w:eastAsia="Arial Unicode MS" w:hAnsi="Arial" w:cs="Arial"/>
                <w:color w:val="auto"/>
                <w:sz w:val="18"/>
                <w:szCs w:val="18"/>
              </w:rPr>
            </w:pPr>
            <w:r w:rsidRPr="00B11DAB">
              <w:rPr>
                <w:rFonts w:ascii="Arial" w:eastAsia="Arial Unicode MS" w:hAnsi="Arial" w:cs="Arial"/>
                <w:b/>
                <w:bCs/>
                <w:color w:val="auto"/>
                <w:sz w:val="18"/>
                <w:szCs w:val="18"/>
              </w:rPr>
              <w:t>Total</w:t>
            </w:r>
          </w:p>
        </w:tc>
        <w:tc>
          <w:tcPr>
            <w:tcW w:w="1276" w:type="dxa"/>
            <w:tcBorders>
              <w:bottom w:val="single" w:sz="4" w:space="0" w:color="auto"/>
            </w:tcBorders>
          </w:tcPr>
          <w:p w14:paraId="11ED49A7" w14:textId="4721785A" w:rsidR="0083415D" w:rsidRPr="00B11DAB" w:rsidRDefault="00E70748" w:rsidP="0083415D">
            <w:pPr>
              <w:ind w:right="-72"/>
              <w:jc w:val="right"/>
              <w:rPr>
                <w:rFonts w:ascii="Arial" w:eastAsia="Times New Roman" w:hAnsi="Arial" w:cs="Arial"/>
                <w:sz w:val="18"/>
                <w:szCs w:val="18"/>
              </w:rPr>
            </w:pPr>
            <w:r w:rsidRPr="00E70748">
              <w:rPr>
                <w:rFonts w:ascii="Arial" w:eastAsia="Times New Roman" w:hAnsi="Arial" w:cs="Arial"/>
                <w:sz w:val="18"/>
                <w:szCs w:val="18"/>
              </w:rPr>
              <w:t>174</w:t>
            </w:r>
            <w:r w:rsidR="0083415D" w:rsidRPr="00B11DAB">
              <w:rPr>
                <w:rFonts w:ascii="Arial" w:eastAsia="Times New Roman" w:hAnsi="Arial" w:cs="Arial"/>
                <w:sz w:val="18"/>
                <w:szCs w:val="18"/>
              </w:rPr>
              <w:t>,</w:t>
            </w:r>
            <w:r w:rsidRPr="00E70748">
              <w:rPr>
                <w:rFonts w:ascii="Arial" w:eastAsia="Times New Roman" w:hAnsi="Arial" w:cs="Arial"/>
                <w:sz w:val="18"/>
                <w:szCs w:val="18"/>
              </w:rPr>
              <w:t>193</w:t>
            </w:r>
          </w:p>
        </w:tc>
        <w:tc>
          <w:tcPr>
            <w:tcW w:w="1395" w:type="dxa"/>
            <w:tcBorders>
              <w:left w:val="nil"/>
              <w:bottom w:val="single" w:sz="4" w:space="0" w:color="auto"/>
              <w:right w:val="nil"/>
            </w:tcBorders>
          </w:tcPr>
          <w:p w14:paraId="572F4DD4" w14:textId="71EE7F9B" w:rsidR="0083415D" w:rsidRPr="00B11DAB" w:rsidRDefault="0083415D" w:rsidP="0083415D">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63</w:t>
            </w:r>
            <w:r w:rsidR="005519F9">
              <w:rPr>
                <w:rFonts w:ascii="Arial" w:eastAsia="Times New Roman" w:hAnsi="Arial" w:cs="Arial"/>
                <w:sz w:val="18"/>
                <w:szCs w:val="18"/>
              </w:rPr>
              <w:t>,</w:t>
            </w:r>
            <w:r w:rsidR="00E70748" w:rsidRPr="00E70748">
              <w:rPr>
                <w:rFonts w:ascii="Arial" w:eastAsia="Times New Roman" w:hAnsi="Arial" w:cs="Arial"/>
                <w:sz w:val="18"/>
                <w:szCs w:val="18"/>
              </w:rPr>
              <w:t>879</w:t>
            </w:r>
            <w:r w:rsidRPr="00B11DAB">
              <w:rPr>
                <w:rFonts w:ascii="Arial" w:eastAsia="Times New Roman" w:hAnsi="Arial" w:cs="Arial"/>
                <w:sz w:val="18"/>
                <w:szCs w:val="18"/>
              </w:rPr>
              <w:t>)</w:t>
            </w:r>
          </w:p>
        </w:tc>
        <w:tc>
          <w:tcPr>
            <w:tcW w:w="1559" w:type="dxa"/>
            <w:tcBorders>
              <w:left w:val="nil"/>
              <w:bottom w:val="single" w:sz="4" w:space="0" w:color="auto"/>
              <w:right w:val="nil"/>
            </w:tcBorders>
          </w:tcPr>
          <w:p w14:paraId="4CC9A6C4" w14:textId="5CA7D4D3" w:rsidR="0083415D" w:rsidRPr="00B11DAB" w:rsidRDefault="00E70748" w:rsidP="0083415D">
            <w:pPr>
              <w:ind w:right="-72"/>
              <w:jc w:val="right"/>
              <w:rPr>
                <w:rFonts w:ascii="Arial" w:eastAsia="Times New Roman" w:hAnsi="Arial" w:cs="Arial"/>
                <w:sz w:val="18"/>
                <w:szCs w:val="18"/>
              </w:rPr>
            </w:pPr>
            <w:r w:rsidRPr="00E70748">
              <w:rPr>
                <w:rFonts w:ascii="Arial" w:eastAsia="Times New Roman" w:hAnsi="Arial" w:cs="Arial"/>
                <w:sz w:val="18"/>
                <w:szCs w:val="18"/>
              </w:rPr>
              <w:t>822</w:t>
            </w:r>
          </w:p>
        </w:tc>
        <w:tc>
          <w:tcPr>
            <w:tcW w:w="1276" w:type="dxa"/>
            <w:tcBorders>
              <w:left w:val="nil"/>
              <w:bottom w:val="single" w:sz="4" w:space="0" w:color="auto"/>
              <w:right w:val="nil"/>
            </w:tcBorders>
          </w:tcPr>
          <w:p w14:paraId="6F0F847E" w14:textId="62BE6E2A" w:rsidR="0083415D" w:rsidRPr="00B11DAB" w:rsidRDefault="00E70748" w:rsidP="0083415D">
            <w:pPr>
              <w:ind w:right="-72"/>
              <w:jc w:val="right"/>
              <w:rPr>
                <w:rFonts w:ascii="Arial" w:eastAsia="Times New Roman" w:hAnsi="Arial" w:cs="Arial"/>
                <w:sz w:val="18"/>
                <w:szCs w:val="18"/>
              </w:rPr>
            </w:pPr>
            <w:r w:rsidRPr="00E70748">
              <w:rPr>
                <w:rFonts w:ascii="Arial" w:eastAsia="Times New Roman" w:hAnsi="Arial" w:cs="Arial"/>
                <w:sz w:val="18"/>
                <w:szCs w:val="18"/>
              </w:rPr>
              <w:t>111</w:t>
            </w:r>
            <w:r w:rsidR="00A86E19">
              <w:rPr>
                <w:rFonts w:ascii="Arial" w:eastAsia="Times New Roman" w:hAnsi="Arial" w:cs="Arial"/>
                <w:sz w:val="18"/>
                <w:szCs w:val="18"/>
              </w:rPr>
              <w:t>,</w:t>
            </w:r>
            <w:r w:rsidRPr="00E70748">
              <w:rPr>
                <w:rFonts w:ascii="Arial" w:eastAsia="Times New Roman" w:hAnsi="Arial" w:cs="Arial"/>
                <w:sz w:val="18"/>
                <w:szCs w:val="18"/>
              </w:rPr>
              <w:t>136</w:t>
            </w:r>
          </w:p>
        </w:tc>
      </w:tr>
      <w:tr w:rsidR="002F5390" w:rsidRPr="00B11DAB" w14:paraId="114DAEED" w14:textId="77777777" w:rsidTr="009B35DC">
        <w:tc>
          <w:tcPr>
            <w:tcW w:w="3969" w:type="dxa"/>
            <w:vAlign w:val="bottom"/>
          </w:tcPr>
          <w:p w14:paraId="5293A33A" w14:textId="28C43B9A" w:rsidR="002F5390" w:rsidRPr="00B11DAB" w:rsidRDefault="002F5390" w:rsidP="00A06067">
            <w:pPr>
              <w:ind w:right="-72"/>
              <w:rPr>
                <w:rFonts w:ascii="Arial" w:eastAsia="Arial Unicode MS" w:hAnsi="Arial" w:cs="Arial"/>
                <w:b/>
                <w:bCs/>
                <w:color w:val="auto"/>
                <w:sz w:val="18"/>
                <w:szCs w:val="18"/>
              </w:rPr>
            </w:pPr>
          </w:p>
        </w:tc>
        <w:tc>
          <w:tcPr>
            <w:tcW w:w="1276" w:type="dxa"/>
            <w:tcBorders>
              <w:top w:val="single" w:sz="4" w:space="0" w:color="auto"/>
            </w:tcBorders>
            <w:vAlign w:val="bottom"/>
          </w:tcPr>
          <w:p w14:paraId="04E9CFED" w14:textId="77777777" w:rsidR="002F5390" w:rsidRPr="00B11DAB" w:rsidRDefault="002F5390" w:rsidP="002F5390">
            <w:pPr>
              <w:ind w:right="-72"/>
              <w:jc w:val="right"/>
              <w:rPr>
                <w:rFonts w:ascii="Arial" w:eastAsia="Arial Unicode MS" w:hAnsi="Arial" w:cs="Arial"/>
                <w:color w:val="auto"/>
                <w:sz w:val="18"/>
                <w:szCs w:val="18"/>
              </w:rPr>
            </w:pPr>
          </w:p>
        </w:tc>
        <w:tc>
          <w:tcPr>
            <w:tcW w:w="1395" w:type="dxa"/>
            <w:tcBorders>
              <w:top w:val="single" w:sz="4" w:space="0" w:color="auto"/>
            </w:tcBorders>
            <w:vAlign w:val="bottom"/>
          </w:tcPr>
          <w:p w14:paraId="18DA6123" w14:textId="77777777" w:rsidR="002F5390" w:rsidRPr="00B11DAB" w:rsidRDefault="002F5390" w:rsidP="002F5390">
            <w:pPr>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0CCD2B5F" w14:textId="77777777" w:rsidR="002F5390" w:rsidRPr="00B11DAB" w:rsidRDefault="002F5390" w:rsidP="002F5390">
            <w:pPr>
              <w:ind w:right="-72"/>
              <w:jc w:val="right"/>
              <w:rPr>
                <w:rFonts w:ascii="Arial" w:eastAsia="Arial Unicode MS" w:hAnsi="Arial" w:cs="Arial"/>
                <w:color w:val="auto"/>
                <w:sz w:val="18"/>
                <w:szCs w:val="18"/>
              </w:rPr>
            </w:pPr>
          </w:p>
        </w:tc>
        <w:tc>
          <w:tcPr>
            <w:tcW w:w="1276" w:type="dxa"/>
            <w:tcBorders>
              <w:top w:val="single" w:sz="4" w:space="0" w:color="auto"/>
            </w:tcBorders>
            <w:vAlign w:val="bottom"/>
          </w:tcPr>
          <w:p w14:paraId="3605A312" w14:textId="77777777" w:rsidR="002F5390" w:rsidRPr="00B11DAB" w:rsidRDefault="002F5390" w:rsidP="002F5390">
            <w:pPr>
              <w:ind w:right="-72"/>
              <w:jc w:val="right"/>
              <w:rPr>
                <w:rFonts w:ascii="Arial" w:eastAsia="Arial Unicode MS" w:hAnsi="Arial" w:cs="Arial"/>
                <w:color w:val="auto"/>
                <w:sz w:val="18"/>
                <w:szCs w:val="18"/>
              </w:rPr>
            </w:pPr>
          </w:p>
        </w:tc>
      </w:tr>
      <w:tr w:rsidR="002F5390" w:rsidRPr="00B11DAB" w14:paraId="1773C24C" w14:textId="77777777" w:rsidTr="009B35DC">
        <w:tc>
          <w:tcPr>
            <w:tcW w:w="3969" w:type="dxa"/>
            <w:vAlign w:val="bottom"/>
          </w:tcPr>
          <w:p w14:paraId="6C3C7537" w14:textId="091761C7" w:rsidR="002F5390" w:rsidRPr="00B11DAB" w:rsidRDefault="002F5390" w:rsidP="002F5390">
            <w:pPr>
              <w:ind w:left="-110"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tax liabilities</w:t>
            </w:r>
          </w:p>
        </w:tc>
        <w:tc>
          <w:tcPr>
            <w:tcW w:w="1276" w:type="dxa"/>
            <w:vAlign w:val="bottom"/>
          </w:tcPr>
          <w:p w14:paraId="6669A4E2" w14:textId="77777777" w:rsidR="002F5390" w:rsidRPr="00B11DAB" w:rsidRDefault="002F5390" w:rsidP="002F5390">
            <w:pPr>
              <w:ind w:right="-72"/>
              <w:jc w:val="right"/>
              <w:rPr>
                <w:rFonts w:ascii="Arial" w:eastAsia="Arial Unicode MS" w:hAnsi="Arial" w:cs="Arial"/>
                <w:color w:val="auto"/>
                <w:sz w:val="18"/>
                <w:szCs w:val="18"/>
              </w:rPr>
            </w:pPr>
          </w:p>
        </w:tc>
        <w:tc>
          <w:tcPr>
            <w:tcW w:w="1395" w:type="dxa"/>
            <w:vAlign w:val="bottom"/>
          </w:tcPr>
          <w:p w14:paraId="7DE74D23" w14:textId="77777777" w:rsidR="002F5390" w:rsidRPr="00B11DAB" w:rsidRDefault="002F5390" w:rsidP="002F5390">
            <w:pPr>
              <w:ind w:right="-72"/>
              <w:jc w:val="right"/>
              <w:rPr>
                <w:rFonts w:ascii="Arial" w:eastAsia="Arial Unicode MS" w:hAnsi="Arial" w:cs="Arial"/>
                <w:color w:val="auto"/>
                <w:sz w:val="18"/>
                <w:szCs w:val="18"/>
              </w:rPr>
            </w:pPr>
          </w:p>
        </w:tc>
        <w:tc>
          <w:tcPr>
            <w:tcW w:w="1559" w:type="dxa"/>
            <w:vAlign w:val="bottom"/>
          </w:tcPr>
          <w:p w14:paraId="2D872C28" w14:textId="77777777" w:rsidR="002F5390" w:rsidRPr="00B11DAB" w:rsidRDefault="002F5390" w:rsidP="002F5390">
            <w:pPr>
              <w:ind w:right="-72"/>
              <w:jc w:val="right"/>
              <w:rPr>
                <w:rFonts w:ascii="Arial" w:eastAsia="Arial Unicode MS" w:hAnsi="Arial" w:cs="Arial"/>
                <w:color w:val="auto"/>
                <w:sz w:val="18"/>
                <w:szCs w:val="18"/>
              </w:rPr>
            </w:pPr>
          </w:p>
        </w:tc>
        <w:tc>
          <w:tcPr>
            <w:tcW w:w="1276" w:type="dxa"/>
            <w:vAlign w:val="bottom"/>
          </w:tcPr>
          <w:p w14:paraId="35B5B87F" w14:textId="77777777" w:rsidR="002F5390" w:rsidRPr="00B11DAB" w:rsidRDefault="002F5390" w:rsidP="002F5390">
            <w:pPr>
              <w:ind w:right="-72"/>
              <w:jc w:val="right"/>
              <w:rPr>
                <w:rFonts w:ascii="Arial" w:eastAsia="Arial Unicode MS" w:hAnsi="Arial" w:cs="Arial"/>
                <w:color w:val="auto"/>
                <w:sz w:val="18"/>
                <w:szCs w:val="18"/>
              </w:rPr>
            </w:pPr>
          </w:p>
        </w:tc>
      </w:tr>
      <w:tr w:rsidR="002F5390" w:rsidRPr="00B11DAB" w14:paraId="321CA2CE" w14:textId="77777777">
        <w:tc>
          <w:tcPr>
            <w:tcW w:w="3969" w:type="dxa"/>
            <w:vAlign w:val="bottom"/>
          </w:tcPr>
          <w:p w14:paraId="4EF18F23" w14:textId="77777777" w:rsidR="002F5390" w:rsidRPr="00B11DAB" w:rsidRDefault="002F5390" w:rsidP="002F5390">
            <w:pPr>
              <w:ind w:left="-110" w:right="-72"/>
              <w:rPr>
                <w:rFonts w:ascii="Arial" w:eastAsia="Times New Roman" w:hAnsi="Arial" w:cs="Arial"/>
                <w:color w:val="auto"/>
                <w:spacing w:val="-4"/>
                <w:sz w:val="18"/>
                <w:szCs w:val="22"/>
              </w:rPr>
            </w:pPr>
            <w:r w:rsidRPr="00B11DAB">
              <w:rPr>
                <w:rFonts w:ascii="Arial" w:eastAsia="Times New Roman" w:hAnsi="Arial" w:cs="Arial"/>
                <w:color w:val="auto"/>
                <w:spacing w:val="-4"/>
                <w:sz w:val="18"/>
                <w:szCs w:val="18"/>
              </w:rPr>
              <w:t xml:space="preserve">Gain from changes in fair value of </w:t>
            </w:r>
            <w:r w:rsidRPr="00B11DAB">
              <w:rPr>
                <w:rFonts w:ascii="Arial" w:eastAsia="Times New Roman" w:hAnsi="Arial" w:cs="Arial"/>
                <w:color w:val="auto"/>
                <w:spacing w:val="-4"/>
                <w:sz w:val="18"/>
                <w:szCs w:val="22"/>
              </w:rPr>
              <w:t>debt investments</w:t>
            </w:r>
          </w:p>
        </w:tc>
        <w:tc>
          <w:tcPr>
            <w:tcW w:w="1276" w:type="dxa"/>
          </w:tcPr>
          <w:p w14:paraId="240D0E07" w14:textId="6BC78CBF" w:rsidR="002F5390" w:rsidRPr="00B11DAB" w:rsidRDefault="002F5390" w:rsidP="002F5390">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14</w:t>
            </w:r>
            <w:r w:rsidRPr="00B11DAB">
              <w:rPr>
                <w:rFonts w:ascii="Arial" w:eastAsia="Times New Roman" w:hAnsi="Arial" w:cs="Arial"/>
                <w:sz w:val="18"/>
                <w:szCs w:val="18"/>
              </w:rPr>
              <w:t>,</w:t>
            </w:r>
            <w:r w:rsidR="00E70748" w:rsidRPr="00E70748">
              <w:rPr>
                <w:rFonts w:ascii="Arial" w:eastAsia="Times New Roman" w:hAnsi="Arial" w:cs="Arial"/>
                <w:sz w:val="18"/>
                <w:szCs w:val="18"/>
              </w:rPr>
              <w:t>078</w:t>
            </w:r>
            <w:r w:rsidRPr="00B11DAB">
              <w:rPr>
                <w:rFonts w:ascii="Arial" w:eastAsia="Times New Roman" w:hAnsi="Arial" w:cs="Arial"/>
                <w:sz w:val="18"/>
                <w:szCs w:val="18"/>
              </w:rPr>
              <w:t>)</w:t>
            </w:r>
          </w:p>
        </w:tc>
        <w:tc>
          <w:tcPr>
            <w:tcW w:w="1395" w:type="dxa"/>
          </w:tcPr>
          <w:p w14:paraId="23DFF3FE" w14:textId="1D8EC2EF" w:rsidR="002F5390" w:rsidRPr="00B11DAB" w:rsidRDefault="002F5390" w:rsidP="002F5390">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131</w:t>
            </w:r>
            <w:r w:rsidRPr="00B11DAB">
              <w:rPr>
                <w:rFonts w:ascii="Arial" w:eastAsia="Times New Roman" w:hAnsi="Arial" w:cs="Arial"/>
                <w:sz w:val="18"/>
                <w:szCs w:val="18"/>
              </w:rPr>
              <w:t>,</w:t>
            </w:r>
            <w:r w:rsidR="00E70748" w:rsidRPr="00E70748">
              <w:rPr>
                <w:rFonts w:ascii="Arial" w:eastAsia="Times New Roman" w:hAnsi="Arial" w:cs="Arial"/>
                <w:sz w:val="18"/>
                <w:szCs w:val="18"/>
              </w:rPr>
              <w:t>498</w:t>
            </w:r>
            <w:r w:rsidRPr="00B11DAB">
              <w:rPr>
                <w:rFonts w:ascii="Arial" w:eastAsia="Times New Roman" w:hAnsi="Arial" w:cs="Arial"/>
                <w:sz w:val="18"/>
                <w:szCs w:val="18"/>
              </w:rPr>
              <w:t>)</w:t>
            </w:r>
          </w:p>
        </w:tc>
        <w:tc>
          <w:tcPr>
            <w:tcW w:w="1559" w:type="dxa"/>
          </w:tcPr>
          <w:p w14:paraId="61A01BC2" w14:textId="364DEDF6" w:rsidR="002F5390" w:rsidRPr="00B11DAB" w:rsidRDefault="002F5390" w:rsidP="002F5390">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276" w:type="dxa"/>
          </w:tcPr>
          <w:p w14:paraId="5655BC10" w14:textId="1B42D8C8" w:rsidR="002F5390" w:rsidRPr="00B11DAB" w:rsidRDefault="002F5390" w:rsidP="002F5390">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145</w:t>
            </w:r>
            <w:r w:rsidRPr="00B11DAB">
              <w:rPr>
                <w:rFonts w:ascii="Arial" w:eastAsia="Times New Roman" w:hAnsi="Arial" w:cs="Arial"/>
                <w:sz w:val="18"/>
                <w:szCs w:val="18"/>
              </w:rPr>
              <w:t>,</w:t>
            </w:r>
            <w:r w:rsidR="00E70748" w:rsidRPr="00E70748">
              <w:rPr>
                <w:rFonts w:ascii="Arial" w:eastAsia="Times New Roman" w:hAnsi="Arial" w:cs="Arial"/>
                <w:sz w:val="18"/>
                <w:szCs w:val="18"/>
              </w:rPr>
              <w:t>576</w:t>
            </w:r>
            <w:r w:rsidRPr="00B11DAB">
              <w:rPr>
                <w:rFonts w:ascii="Arial" w:eastAsia="Times New Roman" w:hAnsi="Arial" w:cs="Arial"/>
                <w:sz w:val="18"/>
                <w:szCs w:val="18"/>
              </w:rPr>
              <w:t>)</w:t>
            </w:r>
          </w:p>
        </w:tc>
      </w:tr>
      <w:tr w:rsidR="002F5390" w:rsidRPr="003369DC" w14:paraId="4E77F034" w14:textId="77777777">
        <w:tc>
          <w:tcPr>
            <w:tcW w:w="3969" w:type="dxa"/>
            <w:vAlign w:val="bottom"/>
          </w:tcPr>
          <w:p w14:paraId="2F1582CB" w14:textId="00FCAA54" w:rsidR="002F5390" w:rsidRPr="00B11DAB" w:rsidRDefault="002F5390" w:rsidP="002F5390">
            <w:pPr>
              <w:ind w:left="-110" w:right="-72"/>
              <w:rPr>
                <w:rFonts w:ascii="Arial" w:eastAsia="Times New Roman" w:hAnsi="Arial" w:cs="Arial"/>
                <w:color w:val="auto"/>
                <w:sz w:val="18"/>
                <w:szCs w:val="18"/>
              </w:rPr>
            </w:pPr>
            <w:r w:rsidRPr="00B11DAB">
              <w:rPr>
                <w:rFonts w:ascii="Arial" w:eastAsia="Times New Roman" w:hAnsi="Arial" w:cs="Arial"/>
                <w:color w:val="auto"/>
                <w:sz w:val="18"/>
                <w:szCs w:val="18"/>
              </w:rPr>
              <w:t>Right-of-use assets</w:t>
            </w:r>
          </w:p>
        </w:tc>
        <w:tc>
          <w:tcPr>
            <w:tcW w:w="1276" w:type="dxa"/>
          </w:tcPr>
          <w:p w14:paraId="6747808F" w14:textId="3FCAFD73" w:rsidR="002F5390" w:rsidRPr="003369DC" w:rsidRDefault="002F5390" w:rsidP="002F5390">
            <w:pPr>
              <w:ind w:right="-72"/>
              <w:jc w:val="right"/>
              <w:rPr>
                <w:rFonts w:ascii="Arial" w:eastAsia="Times New Roman" w:hAnsi="Arial" w:cs="Arial"/>
                <w:sz w:val="18"/>
                <w:szCs w:val="18"/>
              </w:rPr>
            </w:pPr>
            <w:r w:rsidRPr="003369DC">
              <w:rPr>
                <w:rFonts w:ascii="Arial" w:eastAsia="Times New Roman" w:hAnsi="Arial" w:cs="Arial"/>
                <w:sz w:val="18"/>
                <w:szCs w:val="18"/>
              </w:rPr>
              <w:t>(</w:t>
            </w:r>
            <w:r w:rsidR="00E70748" w:rsidRPr="00E70748">
              <w:rPr>
                <w:rFonts w:ascii="Arial" w:eastAsia="Times New Roman" w:hAnsi="Arial" w:cs="Arial"/>
                <w:sz w:val="18"/>
                <w:szCs w:val="18"/>
              </w:rPr>
              <w:t>23</w:t>
            </w:r>
            <w:r w:rsidRPr="003369DC">
              <w:rPr>
                <w:rFonts w:ascii="Arial" w:eastAsia="Times New Roman" w:hAnsi="Arial" w:cs="Arial"/>
                <w:sz w:val="18"/>
                <w:szCs w:val="18"/>
              </w:rPr>
              <w:t>,</w:t>
            </w:r>
            <w:r w:rsidR="00E70748" w:rsidRPr="00E70748">
              <w:rPr>
                <w:rFonts w:ascii="Arial" w:eastAsia="Times New Roman" w:hAnsi="Arial" w:cs="Arial"/>
                <w:sz w:val="18"/>
                <w:szCs w:val="18"/>
              </w:rPr>
              <w:t>146</w:t>
            </w:r>
            <w:r w:rsidRPr="003369DC">
              <w:rPr>
                <w:rFonts w:ascii="Arial" w:eastAsia="Times New Roman" w:hAnsi="Arial" w:cs="Arial"/>
                <w:sz w:val="18"/>
                <w:szCs w:val="18"/>
              </w:rPr>
              <w:t>)</w:t>
            </w:r>
          </w:p>
        </w:tc>
        <w:tc>
          <w:tcPr>
            <w:tcW w:w="1395" w:type="dxa"/>
          </w:tcPr>
          <w:p w14:paraId="3D1BE47C" w14:textId="4AD879C1" w:rsidR="002F5390" w:rsidRPr="003369DC" w:rsidRDefault="00E70748" w:rsidP="002F5390">
            <w:pPr>
              <w:ind w:right="-72"/>
              <w:jc w:val="right"/>
              <w:rPr>
                <w:rFonts w:ascii="Arial" w:eastAsia="Times New Roman" w:hAnsi="Arial" w:cs="Arial"/>
                <w:sz w:val="18"/>
                <w:szCs w:val="18"/>
              </w:rPr>
            </w:pPr>
            <w:r w:rsidRPr="00E70748">
              <w:rPr>
                <w:rFonts w:ascii="Arial" w:eastAsia="Times New Roman" w:hAnsi="Arial" w:cs="Arial"/>
                <w:sz w:val="18"/>
                <w:szCs w:val="18"/>
              </w:rPr>
              <w:t>14</w:t>
            </w:r>
            <w:r w:rsidR="00A86E19" w:rsidRPr="003369DC">
              <w:rPr>
                <w:rFonts w:ascii="Arial" w:eastAsia="Times New Roman" w:hAnsi="Arial" w:cs="Arial"/>
                <w:sz w:val="18"/>
                <w:szCs w:val="18"/>
              </w:rPr>
              <w:t>,</w:t>
            </w:r>
            <w:r w:rsidRPr="00E70748">
              <w:rPr>
                <w:rFonts w:ascii="Arial" w:eastAsia="Times New Roman" w:hAnsi="Arial" w:cs="Arial"/>
                <w:sz w:val="18"/>
                <w:szCs w:val="18"/>
              </w:rPr>
              <w:t>626</w:t>
            </w:r>
          </w:p>
        </w:tc>
        <w:tc>
          <w:tcPr>
            <w:tcW w:w="1559" w:type="dxa"/>
          </w:tcPr>
          <w:p w14:paraId="72195085" w14:textId="407A8BA2" w:rsidR="002F5390" w:rsidRPr="003369DC" w:rsidRDefault="002F5390" w:rsidP="002F5390">
            <w:pPr>
              <w:ind w:right="-72"/>
              <w:jc w:val="right"/>
              <w:rPr>
                <w:rFonts w:ascii="Arial" w:eastAsia="Times New Roman" w:hAnsi="Arial" w:cs="Arial"/>
                <w:sz w:val="18"/>
                <w:szCs w:val="18"/>
              </w:rPr>
            </w:pPr>
            <w:r w:rsidRPr="003369DC">
              <w:rPr>
                <w:rFonts w:ascii="Arial" w:eastAsia="Times New Roman" w:hAnsi="Arial" w:cs="Arial"/>
                <w:sz w:val="18"/>
                <w:szCs w:val="18"/>
              </w:rPr>
              <w:t>-</w:t>
            </w:r>
          </w:p>
        </w:tc>
        <w:tc>
          <w:tcPr>
            <w:tcW w:w="1276" w:type="dxa"/>
          </w:tcPr>
          <w:p w14:paraId="5032F899" w14:textId="69289ADE" w:rsidR="002F5390" w:rsidRPr="003369DC" w:rsidRDefault="00B638AB" w:rsidP="002F5390">
            <w:pPr>
              <w:ind w:right="-72"/>
              <w:jc w:val="right"/>
              <w:rPr>
                <w:rFonts w:ascii="Arial" w:eastAsia="Times New Roman" w:hAnsi="Arial" w:cs="Arial"/>
                <w:sz w:val="18"/>
                <w:szCs w:val="18"/>
              </w:rPr>
            </w:pPr>
            <w:r w:rsidRPr="003369DC">
              <w:rPr>
                <w:rFonts w:ascii="Arial" w:eastAsia="Times New Roman" w:hAnsi="Arial" w:cs="Arial"/>
                <w:sz w:val="18"/>
                <w:szCs w:val="18"/>
              </w:rPr>
              <w:t>(</w:t>
            </w:r>
            <w:r w:rsidR="00E70748" w:rsidRPr="00E70748">
              <w:rPr>
                <w:rFonts w:ascii="Arial" w:eastAsia="Times New Roman" w:hAnsi="Arial" w:cs="Arial"/>
                <w:sz w:val="18"/>
                <w:szCs w:val="18"/>
              </w:rPr>
              <w:t>8</w:t>
            </w:r>
            <w:r w:rsidR="009025FA" w:rsidRPr="003369DC">
              <w:rPr>
                <w:rFonts w:ascii="Arial" w:eastAsia="Times New Roman" w:hAnsi="Arial" w:cs="Arial"/>
                <w:sz w:val="18"/>
                <w:szCs w:val="18"/>
              </w:rPr>
              <w:t>,</w:t>
            </w:r>
            <w:r w:rsidR="00E70748" w:rsidRPr="00E70748">
              <w:rPr>
                <w:rFonts w:ascii="Arial" w:eastAsia="Times New Roman" w:hAnsi="Arial" w:cs="Arial"/>
                <w:sz w:val="18"/>
                <w:szCs w:val="18"/>
              </w:rPr>
              <w:t>520</w:t>
            </w:r>
            <w:r w:rsidRPr="003369DC">
              <w:rPr>
                <w:rFonts w:ascii="Arial" w:eastAsia="Times New Roman" w:hAnsi="Arial" w:cs="Arial"/>
                <w:sz w:val="18"/>
                <w:szCs w:val="18"/>
              </w:rPr>
              <w:t>)</w:t>
            </w:r>
          </w:p>
        </w:tc>
      </w:tr>
      <w:tr w:rsidR="002F5390" w:rsidRPr="003369DC" w14:paraId="1600AF6B" w14:textId="77777777">
        <w:tc>
          <w:tcPr>
            <w:tcW w:w="3969" w:type="dxa"/>
            <w:vAlign w:val="bottom"/>
          </w:tcPr>
          <w:p w14:paraId="0AED4D11" w14:textId="607678BB" w:rsidR="002F5390" w:rsidRPr="00B11DAB" w:rsidRDefault="002F5390" w:rsidP="002F5390">
            <w:pPr>
              <w:ind w:left="-110" w:right="-72"/>
              <w:rPr>
                <w:rFonts w:ascii="Arial" w:eastAsia="Times New Roman" w:hAnsi="Arial" w:cs="Arial"/>
                <w:color w:val="auto"/>
                <w:sz w:val="18"/>
                <w:szCs w:val="18"/>
              </w:rPr>
            </w:pPr>
            <w:r w:rsidRPr="00B11DAB">
              <w:rPr>
                <w:rFonts w:ascii="Arial" w:eastAsia="Times New Roman" w:hAnsi="Arial" w:cs="Arial"/>
                <w:color w:val="auto"/>
                <w:sz w:val="18"/>
                <w:szCs w:val="18"/>
              </w:rPr>
              <w:t>Assessable cost under the Revenue Code</w:t>
            </w:r>
          </w:p>
        </w:tc>
        <w:tc>
          <w:tcPr>
            <w:tcW w:w="1276" w:type="dxa"/>
          </w:tcPr>
          <w:p w14:paraId="4CB2302F" w14:textId="0701C8B8" w:rsidR="002F5390" w:rsidRPr="003369DC" w:rsidRDefault="002F5390" w:rsidP="002F5390">
            <w:pPr>
              <w:ind w:right="-72"/>
              <w:jc w:val="right"/>
              <w:rPr>
                <w:rFonts w:ascii="Arial" w:eastAsia="Times New Roman" w:hAnsi="Arial" w:cs="Arial"/>
                <w:sz w:val="18"/>
                <w:szCs w:val="18"/>
              </w:rPr>
            </w:pPr>
            <w:r w:rsidRPr="003369DC">
              <w:rPr>
                <w:rFonts w:ascii="Arial" w:eastAsia="Times New Roman" w:hAnsi="Arial" w:cs="Arial"/>
                <w:sz w:val="18"/>
                <w:szCs w:val="18"/>
              </w:rPr>
              <w:t>(</w:t>
            </w:r>
            <w:r w:rsidR="00E70748" w:rsidRPr="00E70748">
              <w:rPr>
                <w:rFonts w:ascii="Arial" w:eastAsia="Times New Roman" w:hAnsi="Arial" w:cs="Arial"/>
                <w:sz w:val="18"/>
                <w:szCs w:val="18"/>
              </w:rPr>
              <w:t>4</w:t>
            </w:r>
            <w:r w:rsidRPr="003369DC">
              <w:rPr>
                <w:rFonts w:ascii="Arial" w:eastAsia="Times New Roman" w:hAnsi="Arial" w:cs="Arial"/>
                <w:sz w:val="18"/>
                <w:szCs w:val="18"/>
              </w:rPr>
              <w:t>,</w:t>
            </w:r>
            <w:r w:rsidR="00E70748" w:rsidRPr="00E70748">
              <w:rPr>
                <w:rFonts w:ascii="Arial" w:eastAsia="Times New Roman" w:hAnsi="Arial" w:cs="Arial"/>
                <w:sz w:val="18"/>
                <w:szCs w:val="18"/>
              </w:rPr>
              <w:t>818</w:t>
            </w:r>
            <w:r w:rsidRPr="003369DC">
              <w:rPr>
                <w:rFonts w:ascii="Arial" w:eastAsia="Times New Roman" w:hAnsi="Arial" w:cs="Arial"/>
                <w:sz w:val="18"/>
                <w:szCs w:val="18"/>
              </w:rPr>
              <w:t>)</w:t>
            </w:r>
          </w:p>
        </w:tc>
        <w:tc>
          <w:tcPr>
            <w:tcW w:w="1395" w:type="dxa"/>
          </w:tcPr>
          <w:p w14:paraId="6AEF5EF4" w14:textId="73F29641" w:rsidR="002F5390" w:rsidRPr="003369DC" w:rsidRDefault="00E70748" w:rsidP="002F5390">
            <w:pPr>
              <w:ind w:right="-72"/>
              <w:jc w:val="right"/>
              <w:rPr>
                <w:rFonts w:ascii="Arial" w:eastAsia="Times New Roman" w:hAnsi="Arial" w:cs="Arial"/>
                <w:sz w:val="18"/>
                <w:szCs w:val="18"/>
              </w:rPr>
            </w:pPr>
            <w:r w:rsidRPr="00E70748">
              <w:rPr>
                <w:rFonts w:ascii="Arial" w:eastAsia="Times New Roman" w:hAnsi="Arial" w:cs="Arial"/>
                <w:sz w:val="18"/>
                <w:szCs w:val="18"/>
              </w:rPr>
              <w:t>799</w:t>
            </w:r>
          </w:p>
        </w:tc>
        <w:tc>
          <w:tcPr>
            <w:tcW w:w="1559" w:type="dxa"/>
          </w:tcPr>
          <w:p w14:paraId="7C1A9559" w14:textId="21AECB94" w:rsidR="002F5390" w:rsidRPr="003369DC" w:rsidRDefault="002F5390" w:rsidP="002F5390">
            <w:pPr>
              <w:ind w:right="-72"/>
              <w:jc w:val="right"/>
              <w:rPr>
                <w:rFonts w:ascii="Arial" w:eastAsia="Times New Roman" w:hAnsi="Arial" w:cs="Arial"/>
                <w:sz w:val="18"/>
                <w:szCs w:val="18"/>
              </w:rPr>
            </w:pPr>
            <w:r w:rsidRPr="003369DC">
              <w:rPr>
                <w:rFonts w:ascii="Arial" w:eastAsia="Times New Roman" w:hAnsi="Arial" w:cs="Arial"/>
                <w:sz w:val="18"/>
                <w:szCs w:val="18"/>
              </w:rPr>
              <w:t>-</w:t>
            </w:r>
          </w:p>
        </w:tc>
        <w:tc>
          <w:tcPr>
            <w:tcW w:w="1276" w:type="dxa"/>
          </w:tcPr>
          <w:p w14:paraId="22E067F4" w14:textId="5C4E4E4B" w:rsidR="002F5390" w:rsidRPr="003369DC" w:rsidRDefault="002F5390" w:rsidP="002F5390">
            <w:pPr>
              <w:ind w:right="-72"/>
              <w:jc w:val="right"/>
              <w:rPr>
                <w:rFonts w:ascii="Arial" w:eastAsia="Times New Roman" w:hAnsi="Arial" w:cs="Arial"/>
                <w:sz w:val="18"/>
                <w:szCs w:val="18"/>
              </w:rPr>
            </w:pPr>
            <w:r w:rsidRPr="003369DC">
              <w:rPr>
                <w:rFonts w:ascii="Arial" w:eastAsia="Times New Roman" w:hAnsi="Arial" w:cs="Arial"/>
                <w:sz w:val="18"/>
                <w:szCs w:val="18"/>
              </w:rPr>
              <w:t>(</w:t>
            </w:r>
            <w:r w:rsidR="00E70748" w:rsidRPr="00E70748">
              <w:rPr>
                <w:rFonts w:ascii="Arial" w:eastAsia="Times New Roman" w:hAnsi="Arial" w:cs="Arial"/>
                <w:sz w:val="18"/>
                <w:szCs w:val="18"/>
              </w:rPr>
              <w:t>4</w:t>
            </w:r>
            <w:r w:rsidRPr="003369DC">
              <w:rPr>
                <w:rFonts w:ascii="Arial" w:eastAsia="Times New Roman" w:hAnsi="Arial" w:cs="Arial"/>
                <w:sz w:val="18"/>
                <w:szCs w:val="18"/>
              </w:rPr>
              <w:t>,</w:t>
            </w:r>
            <w:r w:rsidR="00E70748" w:rsidRPr="00E70748">
              <w:rPr>
                <w:rFonts w:ascii="Arial" w:eastAsia="Times New Roman" w:hAnsi="Arial" w:cs="Arial"/>
                <w:sz w:val="18"/>
                <w:szCs w:val="18"/>
              </w:rPr>
              <w:t>019</w:t>
            </w:r>
            <w:r w:rsidRPr="003369DC">
              <w:rPr>
                <w:rFonts w:ascii="Arial" w:eastAsia="Times New Roman" w:hAnsi="Arial" w:cs="Arial"/>
                <w:sz w:val="18"/>
                <w:szCs w:val="18"/>
              </w:rPr>
              <w:t>)</w:t>
            </w:r>
          </w:p>
        </w:tc>
      </w:tr>
      <w:tr w:rsidR="002F5390" w:rsidRPr="00B11DAB" w14:paraId="147A669D" w14:textId="77777777">
        <w:tc>
          <w:tcPr>
            <w:tcW w:w="3969" w:type="dxa"/>
            <w:vAlign w:val="bottom"/>
          </w:tcPr>
          <w:p w14:paraId="50476D48" w14:textId="77777777" w:rsidR="002F5390" w:rsidRPr="00B11DAB" w:rsidRDefault="002F5390" w:rsidP="002F5390">
            <w:pPr>
              <w:ind w:left="-110" w:right="-72"/>
              <w:rPr>
                <w:rFonts w:ascii="Arial" w:eastAsia="Arial Unicode MS" w:hAnsi="Arial" w:cs="Arial"/>
                <w:color w:val="auto"/>
                <w:sz w:val="18"/>
                <w:szCs w:val="18"/>
              </w:rPr>
            </w:pPr>
          </w:p>
        </w:tc>
        <w:tc>
          <w:tcPr>
            <w:tcW w:w="1276" w:type="dxa"/>
            <w:tcBorders>
              <w:top w:val="single" w:sz="4" w:space="0" w:color="auto"/>
            </w:tcBorders>
          </w:tcPr>
          <w:p w14:paraId="5F383BB8" w14:textId="77777777" w:rsidR="002F5390" w:rsidRPr="00B11DAB" w:rsidRDefault="002F5390" w:rsidP="002F5390">
            <w:pPr>
              <w:ind w:right="-72"/>
              <w:jc w:val="right"/>
              <w:rPr>
                <w:rFonts w:ascii="Arial" w:eastAsia="Times New Roman" w:hAnsi="Arial" w:cs="Arial"/>
                <w:sz w:val="18"/>
                <w:szCs w:val="18"/>
              </w:rPr>
            </w:pPr>
          </w:p>
        </w:tc>
        <w:tc>
          <w:tcPr>
            <w:tcW w:w="1395" w:type="dxa"/>
            <w:tcBorders>
              <w:top w:val="single" w:sz="4" w:space="0" w:color="auto"/>
            </w:tcBorders>
          </w:tcPr>
          <w:p w14:paraId="0B57F683" w14:textId="77777777" w:rsidR="002F5390" w:rsidRPr="00B11DAB" w:rsidRDefault="002F5390" w:rsidP="002F5390">
            <w:pPr>
              <w:ind w:right="-72"/>
              <w:jc w:val="right"/>
              <w:rPr>
                <w:rFonts w:ascii="Arial" w:eastAsia="Times New Roman" w:hAnsi="Arial" w:cs="Arial"/>
                <w:sz w:val="18"/>
                <w:szCs w:val="18"/>
              </w:rPr>
            </w:pPr>
          </w:p>
        </w:tc>
        <w:tc>
          <w:tcPr>
            <w:tcW w:w="1559" w:type="dxa"/>
            <w:tcBorders>
              <w:top w:val="single" w:sz="4" w:space="0" w:color="auto"/>
            </w:tcBorders>
          </w:tcPr>
          <w:p w14:paraId="4898ABF2" w14:textId="77777777" w:rsidR="002F5390" w:rsidRPr="00B11DAB" w:rsidRDefault="002F5390" w:rsidP="002F5390">
            <w:pPr>
              <w:ind w:right="-72"/>
              <w:jc w:val="right"/>
              <w:rPr>
                <w:rFonts w:ascii="Arial" w:eastAsia="Times New Roman" w:hAnsi="Arial" w:cs="Arial"/>
                <w:sz w:val="18"/>
                <w:szCs w:val="18"/>
              </w:rPr>
            </w:pPr>
          </w:p>
        </w:tc>
        <w:tc>
          <w:tcPr>
            <w:tcW w:w="1276" w:type="dxa"/>
            <w:tcBorders>
              <w:top w:val="single" w:sz="4" w:space="0" w:color="auto"/>
            </w:tcBorders>
          </w:tcPr>
          <w:p w14:paraId="24095123" w14:textId="77777777" w:rsidR="002F5390" w:rsidRPr="00B11DAB" w:rsidRDefault="002F5390" w:rsidP="002F5390">
            <w:pPr>
              <w:ind w:right="-72"/>
              <w:jc w:val="right"/>
              <w:rPr>
                <w:rFonts w:ascii="Arial" w:eastAsia="Times New Roman" w:hAnsi="Arial" w:cs="Arial"/>
                <w:sz w:val="18"/>
                <w:szCs w:val="18"/>
              </w:rPr>
            </w:pPr>
          </w:p>
        </w:tc>
      </w:tr>
      <w:tr w:rsidR="00744BB2" w:rsidRPr="00B11DAB" w14:paraId="32997353" w14:textId="77777777">
        <w:tc>
          <w:tcPr>
            <w:tcW w:w="3969" w:type="dxa"/>
            <w:vAlign w:val="bottom"/>
          </w:tcPr>
          <w:p w14:paraId="36BF3FAC" w14:textId="77777777" w:rsidR="00744BB2" w:rsidRPr="00B11DAB" w:rsidRDefault="00744BB2" w:rsidP="00744BB2">
            <w:pPr>
              <w:ind w:left="-110" w:right="-72"/>
              <w:rPr>
                <w:rFonts w:ascii="Arial" w:eastAsia="Arial Unicode MS" w:hAnsi="Arial" w:cs="Arial"/>
                <w:color w:val="auto"/>
                <w:sz w:val="18"/>
                <w:szCs w:val="18"/>
              </w:rPr>
            </w:pPr>
            <w:r w:rsidRPr="00B11DAB">
              <w:rPr>
                <w:rFonts w:ascii="Arial" w:eastAsia="Arial Unicode MS" w:hAnsi="Arial" w:cs="Arial"/>
                <w:b/>
                <w:bCs/>
                <w:color w:val="auto"/>
                <w:sz w:val="18"/>
                <w:szCs w:val="18"/>
              </w:rPr>
              <w:t>Deferred tax assets, net</w:t>
            </w:r>
          </w:p>
        </w:tc>
        <w:tc>
          <w:tcPr>
            <w:tcW w:w="1276" w:type="dxa"/>
            <w:tcBorders>
              <w:bottom w:val="single" w:sz="4" w:space="0" w:color="auto"/>
            </w:tcBorders>
          </w:tcPr>
          <w:p w14:paraId="61FA6A85" w14:textId="3C918FFE" w:rsidR="00744BB2" w:rsidRPr="00B11DAB" w:rsidRDefault="00E70748" w:rsidP="00744BB2">
            <w:pPr>
              <w:ind w:right="-72"/>
              <w:jc w:val="right"/>
              <w:rPr>
                <w:rFonts w:ascii="Arial" w:eastAsia="Times New Roman" w:hAnsi="Arial" w:cs="Arial"/>
                <w:sz w:val="18"/>
                <w:szCs w:val="18"/>
              </w:rPr>
            </w:pPr>
            <w:r w:rsidRPr="00E70748">
              <w:rPr>
                <w:rFonts w:ascii="Arial" w:eastAsia="Times New Roman" w:hAnsi="Arial" w:cs="Arial"/>
                <w:sz w:val="18"/>
                <w:szCs w:val="18"/>
              </w:rPr>
              <w:t>132</w:t>
            </w:r>
            <w:r w:rsidR="00744BB2" w:rsidRPr="00B11DAB">
              <w:rPr>
                <w:rFonts w:ascii="Arial" w:eastAsia="Times New Roman" w:hAnsi="Arial" w:cs="Arial"/>
                <w:sz w:val="18"/>
                <w:szCs w:val="18"/>
              </w:rPr>
              <w:t>,</w:t>
            </w:r>
            <w:r w:rsidRPr="00E70748">
              <w:rPr>
                <w:rFonts w:ascii="Arial" w:eastAsia="Times New Roman" w:hAnsi="Arial" w:cs="Arial"/>
                <w:sz w:val="18"/>
                <w:szCs w:val="18"/>
              </w:rPr>
              <w:t>151</w:t>
            </w:r>
          </w:p>
        </w:tc>
        <w:tc>
          <w:tcPr>
            <w:tcW w:w="1395" w:type="dxa"/>
            <w:tcBorders>
              <w:left w:val="nil"/>
              <w:bottom w:val="single" w:sz="4" w:space="0" w:color="auto"/>
              <w:right w:val="nil"/>
            </w:tcBorders>
          </w:tcPr>
          <w:p w14:paraId="5ED563A1" w14:textId="6499D529" w:rsidR="00744BB2" w:rsidRPr="00B11DAB" w:rsidRDefault="00744BB2" w:rsidP="00744BB2">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179</w:t>
            </w:r>
            <w:r w:rsidR="00AE6C73">
              <w:rPr>
                <w:rFonts w:ascii="Arial" w:eastAsia="Times New Roman" w:hAnsi="Arial" w:cs="Arial"/>
                <w:sz w:val="18"/>
                <w:szCs w:val="18"/>
              </w:rPr>
              <w:t>,</w:t>
            </w:r>
            <w:r w:rsidR="00E70748" w:rsidRPr="00E70748">
              <w:rPr>
                <w:rFonts w:ascii="Arial" w:eastAsia="Times New Roman" w:hAnsi="Arial" w:cs="Arial"/>
                <w:sz w:val="18"/>
                <w:szCs w:val="18"/>
              </w:rPr>
              <w:t>952</w:t>
            </w:r>
            <w:r w:rsidRPr="00B11DAB">
              <w:rPr>
                <w:rFonts w:ascii="Arial" w:eastAsia="Times New Roman" w:hAnsi="Arial" w:cs="Arial"/>
                <w:sz w:val="18"/>
                <w:szCs w:val="18"/>
              </w:rPr>
              <w:t>)</w:t>
            </w:r>
          </w:p>
        </w:tc>
        <w:tc>
          <w:tcPr>
            <w:tcW w:w="1559" w:type="dxa"/>
            <w:tcBorders>
              <w:left w:val="nil"/>
              <w:bottom w:val="single" w:sz="4" w:space="0" w:color="auto"/>
              <w:right w:val="nil"/>
            </w:tcBorders>
          </w:tcPr>
          <w:p w14:paraId="3B5C063C" w14:textId="7BCDB5BA" w:rsidR="00744BB2" w:rsidRPr="00B11DAB" w:rsidRDefault="00E70748" w:rsidP="00744BB2">
            <w:pPr>
              <w:ind w:right="-72"/>
              <w:jc w:val="right"/>
              <w:rPr>
                <w:rFonts w:ascii="Arial" w:eastAsia="Times New Roman" w:hAnsi="Arial" w:cs="Arial"/>
                <w:sz w:val="18"/>
                <w:szCs w:val="18"/>
              </w:rPr>
            </w:pPr>
            <w:r w:rsidRPr="00E70748">
              <w:rPr>
                <w:rFonts w:ascii="Arial" w:eastAsia="Times New Roman" w:hAnsi="Arial" w:cs="Arial"/>
                <w:sz w:val="18"/>
                <w:szCs w:val="18"/>
              </w:rPr>
              <w:t>822</w:t>
            </w:r>
          </w:p>
        </w:tc>
        <w:tc>
          <w:tcPr>
            <w:tcW w:w="1276" w:type="dxa"/>
            <w:tcBorders>
              <w:left w:val="nil"/>
              <w:bottom w:val="single" w:sz="4" w:space="0" w:color="auto"/>
              <w:right w:val="nil"/>
            </w:tcBorders>
          </w:tcPr>
          <w:p w14:paraId="5467F11B" w14:textId="28E67A50" w:rsidR="00744BB2" w:rsidRPr="00B11DAB" w:rsidRDefault="00744BB2" w:rsidP="00744BB2">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46</w:t>
            </w:r>
            <w:r w:rsidR="003533BD">
              <w:rPr>
                <w:rFonts w:ascii="Arial" w:eastAsia="Times New Roman" w:hAnsi="Arial" w:cs="Arial"/>
                <w:sz w:val="18"/>
                <w:szCs w:val="18"/>
              </w:rPr>
              <w:t>,</w:t>
            </w:r>
            <w:r w:rsidR="00E70748" w:rsidRPr="00E70748">
              <w:rPr>
                <w:rFonts w:ascii="Arial" w:eastAsia="Times New Roman" w:hAnsi="Arial" w:cs="Arial"/>
                <w:sz w:val="18"/>
                <w:szCs w:val="18"/>
              </w:rPr>
              <w:t>979</w:t>
            </w:r>
            <w:r w:rsidRPr="00B11DAB">
              <w:rPr>
                <w:rFonts w:ascii="Arial" w:eastAsia="Times New Roman" w:hAnsi="Arial" w:cs="Arial"/>
                <w:sz w:val="18"/>
                <w:szCs w:val="18"/>
              </w:rPr>
              <w:t>)</w:t>
            </w:r>
          </w:p>
        </w:tc>
      </w:tr>
    </w:tbl>
    <w:p w14:paraId="4C4E444C" w14:textId="77777777" w:rsidR="002F5390" w:rsidRPr="00B11DAB" w:rsidRDefault="002F5390" w:rsidP="0063513D">
      <w:pPr>
        <w:jc w:val="both"/>
        <w:rPr>
          <w:rFonts w:ascii="Arial" w:hAnsi="Arial" w:cs="Arial"/>
          <w:color w:val="auto"/>
          <w:sz w:val="18"/>
          <w:szCs w:val="18"/>
        </w:rPr>
      </w:pPr>
    </w:p>
    <w:p w14:paraId="5F86F497" w14:textId="6E707329" w:rsidR="00BD6499" w:rsidRDefault="00A85EAC" w:rsidP="0063513D">
      <w:pPr>
        <w:jc w:val="both"/>
        <w:rPr>
          <w:rFonts w:ascii="Arial" w:hAnsi="Arial" w:cs="Arial"/>
          <w:color w:val="auto"/>
          <w:sz w:val="18"/>
          <w:szCs w:val="18"/>
        </w:rPr>
      </w:pPr>
      <w:r w:rsidRPr="00717D67">
        <w:rPr>
          <w:rFonts w:ascii="Arial" w:hAnsi="Arial" w:cs="Arial"/>
          <w:color w:val="auto"/>
          <w:sz w:val="18"/>
          <w:szCs w:val="18"/>
        </w:rPr>
        <w:t>During the year</w:t>
      </w:r>
      <w:r w:rsidR="00717D67" w:rsidRPr="00717D67">
        <w:rPr>
          <w:rFonts w:ascii="Arial" w:hAnsi="Arial" w:cs="Arial"/>
          <w:color w:val="auto"/>
          <w:sz w:val="18"/>
          <w:szCs w:val="18"/>
        </w:rPr>
        <w:t xml:space="preserve"> 2025</w:t>
      </w:r>
      <w:r w:rsidRPr="00717D67">
        <w:rPr>
          <w:rFonts w:ascii="Arial" w:hAnsi="Arial" w:cs="Arial"/>
          <w:color w:val="auto"/>
          <w:sz w:val="18"/>
          <w:szCs w:val="18"/>
        </w:rPr>
        <w:t xml:space="preserve">, </w:t>
      </w:r>
      <w:r w:rsidR="005326B6" w:rsidRPr="00717D67">
        <w:rPr>
          <w:rFonts w:ascii="Arial" w:hAnsi="Arial" w:cs="Arial"/>
          <w:color w:val="auto"/>
          <w:sz w:val="18"/>
          <w:szCs w:val="18"/>
        </w:rPr>
        <w:t>the Group and the Company reversed</w:t>
      </w:r>
      <w:r w:rsidRPr="00717D67">
        <w:rPr>
          <w:rFonts w:ascii="Arial" w:hAnsi="Arial" w:cs="Arial"/>
          <w:color w:val="auto"/>
          <w:sz w:val="18"/>
          <w:szCs w:val="18"/>
        </w:rPr>
        <w:t xml:space="preserve"> accumulated tax losses from </w:t>
      </w:r>
      <w:r w:rsidR="00717D67" w:rsidRPr="00717D67">
        <w:rPr>
          <w:rFonts w:ascii="Arial" w:hAnsi="Arial" w:cs="Arial"/>
          <w:color w:val="auto"/>
          <w:sz w:val="18"/>
          <w:szCs w:val="18"/>
        </w:rPr>
        <w:t xml:space="preserve">year </w:t>
      </w:r>
      <w:r w:rsidRPr="00717D67">
        <w:rPr>
          <w:rFonts w:ascii="Arial" w:hAnsi="Arial" w:cs="Arial"/>
          <w:color w:val="auto"/>
          <w:sz w:val="18"/>
          <w:szCs w:val="18"/>
        </w:rPr>
        <w:t>2022</w:t>
      </w:r>
      <w:r w:rsidR="003E3F0B" w:rsidRPr="00717D67">
        <w:rPr>
          <w:rFonts w:ascii="Arial" w:hAnsi="Arial" w:cs="Arial"/>
          <w:color w:val="auto"/>
          <w:sz w:val="18"/>
          <w:szCs w:val="18"/>
        </w:rPr>
        <w:t xml:space="preserve"> </w:t>
      </w:r>
      <w:r w:rsidR="005326B6" w:rsidRPr="00717D67">
        <w:rPr>
          <w:rFonts w:ascii="Arial" w:hAnsi="Arial" w:cs="Arial"/>
          <w:color w:val="auto"/>
          <w:sz w:val="18"/>
          <w:szCs w:val="18"/>
        </w:rPr>
        <w:t xml:space="preserve">amounting </w:t>
      </w:r>
      <w:r w:rsidR="003E3F0B" w:rsidRPr="00717D67">
        <w:rPr>
          <w:rFonts w:ascii="Arial" w:hAnsi="Arial"/>
          <w:color w:val="auto"/>
          <w:sz w:val="18"/>
          <w:szCs w:val="18"/>
        </w:rPr>
        <w:t xml:space="preserve">to </w:t>
      </w:r>
      <w:r w:rsidR="005326B6" w:rsidRPr="00717D67">
        <w:rPr>
          <w:rFonts w:ascii="Arial" w:hAnsi="Arial" w:cs="Arial"/>
          <w:color w:val="auto"/>
          <w:sz w:val="18"/>
          <w:szCs w:val="18"/>
        </w:rPr>
        <w:t xml:space="preserve">Baht 14.51 million in the consolidated financial </w:t>
      </w:r>
      <w:r w:rsidR="00717D67" w:rsidRPr="00717D67">
        <w:rPr>
          <w:rFonts w:ascii="Arial" w:hAnsi="Arial" w:cs="Arial"/>
          <w:color w:val="auto"/>
          <w:sz w:val="18"/>
          <w:szCs w:val="18"/>
        </w:rPr>
        <w:t>statementes</w:t>
      </w:r>
      <w:r w:rsidR="005326B6" w:rsidRPr="00717D67">
        <w:rPr>
          <w:rFonts w:ascii="Arial" w:hAnsi="Arial" w:cs="Arial"/>
          <w:color w:val="auto"/>
          <w:sz w:val="18"/>
          <w:szCs w:val="18"/>
        </w:rPr>
        <w:t xml:space="preserve"> and Baht 7.99 million in the separate financial </w:t>
      </w:r>
      <w:r w:rsidR="00717D67" w:rsidRPr="00717D67">
        <w:rPr>
          <w:rFonts w:ascii="Arial" w:hAnsi="Arial" w:cs="Arial"/>
          <w:color w:val="auto"/>
          <w:sz w:val="18"/>
          <w:szCs w:val="18"/>
        </w:rPr>
        <w:t>statements</w:t>
      </w:r>
      <w:r w:rsidR="005326B6" w:rsidRPr="00717D67">
        <w:rPr>
          <w:rFonts w:ascii="Arial" w:hAnsi="Arial" w:cs="Arial"/>
          <w:color w:val="auto"/>
          <w:sz w:val="18"/>
          <w:szCs w:val="18"/>
        </w:rPr>
        <w:t xml:space="preserve">. Additionally, accumulated tax losses from </w:t>
      </w:r>
      <w:r w:rsidR="00717D67" w:rsidRPr="00717D67">
        <w:rPr>
          <w:rFonts w:ascii="Arial" w:hAnsi="Arial" w:cs="Arial"/>
          <w:color w:val="auto"/>
          <w:sz w:val="18"/>
          <w:szCs w:val="18"/>
        </w:rPr>
        <w:t xml:space="preserve">year </w:t>
      </w:r>
      <w:r w:rsidR="005326B6" w:rsidRPr="00717D67">
        <w:rPr>
          <w:rFonts w:ascii="Arial" w:hAnsi="Arial" w:cs="Arial"/>
          <w:color w:val="auto"/>
          <w:sz w:val="18"/>
          <w:szCs w:val="18"/>
        </w:rPr>
        <w:t xml:space="preserve">2023 totaling Baht 46.85 million in the consolidated financial </w:t>
      </w:r>
      <w:r w:rsidR="00717D67" w:rsidRPr="00717D67">
        <w:rPr>
          <w:rFonts w:ascii="Arial" w:hAnsi="Arial" w:cs="Arial"/>
          <w:color w:val="auto"/>
          <w:sz w:val="18"/>
          <w:szCs w:val="18"/>
        </w:rPr>
        <w:t>statements</w:t>
      </w:r>
      <w:r w:rsidR="005326B6" w:rsidRPr="00717D67">
        <w:rPr>
          <w:rFonts w:ascii="Arial" w:hAnsi="Arial" w:cs="Arial"/>
          <w:color w:val="auto"/>
          <w:sz w:val="18"/>
          <w:szCs w:val="18"/>
        </w:rPr>
        <w:t xml:space="preserve"> and Baht 34.05 million in the separate financial </w:t>
      </w:r>
      <w:r w:rsidR="00717D67" w:rsidRPr="00717D67">
        <w:rPr>
          <w:rFonts w:ascii="Arial" w:hAnsi="Arial" w:cs="Arial"/>
          <w:color w:val="auto"/>
          <w:sz w:val="18"/>
          <w:szCs w:val="18"/>
        </w:rPr>
        <w:t>statementes</w:t>
      </w:r>
      <w:r w:rsidR="005326B6" w:rsidRPr="00717D67">
        <w:rPr>
          <w:rFonts w:ascii="Arial" w:hAnsi="Arial" w:cs="Arial"/>
          <w:color w:val="auto"/>
          <w:sz w:val="18"/>
          <w:szCs w:val="18"/>
        </w:rPr>
        <w:t xml:space="preserve"> were reversed</w:t>
      </w:r>
      <w:r w:rsidRPr="00717D67">
        <w:rPr>
          <w:rFonts w:ascii="Arial" w:hAnsi="Arial" w:cs="Arial"/>
          <w:color w:val="auto"/>
          <w:sz w:val="18"/>
          <w:szCs w:val="18"/>
        </w:rPr>
        <w:t xml:space="preserve"> due to uncertainty regarding the utilization of these tax losses.</w:t>
      </w:r>
    </w:p>
    <w:p w14:paraId="121BACEC" w14:textId="77777777" w:rsidR="00717D67" w:rsidRPr="00B11DAB" w:rsidRDefault="00717D67" w:rsidP="0063513D">
      <w:pPr>
        <w:jc w:val="both"/>
        <w:rPr>
          <w:rFonts w:ascii="Arial" w:hAnsi="Arial" w:cs="Arial"/>
          <w:color w:val="auto"/>
          <w:sz w:val="18"/>
          <w:szCs w:val="18"/>
        </w:rPr>
      </w:pPr>
    </w:p>
    <w:tbl>
      <w:tblPr>
        <w:tblW w:w="9475" w:type="dxa"/>
        <w:tblInd w:w="108" w:type="dxa"/>
        <w:tblLayout w:type="fixed"/>
        <w:tblLook w:val="01E0" w:firstRow="1" w:lastRow="1" w:firstColumn="1" w:lastColumn="1" w:noHBand="0" w:noVBand="0"/>
      </w:tblPr>
      <w:tblGrid>
        <w:gridCol w:w="3969"/>
        <w:gridCol w:w="1276"/>
        <w:gridCol w:w="1395"/>
        <w:gridCol w:w="1559"/>
        <w:gridCol w:w="1276"/>
      </w:tblGrid>
      <w:tr w:rsidR="00D545B8" w:rsidRPr="00B11DAB" w14:paraId="072E9B58" w14:textId="77777777" w:rsidTr="008773AA">
        <w:tc>
          <w:tcPr>
            <w:tcW w:w="3969" w:type="dxa"/>
            <w:vAlign w:val="bottom"/>
          </w:tcPr>
          <w:p w14:paraId="6EB50E33" w14:textId="27E6788B" w:rsidR="002F5390" w:rsidRPr="00B11DAB" w:rsidRDefault="002F5390" w:rsidP="008773AA">
            <w:pPr>
              <w:ind w:right="-79"/>
              <w:rPr>
                <w:rFonts w:ascii="Arial" w:eastAsia="Arial Unicode MS" w:hAnsi="Arial" w:cs="Arial"/>
                <w:color w:val="auto"/>
                <w:spacing w:val="-4"/>
                <w:sz w:val="18"/>
                <w:szCs w:val="18"/>
                <w:cs/>
              </w:rPr>
            </w:pPr>
          </w:p>
        </w:tc>
        <w:tc>
          <w:tcPr>
            <w:tcW w:w="5506" w:type="dxa"/>
            <w:gridSpan w:val="4"/>
            <w:tcBorders>
              <w:bottom w:val="single" w:sz="4" w:space="0" w:color="auto"/>
            </w:tcBorders>
          </w:tcPr>
          <w:p w14:paraId="32EE9DF5" w14:textId="77777777" w:rsidR="00D545B8" w:rsidRPr="00B11DAB" w:rsidRDefault="00D545B8" w:rsidP="008773AA">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Consolidated financial statements</w:t>
            </w:r>
          </w:p>
        </w:tc>
      </w:tr>
      <w:tr w:rsidR="00D545B8" w:rsidRPr="00B11DAB" w14:paraId="6736916D" w14:textId="77777777" w:rsidTr="008773AA">
        <w:tc>
          <w:tcPr>
            <w:tcW w:w="3969" w:type="dxa"/>
            <w:vAlign w:val="bottom"/>
          </w:tcPr>
          <w:p w14:paraId="220A428E" w14:textId="77777777" w:rsidR="00D545B8" w:rsidRPr="00B11DAB" w:rsidRDefault="00D545B8" w:rsidP="008773AA">
            <w:pPr>
              <w:ind w:right="-79"/>
              <w:rPr>
                <w:rFonts w:ascii="Arial" w:eastAsia="Arial Unicode MS" w:hAnsi="Arial" w:cs="Arial"/>
                <w:b/>
                <w:bCs/>
                <w:color w:val="auto"/>
                <w:sz w:val="18"/>
                <w:szCs w:val="18"/>
                <w:cs/>
              </w:rPr>
            </w:pPr>
          </w:p>
        </w:tc>
        <w:tc>
          <w:tcPr>
            <w:tcW w:w="1276" w:type="dxa"/>
            <w:tcBorders>
              <w:top w:val="single" w:sz="4" w:space="0" w:color="auto"/>
            </w:tcBorders>
            <w:vAlign w:val="bottom"/>
          </w:tcPr>
          <w:p w14:paraId="7EA81547" w14:textId="77777777" w:rsidR="00D545B8" w:rsidRPr="00B11DAB" w:rsidRDefault="00D545B8" w:rsidP="008773AA">
            <w:pPr>
              <w:tabs>
                <w:tab w:val="decimal" w:pos="342"/>
              </w:tabs>
              <w:ind w:right="-72"/>
              <w:jc w:val="right"/>
              <w:rPr>
                <w:rFonts w:ascii="Arial" w:eastAsia="Arial Unicode MS" w:hAnsi="Arial" w:cs="Arial"/>
                <w:color w:val="auto"/>
                <w:sz w:val="18"/>
                <w:szCs w:val="18"/>
              </w:rPr>
            </w:pPr>
          </w:p>
        </w:tc>
        <w:tc>
          <w:tcPr>
            <w:tcW w:w="1395" w:type="dxa"/>
            <w:tcBorders>
              <w:top w:val="single" w:sz="4" w:space="0" w:color="auto"/>
            </w:tcBorders>
            <w:vAlign w:val="bottom"/>
          </w:tcPr>
          <w:p w14:paraId="114540E1" w14:textId="77777777" w:rsidR="00D545B8" w:rsidRPr="00B11DAB" w:rsidRDefault="00D545B8"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Debit/</w:t>
            </w:r>
          </w:p>
        </w:tc>
        <w:tc>
          <w:tcPr>
            <w:tcW w:w="1559" w:type="dxa"/>
            <w:tcBorders>
              <w:top w:val="single" w:sz="4" w:space="0" w:color="auto"/>
            </w:tcBorders>
            <w:vAlign w:val="bottom"/>
          </w:tcPr>
          <w:p w14:paraId="28D6A36C" w14:textId="77777777" w:rsidR="00D545B8" w:rsidRPr="00B11DAB" w:rsidRDefault="00D545B8"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Debit/</w:t>
            </w:r>
          </w:p>
        </w:tc>
        <w:tc>
          <w:tcPr>
            <w:tcW w:w="1276" w:type="dxa"/>
            <w:tcBorders>
              <w:top w:val="single" w:sz="4" w:space="0" w:color="auto"/>
            </w:tcBorders>
            <w:vAlign w:val="bottom"/>
          </w:tcPr>
          <w:p w14:paraId="4D483C1A" w14:textId="77777777" w:rsidR="00D545B8" w:rsidRPr="00B11DAB" w:rsidRDefault="00D545B8" w:rsidP="008773AA">
            <w:pPr>
              <w:ind w:right="-72"/>
              <w:jc w:val="right"/>
              <w:rPr>
                <w:rFonts w:ascii="Arial" w:eastAsia="Arial Unicode MS" w:hAnsi="Arial" w:cs="Arial"/>
                <w:b/>
                <w:bCs/>
                <w:color w:val="auto"/>
                <w:sz w:val="18"/>
                <w:szCs w:val="18"/>
              </w:rPr>
            </w:pPr>
          </w:p>
        </w:tc>
      </w:tr>
      <w:tr w:rsidR="0056788E" w:rsidRPr="00B11DAB" w14:paraId="06E47F0B" w14:textId="77777777" w:rsidTr="008773AA">
        <w:tc>
          <w:tcPr>
            <w:tcW w:w="3969" w:type="dxa"/>
            <w:vAlign w:val="bottom"/>
          </w:tcPr>
          <w:p w14:paraId="3375F696" w14:textId="77777777" w:rsidR="0056788E" w:rsidRPr="00B11DAB" w:rsidRDefault="0056788E" w:rsidP="0056788E">
            <w:pPr>
              <w:ind w:right="-79"/>
              <w:rPr>
                <w:rFonts w:ascii="Arial" w:eastAsia="Arial Unicode MS" w:hAnsi="Arial" w:cs="Arial"/>
                <w:b/>
                <w:bCs/>
                <w:color w:val="auto"/>
                <w:sz w:val="18"/>
                <w:szCs w:val="18"/>
                <w:cs/>
              </w:rPr>
            </w:pPr>
          </w:p>
        </w:tc>
        <w:tc>
          <w:tcPr>
            <w:tcW w:w="1276" w:type="dxa"/>
            <w:vAlign w:val="bottom"/>
          </w:tcPr>
          <w:p w14:paraId="4F81B939" w14:textId="13F78FA5" w:rsidR="0056788E" w:rsidRPr="00B11DAB" w:rsidRDefault="00E70748" w:rsidP="0056788E">
            <w:pPr>
              <w:tabs>
                <w:tab w:val="decimal" w:pos="342"/>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1</w:t>
            </w:r>
            <w:r w:rsidR="0056788E" w:rsidRPr="00B11DAB">
              <w:rPr>
                <w:rFonts w:ascii="Arial" w:eastAsia="Arial Unicode MS" w:hAnsi="Arial" w:cs="Arial"/>
                <w:b/>
                <w:bCs/>
                <w:color w:val="auto"/>
                <w:sz w:val="18"/>
                <w:szCs w:val="18"/>
              </w:rPr>
              <w:t xml:space="preserve"> January</w:t>
            </w:r>
          </w:p>
        </w:tc>
        <w:tc>
          <w:tcPr>
            <w:tcW w:w="1395" w:type="dxa"/>
            <w:vAlign w:val="bottom"/>
          </w:tcPr>
          <w:p w14:paraId="3EABACA7" w14:textId="77777777" w:rsidR="0056788E" w:rsidRPr="00B11DAB" w:rsidRDefault="0056788E" w:rsidP="0056788E">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(Credit) to</w:t>
            </w:r>
          </w:p>
        </w:tc>
        <w:tc>
          <w:tcPr>
            <w:tcW w:w="1559" w:type="dxa"/>
            <w:vAlign w:val="bottom"/>
          </w:tcPr>
          <w:p w14:paraId="5B0B608D" w14:textId="77777777" w:rsidR="0056788E" w:rsidRPr="00B11DAB" w:rsidRDefault="0056788E" w:rsidP="0056788E">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(Credit) to other</w:t>
            </w:r>
          </w:p>
        </w:tc>
        <w:tc>
          <w:tcPr>
            <w:tcW w:w="1276" w:type="dxa"/>
            <w:vAlign w:val="bottom"/>
          </w:tcPr>
          <w:p w14:paraId="5E83F1EA" w14:textId="058EDDC9" w:rsidR="0056788E" w:rsidRPr="00B11DAB" w:rsidRDefault="00E70748" w:rsidP="0056788E">
            <w:pPr>
              <w:tabs>
                <w:tab w:val="decimal" w:pos="342"/>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31</w:t>
            </w:r>
            <w:r w:rsidR="0056788E" w:rsidRPr="00B11DAB">
              <w:rPr>
                <w:rFonts w:ascii="Arial" w:eastAsia="Arial Unicode MS" w:hAnsi="Arial" w:cs="Arial"/>
                <w:b/>
                <w:bCs/>
                <w:color w:val="auto"/>
                <w:sz w:val="18"/>
                <w:szCs w:val="18"/>
              </w:rPr>
              <w:t xml:space="preserve"> December</w:t>
            </w:r>
          </w:p>
        </w:tc>
      </w:tr>
      <w:tr w:rsidR="0056788E" w:rsidRPr="00B11DAB" w14:paraId="51081B44" w14:textId="77777777" w:rsidTr="008773AA">
        <w:tc>
          <w:tcPr>
            <w:tcW w:w="3969" w:type="dxa"/>
            <w:vAlign w:val="bottom"/>
          </w:tcPr>
          <w:p w14:paraId="06EA8518" w14:textId="77777777" w:rsidR="0056788E" w:rsidRPr="00B11DAB" w:rsidRDefault="0056788E" w:rsidP="0056788E">
            <w:pPr>
              <w:ind w:right="-79"/>
              <w:rPr>
                <w:rFonts w:ascii="Arial" w:eastAsia="Arial Unicode MS" w:hAnsi="Arial" w:cs="Arial"/>
                <w:b/>
                <w:bCs/>
                <w:color w:val="auto"/>
                <w:sz w:val="18"/>
                <w:szCs w:val="18"/>
                <w:cs/>
              </w:rPr>
            </w:pPr>
          </w:p>
        </w:tc>
        <w:tc>
          <w:tcPr>
            <w:tcW w:w="1276" w:type="dxa"/>
            <w:vAlign w:val="bottom"/>
          </w:tcPr>
          <w:p w14:paraId="6E0090C1" w14:textId="270FE37D" w:rsidR="0056788E" w:rsidRPr="00B11DAB" w:rsidRDefault="00E70748" w:rsidP="0056788E">
            <w:pPr>
              <w:tabs>
                <w:tab w:val="decimal" w:pos="342"/>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395" w:type="dxa"/>
            <w:vAlign w:val="bottom"/>
          </w:tcPr>
          <w:p w14:paraId="26BE2E4E" w14:textId="77777777" w:rsidR="0056788E" w:rsidRPr="00B11DAB" w:rsidRDefault="0056788E" w:rsidP="0056788E">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profit or loss</w:t>
            </w:r>
          </w:p>
        </w:tc>
        <w:tc>
          <w:tcPr>
            <w:tcW w:w="1559" w:type="dxa"/>
            <w:vAlign w:val="bottom"/>
          </w:tcPr>
          <w:p w14:paraId="69033948" w14:textId="77777777" w:rsidR="0056788E" w:rsidRPr="00B11DAB" w:rsidRDefault="0056788E" w:rsidP="0056788E">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comprehensive </w:t>
            </w:r>
          </w:p>
        </w:tc>
        <w:tc>
          <w:tcPr>
            <w:tcW w:w="1276" w:type="dxa"/>
            <w:vAlign w:val="bottom"/>
          </w:tcPr>
          <w:p w14:paraId="3BB95BEB" w14:textId="65202E90" w:rsidR="0056788E" w:rsidRPr="00B11DAB" w:rsidRDefault="00E70748" w:rsidP="0056788E">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56788E" w:rsidRPr="00B11DAB" w14:paraId="38816332" w14:textId="77777777" w:rsidTr="008773AA">
        <w:tc>
          <w:tcPr>
            <w:tcW w:w="3969" w:type="dxa"/>
            <w:vAlign w:val="bottom"/>
          </w:tcPr>
          <w:p w14:paraId="3F0AD1D3" w14:textId="77777777" w:rsidR="0056788E" w:rsidRPr="00B11DAB" w:rsidRDefault="0056788E" w:rsidP="0056788E">
            <w:pPr>
              <w:ind w:right="-79"/>
              <w:rPr>
                <w:rFonts w:ascii="Arial" w:eastAsia="Arial Unicode MS" w:hAnsi="Arial" w:cs="Arial"/>
                <w:b/>
                <w:bCs/>
                <w:color w:val="auto"/>
                <w:sz w:val="18"/>
                <w:szCs w:val="18"/>
                <w:cs/>
              </w:rPr>
            </w:pPr>
          </w:p>
        </w:tc>
        <w:tc>
          <w:tcPr>
            <w:tcW w:w="1276" w:type="dxa"/>
            <w:vAlign w:val="bottom"/>
          </w:tcPr>
          <w:p w14:paraId="1D20687E" w14:textId="6124274A" w:rsidR="0056788E" w:rsidRPr="00B11DAB" w:rsidRDefault="0056788E" w:rsidP="0056788E">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(Restated)</w:t>
            </w:r>
          </w:p>
        </w:tc>
        <w:tc>
          <w:tcPr>
            <w:tcW w:w="1395" w:type="dxa"/>
            <w:vAlign w:val="bottom"/>
          </w:tcPr>
          <w:p w14:paraId="7F555F45" w14:textId="10A14C9E" w:rsidR="0056788E" w:rsidRPr="00B11DAB" w:rsidRDefault="0056788E" w:rsidP="0056788E">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(Note</w:t>
            </w:r>
            <w:r w:rsidRPr="00B11DAB">
              <w:rPr>
                <w:rFonts w:ascii="Arial" w:eastAsia="Arial Unicode MS" w:hAnsi="Arial" w:cs="Arial"/>
                <w:b/>
                <w:bCs/>
                <w:color w:val="auto"/>
                <w:sz w:val="18"/>
                <w:szCs w:val="18"/>
                <w:cs/>
              </w:rPr>
              <w:t xml:space="preserve">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cs/>
              </w:rPr>
              <w:t>)</w:t>
            </w:r>
          </w:p>
        </w:tc>
        <w:tc>
          <w:tcPr>
            <w:tcW w:w="1559" w:type="dxa"/>
            <w:vAlign w:val="bottom"/>
          </w:tcPr>
          <w:p w14:paraId="0934CE6F" w14:textId="77777777" w:rsidR="0056788E" w:rsidRPr="00B11DAB" w:rsidRDefault="0056788E" w:rsidP="0056788E">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income</w:t>
            </w:r>
          </w:p>
        </w:tc>
        <w:tc>
          <w:tcPr>
            <w:tcW w:w="1276" w:type="dxa"/>
            <w:vAlign w:val="bottom"/>
          </w:tcPr>
          <w:p w14:paraId="49E02F3F" w14:textId="00408A2B" w:rsidR="0056788E" w:rsidRPr="00B11DAB" w:rsidRDefault="0056788E" w:rsidP="0056788E">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(Restated)</w:t>
            </w:r>
          </w:p>
        </w:tc>
      </w:tr>
      <w:tr w:rsidR="0056788E" w:rsidRPr="00B11DAB" w14:paraId="4F291AAF" w14:textId="77777777" w:rsidTr="008773AA">
        <w:tc>
          <w:tcPr>
            <w:tcW w:w="3969" w:type="dxa"/>
            <w:vAlign w:val="bottom"/>
          </w:tcPr>
          <w:p w14:paraId="56C750CD" w14:textId="77777777" w:rsidR="0056788E" w:rsidRPr="00B11DAB" w:rsidRDefault="0056788E" w:rsidP="0056788E">
            <w:pPr>
              <w:ind w:right="-79"/>
              <w:rPr>
                <w:rFonts w:ascii="Arial" w:eastAsia="Arial Unicode MS" w:hAnsi="Arial" w:cs="Arial"/>
                <w:b/>
                <w:bCs/>
                <w:color w:val="auto"/>
                <w:sz w:val="18"/>
                <w:szCs w:val="18"/>
                <w:cs/>
              </w:rPr>
            </w:pPr>
          </w:p>
        </w:tc>
        <w:tc>
          <w:tcPr>
            <w:tcW w:w="1276" w:type="dxa"/>
            <w:tcBorders>
              <w:bottom w:val="single" w:sz="4" w:space="0" w:color="auto"/>
            </w:tcBorders>
            <w:vAlign w:val="bottom"/>
          </w:tcPr>
          <w:p w14:paraId="3773A7EF" w14:textId="3F831FF7" w:rsidR="0056788E" w:rsidRPr="00B11DAB" w:rsidRDefault="0056788E" w:rsidP="0056788E">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95" w:type="dxa"/>
            <w:tcBorders>
              <w:bottom w:val="single" w:sz="4" w:space="0" w:color="auto"/>
            </w:tcBorders>
            <w:vAlign w:val="bottom"/>
          </w:tcPr>
          <w:p w14:paraId="6AFE3F08" w14:textId="04C4BC3D" w:rsidR="0056788E" w:rsidRPr="00B11DAB" w:rsidRDefault="0056788E" w:rsidP="0056788E">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559" w:type="dxa"/>
            <w:tcBorders>
              <w:bottom w:val="single" w:sz="4" w:space="0" w:color="auto"/>
            </w:tcBorders>
            <w:vAlign w:val="bottom"/>
          </w:tcPr>
          <w:p w14:paraId="36C5137D" w14:textId="029B4DE9" w:rsidR="0056788E" w:rsidRPr="00B11DAB" w:rsidRDefault="0056788E" w:rsidP="0056788E">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76" w:type="dxa"/>
            <w:tcBorders>
              <w:bottom w:val="single" w:sz="4" w:space="0" w:color="auto"/>
            </w:tcBorders>
            <w:vAlign w:val="bottom"/>
          </w:tcPr>
          <w:p w14:paraId="4189665F" w14:textId="25C7DA44" w:rsidR="0056788E" w:rsidRPr="00B11DAB" w:rsidRDefault="0056788E" w:rsidP="0056788E">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56788E" w:rsidRPr="00B11DAB" w14:paraId="69ADE11C" w14:textId="77777777" w:rsidTr="008773AA">
        <w:tc>
          <w:tcPr>
            <w:tcW w:w="3969" w:type="dxa"/>
            <w:vAlign w:val="bottom"/>
          </w:tcPr>
          <w:p w14:paraId="76F1930C" w14:textId="77777777" w:rsidR="0056788E" w:rsidRPr="00B11DAB" w:rsidRDefault="0056788E" w:rsidP="0056788E">
            <w:pPr>
              <w:ind w:right="-79"/>
              <w:rPr>
                <w:rFonts w:ascii="Arial" w:eastAsia="Arial Unicode MS" w:hAnsi="Arial" w:cs="Arial"/>
                <w:b/>
                <w:bCs/>
                <w:color w:val="auto"/>
                <w:sz w:val="18"/>
                <w:szCs w:val="18"/>
                <w:cs/>
              </w:rPr>
            </w:pPr>
          </w:p>
        </w:tc>
        <w:tc>
          <w:tcPr>
            <w:tcW w:w="1276" w:type="dxa"/>
            <w:tcBorders>
              <w:top w:val="single" w:sz="4" w:space="0" w:color="auto"/>
            </w:tcBorders>
            <w:vAlign w:val="bottom"/>
          </w:tcPr>
          <w:p w14:paraId="2CA32DA5" w14:textId="77777777" w:rsidR="0056788E" w:rsidRPr="00B11DAB" w:rsidRDefault="0056788E" w:rsidP="0056788E">
            <w:pPr>
              <w:ind w:right="-72"/>
              <w:jc w:val="right"/>
              <w:rPr>
                <w:rFonts w:ascii="Arial" w:eastAsia="Arial Unicode MS" w:hAnsi="Arial" w:cs="Arial"/>
                <w:color w:val="auto"/>
                <w:sz w:val="18"/>
                <w:szCs w:val="18"/>
              </w:rPr>
            </w:pPr>
          </w:p>
        </w:tc>
        <w:tc>
          <w:tcPr>
            <w:tcW w:w="1395" w:type="dxa"/>
            <w:tcBorders>
              <w:top w:val="single" w:sz="4" w:space="0" w:color="auto"/>
            </w:tcBorders>
            <w:vAlign w:val="bottom"/>
          </w:tcPr>
          <w:p w14:paraId="0B1AD734"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1FBEAB94"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c>
          <w:tcPr>
            <w:tcW w:w="1276" w:type="dxa"/>
            <w:tcBorders>
              <w:top w:val="single" w:sz="4" w:space="0" w:color="auto"/>
            </w:tcBorders>
            <w:vAlign w:val="bottom"/>
          </w:tcPr>
          <w:p w14:paraId="70C8FD64"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r>
      <w:tr w:rsidR="0056788E" w:rsidRPr="00B11DAB" w14:paraId="0A2CA96B" w14:textId="77777777" w:rsidTr="008773AA">
        <w:tc>
          <w:tcPr>
            <w:tcW w:w="3969" w:type="dxa"/>
            <w:vAlign w:val="bottom"/>
          </w:tcPr>
          <w:p w14:paraId="4EA1CBB5" w14:textId="77777777" w:rsidR="0056788E" w:rsidRPr="00B11DAB" w:rsidRDefault="0056788E" w:rsidP="0056788E">
            <w:pPr>
              <w:ind w:left="-110"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tax assets:</w:t>
            </w:r>
          </w:p>
        </w:tc>
        <w:tc>
          <w:tcPr>
            <w:tcW w:w="1276" w:type="dxa"/>
            <w:vAlign w:val="bottom"/>
          </w:tcPr>
          <w:p w14:paraId="3010C51B" w14:textId="77777777" w:rsidR="0056788E" w:rsidRPr="00B11DAB" w:rsidRDefault="0056788E" w:rsidP="0056788E">
            <w:pPr>
              <w:ind w:right="-72"/>
              <w:jc w:val="right"/>
              <w:rPr>
                <w:rFonts w:ascii="Arial" w:eastAsia="Arial Unicode MS" w:hAnsi="Arial" w:cs="Arial"/>
                <w:color w:val="auto"/>
                <w:sz w:val="18"/>
                <w:szCs w:val="18"/>
              </w:rPr>
            </w:pPr>
          </w:p>
        </w:tc>
        <w:tc>
          <w:tcPr>
            <w:tcW w:w="1395" w:type="dxa"/>
            <w:vAlign w:val="bottom"/>
          </w:tcPr>
          <w:p w14:paraId="0E667B4C"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c>
          <w:tcPr>
            <w:tcW w:w="1559" w:type="dxa"/>
            <w:vAlign w:val="bottom"/>
          </w:tcPr>
          <w:p w14:paraId="0C94C7F6"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c>
          <w:tcPr>
            <w:tcW w:w="1276" w:type="dxa"/>
            <w:vAlign w:val="bottom"/>
          </w:tcPr>
          <w:p w14:paraId="42C7E86E"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r>
      <w:tr w:rsidR="0056788E" w:rsidRPr="00B11DAB" w14:paraId="47765935" w14:textId="77777777" w:rsidTr="008773AA">
        <w:tc>
          <w:tcPr>
            <w:tcW w:w="3969" w:type="dxa"/>
            <w:vAlign w:val="bottom"/>
          </w:tcPr>
          <w:p w14:paraId="6E6C1F19" w14:textId="77777777" w:rsidR="0056788E" w:rsidRPr="00B11DAB" w:rsidRDefault="0056788E" w:rsidP="0056788E">
            <w:pPr>
              <w:ind w:left="-110" w:right="-72"/>
              <w:rPr>
                <w:rFonts w:ascii="Arial" w:eastAsia="Arial Unicode MS" w:hAnsi="Arial" w:cs="Arial"/>
                <w:b/>
                <w:bCs/>
                <w:color w:val="auto"/>
                <w:sz w:val="18"/>
                <w:szCs w:val="18"/>
              </w:rPr>
            </w:pPr>
          </w:p>
        </w:tc>
        <w:tc>
          <w:tcPr>
            <w:tcW w:w="1276" w:type="dxa"/>
            <w:vAlign w:val="bottom"/>
          </w:tcPr>
          <w:p w14:paraId="44F1E8E2" w14:textId="77777777" w:rsidR="0056788E" w:rsidRPr="00B11DAB" w:rsidRDefault="0056788E" w:rsidP="0056788E">
            <w:pPr>
              <w:ind w:right="-72"/>
              <w:jc w:val="right"/>
              <w:rPr>
                <w:rFonts w:ascii="Arial" w:eastAsia="Arial Unicode MS" w:hAnsi="Arial" w:cs="Arial"/>
                <w:color w:val="auto"/>
                <w:sz w:val="18"/>
                <w:szCs w:val="18"/>
              </w:rPr>
            </w:pPr>
          </w:p>
        </w:tc>
        <w:tc>
          <w:tcPr>
            <w:tcW w:w="1395" w:type="dxa"/>
            <w:vAlign w:val="bottom"/>
          </w:tcPr>
          <w:p w14:paraId="0F800809"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c>
          <w:tcPr>
            <w:tcW w:w="1559" w:type="dxa"/>
            <w:vAlign w:val="bottom"/>
          </w:tcPr>
          <w:p w14:paraId="3DC10442"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c>
          <w:tcPr>
            <w:tcW w:w="1276" w:type="dxa"/>
            <w:vAlign w:val="bottom"/>
          </w:tcPr>
          <w:p w14:paraId="30CD1A4A"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p>
        </w:tc>
      </w:tr>
      <w:tr w:rsidR="0056788E" w:rsidRPr="00B11DAB" w14:paraId="7D6AA8B1" w14:textId="77777777" w:rsidTr="008773AA">
        <w:tc>
          <w:tcPr>
            <w:tcW w:w="3969" w:type="dxa"/>
            <w:vAlign w:val="bottom"/>
          </w:tcPr>
          <w:p w14:paraId="2249154E"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Assessable income under the Revenue Code</w:t>
            </w:r>
          </w:p>
        </w:tc>
        <w:tc>
          <w:tcPr>
            <w:tcW w:w="1276" w:type="dxa"/>
            <w:vAlign w:val="bottom"/>
          </w:tcPr>
          <w:p w14:paraId="68C31D03" w14:textId="25929C83"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837</w:t>
            </w:r>
          </w:p>
        </w:tc>
        <w:tc>
          <w:tcPr>
            <w:tcW w:w="1395" w:type="dxa"/>
            <w:vAlign w:val="bottom"/>
          </w:tcPr>
          <w:p w14:paraId="203CE777" w14:textId="208EFF3F"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5</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667</w:t>
            </w:r>
            <w:r w:rsidRPr="00B11DAB">
              <w:rPr>
                <w:rFonts w:ascii="Arial" w:eastAsia="Arial Unicode MS" w:hAnsi="Arial" w:cs="Arial"/>
                <w:color w:val="auto"/>
                <w:sz w:val="18"/>
                <w:szCs w:val="18"/>
              </w:rPr>
              <w:t>)</w:t>
            </w:r>
          </w:p>
        </w:tc>
        <w:tc>
          <w:tcPr>
            <w:tcW w:w="1559" w:type="dxa"/>
            <w:vAlign w:val="bottom"/>
          </w:tcPr>
          <w:p w14:paraId="5B887EDF"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1E780529" w14:textId="1FF5A1BA"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170</w:t>
            </w:r>
          </w:p>
        </w:tc>
      </w:tr>
      <w:tr w:rsidR="0056788E" w:rsidRPr="00B11DAB" w14:paraId="7D6828B3" w14:textId="77777777" w:rsidTr="008773AA">
        <w:tc>
          <w:tcPr>
            <w:tcW w:w="3969" w:type="dxa"/>
            <w:vAlign w:val="bottom"/>
          </w:tcPr>
          <w:p w14:paraId="7FD69458"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Allowance for expected credit losses</w:t>
            </w:r>
          </w:p>
        </w:tc>
        <w:tc>
          <w:tcPr>
            <w:tcW w:w="1276" w:type="dxa"/>
            <w:vAlign w:val="bottom"/>
          </w:tcPr>
          <w:p w14:paraId="6605F285" w14:textId="5A3EC5AD"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996</w:t>
            </w:r>
          </w:p>
        </w:tc>
        <w:tc>
          <w:tcPr>
            <w:tcW w:w="1395" w:type="dxa"/>
            <w:vAlign w:val="bottom"/>
          </w:tcPr>
          <w:p w14:paraId="0D35D094" w14:textId="6AA7E696"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479</w:t>
            </w:r>
            <w:r w:rsidRPr="00B11DAB">
              <w:rPr>
                <w:rFonts w:ascii="Arial" w:eastAsia="Arial Unicode MS" w:hAnsi="Arial" w:cs="Arial"/>
                <w:color w:val="auto"/>
                <w:sz w:val="18"/>
                <w:szCs w:val="18"/>
              </w:rPr>
              <w:t>)</w:t>
            </w:r>
          </w:p>
        </w:tc>
        <w:tc>
          <w:tcPr>
            <w:tcW w:w="1559" w:type="dxa"/>
            <w:vAlign w:val="bottom"/>
          </w:tcPr>
          <w:p w14:paraId="648F85B2"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7108E5E3" w14:textId="59148356"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517</w:t>
            </w:r>
          </w:p>
        </w:tc>
      </w:tr>
      <w:tr w:rsidR="0056788E" w:rsidRPr="00B11DAB" w14:paraId="26D9B868" w14:textId="77777777" w:rsidTr="008773AA">
        <w:tc>
          <w:tcPr>
            <w:tcW w:w="3969" w:type="dxa"/>
            <w:vAlign w:val="bottom"/>
          </w:tcPr>
          <w:p w14:paraId="1FEE6952"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Allowance for devaluation projects</w:t>
            </w:r>
          </w:p>
        </w:tc>
        <w:tc>
          <w:tcPr>
            <w:tcW w:w="1276" w:type="dxa"/>
            <w:vAlign w:val="bottom"/>
          </w:tcPr>
          <w:p w14:paraId="184B1FDF" w14:textId="17C658FD"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21</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165</w:t>
            </w:r>
          </w:p>
        </w:tc>
        <w:tc>
          <w:tcPr>
            <w:tcW w:w="1395" w:type="dxa"/>
            <w:vAlign w:val="bottom"/>
          </w:tcPr>
          <w:p w14:paraId="15126084" w14:textId="67832F01"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758</w:t>
            </w:r>
            <w:r w:rsidRPr="00B11DAB">
              <w:rPr>
                <w:rFonts w:ascii="Arial" w:eastAsia="Arial Unicode MS" w:hAnsi="Arial" w:cs="Arial"/>
                <w:color w:val="auto"/>
                <w:sz w:val="18"/>
                <w:szCs w:val="18"/>
              </w:rPr>
              <w:t>)</w:t>
            </w:r>
          </w:p>
        </w:tc>
        <w:tc>
          <w:tcPr>
            <w:tcW w:w="1559" w:type="dxa"/>
            <w:vAlign w:val="bottom"/>
          </w:tcPr>
          <w:p w14:paraId="7D0D6BC3"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06EC0072" w14:textId="373B478D"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20</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407</w:t>
            </w:r>
          </w:p>
        </w:tc>
      </w:tr>
      <w:tr w:rsidR="0056788E" w:rsidRPr="00B11DAB" w14:paraId="3353691A" w14:textId="77777777" w:rsidTr="008773AA">
        <w:tc>
          <w:tcPr>
            <w:tcW w:w="3969" w:type="dxa"/>
            <w:vAlign w:val="bottom"/>
          </w:tcPr>
          <w:p w14:paraId="098440F5"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Allowance for impairment</w:t>
            </w:r>
          </w:p>
          <w:p w14:paraId="31BC9BF2"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Clubhouse of housing project</w:t>
            </w:r>
          </w:p>
        </w:tc>
        <w:tc>
          <w:tcPr>
            <w:tcW w:w="1276" w:type="dxa"/>
            <w:vAlign w:val="bottom"/>
          </w:tcPr>
          <w:p w14:paraId="2BB75B72" w14:textId="17092A80"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243</w:t>
            </w:r>
          </w:p>
        </w:tc>
        <w:tc>
          <w:tcPr>
            <w:tcW w:w="1395" w:type="dxa"/>
            <w:vAlign w:val="bottom"/>
          </w:tcPr>
          <w:p w14:paraId="343BF7A9" w14:textId="045E8DA8"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972</w:t>
            </w:r>
          </w:p>
        </w:tc>
        <w:tc>
          <w:tcPr>
            <w:tcW w:w="1559" w:type="dxa"/>
            <w:vAlign w:val="bottom"/>
          </w:tcPr>
          <w:p w14:paraId="7B98E0AA"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32EFC488" w14:textId="4334B4FB"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215</w:t>
            </w:r>
          </w:p>
        </w:tc>
      </w:tr>
      <w:tr w:rsidR="0056788E" w:rsidRPr="00B11DAB" w14:paraId="0C7188BC" w14:textId="77777777" w:rsidTr="008773AA">
        <w:tc>
          <w:tcPr>
            <w:tcW w:w="3969" w:type="dxa"/>
            <w:vAlign w:val="bottom"/>
          </w:tcPr>
          <w:p w14:paraId="21F3E02A"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Profit from related parties</w:t>
            </w:r>
          </w:p>
        </w:tc>
        <w:tc>
          <w:tcPr>
            <w:tcW w:w="1276" w:type="dxa"/>
            <w:vAlign w:val="bottom"/>
          </w:tcPr>
          <w:p w14:paraId="23EB7D4E" w14:textId="2B422C5E"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55</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401</w:t>
            </w:r>
          </w:p>
        </w:tc>
        <w:tc>
          <w:tcPr>
            <w:tcW w:w="1395" w:type="dxa"/>
            <w:vAlign w:val="bottom"/>
          </w:tcPr>
          <w:p w14:paraId="1C32EF35" w14:textId="10CABDAC"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4</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538</w:t>
            </w:r>
          </w:p>
        </w:tc>
        <w:tc>
          <w:tcPr>
            <w:tcW w:w="1559" w:type="dxa"/>
            <w:vAlign w:val="bottom"/>
          </w:tcPr>
          <w:p w14:paraId="690F7DDF"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125CC801" w14:textId="72C63933"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59</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939</w:t>
            </w:r>
          </w:p>
        </w:tc>
      </w:tr>
      <w:tr w:rsidR="0056788E" w:rsidRPr="00B11DAB" w14:paraId="23DBC4A8" w14:textId="77777777" w:rsidTr="008773AA">
        <w:tc>
          <w:tcPr>
            <w:tcW w:w="3969" w:type="dxa"/>
            <w:vAlign w:val="bottom"/>
          </w:tcPr>
          <w:p w14:paraId="7A975AE0"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Employee benefits obligation</w:t>
            </w:r>
          </w:p>
        </w:tc>
        <w:tc>
          <w:tcPr>
            <w:tcW w:w="1276" w:type="dxa"/>
            <w:vAlign w:val="bottom"/>
          </w:tcPr>
          <w:p w14:paraId="1B8647A0" w14:textId="10CD0708"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4</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847</w:t>
            </w:r>
          </w:p>
        </w:tc>
        <w:tc>
          <w:tcPr>
            <w:tcW w:w="1395" w:type="dxa"/>
            <w:vAlign w:val="bottom"/>
          </w:tcPr>
          <w:p w14:paraId="09768F88" w14:textId="4FA0BFD7"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505</w:t>
            </w:r>
          </w:p>
        </w:tc>
        <w:tc>
          <w:tcPr>
            <w:tcW w:w="1559" w:type="dxa"/>
            <w:vAlign w:val="bottom"/>
          </w:tcPr>
          <w:p w14:paraId="246D160C" w14:textId="2BC25005"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347</w:t>
            </w:r>
            <w:r w:rsidRPr="00B11DAB">
              <w:rPr>
                <w:rFonts w:ascii="Arial" w:eastAsia="Arial Unicode MS" w:hAnsi="Arial" w:cs="Arial"/>
                <w:color w:val="auto"/>
                <w:sz w:val="18"/>
                <w:szCs w:val="18"/>
              </w:rPr>
              <w:t>)</w:t>
            </w:r>
          </w:p>
        </w:tc>
        <w:tc>
          <w:tcPr>
            <w:tcW w:w="1276" w:type="dxa"/>
            <w:vAlign w:val="bottom"/>
          </w:tcPr>
          <w:p w14:paraId="07F38256" w14:textId="541044F4"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005</w:t>
            </w:r>
          </w:p>
        </w:tc>
      </w:tr>
      <w:tr w:rsidR="0056788E" w:rsidRPr="00B11DAB" w14:paraId="6D6B1158" w14:textId="77777777" w:rsidTr="008773AA">
        <w:tc>
          <w:tcPr>
            <w:tcW w:w="3969" w:type="dxa"/>
            <w:vAlign w:val="bottom"/>
          </w:tcPr>
          <w:p w14:paraId="41142956"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Provisions</w:t>
            </w:r>
          </w:p>
        </w:tc>
        <w:tc>
          <w:tcPr>
            <w:tcW w:w="1276" w:type="dxa"/>
            <w:vAlign w:val="bottom"/>
          </w:tcPr>
          <w:p w14:paraId="3D82ACF2" w14:textId="747EA2ED"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760</w:t>
            </w:r>
          </w:p>
        </w:tc>
        <w:tc>
          <w:tcPr>
            <w:tcW w:w="1395" w:type="dxa"/>
            <w:vAlign w:val="bottom"/>
          </w:tcPr>
          <w:p w14:paraId="59319E8C" w14:textId="7E91AD2B"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75</w:t>
            </w:r>
          </w:p>
        </w:tc>
        <w:tc>
          <w:tcPr>
            <w:tcW w:w="1559" w:type="dxa"/>
            <w:vAlign w:val="bottom"/>
          </w:tcPr>
          <w:p w14:paraId="5F9C4A82"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09E33B6A" w14:textId="45ED7FBB"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835</w:t>
            </w:r>
          </w:p>
        </w:tc>
      </w:tr>
      <w:tr w:rsidR="0056788E" w:rsidRPr="00B11DAB" w14:paraId="6DCCC9A3" w14:textId="77777777" w:rsidTr="008773AA">
        <w:tc>
          <w:tcPr>
            <w:tcW w:w="3969" w:type="dxa"/>
            <w:vAlign w:val="bottom"/>
          </w:tcPr>
          <w:p w14:paraId="3F8553E1" w14:textId="77777777" w:rsidR="0056788E" w:rsidRPr="00B11DAB" w:rsidRDefault="0056788E" w:rsidP="0056788E">
            <w:pPr>
              <w:ind w:left="-110" w:right="-72"/>
              <w:rPr>
                <w:rFonts w:ascii="Arial" w:eastAsia="Arial Unicode MS" w:hAnsi="Arial" w:cs="Arial"/>
                <w:b/>
                <w:bCs/>
                <w:color w:val="auto"/>
                <w:sz w:val="18"/>
                <w:szCs w:val="18"/>
              </w:rPr>
            </w:pPr>
            <w:r w:rsidRPr="00B11DAB">
              <w:rPr>
                <w:rFonts w:ascii="Arial" w:eastAsia="Arial Unicode MS" w:hAnsi="Arial" w:cs="Arial"/>
                <w:color w:val="auto"/>
                <w:sz w:val="18"/>
                <w:szCs w:val="18"/>
              </w:rPr>
              <w:t>Lease liabilities</w:t>
            </w:r>
          </w:p>
        </w:tc>
        <w:tc>
          <w:tcPr>
            <w:tcW w:w="1276" w:type="dxa"/>
            <w:vAlign w:val="bottom"/>
          </w:tcPr>
          <w:p w14:paraId="78EFC2C4" w14:textId="0C2AB725"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487</w:t>
            </w:r>
          </w:p>
        </w:tc>
        <w:tc>
          <w:tcPr>
            <w:tcW w:w="1395" w:type="dxa"/>
            <w:vAlign w:val="bottom"/>
          </w:tcPr>
          <w:p w14:paraId="210FC5DA" w14:textId="45CE9C5D"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748</w:t>
            </w:r>
          </w:p>
        </w:tc>
        <w:tc>
          <w:tcPr>
            <w:tcW w:w="1559" w:type="dxa"/>
            <w:vAlign w:val="bottom"/>
          </w:tcPr>
          <w:p w14:paraId="7525FE5B"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4D9BD1CF" w14:textId="01ACAF84"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235</w:t>
            </w:r>
          </w:p>
        </w:tc>
      </w:tr>
      <w:tr w:rsidR="0056788E" w:rsidRPr="00B11DAB" w14:paraId="6E76BF04" w14:textId="77777777" w:rsidTr="008773AA">
        <w:tc>
          <w:tcPr>
            <w:tcW w:w="3969" w:type="dxa"/>
            <w:vAlign w:val="bottom"/>
          </w:tcPr>
          <w:p w14:paraId="64607171" w14:textId="77777777" w:rsidR="0056788E" w:rsidRPr="00B11DAB" w:rsidRDefault="0056788E" w:rsidP="0056788E">
            <w:pPr>
              <w:ind w:left="-110" w:right="-72"/>
              <w:rPr>
                <w:rFonts w:ascii="Arial" w:eastAsia="Arial Unicode MS" w:hAnsi="Arial" w:cs="Arial"/>
                <w:b/>
                <w:bCs/>
                <w:color w:val="auto"/>
                <w:sz w:val="18"/>
                <w:szCs w:val="18"/>
              </w:rPr>
            </w:pPr>
            <w:r w:rsidRPr="00B11DAB">
              <w:rPr>
                <w:rFonts w:ascii="Arial" w:eastAsia="Arial Unicode MS" w:hAnsi="Arial" w:cs="Arial"/>
                <w:color w:val="auto"/>
                <w:sz w:val="18"/>
                <w:szCs w:val="18"/>
              </w:rPr>
              <w:t>Tax loss</w:t>
            </w:r>
          </w:p>
        </w:tc>
        <w:tc>
          <w:tcPr>
            <w:tcW w:w="1276" w:type="dxa"/>
            <w:vAlign w:val="bottom"/>
          </w:tcPr>
          <w:p w14:paraId="62ECE65F" w14:textId="25BB11BC"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61</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155</w:t>
            </w:r>
          </w:p>
        </w:tc>
        <w:tc>
          <w:tcPr>
            <w:tcW w:w="1395" w:type="dxa"/>
            <w:vAlign w:val="bottom"/>
          </w:tcPr>
          <w:p w14:paraId="354EC10D" w14:textId="7B562573"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636</w:t>
            </w:r>
          </w:p>
        </w:tc>
        <w:tc>
          <w:tcPr>
            <w:tcW w:w="1559" w:type="dxa"/>
            <w:vAlign w:val="bottom"/>
          </w:tcPr>
          <w:p w14:paraId="2950D0D6"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1C6875AA" w14:textId="7A7C7D82"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68</w:t>
            </w:r>
            <w:r w:rsidR="0056788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791</w:t>
            </w:r>
          </w:p>
        </w:tc>
      </w:tr>
      <w:tr w:rsidR="0056788E" w:rsidRPr="00B11DAB" w14:paraId="77909D70" w14:textId="77777777" w:rsidTr="008773AA">
        <w:tc>
          <w:tcPr>
            <w:tcW w:w="3969" w:type="dxa"/>
            <w:vAlign w:val="bottom"/>
          </w:tcPr>
          <w:p w14:paraId="5C8AE880" w14:textId="77777777" w:rsidR="0056788E" w:rsidRPr="00B11DAB" w:rsidRDefault="0056788E" w:rsidP="0056788E">
            <w:pPr>
              <w:ind w:left="-110" w:right="-72"/>
              <w:rPr>
                <w:rFonts w:ascii="Arial" w:eastAsia="Arial Unicode MS" w:hAnsi="Arial" w:cs="Arial"/>
                <w:b/>
                <w:bCs/>
                <w:color w:val="auto"/>
                <w:sz w:val="18"/>
                <w:szCs w:val="18"/>
              </w:rPr>
            </w:pPr>
            <w:r w:rsidRPr="00B11DAB">
              <w:rPr>
                <w:rFonts w:ascii="Arial" w:eastAsia="Arial Unicode MS" w:hAnsi="Arial" w:cs="Arial"/>
                <w:color w:val="auto"/>
                <w:sz w:val="18"/>
                <w:szCs w:val="18"/>
              </w:rPr>
              <w:t>Others</w:t>
            </w:r>
          </w:p>
        </w:tc>
        <w:tc>
          <w:tcPr>
            <w:tcW w:w="1276" w:type="dxa"/>
            <w:vAlign w:val="bottom"/>
          </w:tcPr>
          <w:p w14:paraId="58064DA4" w14:textId="1E55CBBE" w:rsidR="0056788E" w:rsidRPr="00B11DAB" w:rsidRDefault="00E70748" w:rsidP="0056788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79</w:t>
            </w:r>
          </w:p>
        </w:tc>
        <w:tc>
          <w:tcPr>
            <w:tcW w:w="1395" w:type="dxa"/>
            <w:vAlign w:val="bottom"/>
          </w:tcPr>
          <w:p w14:paraId="04DD6FF0"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559" w:type="dxa"/>
            <w:vAlign w:val="bottom"/>
          </w:tcPr>
          <w:p w14:paraId="3E1BF81E" w14:textId="77777777" w:rsidR="0056788E" w:rsidRPr="00B11DAB" w:rsidRDefault="0056788E" w:rsidP="0056788E">
            <w:pPr>
              <w:tabs>
                <w:tab w:val="decimal" w:pos="1174"/>
              </w:tabs>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520A7E00" w14:textId="366D55EB" w:rsidR="0056788E" w:rsidRPr="00B11DAB" w:rsidRDefault="00E70748" w:rsidP="0056788E">
            <w:pPr>
              <w:tabs>
                <w:tab w:val="decimal" w:pos="1174"/>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79</w:t>
            </w:r>
          </w:p>
        </w:tc>
      </w:tr>
      <w:tr w:rsidR="0056788E" w:rsidRPr="00B11DAB" w14:paraId="229EFA79" w14:textId="77777777" w:rsidTr="008773AA">
        <w:tc>
          <w:tcPr>
            <w:tcW w:w="3969" w:type="dxa"/>
            <w:vAlign w:val="bottom"/>
          </w:tcPr>
          <w:p w14:paraId="01F4D0EB" w14:textId="77777777" w:rsidR="0056788E" w:rsidRPr="00B11DAB" w:rsidRDefault="0056788E" w:rsidP="0056788E">
            <w:pPr>
              <w:ind w:left="-110" w:right="-72"/>
              <w:rPr>
                <w:rFonts w:ascii="Arial" w:eastAsia="Arial Unicode MS" w:hAnsi="Arial" w:cs="Arial"/>
                <w:color w:val="auto"/>
                <w:sz w:val="18"/>
                <w:szCs w:val="18"/>
              </w:rPr>
            </w:pPr>
          </w:p>
        </w:tc>
        <w:tc>
          <w:tcPr>
            <w:tcW w:w="1276" w:type="dxa"/>
            <w:tcBorders>
              <w:top w:val="single" w:sz="4" w:space="0" w:color="auto"/>
            </w:tcBorders>
            <w:vAlign w:val="bottom"/>
          </w:tcPr>
          <w:p w14:paraId="27FF8B55" w14:textId="77777777" w:rsidR="0056788E" w:rsidRPr="00B11DAB" w:rsidRDefault="0056788E" w:rsidP="0056788E">
            <w:pPr>
              <w:ind w:right="-72"/>
              <w:jc w:val="right"/>
              <w:rPr>
                <w:rFonts w:ascii="Arial" w:eastAsia="Arial Unicode MS" w:hAnsi="Arial" w:cs="Arial"/>
                <w:color w:val="auto"/>
                <w:sz w:val="18"/>
                <w:szCs w:val="18"/>
              </w:rPr>
            </w:pPr>
          </w:p>
        </w:tc>
        <w:tc>
          <w:tcPr>
            <w:tcW w:w="1395" w:type="dxa"/>
            <w:tcBorders>
              <w:top w:val="single" w:sz="4" w:space="0" w:color="auto"/>
            </w:tcBorders>
            <w:vAlign w:val="bottom"/>
          </w:tcPr>
          <w:p w14:paraId="11910C0F" w14:textId="77777777" w:rsidR="0056788E" w:rsidRPr="00B11DAB" w:rsidRDefault="0056788E" w:rsidP="0056788E">
            <w:pPr>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04884D35" w14:textId="77777777" w:rsidR="0056788E" w:rsidRPr="00B11DAB" w:rsidRDefault="0056788E" w:rsidP="0056788E">
            <w:pPr>
              <w:ind w:right="-72"/>
              <w:jc w:val="right"/>
              <w:rPr>
                <w:rFonts w:ascii="Arial" w:eastAsia="Arial Unicode MS" w:hAnsi="Arial" w:cs="Arial"/>
                <w:color w:val="auto"/>
                <w:sz w:val="18"/>
                <w:szCs w:val="18"/>
              </w:rPr>
            </w:pPr>
          </w:p>
        </w:tc>
        <w:tc>
          <w:tcPr>
            <w:tcW w:w="1276" w:type="dxa"/>
            <w:tcBorders>
              <w:top w:val="single" w:sz="4" w:space="0" w:color="auto"/>
            </w:tcBorders>
            <w:vAlign w:val="bottom"/>
          </w:tcPr>
          <w:p w14:paraId="7C068EBE" w14:textId="77777777" w:rsidR="0056788E" w:rsidRPr="00B11DAB" w:rsidRDefault="0056788E" w:rsidP="0056788E">
            <w:pPr>
              <w:ind w:right="-72"/>
              <w:jc w:val="right"/>
              <w:rPr>
                <w:rFonts w:ascii="Arial" w:eastAsia="Arial Unicode MS" w:hAnsi="Arial" w:cs="Arial"/>
                <w:color w:val="auto"/>
                <w:sz w:val="18"/>
                <w:szCs w:val="18"/>
              </w:rPr>
            </w:pPr>
          </w:p>
        </w:tc>
      </w:tr>
      <w:tr w:rsidR="0056788E" w:rsidRPr="00B11DAB" w14:paraId="4E353FF0" w14:textId="77777777" w:rsidTr="008773AA">
        <w:tc>
          <w:tcPr>
            <w:tcW w:w="3969" w:type="dxa"/>
            <w:vAlign w:val="bottom"/>
          </w:tcPr>
          <w:p w14:paraId="47FBB9B7" w14:textId="77777777" w:rsidR="0056788E" w:rsidRPr="00B11DAB" w:rsidRDefault="0056788E" w:rsidP="0056788E">
            <w:pPr>
              <w:ind w:left="-110" w:right="-72"/>
              <w:rPr>
                <w:rFonts w:ascii="Arial" w:eastAsia="Arial Unicode MS" w:hAnsi="Arial" w:cs="Arial"/>
                <w:color w:val="auto"/>
                <w:sz w:val="18"/>
                <w:szCs w:val="18"/>
              </w:rPr>
            </w:pPr>
            <w:r w:rsidRPr="00B11DAB">
              <w:rPr>
                <w:rFonts w:ascii="Arial" w:eastAsia="Arial Unicode MS" w:hAnsi="Arial" w:cs="Arial"/>
                <w:b/>
                <w:bCs/>
                <w:color w:val="auto"/>
                <w:sz w:val="18"/>
                <w:szCs w:val="18"/>
              </w:rPr>
              <w:t>Total</w:t>
            </w:r>
          </w:p>
        </w:tc>
        <w:tc>
          <w:tcPr>
            <w:tcW w:w="1276" w:type="dxa"/>
            <w:tcBorders>
              <w:bottom w:val="single" w:sz="4" w:space="0" w:color="auto"/>
            </w:tcBorders>
            <w:vAlign w:val="bottom"/>
          </w:tcPr>
          <w:p w14:paraId="1F107F71" w14:textId="7B0EC5C8" w:rsidR="0056788E" w:rsidRPr="00B11DAB" w:rsidRDefault="00E70748" w:rsidP="0056788E">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161</w:t>
            </w:r>
            <w:r w:rsidR="0056788E"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970</w:t>
            </w:r>
          </w:p>
        </w:tc>
        <w:tc>
          <w:tcPr>
            <w:tcW w:w="1395" w:type="dxa"/>
            <w:tcBorders>
              <w:left w:val="nil"/>
              <w:bottom w:val="single" w:sz="4" w:space="0" w:color="auto"/>
              <w:right w:val="nil"/>
            </w:tcBorders>
            <w:vAlign w:val="bottom"/>
          </w:tcPr>
          <w:p w14:paraId="56F5E359" w14:textId="5E81EA66" w:rsidR="0056788E" w:rsidRPr="00B11DAB" w:rsidRDefault="00E70748" w:rsidP="0056788E">
            <w:pPr>
              <w:ind w:right="-72"/>
              <w:jc w:val="right"/>
              <w:rPr>
                <w:rFonts w:ascii="Arial" w:eastAsia="Times New Roman" w:hAnsi="Arial" w:cs="Arial"/>
                <w:sz w:val="18"/>
                <w:szCs w:val="18"/>
              </w:rPr>
            </w:pPr>
            <w:r w:rsidRPr="00E70748">
              <w:rPr>
                <w:rFonts w:ascii="Arial" w:eastAsia="Times New Roman" w:hAnsi="Arial" w:cs="Arial"/>
                <w:sz w:val="18"/>
                <w:szCs w:val="18"/>
              </w:rPr>
              <w:t>12</w:t>
            </w:r>
            <w:r w:rsidR="0056788E" w:rsidRPr="00B11DAB">
              <w:rPr>
                <w:rFonts w:ascii="Arial" w:eastAsia="Times New Roman" w:hAnsi="Arial" w:cs="Arial"/>
                <w:sz w:val="18"/>
                <w:szCs w:val="18"/>
              </w:rPr>
              <w:t>,</w:t>
            </w:r>
            <w:r w:rsidRPr="00E70748">
              <w:rPr>
                <w:rFonts w:ascii="Arial" w:eastAsia="Times New Roman" w:hAnsi="Arial" w:cs="Arial"/>
                <w:sz w:val="18"/>
                <w:szCs w:val="18"/>
              </w:rPr>
              <w:t>570</w:t>
            </w:r>
          </w:p>
        </w:tc>
        <w:tc>
          <w:tcPr>
            <w:tcW w:w="1559" w:type="dxa"/>
            <w:tcBorders>
              <w:left w:val="nil"/>
              <w:bottom w:val="single" w:sz="4" w:space="0" w:color="auto"/>
              <w:right w:val="nil"/>
            </w:tcBorders>
            <w:vAlign w:val="bottom"/>
          </w:tcPr>
          <w:p w14:paraId="321FAA3F" w14:textId="593868B1" w:rsidR="0056788E" w:rsidRPr="00B11DAB" w:rsidRDefault="0056788E" w:rsidP="0056788E">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347</w:t>
            </w:r>
            <w:r w:rsidRPr="00B11DAB">
              <w:rPr>
                <w:rFonts w:ascii="Arial" w:eastAsia="Times New Roman" w:hAnsi="Arial" w:cs="Arial"/>
                <w:sz w:val="18"/>
                <w:szCs w:val="18"/>
              </w:rPr>
              <w:t>)</w:t>
            </w:r>
          </w:p>
        </w:tc>
        <w:tc>
          <w:tcPr>
            <w:tcW w:w="1276" w:type="dxa"/>
            <w:tcBorders>
              <w:left w:val="nil"/>
              <w:bottom w:val="single" w:sz="4" w:space="0" w:color="auto"/>
              <w:right w:val="nil"/>
            </w:tcBorders>
            <w:vAlign w:val="bottom"/>
          </w:tcPr>
          <w:p w14:paraId="03D2EF5C" w14:textId="57E659CF" w:rsidR="0056788E" w:rsidRPr="00B11DAB" w:rsidRDefault="00E70748" w:rsidP="0056788E">
            <w:pPr>
              <w:ind w:right="-72"/>
              <w:jc w:val="right"/>
              <w:rPr>
                <w:rFonts w:ascii="Arial" w:eastAsia="Times New Roman" w:hAnsi="Arial" w:cs="Arial"/>
                <w:sz w:val="18"/>
                <w:szCs w:val="18"/>
              </w:rPr>
            </w:pPr>
            <w:r w:rsidRPr="00E70748">
              <w:rPr>
                <w:rFonts w:ascii="Arial" w:eastAsia="Times New Roman" w:hAnsi="Arial" w:cs="Arial"/>
                <w:sz w:val="18"/>
                <w:szCs w:val="18"/>
              </w:rPr>
              <w:t>174</w:t>
            </w:r>
            <w:r w:rsidR="0056788E" w:rsidRPr="00B11DAB">
              <w:rPr>
                <w:rFonts w:ascii="Arial" w:eastAsia="Times New Roman" w:hAnsi="Arial" w:cs="Arial"/>
                <w:sz w:val="18"/>
                <w:szCs w:val="18"/>
              </w:rPr>
              <w:t>,</w:t>
            </w:r>
            <w:r w:rsidRPr="00E70748">
              <w:rPr>
                <w:rFonts w:ascii="Arial" w:eastAsia="Times New Roman" w:hAnsi="Arial" w:cs="Arial"/>
                <w:sz w:val="18"/>
                <w:szCs w:val="18"/>
              </w:rPr>
              <w:t>193</w:t>
            </w:r>
          </w:p>
        </w:tc>
      </w:tr>
      <w:tr w:rsidR="0056788E" w:rsidRPr="00B11DAB" w14:paraId="70733EB2" w14:textId="77777777" w:rsidTr="008773AA">
        <w:tc>
          <w:tcPr>
            <w:tcW w:w="3969" w:type="dxa"/>
            <w:vAlign w:val="bottom"/>
          </w:tcPr>
          <w:p w14:paraId="6BE2B7C5" w14:textId="77777777" w:rsidR="0056788E" w:rsidRPr="00B11DAB" w:rsidRDefault="0056788E" w:rsidP="0056788E">
            <w:pPr>
              <w:ind w:left="-110" w:right="-72"/>
              <w:rPr>
                <w:rFonts w:ascii="Arial" w:eastAsia="Arial Unicode MS" w:hAnsi="Arial" w:cs="Arial"/>
                <w:b/>
                <w:bCs/>
                <w:color w:val="auto"/>
                <w:sz w:val="18"/>
                <w:szCs w:val="18"/>
                <w:highlight w:val="yellow"/>
              </w:rPr>
            </w:pPr>
          </w:p>
        </w:tc>
        <w:tc>
          <w:tcPr>
            <w:tcW w:w="1276" w:type="dxa"/>
            <w:tcBorders>
              <w:top w:val="single" w:sz="4" w:space="0" w:color="auto"/>
            </w:tcBorders>
            <w:vAlign w:val="bottom"/>
          </w:tcPr>
          <w:p w14:paraId="73B0FBBF" w14:textId="77777777" w:rsidR="0056788E" w:rsidRPr="00B11DAB" w:rsidRDefault="0056788E" w:rsidP="0056788E">
            <w:pPr>
              <w:ind w:right="-72"/>
              <w:jc w:val="right"/>
              <w:rPr>
                <w:rFonts w:ascii="Arial" w:eastAsia="Arial Unicode MS" w:hAnsi="Arial" w:cs="Arial"/>
                <w:color w:val="auto"/>
                <w:sz w:val="18"/>
                <w:szCs w:val="18"/>
                <w:highlight w:val="yellow"/>
              </w:rPr>
            </w:pPr>
          </w:p>
        </w:tc>
        <w:tc>
          <w:tcPr>
            <w:tcW w:w="1395" w:type="dxa"/>
            <w:tcBorders>
              <w:top w:val="single" w:sz="4" w:space="0" w:color="auto"/>
            </w:tcBorders>
            <w:vAlign w:val="bottom"/>
          </w:tcPr>
          <w:p w14:paraId="67B6BFE7" w14:textId="77777777" w:rsidR="0056788E" w:rsidRPr="00B11DAB" w:rsidRDefault="0056788E" w:rsidP="0056788E">
            <w:pPr>
              <w:ind w:right="-72"/>
              <w:jc w:val="right"/>
              <w:rPr>
                <w:rFonts w:ascii="Arial" w:eastAsia="Arial Unicode MS" w:hAnsi="Arial" w:cs="Arial"/>
                <w:color w:val="auto"/>
                <w:sz w:val="18"/>
                <w:szCs w:val="18"/>
                <w:highlight w:val="yellow"/>
              </w:rPr>
            </w:pPr>
          </w:p>
        </w:tc>
        <w:tc>
          <w:tcPr>
            <w:tcW w:w="1559" w:type="dxa"/>
            <w:tcBorders>
              <w:top w:val="single" w:sz="4" w:space="0" w:color="auto"/>
            </w:tcBorders>
            <w:vAlign w:val="bottom"/>
          </w:tcPr>
          <w:p w14:paraId="68ECE1F3" w14:textId="77777777" w:rsidR="0056788E" w:rsidRPr="00B11DAB" w:rsidRDefault="0056788E" w:rsidP="0056788E">
            <w:pPr>
              <w:ind w:right="-72"/>
              <w:jc w:val="right"/>
              <w:rPr>
                <w:rFonts w:ascii="Arial" w:eastAsia="Arial Unicode MS" w:hAnsi="Arial" w:cs="Arial"/>
                <w:color w:val="auto"/>
                <w:sz w:val="18"/>
                <w:szCs w:val="18"/>
                <w:highlight w:val="yellow"/>
              </w:rPr>
            </w:pPr>
          </w:p>
        </w:tc>
        <w:tc>
          <w:tcPr>
            <w:tcW w:w="1276" w:type="dxa"/>
            <w:tcBorders>
              <w:top w:val="single" w:sz="4" w:space="0" w:color="auto"/>
            </w:tcBorders>
            <w:vAlign w:val="bottom"/>
          </w:tcPr>
          <w:p w14:paraId="62A509BB" w14:textId="77777777" w:rsidR="0056788E" w:rsidRPr="00B11DAB" w:rsidRDefault="0056788E" w:rsidP="0056788E">
            <w:pPr>
              <w:ind w:right="-72"/>
              <w:jc w:val="right"/>
              <w:rPr>
                <w:rFonts w:ascii="Arial" w:eastAsia="Arial Unicode MS" w:hAnsi="Arial" w:cs="Arial"/>
                <w:color w:val="auto"/>
                <w:sz w:val="18"/>
                <w:szCs w:val="18"/>
                <w:highlight w:val="yellow"/>
              </w:rPr>
            </w:pPr>
          </w:p>
        </w:tc>
      </w:tr>
      <w:tr w:rsidR="0056788E" w:rsidRPr="00B11DAB" w14:paraId="4E6908CE" w14:textId="77777777" w:rsidTr="008773AA">
        <w:tc>
          <w:tcPr>
            <w:tcW w:w="3969" w:type="dxa"/>
            <w:vAlign w:val="bottom"/>
          </w:tcPr>
          <w:p w14:paraId="103924DC" w14:textId="77777777" w:rsidR="0056788E" w:rsidRPr="00B11DAB" w:rsidRDefault="0056788E" w:rsidP="0056788E">
            <w:pPr>
              <w:ind w:left="-110"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tax liabilities</w:t>
            </w:r>
          </w:p>
        </w:tc>
        <w:tc>
          <w:tcPr>
            <w:tcW w:w="1276" w:type="dxa"/>
            <w:vAlign w:val="bottom"/>
          </w:tcPr>
          <w:p w14:paraId="7B47B880" w14:textId="77777777" w:rsidR="0056788E" w:rsidRPr="00B11DAB" w:rsidRDefault="0056788E" w:rsidP="0056788E">
            <w:pPr>
              <w:ind w:right="-72"/>
              <w:jc w:val="right"/>
              <w:rPr>
                <w:rFonts w:ascii="Arial" w:eastAsia="Arial Unicode MS" w:hAnsi="Arial" w:cs="Arial"/>
                <w:color w:val="auto"/>
                <w:sz w:val="18"/>
                <w:szCs w:val="18"/>
              </w:rPr>
            </w:pPr>
          </w:p>
        </w:tc>
        <w:tc>
          <w:tcPr>
            <w:tcW w:w="1395" w:type="dxa"/>
            <w:vAlign w:val="bottom"/>
          </w:tcPr>
          <w:p w14:paraId="097E09A1" w14:textId="77777777" w:rsidR="0056788E" w:rsidRPr="00B11DAB" w:rsidRDefault="0056788E" w:rsidP="0056788E">
            <w:pPr>
              <w:ind w:right="-72"/>
              <w:jc w:val="right"/>
              <w:rPr>
                <w:rFonts w:ascii="Arial" w:eastAsia="Arial Unicode MS" w:hAnsi="Arial" w:cs="Arial"/>
                <w:color w:val="auto"/>
                <w:sz w:val="18"/>
                <w:szCs w:val="18"/>
              </w:rPr>
            </w:pPr>
          </w:p>
        </w:tc>
        <w:tc>
          <w:tcPr>
            <w:tcW w:w="1559" w:type="dxa"/>
            <w:vAlign w:val="bottom"/>
          </w:tcPr>
          <w:p w14:paraId="4344142B" w14:textId="77777777" w:rsidR="0056788E" w:rsidRPr="00B11DAB" w:rsidRDefault="0056788E" w:rsidP="0056788E">
            <w:pPr>
              <w:ind w:right="-72"/>
              <w:jc w:val="right"/>
              <w:rPr>
                <w:rFonts w:ascii="Arial" w:eastAsia="Arial Unicode MS" w:hAnsi="Arial" w:cs="Arial"/>
                <w:color w:val="auto"/>
                <w:sz w:val="18"/>
                <w:szCs w:val="18"/>
              </w:rPr>
            </w:pPr>
          </w:p>
        </w:tc>
        <w:tc>
          <w:tcPr>
            <w:tcW w:w="1276" w:type="dxa"/>
            <w:vAlign w:val="bottom"/>
          </w:tcPr>
          <w:p w14:paraId="25C695AE" w14:textId="77777777" w:rsidR="0056788E" w:rsidRPr="00B11DAB" w:rsidRDefault="0056788E" w:rsidP="0056788E">
            <w:pPr>
              <w:ind w:right="-72"/>
              <w:jc w:val="right"/>
              <w:rPr>
                <w:rFonts w:ascii="Arial" w:eastAsia="Arial Unicode MS" w:hAnsi="Arial" w:cs="Arial"/>
                <w:color w:val="auto"/>
                <w:sz w:val="18"/>
                <w:szCs w:val="18"/>
              </w:rPr>
            </w:pPr>
          </w:p>
        </w:tc>
      </w:tr>
      <w:tr w:rsidR="0056788E" w:rsidRPr="00B11DAB" w14:paraId="30946CB4" w14:textId="77777777" w:rsidTr="008773AA">
        <w:tc>
          <w:tcPr>
            <w:tcW w:w="3969" w:type="dxa"/>
            <w:vAlign w:val="bottom"/>
          </w:tcPr>
          <w:p w14:paraId="2E83A373" w14:textId="77777777" w:rsidR="0056788E" w:rsidRPr="00B11DAB" w:rsidRDefault="0056788E" w:rsidP="0056788E">
            <w:pPr>
              <w:ind w:left="-110" w:right="-72"/>
              <w:rPr>
                <w:rFonts w:ascii="Arial" w:eastAsia="Times New Roman" w:hAnsi="Arial" w:cs="Arial"/>
                <w:color w:val="auto"/>
                <w:spacing w:val="-4"/>
                <w:sz w:val="18"/>
                <w:szCs w:val="22"/>
              </w:rPr>
            </w:pPr>
            <w:r w:rsidRPr="00B11DAB">
              <w:rPr>
                <w:rFonts w:ascii="Arial" w:eastAsia="Times New Roman" w:hAnsi="Arial" w:cs="Arial"/>
                <w:color w:val="auto"/>
                <w:spacing w:val="-4"/>
                <w:sz w:val="18"/>
                <w:szCs w:val="18"/>
              </w:rPr>
              <w:t xml:space="preserve">Gain from changes in fair value of </w:t>
            </w:r>
            <w:r w:rsidRPr="00B11DAB">
              <w:rPr>
                <w:rFonts w:ascii="Arial" w:eastAsia="Times New Roman" w:hAnsi="Arial" w:cs="Arial"/>
                <w:color w:val="auto"/>
                <w:spacing w:val="-4"/>
                <w:sz w:val="18"/>
                <w:szCs w:val="22"/>
              </w:rPr>
              <w:t>debt investments</w:t>
            </w:r>
          </w:p>
        </w:tc>
        <w:tc>
          <w:tcPr>
            <w:tcW w:w="1276" w:type="dxa"/>
            <w:vAlign w:val="bottom"/>
          </w:tcPr>
          <w:p w14:paraId="0B2239BD" w14:textId="29B859B8" w:rsidR="0056788E" w:rsidRPr="00B11DAB" w:rsidRDefault="0056788E" w:rsidP="0056788E">
            <w:pPr>
              <w:ind w:right="-72"/>
              <w:jc w:val="right"/>
              <w:rPr>
                <w:rFonts w:ascii="Arial" w:eastAsia="Arial Unicode MS"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5</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605</w:t>
            </w:r>
            <w:r w:rsidRPr="00B11DAB">
              <w:rPr>
                <w:rFonts w:ascii="Arial" w:eastAsia="Times New Roman" w:hAnsi="Arial" w:cs="Arial"/>
                <w:color w:val="auto"/>
                <w:sz w:val="18"/>
                <w:szCs w:val="18"/>
              </w:rPr>
              <w:t>)</w:t>
            </w:r>
          </w:p>
        </w:tc>
        <w:tc>
          <w:tcPr>
            <w:tcW w:w="1395" w:type="dxa"/>
            <w:vAlign w:val="bottom"/>
          </w:tcPr>
          <w:p w14:paraId="3B0DBBA9" w14:textId="37F2CF0B" w:rsidR="0056788E" w:rsidRPr="00B11DAB" w:rsidRDefault="00E70748" w:rsidP="0056788E">
            <w:pPr>
              <w:ind w:right="-72"/>
              <w:jc w:val="right"/>
              <w:rPr>
                <w:rFonts w:ascii="Arial" w:eastAsia="Arial Unicode MS" w:hAnsi="Arial" w:cs="Arial"/>
                <w:color w:val="auto"/>
                <w:sz w:val="18"/>
                <w:szCs w:val="18"/>
              </w:rPr>
            </w:pPr>
            <w:r w:rsidRPr="00E70748">
              <w:rPr>
                <w:rFonts w:ascii="Arial" w:eastAsia="Times New Roman" w:hAnsi="Arial" w:cs="Arial"/>
                <w:sz w:val="18"/>
                <w:szCs w:val="18"/>
              </w:rPr>
              <w:t>5</w:t>
            </w:r>
            <w:r w:rsidR="0056788E" w:rsidRPr="00B11DAB">
              <w:rPr>
                <w:rFonts w:ascii="Arial" w:eastAsia="Times New Roman" w:hAnsi="Arial" w:cs="Arial"/>
                <w:sz w:val="18"/>
                <w:szCs w:val="18"/>
              </w:rPr>
              <w:t>,</w:t>
            </w:r>
            <w:r w:rsidRPr="00E70748">
              <w:rPr>
                <w:rFonts w:ascii="Arial" w:eastAsia="Times New Roman" w:hAnsi="Arial" w:cs="Arial"/>
                <w:sz w:val="18"/>
                <w:szCs w:val="18"/>
              </w:rPr>
              <w:t>605</w:t>
            </w:r>
          </w:p>
        </w:tc>
        <w:tc>
          <w:tcPr>
            <w:tcW w:w="1559" w:type="dxa"/>
            <w:vAlign w:val="bottom"/>
          </w:tcPr>
          <w:p w14:paraId="18E51E7C" w14:textId="77777777" w:rsidR="0056788E" w:rsidRPr="00B11DAB" w:rsidRDefault="0056788E" w:rsidP="0056788E">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28CF3797" w14:textId="77777777" w:rsidR="0056788E" w:rsidRPr="00B11DAB" w:rsidRDefault="0056788E" w:rsidP="0056788E">
            <w:pPr>
              <w:ind w:right="-72"/>
              <w:jc w:val="right"/>
              <w:rPr>
                <w:rFonts w:ascii="Arial" w:eastAsia="Arial Unicode MS" w:hAnsi="Arial" w:cs="Arial"/>
                <w:color w:val="auto"/>
                <w:sz w:val="18"/>
                <w:szCs w:val="18"/>
              </w:rPr>
            </w:pPr>
            <w:r w:rsidRPr="00B11DAB">
              <w:rPr>
                <w:rFonts w:ascii="Arial" w:eastAsia="Times New Roman" w:hAnsi="Arial" w:cs="Arial"/>
                <w:sz w:val="18"/>
                <w:szCs w:val="18"/>
              </w:rPr>
              <w:t>-</w:t>
            </w:r>
          </w:p>
        </w:tc>
      </w:tr>
      <w:tr w:rsidR="00F65F4E" w:rsidRPr="00B11DAB" w14:paraId="3A73593F" w14:textId="77777777">
        <w:tc>
          <w:tcPr>
            <w:tcW w:w="3969" w:type="dxa"/>
            <w:vAlign w:val="bottom"/>
          </w:tcPr>
          <w:p w14:paraId="0883659E" w14:textId="77777777" w:rsidR="00F65F4E" w:rsidRPr="00B11DAB" w:rsidRDefault="00F65F4E" w:rsidP="00F65F4E">
            <w:pPr>
              <w:ind w:left="-110" w:right="-72"/>
              <w:rPr>
                <w:rFonts w:ascii="Arial" w:eastAsia="Times New Roman" w:hAnsi="Arial" w:cs="Arial"/>
                <w:color w:val="auto"/>
                <w:sz w:val="18"/>
                <w:szCs w:val="18"/>
              </w:rPr>
            </w:pPr>
            <w:r w:rsidRPr="00B11DAB">
              <w:rPr>
                <w:rFonts w:ascii="Arial" w:eastAsia="Times New Roman" w:hAnsi="Arial" w:cs="Arial"/>
                <w:color w:val="auto"/>
                <w:sz w:val="18"/>
                <w:szCs w:val="18"/>
              </w:rPr>
              <w:t xml:space="preserve">Gain from fair value adjustment of </w:t>
            </w:r>
          </w:p>
          <w:p w14:paraId="4555D8EE" w14:textId="03AFC0C8" w:rsidR="00F65F4E" w:rsidRPr="00B11DAB" w:rsidRDefault="00F65F4E" w:rsidP="00F65F4E">
            <w:pPr>
              <w:ind w:left="-110" w:right="-72"/>
              <w:rPr>
                <w:rFonts w:ascii="Arial" w:eastAsia="Times New Roman" w:hAnsi="Arial" w:cs="Arial"/>
                <w:color w:val="auto"/>
                <w:sz w:val="18"/>
                <w:szCs w:val="18"/>
              </w:rPr>
            </w:pPr>
            <w:r w:rsidRPr="00B11DAB">
              <w:rPr>
                <w:rFonts w:ascii="Arial" w:eastAsia="Times New Roman" w:hAnsi="Arial" w:cs="Arial"/>
                <w:color w:val="auto"/>
                <w:sz w:val="18"/>
                <w:szCs w:val="18"/>
              </w:rPr>
              <w:t>investment property</w:t>
            </w:r>
          </w:p>
        </w:tc>
        <w:tc>
          <w:tcPr>
            <w:tcW w:w="1276" w:type="dxa"/>
            <w:vAlign w:val="bottom"/>
          </w:tcPr>
          <w:p w14:paraId="09700359" w14:textId="673C0D58" w:rsidR="00F65F4E" w:rsidRPr="00B11DAB" w:rsidRDefault="00F65F4E" w:rsidP="00F65F4E">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14</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078</w:t>
            </w:r>
            <w:r w:rsidRPr="00B11DAB">
              <w:rPr>
                <w:rFonts w:ascii="Arial" w:eastAsia="Times New Roman" w:hAnsi="Arial" w:cs="Arial"/>
                <w:color w:val="auto"/>
                <w:sz w:val="18"/>
                <w:szCs w:val="18"/>
              </w:rPr>
              <w:t>)</w:t>
            </w:r>
          </w:p>
        </w:tc>
        <w:tc>
          <w:tcPr>
            <w:tcW w:w="1395" w:type="dxa"/>
          </w:tcPr>
          <w:p w14:paraId="10033B4E" w14:textId="77777777" w:rsidR="00F65F4E" w:rsidRPr="00B11DAB" w:rsidRDefault="00F65F4E" w:rsidP="00F65F4E">
            <w:pPr>
              <w:ind w:right="-72"/>
              <w:jc w:val="right"/>
              <w:rPr>
                <w:rFonts w:ascii="Arial" w:eastAsia="Times New Roman" w:hAnsi="Arial" w:cs="Arial"/>
                <w:color w:val="auto"/>
                <w:sz w:val="18"/>
                <w:szCs w:val="18"/>
              </w:rPr>
            </w:pPr>
          </w:p>
          <w:p w14:paraId="293D1B7D" w14:textId="3568C967" w:rsidR="00F65F4E" w:rsidRPr="00B11DAB" w:rsidRDefault="00F65F4E" w:rsidP="00F65F4E">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c>
          <w:tcPr>
            <w:tcW w:w="1559" w:type="dxa"/>
          </w:tcPr>
          <w:p w14:paraId="0ADB125C" w14:textId="77777777" w:rsidR="00F65F4E" w:rsidRPr="00B11DAB" w:rsidRDefault="00F65F4E" w:rsidP="00F65F4E">
            <w:pPr>
              <w:ind w:right="-72"/>
              <w:jc w:val="right"/>
              <w:rPr>
                <w:rFonts w:ascii="Arial" w:eastAsia="Times New Roman" w:hAnsi="Arial" w:cs="Arial"/>
                <w:color w:val="auto"/>
                <w:sz w:val="18"/>
                <w:szCs w:val="18"/>
              </w:rPr>
            </w:pPr>
          </w:p>
          <w:p w14:paraId="2854600E" w14:textId="6706CC5E" w:rsidR="00F65F4E" w:rsidRPr="00B11DAB" w:rsidRDefault="00F65F4E" w:rsidP="00F65F4E">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c>
          <w:tcPr>
            <w:tcW w:w="1276" w:type="dxa"/>
          </w:tcPr>
          <w:p w14:paraId="13CEE83A" w14:textId="77777777" w:rsidR="00F65F4E" w:rsidRPr="00B11DAB" w:rsidRDefault="00F65F4E" w:rsidP="00F65F4E">
            <w:pPr>
              <w:ind w:right="-72"/>
              <w:jc w:val="right"/>
              <w:rPr>
                <w:rFonts w:ascii="Arial" w:eastAsia="Times New Roman" w:hAnsi="Arial" w:cs="Arial"/>
                <w:color w:val="auto"/>
                <w:sz w:val="18"/>
                <w:szCs w:val="18"/>
              </w:rPr>
            </w:pPr>
          </w:p>
          <w:p w14:paraId="47F5C42A" w14:textId="6C6ABAAE" w:rsidR="00F65F4E" w:rsidRPr="00B11DAB" w:rsidRDefault="00F65F4E" w:rsidP="00F65F4E">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14</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078</w:t>
            </w:r>
            <w:r w:rsidRPr="00B11DAB">
              <w:rPr>
                <w:rFonts w:ascii="Arial" w:eastAsia="Times New Roman" w:hAnsi="Arial" w:cs="Arial"/>
                <w:color w:val="auto"/>
                <w:sz w:val="18"/>
                <w:szCs w:val="18"/>
              </w:rPr>
              <w:t>)</w:t>
            </w:r>
          </w:p>
        </w:tc>
      </w:tr>
      <w:tr w:rsidR="00F65F4E" w:rsidRPr="00B11DAB" w14:paraId="55B31418" w14:textId="77777777" w:rsidTr="008773AA">
        <w:tc>
          <w:tcPr>
            <w:tcW w:w="3969" w:type="dxa"/>
            <w:vAlign w:val="bottom"/>
          </w:tcPr>
          <w:p w14:paraId="491B0EDB" w14:textId="77777777" w:rsidR="00F65F4E" w:rsidRPr="00B11DAB" w:rsidRDefault="00F65F4E" w:rsidP="00F65F4E">
            <w:pPr>
              <w:ind w:left="-110" w:right="-72"/>
              <w:rPr>
                <w:rFonts w:ascii="Arial" w:eastAsia="Times New Roman" w:hAnsi="Arial" w:cs="Arial"/>
                <w:color w:val="auto"/>
                <w:sz w:val="18"/>
                <w:szCs w:val="18"/>
              </w:rPr>
            </w:pPr>
            <w:r w:rsidRPr="00B11DAB">
              <w:rPr>
                <w:rFonts w:ascii="Arial" w:eastAsia="Times New Roman" w:hAnsi="Arial" w:cs="Arial"/>
                <w:color w:val="auto"/>
                <w:sz w:val="18"/>
                <w:szCs w:val="18"/>
              </w:rPr>
              <w:t>Right-of-use assets</w:t>
            </w:r>
          </w:p>
        </w:tc>
        <w:tc>
          <w:tcPr>
            <w:tcW w:w="1276" w:type="dxa"/>
            <w:vAlign w:val="bottom"/>
          </w:tcPr>
          <w:p w14:paraId="2E15BCC1" w14:textId="0FF112B8" w:rsidR="00F65F4E" w:rsidRPr="00B11DAB" w:rsidRDefault="00F65F4E" w:rsidP="00F65F4E">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23</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999</w:t>
            </w:r>
            <w:r w:rsidRPr="00B11DAB">
              <w:rPr>
                <w:rFonts w:ascii="Arial" w:eastAsia="Times New Roman" w:hAnsi="Arial" w:cs="Arial"/>
                <w:color w:val="auto"/>
                <w:sz w:val="18"/>
                <w:szCs w:val="18"/>
              </w:rPr>
              <w:t>)</w:t>
            </w:r>
          </w:p>
        </w:tc>
        <w:tc>
          <w:tcPr>
            <w:tcW w:w="1395" w:type="dxa"/>
            <w:vAlign w:val="bottom"/>
          </w:tcPr>
          <w:p w14:paraId="12F6FFBF" w14:textId="761F0699" w:rsidR="00F65F4E" w:rsidRPr="00B11DAB" w:rsidRDefault="00E70748" w:rsidP="00F65F4E">
            <w:pPr>
              <w:ind w:right="-72"/>
              <w:jc w:val="right"/>
              <w:rPr>
                <w:rFonts w:ascii="Arial" w:eastAsia="Times New Roman" w:hAnsi="Arial" w:cs="Arial"/>
                <w:sz w:val="18"/>
                <w:szCs w:val="18"/>
              </w:rPr>
            </w:pPr>
            <w:r w:rsidRPr="00E70748">
              <w:rPr>
                <w:rFonts w:ascii="Arial" w:eastAsia="Times New Roman" w:hAnsi="Arial" w:cs="Arial"/>
                <w:sz w:val="18"/>
                <w:szCs w:val="18"/>
              </w:rPr>
              <w:t>853</w:t>
            </w:r>
          </w:p>
        </w:tc>
        <w:tc>
          <w:tcPr>
            <w:tcW w:w="1559" w:type="dxa"/>
            <w:vAlign w:val="bottom"/>
          </w:tcPr>
          <w:p w14:paraId="28BE0EBE" w14:textId="77777777" w:rsidR="00F65F4E" w:rsidRPr="00B11DAB" w:rsidRDefault="00F65F4E" w:rsidP="00F65F4E">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1E484606" w14:textId="38FEBF30" w:rsidR="00F65F4E" w:rsidRPr="00B11DAB" w:rsidRDefault="00F65F4E" w:rsidP="00F65F4E">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23</w:t>
            </w:r>
            <w:r w:rsidRPr="00B11DAB">
              <w:rPr>
                <w:rFonts w:ascii="Arial" w:eastAsia="Times New Roman" w:hAnsi="Arial" w:cs="Arial"/>
                <w:sz w:val="18"/>
                <w:szCs w:val="18"/>
              </w:rPr>
              <w:t>,</w:t>
            </w:r>
            <w:r w:rsidR="00E70748" w:rsidRPr="00E70748">
              <w:rPr>
                <w:rFonts w:ascii="Arial" w:eastAsia="Times New Roman" w:hAnsi="Arial" w:cs="Arial"/>
                <w:sz w:val="18"/>
                <w:szCs w:val="18"/>
              </w:rPr>
              <w:t>146</w:t>
            </w:r>
            <w:r w:rsidRPr="00B11DAB">
              <w:rPr>
                <w:rFonts w:ascii="Arial" w:eastAsia="Times New Roman" w:hAnsi="Arial" w:cs="Arial"/>
                <w:sz w:val="18"/>
                <w:szCs w:val="18"/>
              </w:rPr>
              <w:t>)</w:t>
            </w:r>
          </w:p>
        </w:tc>
      </w:tr>
      <w:tr w:rsidR="00F65F4E" w:rsidRPr="00B11DAB" w14:paraId="2A43E14B" w14:textId="77777777" w:rsidTr="008773AA">
        <w:tc>
          <w:tcPr>
            <w:tcW w:w="3969" w:type="dxa"/>
            <w:vAlign w:val="bottom"/>
          </w:tcPr>
          <w:p w14:paraId="5216B43C" w14:textId="77777777" w:rsidR="00F65F4E" w:rsidRPr="00B11DAB" w:rsidRDefault="00F65F4E" w:rsidP="00F65F4E">
            <w:pPr>
              <w:ind w:left="-110" w:right="-72"/>
              <w:rPr>
                <w:rFonts w:ascii="Arial" w:eastAsia="Times New Roman" w:hAnsi="Arial" w:cs="Arial"/>
                <w:color w:val="auto"/>
                <w:sz w:val="18"/>
                <w:szCs w:val="18"/>
              </w:rPr>
            </w:pPr>
            <w:r w:rsidRPr="00B11DAB">
              <w:rPr>
                <w:rFonts w:ascii="Arial" w:eastAsia="Times New Roman" w:hAnsi="Arial" w:cs="Arial"/>
                <w:color w:val="auto"/>
                <w:sz w:val="18"/>
                <w:szCs w:val="18"/>
              </w:rPr>
              <w:t>Assessable cost under the Revenue Code</w:t>
            </w:r>
          </w:p>
        </w:tc>
        <w:tc>
          <w:tcPr>
            <w:tcW w:w="1276" w:type="dxa"/>
            <w:vAlign w:val="bottom"/>
          </w:tcPr>
          <w:p w14:paraId="4C0D41A1" w14:textId="4E157637" w:rsidR="00F65F4E" w:rsidRPr="00B11DAB" w:rsidRDefault="00F65F4E" w:rsidP="00F65F4E">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6</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071</w:t>
            </w:r>
            <w:r w:rsidRPr="00B11DAB">
              <w:rPr>
                <w:rFonts w:ascii="Arial" w:eastAsia="Times New Roman" w:hAnsi="Arial" w:cs="Arial"/>
                <w:color w:val="auto"/>
                <w:sz w:val="18"/>
                <w:szCs w:val="18"/>
              </w:rPr>
              <w:t>)</w:t>
            </w:r>
          </w:p>
        </w:tc>
        <w:tc>
          <w:tcPr>
            <w:tcW w:w="1395" w:type="dxa"/>
            <w:vAlign w:val="bottom"/>
          </w:tcPr>
          <w:p w14:paraId="339BA38B" w14:textId="02759101" w:rsidR="00F65F4E" w:rsidRPr="00B11DAB" w:rsidRDefault="00E70748" w:rsidP="00F65F4E">
            <w:pPr>
              <w:ind w:right="-72"/>
              <w:jc w:val="right"/>
              <w:rPr>
                <w:rFonts w:ascii="Arial" w:eastAsia="Times New Roman" w:hAnsi="Arial" w:cs="Arial"/>
                <w:sz w:val="18"/>
                <w:szCs w:val="18"/>
              </w:rPr>
            </w:pPr>
            <w:r w:rsidRPr="00E70748">
              <w:rPr>
                <w:rFonts w:ascii="Arial" w:eastAsia="Times New Roman" w:hAnsi="Arial" w:cs="Arial"/>
                <w:sz w:val="18"/>
                <w:szCs w:val="18"/>
              </w:rPr>
              <w:t>1</w:t>
            </w:r>
            <w:r w:rsidR="00F65F4E" w:rsidRPr="00B11DAB">
              <w:rPr>
                <w:rFonts w:ascii="Arial" w:eastAsia="Times New Roman" w:hAnsi="Arial" w:cs="Arial"/>
                <w:sz w:val="18"/>
                <w:szCs w:val="18"/>
              </w:rPr>
              <w:t>,</w:t>
            </w:r>
            <w:r w:rsidRPr="00E70748">
              <w:rPr>
                <w:rFonts w:ascii="Arial" w:eastAsia="Times New Roman" w:hAnsi="Arial" w:cs="Arial"/>
                <w:sz w:val="18"/>
                <w:szCs w:val="18"/>
              </w:rPr>
              <w:t>253</w:t>
            </w:r>
          </w:p>
        </w:tc>
        <w:tc>
          <w:tcPr>
            <w:tcW w:w="1559" w:type="dxa"/>
            <w:vAlign w:val="bottom"/>
          </w:tcPr>
          <w:p w14:paraId="74DDCE1B" w14:textId="77777777" w:rsidR="00F65F4E" w:rsidRPr="00B11DAB" w:rsidRDefault="00F65F4E" w:rsidP="00F65F4E">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276" w:type="dxa"/>
            <w:vAlign w:val="bottom"/>
          </w:tcPr>
          <w:p w14:paraId="7C38CE00" w14:textId="7E8AE418" w:rsidR="00F65F4E" w:rsidRPr="00B11DAB" w:rsidRDefault="00F65F4E" w:rsidP="00F65F4E">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4</w:t>
            </w:r>
            <w:r w:rsidRPr="00B11DAB">
              <w:rPr>
                <w:rFonts w:ascii="Arial" w:eastAsia="Times New Roman" w:hAnsi="Arial" w:cs="Arial"/>
                <w:sz w:val="18"/>
                <w:szCs w:val="18"/>
              </w:rPr>
              <w:t>,</w:t>
            </w:r>
            <w:r w:rsidR="00E70748" w:rsidRPr="00E70748">
              <w:rPr>
                <w:rFonts w:ascii="Arial" w:eastAsia="Times New Roman" w:hAnsi="Arial" w:cs="Arial"/>
                <w:sz w:val="18"/>
                <w:szCs w:val="18"/>
              </w:rPr>
              <w:t>818</w:t>
            </w:r>
            <w:r w:rsidRPr="00B11DAB">
              <w:rPr>
                <w:rFonts w:ascii="Arial" w:eastAsia="Times New Roman" w:hAnsi="Arial" w:cs="Arial"/>
                <w:sz w:val="18"/>
                <w:szCs w:val="18"/>
              </w:rPr>
              <w:t>)</w:t>
            </w:r>
          </w:p>
        </w:tc>
      </w:tr>
      <w:tr w:rsidR="00F65F4E" w:rsidRPr="00B11DAB" w14:paraId="13E68D18" w14:textId="77777777" w:rsidTr="008773AA">
        <w:tc>
          <w:tcPr>
            <w:tcW w:w="3969" w:type="dxa"/>
            <w:vAlign w:val="bottom"/>
          </w:tcPr>
          <w:p w14:paraId="0926C780" w14:textId="77777777" w:rsidR="00F65F4E" w:rsidRPr="00B11DAB" w:rsidRDefault="00F65F4E" w:rsidP="00F65F4E">
            <w:pPr>
              <w:ind w:left="-110" w:right="-72"/>
              <w:rPr>
                <w:rFonts w:ascii="Arial" w:eastAsia="Arial Unicode MS" w:hAnsi="Arial" w:cs="Arial"/>
                <w:color w:val="auto"/>
                <w:sz w:val="18"/>
                <w:szCs w:val="18"/>
              </w:rPr>
            </w:pPr>
          </w:p>
        </w:tc>
        <w:tc>
          <w:tcPr>
            <w:tcW w:w="1276" w:type="dxa"/>
            <w:tcBorders>
              <w:top w:val="single" w:sz="4" w:space="0" w:color="auto"/>
            </w:tcBorders>
            <w:vAlign w:val="bottom"/>
          </w:tcPr>
          <w:p w14:paraId="2FC03764" w14:textId="77777777" w:rsidR="00F65F4E" w:rsidRPr="00B11DAB" w:rsidRDefault="00F65F4E" w:rsidP="00F65F4E">
            <w:pPr>
              <w:ind w:right="-72"/>
              <w:jc w:val="right"/>
              <w:rPr>
                <w:rFonts w:ascii="Arial" w:eastAsia="Arial Unicode MS" w:hAnsi="Arial" w:cs="Arial"/>
                <w:color w:val="auto"/>
                <w:sz w:val="18"/>
                <w:szCs w:val="18"/>
              </w:rPr>
            </w:pPr>
          </w:p>
        </w:tc>
        <w:tc>
          <w:tcPr>
            <w:tcW w:w="1395" w:type="dxa"/>
            <w:tcBorders>
              <w:top w:val="single" w:sz="4" w:space="0" w:color="auto"/>
            </w:tcBorders>
            <w:vAlign w:val="bottom"/>
          </w:tcPr>
          <w:p w14:paraId="7C19D283" w14:textId="77777777" w:rsidR="00F65F4E" w:rsidRPr="00B11DAB" w:rsidRDefault="00F65F4E" w:rsidP="00F65F4E">
            <w:pPr>
              <w:ind w:right="-72"/>
              <w:jc w:val="right"/>
              <w:rPr>
                <w:rFonts w:ascii="Arial" w:eastAsia="Times New Roman" w:hAnsi="Arial" w:cs="Arial"/>
                <w:color w:val="auto"/>
                <w:sz w:val="18"/>
                <w:szCs w:val="18"/>
              </w:rPr>
            </w:pPr>
          </w:p>
        </w:tc>
        <w:tc>
          <w:tcPr>
            <w:tcW w:w="1559" w:type="dxa"/>
            <w:tcBorders>
              <w:top w:val="single" w:sz="4" w:space="0" w:color="auto"/>
            </w:tcBorders>
            <w:vAlign w:val="bottom"/>
          </w:tcPr>
          <w:p w14:paraId="05ADEDF8" w14:textId="77777777" w:rsidR="00F65F4E" w:rsidRPr="00B11DAB" w:rsidRDefault="00F65F4E" w:rsidP="00F65F4E">
            <w:pPr>
              <w:ind w:right="-72"/>
              <w:jc w:val="right"/>
              <w:rPr>
                <w:rFonts w:ascii="Arial" w:eastAsia="Times New Roman" w:hAnsi="Arial" w:cs="Arial"/>
                <w:color w:val="auto"/>
                <w:sz w:val="18"/>
                <w:szCs w:val="18"/>
              </w:rPr>
            </w:pPr>
          </w:p>
        </w:tc>
        <w:tc>
          <w:tcPr>
            <w:tcW w:w="1276" w:type="dxa"/>
            <w:tcBorders>
              <w:top w:val="single" w:sz="4" w:space="0" w:color="auto"/>
            </w:tcBorders>
            <w:vAlign w:val="bottom"/>
          </w:tcPr>
          <w:p w14:paraId="7C8EF8AA" w14:textId="77777777" w:rsidR="00F65F4E" w:rsidRPr="00B11DAB" w:rsidRDefault="00F65F4E" w:rsidP="00F65F4E">
            <w:pPr>
              <w:ind w:right="-72"/>
              <w:jc w:val="right"/>
              <w:rPr>
                <w:rFonts w:ascii="Arial" w:eastAsia="Times New Roman" w:hAnsi="Arial" w:cs="Arial"/>
                <w:color w:val="auto"/>
                <w:sz w:val="18"/>
                <w:szCs w:val="18"/>
              </w:rPr>
            </w:pPr>
          </w:p>
        </w:tc>
      </w:tr>
      <w:tr w:rsidR="00F65F4E" w:rsidRPr="00B11DAB" w14:paraId="2144E50B" w14:textId="77777777" w:rsidTr="008773AA">
        <w:tc>
          <w:tcPr>
            <w:tcW w:w="3969" w:type="dxa"/>
            <w:vAlign w:val="bottom"/>
          </w:tcPr>
          <w:p w14:paraId="0EBF8499" w14:textId="77777777" w:rsidR="00F65F4E" w:rsidRPr="00B11DAB" w:rsidRDefault="00F65F4E" w:rsidP="00F65F4E">
            <w:pPr>
              <w:ind w:left="-110" w:right="-72"/>
              <w:rPr>
                <w:rFonts w:ascii="Arial" w:eastAsia="Arial Unicode MS" w:hAnsi="Arial" w:cs="Arial"/>
                <w:color w:val="auto"/>
                <w:sz w:val="18"/>
                <w:szCs w:val="18"/>
              </w:rPr>
            </w:pPr>
            <w:r w:rsidRPr="00B11DAB">
              <w:rPr>
                <w:rFonts w:ascii="Arial" w:eastAsia="Arial Unicode MS" w:hAnsi="Arial" w:cs="Arial"/>
                <w:b/>
                <w:bCs/>
                <w:color w:val="auto"/>
                <w:sz w:val="18"/>
                <w:szCs w:val="18"/>
              </w:rPr>
              <w:t>Deferred tax assets, net</w:t>
            </w:r>
          </w:p>
        </w:tc>
        <w:tc>
          <w:tcPr>
            <w:tcW w:w="1276" w:type="dxa"/>
            <w:tcBorders>
              <w:bottom w:val="single" w:sz="4" w:space="0" w:color="auto"/>
            </w:tcBorders>
            <w:vAlign w:val="bottom"/>
          </w:tcPr>
          <w:p w14:paraId="644EA1DE" w14:textId="42967DB7" w:rsidR="00F65F4E" w:rsidRPr="00B11DAB" w:rsidRDefault="00E70748" w:rsidP="00F65F4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112</w:t>
            </w:r>
            <w:r w:rsidR="00626ED6"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217</w:t>
            </w:r>
          </w:p>
        </w:tc>
        <w:tc>
          <w:tcPr>
            <w:tcW w:w="1395" w:type="dxa"/>
            <w:tcBorders>
              <w:left w:val="nil"/>
              <w:bottom w:val="single" w:sz="4" w:space="0" w:color="auto"/>
              <w:right w:val="nil"/>
            </w:tcBorders>
            <w:vAlign w:val="bottom"/>
          </w:tcPr>
          <w:p w14:paraId="37A4BC02" w14:textId="68566969" w:rsidR="00F65F4E" w:rsidRPr="00B11DAB" w:rsidRDefault="00E70748" w:rsidP="00F65F4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20</w:t>
            </w:r>
            <w:r w:rsidR="00F65F4E"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281</w:t>
            </w:r>
          </w:p>
        </w:tc>
        <w:tc>
          <w:tcPr>
            <w:tcW w:w="1559" w:type="dxa"/>
            <w:tcBorders>
              <w:left w:val="nil"/>
              <w:bottom w:val="single" w:sz="4" w:space="0" w:color="auto"/>
              <w:right w:val="nil"/>
            </w:tcBorders>
            <w:vAlign w:val="bottom"/>
          </w:tcPr>
          <w:p w14:paraId="45CD63F4" w14:textId="160EAB4E" w:rsidR="00F65F4E" w:rsidRPr="00B11DAB" w:rsidRDefault="00F65F4E" w:rsidP="00F65F4E">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347</w:t>
            </w:r>
            <w:r w:rsidRPr="00B11DAB">
              <w:rPr>
                <w:rFonts w:ascii="Arial" w:eastAsia="Arial Unicode MS" w:hAnsi="Arial" w:cs="Arial"/>
                <w:color w:val="auto"/>
                <w:sz w:val="18"/>
                <w:szCs w:val="18"/>
              </w:rPr>
              <w:t>)</w:t>
            </w:r>
          </w:p>
        </w:tc>
        <w:tc>
          <w:tcPr>
            <w:tcW w:w="1276" w:type="dxa"/>
            <w:tcBorders>
              <w:left w:val="nil"/>
              <w:bottom w:val="single" w:sz="4" w:space="0" w:color="auto"/>
              <w:right w:val="nil"/>
            </w:tcBorders>
            <w:vAlign w:val="bottom"/>
          </w:tcPr>
          <w:p w14:paraId="73806F90" w14:textId="40725764" w:rsidR="00F65F4E" w:rsidRPr="00B11DAB" w:rsidRDefault="00E70748" w:rsidP="00F65F4E">
            <w:pPr>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132</w:t>
            </w:r>
            <w:r w:rsidR="00D412A1"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151</w:t>
            </w:r>
          </w:p>
        </w:tc>
      </w:tr>
    </w:tbl>
    <w:p w14:paraId="3331D454" w14:textId="124E07A6" w:rsidR="00F021F7" w:rsidRPr="00B11DAB" w:rsidRDefault="00F021F7" w:rsidP="0063513D">
      <w:pPr>
        <w:rPr>
          <w:rFonts w:ascii="Arial" w:hAnsi="Arial" w:cs="Arial"/>
          <w:color w:val="auto"/>
          <w:sz w:val="18"/>
          <w:szCs w:val="18"/>
        </w:rPr>
      </w:pPr>
    </w:p>
    <w:tbl>
      <w:tblPr>
        <w:tblW w:w="9461" w:type="dxa"/>
        <w:tblInd w:w="108" w:type="dxa"/>
        <w:tblLayout w:type="fixed"/>
        <w:tblLook w:val="01E0" w:firstRow="1" w:lastRow="1" w:firstColumn="1" w:lastColumn="1" w:noHBand="0" w:noVBand="0"/>
      </w:tblPr>
      <w:tblGrid>
        <w:gridCol w:w="3969"/>
        <w:gridCol w:w="1134"/>
        <w:gridCol w:w="1418"/>
        <w:gridCol w:w="1559"/>
        <w:gridCol w:w="1381"/>
      </w:tblGrid>
      <w:tr w:rsidR="008A0F78" w:rsidRPr="00B11DAB" w14:paraId="6ECD2FE7" w14:textId="77777777" w:rsidTr="00BE415C">
        <w:tc>
          <w:tcPr>
            <w:tcW w:w="3969" w:type="dxa"/>
            <w:vAlign w:val="bottom"/>
          </w:tcPr>
          <w:p w14:paraId="0EBC7AAC" w14:textId="580DA952" w:rsidR="008A0F78" w:rsidRPr="00B11DAB" w:rsidRDefault="008A0F78" w:rsidP="0063513D">
            <w:pPr>
              <w:ind w:right="-79"/>
              <w:rPr>
                <w:rFonts w:ascii="Arial" w:eastAsia="Arial Unicode MS" w:hAnsi="Arial" w:cs="Arial"/>
                <w:b/>
                <w:bCs/>
                <w:color w:val="auto"/>
                <w:sz w:val="18"/>
                <w:szCs w:val="18"/>
                <w:cs/>
              </w:rPr>
            </w:pPr>
            <w:r w:rsidRPr="00B11DAB">
              <w:rPr>
                <w:rFonts w:ascii="Arial" w:eastAsia="Arial Unicode MS" w:hAnsi="Arial" w:cs="Arial"/>
                <w:color w:val="auto"/>
                <w:spacing w:val="-4"/>
                <w:sz w:val="18"/>
                <w:szCs w:val="18"/>
              </w:rPr>
              <w:br w:type="page"/>
            </w:r>
          </w:p>
        </w:tc>
        <w:tc>
          <w:tcPr>
            <w:tcW w:w="5492" w:type="dxa"/>
            <w:gridSpan w:val="4"/>
            <w:tcBorders>
              <w:bottom w:val="single" w:sz="4" w:space="0" w:color="auto"/>
            </w:tcBorders>
          </w:tcPr>
          <w:p w14:paraId="6FBADD6A" w14:textId="2B05D371" w:rsidR="008A0F78" w:rsidRPr="00B11DAB" w:rsidRDefault="008A0F78"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 financial statements</w:t>
            </w:r>
          </w:p>
        </w:tc>
      </w:tr>
      <w:tr w:rsidR="00BE415C" w:rsidRPr="00B11DAB" w14:paraId="7ED53659" w14:textId="77777777" w:rsidTr="00BE415C">
        <w:tc>
          <w:tcPr>
            <w:tcW w:w="3969" w:type="dxa"/>
            <w:vAlign w:val="bottom"/>
          </w:tcPr>
          <w:p w14:paraId="7352AB42" w14:textId="77777777" w:rsidR="00BE415C" w:rsidRPr="00B11DAB" w:rsidRDefault="00BE415C" w:rsidP="00BE415C">
            <w:pPr>
              <w:ind w:right="-79"/>
              <w:rPr>
                <w:rFonts w:ascii="Arial" w:eastAsia="Arial Unicode MS" w:hAnsi="Arial" w:cs="Arial"/>
                <w:b/>
                <w:bCs/>
                <w:color w:val="auto"/>
                <w:sz w:val="18"/>
                <w:szCs w:val="18"/>
                <w:cs/>
              </w:rPr>
            </w:pPr>
            <w:bookmarkStart w:id="22" w:name="_Hlk72330331"/>
          </w:p>
        </w:tc>
        <w:tc>
          <w:tcPr>
            <w:tcW w:w="1134" w:type="dxa"/>
            <w:tcBorders>
              <w:top w:val="single" w:sz="4" w:space="0" w:color="auto"/>
            </w:tcBorders>
            <w:vAlign w:val="bottom"/>
          </w:tcPr>
          <w:p w14:paraId="4580EEA6" w14:textId="77777777" w:rsidR="00BE415C" w:rsidRPr="00B11DAB" w:rsidRDefault="00BE415C" w:rsidP="00BE415C">
            <w:pPr>
              <w:tabs>
                <w:tab w:val="decimal" w:pos="342"/>
              </w:tabs>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7E5030E4" w14:textId="25E1AC95" w:rsidR="00BE415C" w:rsidRPr="00B11DAB" w:rsidRDefault="00BE415C" w:rsidP="00BE415C">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Debit</w:t>
            </w:r>
            <w:r w:rsidR="009D367F" w:rsidRPr="00B11DAB">
              <w:rPr>
                <w:rFonts w:ascii="Arial" w:eastAsia="Arial Unicode MS" w:hAnsi="Arial" w:cs="Arial"/>
                <w:b/>
                <w:bCs/>
                <w:color w:val="auto"/>
                <w:sz w:val="18"/>
                <w:szCs w:val="18"/>
              </w:rPr>
              <w:t>/</w:t>
            </w:r>
          </w:p>
        </w:tc>
        <w:tc>
          <w:tcPr>
            <w:tcW w:w="1559" w:type="dxa"/>
            <w:tcBorders>
              <w:top w:val="single" w:sz="4" w:space="0" w:color="auto"/>
            </w:tcBorders>
            <w:vAlign w:val="bottom"/>
          </w:tcPr>
          <w:p w14:paraId="65708BD1" w14:textId="69D0D685" w:rsidR="00BE415C" w:rsidRPr="00B11DAB" w:rsidRDefault="00BE415C" w:rsidP="00BE415C">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Debit</w:t>
            </w:r>
            <w:r w:rsidR="009D367F" w:rsidRPr="00B11DAB">
              <w:rPr>
                <w:rFonts w:ascii="Arial" w:eastAsia="Arial Unicode MS" w:hAnsi="Arial" w:cs="Arial"/>
                <w:b/>
                <w:bCs/>
                <w:color w:val="auto"/>
                <w:sz w:val="18"/>
                <w:szCs w:val="18"/>
              </w:rPr>
              <w:t>/</w:t>
            </w:r>
          </w:p>
        </w:tc>
        <w:tc>
          <w:tcPr>
            <w:tcW w:w="1381" w:type="dxa"/>
            <w:tcBorders>
              <w:top w:val="single" w:sz="4" w:space="0" w:color="auto"/>
            </w:tcBorders>
            <w:vAlign w:val="bottom"/>
          </w:tcPr>
          <w:p w14:paraId="29B0CDD5" w14:textId="77777777" w:rsidR="00BE415C" w:rsidRPr="00B11DAB" w:rsidRDefault="00BE415C" w:rsidP="00BE415C">
            <w:pPr>
              <w:ind w:right="-72"/>
              <w:jc w:val="right"/>
              <w:rPr>
                <w:rFonts w:ascii="Arial" w:eastAsia="Arial Unicode MS" w:hAnsi="Arial" w:cs="Arial"/>
                <w:b/>
                <w:bCs/>
                <w:color w:val="auto"/>
                <w:sz w:val="18"/>
                <w:szCs w:val="18"/>
              </w:rPr>
            </w:pPr>
          </w:p>
        </w:tc>
      </w:tr>
      <w:tr w:rsidR="00555207" w:rsidRPr="00B11DAB" w14:paraId="31177587" w14:textId="77777777" w:rsidTr="00BE415C">
        <w:tc>
          <w:tcPr>
            <w:tcW w:w="3969" w:type="dxa"/>
            <w:vAlign w:val="bottom"/>
          </w:tcPr>
          <w:p w14:paraId="32BBADCC" w14:textId="77777777" w:rsidR="00555207" w:rsidRPr="00B11DAB" w:rsidRDefault="00555207" w:rsidP="00555207">
            <w:pPr>
              <w:ind w:right="-79"/>
              <w:rPr>
                <w:rFonts w:ascii="Arial" w:eastAsia="Arial Unicode MS" w:hAnsi="Arial" w:cs="Arial"/>
                <w:b/>
                <w:bCs/>
                <w:color w:val="auto"/>
                <w:sz w:val="18"/>
                <w:szCs w:val="18"/>
                <w:cs/>
              </w:rPr>
            </w:pPr>
          </w:p>
        </w:tc>
        <w:tc>
          <w:tcPr>
            <w:tcW w:w="1134" w:type="dxa"/>
            <w:vAlign w:val="bottom"/>
          </w:tcPr>
          <w:p w14:paraId="650732F7" w14:textId="77777777" w:rsidR="00555207" w:rsidRPr="00B11DAB" w:rsidRDefault="00555207" w:rsidP="00555207">
            <w:pPr>
              <w:tabs>
                <w:tab w:val="decimal" w:pos="342"/>
              </w:tabs>
              <w:ind w:right="-72"/>
              <w:jc w:val="right"/>
              <w:rPr>
                <w:rFonts w:ascii="Arial" w:eastAsia="Arial Unicode MS" w:hAnsi="Arial" w:cs="Arial"/>
                <w:b/>
                <w:bCs/>
                <w:color w:val="auto"/>
                <w:sz w:val="18"/>
                <w:szCs w:val="18"/>
              </w:rPr>
            </w:pPr>
          </w:p>
        </w:tc>
        <w:tc>
          <w:tcPr>
            <w:tcW w:w="1418" w:type="dxa"/>
            <w:vAlign w:val="bottom"/>
          </w:tcPr>
          <w:p w14:paraId="603B0EFC" w14:textId="6FBCE88F" w:rsidR="00555207" w:rsidRPr="00B11DAB" w:rsidRDefault="009D367F" w:rsidP="00555207">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(Credit) </w:t>
            </w:r>
            <w:r w:rsidR="00BE415C" w:rsidRPr="00B11DAB">
              <w:rPr>
                <w:rFonts w:ascii="Arial" w:eastAsia="Arial Unicode MS" w:hAnsi="Arial" w:cs="Arial"/>
                <w:b/>
                <w:bCs/>
                <w:color w:val="auto"/>
                <w:sz w:val="18"/>
                <w:szCs w:val="18"/>
              </w:rPr>
              <w:t>to</w:t>
            </w:r>
          </w:p>
        </w:tc>
        <w:tc>
          <w:tcPr>
            <w:tcW w:w="1559" w:type="dxa"/>
            <w:vAlign w:val="bottom"/>
          </w:tcPr>
          <w:p w14:paraId="54BAD0E8" w14:textId="32EAC427" w:rsidR="00555207" w:rsidRPr="00B11DAB" w:rsidRDefault="009D367F" w:rsidP="00555207">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(Credit) </w:t>
            </w:r>
            <w:r w:rsidR="00BE415C" w:rsidRPr="00B11DAB">
              <w:rPr>
                <w:rFonts w:ascii="Arial" w:eastAsia="Arial Unicode MS" w:hAnsi="Arial" w:cs="Arial"/>
                <w:b/>
                <w:bCs/>
                <w:color w:val="auto"/>
                <w:sz w:val="18"/>
                <w:szCs w:val="18"/>
              </w:rPr>
              <w:t xml:space="preserve">to </w:t>
            </w:r>
            <w:r w:rsidR="00555207" w:rsidRPr="00B11DAB">
              <w:rPr>
                <w:rFonts w:ascii="Arial" w:eastAsia="Arial Unicode MS" w:hAnsi="Arial" w:cs="Arial"/>
                <w:b/>
                <w:bCs/>
                <w:color w:val="auto"/>
                <w:sz w:val="18"/>
                <w:szCs w:val="18"/>
              </w:rPr>
              <w:t>other</w:t>
            </w:r>
          </w:p>
        </w:tc>
        <w:tc>
          <w:tcPr>
            <w:tcW w:w="1381" w:type="dxa"/>
            <w:vAlign w:val="bottom"/>
          </w:tcPr>
          <w:p w14:paraId="1DED3BAF" w14:textId="77777777" w:rsidR="00555207" w:rsidRPr="00B11DAB" w:rsidRDefault="00555207" w:rsidP="00555207">
            <w:pPr>
              <w:tabs>
                <w:tab w:val="decimal" w:pos="342"/>
              </w:tabs>
              <w:ind w:right="-72"/>
              <w:jc w:val="right"/>
              <w:rPr>
                <w:rFonts w:ascii="Arial" w:eastAsia="Arial Unicode MS" w:hAnsi="Arial" w:cs="Arial"/>
                <w:b/>
                <w:bCs/>
                <w:color w:val="auto"/>
                <w:sz w:val="18"/>
                <w:szCs w:val="18"/>
              </w:rPr>
            </w:pPr>
          </w:p>
        </w:tc>
      </w:tr>
      <w:tr w:rsidR="00555207" w:rsidRPr="00B11DAB" w14:paraId="0ABDEBC3" w14:textId="77777777" w:rsidTr="00BE415C">
        <w:tc>
          <w:tcPr>
            <w:tcW w:w="3969" w:type="dxa"/>
            <w:vAlign w:val="bottom"/>
          </w:tcPr>
          <w:p w14:paraId="10E04FE0" w14:textId="77777777" w:rsidR="00555207" w:rsidRPr="00B11DAB" w:rsidRDefault="00555207" w:rsidP="00555207">
            <w:pPr>
              <w:ind w:right="-79"/>
              <w:rPr>
                <w:rFonts w:ascii="Arial" w:eastAsia="Arial Unicode MS" w:hAnsi="Arial" w:cs="Arial"/>
                <w:b/>
                <w:bCs/>
                <w:color w:val="auto"/>
                <w:sz w:val="18"/>
                <w:szCs w:val="18"/>
                <w:cs/>
              </w:rPr>
            </w:pPr>
          </w:p>
        </w:tc>
        <w:tc>
          <w:tcPr>
            <w:tcW w:w="1134" w:type="dxa"/>
            <w:vAlign w:val="bottom"/>
          </w:tcPr>
          <w:p w14:paraId="0864F53B" w14:textId="7EFF0637" w:rsidR="00555207" w:rsidRPr="00B11DAB" w:rsidRDefault="00E70748" w:rsidP="00555207">
            <w:pPr>
              <w:tabs>
                <w:tab w:val="decimal" w:pos="342"/>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1</w:t>
            </w:r>
            <w:r w:rsidR="00555207" w:rsidRPr="00B11DAB">
              <w:rPr>
                <w:rFonts w:ascii="Arial" w:eastAsia="Arial Unicode MS" w:hAnsi="Arial" w:cs="Arial"/>
                <w:b/>
                <w:bCs/>
                <w:color w:val="auto"/>
                <w:sz w:val="18"/>
                <w:szCs w:val="18"/>
                <w:cs/>
              </w:rPr>
              <w:t xml:space="preserve"> </w:t>
            </w:r>
            <w:r w:rsidR="00555207" w:rsidRPr="00B11DAB">
              <w:rPr>
                <w:rFonts w:ascii="Arial" w:eastAsia="Arial Unicode MS" w:hAnsi="Arial" w:cs="Arial"/>
                <w:b/>
                <w:bCs/>
                <w:color w:val="auto"/>
                <w:sz w:val="18"/>
                <w:szCs w:val="18"/>
              </w:rPr>
              <w:t>January</w:t>
            </w:r>
          </w:p>
        </w:tc>
        <w:tc>
          <w:tcPr>
            <w:tcW w:w="1418" w:type="dxa"/>
            <w:vAlign w:val="bottom"/>
          </w:tcPr>
          <w:p w14:paraId="24209C65" w14:textId="3E4A6268" w:rsidR="00555207" w:rsidRPr="00B11DAB" w:rsidRDefault="00555207" w:rsidP="00555207">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profit or loss</w:t>
            </w:r>
          </w:p>
        </w:tc>
        <w:tc>
          <w:tcPr>
            <w:tcW w:w="1559" w:type="dxa"/>
            <w:vAlign w:val="bottom"/>
          </w:tcPr>
          <w:p w14:paraId="121C9EDE" w14:textId="00E38F83" w:rsidR="00555207" w:rsidRPr="00B11DAB" w:rsidRDefault="00555207" w:rsidP="00555207">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comprehensive </w:t>
            </w:r>
          </w:p>
        </w:tc>
        <w:tc>
          <w:tcPr>
            <w:tcW w:w="1381" w:type="dxa"/>
            <w:vAlign w:val="bottom"/>
          </w:tcPr>
          <w:p w14:paraId="6F076BC2" w14:textId="1352CA36" w:rsidR="00555207" w:rsidRPr="00B11DAB" w:rsidRDefault="00E70748" w:rsidP="00555207">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31</w:t>
            </w:r>
            <w:r w:rsidR="00555207" w:rsidRPr="00B11DAB">
              <w:rPr>
                <w:rFonts w:ascii="Arial" w:eastAsia="Arial Unicode MS" w:hAnsi="Arial" w:cs="Arial"/>
                <w:b/>
                <w:bCs/>
                <w:color w:val="auto"/>
                <w:sz w:val="18"/>
                <w:szCs w:val="18"/>
              </w:rPr>
              <w:t xml:space="preserve"> December</w:t>
            </w:r>
          </w:p>
        </w:tc>
      </w:tr>
      <w:tr w:rsidR="00555207" w:rsidRPr="00B11DAB" w14:paraId="48BBB609" w14:textId="77777777" w:rsidTr="00BE415C">
        <w:tc>
          <w:tcPr>
            <w:tcW w:w="3969" w:type="dxa"/>
            <w:vAlign w:val="bottom"/>
          </w:tcPr>
          <w:p w14:paraId="330A5C1A" w14:textId="77777777" w:rsidR="00555207" w:rsidRPr="00B11DAB" w:rsidRDefault="00555207" w:rsidP="00555207">
            <w:pPr>
              <w:ind w:right="-79"/>
              <w:rPr>
                <w:rFonts w:ascii="Arial" w:eastAsia="Arial Unicode MS" w:hAnsi="Arial" w:cs="Arial"/>
                <w:b/>
                <w:bCs/>
                <w:color w:val="auto"/>
                <w:sz w:val="18"/>
                <w:szCs w:val="18"/>
                <w:cs/>
              </w:rPr>
            </w:pPr>
          </w:p>
        </w:tc>
        <w:tc>
          <w:tcPr>
            <w:tcW w:w="1134" w:type="dxa"/>
            <w:vAlign w:val="bottom"/>
          </w:tcPr>
          <w:p w14:paraId="2F7C1721" w14:textId="047C3EB5" w:rsidR="00555207" w:rsidRPr="00B11DAB" w:rsidRDefault="00E70748" w:rsidP="00555207">
            <w:pPr>
              <w:tabs>
                <w:tab w:val="decimal" w:pos="342"/>
              </w:tabs>
              <w:ind w:right="-72"/>
              <w:jc w:val="right"/>
              <w:rPr>
                <w:rFonts w:ascii="Arial" w:eastAsia="Arial Unicode MS" w:hAnsi="Arial" w:cs="Arial"/>
                <w:color w:val="auto"/>
                <w:sz w:val="18"/>
                <w:szCs w:val="18"/>
              </w:rPr>
            </w:pPr>
            <w:r w:rsidRPr="00E70748">
              <w:rPr>
                <w:rFonts w:ascii="Arial" w:eastAsia="Arial Unicode MS" w:hAnsi="Arial" w:cs="Arial"/>
                <w:b/>
                <w:bCs/>
                <w:color w:val="auto"/>
                <w:sz w:val="18"/>
                <w:szCs w:val="18"/>
              </w:rPr>
              <w:t>2025</w:t>
            </w:r>
          </w:p>
        </w:tc>
        <w:tc>
          <w:tcPr>
            <w:tcW w:w="1418" w:type="dxa"/>
            <w:vAlign w:val="bottom"/>
          </w:tcPr>
          <w:p w14:paraId="469023FB" w14:textId="08250BEE" w:rsidR="00555207" w:rsidRPr="00B11DAB" w:rsidRDefault="00555207" w:rsidP="00555207">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(Note</w:t>
            </w:r>
            <w:r w:rsidRPr="00B11DAB">
              <w:rPr>
                <w:rFonts w:ascii="Arial" w:eastAsia="Arial Unicode MS" w:hAnsi="Arial" w:cs="Arial"/>
                <w:b/>
                <w:bCs/>
                <w:color w:val="auto"/>
                <w:sz w:val="18"/>
                <w:szCs w:val="18"/>
                <w:cs/>
              </w:rPr>
              <w:t xml:space="preserve">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cs/>
              </w:rPr>
              <w:t>)</w:t>
            </w:r>
          </w:p>
        </w:tc>
        <w:tc>
          <w:tcPr>
            <w:tcW w:w="1559" w:type="dxa"/>
            <w:vAlign w:val="bottom"/>
          </w:tcPr>
          <w:p w14:paraId="22C1299B" w14:textId="35054A9D" w:rsidR="00555207" w:rsidRPr="00B11DAB" w:rsidRDefault="00BE415C" w:rsidP="00555207">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income</w:t>
            </w:r>
          </w:p>
        </w:tc>
        <w:tc>
          <w:tcPr>
            <w:tcW w:w="1381" w:type="dxa"/>
            <w:vAlign w:val="bottom"/>
          </w:tcPr>
          <w:p w14:paraId="6765D57B" w14:textId="656564C1" w:rsidR="00555207" w:rsidRPr="00B11DAB" w:rsidRDefault="00E70748" w:rsidP="00555207">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r>
      <w:tr w:rsidR="00555207" w:rsidRPr="00B11DAB" w14:paraId="650AD020" w14:textId="77777777" w:rsidTr="00BE415C">
        <w:tc>
          <w:tcPr>
            <w:tcW w:w="3969" w:type="dxa"/>
            <w:vAlign w:val="bottom"/>
          </w:tcPr>
          <w:p w14:paraId="644355C1" w14:textId="77777777" w:rsidR="00555207" w:rsidRPr="00B11DAB" w:rsidRDefault="00555207" w:rsidP="00555207">
            <w:pPr>
              <w:ind w:right="-79"/>
              <w:rPr>
                <w:rFonts w:ascii="Arial" w:eastAsia="Arial Unicode MS" w:hAnsi="Arial" w:cs="Arial"/>
                <w:b/>
                <w:bCs/>
                <w:color w:val="auto"/>
                <w:sz w:val="18"/>
                <w:szCs w:val="18"/>
                <w:cs/>
              </w:rPr>
            </w:pPr>
          </w:p>
        </w:tc>
        <w:tc>
          <w:tcPr>
            <w:tcW w:w="1134" w:type="dxa"/>
            <w:tcBorders>
              <w:bottom w:val="single" w:sz="4" w:space="0" w:color="auto"/>
            </w:tcBorders>
            <w:vAlign w:val="bottom"/>
          </w:tcPr>
          <w:p w14:paraId="063DA8D4" w14:textId="186BD4EC" w:rsidR="00555207" w:rsidRPr="00B11DAB" w:rsidRDefault="00555207" w:rsidP="00555207">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18" w:type="dxa"/>
            <w:tcBorders>
              <w:bottom w:val="single" w:sz="4" w:space="0" w:color="auto"/>
            </w:tcBorders>
            <w:vAlign w:val="bottom"/>
          </w:tcPr>
          <w:p w14:paraId="06828D15" w14:textId="2605EC43" w:rsidR="00555207" w:rsidRPr="00B11DAB" w:rsidRDefault="00555207" w:rsidP="00555207">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559" w:type="dxa"/>
            <w:tcBorders>
              <w:bottom w:val="single" w:sz="4" w:space="0" w:color="auto"/>
            </w:tcBorders>
            <w:vAlign w:val="bottom"/>
          </w:tcPr>
          <w:p w14:paraId="596B1DB8" w14:textId="73F17074" w:rsidR="00555207" w:rsidRPr="00B11DAB" w:rsidRDefault="00555207" w:rsidP="00555207">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81" w:type="dxa"/>
            <w:tcBorders>
              <w:bottom w:val="single" w:sz="4" w:space="0" w:color="auto"/>
            </w:tcBorders>
            <w:vAlign w:val="bottom"/>
          </w:tcPr>
          <w:p w14:paraId="7D5FF36E" w14:textId="44D35CAF" w:rsidR="00555207" w:rsidRPr="00B11DAB" w:rsidRDefault="00555207" w:rsidP="00555207">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555207" w:rsidRPr="00B11DAB" w14:paraId="58E2B279" w14:textId="77777777" w:rsidTr="00BE415C">
        <w:tc>
          <w:tcPr>
            <w:tcW w:w="3969" w:type="dxa"/>
            <w:vAlign w:val="bottom"/>
          </w:tcPr>
          <w:p w14:paraId="6ADF3D8E" w14:textId="77777777" w:rsidR="00555207" w:rsidRPr="00B11DAB" w:rsidRDefault="00555207" w:rsidP="00555207">
            <w:pPr>
              <w:ind w:right="-79"/>
              <w:rPr>
                <w:rFonts w:ascii="Arial" w:eastAsia="Arial Unicode MS" w:hAnsi="Arial" w:cs="Arial"/>
                <w:b/>
                <w:bCs/>
                <w:color w:val="auto"/>
                <w:sz w:val="18"/>
                <w:szCs w:val="18"/>
                <w:cs/>
              </w:rPr>
            </w:pPr>
          </w:p>
        </w:tc>
        <w:tc>
          <w:tcPr>
            <w:tcW w:w="1134" w:type="dxa"/>
            <w:tcBorders>
              <w:top w:val="single" w:sz="4" w:space="0" w:color="auto"/>
            </w:tcBorders>
            <w:vAlign w:val="bottom"/>
          </w:tcPr>
          <w:p w14:paraId="114959F0" w14:textId="77777777" w:rsidR="00555207" w:rsidRPr="00B11DAB" w:rsidRDefault="00555207" w:rsidP="00555207">
            <w:pPr>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460C0EA6" w14:textId="77777777" w:rsidR="00555207" w:rsidRPr="00B11DAB" w:rsidRDefault="00555207" w:rsidP="00555207">
            <w:pPr>
              <w:tabs>
                <w:tab w:val="decimal" w:pos="1174"/>
              </w:tabs>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579AD490" w14:textId="77777777" w:rsidR="00555207" w:rsidRPr="00B11DAB" w:rsidRDefault="00555207" w:rsidP="00555207">
            <w:pPr>
              <w:tabs>
                <w:tab w:val="decimal" w:pos="1174"/>
              </w:tabs>
              <w:ind w:right="-72"/>
              <w:jc w:val="right"/>
              <w:rPr>
                <w:rFonts w:ascii="Arial" w:eastAsia="Arial Unicode MS" w:hAnsi="Arial" w:cs="Arial"/>
                <w:color w:val="auto"/>
                <w:sz w:val="18"/>
                <w:szCs w:val="18"/>
              </w:rPr>
            </w:pPr>
          </w:p>
        </w:tc>
        <w:tc>
          <w:tcPr>
            <w:tcW w:w="1381" w:type="dxa"/>
            <w:tcBorders>
              <w:top w:val="single" w:sz="4" w:space="0" w:color="auto"/>
            </w:tcBorders>
            <w:vAlign w:val="bottom"/>
          </w:tcPr>
          <w:p w14:paraId="69D9857B" w14:textId="77777777" w:rsidR="00555207" w:rsidRPr="00B11DAB" w:rsidRDefault="00555207" w:rsidP="00555207">
            <w:pPr>
              <w:tabs>
                <w:tab w:val="decimal" w:pos="1174"/>
              </w:tabs>
              <w:ind w:right="-72"/>
              <w:jc w:val="right"/>
              <w:rPr>
                <w:rFonts w:ascii="Arial" w:eastAsia="Arial Unicode MS" w:hAnsi="Arial" w:cs="Arial"/>
                <w:color w:val="auto"/>
                <w:sz w:val="18"/>
                <w:szCs w:val="18"/>
              </w:rPr>
            </w:pPr>
          </w:p>
        </w:tc>
      </w:tr>
      <w:tr w:rsidR="00555207" w:rsidRPr="00B11DAB" w14:paraId="1B4CD9C5" w14:textId="77777777" w:rsidTr="00BE415C">
        <w:tc>
          <w:tcPr>
            <w:tcW w:w="3969" w:type="dxa"/>
            <w:vAlign w:val="bottom"/>
          </w:tcPr>
          <w:p w14:paraId="0BE5B04A" w14:textId="77777777" w:rsidR="00555207" w:rsidRPr="00B11DAB" w:rsidRDefault="00555207" w:rsidP="00555207">
            <w:pPr>
              <w:ind w:left="-110"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tax assets:</w:t>
            </w:r>
          </w:p>
        </w:tc>
        <w:tc>
          <w:tcPr>
            <w:tcW w:w="1134" w:type="dxa"/>
            <w:vAlign w:val="bottom"/>
          </w:tcPr>
          <w:p w14:paraId="05A8C2AE" w14:textId="77777777" w:rsidR="00555207" w:rsidRPr="00B11DAB" w:rsidRDefault="00555207" w:rsidP="00555207">
            <w:pPr>
              <w:ind w:right="-72"/>
              <w:jc w:val="right"/>
              <w:rPr>
                <w:rFonts w:ascii="Arial" w:eastAsia="Arial Unicode MS" w:hAnsi="Arial" w:cs="Arial"/>
                <w:color w:val="auto"/>
                <w:sz w:val="18"/>
                <w:szCs w:val="18"/>
              </w:rPr>
            </w:pPr>
          </w:p>
        </w:tc>
        <w:tc>
          <w:tcPr>
            <w:tcW w:w="1418" w:type="dxa"/>
            <w:vAlign w:val="bottom"/>
          </w:tcPr>
          <w:p w14:paraId="36413EBD" w14:textId="77777777" w:rsidR="00555207" w:rsidRPr="00B11DAB" w:rsidRDefault="00555207" w:rsidP="00555207">
            <w:pPr>
              <w:tabs>
                <w:tab w:val="decimal" w:pos="1174"/>
              </w:tabs>
              <w:ind w:right="-72"/>
              <w:jc w:val="right"/>
              <w:rPr>
                <w:rFonts w:ascii="Arial" w:eastAsia="Arial Unicode MS" w:hAnsi="Arial" w:cs="Arial"/>
                <w:color w:val="auto"/>
                <w:sz w:val="18"/>
                <w:szCs w:val="18"/>
              </w:rPr>
            </w:pPr>
          </w:p>
        </w:tc>
        <w:tc>
          <w:tcPr>
            <w:tcW w:w="1559" w:type="dxa"/>
            <w:vAlign w:val="bottom"/>
          </w:tcPr>
          <w:p w14:paraId="0010B4FA" w14:textId="77777777" w:rsidR="00555207" w:rsidRPr="00B11DAB" w:rsidRDefault="00555207" w:rsidP="00555207">
            <w:pPr>
              <w:tabs>
                <w:tab w:val="decimal" w:pos="1174"/>
              </w:tabs>
              <w:ind w:right="-72"/>
              <w:jc w:val="right"/>
              <w:rPr>
                <w:rFonts w:ascii="Arial" w:eastAsia="Arial Unicode MS" w:hAnsi="Arial" w:cs="Arial"/>
                <w:color w:val="auto"/>
                <w:sz w:val="18"/>
                <w:szCs w:val="18"/>
              </w:rPr>
            </w:pPr>
          </w:p>
        </w:tc>
        <w:tc>
          <w:tcPr>
            <w:tcW w:w="1381" w:type="dxa"/>
            <w:vAlign w:val="bottom"/>
          </w:tcPr>
          <w:p w14:paraId="1BFB85E8" w14:textId="77777777" w:rsidR="00555207" w:rsidRPr="00B11DAB" w:rsidRDefault="00555207" w:rsidP="00555207">
            <w:pPr>
              <w:tabs>
                <w:tab w:val="decimal" w:pos="1174"/>
              </w:tabs>
              <w:ind w:right="-72"/>
              <w:jc w:val="right"/>
              <w:rPr>
                <w:rFonts w:ascii="Arial" w:eastAsia="Arial Unicode MS" w:hAnsi="Arial" w:cs="Arial"/>
                <w:color w:val="auto"/>
                <w:sz w:val="18"/>
                <w:szCs w:val="18"/>
              </w:rPr>
            </w:pPr>
          </w:p>
        </w:tc>
      </w:tr>
      <w:tr w:rsidR="00D412A1" w:rsidRPr="00B11DAB" w14:paraId="40ECD7A1" w14:textId="77777777">
        <w:tc>
          <w:tcPr>
            <w:tcW w:w="3969" w:type="dxa"/>
            <w:vAlign w:val="bottom"/>
          </w:tcPr>
          <w:p w14:paraId="6E4B1C6D" w14:textId="77777777" w:rsidR="00D412A1" w:rsidRPr="00B11DAB" w:rsidRDefault="00D412A1" w:rsidP="00D412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Assessable income under the Revenue Code</w:t>
            </w:r>
          </w:p>
        </w:tc>
        <w:tc>
          <w:tcPr>
            <w:tcW w:w="1134" w:type="dxa"/>
            <w:vAlign w:val="bottom"/>
          </w:tcPr>
          <w:p w14:paraId="528E74D6" w14:textId="2EF46CD5"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4</w:t>
            </w:r>
            <w:r w:rsidR="00D412A1" w:rsidRPr="00B11DAB">
              <w:rPr>
                <w:rFonts w:ascii="Arial" w:eastAsia="Times New Roman" w:hAnsi="Arial" w:cs="Arial"/>
                <w:sz w:val="18"/>
                <w:szCs w:val="18"/>
              </w:rPr>
              <w:t>,</w:t>
            </w:r>
            <w:r w:rsidRPr="00E70748">
              <w:rPr>
                <w:rFonts w:ascii="Arial" w:eastAsia="Times New Roman" w:hAnsi="Arial" w:cs="Arial"/>
                <w:sz w:val="18"/>
                <w:szCs w:val="18"/>
              </w:rPr>
              <w:t>162</w:t>
            </w:r>
          </w:p>
        </w:tc>
        <w:tc>
          <w:tcPr>
            <w:tcW w:w="1418" w:type="dxa"/>
          </w:tcPr>
          <w:p w14:paraId="3E251DAB" w14:textId="6039A540"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917</w:t>
            </w:r>
          </w:p>
        </w:tc>
        <w:tc>
          <w:tcPr>
            <w:tcW w:w="1559" w:type="dxa"/>
          </w:tcPr>
          <w:p w14:paraId="30F0007D" w14:textId="0C6DAB74"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024F8D50" w14:textId="02D966F0"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5</w:t>
            </w:r>
            <w:r w:rsidR="00D412A1" w:rsidRPr="00B11DAB">
              <w:rPr>
                <w:rFonts w:ascii="Arial" w:eastAsia="Times New Roman" w:hAnsi="Arial" w:cs="Arial"/>
                <w:sz w:val="18"/>
                <w:szCs w:val="18"/>
              </w:rPr>
              <w:t>,</w:t>
            </w:r>
            <w:r w:rsidRPr="00E70748">
              <w:rPr>
                <w:rFonts w:ascii="Arial" w:eastAsia="Times New Roman" w:hAnsi="Arial" w:cs="Arial"/>
                <w:sz w:val="18"/>
                <w:szCs w:val="18"/>
              </w:rPr>
              <w:t>079</w:t>
            </w:r>
          </w:p>
        </w:tc>
      </w:tr>
      <w:tr w:rsidR="00D412A1" w:rsidRPr="00B11DAB" w14:paraId="57EAD816" w14:textId="77777777">
        <w:tc>
          <w:tcPr>
            <w:tcW w:w="3969" w:type="dxa"/>
            <w:vAlign w:val="bottom"/>
          </w:tcPr>
          <w:p w14:paraId="591923B7" w14:textId="77777777" w:rsidR="00D412A1" w:rsidRPr="00B11DAB" w:rsidRDefault="00D412A1" w:rsidP="00D412A1">
            <w:pPr>
              <w:ind w:left="-110" w:right="-72"/>
              <w:rPr>
                <w:rFonts w:ascii="Arial" w:eastAsia="Arial Unicode MS" w:hAnsi="Arial" w:cs="Arial"/>
                <w:color w:val="auto"/>
                <w:sz w:val="18"/>
                <w:szCs w:val="18"/>
                <w:cs/>
              </w:rPr>
            </w:pPr>
            <w:r w:rsidRPr="00B11DAB">
              <w:rPr>
                <w:rFonts w:ascii="Arial" w:eastAsia="Arial Unicode MS" w:hAnsi="Arial" w:cs="Arial"/>
                <w:color w:val="auto"/>
                <w:sz w:val="18"/>
                <w:szCs w:val="18"/>
              </w:rPr>
              <w:t>Allowance for expected credit losses</w:t>
            </w:r>
          </w:p>
        </w:tc>
        <w:tc>
          <w:tcPr>
            <w:tcW w:w="1134" w:type="dxa"/>
            <w:vAlign w:val="bottom"/>
          </w:tcPr>
          <w:p w14:paraId="347C075C" w14:textId="43A82958"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280</w:t>
            </w:r>
          </w:p>
        </w:tc>
        <w:tc>
          <w:tcPr>
            <w:tcW w:w="1418" w:type="dxa"/>
          </w:tcPr>
          <w:p w14:paraId="15333322" w14:textId="389079D5"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559" w:type="dxa"/>
          </w:tcPr>
          <w:p w14:paraId="683D699A" w14:textId="199EB62D"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17093960" w14:textId="2E44215D"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280</w:t>
            </w:r>
          </w:p>
        </w:tc>
      </w:tr>
      <w:tr w:rsidR="00D412A1" w:rsidRPr="00B11DAB" w14:paraId="2083A9C2" w14:textId="77777777">
        <w:tc>
          <w:tcPr>
            <w:tcW w:w="3969" w:type="dxa"/>
            <w:vAlign w:val="bottom"/>
          </w:tcPr>
          <w:p w14:paraId="6770B761" w14:textId="77777777" w:rsidR="00D412A1" w:rsidRPr="00B11DAB" w:rsidRDefault="00D412A1" w:rsidP="00D412A1">
            <w:pPr>
              <w:ind w:left="-110" w:right="-72"/>
              <w:rPr>
                <w:rFonts w:ascii="Arial" w:eastAsia="Arial Unicode MS" w:hAnsi="Arial" w:cs="Arial"/>
                <w:color w:val="auto"/>
                <w:sz w:val="18"/>
                <w:szCs w:val="18"/>
                <w:cs/>
              </w:rPr>
            </w:pPr>
            <w:r w:rsidRPr="00B11DAB">
              <w:rPr>
                <w:rFonts w:ascii="Arial" w:eastAsia="Arial Unicode MS" w:hAnsi="Arial" w:cs="Arial"/>
                <w:color w:val="auto"/>
                <w:sz w:val="18"/>
                <w:szCs w:val="18"/>
              </w:rPr>
              <w:t>Allowance for devaluation projects</w:t>
            </w:r>
          </w:p>
        </w:tc>
        <w:tc>
          <w:tcPr>
            <w:tcW w:w="1134" w:type="dxa"/>
            <w:vAlign w:val="bottom"/>
          </w:tcPr>
          <w:p w14:paraId="6A37F9F3" w14:textId="0D5C946F"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19</w:t>
            </w:r>
            <w:r w:rsidR="00D412A1" w:rsidRPr="00B11DAB">
              <w:rPr>
                <w:rFonts w:ascii="Arial" w:eastAsia="Times New Roman" w:hAnsi="Arial" w:cs="Arial"/>
                <w:sz w:val="18"/>
                <w:szCs w:val="18"/>
              </w:rPr>
              <w:t>,</w:t>
            </w:r>
            <w:r w:rsidRPr="00E70748">
              <w:rPr>
                <w:rFonts w:ascii="Arial" w:eastAsia="Times New Roman" w:hAnsi="Arial" w:cs="Arial"/>
                <w:sz w:val="18"/>
                <w:szCs w:val="18"/>
              </w:rPr>
              <w:t>332</w:t>
            </w:r>
          </w:p>
        </w:tc>
        <w:tc>
          <w:tcPr>
            <w:tcW w:w="1418" w:type="dxa"/>
          </w:tcPr>
          <w:p w14:paraId="007CC6D5" w14:textId="02AC3082" w:rsidR="00D412A1" w:rsidRPr="00B11DAB" w:rsidRDefault="00E70748" w:rsidP="00D412A1">
            <w:pPr>
              <w:ind w:right="-72"/>
              <w:jc w:val="right"/>
              <w:rPr>
                <w:rFonts w:ascii="Arial" w:eastAsia="Times New Roman" w:hAnsi="Arial" w:cs="Arial"/>
                <w:sz w:val="18"/>
                <w:szCs w:val="18"/>
                <w:cs/>
              </w:rPr>
            </w:pPr>
            <w:r w:rsidRPr="00E70748">
              <w:rPr>
                <w:rFonts w:ascii="Arial" w:eastAsia="Times New Roman" w:hAnsi="Arial" w:cs="Arial"/>
                <w:sz w:val="18"/>
                <w:szCs w:val="18"/>
              </w:rPr>
              <w:t>364</w:t>
            </w:r>
          </w:p>
        </w:tc>
        <w:tc>
          <w:tcPr>
            <w:tcW w:w="1559" w:type="dxa"/>
          </w:tcPr>
          <w:p w14:paraId="4DE48DE7" w14:textId="41D1B3D2"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5424BD6C" w14:textId="1B4041C9"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19</w:t>
            </w:r>
            <w:r w:rsidR="00D412A1" w:rsidRPr="00B11DAB">
              <w:rPr>
                <w:rFonts w:ascii="Arial" w:eastAsia="Times New Roman" w:hAnsi="Arial" w:cs="Arial"/>
                <w:sz w:val="18"/>
                <w:szCs w:val="18"/>
              </w:rPr>
              <w:t>,</w:t>
            </w:r>
            <w:r w:rsidRPr="00E70748">
              <w:rPr>
                <w:rFonts w:ascii="Arial" w:eastAsia="Times New Roman" w:hAnsi="Arial" w:cs="Arial"/>
                <w:sz w:val="18"/>
                <w:szCs w:val="18"/>
              </w:rPr>
              <w:t>696</w:t>
            </w:r>
          </w:p>
        </w:tc>
      </w:tr>
      <w:tr w:rsidR="00D412A1" w:rsidRPr="00B11DAB" w14:paraId="2E0B5A75" w14:textId="77777777">
        <w:tc>
          <w:tcPr>
            <w:tcW w:w="3969" w:type="dxa"/>
            <w:vAlign w:val="bottom"/>
          </w:tcPr>
          <w:p w14:paraId="65005344" w14:textId="77777777" w:rsidR="00D412A1" w:rsidRPr="00B11DAB" w:rsidRDefault="00D412A1" w:rsidP="00D412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Allowance for impairment </w:t>
            </w:r>
          </w:p>
          <w:p w14:paraId="7D847C91" w14:textId="33597443" w:rsidR="00D412A1" w:rsidRPr="00B11DAB" w:rsidRDefault="00D412A1" w:rsidP="00D412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Clubhouse of housing project</w:t>
            </w:r>
          </w:p>
        </w:tc>
        <w:tc>
          <w:tcPr>
            <w:tcW w:w="1134" w:type="dxa"/>
            <w:vAlign w:val="bottom"/>
          </w:tcPr>
          <w:p w14:paraId="5EABC334" w14:textId="73AB4098"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6</w:t>
            </w:r>
            <w:r w:rsidR="00D412A1" w:rsidRPr="00B11DAB">
              <w:rPr>
                <w:rFonts w:ascii="Arial" w:eastAsia="Times New Roman" w:hAnsi="Arial" w:cs="Arial"/>
                <w:sz w:val="18"/>
                <w:szCs w:val="18"/>
              </w:rPr>
              <w:t>,</w:t>
            </w:r>
            <w:r w:rsidRPr="00E70748">
              <w:rPr>
                <w:rFonts w:ascii="Arial" w:eastAsia="Times New Roman" w:hAnsi="Arial" w:cs="Arial"/>
                <w:sz w:val="18"/>
                <w:szCs w:val="18"/>
              </w:rPr>
              <w:t>215</w:t>
            </w:r>
          </w:p>
        </w:tc>
        <w:tc>
          <w:tcPr>
            <w:tcW w:w="1418" w:type="dxa"/>
          </w:tcPr>
          <w:p w14:paraId="62A4E3D8" w14:textId="77777777" w:rsidR="00D412A1" w:rsidRPr="00B11DAB" w:rsidRDefault="00D412A1" w:rsidP="00D412A1">
            <w:pPr>
              <w:ind w:right="-72"/>
              <w:jc w:val="right"/>
              <w:rPr>
                <w:rFonts w:ascii="Arial" w:eastAsia="Times New Roman" w:hAnsi="Arial" w:cs="Arial"/>
                <w:sz w:val="18"/>
                <w:szCs w:val="18"/>
              </w:rPr>
            </w:pPr>
          </w:p>
          <w:p w14:paraId="7E6C9DE5" w14:textId="2617304E"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559" w:type="dxa"/>
          </w:tcPr>
          <w:p w14:paraId="40ABEFCA" w14:textId="77777777" w:rsidR="00D412A1" w:rsidRPr="00B11DAB" w:rsidRDefault="00D412A1" w:rsidP="00D412A1">
            <w:pPr>
              <w:ind w:right="-72"/>
              <w:jc w:val="right"/>
              <w:rPr>
                <w:rFonts w:ascii="Arial" w:eastAsia="Times New Roman" w:hAnsi="Arial" w:cs="Arial"/>
                <w:sz w:val="18"/>
                <w:szCs w:val="18"/>
              </w:rPr>
            </w:pPr>
          </w:p>
          <w:p w14:paraId="27F24BA2" w14:textId="6AC5C88E"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6694D458" w14:textId="77777777" w:rsidR="00D412A1" w:rsidRPr="00B11DAB" w:rsidRDefault="00D412A1" w:rsidP="00D412A1">
            <w:pPr>
              <w:ind w:right="-72"/>
              <w:jc w:val="right"/>
              <w:rPr>
                <w:rFonts w:ascii="Arial" w:eastAsia="Times New Roman" w:hAnsi="Arial" w:cs="Arial"/>
                <w:sz w:val="18"/>
                <w:szCs w:val="18"/>
              </w:rPr>
            </w:pPr>
          </w:p>
          <w:p w14:paraId="154C5FFE" w14:textId="44B21F1F"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6</w:t>
            </w:r>
            <w:r w:rsidR="00D412A1" w:rsidRPr="00B11DAB">
              <w:rPr>
                <w:rFonts w:ascii="Arial" w:eastAsia="Times New Roman" w:hAnsi="Arial" w:cs="Arial"/>
                <w:sz w:val="18"/>
                <w:szCs w:val="18"/>
              </w:rPr>
              <w:t>,</w:t>
            </w:r>
            <w:r w:rsidRPr="00E70748">
              <w:rPr>
                <w:rFonts w:ascii="Arial" w:eastAsia="Times New Roman" w:hAnsi="Arial" w:cs="Arial"/>
                <w:sz w:val="18"/>
                <w:szCs w:val="18"/>
              </w:rPr>
              <w:t>215</w:t>
            </w:r>
          </w:p>
        </w:tc>
      </w:tr>
      <w:tr w:rsidR="00D412A1" w:rsidRPr="00B11DAB" w14:paraId="2D49A3A9" w14:textId="77777777">
        <w:tc>
          <w:tcPr>
            <w:tcW w:w="3969" w:type="dxa"/>
            <w:vAlign w:val="bottom"/>
          </w:tcPr>
          <w:p w14:paraId="761442ED" w14:textId="77777777" w:rsidR="00D412A1" w:rsidRPr="00B11DAB" w:rsidRDefault="00D412A1" w:rsidP="00D412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Provision for impairment in investment</w:t>
            </w:r>
          </w:p>
        </w:tc>
        <w:tc>
          <w:tcPr>
            <w:tcW w:w="1134" w:type="dxa"/>
            <w:vAlign w:val="bottom"/>
          </w:tcPr>
          <w:p w14:paraId="02587AEF" w14:textId="39691B27"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20</w:t>
            </w:r>
            <w:r w:rsidR="00D412A1" w:rsidRPr="00B11DAB">
              <w:rPr>
                <w:rFonts w:ascii="Arial" w:eastAsia="Times New Roman" w:hAnsi="Arial" w:cs="Arial"/>
                <w:sz w:val="18"/>
                <w:szCs w:val="18"/>
              </w:rPr>
              <w:t>,</w:t>
            </w:r>
            <w:r w:rsidRPr="00E70748">
              <w:rPr>
                <w:rFonts w:ascii="Arial" w:eastAsia="Times New Roman" w:hAnsi="Arial" w:cs="Arial"/>
                <w:sz w:val="18"/>
                <w:szCs w:val="18"/>
              </w:rPr>
              <w:t>507</w:t>
            </w:r>
          </w:p>
        </w:tc>
        <w:tc>
          <w:tcPr>
            <w:tcW w:w="1418" w:type="dxa"/>
          </w:tcPr>
          <w:p w14:paraId="1770C79E" w14:textId="63667639"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18</w:t>
            </w:r>
            <w:r w:rsidR="00D412A1" w:rsidRPr="00B11DAB">
              <w:rPr>
                <w:rFonts w:ascii="Arial" w:eastAsia="Times New Roman" w:hAnsi="Arial" w:cs="Arial"/>
                <w:sz w:val="18"/>
                <w:szCs w:val="18"/>
              </w:rPr>
              <w:t>,</w:t>
            </w:r>
            <w:r w:rsidRPr="00E70748">
              <w:rPr>
                <w:rFonts w:ascii="Arial" w:eastAsia="Times New Roman" w:hAnsi="Arial" w:cs="Arial"/>
                <w:sz w:val="18"/>
                <w:szCs w:val="18"/>
              </w:rPr>
              <w:t>099</w:t>
            </w:r>
          </w:p>
        </w:tc>
        <w:tc>
          <w:tcPr>
            <w:tcW w:w="1559" w:type="dxa"/>
          </w:tcPr>
          <w:p w14:paraId="5CA6B2FE" w14:textId="7C502080"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022DACC5" w14:textId="02A65152"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38</w:t>
            </w:r>
            <w:r w:rsidR="00D412A1" w:rsidRPr="00B11DAB">
              <w:rPr>
                <w:rFonts w:ascii="Arial" w:eastAsia="Times New Roman" w:hAnsi="Arial" w:cs="Arial"/>
                <w:sz w:val="18"/>
                <w:szCs w:val="18"/>
              </w:rPr>
              <w:t>,</w:t>
            </w:r>
            <w:r w:rsidRPr="00E70748">
              <w:rPr>
                <w:rFonts w:ascii="Arial" w:eastAsia="Times New Roman" w:hAnsi="Arial" w:cs="Arial"/>
                <w:sz w:val="18"/>
                <w:szCs w:val="18"/>
              </w:rPr>
              <w:t>606</w:t>
            </w:r>
          </w:p>
        </w:tc>
      </w:tr>
      <w:tr w:rsidR="00D412A1" w:rsidRPr="00B11DAB" w14:paraId="5C189FF9" w14:textId="77777777">
        <w:tc>
          <w:tcPr>
            <w:tcW w:w="3969" w:type="dxa"/>
            <w:vAlign w:val="bottom"/>
          </w:tcPr>
          <w:p w14:paraId="6ABCD02D" w14:textId="5C64AFF3" w:rsidR="00D412A1" w:rsidRPr="00B11DAB" w:rsidRDefault="00D412A1" w:rsidP="00D412A1">
            <w:pPr>
              <w:ind w:left="-110" w:right="-72"/>
              <w:rPr>
                <w:rFonts w:ascii="Arial" w:eastAsia="Arial Unicode MS" w:hAnsi="Arial" w:cs="Arial"/>
                <w:color w:val="auto"/>
                <w:sz w:val="18"/>
                <w:szCs w:val="18"/>
              </w:rPr>
            </w:pPr>
            <w:r w:rsidRPr="00B11DAB">
              <w:rPr>
                <w:rFonts w:ascii="Arial" w:eastAsia="Times New Roman" w:hAnsi="Arial" w:cs="Arial"/>
                <w:color w:val="auto"/>
                <w:sz w:val="18"/>
                <w:szCs w:val="18"/>
              </w:rPr>
              <w:t>Lease liabilities</w:t>
            </w:r>
          </w:p>
        </w:tc>
        <w:tc>
          <w:tcPr>
            <w:tcW w:w="1134" w:type="dxa"/>
            <w:vAlign w:val="bottom"/>
          </w:tcPr>
          <w:p w14:paraId="688B4196" w14:textId="5B359C23"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8</w:t>
            </w:r>
            <w:r w:rsidR="00D412A1" w:rsidRPr="00B11DAB">
              <w:rPr>
                <w:rFonts w:ascii="Arial" w:eastAsia="Times New Roman" w:hAnsi="Arial" w:cs="Arial"/>
                <w:sz w:val="18"/>
                <w:szCs w:val="18"/>
              </w:rPr>
              <w:t>,</w:t>
            </w:r>
            <w:r w:rsidRPr="00E70748">
              <w:rPr>
                <w:rFonts w:ascii="Arial" w:eastAsia="Times New Roman" w:hAnsi="Arial" w:cs="Arial"/>
                <w:sz w:val="18"/>
                <w:szCs w:val="18"/>
              </w:rPr>
              <w:t>195</w:t>
            </w:r>
          </w:p>
        </w:tc>
        <w:tc>
          <w:tcPr>
            <w:tcW w:w="1418" w:type="dxa"/>
          </w:tcPr>
          <w:p w14:paraId="415FFF45" w14:textId="392023E0"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879</w:t>
            </w:r>
            <w:r w:rsidRPr="00B11DAB">
              <w:rPr>
                <w:rFonts w:ascii="Arial" w:eastAsia="Times New Roman" w:hAnsi="Arial" w:cs="Arial"/>
                <w:sz w:val="18"/>
                <w:szCs w:val="18"/>
              </w:rPr>
              <w:t>)</w:t>
            </w:r>
          </w:p>
        </w:tc>
        <w:tc>
          <w:tcPr>
            <w:tcW w:w="1559" w:type="dxa"/>
          </w:tcPr>
          <w:p w14:paraId="1AD0C380" w14:textId="6AE6A3D4"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55E8B946" w14:textId="130FCD5C"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7</w:t>
            </w:r>
            <w:r w:rsidR="00D412A1" w:rsidRPr="00B11DAB">
              <w:rPr>
                <w:rFonts w:ascii="Arial" w:eastAsia="Times New Roman" w:hAnsi="Arial" w:cs="Arial"/>
                <w:sz w:val="18"/>
                <w:szCs w:val="18"/>
              </w:rPr>
              <w:t>,</w:t>
            </w:r>
            <w:r w:rsidRPr="00E70748">
              <w:rPr>
                <w:rFonts w:ascii="Arial" w:eastAsia="Times New Roman" w:hAnsi="Arial" w:cs="Arial"/>
                <w:sz w:val="18"/>
                <w:szCs w:val="18"/>
              </w:rPr>
              <w:t>316</w:t>
            </w:r>
          </w:p>
        </w:tc>
      </w:tr>
      <w:tr w:rsidR="00D412A1" w:rsidRPr="00B11DAB" w14:paraId="35E9C8C5" w14:textId="77777777">
        <w:tc>
          <w:tcPr>
            <w:tcW w:w="3969" w:type="dxa"/>
            <w:vAlign w:val="bottom"/>
          </w:tcPr>
          <w:p w14:paraId="7D1856AC" w14:textId="77777777" w:rsidR="00D412A1" w:rsidRPr="00B11DAB" w:rsidRDefault="00D412A1" w:rsidP="00D412A1">
            <w:pPr>
              <w:ind w:left="-110" w:right="-72"/>
              <w:rPr>
                <w:rFonts w:ascii="Arial" w:eastAsia="Arial Unicode MS" w:hAnsi="Arial" w:cs="Arial"/>
                <w:color w:val="auto"/>
                <w:sz w:val="18"/>
                <w:szCs w:val="18"/>
                <w:cs/>
              </w:rPr>
            </w:pPr>
            <w:r w:rsidRPr="00B11DAB">
              <w:rPr>
                <w:rFonts w:ascii="Arial" w:eastAsia="Arial Unicode MS" w:hAnsi="Arial" w:cs="Arial"/>
                <w:color w:val="auto"/>
                <w:sz w:val="18"/>
                <w:szCs w:val="18"/>
              </w:rPr>
              <w:t>Employee benefit obligations</w:t>
            </w:r>
          </w:p>
        </w:tc>
        <w:tc>
          <w:tcPr>
            <w:tcW w:w="1134" w:type="dxa"/>
            <w:vAlign w:val="bottom"/>
          </w:tcPr>
          <w:p w14:paraId="29C1F1E2" w14:textId="6947E1CB"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3</w:t>
            </w:r>
            <w:r w:rsidR="00D412A1" w:rsidRPr="00B11DAB">
              <w:rPr>
                <w:rFonts w:ascii="Arial" w:eastAsia="Times New Roman" w:hAnsi="Arial" w:cs="Arial"/>
                <w:sz w:val="18"/>
                <w:szCs w:val="18"/>
              </w:rPr>
              <w:t>,</w:t>
            </w:r>
            <w:r w:rsidRPr="00E70748">
              <w:rPr>
                <w:rFonts w:ascii="Arial" w:eastAsia="Times New Roman" w:hAnsi="Arial" w:cs="Arial"/>
                <w:sz w:val="18"/>
                <w:szCs w:val="18"/>
              </w:rPr>
              <w:t>028</w:t>
            </w:r>
          </w:p>
        </w:tc>
        <w:tc>
          <w:tcPr>
            <w:tcW w:w="1418" w:type="dxa"/>
          </w:tcPr>
          <w:p w14:paraId="10692613" w14:textId="0323FDF3"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208</w:t>
            </w:r>
          </w:p>
        </w:tc>
        <w:tc>
          <w:tcPr>
            <w:tcW w:w="1559" w:type="dxa"/>
          </w:tcPr>
          <w:p w14:paraId="2CE65882" w14:textId="7A726222"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766</w:t>
            </w:r>
          </w:p>
        </w:tc>
        <w:tc>
          <w:tcPr>
            <w:tcW w:w="1381" w:type="dxa"/>
          </w:tcPr>
          <w:p w14:paraId="1BDE3025" w14:textId="257A496A"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4</w:t>
            </w:r>
            <w:r w:rsidR="00D412A1" w:rsidRPr="00B11DAB">
              <w:rPr>
                <w:rFonts w:ascii="Arial" w:eastAsia="Times New Roman" w:hAnsi="Arial" w:cs="Arial"/>
                <w:sz w:val="18"/>
                <w:szCs w:val="18"/>
              </w:rPr>
              <w:t>,</w:t>
            </w:r>
            <w:r w:rsidRPr="00E70748">
              <w:rPr>
                <w:rFonts w:ascii="Arial" w:eastAsia="Times New Roman" w:hAnsi="Arial" w:cs="Arial"/>
                <w:sz w:val="18"/>
                <w:szCs w:val="18"/>
              </w:rPr>
              <w:t>002</w:t>
            </w:r>
          </w:p>
        </w:tc>
      </w:tr>
      <w:tr w:rsidR="00D412A1" w:rsidRPr="00B11DAB" w14:paraId="50D2028F" w14:textId="77777777">
        <w:tc>
          <w:tcPr>
            <w:tcW w:w="3969" w:type="dxa"/>
            <w:vAlign w:val="bottom"/>
          </w:tcPr>
          <w:p w14:paraId="64C7F26C" w14:textId="77777777" w:rsidR="00D412A1" w:rsidRPr="00B11DAB" w:rsidRDefault="00D412A1" w:rsidP="00D412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Provisions</w:t>
            </w:r>
          </w:p>
        </w:tc>
        <w:tc>
          <w:tcPr>
            <w:tcW w:w="1134" w:type="dxa"/>
            <w:vAlign w:val="bottom"/>
          </w:tcPr>
          <w:p w14:paraId="65AC16AA" w14:textId="44D81352"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264</w:t>
            </w:r>
          </w:p>
        </w:tc>
        <w:tc>
          <w:tcPr>
            <w:tcW w:w="1418" w:type="dxa"/>
          </w:tcPr>
          <w:p w14:paraId="15EE5426" w14:textId="745C1F1D"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3</w:t>
            </w:r>
            <w:r w:rsidR="00D7603B" w:rsidRPr="00B11DAB">
              <w:rPr>
                <w:rFonts w:ascii="Arial" w:eastAsia="Times New Roman" w:hAnsi="Arial" w:cs="Arial"/>
                <w:sz w:val="18"/>
                <w:szCs w:val="18"/>
              </w:rPr>
              <w:t>,</w:t>
            </w:r>
            <w:r w:rsidRPr="00E70748">
              <w:rPr>
                <w:rFonts w:ascii="Arial" w:eastAsia="Times New Roman" w:hAnsi="Arial" w:cs="Arial"/>
                <w:sz w:val="18"/>
                <w:szCs w:val="18"/>
              </w:rPr>
              <w:t>415</w:t>
            </w:r>
          </w:p>
        </w:tc>
        <w:tc>
          <w:tcPr>
            <w:tcW w:w="1559" w:type="dxa"/>
          </w:tcPr>
          <w:p w14:paraId="731EE7DB" w14:textId="0FAD37CA"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03B1A34A" w14:textId="1B381DCB"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3</w:t>
            </w:r>
            <w:r w:rsidR="00D7603B" w:rsidRPr="00B11DAB">
              <w:rPr>
                <w:rFonts w:ascii="Arial" w:eastAsia="Times New Roman" w:hAnsi="Arial" w:cs="Arial"/>
                <w:sz w:val="18"/>
                <w:szCs w:val="18"/>
              </w:rPr>
              <w:t>,</w:t>
            </w:r>
            <w:r w:rsidRPr="00E70748">
              <w:rPr>
                <w:rFonts w:ascii="Arial" w:eastAsia="Times New Roman" w:hAnsi="Arial" w:cs="Arial"/>
                <w:sz w:val="18"/>
                <w:szCs w:val="18"/>
              </w:rPr>
              <w:t>6</w:t>
            </w:r>
            <w:r w:rsidR="002C7D66">
              <w:rPr>
                <w:rFonts w:ascii="Arial" w:eastAsia="Times New Roman" w:hAnsi="Arial" w:cs="Arial"/>
                <w:sz w:val="18"/>
                <w:szCs w:val="18"/>
              </w:rPr>
              <w:t>79</w:t>
            </w:r>
          </w:p>
        </w:tc>
      </w:tr>
      <w:tr w:rsidR="00D412A1" w:rsidRPr="00B11DAB" w14:paraId="63D7D8BC" w14:textId="77777777">
        <w:tc>
          <w:tcPr>
            <w:tcW w:w="3969" w:type="dxa"/>
            <w:vAlign w:val="bottom"/>
          </w:tcPr>
          <w:p w14:paraId="77600162" w14:textId="0897E69C" w:rsidR="00D412A1" w:rsidRPr="00B11DAB" w:rsidRDefault="00D412A1" w:rsidP="00D412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Tax loss</w:t>
            </w:r>
          </w:p>
        </w:tc>
        <w:tc>
          <w:tcPr>
            <w:tcW w:w="1134" w:type="dxa"/>
            <w:vAlign w:val="bottom"/>
          </w:tcPr>
          <w:p w14:paraId="3921FA4C" w14:textId="0124F1D3"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53</w:t>
            </w:r>
            <w:r w:rsidR="00D412A1" w:rsidRPr="00B11DAB">
              <w:rPr>
                <w:rFonts w:ascii="Arial" w:eastAsia="Times New Roman" w:hAnsi="Arial" w:cs="Arial"/>
                <w:sz w:val="18"/>
                <w:szCs w:val="18"/>
              </w:rPr>
              <w:t>,</w:t>
            </w:r>
            <w:r w:rsidRPr="00E70748">
              <w:rPr>
                <w:rFonts w:ascii="Arial" w:eastAsia="Times New Roman" w:hAnsi="Arial" w:cs="Arial"/>
                <w:sz w:val="18"/>
                <w:szCs w:val="18"/>
              </w:rPr>
              <w:t>627</w:t>
            </w:r>
          </w:p>
        </w:tc>
        <w:tc>
          <w:tcPr>
            <w:tcW w:w="1418" w:type="dxa"/>
          </w:tcPr>
          <w:p w14:paraId="678C0C73" w14:textId="1D130DA5" w:rsidR="00D412A1" w:rsidRPr="00B11DAB" w:rsidRDefault="00355142"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42</w:t>
            </w:r>
            <w:r w:rsidRPr="00B11DAB">
              <w:rPr>
                <w:rFonts w:ascii="Arial" w:eastAsia="Times New Roman" w:hAnsi="Arial" w:cs="Arial"/>
                <w:sz w:val="18"/>
                <w:szCs w:val="18"/>
              </w:rPr>
              <w:t>,</w:t>
            </w:r>
            <w:r w:rsidR="00E70748" w:rsidRPr="00E70748">
              <w:rPr>
                <w:rFonts w:ascii="Arial" w:eastAsia="Times New Roman" w:hAnsi="Arial" w:cs="Arial"/>
                <w:sz w:val="18"/>
                <w:szCs w:val="18"/>
              </w:rPr>
              <w:t>035</w:t>
            </w:r>
            <w:r w:rsidRPr="00B11DAB">
              <w:rPr>
                <w:rFonts w:ascii="Arial" w:eastAsia="Times New Roman" w:hAnsi="Arial" w:cs="Arial"/>
                <w:sz w:val="18"/>
                <w:szCs w:val="18"/>
              </w:rPr>
              <w:t>)</w:t>
            </w:r>
          </w:p>
        </w:tc>
        <w:tc>
          <w:tcPr>
            <w:tcW w:w="1559" w:type="dxa"/>
          </w:tcPr>
          <w:p w14:paraId="02C685A0" w14:textId="4CF6A750"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1501098B" w14:textId="7878D686"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11</w:t>
            </w:r>
            <w:r w:rsidR="0000618B" w:rsidRPr="00B11DAB">
              <w:rPr>
                <w:rFonts w:ascii="Arial" w:eastAsia="Times New Roman" w:hAnsi="Arial" w:cs="Arial"/>
                <w:sz w:val="18"/>
                <w:szCs w:val="18"/>
              </w:rPr>
              <w:t>,</w:t>
            </w:r>
            <w:r w:rsidRPr="00E70748">
              <w:rPr>
                <w:rFonts w:ascii="Arial" w:eastAsia="Times New Roman" w:hAnsi="Arial" w:cs="Arial"/>
                <w:sz w:val="18"/>
                <w:szCs w:val="18"/>
              </w:rPr>
              <w:t>592</w:t>
            </w:r>
          </w:p>
        </w:tc>
      </w:tr>
      <w:tr w:rsidR="00D412A1" w:rsidRPr="00B11DAB" w14:paraId="10F8D532" w14:textId="77777777">
        <w:tc>
          <w:tcPr>
            <w:tcW w:w="3969" w:type="dxa"/>
            <w:vAlign w:val="bottom"/>
          </w:tcPr>
          <w:p w14:paraId="64963C76" w14:textId="77777777" w:rsidR="00D412A1" w:rsidRPr="00B11DAB" w:rsidRDefault="00D412A1" w:rsidP="00D412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Others</w:t>
            </w:r>
          </w:p>
        </w:tc>
        <w:tc>
          <w:tcPr>
            <w:tcW w:w="1134" w:type="dxa"/>
            <w:tcBorders>
              <w:bottom w:val="single" w:sz="4" w:space="0" w:color="auto"/>
            </w:tcBorders>
            <w:vAlign w:val="bottom"/>
          </w:tcPr>
          <w:p w14:paraId="729A6FD4" w14:textId="54EF4685" w:rsidR="00D412A1" w:rsidRPr="00B11DAB" w:rsidRDefault="00E70748" w:rsidP="00D412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79</w:t>
            </w:r>
          </w:p>
        </w:tc>
        <w:tc>
          <w:tcPr>
            <w:tcW w:w="1418" w:type="dxa"/>
            <w:tcBorders>
              <w:top w:val="nil"/>
              <w:left w:val="nil"/>
              <w:bottom w:val="single" w:sz="4" w:space="0" w:color="auto"/>
              <w:right w:val="nil"/>
            </w:tcBorders>
          </w:tcPr>
          <w:p w14:paraId="29C1069D" w14:textId="0FEFE799"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7</w:t>
            </w:r>
            <w:r w:rsidR="00D412A1" w:rsidRPr="00B11DAB">
              <w:rPr>
                <w:rFonts w:ascii="Arial" w:eastAsia="Times New Roman" w:hAnsi="Arial" w:cs="Arial"/>
                <w:sz w:val="18"/>
                <w:szCs w:val="18"/>
              </w:rPr>
              <w:t>,</w:t>
            </w:r>
            <w:r w:rsidRPr="00E70748">
              <w:rPr>
                <w:rFonts w:ascii="Arial" w:eastAsia="Times New Roman" w:hAnsi="Arial" w:cs="Arial"/>
                <w:sz w:val="18"/>
                <w:szCs w:val="18"/>
              </w:rPr>
              <w:t>687</w:t>
            </w:r>
          </w:p>
        </w:tc>
        <w:tc>
          <w:tcPr>
            <w:tcW w:w="1559" w:type="dxa"/>
            <w:tcBorders>
              <w:top w:val="nil"/>
              <w:left w:val="nil"/>
              <w:bottom w:val="single" w:sz="4" w:space="0" w:color="auto"/>
              <w:right w:val="nil"/>
            </w:tcBorders>
          </w:tcPr>
          <w:p w14:paraId="6D276C68" w14:textId="014C0723" w:rsidR="00D412A1" w:rsidRPr="00B11DAB" w:rsidRDefault="00D412A1" w:rsidP="00D412A1">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Borders>
              <w:top w:val="nil"/>
              <w:left w:val="nil"/>
              <w:bottom w:val="single" w:sz="4" w:space="0" w:color="auto"/>
              <w:right w:val="nil"/>
            </w:tcBorders>
          </w:tcPr>
          <w:p w14:paraId="1C76B48A" w14:textId="580E6C11" w:rsidR="00D412A1" w:rsidRPr="00B11DAB" w:rsidRDefault="00E70748" w:rsidP="00D412A1">
            <w:pPr>
              <w:ind w:right="-72"/>
              <w:jc w:val="right"/>
              <w:rPr>
                <w:rFonts w:ascii="Arial" w:eastAsia="Times New Roman" w:hAnsi="Arial" w:cs="Arial"/>
                <w:sz w:val="18"/>
                <w:szCs w:val="18"/>
              </w:rPr>
            </w:pPr>
            <w:r w:rsidRPr="00E70748">
              <w:rPr>
                <w:rFonts w:ascii="Arial" w:eastAsia="Times New Roman" w:hAnsi="Arial" w:cs="Arial"/>
                <w:sz w:val="18"/>
                <w:szCs w:val="18"/>
              </w:rPr>
              <w:t>7</w:t>
            </w:r>
            <w:r w:rsidR="00D7603B" w:rsidRPr="00B11DAB">
              <w:rPr>
                <w:rFonts w:ascii="Arial" w:eastAsia="Times New Roman" w:hAnsi="Arial" w:cs="Arial"/>
                <w:sz w:val="18"/>
                <w:szCs w:val="18"/>
              </w:rPr>
              <w:t>,</w:t>
            </w:r>
            <w:r w:rsidRPr="00E70748">
              <w:rPr>
                <w:rFonts w:ascii="Arial" w:eastAsia="Times New Roman" w:hAnsi="Arial" w:cs="Arial"/>
                <w:sz w:val="18"/>
                <w:szCs w:val="18"/>
              </w:rPr>
              <w:t>766</w:t>
            </w:r>
          </w:p>
        </w:tc>
      </w:tr>
      <w:tr w:rsidR="00D412A1" w:rsidRPr="00B11DAB" w14:paraId="6F95349B" w14:textId="77777777">
        <w:tc>
          <w:tcPr>
            <w:tcW w:w="3969" w:type="dxa"/>
            <w:vAlign w:val="bottom"/>
          </w:tcPr>
          <w:p w14:paraId="3517A872" w14:textId="77777777" w:rsidR="00D412A1" w:rsidRPr="00B11DAB" w:rsidRDefault="00D412A1" w:rsidP="00D412A1">
            <w:pPr>
              <w:ind w:left="-110" w:right="-72"/>
              <w:rPr>
                <w:rFonts w:ascii="Arial" w:eastAsia="Arial Unicode MS" w:hAnsi="Arial" w:cs="Arial"/>
                <w:color w:val="auto"/>
                <w:sz w:val="18"/>
                <w:szCs w:val="18"/>
              </w:rPr>
            </w:pPr>
          </w:p>
        </w:tc>
        <w:tc>
          <w:tcPr>
            <w:tcW w:w="1134" w:type="dxa"/>
            <w:tcBorders>
              <w:top w:val="single" w:sz="4" w:space="0" w:color="auto"/>
            </w:tcBorders>
            <w:vAlign w:val="bottom"/>
          </w:tcPr>
          <w:p w14:paraId="67A5E99D" w14:textId="77777777" w:rsidR="00D412A1" w:rsidRPr="00B11DAB" w:rsidRDefault="00D412A1" w:rsidP="00D412A1">
            <w:pPr>
              <w:ind w:right="-72"/>
              <w:jc w:val="right"/>
              <w:rPr>
                <w:rFonts w:ascii="Arial" w:eastAsia="Arial Unicode MS" w:hAnsi="Arial" w:cs="Arial"/>
                <w:color w:val="auto"/>
                <w:sz w:val="18"/>
                <w:szCs w:val="18"/>
              </w:rPr>
            </w:pPr>
          </w:p>
        </w:tc>
        <w:tc>
          <w:tcPr>
            <w:tcW w:w="1418" w:type="dxa"/>
            <w:tcBorders>
              <w:top w:val="single" w:sz="4" w:space="0" w:color="auto"/>
            </w:tcBorders>
          </w:tcPr>
          <w:p w14:paraId="630021D2" w14:textId="77777777" w:rsidR="00D412A1" w:rsidRPr="00B11DAB" w:rsidRDefault="00D412A1" w:rsidP="00D412A1">
            <w:pPr>
              <w:ind w:right="-72"/>
              <w:jc w:val="right"/>
              <w:rPr>
                <w:rFonts w:ascii="Arial" w:eastAsia="Times New Roman" w:hAnsi="Arial" w:cs="Arial"/>
                <w:sz w:val="18"/>
                <w:szCs w:val="18"/>
              </w:rPr>
            </w:pPr>
          </w:p>
        </w:tc>
        <w:tc>
          <w:tcPr>
            <w:tcW w:w="1559" w:type="dxa"/>
            <w:tcBorders>
              <w:top w:val="single" w:sz="4" w:space="0" w:color="auto"/>
            </w:tcBorders>
          </w:tcPr>
          <w:p w14:paraId="171E63D0" w14:textId="77777777" w:rsidR="00D412A1" w:rsidRPr="00B11DAB" w:rsidRDefault="00D412A1" w:rsidP="00D412A1">
            <w:pPr>
              <w:ind w:right="-72"/>
              <w:jc w:val="right"/>
              <w:rPr>
                <w:rFonts w:ascii="Arial" w:eastAsia="Times New Roman" w:hAnsi="Arial" w:cs="Arial"/>
                <w:sz w:val="18"/>
                <w:szCs w:val="18"/>
              </w:rPr>
            </w:pPr>
          </w:p>
        </w:tc>
        <w:tc>
          <w:tcPr>
            <w:tcW w:w="1381" w:type="dxa"/>
            <w:tcBorders>
              <w:top w:val="single" w:sz="4" w:space="0" w:color="auto"/>
            </w:tcBorders>
          </w:tcPr>
          <w:p w14:paraId="03E7D2F8" w14:textId="77777777" w:rsidR="00D412A1" w:rsidRPr="00B11DAB" w:rsidRDefault="00D412A1" w:rsidP="00D412A1">
            <w:pPr>
              <w:ind w:right="-72"/>
              <w:jc w:val="right"/>
              <w:rPr>
                <w:rFonts w:ascii="Arial" w:eastAsia="Times New Roman" w:hAnsi="Arial" w:cs="Arial"/>
                <w:sz w:val="18"/>
                <w:szCs w:val="18"/>
              </w:rPr>
            </w:pPr>
          </w:p>
        </w:tc>
      </w:tr>
      <w:tr w:rsidR="00574A23" w:rsidRPr="00B11DAB" w14:paraId="507F2061" w14:textId="77777777">
        <w:tc>
          <w:tcPr>
            <w:tcW w:w="3969" w:type="dxa"/>
            <w:vAlign w:val="bottom"/>
          </w:tcPr>
          <w:p w14:paraId="4A100735" w14:textId="77777777" w:rsidR="00574A23" w:rsidRPr="00B11DAB" w:rsidRDefault="00574A23" w:rsidP="00574A23">
            <w:pPr>
              <w:ind w:left="-110" w:right="-72"/>
              <w:rPr>
                <w:rFonts w:ascii="Arial" w:eastAsia="Arial Unicode MS" w:hAnsi="Arial" w:cs="Arial"/>
                <w:color w:val="auto"/>
                <w:sz w:val="18"/>
                <w:szCs w:val="18"/>
              </w:rPr>
            </w:pPr>
            <w:r w:rsidRPr="00B11DAB">
              <w:rPr>
                <w:rFonts w:ascii="Arial" w:eastAsia="Arial Unicode MS" w:hAnsi="Arial" w:cs="Arial"/>
                <w:b/>
                <w:bCs/>
                <w:color w:val="auto"/>
                <w:sz w:val="18"/>
                <w:szCs w:val="18"/>
              </w:rPr>
              <w:t>Total</w:t>
            </w:r>
          </w:p>
        </w:tc>
        <w:tc>
          <w:tcPr>
            <w:tcW w:w="1134" w:type="dxa"/>
            <w:tcBorders>
              <w:bottom w:val="single" w:sz="4" w:space="0" w:color="auto"/>
            </w:tcBorders>
          </w:tcPr>
          <w:p w14:paraId="63F1617B" w14:textId="6839A008" w:rsidR="00574A23" w:rsidRPr="00B11DAB" w:rsidRDefault="00E70748" w:rsidP="00574A23">
            <w:pPr>
              <w:ind w:right="-72"/>
              <w:jc w:val="right"/>
              <w:rPr>
                <w:rFonts w:ascii="Arial" w:eastAsia="Times New Roman" w:hAnsi="Arial" w:cs="Arial"/>
                <w:sz w:val="18"/>
                <w:szCs w:val="18"/>
              </w:rPr>
            </w:pPr>
            <w:r w:rsidRPr="00E70748">
              <w:rPr>
                <w:rFonts w:ascii="Arial" w:eastAsia="Times New Roman" w:hAnsi="Arial" w:cs="Arial"/>
                <w:sz w:val="18"/>
                <w:szCs w:val="18"/>
              </w:rPr>
              <w:t>115</w:t>
            </w:r>
            <w:r w:rsidR="00574A23" w:rsidRPr="00B11DAB">
              <w:rPr>
                <w:rFonts w:ascii="Arial" w:eastAsia="Times New Roman" w:hAnsi="Arial" w:cs="Arial"/>
                <w:sz w:val="18"/>
                <w:szCs w:val="18"/>
              </w:rPr>
              <w:t>,</w:t>
            </w:r>
            <w:r w:rsidRPr="00E70748">
              <w:rPr>
                <w:rFonts w:ascii="Arial" w:eastAsia="Times New Roman" w:hAnsi="Arial" w:cs="Arial"/>
                <w:sz w:val="18"/>
                <w:szCs w:val="18"/>
              </w:rPr>
              <w:t>689</w:t>
            </w:r>
          </w:p>
        </w:tc>
        <w:tc>
          <w:tcPr>
            <w:tcW w:w="1418" w:type="dxa"/>
            <w:tcBorders>
              <w:left w:val="nil"/>
              <w:bottom w:val="single" w:sz="4" w:space="0" w:color="auto"/>
              <w:right w:val="nil"/>
            </w:tcBorders>
          </w:tcPr>
          <w:p w14:paraId="3E3594BC" w14:textId="20B8E32A" w:rsidR="00574A23" w:rsidRPr="00B11DAB" w:rsidRDefault="00574A23" w:rsidP="00574A23">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12</w:t>
            </w:r>
            <w:r w:rsidRPr="00B11DAB">
              <w:rPr>
                <w:rFonts w:ascii="Arial" w:eastAsia="Times New Roman" w:hAnsi="Arial" w:cs="Arial"/>
                <w:sz w:val="18"/>
                <w:szCs w:val="18"/>
              </w:rPr>
              <w:t>,</w:t>
            </w:r>
            <w:r w:rsidR="00E70748" w:rsidRPr="00E70748">
              <w:rPr>
                <w:rFonts w:ascii="Arial" w:eastAsia="Times New Roman" w:hAnsi="Arial" w:cs="Arial"/>
                <w:sz w:val="18"/>
                <w:szCs w:val="18"/>
              </w:rPr>
              <w:t>224</w:t>
            </w:r>
            <w:r w:rsidRPr="00B11DAB">
              <w:rPr>
                <w:rFonts w:ascii="Arial" w:eastAsia="Times New Roman" w:hAnsi="Arial" w:cs="Arial"/>
                <w:sz w:val="18"/>
                <w:szCs w:val="18"/>
              </w:rPr>
              <w:t>)</w:t>
            </w:r>
          </w:p>
        </w:tc>
        <w:tc>
          <w:tcPr>
            <w:tcW w:w="1559" w:type="dxa"/>
            <w:tcBorders>
              <w:left w:val="nil"/>
              <w:bottom w:val="single" w:sz="4" w:space="0" w:color="auto"/>
              <w:right w:val="nil"/>
            </w:tcBorders>
          </w:tcPr>
          <w:p w14:paraId="2897BD1A" w14:textId="176D92E5" w:rsidR="00574A23" w:rsidRPr="00B11DAB" w:rsidRDefault="00E70748" w:rsidP="00574A23">
            <w:pPr>
              <w:ind w:right="-72"/>
              <w:jc w:val="right"/>
              <w:rPr>
                <w:rFonts w:ascii="Arial" w:eastAsia="Times New Roman" w:hAnsi="Arial" w:cs="Arial"/>
                <w:sz w:val="18"/>
                <w:szCs w:val="18"/>
              </w:rPr>
            </w:pPr>
            <w:r w:rsidRPr="00E70748">
              <w:rPr>
                <w:rFonts w:ascii="Arial" w:eastAsia="Times New Roman" w:hAnsi="Arial" w:cs="Arial"/>
                <w:sz w:val="18"/>
                <w:szCs w:val="18"/>
              </w:rPr>
              <w:t>766</w:t>
            </w:r>
          </w:p>
        </w:tc>
        <w:tc>
          <w:tcPr>
            <w:tcW w:w="1381" w:type="dxa"/>
            <w:tcBorders>
              <w:left w:val="nil"/>
              <w:bottom w:val="single" w:sz="4" w:space="0" w:color="auto"/>
              <w:right w:val="nil"/>
            </w:tcBorders>
          </w:tcPr>
          <w:p w14:paraId="603E48E3" w14:textId="52F16309" w:rsidR="00574A23" w:rsidRPr="00B11DAB" w:rsidRDefault="00E70748" w:rsidP="00574A23">
            <w:pPr>
              <w:ind w:right="-72"/>
              <w:jc w:val="right"/>
              <w:rPr>
                <w:rFonts w:ascii="Arial" w:eastAsia="Times New Roman" w:hAnsi="Arial" w:cs="Arial"/>
                <w:sz w:val="18"/>
                <w:szCs w:val="18"/>
              </w:rPr>
            </w:pPr>
            <w:r w:rsidRPr="00E70748">
              <w:rPr>
                <w:rFonts w:ascii="Arial" w:eastAsia="Times New Roman" w:hAnsi="Arial" w:cs="Arial"/>
                <w:sz w:val="18"/>
                <w:szCs w:val="18"/>
              </w:rPr>
              <w:t>104</w:t>
            </w:r>
            <w:r w:rsidR="00574A23" w:rsidRPr="00B11DAB">
              <w:rPr>
                <w:rFonts w:ascii="Arial" w:eastAsia="Times New Roman" w:hAnsi="Arial" w:cs="Arial"/>
                <w:sz w:val="18"/>
                <w:szCs w:val="18"/>
              </w:rPr>
              <w:t>,</w:t>
            </w:r>
            <w:r w:rsidRPr="00E70748">
              <w:rPr>
                <w:rFonts w:ascii="Arial" w:eastAsia="Times New Roman" w:hAnsi="Arial" w:cs="Arial"/>
                <w:sz w:val="18"/>
                <w:szCs w:val="18"/>
              </w:rPr>
              <w:t>231</w:t>
            </w:r>
          </w:p>
        </w:tc>
      </w:tr>
      <w:tr w:rsidR="00D412A1" w:rsidRPr="00B11DAB" w14:paraId="7C181B7B" w14:textId="77777777" w:rsidTr="00BE415C">
        <w:tc>
          <w:tcPr>
            <w:tcW w:w="3969" w:type="dxa"/>
            <w:vAlign w:val="bottom"/>
          </w:tcPr>
          <w:p w14:paraId="380A0301" w14:textId="77777777" w:rsidR="00D412A1" w:rsidRPr="00B11DAB" w:rsidRDefault="00D412A1" w:rsidP="00D412A1">
            <w:pPr>
              <w:ind w:left="-110" w:right="-72"/>
              <w:rPr>
                <w:rFonts w:ascii="Arial" w:eastAsia="Arial Unicode MS" w:hAnsi="Arial" w:cs="Arial"/>
                <w:b/>
                <w:bCs/>
                <w:color w:val="auto"/>
                <w:sz w:val="18"/>
                <w:szCs w:val="18"/>
              </w:rPr>
            </w:pPr>
          </w:p>
        </w:tc>
        <w:tc>
          <w:tcPr>
            <w:tcW w:w="1134" w:type="dxa"/>
            <w:tcBorders>
              <w:top w:val="single" w:sz="4" w:space="0" w:color="auto"/>
            </w:tcBorders>
            <w:vAlign w:val="bottom"/>
          </w:tcPr>
          <w:p w14:paraId="73220810" w14:textId="77777777" w:rsidR="00D412A1" w:rsidRPr="00B11DAB" w:rsidRDefault="00D412A1" w:rsidP="00D412A1">
            <w:pPr>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7B9C51AF" w14:textId="77777777" w:rsidR="00D412A1" w:rsidRPr="00B11DAB" w:rsidRDefault="00D412A1" w:rsidP="00D412A1">
            <w:pPr>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36F69ACA" w14:textId="77777777" w:rsidR="00D412A1" w:rsidRPr="00B11DAB" w:rsidRDefault="00D412A1" w:rsidP="00D412A1">
            <w:pPr>
              <w:ind w:right="-72"/>
              <w:jc w:val="right"/>
              <w:rPr>
                <w:rFonts w:ascii="Arial" w:eastAsia="Arial Unicode MS" w:hAnsi="Arial" w:cs="Arial"/>
                <w:color w:val="auto"/>
                <w:sz w:val="18"/>
                <w:szCs w:val="18"/>
              </w:rPr>
            </w:pPr>
          </w:p>
        </w:tc>
        <w:tc>
          <w:tcPr>
            <w:tcW w:w="1381" w:type="dxa"/>
            <w:tcBorders>
              <w:top w:val="single" w:sz="4" w:space="0" w:color="auto"/>
            </w:tcBorders>
            <w:vAlign w:val="bottom"/>
          </w:tcPr>
          <w:p w14:paraId="2D9D06BC" w14:textId="77777777" w:rsidR="00D412A1" w:rsidRPr="00B11DAB" w:rsidRDefault="00D412A1" w:rsidP="00D412A1">
            <w:pPr>
              <w:ind w:right="-72"/>
              <w:jc w:val="right"/>
              <w:rPr>
                <w:rFonts w:ascii="Arial" w:eastAsia="Arial Unicode MS" w:hAnsi="Arial" w:cs="Arial"/>
                <w:color w:val="auto"/>
                <w:sz w:val="18"/>
                <w:szCs w:val="18"/>
              </w:rPr>
            </w:pPr>
          </w:p>
        </w:tc>
      </w:tr>
      <w:tr w:rsidR="00D412A1" w:rsidRPr="00B11DAB" w14:paraId="47B1745E" w14:textId="77777777" w:rsidTr="00BE415C">
        <w:tc>
          <w:tcPr>
            <w:tcW w:w="3969" w:type="dxa"/>
            <w:vAlign w:val="bottom"/>
          </w:tcPr>
          <w:p w14:paraId="43E33EEF" w14:textId="505A3268" w:rsidR="00D412A1" w:rsidRPr="00B11DAB" w:rsidRDefault="00D412A1" w:rsidP="00D412A1">
            <w:pPr>
              <w:ind w:left="-110"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tax liabilities</w:t>
            </w:r>
          </w:p>
        </w:tc>
        <w:tc>
          <w:tcPr>
            <w:tcW w:w="1134" w:type="dxa"/>
            <w:vAlign w:val="bottom"/>
          </w:tcPr>
          <w:p w14:paraId="7FF23D66" w14:textId="77777777" w:rsidR="00D412A1" w:rsidRPr="00B11DAB" w:rsidRDefault="00D412A1" w:rsidP="00D412A1">
            <w:pPr>
              <w:ind w:right="-72"/>
              <w:jc w:val="right"/>
              <w:rPr>
                <w:rFonts w:ascii="Arial" w:eastAsia="Arial Unicode MS" w:hAnsi="Arial" w:cs="Arial"/>
                <w:color w:val="auto"/>
                <w:sz w:val="18"/>
                <w:szCs w:val="18"/>
              </w:rPr>
            </w:pPr>
          </w:p>
        </w:tc>
        <w:tc>
          <w:tcPr>
            <w:tcW w:w="1418" w:type="dxa"/>
            <w:vAlign w:val="bottom"/>
          </w:tcPr>
          <w:p w14:paraId="0B2A6573" w14:textId="77777777" w:rsidR="00D412A1" w:rsidRPr="00B11DAB" w:rsidRDefault="00D412A1" w:rsidP="00D412A1">
            <w:pPr>
              <w:ind w:right="-72"/>
              <w:jc w:val="right"/>
              <w:rPr>
                <w:rFonts w:ascii="Arial" w:eastAsia="Arial Unicode MS" w:hAnsi="Arial" w:cs="Arial"/>
                <w:color w:val="auto"/>
                <w:sz w:val="18"/>
                <w:szCs w:val="18"/>
              </w:rPr>
            </w:pPr>
          </w:p>
        </w:tc>
        <w:tc>
          <w:tcPr>
            <w:tcW w:w="1559" w:type="dxa"/>
            <w:vAlign w:val="bottom"/>
          </w:tcPr>
          <w:p w14:paraId="748295C3" w14:textId="77777777" w:rsidR="00D412A1" w:rsidRPr="00B11DAB" w:rsidRDefault="00D412A1" w:rsidP="00D412A1">
            <w:pPr>
              <w:ind w:right="-72"/>
              <w:jc w:val="right"/>
              <w:rPr>
                <w:rFonts w:ascii="Arial" w:eastAsia="Arial Unicode MS" w:hAnsi="Arial" w:cs="Arial"/>
                <w:color w:val="auto"/>
                <w:sz w:val="18"/>
                <w:szCs w:val="18"/>
              </w:rPr>
            </w:pPr>
          </w:p>
        </w:tc>
        <w:tc>
          <w:tcPr>
            <w:tcW w:w="1381" w:type="dxa"/>
            <w:vAlign w:val="bottom"/>
          </w:tcPr>
          <w:p w14:paraId="50B84164" w14:textId="77777777" w:rsidR="00D412A1" w:rsidRPr="00B11DAB" w:rsidRDefault="00D412A1" w:rsidP="00D412A1">
            <w:pPr>
              <w:ind w:right="-72"/>
              <w:jc w:val="right"/>
              <w:rPr>
                <w:rFonts w:ascii="Arial" w:eastAsia="Arial Unicode MS" w:hAnsi="Arial" w:cs="Arial"/>
                <w:color w:val="auto"/>
                <w:sz w:val="18"/>
                <w:szCs w:val="18"/>
              </w:rPr>
            </w:pPr>
          </w:p>
        </w:tc>
      </w:tr>
      <w:tr w:rsidR="003B75CA" w:rsidRPr="00B11DAB" w14:paraId="6E7C5B43" w14:textId="77777777">
        <w:tc>
          <w:tcPr>
            <w:tcW w:w="3969" w:type="dxa"/>
            <w:vAlign w:val="bottom"/>
          </w:tcPr>
          <w:p w14:paraId="453789AE" w14:textId="77777777" w:rsidR="003B75CA" w:rsidRPr="00B11DAB" w:rsidRDefault="003B75CA" w:rsidP="003B75CA">
            <w:pPr>
              <w:ind w:left="-110" w:right="-72"/>
              <w:rPr>
                <w:rFonts w:ascii="Arial" w:eastAsia="Times New Roman" w:hAnsi="Arial" w:cs="Arial"/>
                <w:color w:val="auto"/>
                <w:spacing w:val="-4"/>
                <w:sz w:val="18"/>
                <w:szCs w:val="18"/>
              </w:rPr>
            </w:pPr>
            <w:r w:rsidRPr="00B11DAB">
              <w:rPr>
                <w:rFonts w:ascii="Arial" w:eastAsia="Times New Roman" w:hAnsi="Arial" w:cs="Arial"/>
                <w:color w:val="auto"/>
                <w:spacing w:val="-4"/>
                <w:sz w:val="18"/>
                <w:szCs w:val="18"/>
              </w:rPr>
              <w:t xml:space="preserve">Gain from fair value adjustment of </w:t>
            </w:r>
          </w:p>
          <w:p w14:paraId="5E948B91" w14:textId="7EA9BB43" w:rsidR="003B75CA" w:rsidRPr="00B11DAB" w:rsidRDefault="003B75CA" w:rsidP="003B75CA">
            <w:pPr>
              <w:ind w:left="-110" w:right="-72"/>
              <w:rPr>
                <w:rFonts w:ascii="Arial" w:eastAsia="Times New Roman" w:hAnsi="Arial" w:cs="Arial"/>
                <w:color w:val="auto"/>
                <w:spacing w:val="-4"/>
                <w:sz w:val="18"/>
                <w:szCs w:val="22"/>
              </w:rPr>
            </w:pPr>
            <w:r w:rsidRPr="00B11DAB">
              <w:rPr>
                <w:rFonts w:ascii="Arial" w:eastAsia="Times New Roman" w:hAnsi="Arial" w:cs="Arial"/>
                <w:color w:val="auto"/>
                <w:spacing w:val="-4"/>
                <w:sz w:val="18"/>
                <w:szCs w:val="18"/>
              </w:rPr>
              <w:t>investment property</w:t>
            </w:r>
          </w:p>
        </w:tc>
        <w:tc>
          <w:tcPr>
            <w:tcW w:w="1134" w:type="dxa"/>
          </w:tcPr>
          <w:p w14:paraId="796C91E5" w14:textId="77777777" w:rsidR="003B75CA" w:rsidRPr="00B11DAB" w:rsidRDefault="003B75CA" w:rsidP="003B75CA">
            <w:pPr>
              <w:ind w:right="-72"/>
              <w:jc w:val="right"/>
              <w:rPr>
                <w:rFonts w:ascii="Arial" w:eastAsia="Times New Roman" w:hAnsi="Arial" w:cs="Arial"/>
                <w:sz w:val="18"/>
                <w:szCs w:val="18"/>
              </w:rPr>
            </w:pPr>
          </w:p>
          <w:p w14:paraId="03BB3490" w14:textId="491942A4"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6</w:t>
            </w:r>
            <w:r w:rsidRPr="00B11DAB">
              <w:rPr>
                <w:rFonts w:ascii="Arial" w:eastAsia="Times New Roman" w:hAnsi="Arial" w:cs="Arial"/>
                <w:sz w:val="18"/>
                <w:szCs w:val="18"/>
              </w:rPr>
              <w:t>,</w:t>
            </w:r>
            <w:r w:rsidR="00E70748" w:rsidRPr="00E70748">
              <w:rPr>
                <w:rFonts w:ascii="Arial" w:eastAsia="Times New Roman" w:hAnsi="Arial" w:cs="Arial"/>
                <w:sz w:val="18"/>
                <w:szCs w:val="18"/>
              </w:rPr>
              <w:t>945</w:t>
            </w:r>
            <w:r w:rsidRPr="00B11DAB">
              <w:rPr>
                <w:rFonts w:ascii="Arial" w:eastAsia="Times New Roman" w:hAnsi="Arial" w:cs="Arial"/>
                <w:sz w:val="18"/>
                <w:szCs w:val="18"/>
              </w:rPr>
              <w:t>)</w:t>
            </w:r>
          </w:p>
        </w:tc>
        <w:tc>
          <w:tcPr>
            <w:tcW w:w="1418" w:type="dxa"/>
          </w:tcPr>
          <w:p w14:paraId="2DB1599C" w14:textId="77777777" w:rsidR="003B75CA" w:rsidRPr="00B11DAB" w:rsidRDefault="003B75CA" w:rsidP="003B75CA">
            <w:pPr>
              <w:ind w:right="-72"/>
              <w:jc w:val="right"/>
              <w:rPr>
                <w:rFonts w:ascii="Arial" w:eastAsia="Times New Roman" w:hAnsi="Arial" w:cs="Arial"/>
                <w:sz w:val="18"/>
                <w:szCs w:val="18"/>
              </w:rPr>
            </w:pPr>
          </w:p>
          <w:p w14:paraId="3FDC2798" w14:textId="46325F24"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37</w:t>
            </w:r>
            <w:r w:rsidRPr="00B11DAB">
              <w:rPr>
                <w:rFonts w:ascii="Arial" w:eastAsia="Times New Roman" w:hAnsi="Arial" w:cs="Arial"/>
                <w:sz w:val="18"/>
                <w:szCs w:val="18"/>
              </w:rPr>
              <w:t>,</w:t>
            </w:r>
            <w:r w:rsidR="00E70748" w:rsidRPr="00E70748">
              <w:rPr>
                <w:rFonts w:ascii="Arial" w:eastAsia="Times New Roman" w:hAnsi="Arial" w:cs="Arial"/>
                <w:sz w:val="18"/>
                <w:szCs w:val="18"/>
              </w:rPr>
              <w:t>969</w:t>
            </w:r>
            <w:r w:rsidRPr="00B11DAB">
              <w:rPr>
                <w:rFonts w:ascii="Arial" w:eastAsia="Times New Roman" w:hAnsi="Arial" w:cs="Arial"/>
                <w:sz w:val="18"/>
                <w:szCs w:val="18"/>
              </w:rPr>
              <w:t>)</w:t>
            </w:r>
          </w:p>
        </w:tc>
        <w:tc>
          <w:tcPr>
            <w:tcW w:w="1559" w:type="dxa"/>
          </w:tcPr>
          <w:p w14:paraId="78354D01" w14:textId="77777777" w:rsidR="003B75CA" w:rsidRPr="00B11DAB" w:rsidRDefault="003B75CA" w:rsidP="003B75CA">
            <w:pPr>
              <w:ind w:right="-72"/>
              <w:jc w:val="right"/>
              <w:rPr>
                <w:rFonts w:ascii="Arial" w:eastAsia="Times New Roman" w:hAnsi="Arial" w:cs="Arial"/>
                <w:sz w:val="18"/>
                <w:szCs w:val="18"/>
              </w:rPr>
            </w:pPr>
          </w:p>
          <w:p w14:paraId="7BE7BD4B" w14:textId="6C9055B7"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121DAC4F" w14:textId="77777777" w:rsidR="006A5310" w:rsidRDefault="006A5310" w:rsidP="003B75CA">
            <w:pPr>
              <w:ind w:right="-72"/>
              <w:jc w:val="right"/>
              <w:rPr>
                <w:rFonts w:ascii="Arial" w:eastAsia="Times New Roman" w:hAnsi="Arial" w:cs="Arial"/>
                <w:sz w:val="18"/>
                <w:szCs w:val="18"/>
              </w:rPr>
            </w:pPr>
          </w:p>
          <w:p w14:paraId="0455E69A" w14:textId="55D958DA"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44</w:t>
            </w:r>
            <w:r w:rsidRPr="00B11DAB">
              <w:rPr>
                <w:rFonts w:ascii="Arial" w:eastAsia="Times New Roman" w:hAnsi="Arial" w:cs="Arial"/>
                <w:sz w:val="18"/>
                <w:szCs w:val="18"/>
              </w:rPr>
              <w:t>,</w:t>
            </w:r>
            <w:r w:rsidR="00E70748" w:rsidRPr="00E70748">
              <w:rPr>
                <w:rFonts w:ascii="Arial" w:eastAsia="Times New Roman" w:hAnsi="Arial" w:cs="Arial"/>
                <w:sz w:val="18"/>
                <w:szCs w:val="18"/>
              </w:rPr>
              <w:t>914</w:t>
            </w:r>
            <w:r w:rsidRPr="00B11DAB">
              <w:rPr>
                <w:rFonts w:ascii="Arial" w:eastAsia="Times New Roman" w:hAnsi="Arial" w:cs="Arial"/>
                <w:sz w:val="18"/>
                <w:szCs w:val="18"/>
              </w:rPr>
              <w:t>)</w:t>
            </w:r>
          </w:p>
        </w:tc>
      </w:tr>
      <w:tr w:rsidR="003B75CA" w:rsidRPr="00B11DAB" w14:paraId="4F2A94E0" w14:textId="77777777">
        <w:tc>
          <w:tcPr>
            <w:tcW w:w="3969" w:type="dxa"/>
            <w:vAlign w:val="bottom"/>
          </w:tcPr>
          <w:p w14:paraId="26986058" w14:textId="048A3B88" w:rsidR="003B75CA" w:rsidRPr="00B11DAB" w:rsidRDefault="003B75CA" w:rsidP="003B75CA">
            <w:pPr>
              <w:ind w:left="-110" w:right="-72"/>
              <w:rPr>
                <w:rFonts w:ascii="Arial" w:eastAsia="Times New Roman" w:hAnsi="Arial" w:cs="Arial"/>
                <w:color w:val="auto"/>
                <w:sz w:val="18"/>
                <w:szCs w:val="18"/>
                <w:cs/>
              </w:rPr>
            </w:pPr>
            <w:r w:rsidRPr="00B11DAB">
              <w:rPr>
                <w:rFonts w:ascii="Arial" w:eastAsia="Times New Roman" w:hAnsi="Arial" w:cs="Arial"/>
                <w:color w:val="auto"/>
                <w:sz w:val="18"/>
                <w:szCs w:val="18"/>
              </w:rPr>
              <w:t>Right-of-use assets</w:t>
            </w:r>
          </w:p>
        </w:tc>
        <w:tc>
          <w:tcPr>
            <w:tcW w:w="1134" w:type="dxa"/>
          </w:tcPr>
          <w:p w14:paraId="3EB4D1AE" w14:textId="7991FA81"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6</w:t>
            </w:r>
            <w:r w:rsidRPr="00B11DAB">
              <w:rPr>
                <w:rFonts w:ascii="Arial" w:eastAsia="Times New Roman" w:hAnsi="Arial" w:cs="Arial"/>
                <w:sz w:val="18"/>
                <w:szCs w:val="18"/>
              </w:rPr>
              <w:t>,</w:t>
            </w:r>
            <w:r w:rsidR="00E70748" w:rsidRPr="00E70748">
              <w:rPr>
                <w:rFonts w:ascii="Arial" w:eastAsia="Times New Roman" w:hAnsi="Arial" w:cs="Arial"/>
                <w:sz w:val="18"/>
                <w:szCs w:val="18"/>
              </w:rPr>
              <w:t>861</w:t>
            </w:r>
            <w:r w:rsidRPr="00B11DAB">
              <w:rPr>
                <w:rFonts w:ascii="Arial" w:eastAsia="Times New Roman" w:hAnsi="Arial" w:cs="Arial"/>
                <w:sz w:val="18"/>
                <w:szCs w:val="18"/>
              </w:rPr>
              <w:t>)</w:t>
            </w:r>
          </w:p>
        </w:tc>
        <w:tc>
          <w:tcPr>
            <w:tcW w:w="1418" w:type="dxa"/>
          </w:tcPr>
          <w:p w14:paraId="39DCE584" w14:textId="3E08B805" w:rsidR="003B75CA" w:rsidRPr="00B11DAB" w:rsidRDefault="00E70748" w:rsidP="003B75CA">
            <w:pPr>
              <w:ind w:right="-72"/>
              <w:jc w:val="right"/>
              <w:rPr>
                <w:rFonts w:ascii="Arial" w:eastAsia="Times New Roman" w:hAnsi="Arial" w:cs="Arial"/>
                <w:sz w:val="18"/>
                <w:szCs w:val="18"/>
              </w:rPr>
            </w:pPr>
            <w:r w:rsidRPr="00E70748">
              <w:rPr>
                <w:rFonts w:ascii="Arial" w:eastAsia="Times New Roman" w:hAnsi="Arial" w:cs="Arial"/>
                <w:sz w:val="18"/>
                <w:szCs w:val="18"/>
              </w:rPr>
              <w:t>992</w:t>
            </w:r>
          </w:p>
        </w:tc>
        <w:tc>
          <w:tcPr>
            <w:tcW w:w="1559" w:type="dxa"/>
          </w:tcPr>
          <w:p w14:paraId="6A5DC29B" w14:textId="1BBA162D"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Pr>
          <w:p w14:paraId="29FFA35B" w14:textId="616E80D7"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5</w:t>
            </w:r>
            <w:r w:rsidRPr="00B11DAB">
              <w:rPr>
                <w:rFonts w:ascii="Arial" w:eastAsia="Times New Roman" w:hAnsi="Arial" w:cs="Arial"/>
                <w:sz w:val="18"/>
                <w:szCs w:val="18"/>
              </w:rPr>
              <w:t>,</w:t>
            </w:r>
            <w:r w:rsidR="00E70748" w:rsidRPr="00E70748">
              <w:rPr>
                <w:rFonts w:ascii="Arial" w:eastAsia="Times New Roman" w:hAnsi="Arial" w:cs="Arial"/>
                <w:sz w:val="18"/>
                <w:szCs w:val="18"/>
              </w:rPr>
              <w:t>869</w:t>
            </w:r>
            <w:r w:rsidRPr="00B11DAB">
              <w:rPr>
                <w:rFonts w:ascii="Arial" w:eastAsia="Times New Roman" w:hAnsi="Arial" w:cs="Arial"/>
                <w:sz w:val="18"/>
                <w:szCs w:val="18"/>
              </w:rPr>
              <w:t>)</w:t>
            </w:r>
          </w:p>
        </w:tc>
      </w:tr>
      <w:tr w:rsidR="003B75CA" w:rsidRPr="00B11DAB" w14:paraId="27A98A32" w14:textId="77777777">
        <w:tc>
          <w:tcPr>
            <w:tcW w:w="3969" w:type="dxa"/>
            <w:vAlign w:val="bottom"/>
          </w:tcPr>
          <w:p w14:paraId="7DCA0838" w14:textId="77777777" w:rsidR="003B75CA" w:rsidRPr="00B11DAB" w:rsidRDefault="003B75CA" w:rsidP="003B75CA">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Assessable cost under the Revenue Code</w:t>
            </w:r>
          </w:p>
        </w:tc>
        <w:tc>
          <w:tcPr>
            <w:tcW w:w="1134" w:type="dxa"/>
            <w:tcBorders>
              <w:bottom w:val="single" w:sz="4" w:space="0" w:color="auto"/>
            </w:tcBorders>
          </w:tcPr>
          <w:p w14:paraId="4AAA56E3" w14:textId="34FB3F71"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4</w:t>
            </w:r>
            <w:r w:rsidRPr="00B11DAB">
              <w:rPr>
                <w:rFonts w:ascii="Arial" w:eastAsia="Times New Roman" w:hAnsi="Arial" w:cs="Arial"/>
                <w:sz w:val="18"/>
                <w:szCs w:val="18"/>
              </w:rPr>
              <w:t>,</w:t>
            </w:r>
            <w:r w:rsidR="00E70748" w:rsidRPr="00E70748">
              <w:rPr>
                <w:rFonts w:ascii="Arial" w:eastAsia="Times New Roman" w:hAnsi="Arial" w:cs="Arial"/>
                <w:sz w:val="18"/>
                <w:szCs w:val="18"/>
              </w:rPr>
              <w:t>035</w:t>
            </w:r>
            <w:r w:rsidRPr="00B11DAB">
              <w:rPr>
                <w:rFonts w:ascii="Arial" w:eastAsia="Times New Roman" w:hAnsi="Arial" w:cs="Arial"/>
                <w:sz w:val="18"/>
                <w:szCs w:val="18"/>
              </w:rPr>
              <w:t>)</w:t>
            </w:r>
          </w:p>
        </w:tc>
        <w:tc>
          <w:tcPr>
            <w:tcW w:w="1418" w:type="dxa"/>
            <w:tcBorders>
              <w:bottom w:val="single" w:sz="4" w:space="0" w:color="auto"/>
            </w:tcBorders>
          </w:tcPr>
          <w:p w14:paraId="03D416C3" w14:textId="3F2AC4A8" w:rsidR="003B75CA" w:rsidRPr="00B11DAB" w:rsidRDefault="00E70748" w:rsidP="003B75CA">
            <w:pPr>
              <w:ind w:right="-72"/>
              <w:jc w:val="right"/>
              <w:rPr>
                <w:rFonts w:ascii="Arial" w:eastAsia="Times New Roman" w:hAnsi="Arial" w:cs="Arial"/>
                <w:sz w:val="18"/>
                <w:szCs w:val="18"/>
              </w:rPr>
            </w:pPr>
            <w:r w:rsidRPr="00E70748">
              <w:rPr>
                <w:rFonts w:ascii="Arial" w:eastAsia="Times New Roman" w:hAnsi="Arial" w:cs="Arial"/>
                <w:sz w:val="18"/>
                <w:szCs w:val="18"/>
              </w:rPr>
              <w:t>931</w:t>
            </w:r>
          </w:p>
        </w:tc>
        <w:tc>
          <w:tcPr>
            <w:tcW w:w="1559" w:type="dxa"/>
            <w:tcBorders>
              <w:bottom w:val="single" w:sz="4" w:space="0" w:color="auto"/>
            </w:tcBorders>
          </w:tcPr>
          <w:p w14:paraId="7A79F793" w14:textId="6225DD6C"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p>
        </w:tc>
        <w:tc>
          <w:tcPr>
            <w:tcW w:w="1381" w:type="dxa"/>
            <w:tcBorders>
              <w:bottom w:val="single" w:sz="4" w:space="0" w:color="auto"/>
            </w:tcBorders>
          </w:tcPr>
          <w:p w14:paraId="341BC035" w14:textId="1A52EF23" w:rsidR="003B75CA" w:rsidRPr="00B11DAB" w:rsidRDefault="003B75CA"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3</w:t>
            </w:r>
            <w:r w:rsidRPr="00B11DAB">
              <w:rPr>
                <w:rFonts w:ascii="Arial" w:eastAsia="Times New Roman" w:hAnsi="Arial" w:cs="Arial"/>
                <w:sz w:val="18"/>
                <w:szCs w:val="18"/>
              </w:rPr>
              <w:t>,</w:t>
            </w:r>
            <w:r w:rsidR="00E70748" w:rsidRPr="00E70748">
              <w:rPr>
                <w:rFonts w:ascii="Arial" w:eastAsia="Times New Roman" w:hAnsi="Arial" w:cs="Arial"/>
                <w:sz w:val="18"/>
                <w:szCs w:val="18"/>
              </w:rPr>
              <w:t>104</w:t>
            </w:r>
            <w:r w:rsidRPr="00B11DAB">
              <w:rPr>
                <w:rFonts w:ascii="Arial" w:eastAsia="Times New Roman" w:hAnsi="Arial" w:cs="Arial"/>
                <w:sz w:val="18"/>
                <w:szCs w:val="18"/>
              </w:rPr>
              <w:t>)</w:t>
            </w:r>
          </w:p>
        </w:tc>
      </w:tr>
      <w:tr w:rsidR="003B75CA" w:rsidRPr="00B11DAB" w14:paraId="18B2D86C" w14:textId="77777777">
        <w:tc>
          <w:tcPr>
            <w:tcW w:w="3969" w:type="dxa"/>
            <w:vAlign w:val="bottom"/>
          </w:tcPr>
          <w:p w14:paraId="1397BEB2" w14:textId="77777777" w:rsidR="003B75CA" w:rsidRPr="00B11DAB" w:rsidRDefault="003B75CA" w:rsidP="003B75CA">
            <w:pPr>
              <w:ind w:left="-110" w:right="-72"/>
              <w:rPr>
                <w:rFonts w:ascii="Arial" w:eastAsia="Arial Unicode MS" w:hAnsi="Arial" w:cs="Arial"/>
                <w:color w:val="auto"/>
                <w:sz w:val="18"/>
                <w:szCs w:val="18"/>
              </w:rPr>
            </w:pPr>
          </w:p>
        </w:tc>
        <w:tc>
          <w:tcPr>
            <w:tcW w:w="1134" w:type="dxa"/>
            <w:tcBorders>
              <w:top w:val="single" w:sz="4" w:space="0" w:color="auto"/>
            </w:tcBorders>
          </w:tcPr>
          <w:p w14:paraId="3F7B5E46" w14:textId="77777777" w:rsidR="003B75CA" w:rsidRPr="00B11DAB" w:rsidRDefault="003B75CA" w:rsidP="003B75CA">
            <w:pPr>
              <w:ind w:right="-72"/>
              <w:jc w:val="right"/>
              <w:rPr>
                <w:rFonts w:ascii="Arial" w:eastAsia="Times New Roman" w:hAnsi="Arial" w:cs="Arial"/>
                <w:sz w:val="18"/>
                <w:szCs w:val="18"/>
              </w:rPr>
            </w:pPr>
          </w:p>
        </w:tc>
        <w:tc>
          <w:tcPr>
            <w:tcW w:w="1418" w:type="dxa"/>
            <w:tcBorders>
              <w:top w:val="single" w:sz="4" w:space="0" w:color="auto"/>
            </w:tcBorders>
          </w:tcPr>
          <w:p w14:paraId="7ADC7253" w14:textId="77777777" w:rsidR="003B75CA" w:rsidRPr="00B11DAB" w:rsidRDefault="003B75CA" w:rsidP="003B75CA">
            <w:pPr>
              <w:ind w:right="-72"/>
              <w:jc w:val="right"/>
              <w:rPr>
                <w:rFonts w:ascii="Arial" w:eastAsia="Times New Roman" w:hAnsi="Arial" w:cs="Arial"/>
                <w:sz w:val="18"/>
                <w:szCs w:val="18"/>
              </w:rPr>
            </w:pPr>
          </w:p>
        </w:tc>
        <w:tc>
          <w:tcPr>
            <w:tcW w:w="1559" w:type="dxa"/>
            <w:tcBorders>
              <w:top w:val="single" w:sz="4" w:space="0" w:color="auto"/>
            </w:tcBorders>
          </w:tcPr>
          <w:p w14:paraId="761AE49E" w14:textId="77777777" w:rsidR="003B75CA" w:rsidRPr="00B11DAB" w:rsidRDefault="003B75CA" w:rsidP="003B75CA">
            <w:pPr>
              <w:ind w:right="-72"/>
              <w:jc w:val="right"/>
              <w:rPr>
                <w:rFonts w:ascii="Arial" w:eastAsia="Times New Roman" w:hAnsi="Arial" w:cs="Arial"/>
                <w:sz w:val="18"/>
                <w:szCs w:val="18"/>
              </w:rPr>
            </w:pPr>
          </w:p>
        </w:tc>
        <w:tc>
          <w:tcPr>
            <w:tcW w:w="1381" w:type="dxa"/>
            <w:tcBorders>
              <w:top w:val="single" w:sz="4" w:space="0" w:color="auto"/>
            </w:tcBorders>
          </w:tcPr>
          <w:p w14:paraId="00C17504" w14:textId="77777777" w:rsidR="003B75CA" w:rsidRPr="00B11DAB" w:rsidRDefault="003B75CA" w:rsidP="003B75CA">
            <w:pPr>
              <w:ind w:right="-72"/>
              <w:jc w:val="right"/>
              <w:rPr>
                <w:rFonts w:ascii="Arial" w:eastAsia="Times New Roman" w:hAnsi="Arial" w:cs="Arial"/>
                <w:sz w:val="18"/>
                <w:szCs w:val="18"/>
              </w:rPr>
            </w:pPr>
          </w:p>
        </w:tc>
      </w:tr>
      <w:tr w:rsidR="003B75CA" w:rsidRPr="00B11DAB" w14:paraId="72585FB9" w14:textId="77777777">
        <w:tc>
          <w:tcPr>
            <w:tcW w:w="3969" w:type="dxa"/>
            <w:vAlign w:val="bottom"/>
          </w:tcPr>
          <w:p w14:paraId="4C08E34C" w14:textId="77777777" w:rsidR="003B75CA" w:rsidRPr="00B11DAB" w:rsidRDefault="003B75CA" w:rsidP="003B75CA">
            <w:pPr>
              <w:ind w:left="-110" w:right="-72"/>
              <w:rPr>
                <w:rFonts w:ascii="Arial" w:eastAsia="Arial Unicode MS" w:hAnsi="Arial" w:cs="Arial"/>
                <w:color w:val="auto"/>
                <w:sz w:val="18"/>
                <w:szCs w:val="18"/>
              </w:rPr>
            </w:pPr>
            <w:r w:rsidRPr="00B11DAB">
              <w:rPr>
                <w:rFonts w:ascii="Arial" w:eastAsia="Arial Unicode MS" w:hAnsi="Arial" w:cs="Arial"/>
                <w:b/>
                <w:bCs/>
                <w:color w:val="auto"/>
                <w:sz w:val="18"/>
                <w:szCs w:val="18"/>
              </w:rPr>
              <w:t>Deferred tax assets, net</w:t>
            </w:r>
          </w:p>
        </w:tc>
        <w:tc>
          <w:tcPr>
            <w:tcW w:w="1134" w:type="dxa"/>
            <w:tcBorders>
              <w:bottom w:val="single" w:sz="4" w:space="0" w:color="auto"/>
            </w:tcBorders>
          </w:tcPr>
          <w:p w14:paraId="0C04B8F3" w14:textId="027B2216" w:rsidR="003B75CA" w:rsidRPr="00B11DAB" w:rsidRDefault="00E70748" w:rsidP="003B75CA">
            <w:pPr>
              <w:ind w:right="-72"/>
              <w:jc w:val="right"/>
              <w:rPr>
                <w:rFonts w:ascii="Arial" w:eastAsia="Times New Roman" w:hAnsi="Arial" w:cs="Arial"/>
                <w:sz w:val="18"/>
                <w:szCs w:val="18"/>
              </w:rPr>
            </w:pPr>
            <w:r w:rsidRPr="00E70748">
              <w:rPr>
                <w:rFonts w:ascii="Arial" w:eastAsia="Times New Roman" w:hAnsi="Arial" w:cs="Arial"/>
                <w:sz w:val="18"/>
                <w:szCs w:val="18"/>
              </w:rPr>
              <w:t>97</w:t>
            </w:r>
            <w:r w:rsidR="003B75CA" w:rsidRPr="00B11DAB">
              <w:rPr>
                <w:rFonts w:ascii="Arial" w:eastAsia="Times New Roman" w:hAnsi="Arial" w:cs="Arial"/>
                <w:sz w:val="18"/>
                <w:szCs w:val="18"/>
              </w:rPr>
              <w:t>,</w:t>
            </w:r>
            <w:r w:rsidRPr="00E70748">
              <w:rPr>
                <w:rFonts w:ascii="Arial" w:eastAsia="Times New Roman" w:hAnsi="Arial" w:cs="Arial"/>
                <w:sz w:val="18"/>
                <w:szCs w:val="18"/>
              </w:rPr>
              <w:t>848</w:t>
            </w:r>
          </w:p>
        </w:tc>
        <w:tc>
          <w:tcPr>
            <w:tcW w:w="1418" w:type="dxa"/>
            <w:tcBorders>
              <w:left w:val="nil"/>
              <w:bottom w:val="single" w:sz="4" w:space="0" w:color="auto"/>
              <w:right w:val="nil"/>
            </w:tcBorders>
          </w:tcPr>
          <w:p w14:paraId="2C37E9B1" w14:textId="526891A7" w:rsidR="003B75CA" w:rsidRPr="00B11DAB" w:rsidRDefault="00542F27" w:rsidP="003B75CA">
            <w:pPr>
              <w:ind w:right="-72"/>
              <w:jc w:val="right"/>
              <w:rPr>
                <w:rFonts w:ascii="Arial" w:eastAsia="Times New Roman" w:hAnsi="Arial" w:cs="Arial"/>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48</w:t>
            </w:r>
            <w:r w:rsidRPr="00B11DAB">
              <w:rPr>
                <w:rFonts w:ascii="Arial" w:eastAsia="Times New Roman" w:hAnsi="Arial" w:cs="Arial"/>
                <w:sz w:val="18"/>
                <w:szCs w:val="18"/>
              </w:rPr>
              <w:t>,</w:t>
            </w:r>
            <w:r w:rsidR="00E70748" w:rsidRPr="00E70748">
              <w:rPr>
                <w:rFonts w:ascii="Arial" w:eastAsia="Times New Roman" w:hAnsi="Arial" w:cs="Arial"/>
                <w:sz w:val="18"/>
                <w:szCs w:val="18"/>
              </w:rPr>
              <w:t>270</w:t>
            </w:r>
            <w:r w:rsidRPr="00B11DAB">
              <w:rPr>
                <w:rFonts w:ascii="Arial" w:eastAsia="Times New Roman" w:hAnsi="Arial" w:cs="Arial"/>
                <w:sz w:val="18"/>
                <w:szCs w:val="18"/>
              </w:rPr>
              <w:t>)</w:t>
            </w:r>
          </w:p>
        </w:tc>
        <w:tc>
          <w:tcPr>
            <w:tcW w:w="1559" w:type="dxa"/>
            <w:tcBorders>
              <w:left w:val="nil"/>
              <w:bottom w:val="single" w:sz="4" w:space="0" w:color="auto"/>
              <w:right w:val="nil"/>
            </w:tcBorders>
          </w:tcPr>
          <w:p w14:paraId="780CF39A" w14:textId="00E24F89" w:rsidR="003B75CA" w:rsidRPr="00B11DAB" w:rsidRDefault="00E70748" w:rsidP="003B75CA">
            <w:pPr>
              <w:ind w:right="-72"/>
              <w:jc w:val="right"/>
              <w:rPr>
                <w:rFonts w:ascii="Arial" w:eastAsia="Times New Roman" w:hAnsi="Arial" w:cs="Arial"/>
                <w:sz w:val="18"/>
                <w:szCs w:val="18"/>
              </w:rPr>
            </w:pPr>
            <w:r w:rsidRPr="00E70748">
              <w:rPr>
                <w:rFonts w:ascii="Arial" w:eastAsia="Times New Roman" w:hAnsi="Arial" w:cs="Arial"/>
                <w:sz w:val="18"/>
                <w:szCs w:val="18"/>
              </w:rPr>
              <w:t>766</w:t>
            </w:r>
          </w:p>
        </w:tc>
        <w:tc>
          <w:tcPr>
            <w:tcW w:w="1381" w:type="dxa"/>
            <w:tcBorders>
              <w:left w:val="nil"/>
              <w:bottom w:val="single" w:sz="4" w:space="0" w:color="auto"/>
              <w:right w:val="nil"/>
            </w:tcBorders>
          </w:tcPr>
          <w:p w14:paraId="23EA6604" w14:textId="792603AC" w:rsidR="003B75CA" w:rsidRPr="00B11DAB" w:rsidRDefault="00E70748" w:rsidP="003B75CA">
            <w:pPr>
              <w:ind w:right="-72"/>
              <w:jc w:val="right"/>
              <w:rPr>
                <w:rFonts w:ascii="Arial" w:eastAsia="Times New Roman" w:hAnsi="Arial" w:cs="Arial"/>
                <w:sz w:val="18"/>
                <w:szCs w:val="18"/>
              </w:rPr>
            </w:pPr>
            <w:r w:rsidRPr="00E70748">
              <w:rPr>
                <w:rFonts w:ascii="Arial" w:eastAsia="Times New Roman" w:hAnsi="Arial" w:cs="Arial"/>
                <w:sz w:val="18"/>
                <w:szCs w:val="18"/>
              </w:rPr>
              <w:t>50</w:t>
            </w:r>
            <w:r w:rsidR="00542F27" w:rsidRPr="00B11DAB">
              <w:rPr>
                <w:rFonts w:ascii="Arial" w:eastAsia="Times New Roman" w:hAnsi="Arial" w:cs="Arial"/>
                <w:sz w:val="18"/>
                <w:szCs w:val="18"/>
              </w:rPr>
              <w:t>,</w:t>
            </w:r>
            <w:r w:rsidRPr="00E70748">
              <w:rPr>
                <w:rFonts w:ascii="Arial" w:eastAsia="Times New Roman" w:hAnsi="Arial" w:cs="Arial"/>
                <w:sz w:val="18"/>
                <w:szCs w:val="18"/>
              </w:rPr>
              <w:t>344</w:t>
            </w:r>
          </w:p>
        </w:tc>
      </w:tr>
      <w:bookmarkEnd w:id="22"/>
    </w:tbl>
    <w:p w14:paraId="5B498BE8" w14:textId="77777777" w:rsidR="00F021F7" w:rsidRPr="00B11DAB" w:rsidRDefault="00F021F7" w:rsidP="0063513D">
      <w:pPr>
        <w:tabs>
          <w:tab w:val="left" w:pos="540"/>
        </w:tabs>
        <w:jc w:val="thaiDistribute"/>
        <w:rPr>
          <w:rFonts w:ascii="Arial" w:eastAsia="Arial Unicode MS" w:hAnsi="Arial" w:cs="Arial"/>
          <w:color w:val="auto"/>
          <w:spacing w:val="-4"/>
          <w:sz w:val="18"/>
          <w:szCs w:val="18"/>
        </w:rPr>
      </w:pPr>
    </w:p>
    <w:tbl>
      <w:tblPr>
        <w:tblW w:w="9461" w:type="dxa"/>
        <w:tblInd w:w="108" w:type="dxa"/>
        <w:tblLayout w:type="fixed"/>
        <w:tblLook w:val="01E0" w:firstRow="1" w:lastRow="1" w:firstColumn="1" w:lastColumn="1" w:noHBand="0" w:noVBand="0"/>
      </w:tblPr>
      <w:tblGrid>
        <w:gridCol w:w="3969"/>
        <w:gridCol w:w="1134"/>
        <w:gridCol w:w="1418"/>
        <w:gridCol w:w="1559"/>
        <w:gridCol w:w="1381"/>
      </w:tblGrid>
      <w:tr w:rsidR="00D545B8" w:rsidRPr="00B11DAB" w14:paraId="011F1DE3" w14:textId="77777777" w:rsidTr="008773AA">
        <w:tc>
          <w:tcPr>
            <w:tcW w:w="3969" w:type="dxa"/>
            <w:vAlign w:val="bottom"/>
          </w:tcPr>
          <w:p w14:paraId="4BAE7C6B" w14:textId="77777777" w:rsidR="00D545B8" w:rsidRPr="00B11DAB" w:rsidRDefault="00D545B8" w:rsidP="008773AA">
            <w:pPr>
              <w:ind w:right="-79"/>
              <w:rPr>
                <w:rFonts w:ascii="Arial" w:eastAsia="Arial Unicode MS" w:hAnsi="Arial" w:cs="Arial"/>
                <w:b/>
                <w:bCs/>
                <w:color w:val="auto"/>
                <w:sz w:val="18"/>
                <w:szCs w:val="18"/>
                <w:cs/>
              </w:rPr>
            </w:pPr>
            <w:r w:rsidRPr="00B11DAB">
              <w:rPr>
                <w:rFonts w:ascii="Arial" w:eastAsia="Arial Unicode MS" w:hAnsi="Arial" w:cs="Arial"/>
                <w:color w:val="auto"/>
                <w:spacing w:val="-4"/>
                <w:sz w:val="18"/>
                <w:szCs w:val="18"/>
              </w:rPr>
              <w:br w:type="page"/>
            </w:r>
          </w:p>
        </w:tc>
        <w:tc>
          <w:tcPr>
            <w:tcW w:w="5492" w:type="dxa"/>
            <w:gridSpan w:val="4"/>
            <w:tcBorders>
              <w:bottom w:val="single" w:sz="4" w:space="0" w:color="auto"/>
            </w:tcBorders>
          </w:tcPr>
          <w:p w14:paraId="7FE7F7EC" w14:textId="77777777" w:rsidR="00D545B8" w:rsidRPr="00B11DAB" w:rsidRDefault="00D545B8" w:rsidP="008773AA">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 financial statements</w:t>
            </w:r>
          </w:p>
        </w:tc>
      </w:tr>
      <w:tr w:rsidR="00D545B8" w:rsidRPr="00B11DAB" w14:paraId="35F490DB" w14:textId="77777777" w:rsidTr="008773AA">
        <w:tc>
          <w:tcPr>
            <w:tcW w:w="3969" w:type="dxa"/>
            <w:vAlign w:val="bottom"/>
          </w:tcPr>
          <w:p w14:paraId="21CA3867" w14:textId="77777777" w:rsidR="00D545B8" w:rsidRPr="00B11DAB" w:rsidRDefault="00D545B8" w:rsidP="008773AA">
            <w:pPr>
              <w:ind w:right="-79"/>
              <w:rPr>
                <w:rFonts w:ascii="Arial" w:eastAsia="Arial Unicode MS" w:hAnsi="Arial" w:cs="Arial"/>
                <w:b/>
                <w:bCs/>
                <w:color w:val="auto"/>
                <w:sz w:val="18"/>
                <w:szCs w:val="18"/>
                <w:cs/>
              </w:rPr>
            </w:pPr>
          </w:p>
        </w:tc>
        <w:tc>
          <w:tcPr>
            <w:tcW w:w="1134" w:type="dxa"/>
            <w:tcBorders>
              <w:top w:val="single" w:sz="4" w:space="0" w:color="auto"/>
            </w:tcBorders>
            <w:vAlign w:val="bottom"/>
          </w:tcPr>
          <w:p w14:paraId="65E27DF7" w14:textId="77777777" w:rsidR="00D545B8" w:rsidRPr="00B11DAB" w:rsidRDefault="00D545B8" w:rsidP="008773AA">
            <w:pPr>
              <w:tabs>
                <w:tab w:val="decimal" w:pos="342"/>
              </w:tabs>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3D075B10" w14:textId="77777777" w:rsidR="00D545B8" w:rsidRPr="00B11DAB" w:rsidRDefault="00D545B8"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Debit/</w:t>
            </w:r>
          </w:p>
        </w:tc>
        <w:tc>
          <w:tcPr>
            <w:tcW w:w="1559" w:type="dxa"/>
            <w:tcBorders>
              <w:top w:val="single" w:sz="4" w:space="0" w:color="auto"/>
            </w:tcBorders>
            <w:vAlign w:val="bottom"/>
          </w:tcPr>
          <w:p w14:paraId="5E3D4D60" w14:textId="77777777" w:rsidR="00D545B8" w:rsidRPr="00B11DAB" w:rsidRDefault="00D545B8" w:rsidP="008773AA">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Debit/</w:t>
            </w:r>
          </w:p>
        </w:tc>
        <w:tc>
          <w:tcPr>
            <w:tcW w:w="1381" w:type="dxa"/>
            <w:tcBorders>
              <w:top w:val="single" w:sz="4" w:space="0" w:color="auto"/>
            </w:tcBorders>
            <w:vAlign w:val="bottom"/>
          </w:tcPr>
          <w:p w14:paraId="70CE5089" w14:textId="77777777" w:rsidR="00D545B8" w:rsidRPr="00B11DAB" w:rsidRDefault="00D545B8" w:rsidP="008773AA">
            <w:pPr>
              <w:ind w:right="-72"/>
              <w:jc w:val="right"/>
              <w:rPr>
                <w:rFonts w:ascii="Arial" w:eastAsia="Arial Unicode MS" w:hAnsi="Arial" w:cs="Arial"/>
                <w:b/>
                <w:bCs/>
                <w:color w:val="auto"/>
                <w:sz w:val="18"/>
                <w:szCs w:val="18"/>
              </w:rPr>
            </w:pPr>
          </w:p>
        </w:tc>
      </w:tr>
      <w:tr w:rsidR="001F1DA1" w:rsidRPr="00B11DAB" w14:paraId="1E4ADD79" w14:textId="77777777" w:rsidTr="008773AA">
        <w:tc>
          <w:tcPr>
            <w:tcW w:w="3969" w:type="dxa"/>
            <w:vAlign w:val="bottom"/>
          </w:tcPr>
          <w:p w14:paraId="0265E96B" w14:textId="77777777" w:rsidR="001F1DA1" w:rsidRPr="00B11DAB" w:rsidRDefault="001F1DA1" w:rsidP="001F1DA1">
            <w:pPr>
              <w:ind w:right="-79"/>
              <w:rPr>
                <w:rFonts w:ascii="Arial" w:eastAsia="Arial Unicode MS" w:hAnsi="Arial" w:cs="Arial"/>
                <w:b/>
                <w:bCs/>
                <w:color w:val="auto"/>
                <w:sz w:val="18"/>
                <w:szCs w:val="18"/>
                <w:cs/>
              </w:rPr>
            </w:pPr>
          </w:p>
        </w:tc>
        <w:tc>
          <w:tcPr>
            <w:tcW w:w="1134" w:type="dxa"/>
            <w:vAlign w:val="bottom"/>
          </w:tcPr>
          <w:p w14:paraId="1AB868C4" w14:textId="2304F009" w:rsidR="001F1DA1" w:rsidRPr="00B11DAB" w:rsidRDefault="00E70748" w:rsidP="001F1DA1">
            <w:pPr>
              <w:tabs>
                <w:tab w:val="decimal" w:pos="342"/>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1</w:t>
            </w:r>
            <w:r w:rsidR="001F1DA1" w:rsidRPr="00B11DAB">
              <w:rPr>
                <w:rFonts w:ascii="Arial" w:eastAsia="Arial Unicode MS" w:hAnsi="Arial" w:cs="Arial"/>
                <w:b/>
                <w:bCs/>
                <w:color w:val="auto"/>
                <w:sz w:val="18"/>
                <w:szCs w:val="18"/>
              </w:rPr>
              <w:t xml:space="preserve"> January</w:t>
            </w:r>
          </w:p>
        </w:tc>
        <w:tc>
          <w:tcPr>
            <w:tcW w:w="1418" w:type="dxa"/>
            <w:vAlign w:val="bottom"/>
          </w:tcPr>
          <w:p w14:paraId="2F97F834" w14:textId="77777777" w:rsidR="001F1DA1" w:rsidRPr="00B11DAB" w:rsidRDefault="001F1DA1" w:rsidP="001F1DA1">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(Credit) to</w:t>
            </w:r>
          </w:p>
        </w:tc>
        <w:tc>
          <w:tcPr>
            <w:tcW w:w="1559" w:type="dxa"/>
            <w:vAlign w:val="bottom"/>
          </w:tcPr>
          <w:p w14:paraId="7419BAEE" w14:textId="77777777" w:rsidR="001F1DA1" w:rsidRPr="00B11DAB" w:rsidRDefault="001F1DA1" w:rsidP="001F1DA1">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(Credit) to other</w:t>
            </w:r>
          </w:p>
        </w:tc>
        <w:tc>
          <w:tcPr>
            <w:tcW w:w="1381" w:type="dxa"/>
            <w:vAlign w:val="bottom"/>
          </w:tcPr>
          <w:p w14:paraId="1A2526B6" w14:textId="52CDC7ED" w:rsidR="001F1DA1" w:rsidRPr="00B11DAB" w:rsidRDefault="00E70748" w:rsidP="001F1DA1">
            <w:pPr>
              <w:tabs>
                <w:tab w:val="decimal" w:pos="342"/>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31</w:t>
            </w:r>
            <w:r w:rsidR="001F1DA1" w:rsidRPr="00B11DAB">
              <w:rPr>
                <w:rFonts w:ascii="Arial" w:eastAsia="Arial Unicode MS" w:hAnsi="Arial" w:cs="Arial"/>
                <w:b/>
                <w:bCs/>
                <w:color w:val="auto"/>
                <w:sz w:val="18"/>
                <w:szCs w:val="18"/>
              </w:rPr>
              <w:t xml:space="preserve"> December</w:t>
            </w:r>
          </w:p>
        </w:tc>
      </w:tr>
      <w:tr w:rsidR="001F1DA1" w:rsidRPr="00B11DAB" w14:paraId="18EF3332" w14:textId="77777777" w:rsidTr="008773AA">
        <w:tc>
          <w:tcPr>
            <w:tcW w:w="3969" w:type="dxa"/>
            <w:vAlign w:val="bottom"/>
          </w:tcPr>
          <w:p w14:paraId="391F3E21" w14:textId="77777777" w:rsidR="001F1DA1" w:rsidRPr="00B11DAB" w:rsidRDefault="001F1DA1" w:rsidP="001F1DA1">
            <w:pPr>
              <w:ind w:right="-79"/>
              <w:rPr>
                <w:rFonts w:ascii="Arial" w:eastAsia="Arial Unicode MS" w:hAnsi="Arial" w:cs="Arial"/>
                <w:b/>
                <w:bCs/>
                <w:color w:val="auto"/>
                <w:sz w:val="18"/>
                <w:szCs w:val="18"/>
                <w:cs/>
              </w:rPr>
            </w:pPr>
          </w:p>
        </w:tc>
        <w:tc>
          <w:tcPr>
            <w:tcW w:w="1134" w:type="dxa"/>
            <w:vAlign w:val="bottom"/>
          </w:tcPr>
          <w:p w14:paraId="7E9F434A" w14:textId="6AAB87F0" w:rsidR="001F1DA1" w:rsidRPr="00B11DAB" w:rsidRDefault="00E70748" w:rsidP="001F1DA1">
            <w:pPr>
              <w:tabs>
                <w:tab w:val="decimal" w:pos="342"/>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418" w:type="dxa"/>
            <w:vAlign w:val="bottom"/>
          </w:tcPr>
          <w:p w14:paraId="3EE55CC7" w14:textId="77777777" w:rsidR="001F1DA1" w:rsidRPr="00B11DAB" w:rsidRDefault="001F1DA1" w:rsidP="001F1DA1">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profit or loss</w:t>
            </w:r>
          </w:p>
        </w:tc>
        <w:tc>
          <w:tcPr>
            <w:tcW w:w="1559" w:type="dxa"/>
            <w:vAlign w:val="bottom"/>
          </w:tcPr>
          <w:p w14:paraId="0025118B" w14:textId="77777777" w:rsidR="001F1DA1" w:rsidRPr="00B11DAB" w:rsidRDefault="001F1DA1" w:rsidP="001F1DA1">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comprehensive </w:t>
            </w:r>
          </w:p>
        </w:tc>
        <w:tc>
          <w:tcPr>
            <w:tcW w:w="1381" w:type="dxa"/>
            <w:vAlign w:val="bottom"/>
          </w:tcPr>
          <w:p w14:paraId="291EAD68" w14:textId="5CE1C842" w:rsidR="001F1DA1" w:rsidRPr="00B11DAB" w:rsidRDefault="00E70748" w:rsidP="001F1DA1">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1F1DA1" w:rsidRPr="00B11DAB" w14:paraId="4050D1A3" w14:textId="77777777" w:rsidTr="008773AA">
        <w:tc>
          <w:tcPr>
            <w:tcW w:w="3969" w:type="dxa"/>
            <w:vAlign w:val="bottom"/>
          </w:tcPr>
          <w:p w14:paraId="2B8BC0CF" w14:textId="77777777" w:rsidR="001F1DA1" w:rsidRPr="00B11DAB" w:rsidRDefault="001F1DA1" w:rsidP="001F1DA1">
            <w:pPr>
              <w:ind w:right="-79"/>
              <w:rPr>
                <w:rFonts w:ascii="Arial" w:eastAsia="Arial Unicode MS" w:hAnsi="Arial" w:cs="Arial"/>
                <w:b/>
                <w:bCs/>
                <w:color w:val="auto"/>
                <w:sz w:val="18"/>
                <w:szCs w:val="18"/>
                <w:cs/>
              </w:rPr>
            </w:pPr>
          </w:p>
        </w:tc>
        <w:tc>
          <w:tcPr>
            <w:tcW w:w="1134" w:type="dxa"/>
            <w:vAlign w:val="bottom"/>
          </w:tcPr>
          <w:p w14:paraId="2B708F28" w14:textId="19289E90" w:rsidR="001F1DA1" w:rsidRPr="00B11DAB" w:rsidRDefault="001F1DA1" w:rsidP="001F1DA1">
            <w:pPr>
              <w:tabs>
                <w:tab w:val="decimal" w:pos="342"/>
              </w:tabs>
              <w:ind w:right="-72"/>
              <w:jc w:val="right"/>
              <w:rPr>
                <w:rFonts w:ascii="Arial" w:eastAsia="Arial Unicode MS" w:hAnsi="Arial" w:cs="Arial"/>
                <w:color w:val="auto"/>
                <w:sz w:val="18"/>
                <w:szCs w:val="18"/>
              </w:rPr>
            </w:pPr>
            <w:r w:rsidRPr="00B11DAB">
              <w:rPr>
                <w:rFonts w:ascii="Arial" w:eastAsia="Arial Unicode MS" w:hAnsi="Arial" w:cs="Arial"/>
                <w:b/>
                <w:bCs/>
                <w:color w:val="auto"/>
                <w:sz w:val="18"/>
                <w:szCs w:val="18"/>
              </w:rPr>
              <w:t>(Restated)</w:t>
            </w:r>
          </w:p>
        </w:tc>
        <w:tc>
          <w:tcPr>
            <w:tcW w:w="1418" w:type="dxa"/>
            <w:vAlign w:val="bottom"/>
          </w:tcPr>
          <w:p w14:paraId="1830AFB9" w14:textId="109721AD" w:rsidR="001F1DA1" w:rsidRPr="00B11DAB" w:rsidRDefault="001F1DA1" w:rsidP="001F1DA1">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(Note</w:t>
            </w:r>
            <w:r w:rsidRPr="00B11DAB">
              <w:rPr>
                <w:rFonts w:ascii="Arial" w:eastAsia="Arial Unicode MS" w:hAnsi="Arial" w:cs="Arial"/>
                <w:b/>
                <w:bCs/>
                <w:color w:val="auto"/>
                <w:sz w:val="18"/>
                <w:szCs w:val="18"/>
                <w:cs/>
              </w:rPr>
              <w:t xml:space="preserve">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cs/>
              </w:rPr>
              <w:t>)</w:t>
            </w:r>
          </w:p>
        </w:tc>
        <w:tc>
          <w:tcPr>
            <w:tcW w:w="1559" w:type="dxa"/>
            <w:vAlign w:val="bottom"/>
          </w:tcPr>
          <w:p w14:paraId="1ED21CE8" w14:textId="77777777" w:rsidR="001F1DA1" w:rsidRPr="00B11DAB" w:rsidRDefault="001F1DA1" w:rsidP="001F1DA1">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income</w:t>
            </w:r>
          </w:p>
        </w:tc>
        <w:tc>
          <w:tcPr>
            <w:tcW w:w="1381" w:type="dxa"/>
            <w:vAlign w:val="bottom"/>
          </w:tcPr>
          <w:p w14:paraId="7DABBBCE" w14:textId="0DA75BF8" w:rsidR="001F1DA1" w:rsidRPr="00B11DAB" w:rsidRDefault="001F1DA1" w:rsidP="001F1DA1">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(Restated)</w:t>
            </w:r>
          </w:p>
        </w:tc>
      </w:tr>
      <w:tr w:rsidR="001F1DA1" w:rsidRPr="00B11DAB" w14:paraId="013431F4" w14:textId="77777777" w:rsidTr="008773AA">
        <w:tc>
          <w:tcPr>
            <w:tcW w:w="3969" w:type="dxa"/>
            <w:vAlign w:val="bottom"/>
          </w:tcPr>
          <w:p w14:paraId="7787212B" w14:textId="77777777" w:rsidR="001F1DA1" w:rsidRPr="00B11DAB" w:rsidRDefault="001F1DA1" w:rsidP="001F1DA1">
            <w:pPr>
              <w:ind w:right="-79"/>
              <w:rPr>
                <w:rFonts w:ascii="Arial" w:eastAsia="Arial Unicode MS" w:hAnsi="Arial" w:cs="Arial"/>
                <w:b/>
                <w:bCs/>
                <w:color w:val="auto"/>
                <w:sz w:val="18"/>
                <w:szCs w:val="18"/>
                <w:cs/>
              </w:rPr>
            </w:pPr>
          </w:p>
        </w:tc>
        <w:tc>
          <w:tcPr>
            <w:tcW w:w="1134" w:type="dxa"/>
            <w:tcBorders>
              <w:bottom w:val="single" w:sz="4" w:space="0" w:color="auto"/>
            </w:tcBorders>
            <w:vAlign w:val="bottom"/>
          </w:tcPr>
          <w:p w14:paraId="16106F5A" w14:textId="4A16FAAD" w:rsidR="001F1DA1" w:rsidRPr="00B11DAB" w:rsidRDefault="001F1DA1" w:rsidP="001F1DA1">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18" w:type="dxa"/>
            <w:tcBorders>
              <w:bottom w:val="single" w:sz="4" w:space="0" w:color="auto"/>
            </w:tcBorders>
            <w:vAlign w:val="bottom"/>
          </w:tcPr>
          <w:p w14:paraId="0F8C8592" w14:textId="5E78C4D7" w:rsidR="001F1DA1" w:rsidRPr="00B11DAB" w:rsidRDefault="001F1DA1" w:rsidP="001F1DA1">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559" w:type="dxa"/>
            <w:tcBorders>
              <w:bottom w:val="single" w:sz="4" w:space="0" w:color="auto"/>
            </w:tcBorders>
            <w:vAlign w:val="bottom"/>
          </w:tcPr>
          <w:p w14:paraId="1CECFC85" w14:textId="524D4AB3" w:rsidR="001F1DA1" w:rsidRPr="00B11DAB" w:rsidRDefault="001F1DA1" w:rsidP="001F1DA1">
            <w:pPr>
              <w:tabs>
                <w:tab w:val="decimal" w:pos="342"/>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81" w:type="dxa"/>
            <w:tcBorders>
              <w:bottom w:val="single" w:sz="4" w:space="0" w:color="auto"/>
            </w:tcBorders>
            <w:vAlign w:val="bottom"/>
          </w:tcPr>
          <w:p w14:paraId="4AA042EC" w14:textId="17250395" w:rsidR="001F1DA1" w:rsidRPr="00B11DAB" w:rsidRDefault="001F1DA1" w:rsidP="001F1DA1">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1F1DA1" w:rsidRPr="00B11DAB" w14:paraId="7798DF44" w14:textId="77777777" w:rsidTr="008773AA">
        <w:tc>
          <w:tcPr>
            <w:tcW w:w="3969" w:type="dxa"/>
            <w:vAlign w:val="bottom"/>
          </w:tcPr>
          <w:p w14:paraId="4A6D056D" w14:textId="77777777" w:rsidR="001F1DA1" w:rsidRPr="00B11DAB" w:rsidRDefault="001F1DA1" w:rsidP="001F1DA1">
            <w:pPr>
              <w:ind w:right="-79"/>
              <w:rPr>
                <w:rFonts w:ascii="Arial" w:eastAsia="Arial Unicode MS" w:hAnsi="Arial" w:cs="Arial"/>
                <w:b/>
                <w:bCs/>
                <w:color w:val="auto"/>
                <w:sz w:val="18"/>
                <w:szCs w:val="18"/>
                <w:cs/>
              </w:rPr>
            </w:pPr>
          </w:p>
        </w:tc>
        <w:tc>
          <w:tcPr>
            <w:tcW w:w="1134" w:type="dxa"/>
            <w:tcBorders>
              <w:top w:val="single" w:sz="4" w:space="0" w:color="auto"/>
            </w:tcBorders>
            <w:vAlign w:val="bottom"/>
          </w:tcPr>
          <w:p w14:paraId="537611BF" w14:textId="77777777" w:rsidR="001F1DA1" w:rsidRPr="00B11DAB" w:rsidRDefault="001F1DA1" w:rsidP="001F1DA1">
            <w:pPr>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7393A7F2" w14:textId="77777777" w:rsidR="001F1DA1" w:rsidRPr="00B11DAB" w:rsidRDefault="001F1DA1" w:rsidP="001F1DA1">
            <w:pPr>
              <w:tabs>
                <w:tab w:val="decimal" w:pos="1174"/>
              </w:tabs>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029EEDC6" w14:textId="77777777" w:rsidR="001F1DA1" w:rsidRPr="00B11DAB" w:rsidRDefault="001F1DA1" w:rsidP="001F1DA1">
            <w:pPr>
              <w:tabs>
                <w:tab w:val="decimal" w:pos="1174"/>
              </w:tabs>
              <w:ind w:right="-72"/>
              <w:jc w:val="right"/>
              <w:rPr>
                <w:rFonts w:ascii="Arial" w:eastAsia="Arial Unicode MS" w:hAnsi="Arial" w:cs="Arial"/>
                <w:color w:val="auto"/>
                <w:sz w:val="18"/>
                <w:szCs w:val="18"/>
              </w:rPr>
            </w:pPr>
          </w:p>
        </w:tc>
        <w:tc>
          <w:tcPr>
            <w:tcW w:w="1381" w:type="dxa"/>
            <w:tcBorders>
              <w:top w:val="single" w:sz="4" w:space="0" w:color="auto"/>
            </w:tcBorders>
            <w:vAlign w:val="bottom"/>
          </w:tcPr>
          <w:p w14:paraId="261465FA" w14:textId="77777777" w:rsidR="001F1DA1" w:rsidRPr="00B11DAB" w:rsidRDefault="001F1DA1" w:rsidP="001F1DA1">
            <w:pPr>
              <w:tabs>
                <w:tab w:val="decimal" w:pos="1174"/>
              </w:tabs>
              <w:ind w:right="-72"/>
              <w:jc w:val="right"/>
              <w:rPr>
                <w:rFonts w:ascii="Arial" w:eastAsia="Arial Unicode MS" w:hAnsi="Arial" w:cs="Arial"/>
                <w:color w:val="auto"/>
                <w:sz w:val="18"/>
                <w:szCs w:val="18"/>
              </w:rPr>
            </w:pPr>
          </w:p>
        </w:tc>
      </w:tr>
      <w:tr w:rsidR="001F1DA1" w:rsidRPr="00B11DAB" w14:paraId="6599E5DE" w14:textId="77777777" w:rsidTr="008773AA">
        <w:tc>
          <w:tcPr>
            <w:tcW w:w="3969" w:type="dxa"/>
            <w:vAlign w:val="bottom"/>
          </w:tcPr>
          <w:p w14:paraId="3EBA346E" w14:textId="77777777" w:rsidR="001F1DA1" w:rsidRPr="00B11DAB" w:rsidRDefault="001F1DA1" w:rsidP="001F1DA1">
            <w:pPr>
              <w:ind w:left="-110"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tax assets:</w:t>
            </w:r>
          </w:p>
        </w:tc>
        <w:tc>
          <w:tcPr>
            <w:tcW w:w="1134" w:type="dxa"/>
            <w:vAlign w:val="bottom"/>
          </w:tcPr>
          <w:p w14:paraId="087A3C34" w14:textId="77777777" w:rsidR="001F1DA1" w:rsidRPr="00B11DAB" w:rsidRDefault="001F1DA1" w:rsidP="001F1DA1">
            <w:pPr>
              <w:ind w:right="-72"/>
              <w:jc w:val="right"/>
              <w:rPr>
                <w:rFonts w:ascii="Arial" w:eastAsia="Arial Unicode MS" w:hAnsi="Arial" w:cs="Arial"/>
                <w:color w:val="auto"/>
                <w:sz w:val="18"/>
                <w:szCs w:val="18"/>
              </w:rPr>
            </w:pPr>
          </w:p>
        </w:tc>
        <w:tc>
          <w:tcPr>
            <w:tcW w:w="1418" w:type="dxa"/>
            <w:vAlign w:val="bottom"/>
          </w:tcPr>
          <w:p w14:paraId="54643B01" w14:textId="77777777" w:rsidR="001F1DA1" w:rsidRPr="00B11DAB" w:rsidRDefault="001F1DA1" w:rsidP="001F1DA1">
            <w:pPr>
              <w:tabs>
                <w:tab w:val="decimal" w:pos="1174"/>
              </w:tabs>
              <w:ind w:right="-72"/>
              <w:jc w:val="right"/>
              <w:rPr>
                <w:rFonts w:ascii="Arial" w:eastAsia="Arial Unicode MS" w:hAnsi="Arial" w:cs="Arial"/>
                <w:color w:val="auto"/>
                <w:sz w:val="18"/>
                <w:szCs w:val="18"/>
              </w:rPr>
            </w:pPr>
          </w:p>
        </w:tc>
        <w:tc>
          <w:tcPr>
            <w:tcW w:w="1559" w:type="dxa"/>
            <w:vAlign w:val="bottom"/>
          </w:tcPr>
          <w:p w14:paraId="24388456" w14:textId="77777777" w:rsidR="001F1DA1" w:rsidRPr="00B11DAB" w:rsidRDefault="001F1DA1" w:rsidP="001F1DA1">
            <w:pPr>
              <w:tabs>
                <w:tab w:val="decimal" w:pos="1174"/>
              </w:tabs>
              <w:ind w:right="-72"/>
              <w:jc w:val="right"/>
              <w:rPr>
                <w:rFonts w:ascii="Arial" w:eastAsia="Arial Unicode MS" w:hAnsi="Arial" w:cs="Arial"/>
                <w:color w:val="auto"/>
                <w:sz w:val="18"/>
                <w:szCs w:val="18"/>
              </w:rPr>
            </w:pPr>
          </w:p>
        </w:tc>
        <w:tc>
          <w:tcPr>
            <w:tcW w:w="1381" w:type="dxa"/>
            <w:vAlign w:val="bottom"/>
          </w:tcPr>
          <w:p w14:paraId="27398B18" w14:textId="77777777" w:rsidR="001F1DA1" w:rsidRPr="00B11DAB" w:rsidRDefault="001F1DA1" w:rsidP="001F1DA1">
            <w:pPr>
              <w:tabs>
                <w:tab w:val="decimal" w:pos="1174"/>
              </w:tabs>
              <w:ind w:right="-72"/>
              <w:jc w:val="right"/>
              <w:rPr>
                <w:rFonts w:ascii="Arial" w:eastAsia="Arial Unicode MS" w:hAnsi="Arial" w:cs="Arial"/>
                <w:color w:val="auto"/>
                <w:sz w:val="18"/>
                <w:szCs w:val="18"/>
              </w:rPr>
            </w:pPr>
          </w:p>
        </w:tc>
      </w:tr>
      <w:tr w:rsidR="001F1DA1" w:rsidRPr="00B11DAB" w14:paraId="1EC5B71E" w14:textId="77777777" w:rsidTr="008773AA">
        <w:tc>
          <w:tcPr>
            <w:tcW w:w="3969" w:type="dxa"/>
            <w:vAlign w:val="bottom"/>
          </w:tcPr>
          <w:p w14:paraId="5C1460CB"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Assessable income under the Revenue Code</w:t>
            </w:r>
          </w:p>
        </w:tc>
        <w:tc>
          <w:tcPr>
            <w:tcW w:w="1134" w:type="dxa"/>
            <w:vAlign w:val="bottom"/>
          </w:tcPr>
          <w:p w14:paraId="14D24236" w14:textId="0F952CD8"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5</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417</w:t>
            </w:r>
          </w:p>
        </w:tc>
        <w:tc>
          <w:tcPr>
            <w:tcW w:w="1418" w:type="dxa"/>
            <w:vAlign w:val="bottom"/>
          </w:tcPr>
          <w:p w14:paraId="6142CBC3" w14:textId="79DBF9FC" w:rsidR="001F1DA1" w:rsidRPr="00B11DAB" w:rsidRDefault="001F1DA1" w:rsidP="001F1DA1">
            <w:pPr>
              <w:ind w:right="-72"/>
              <w:jc w:val="right"/>
              <w:rPr>
                <w:rFonts w:ascii="Arial" w:eastAsia="Arial Unicode MS" w:hAnsi="Arial" w:cs="Arial"/>
                <w:color w:val="auto"/>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w:t>
            </w:r>
            <w:r w:rsidRPr="00B11DAB">
              <w:rPr>
                <w:rFonts w:ascii="Arial" w:eastAsia="Times New Roman" w:hAnsi="Arial" w:cs="Arial"/>
                <w:sz w:val="18"/>
                <w:szCs w:val="18"/>
              </w:rPr>
              <w:t>,</w:t>
            </w:r>
            <w:r w:rsidR="00E70748" w:rsidRPr="00E70748">
              <w:rPr>
                <w:rFonts w:ascii="Arial" w:eastAsia="Times New Roman" w:hAnsi="Arial" w:cs="Arial"/>
                <w:sz w:val="18"/>
                <w:szCs w:val="18"/>
              </w:rPr>
              <w:t>255</w:t>
            </w:r>
            <w:r w:rsidRPr="00B11DAB">
              <w:rPr>
                <w:rFonts w:ascii="Arial" w:eastAsia="Times New Roman" w:hAnsi="Arial" w:cs="Arial"/>
                <w:sz w:val="18"/>
                <w:szCs w:val="18"/>
              </w:rPr>
              <w:t>)</w:t>
            </w:r>
          </w:p>
        </w:tc>
        <w:tc>
          <w:tcPr>
            <w:tcW w:w="1559" w:type="dxa"/>
            <w:vAlign w:val="bottom"/>
          </w:tcPr>
          <w:p w14:paraId="5A8FCFE1"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81" w:type="dxa"/>
            <w:vAlign w:val="bottom"/>
          </w:tcPr>
          <w:p w14:paraId="5A26D4FC" w14:textId="4657C379"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4</w:t>
            </w:r>
            <w:r w:rsidR="001F1DA1" w:rsidRPr="00B11DAB">
              <w:rPr>
                <w:rFonts w:ascii="Arial" w:eastAsia="Times New Roman" w:hAnsi="Arial" w:cs="Arial"/>
                <w:sz w:val="18"/>
                <w:szCs w:val="18"/>
              </w:rPr>
              <w:t>,</w:t>
            </w:r>
            <w:r w:rsidRPr="00E70748">
              <w:rPr>
                <w:rFonts w:ascii="Arial" w:eastAsia="Times New Roman" w:hAnsi="Arial" w:cs="Arial"/>
                <w:sz w:val="18"/>
                <w:szCs w:val="18"/>
              </w:rPr>
              <w:t>162</w:t>
            </w:r>
          </w:p>
        </w:tc>
      </w:tr>
      <w:tr w:rsidR="001F1DA1" w:rsidRPr="00B11DAB" w14:paraId="6A30E7B4" w14:textId="77777777" w:rsidTr="008773AA">
        <w:tc>
          <w:tcPr>
            <w:tcW w:w="3969" w:type="dxa"/>
            <w:vAlign w:val="bottom"/>
          </w:tcPr>
          <w:p w14:paraId="220EBF22" w14:textId="77777777" w:rsidR="001F1DA1" w:rsidRPr="00B11DAB" w:rsidRDefault="001F1DA1" w:rsidP="001F1DA1">
            <w:pPr>
              <w:ind w:left="-110" w:right="-72"/>
              <w:rPr>
                <w:rFonts w:ascii="Arial" w:eastAsia="Arial Unicode MS" w:hAnsi="Arial" w:cs="Arial"/>
                <w:color w:val="auto"/>
                <w:sz w:val="18"/>
                <w:szCs w:val="18"/>
                <w:cs/>
              </w:rPr>
            </w:pPr>
            <w:r w:rsidRPr="00B11DAB">
              <w:rPr>
                <w:rFonts w:ascii="Arial" w:eastAsia="Arial Unicode MS" w:hAnsi="Arial" w:cs="Arial"/>
                <w:color w:val="auto"/>
                <w:sz w:val="18"/>
                <w:szCs w:val="18"/>
              </w:rPr>
              <w:t>Allowance for expected credit losses</w:t>
            </w:r>
          </w:p>
        </w:tc>
        <w:tc>
          <w:tcPr>
            <w:tcW w:w="1134" w:type="dxa"/>
            <w:vAlign w:val="bottom"/>
          </w:tcPr>
          <w:p w14:paraId="2AC74EE6" w14:textId="6DDD5227"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280</w:t>
            </w:r>
          </w:p>
        </w:tc>
        <w:tc>
          <w:tcPr>
            <w:tcW w:w="1418" w:type="dxa"/>
            <w:vAlign w:val="bottom"/>
          </w:tcPr>
          <w:p w14:paraId="3B2A9556"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Times New Roman" w:hAnsi="Arial" w:cs="Arial"/>
                <w:sz w:val="18"/>
                <w:szCs w:val="18"/>
              </w:rPr>
              <w:t>-</w:t>
            </w:r>
          </w:p>
        </w:tc>
        <w:tc>
          <w:tcPr>
            <w:tcW w:w="1559" w:type="dxa"/>
            <w:vAlign w:val="bottom"/>
          </w:tcPr>
          <w:p w14:paraId="6BAFDE87"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81" w:type="dxa"/>
            <w:vAlign w:val="bottom"/>
          </w:tcPr>
          <w:p w14:paraId="54F8DC86" w14:textId="13082BA0"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280</w:t>
            </w:r>
          </w:p>
        </w:tc>
      </w:tr>
      <w:tr w:rsidR="001F1DA1" w:rsidRPr="00B11DAB" w14:paraId="60CDDA9F" w14:textId="77777777" w:rsidTr="008773AA">
        <w:tc>
          <w:tcPr>
            <w:tcW w:w="3969" w:type="dxa"/>
            <w:vAlign w:val="bottom"/>
          </w:tcPr>
          <w:p w14:paraId="7135DB39" w14:textId="77777777" w:rsidR="001F1DA1" w:rsidRPr="00B11DAB" w:rsidRDefault="001F1DA1" w:rsidP="001F1DA1">
            <w:pPr>
              <w:ind w:left="-110" w:right="-72"/>
              <w:rPr>
                <w:rFonts w:ascii="Arial" w:eastAsia="Arial Unicode MS" w:hAnsi="Arial" w:cs="Arial"/>
                <w:color w:val="auto"/>
                <w:sz w:val="18"/>
                <w:szCs w:val="18"/>
                <w:cs/>
              </w:rPr>
            </w:pPr>
            <w:r w:rsidRPr="00B11DAB">
              <w:rPr>
                <w:rFonts w:ascii="Arial" w:eastAsia="Arial Unicode MS" w:hAnsi="Arial" w:cs="Arial"/>
                <w:color w:val="auto"/>
                <w:sz w:val="18"/>
                <w:szCs w:val="18"/>
              </w:rPr>
              <w:t>Allowance for devaluation projects</w:t>
            </w:r>
          </w:p>
        </w:tc>
        <w:tc>
          <w:tcPr>
            <w:tcW w:w="1134" w:type="dxa"/>
            <w:vAlign w:val="bottom"/>
          </w:tcPr>
          <w:p w14:paraId="3A281D0F" w14:textId="7EB4C383"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18</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967</w:t>
            </w:r>
          </w:p>
        </w:tc>
        <w:tc>
          <w:tcPr>
            <w:tcW w:w="1418" w:type="dxa"/>
            <w:vAlign w:val="bottom"/>
          </w:tcPr>
          <w:p w14:paraId="2FEF8BF6" w14:textId="799734B7" w:rsidR="001F1DA1" w:rsidRPr="00B11DAB" w:rsidRDefault="00E70748" w:rsidP="001F1DA1">
            <w:pPr>
              <w:ind w:right="-72"/>
              <w:jc w:val="right"/>
              <w:rPr>
                <w:rFonts w:ascii="Arial" w:eastAsia="Arial Unicode MS" w:hAnsi="Arial" w:cs="Arial"/>
                <w:color w:val="auto"/>
                <w:sz w:val="18"/>
                <w:szCs w:val="18"/>
                <w:cs/>
              </w:rPr>
            </w:pPr>
            <w:r w:rsidRPr="00E70748">
              <w:rPr>
                <w:rFonts w:ascii="Arial" w:eastAsia="Times New Roman" w:hAnsi="Arial" w:cs="Arial"/>
                <w:sz w:val="18"/>
                <w:szCs w:val="18"/>
              </w:rPr>
              <w:t>365</w:t>
            </w:r>
          </w:p>
        </w:tc>
        <w:tc>
          <w:tcPr>
            <w:tcW w:w="1559" w:type="dxa"/>
            <w:vAlign w:val="bottom"/>
          </w:tcPr>
          <w:p w14:paraId="13D92919"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81" w:type="dxa"/>
            <w:vAlign w:val="bottom"/>
          </w:tcPr>
          <w:p w14:paraId="0D0A5790" w14:textId="3A685A26"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19</w:t>
            </w:r>
            <w:r w:rsidR="001F1DA1" w:rsidRPr="00B11DAB">
              <w:rPr>
                <w:rFonts w:ascii="Arial" w:eastAsia="Times New Roman" w:hAnsi="Arial" w:cs="Arial"/>
                <w:sz w:val="18"/>
                <w:szCs w:val="18"/>
              </w:rPr>
              <w:t>,</w:t>
            </w:r>
            <w:r w:rsidRPr="00E70748">
              <w:rPr>
                <w:rFonts w:ascii="Arial" w:eastAsia="Times New Roman" w:hAnsi="Arial" w:cs="Arial"/>
                <w:sz w:val="18"/>
                <w:szCs w:val="18"/>
              </w:rPr>
              <w:t>332</w:t>
            </w:r>
          </w:p>
        </w:tc>
      </w:tr>
      <w:tr w:rsidR="001F1DA1" w:rsidRPr="00B11DAB" w14:paraId="1D237D5C" w14:textId="77777777" w:rsidTr="008773AA">
        <w:tc>
          <w:tcPr>
            <w:tcW w:w="3969" w:type="dxa"/>
            <w:vAlign w:val="bottom"/>
          </w:tcPr>
          <w:p w14:paraId="5448DF26"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Allowance for impairment </w:t>
            </w:r>
          </w:p>
          <w:p w14:paraId="0AA5A966"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 Clubhouse of housing project</w:t>
            </w:r>
          </w:p>
        </w:tc>
        <w:tc>
          <w:tcPr>
            <w:tcW w:w="1134" w:type="dxa"/>
            <w:vAlign w:val="bottom"/>
          </w:tcPr>
          <w:p w14:paraId="10605372" w14:textId="4D815FFD"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5</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243</w:t>
            </w:r>
          </w:p>
        </w:tc>
        <w:tc>
          <w:tcPr>
            <w:tcW w:w="1418" w:type="dxa"/>
            <w:vAlign w:val="bottom"/>
          </w:tcPr>
          <w:p w14:paraId="5A6E0864" w14:textId="3E1E3207" w:rsidR="001F1DA1" w:rsidRPr="00B11DAB" w:rsidRDefault="00E70748" w:rsidP="001F1DA1">
            <w:pPr>
              <w:ind w:right="-72"/>
              <w:jc w:val="right"/>
              <w:rPr>
                <w:rFonts w:ascii="Arial" w:eastAsia="Times New Roman" w:hAnsi="Arial" w:cs="Arial"/>
                <w:color w:val="auto"/>
                <w:sz w:val="18"/>
                <w:szCs w:val="18"/>
              </w:rPr>
            </w:pPr>
            <w:r w:rsidRPr="00E70748">
              <w:rPr>
                <w:rFonts w:ascii="Arial" w:eastAsia="Times New Roman" w:hAnsi="Arial" w:cs="Arial"/>
                <w:sz w:val="18"/>
                <w:szCs w:val="18"/>
              </w:rPr>
              <w:t>972</w:t>
            </w:r>
          </w:p>
        </w:tc>
        <w:tc>
          <w:tcPr>
            <w:tcW w:w="1559" w:type="dxa"/>
            <w:vAlign w:val="bottom"/>
          </w:tcPr>
          <w:p w14:paraId="4A44C536" w14:textId="77777777" w:rsidR="001F1DA1" w:rsidRPr="00B11DAB" w:rsidRDefault="001F1DA1" w:rsidP="001F1DA1">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c>
          <w:tcPr>
            <w:tcW w:w="1381" w:type="dxa"/>
            <w:vAlign w:val="bottom"/>
          </w:tcPr>
          <w:p w14:paraId="4B4E7D23" w14:textId="5D08A62F" w:rsidR="001F1DA1" w:rsidRPr="00B11DAB" w:rsidRDefault="00E70748" w:rsidP="001F1DA1">
            <w:pPr>
              <w:ind w:right="-72"/>
              <w:jc w:val="right"/>
              <w:rPr>
                <w:rFonts w:ascii="Arial" w:eastAsia="Times New Roman" w:hAnsi="Arial" w:cs="Arial"/>
                <w:color w:val="auto"/>
                <w:sz w:val="18"/>
                <w:szCs w:val="18"/>
              </w:rPr>
            </w:pPr>
            <w:r w:rsidRPr="00E70748">
              <w:rPr>
                <w:rFonts w:ascii="Arial" w:eastAsia="Times New Roman" w:hAnsi="Arial" w:cs="Arial"/>
                <w:sz w:val="18"/>
                <w:szCs w:val="18"/>
              </w:rPr>
              <w:t>6</w:t>
            </w:r>
            <w:r w:rsidR="001F1DA1" w:rsidRPr="00B11DAB">
              <w:rPr>
                <w:rFonts w:ascii="Arial" w:eastAsia="Times New Roman" w:hAnsi="Arial" w:cs="Arial"/>
                <w:sz w:val="18"/>
                <w:szCs w:val="18"/>
              </w:rPr>
              <w:t>,</w:t>
            </w:r>
            <w:r w:rsidRPr="00E70748">
              <w:rPr>
                <w:rFonts w:ascii="Arial" w:eastAsia="Times New Roman" w:hAnsi="Arial" w:cs="Arial"/>
                <w:sz w:val="18"/>
                <w:szCs w:val="18"/>
              </w:rPr>
              <w:t>215</w:t>
            </w:r>
          </w:p>
        </w:tc>
      </w:tr>
      <w:tr w:rsidR="001F1DA1" w:rsidRPr="00B11DAB" w14:paraId="6B1656AA" w14:textId="77777777" w:rsidTr="008773AA">
        <w:tc>
          <w:tcPr>
            <w:tcW w:w="3969" w:type="dxa"/>
            <w:vAlign w:val="bottom"/>
          </w:tcPr>
          <w:p w14:paraId="758CFD7F"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Provision for impairment in investment</w:t>
            </w:r>
          </w:p>
        </w:tc>
        <w:tc>
          <w:tcPr>
            <w:tcW w:w="1134" w:type="dxa"/>
            <w:vAlign w:val="bottom"/>
          </w:tcPr>
          <w:p w14:paraId="3CE5F17D" w14:textId="79D7A966"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19</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997</w:t>
            </w:r>
          </w:p>
        </w:tc>
        <w:tc>
          <w:tcPr>
            <w:tcW w:w="1418" w:type="dxa"/>
            <w:vAlign w:val="bottom"/>
          </w:tcPr>
          <w:p w14:paraId="5C6E2818" w14:textId="12FEEDCC"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510</w:t>
            </w:r>
          </w:p>
        </w:tc>
        <w:tc>
          <w:tcPr>
            <w:tcW w:w="1559" w:type="dxa"/>
            <w:vAlign w:val="bottom"/>
          </w:tcPr>
          <w:p w14:paraId="0904F8D7"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81" w:type="dxa"/>
            <w:vAlign w:val="bottom"/>
          </w:tcPr>
          <w:p w14:paraId="1ECAF499" w14:textId="2C8095E5"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20</w:t>
            </w:r>
            <w:r w:rsidR="001F1DA1" w:rsidRPr="00B11DAB">
              <w:rPr>
                <w:rFonts w:ascii="Arial" w:eastAsia="Times New Roman" w:hAnsi="Arial" w:cs="Arial"/>
                <w:sz w:val="18"/>
                <w:szCs w:val="18"/>
              </w:rPr>
              <w:t>,</w:t>
            </w:r>
            <w:r w:rsidRPr="00E70748">
              <w:rPr>
                <w:rFonts w:ascii="Arial" w:eastAsia="Times New Roman" w:hAnsi="Arial" w:cs="Arial"/>
                <w:sz w:val="18"/>
                <w:szCs w:val="18"/>
              </w:rPr>
              <w:t>507</w:t>
            </w:r>
          </w:p>
        </w:tc>
      </w:tr>
      <w:tr w:rsidR="001F1DA1" w:rsidRPr="00B11DAB" w14:paraId="10971240" w14:textId="77777777" w:rsidTr="008773AA">
        <w:tc>
          <w:tcPr>
            <w:tcW w:w="3969" w:type="dxa"/>
            <w:vAlign w:val="bottom"/>
          </w:tcPr>
          <w:p w14:paraId="5307A3BB"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Times New Roman" w:hAnsi="Arial" w:cs="Arial"/>
                <w:color w:val="auto"/>
                <w:sz w:val="18"/>
                <w:szCs w:val="18"/>
              </w:rPr>
              <w:t>Lease liabilities</w:t>
            </w:r>
          </w:p>
        </w:tc>
        <w:tc>
          <w:tcPr>
            <w:tcW w:w="1134" w:type="dxa"/>
            <w:vAlign w:val="bottom"/>
          </w:tcPr>
          <w:p w14:paraId="67210D08" w14:textId="01FF2952"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20</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207</w:t>
            </w:r>
          </w:p>
        </w:tc>
        <w:tc>
          <w:tcPr>
            <w:tcW w:w="1418" w:type="dxa"/>
            <w:vAlign w:val="bottom"/>
          </w:tcPr>
          <w:p w14:paraId="79FDCC69" w14:textId="6ABE2D40" w:rsidR="001F1DA1" w:rsidRPr="00B11DAB" w:rsidRDefault="001F1DA1" w:rsidP="001F1DA1">
            <w:pPr>
              <w:ind w:right="-72"/>
              <w:jc w:val="right"/>
              <w:rPr>
                <w:rFonts w:ascii="Arial" w:eastAsia="Arial Unicode MS" w:hAnsi="Arial" w:cs="Arial"/>
                <w:color w:val="auto"/>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12</w:t>
            </w:r>
            <w:r w:rsidRPr="00B11DAB">
              <w:rPr>
                <w:rFonts w:ascii="Arial" w:eastAsia="Times New Roman" w:hAnsi="Arial" w:cs="Arial"/>
                <w:sz w:val="18"/>
                <w:szCs w:val="18"/>
              </w:rPr>
              <w:t>,</w:t>
            </w:r>
            <w:r w:rsidR="00E70748" w:rsidRPr="00E70748">
              <w:rPr>
                <w:rFonts w:ascii="Arial" w:eastAsia="Times New Roman" w:hAnsi="Arial" w:cs="Arial"/>
                <w:sz w:val="18"/>
                <w:szCs w:val="18"/>
              </w:rPr>
              <w:t>012</w:t>
            </w:r>
            <w:r w:rsidRPr="00B11DAB">
              <w:rPr>
                <w:rFonts w:ascii="Arial" w:eastAsia="Times New Roman" w:hAnsi="Arial" w:cs="Arial"/>
                <w:sz w:val="18"/>
                <w:szCs w:val="18"/>
              </w:rPr>
              <w:t>)</w:t>
            </w:r>
          </w:p>
        </w:tc>
        <w:tc>
          <w:tcPr>
            <w:tcW w:w="1559" w:type="dxa"/>
            <w:vAlign w:val="bottom"/>
          </w:tcPr>
          <w:p w14:paraId="1897D68D"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81" w:type="dxa"/>
            <w:vAlign w:val="bottom"/>
          </w:tcPr>
          <w:p w14:paraId="140EA330" w14:textId="21545FD4"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8</w:t>
            </w:r>
            <w:r w:rsidR="001F1DA1" w:rsidRPr="00B11DAB">
              <w:rPr>
                <w:rFonts w:ascii="Arial" w:eastAsia="Times New Roman" w:hAnsi="Arial" w:cs="Arial"/>
                <w:sz w:val="18"/>
                <w:szCs w:val="18"/>
              </w:rPr>
              <w:t>,</w:t>
            </w:r>
            <w:r w:rsidRPr="00E70748">
              <w:rPr>
                <w:rFonts w:ascii="Arial" w:eastAsia="Times New Roman" w:hAnsi="Arial" w:cs="Arial"/>
                <w:sz w:val="18"/>
                <w:szCs w:val="18"/>
              </w:rPr>
              <w:t>195</w:t>
            </w:r>
          </w:p>
        </w:tc>
      </w:tr>
      <w:tr w:rsidR="001F1DA1" w:rsidRPr="00B11DAB" w14:paraId="04600E2E" w14:textId="77777777" w:rsidTr="008773AA">
        <w:tc>
          <w:tcPr>
            <w:tcW w:w="3969" w:type="dxa"/>
            <w:vAlign w:val="bottom"/>
          </w:tcPr>
          <w:p w14:paraId="0EA3E25E" w14:textId="77777777" w:rsidR="001F1DA1" w:rsidRPr="00B11DAB" w:rsidRDefault="001F1DA1" w:rsidP="001F1DA1">
            <w:pPr>
              <w:ind w:left="-110" w:right="-72"/>
              <w:rPr>
                <w:rFonts w:ascii="Arial" w:eastAsia="Arial Unicode MS" w:hAnsi="Arial" w:cs="Arial"/>
                <w:color w:val="auto"/>
                <w:sz w:val="18"/>
                <w:szCs w:val="18"/>
                <w:cs/>
              </w:rPr>
            </w:pPr>
            <w:r w:rsidRPr="00B11DAB">
              <w:rPr>
                <w:rFonts w:ascii="Arial" w:eastAsia="Arial Unicode MS" w:hAnsi="Arial" w:cs="Arial"/>
                <w:color w:val="auto"/>
                <w:sz w:val="18"/>
                <w:szCs w:val="18"/>
              </w:rPr>
              <w:t>Employee benefit obligations</w:t>
            </w:r>
          </w:p>
        </w:tc>
        <w:tc>
          <w:tcPr>
            <w:tcW w:w="1134" w:type="dxa"/>
            <w:vAlign w:val="bottom"/>
          </w:tcPr>
          <w:p w14:paraId="402FDDB5" w14:textId="6C1F6F6F"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3</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029</w:t>
            </w:r>
          </w:p>
        </w:tc>
        <w:tc>
          <w:tcPr>
            <w:tcW w:w="1418" w:type="dxa"/>
            <w:vAlign w:val="bottom"/>
          </w:tcPr>
          <w:p w14:paraId="07592D04" w14:textId="2EB69FE1"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164</w:t>
            </w:r>
          </w:p>
        </w:tc>
        <w:tc>
          <w:tcPr>
            <w:tcW w:w="1559" w:type="dxa"/>
            <w:vAlign w:val="bottom"/>
          </w:tcPr>
          <w:p w14:paraId="0320B824" w14:textId="02A20E40" w:rsidR="001F1DA1" w:rsidRPr="00B11DAB" w:rsidRDefault="001F1DA1" w:rsidP="001F1DA1">
            <w:pPr>
              <w:ind w:right="-72"/>
              <w:jc w:val="right"/>
              <w:rPr>
                <w:rFonts w:ascii="Arial" w:eastAsia="Arial Unicode MS" w:hAnsi="Arial" w:cs="Arial"/>
                <w:color w:val="auto"/>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165</w:t>
            </w:r>
            <w:r w:rsidRPr="00B11DAB">
              <w:rPr>
                <w:rFonts w:ascii="Arial" w:eastAsia="Times New Roman" w:hAnsi="Arial" w:cs="Arial"/>
                <w:sz w:val="18"/>
                <w:szCs w:val="18"/>
              </w:rPr>
              <w:t>)</w:t>
            </w:r>
          </w:p>
        </w:tc>
        <w:tc>
          <w:tcPr>
            <w:tcW w:w="1381" w:type="dxa"/>
            <w:vAlign w:val="bottom"/>
          </w:tcPr>
          <w:p w14:paraId="1944EDB6" w14:textId="592BD422"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3</w:t>
            </w:r>
            <w:r w:rsidR="001F1DA1" w:rsidRPr="00B11DAB">
              <w:rPr>
                <w:rFonts w:ascii="Arial" w:eastAsia="Times New Roman" w:hAnsi="Arial" w:cs="Arial"/>
                <w:sz w:val="18"/>
                <w:szCs w:val="18"/>
              </w:rPr>
              <w:t>,</w:t>
            </w:r>
            <w:r w:rsidRPr="00E70748">
              <w:rPr>
                <w:rFonts w:ascii="Arial" w:eastAsia="Times New Roman" w:hAnsi="Arial" w:cs="Arial"/>
                <w:sz w:val="18"/>
                <w:szCs w:val="18"/>
              </w:rPr>
              <w:t>028</w:t>
            </w:r>
          </w:p>
        </w:tc>
      </w:tr>
      <w:tr w:rsidR="001F1DA1" w:rsidRPr="00B11DAB" w14:paraId="696E9C74" w14:textId="77777777" w:rsidTr="008773AA">
        <w:tc>
          <w:tcPr>
            <w:tcW w:w="3969" w:type="dxa"/>
            <w:vAlign w:val="bottom"/>
          </w:tcPr>
          <w:p w14:paraId="740CA185"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Provisions</w:t>
            </w:r>
          </w:p>
        </w:tc>
        <w:tc>
          <w:tcPr>
            <w:tcW w:w="1134" w:type="dxa"/>
            <w:vAlign w:val="bottom"/>
          </w:tcPr>
          <w:p w14:paraId="239D6EF8" w14:textId="2707D53D"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148</w:t>
            </w:r>
          </w:p>
        </w:tc>
        <w:tc>
          <w:tcPr>
            <w:tcW w:w="1418" w:type="dxa"/>
            <w:vAlign w:val="bottom"/>
          </w:tcPr>
          <w:p w14:paraId="69B6D91D" w14:textId="6632CF60"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116</w:t>
            </w:r>
          </w:p>
        </w:tc>
        <w:tc>
          <w:tcPr>
            <w:tcW w:w="1559" w:type="dxa"/>
            <w:vAlign w:val="bottom"/>
          </w:tcPr>
          <w:p w14:paraId="26B41025"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81" w:type="dxa"/>
            <w:vAlign w:val="bottom"/>
          </w:tcPr>
          <w:p w14:paraId="64DC106A" w14:textId="3438E849"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264</w:t>
            </w:r>
          </w:p>
        </w:tc>
      </w:tr>
      <w:tr w:rsidR="001F1DA1" w:rsidRPr="00B11DAB" w14:paraId="7E516E24" w14:textId="77777777" w:rsidTr="008773AA">
        <w:tc>
          <w:tcPr>
            <w:tcW w:w="3969" w:type="dxa"/>
            <w:vAlign w:val="bottom"/>
          </w:tcPr>
          <w:p w14:paraId="53750833"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Tax loss</w:t>
            </w:r>
          </w:p>
        </w:tc>
        <w:tc>
          <w:tcPr>
            <w:tcW w:w="1134" w:type="dxa"/>
            <w:vAlign w:val="bottom"/>
          </w:tcPr>
          <w:p w14:paraId="4BC8623F" w14:textId="16F06240"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42</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036</w:t>
            </w:r>
          </w:p>
        </w:tc>
        <w:tc>
          <w:tcPr>
            <w:tcW w:w="1418" w:type="dxa"/>
            <w:vAlign w:val="bottom"/>
          </w:tcPr>
          <w:p w14:paraId="616DDCEE" w14:textId="40F4A2DE"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11</w:t>
            </w:r>
            <w:r w:rsidR="001F1DA1" w:rsidRPr="00B11DAB">
              <w:rPr>
                <w:rFonts w:ascii="Arial" w:eastAsia="Times New Roman" w:hAnsi="Arial" w:cs="Arial"/>
                <w:sz w:val="18"/>
                <w:szCs w:val="18"/>
              </w:rPr>
              <w:t>,</w:t>
            </w:r>
            <w:r w:rsidRPr="00E70748">
              <w:rPr>
                <w:rFonts w:ascii="Arial" w:eastAsia="Times New Roman" w:hAnsi="Arial" w:cs="Arial"/>
                <w:sz w:val="18"/>
                <w:szCs w:val="18"/>
              </w:rPr>
              <w:t>591</w:t>
            </w:r>
          </w:p>
        </w:tc>
        <w:tc>
          <w:tcPr>
            <w:tcW w:w="1559" w:type="dxa"/>
            <w:vAlign w:val="bottom"/>
          </w:tcPr>
          <w:p w14:paraId="4EC192B1"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Arial Unicode MS" w:hAnsi="Arial" w:cs="Arial"/>
                <w:color w:val="auto"/>
                <w:sz w:val="18"/>
                <w:szCs w:val="18"/>
              </w:rPr>
              <w:t>-</w:t>
            </w:r>
          </w:p>
        </w:tc>
        <w:tc>
          <w:tcPr>
            <w:tcW w:w="1381" w:type="dxa"/>
            <w:vAlign w:val="bottom"/>
          </w:tcPr>
          <w:p w14:paraId="73257048" w14:textId="315547E3"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53</w:t>
            </w:r>
            <w:r w:rsidR="001F1DA1" w:rsidRPr="00B11DAB">
              <w:rPr>
                <w:rFonts w:ascii="Arial" w:eastAsia="Times New Roman" w:hAnsi="Arial" w:cs="Arial"/>
                <w:sz w:val="18"/>
                <w:szCs w:val="18"/>
              </w:rPr>
              <w:t>,</w:t>
            </w:r>
            <w:r w:rsidRPr="00E70748">
              <w:rPr>
                <w:rFonts w:ascii="Arial" w:eastAsia="Times New Roman" w:hAnsi="Arial" w:cs="Arial"/>
                <w:sz w:val="18"/>
                <w:szCs w:val="18"/>
              </w:rPr>
              <w:t>627</w:t>
            </w:r>
          </w:p>
        </w:tc>
      </w:tr>
      <w:tr w:rsidR="001F1DA1" w:rsidRPr="00B11DAB" w14:paraId="3F69396C" w14:textId="77777777" w:rsidTr="008773AA">
        <w:tc>
          <w:tcPr>
            <w:tcW w:w="3969" w:type="dxa"/>
            <w:vAlign w:val="bottom"/>
          </w:tcPr>
          <w:p w14:paraId="14FB622D"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Others</w:t>
            </w:r>
          </w:p>
        </w:tc>
        <w:tc>
          <w:tcPr>
            <w:tcW w:w="1134" w:type="dxa"/>
            <w:tcBorders>
              <w:bottom w:val="single" w:sz="4" w:space="0" w:color="auto"/>
            </w:tcBorders>
            <w:vAlign w:val="bottom"/>
          </w:tcPr>
          <w:p w14:paraId="0AF21F02" w14:textId="4DCDBBE6"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79</w:t>
            </w:r>
          </w:p>
        </w:tc>
        <w:tc>
          <w:tcPr>
            <w:tcW w:w="1418" w:type="dxa"/>
            <w:tcBorders>
              <w:top w:val="nil"/>
              <w:left w:val="nil"/>
              <w:bottom w:val="single" w:sz="4" w:space="0" w:color="auto"/>
              <w:right w:val="nil"/>
            </w:tcBorders>
            <w:vAlign w:val="bottom"/>
          </w:tcPr>
          <w:p w14:paraId="059C4E38"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Times New Roman" w:hAnsi="Arial" w:cs="Arial"/>
                <w:sz w:val="18"/>
                <w:szCs w:val="18"/>
              </w:rPr>
              <w:t>-</w:t>
            </w:r>
          </w:p>
        </w:tc>
        <w:tc>
          <w:tcPr>
            <w:tcW w:w="1559" w:type="dxa"/>
            <w:tcBorders>
              <w:top w:val="nil"/>
              <w:left w:val="nil"/>
              <w:bottom w:val="single" w:sz="4" w:space="0" w:color="auto"/>
              <w:right w:val="nil"/>
            </w:tcBorders>
            <w:vAlign w:val="bottom"/>
          </w:tcPr>
          <w:p w14:paraId="5871808D" w14:textId="77777777" w:rsidR="001F1DA1" w:rsidRPr="00B11DAB" w:rsidRDefault="001F1DA1" w:rsidP="001F1DA1">
            <w:pPr>
              <w:ind w:right="-72"/>
              <w:jc w:val="right"/>
              <w:rPr>
                <w:rFonts w:ascii="Arial" w:eastAsia="Arial Unicode MS" w:hAnsi="Arial" w:cs="Arial"/>
                <w:color w:val="auto"/>
                <w:sz w:val="18"/>
                <w:szCs w:val="18"/>
              </w:rPr>
            </w:pPr>
            <w:r w:rsidRPr="00B11DAB">
              <w:rPr>
                <w:rFonts w:ascii="Arial" w:eastAsia="Times New Roman" w:hAnsi="Arial" w:cs="Arial"/>
                <w:sz w:val="18"/>
                <w:szCs w:val="18"/>
              </w:rPr>
              <w:t>-</w:t>
            </w:r>
          </w:p>
        </w:tc>
        <w:tc>
          <w:tcPr>
            <w:tcW w:w="1381" w:type="dxa"/>
            <w:tcBorders>
              <w:top w:val="nil"/>
              <w:left w:val="nil"/>
              <w:bottom w:val="single" w:sz="4" w:space="0" w:color="auto"/>
              <w:right w:val="nil"/>
            </w:tcBorders>
            <w:vAlign w:val="bottom"/>
          </w:tcPr>
          <w:p w14:paraId="155D82A2" w14:textId="01FCFC71"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79</w:t>
            </w:r>
          </w:p>
        </w:tc>
      </w:tr>
      <w:tr w:rsidR="001F1DA1" w:rsidRPr="00B11DAB" w14:paraId="28C46EF4" w14:textId="77777777" w:rsidTr="008773AA">
        <w:tc>
          <w:tcPr>
            <w:tcW w:w="3969" w:type="dxa"/>
            <w:vAlign w:val="bottom"/>
          </w:tcPr>
          <w:p w14:paraId="42CCC365" w14:textId="77777777" w:rsidR="001F1DA1" w:rsidRPr="00B11DAB" w:rsidRDefault="001F1DA1" w:rsidP="001F1DA1">
            <w:pPr>
              <w:ind w:left="-110" w:right="-72"/>
              <w:rPr>
                <w:rFonts w:ascii="Arial" w:eastAsia="Arial Unicode MS" w:hAnsi="Arial" w:cs="Arial"/>
                <w:color w:val="auto"/>
                <w:sz w:val="18"/>
                <w:szCs w:val="18"/>
              </w:rPr>
            </w:pPr>
          </w:p>
        </w:tc>
        <w:tc>
          <w:tcPr>
            <w:tcW w:w="1134" w:type="dxa"/>
            <w:tcBorders>
              <w:top w:val="single" w:sz="4" w:space="0" w:color="auto"/>
            </w:tcBorders>
            <w:vAlign w:val="bottom"/>
          </w:tcPr>
          <w:p w14:paraId="4470C764" w14:textId="77777777" w:rsidR="001F1DA1" w:rsidRPr="00B11DAB" w:rsidRDefault="001F1DA1" w:rsidP="001F1DA1">
            <w:pPr>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359E2F08" w14:textId="77777777" w:rsidR="001F1DA1" w:rsidRPr="00B11DAB" w:rsidRDefault="001F1DA1" w:rsidP="001F1DA1">
            <w:pPr>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107F085F" w14:textId="77777777" w:rsidR="001F1DA1" w:rsidRPr="00B11DAB" w:rsidRDefault="001F1DA1" w:rsidP="001F1DA1">
            <w:pPr>
              <w:ind w:right="-72"/>
              <w:jc w:val="right"/>
              <w:rPr>
                <w:rFonts w:ascii="Arial" w:eastAsia="Arial Unicode MS" w:hAnsi="Arial" w:cs="Arial"/>
                <w:color w:val="auto"/>
                <w:sz w:val="18"/>
                <w:szCs w:val="18"/>
              </w:rPr>
            </w:pPr>
          </w:p>
        </w:tc>
        <w:tc>
          <w:tcPr>
            <w:tcW w:w="1381" w:type="dxa"/>
            <w:tcBorders>
              <w:top w:val="single" w:sz="4" w:space="0" w:color="auto"/>
            </w:tcBorders>
            <w:vAlign w:val="bottom"/>
          </w:tcPr>
          <w:p w14:paraId="7470DC68" w14:textId="77777777" w:rsidR="001F1DA1" w:rsidRPr="00B11DAB" w:rsidRDefault="001F1DA1" w:rsidP="001F1DA1">
            <w:pPr>
              <w:ind w:right="-72"/>
              <w:jc w:val="right"/>
              <w:rPr>
                <w:rFonts w:ascii="Arial" w:eastAsia="Arial Unicode MS" w:hAnsi="Arial" w:cs="Arial"/>
                <w:color w:val="auto"/>
                <w:sz w:val="18"/>
                <w:szCs w:val="18"/>
              </w:rPr>
            </w:pPr>
          </w:p>
        </w:tc>
      </w:tr>
      <w:tr w:rsidR="001F1DA1" w:rsidRPr="00B11DAB" w14:paraId="525C1587" w14:textId="77777777" w:rsidTr="008773AA">
        <w:tc>
          <w:tcPr>
            <w:tcW w:w="3969" w:type="dxa"/>
            <w:vAlign w:val="bottom"/>
          </w:tcPr>
          <w:p w14:paraId="12E15325" w14:textId="77777777" w:rsidR="001F1DA1" w:rsidRPr="00B11DAB" w:rsidRDefault="001F1DA1" w:rsidP="001F1DA1">
            <w:pPr>
              <w:ind w:left="-110" w:right="-72"/>
              <w:rPr>
                <w:rFonts w:ascii="Arial" w:eastAsia="Arial Unicode MS" w:hAnsi="Arial" w:cs="Arial"/>
                <w:color w:val="auto"/>
                <w:sz w:val="18"/>
                <w:szCs w:val="18"/>
              </w:rPr>
            </w:pPr>
            <w:r w:rsidRPr="00B11DAB">
              <w:rPr>
                <w:rFonts w:ascii="Arial" w:eastAsia="Arial Unicode MS" w:hAnsi="Arial" w:cs="Arial"/>
                <w:b/>
                <w:bCs/>
                <w:color w:val="auto"/>
                <w:sz w:val="18"/>
                <w:szCs w:val="18"/>
              </w:rPr>
              <w:t>Total</w:t>
            </w:r>
          </w:p>
        </w:tc>
        <w:tc>
          <w:tcPr>
            <w:tcW w:w="1134" w:type="dxa"/>
            <w:tcBorders>
              <w:bottom w:val="single" w:sz="4" w:space="0" w:color="auto"/>
            </w:tcBorders>
            <w:vAlign w:val="bottom"/>
          </w:tcPr>
          <w:p w14:paraId="693F7760" w14:textId="0E4BBB0F"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color w:val="auto"/>
                <w:sz w:val="18"/>
                <w:szCs w:val="18"/>
              </w:rPr>
              <w:t>115</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403</w:t>
            </w:r>
          </w:p>
        </w:tc>
        <w:tc>
          <w:tcPr>
            <w:tcW w:w="1418" w:type="dxa"/>
            <w:tcBorders>
              <w:left w:val="nil"/>
              <w:bottom w:val="single" w:sz="4" w:space="0" w:color="auto"/>
              <w:right w:val="nil"/>
            </w:tcBorders>
            <w:vAlign w:val="bottom"/>
          </w:tcPr>
          <w:p w14:paraId="42D37BE9" w14:textId="4EDB5519"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451</w:t>
            </w:r>
          </w:p>
        </w:tc>
        <w:tc>
          <w:tcPr>
            <w:tcW w:w="1559" w:type="dxa"/>
            <w:tcBorders>
              <w:left w:val="nil"/>
              <w:bottom w:val="single" w:sz="4" w:space="0" w:color="auto"/>
              <w:right w:val="nil"/>
            </w:tcBorders>
            <w:vAlign w:val="bottom"/>
          </w:tcPr>
          <w:p w14:paraId="464571E9" w14:textId="685E441E" w:rsidR="001F1DA1" w:rsidRPr="00B11DAB" w:rsidRDefault="001F1DA1" w:rsidP="001F1DA1">
            <w:pPr>
              <w:ind w:right="-72"/>
              <w:jc w:val="right"/>
              <w:rPr>
                <w:rFonts w:ascii="Arial" w:eastAsia="Arial Unicode MS" w:hAnsi="Arial" w:cs="Arial"/>
                <w:color w:val="auto"/>
                <w:sz w:val="18"/>
                <w:szCs w:val="18"/>
              </w:rPr>
            </w:pPr>
            <w:r w:rsidRPr="00B11DAB">
              <w:rPr>
                <w:rFonts w:ascii="Arial" w:eastAsia="Times New Roman" w:hAnsi="Arial" w:cs="Arial"/>
                <w:sz w:val="18"/>
                <w:szCs w:val="18"/>
              </w:rPr>
              <w:t>(</w:t>
            </w:r>
            <w:r w:rsidR="00E70748" w:rsidRPr="00E70748">
              <w:rPr>
                <w:rFonts w:ascii="Arial" w:eastAsia="Times New Roman" w:hAnsi="Arial" w:cs="Arial"/>
                <w:sz w:val="18"/>
                <w:szCs w:val="18"/>
              </w:rPr>
              <w:t>165</w:t>
            </w:r>
            <w:r w:rsidRPr="00B11DAB">
              <w:rPr>
                <w:rFonts w:ascii="Arial" w:eastAsia="Times New Roman" w:hAnsi="Arial" w:cs="Arial"/>
                <w:sz w:val="18"/>
                <w:szCs w:val="18"/>
              </w:rPr>
              <w:t>)</w:t>
            </w:r>
          </w:p>
        </w:tc>
        <w:tc>
          <w:tcPr>
            <w:tcW w:w="1381" w:type="dxa"/>
            <w:tcBorders>
              <w:left w:val="nil"/>
              <w:bottom w:val="single" w:sz="4" w:space="0" w:color="auto"/>
              <w:right w:val="nil"/>
            </w:tcBorders>
            <w:vAlign w:val="bottom"/>
          </w:tcPr>
          <w:p w14:paraId="712FD06F" w14:textId="35485B17" w:rsidR="001F1DA1" w:rsidRPr="00B11DAB" w:rsidRDefault="00E70748" w:rsidP="001F1DA1">
            <w:pPr>
              <w:ind w:right="-72"/>
              <w:jc w:val="right"/>
              <w:rPr>
                <w:rFonts w:ascii="Arial" w:eastAsia="Arial Unicode MS" w:hAnsi="Arial" w:cs="Arial"/>
                <w:color w:val="auto"/>
                <w:sz w:val="18"/>
                <w:szCs w:val="18"/>
              </w:rPr>
            </w:pPr>
            <w:r w:rsidRPr="00E70748">
              <w:rPr>
                <w:rFonts w:ascii="Arial" w:eastAsia="Times New Roman" w:hAnsi="Arial" w:cs="Arial"/>
                <w:sz w:val="18"/>
                <w:szCs w:val="18"/>
              </w:rPr>
              <w:t>115</w:t>
            </w:r>
            <w:r w:rsidR="001F1DA1" w:rsidRPr="00B11DAB">
              <w:rPr>
                <w:rFonts w:ascii="Arial" w:eastAsia="Times New Roman" w:hAnsi="Arial" w:cs="Arial"/>
                <w:sz w:val="18"/>
                <w:szCs w:val="18"/>
              </w:rPr>
              <w:t>,</w:t>
            </w:r>
            <w:r w:rsidRPr="00E70748">
              <w:rPr>
                <w:rFonts w:ascii="Arial" w:eastAsia="Times New Roman" w:hAnsi="Arial" w:cs="Arial"/>
                <w:sz w:val="18"/>
                <w:szCs w:val="18"/>
              </w:rPr>
              <w:t>689</w:t>
            </w:r>
          </w:p>
        </w:tc>
      </w:tr>
      <w:tr w:rsidR="001F1DA1" w:rsidRPr="00B11DAB" w14:paraId="63A62BA7" w14:textId="77777777" w:rsidTr="008773AA">
        <w:tc>
          <w:tcPr>
            <w:tcW w:w="3969" w:type="dxa"/>
            <w:vAlign w:val="bottom"/>
          </w:tcPr>
          <w:p w14:paraId="31B2C8C4" w14:textId="77777777" w:rsidR="001F1DA1" w:rsidRPr="00B11DAB" w:rsidRDefault="001F1DA1" w:rsidP="001F1DA1">
            <w:pPr>
              <w:ind w:left="-110" w:right="-72"/>
              <w:rPr>
                <w:rFonts w:ascii="Arial" w:eastAsia="Arial Unicode MS" w:hAnsi="Arial" w:cs="Arial"/>
                <w:b/>
                <w:bCs/>
                <w:color w:val="auto"/>
                <w:sz w:val="18"/>
                <w:szCs w:val="18"/>
              </w:rPr>
            </w:pPr>
          </w:p>
        </w:tc>
        <w:tc>
          <w:tcPr>
            <w:tcW w:w="1134" w:type="dxa"/>
            <w:tcBorders>
              <w:top w:val="single" w:sz="4" w:space="0" w:color="auto"/>
            </w:tcBorders>
            <w:vAlign w:val="bottom"/>
          </w:tcPr>
          <w:p w14:paraId="32CCD02F" w14:textId="77777777" w:rsidR="001F1DA1" w:rsidRPr="00B11DAB" w:rsidRDefault="001F1DA1" w:rsidP="001F1DA1">
            <w:pPr>
              <w:ind w:right="-72"/>
              <w:jc w:val="right"/>
              <w:rPr>
                <w:rFonts w:ascii="Arial" w:eastAsia="Arial Unicode MS" w:hAnsi="Arial" w:cs="Arial"/>
                <w:color w:val="auto"/>
                <w:sz w:val="18"/>
                <w:szCs w:val="18"/>
              </w:rPr>
            </w:pPr>
          </w:p>
        </w:tc>
        <w:tc>
          <w:tcPr>
            <w:tcW w:w="1418" w:type="dxa"/>
            <w:tcBorders>
              <w:top w:val="single" w:sz="4" w:space="0" w:color="auto"/>
            </w:tcBorders>
            <w:vAlign w:val="bottom"/>
          </w:tcPr>
          <w:p w14:paraId="765B71C3" w14:textId="77777777" w:rsidR="001F1DA1" w:rsidRPr="00B11DAB" w:rsidRDefault="001F1DA1" w:rsidP="001F1DA1">
            <w:pPr>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2D284C1D" w14:textId="77777777" w:rsidR="001F1DA1" w:rsidRPr="00B11DAB" w:rsidRDefault="001F1DA1" w:rsidP="001F1DA1">
            <w:pPr>
              <w:ind w:right="-72"/>
              <w:jc w:val="right"/>
              <w:rPr>
                <w:rFonts w:ascii="Arial" w:eastAsia="Arial Unicode MS" w:hAnsi="Arial" w:cs="Arial"/>
                <w:color w:val="auto"/>
                <w:sz w:val="18"/>
                <w:szCs w:val="18"/>
              </w:rPr>
            </w:pPr>
          </w:p>
        </w:tc>
        <w:tc>
          <w:tcPr>
            <w:tcW w:w="1381" w:type="dxa"/>
            <w:tcBorders>
              <w:top w:val="single" w:sz="4" w:space="0" w:color="auto"/>
            </w:tcBorders>
            <w:vAlign w:val="bottom"/>
          </w:tcPr>
          <w:p w14:paraId="7DFCBB30" w14:textId="77777777" w:rsidR="001F1DA1" w:rsidRPr="00B11DAB" w:rsidRDefault="001F1DA1" w:rsidP="001F1DA1">
            <w:pPr>
              <w:ind w:right="-72"/>
              <w:jc w:val="right"/>
              <w:rPr>
                <w:rFonts w:ascii="Arial" w:eastAsia="Arial Unicode MS" w:hAnsi="Arial" w:cs="Arial"/>
                <w:color w:val="auto"/>
                <w:sz w:val="18"/>
                <w:szCs w:val="18"/>
              </w:rPr>
            </w:pPr>
          </w:p>
        </w:tc>
      </w:tr>
      <w:tr w:rsidR="001F1DA1" w:rsidRPr="00B11DAB" w14:paraId="4B14F542" w14:textId="77777777" w:rsidTr="008773AA">
        <w:tc>
          <w:tcPr>
            <w:tcW w:w="3969" w:type="dxa"/>
            <w:vAlign w:val="bottom"/>
          </w:tcPr>
          <w:p w14:paraId="78E59263" w14:textId="77777777" w:rsidR="001F1DA1" w:rsidRPr="00B11DAB" w:rsidRDefault="001F1DA1" w:rsidP="001F1DA1">
            <w:pPr>
              <w:ind w:left="-110"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tax liabilities</w:t>
            </w:r>
          </w:p>
        </w:tc>
        <w:tc>
          <w:tcPr>
            <w:tcW w:w="1134" w:type="dxa"/>
            <w:vAlign w:val="bottom"/>
          </w:tcPr>
          <w:p w14:paraId="1A2DCF50" w14:textId="77777777" w:rsidR="001F1DA1" w:rsidRPr="00B11DAB" w:rsidRDefault="001F1DA1" w:rsidP="001F1DA1">
            <w:pPr>
              <w:ind w:right="-72"/>
              <w:jc w:val="right"/>
              <w:rPr>
                <w:rFonts w:ascii="Arial" w:eastAsia="Arial Unicode MS" w:hAnsi="Arial" w:cs="Arial"/>
                <w:color w:val="auto"/>
                <w:sz w:val="18"/>
                <w:szCs w:val="18"/>
              </w:rPr>
            </w:pPr>
          </w:p>
        </w:tc>
        <w:tc>
          <w:tcPr>
            <w:tcW w:w="1418" w:type="dxa"/>
            <w:vAlign w:val="bottom"/>
          </w:tcPr>
          <w:p w14:paraId="6A76E08A" w14:textId="77777777" w:rsidR="001F1DA1" w:rsidRPr="00B11DAB" w:rsidRDefault="001F1DA1" w:rsidP="001F1DA1">
            <w:pPr>
              <w:ind w:right="-72"/>
              <w:jc w:val="right"/>
              <w:rPr>
                <w:rFonts w:ascii="Arial" w:eastAsia="Arial Unicode MS" w:hAnsi="Arial" w:cs="Arial"/>
                <w:color w:val="auto"/>
                <w:sz w:val="18"/>
                <w:szCs w:val="18"/>
              </w:rPr>
            </w:pPr>
          </w:p>
        </w:tc>
        <w:tc>
          <w:tcPr>
            <w:tcW w:w="1559" w:type="dxa"/>
            <w:vAlign w:val="bottom"/>
          </w:tcPr>
          <w:p w14:paraId="6D90FBFA" w14:textId="77777777" w:rsidR="001F1DA1" w:rsidRPr="00B11DAB" w:rsidRDefault="001F1DA1" w:rsidP="001F1DA1">
            <w:pPr>
              <w:ind w:right="-72"/>
              <w:jc w:val="right"/>
              <w:rPr>
                <w:rFonts w:ascii="Arial" w:eastAsia="Arial Unicode MS" w:hAnsi="Arial" w:cs="Arial"/>
                <w:color w:val="auto"/>
                <w:sz w:val="18"/>
                <w:szCs w:val="18"/>
              </w:rPr>
            </w:pPr>
          </w:p>
        </w:tc>
        <w:tc>
          <w:tcPr>
            <w:tcW w:w="1381" w:type="dxa"/>
            <w:vAlign w:val="bottom"/>
          </w:tcPr>
          <w:p w14:paraId="6E1F8A99" w14:textId="77777777" w:rsidR="001F1DA1" w:rsidRPr="00B11DAB" w:rsidRDefault="001F1DA1" w:rsidP="001F1DA1">
            <w:pPr>
              <w:ind w:right="-72"/>
              <w:jc w:val="right"/>
              <w:rPr>
                <w:rFonts w:ascii="Arial" w:eastAsia="Arial Unicode MS" w:hAnsi="Arial" w:cs="Arial"/>
                <w:color w:val="auto"/>
                <w:sz w:val="18"/>
                <w:szCs w:val="18"/>
              </w:rPr>
            </w:pPr>
          </w:p>
        </w:tc>
      </w:tr>
      <w:tr w:rsidR="001F1DA1" w:rsidRPr="00B11DAB" w14:paraId="12D66F2E" w14:textId="77777777" w:rsidTr="008773AA">
        <w:tc>
          <w:tcPr>
            <w:tcW w:w="3969" w:type="dxa"/>
            <w:vAlign w:val="bottom"/>
          </w:tcPr>
          <w:p w14:paraId="7E11D18B" w14:textId="77777777" w:rsidR="001F1DA1" w:rsidRPr="00B11DAB" w:rsidRDefault="001F1DA1" w:rsidP="001F1DA1">
            <w:pPr>
              <w:ind w:left="-110" w:right="-72"/>
              <w:rPr>
                <w:rFonts w:ascii="Arial" w:eastAsia="Times New Roman" w:hAnsi="Arial" w:cs="Arial"/>
                <w:color w:val="auto"/>
                <w:spacing w:val="-4"/>
                <w:sz w:val="18"/>
                <w:szCs w:val="22"/>
              </w:rPr>
            </w:pPr>
            <w:r w:rsidRPr="00B11DAB">
              <w:rPr>
                <w:rFonts w:ascii="Arial" w:eastAsia="Times New Roman" w:hAnsi="Arial" w:cs="Arial"/>
                <w:color w:val="auto"/>
                <w:spacing w:val="-4"/>
                <w:sz w:val="18"/>
                <w:szCs w:val="18"/>
              </w:rPr>
              <w:t xml:space="preserve">Gain from changes in fair value of </w:t>
            </w:r>
            <w:r w:rsidRPr="00B11DAB">
              <w:rPr>
                <w:rFonts w:ascii="Arial" w:eastAsia="Times New Roman" w:hAnsi="Arial" w:cs="Arial"/>
                <w:color w:val="auto"/>
                <w:spacing w:val="-4"/>
                <w:sz w:val="18"/>
                <w:szCs w:val="22"/>
              </w:rPr>
              <w:t>debt investments</w:t>
            </w:r>
          </w:p>
        </w:tc>
        <w:tc>
          <w:tcPr>
            <w:tcW w:w="1134" w:type="dxa"/>
            <w:vAlign w:val="bottom"/>
          </w:tcPr>
          <w:p w14:paraId="0CA0C945" w14:textId="40497E0F" w:rsidR="001F1DA1" w:rsidRPr="00B11DAB" w:rsidRDefault="001F1D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5</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605</w:t>
            </w:r>
            <w:r w:rsidRPr="00B11DAB">
              <w:rPr>
                <w:rFonts w:ascii="Arial" w:eastAsia="Times New Roman" w:hAnsi="Arial" w:cs="Arial"/>
                <w:color w:val="auto"/>
                <w:sz w:val="18"/>
                <w:szCs w:val="18"/>
              </w:rPr>
              <w:t>)</w:t>
            </w:r>
          </w:p>
        </w:tc>
        <w:tc>
          <w:tcPr>
            <w:tcW w:w="1418" w:type="dxa"/>
            <w:vAlign w:val="bottom"/>
          </w:tcPr>
          <w:p w14:paraId="0F5614A4" w14:textId="683B0BA0" w:rsidR="001F1DA1" w:rsidRPr="00B11DAB" w:rsidRDefault="00E70748" w:rsidP="00D03437">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5</w:t>
            </w:r>
            <w:r w:rsidR="001F1D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605</w:t>
            </w:r>
          </w:p>
        </w:tc>
        <w:tc>
          <w:tcPr>
            <w:tcW w:w="1559" w:type="dxa"/>
            <w:vAlign w:val="bottom"/>
          </w:tcPr>
          <w:p w14:paraId="7462905F" w14:textId="77777777" w:rsidR="001F1DA1" w:rsidRPr="00B11DAB" w:rsidRDefault="001F1D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c>
          <w:tcPr>
            <w:tcW w:w="1381" w:type="dxa"/>
            <w:vAlign w:val="bottom"/>
          </w:tcPr>
          <w:p w14:paraId="04498094" w14:textId="77777777" w:rsidR="001F1DA1" w:rsidRPr="00B11DAB" w:rsidRDefault="001F1D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r>
      <w:tr w:rsidR="00D412A1" w:rsidRPr="00B11DAB" w14:paraId="0683BE66" w14:textId="77777777">
        <w:tc>
          <w:tcPr>
            <w:tcW w:w="3969" w:type="dxa"/>
            <w:vAlign w:val="bottom"/>
          </w:tcPr>
          <w:p w14:paraId="35864D93" w14:textId="42506067" w:rsidR="00D412A1" w:rsidRPr="00B11DAB" w:rsidRDefault="00D412A1" w:rsidP="00D412A1">
            <w:pPr>
              <w:ind w:left="-110" w:right="-72"/>
              <w:rPr>
                <w:rFonts w:ascii="Arial" w:eastAsia="Times New Roman" w:hAnsi="Arial" w:cs="Arial"/>
                <w:color w:val="auto"/>
                <w:sz w:val="18"/>
                <w:szCs w:val="18"/>
              </w:rPr>
            </w:pPr>
            <w:r w:rsidRPr="00B11DAB">
              <w:rPr>
                <w:rFonts w:ascii="Arial" w:eastAsia="Times New Roman" w:hAnsi="Arial" w:cs="Arial"/>
                <w:color w:val="auto"/>
                <w:sz w:val="18"/>
                <w:szCs w:val="18"/>
              </w:rPr>
              <w:t xml:space="preserve">Gain from fair value </w:t>
            </w:r>
            <w:r w:rsidR="006A5310">
              <w:rPr>
                <w:rFonts w:ascii="Arial" w:eastAsia="Times New Roman" w:hAnsi="Arial" w:cs="Arial"/>
                <w:color w:val="auto"/>
                <w:sz w:val="18"/>
                <w:szCs w:val="18"/>
              </w:rPr>
              <w:t>measurement</w:t>
            </w:r>
            <w:r w:rsidRPr="00B11DAB">
              <w:rPr>
                <w:rFonts w:ascii="Arial" w:eastAsia="Times New Roman" w:hAnsi="Arial" w:cs="Arial"/>
                <w:color w:val="auto"/>
                <w:sz w:val="18"/>
                <w:szCs w:val="18"/>
              </w:rPr>
              <w:t xml:space="preserve"> of </w:t>
            </w:r>
          </w:p>
          <w:p w14:paraId="69E34D4D" w14:textId="7C5ACE2D" w:rsidR="00D412A1" w:rsidRPr="00B11DAB" w:rsidRDefault="00D412A1" w:rsidP="00D412A1">
            <w:pPr>
              <w:ind w:left="-110" w:right="-72"/>
              <w:rPr>
                <w:rFonts w:ascii="Arial" w:eastAsia="Times New Roman" w:hAnsi="Arial" w:cs="Arial"/>
                <w:color w:val="auto"/>
                <w:sz w:val="18"/>
                <w:szCs w:val="18"/>
              </w:rPr>
            </w:pPr>
            <w:r w:rsidRPr="00B11DAB">
              <w:rPr>
                <w:rFonts w:ascii="Arial" w:eastAsia="Times New Roman" w:hAnsi="Arial" w:cs="Arial"/>
                <w:color w:val="auto"/>
                <w:sz w:val="18"/>
                <w:szCs w:val="18"/>
              </w:rPr>
              <w:t>investment property</w:t>
            </w:r>
          </w:p>
        </w:tc>
        <w:tc>
          <w:tcPr>
            <w:tcW w:w="1134" w:type="dxa"/>
          </w:tcPr>
          <w:p w14:paraId="06C1CFCC" w14:textId="77777777" w:rsidR="00172460" w:rsidRPr="00B11DAB" w:rsidRDefault="00172460" w:rsidP="00D03437">
            <w:pPr>
              <w:ind w:right="-72"/>
              <w:jc w:val="right"/>
              <w:rPr>
                <w:rFonts w:ascii="Arial" w:eastAsia="Times New Roman" w:hAnsi="Arial" w:cs="Arial"/>
                <w:color w:val="auto"/>
                <w:sz w:val="18"/>
                <w:szCs w:val="18"/>
              </w:rPr>
            </w:pPr>
          </w:p>
          <w:p w14:paraId="5019735D" w14:textId="7CF6907E"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6</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945</w:t>
            </w:r>
            <w:r w:rsidRPr="00B11DAB">
              <w:rPr>
                <w:rFonts w:ascii="Arial" w:eastAsia="Times New Roman" w:hAnsi="Arial" w:cs="Arial"/>
                <w:color w:val="auto"/>
                <w:sz w:val="18"/>
                <w:szCs w:val="18"/>
              </w:rPr>
              <w:t>)</w:t>
            </w:r>
          </w:p>
        </w:tc>
        <w:tc>
          <w:tcPr>
            <w:tcW w:w="1418" w:type="dxa"/>
          </w:tcPr>
          <w:p w14:paraId="3CDE0FBB" w14:textId="77777777" w:rsidR="00172460" w:rsidRPr="00B11DAB" w:rsidRDefault="00172460" w:rsidP="00D03437">
            <w:pPr>
              <w:ind w:right="-72"/>
              <w:jc w:val="right"/>
              <w:rPr>
                <w:rFonts w:ascii="Arial" w:eastAsia="Times New Roman" w:hAnsi="Arial" w:cs="Arial"/>
                <w:color w:val="auto"/>
                <w:sz w:val="18"/>
                <w:szCs w:val="18"/>
              </w:rPr>
            </w:pPr>
          </w:p>
          <w:p w14:paraId="7B6BA24E" w14:textId="544D846C"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c>
          <w:tcPr>
            <w:tcW w:w="1559" w:type="dxa"/>
          </w:tcPr>
          <w:p w14:paraId="76A14690" w14:textId="77777777" w:rsidR="00172460" w:rsidRPr="00B11DAB" w:rsidRDefault="00172460" w:rsidP="00D03437">
            <w:pPr>
              <w:ind w:right="-72"/>
              <w:jc w:val="right"/>
              <w:rPr>
                <w:rFonts w:ascii="Arial" w:eastAsia="Times New Roman" w:hAnsi="Arial" w:cs="Arial"/>
                <w:color w:val="auto"/>
                <w:sz w:val="18"/>
                <w:szCs w:val="18"/>
              </w:rPr>
            </w:pPr>
          </w:p>
          <w:p w14:paraId="6B3E7D46" w14:textId="2E0E5360"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c>
          <w:tcPr>
            <w:tcW w:w="1381" w:type="dxa"/>
          </w:tcPr>
          <w:p w14:paraId="08B40B2B" w14:textId="77777777" w:rsidR="00172460" w:rsidRPr="00B11DAB" w:rsidRDefault="00172460" w:rsidP="00D03437">
            <w:pPr>
              <w:ind w:right="-72"/>
              <w:jc w:val="right"/>
              <w:rPr>
                <w:rFonts w:ascii="Arial" w:eastAsia="Times New Roman" w:hAnsi="Arial" w:cs="Arial"/>
                <w:color w:val="auto"/>
                <w:sz w:val="18"/>
                <w:szCs w:val="18"/>
              </w:rPr>
            </w:pPr>
          </w:p>
          <w:p w14:paraId="5758D8D8" w14:textId="4872C5CA"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6</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945</w:t>
            </w:r>
            <w:r w:rsidRPr="00B11DAB">
              <w:rPr>
                <w:rFonts w:ascii="Arial" w:eastAsia="Times New Roman" w:hAnsi="Arial" w:cs="Arial"/>
                <w:color w:val="auto"/>
                <w:sz w:val="18"/>
                <w:szCs w:val="18"/>
              </w:rPr>
              <w:t>)</w:t>
            </w:r>
          </w:p>
        </w:tc>
      </w:tr>
      <w:tr w:rsidR="00D412A1" w:rsidRPr="00B11DAB" w14:paraId="0C0E8408" w14:textId="77777777" w:rsidTr="008773AA">
        <w:tc>
          <w:tcPr>
            <w:tcW w:w="3969" w:type="dxa"/>
            <w:vAlign w:val="bottom"/>
          </w:tcPr>
          <w:p w14:paraId="47740124" w14:textId="77777777" w:rsidR="00D412A1" w:rsidRPr="00B11DAB" w:rsidRDefault="00D412A1" w:rsidP="00D412A1">
            <w:pPr>
              <w:ind w:left="-110" w:right="-72"/>
              <w:rPr>
                <w:rFonts w:ascii="Arial" w:eastAsia="Times New Roman" w:hAnsi="Arial" w:cs="Arial"/>
                <w:color w:val="auto"/>
                <w:sz w:val="18"/>
                <w:szCs w:val="18"/>
                <w:cs/>
              </w:rPr>
            </w:pPr>
            <w:r w:rsidRPr="00B11DAB">
              <w:rPr>
                <w:rFonts w:ascii="Arial" w:eastAsia="Times New Roman" w:hAnsi="Arial" w:cs="Arial"/>
                <w:color w:val="auto"/>
                <w:sz w:val="18"/>
                <w:szCs w:val="18"/>
              </w:rPr>
              <w:t>Right-of-use assets</w:t>
            </w:r>
          </w:p>
        </w:tc>
        <w:tc>
          <w:tcPr>
            <w:tcW w:w="1134" w:type="dxa"/>
            <w:vAlign w:val="bottom"/>
          </w:tcPr>
          <w:p w14:paraId="485C9C37" w14:textId="1E3A8434"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17</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758</w:t>
            </w:r>
            <w:r w:rsidRPr="00B11DAB">
              <w:rPr>
                <w:rFonts w:ascii="Arial" w:eastAsia="Times New Roman" w:hAnsi="Arial" w:cs="Arial"/>
                <w:color w:val="auto"/>
                <w:sz w:val="18"/>
                <w:szCs w:val="18"/>
              </w:rPr>
              <w:t>)</w:t>
            </w:r>
          </w:p>
        </w:tc>
        <w:tc>
          <w:tcPr>
            <w:tcW w:w="1418" w:type="dxa"/>
            <w:vAlign w:val="bottom"/>
          </w:tcPr>
          <w:p w14:paraId="23E1D787" w14:textId="7946281C" w:rsidR="00D412A1" w:rsidRPr="00B11DAB" w:rsidRDefault="00E70748" w:rsidP="00D03437">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10</w:t>
            </w:r>
            <w:r w:rsidR="00D412A1"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897</w:t>
            </w:r>
          </w:p>
        </w:tc>
        <w:tc>
          <w:tcPr>
            <w:tcW w:w="1559" w:type="dxa"/>
            <w:vAlign w:val="bottom"/>
          </w:tcPr>
          <w:p w14:paraId="2A161EF3" w14:textId="77777777"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c>
          <w:tcPr>
            <w:tcW w:w="1381" w:type="dxa"/>
            <w:vAlign w:val="bottom"/>
          </w:tcPr>
          <w:p w14:paraId="2DAE2001" w14:textId="0A59DDB5"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6</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861</w:t>
            </w:r>
            <w:r w:rsidRPr="00B11DAB">
              <w:rPr>
                <w:rFonts w:ascii="Arial" w:eastAsia="Times New Roman" w:hAnsi="Arial" w:cs="Arial"/>
                <w:color w:val="auto"/>
                <w:sz w:val="18"/>
                <w:szCs w:val="18"/>
              </w:rPr>
              <w:t>)</w:t>
            </w:r>
          </w:p>
        </w:tc>
      </w:tr>
      <w:tr w:rsidR="00D412A1" w:rsidRPr="00B11DAB" w14:paraId="1FF4B340" w14:textId="77777777" w:rsidTr="008773AA">
        <w:tc>
          <w:tcPr>
            <w:tcW w:w="3969" w:type="dxa"/>
            <w:vAlign w:val="bottom"/>
          </w:tcPr>
          <w:p w14:paraId="23EBED31" w14:textId="77777777" w:rsidR="00D412A1" w:rsidRPr="00B11DAB" w:rsidRDefault="00D412A1" w:rsidP="00D412A1">
            <w:pPr>
              <w:ind w:left="-110" w:right="-72"/>
              <w:rPr>
                <w:rFonts w:ascii="Arial" w:eastAsia="Arial Unicode MS" w:hAnsi="Arial" w:cs="Arial"/>
                <w:color w:val="auto"/>
                <w:sz w:val="18"/>
                <w:szCs w:val="18"/>
              </w:rPr>
            </w:pPr>
            <w:r w:rsidRPr="00B11DAB">
              <w:rPr>
                <w:rFonts w:ascii="Arial" w:eastAsia="Arial Unicode MS" w:hAnsi="Arial" w:cs="Arial"/>
                <w:color w:val="auto"/>
                <w:sz w:val="18"/>
                <w:szCs w:val="18"/>
              </w:rPr>
              <w:t>Assessable cost under the Revenue Code</w:t>
            </w:r>
          </w:p>
        </w:tc>
        <w:tc>
          <w:tcPr>
            <w:tcW w:w="1134" w:type="dxa"/>
            <w:tcBorders>
              <w:bottom w:val="single" w:sz="4" w:space="0" w:color="auto"/>
            </w:tcBorders>
            <w:vAlign w:val="bottom"/>
          </w:tcPr>
          <w:p w14:paraId="2CF732D0" w14:textId="3DD05285"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3</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387</w:t>
            </w:r>
            <w:r w:rsidRPr="00B11DAB">
              <w:rPr>
                <w:rFonts w:ascii="Arial" w:eastAsia="Times New Roman" w:hAnsi="Arial" w:cs="Arial"/>
                <w:color w:val="auto"/>
                <w:sz w:val="18"/>
                <w:szCs w:val="18"/>
              </w:rPr>
              <w:t>)</w:t>
            </w:r>
          </w:p>
        </w:tc>
        <w:tc>
          <w:tcPr>
            <w:tcW w:w="1418" w:type="dxa"/>
            <w:tcBorders>
              <w:bottom w:val="single" w:sz="4" w:space="0" w:color="auto"/>
            </w:tcBorders>
            <w:vAlign w:val="bottom"/>
          </w:tcPr>
          <w:p w14:paraId="22653061" w14:textId="55DA24CF"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648</w:t>
            </w:r>
            <w:r w:rsidRPr="00B11DAB">
              <w:rPr>
                <w:rFonts w:ascii="Arial" w:eastAsia="Times New Roman" w:hAnsi="Arial" w:cs="Arial"/>
                <w:color w:val="auto"/>
                <w:sz w:val="18"/>
                <w:szCs w:val="18"/>
              </w:rPr>
              <w:t>)</w:t>
            </w:r>
          </w:p>
        </w:tc>
        <w:tc>
          <w:tcPr>
            <w:tcW w:w="1559" w:type="dxa"/>
            <w:tcBorders>
              <w:bottom w:val="single" w:sz="4" w:space="0" w:color="auto"/>
            </w:tcBorders>
            <w:vAlign w:val="bottom"/>
          </w:tcPr>
          <w:p w14:paraId="1EFDB269" w14:textId="77777777"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p>
        </w:tc>
        <w:tc>
          <w:tcPr>
            <w:tcW w:w="1381" w:type="dxa"/>
            <w:tcBorders>
              <w:bottom w:val="single" w:sz="4" w:space="0" w:color="auto"/>
            </w:tcBorders>
            <w:vAlign w:val="bottom"/>
          </w:tcPr>
          <w:p w14:paraId="05B23054" w14:textId="645974B1" w:rsidR="00D412A1" w:rsidRPr="00B11DAB" w:rsidRDefault="00D412A1" w:rsidP="00D03437">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4</w:t>
            </w: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035</w:t>
            </w:r>
            <w:r w:rsidRPr="00B11DAB">
              <w:rPr>
                <w:rFonts w:ascii="Arial" w:eastAsia="Times New Roman" w:hAnsi="Arial" w:cs="Arial"/>
                <w:color w:val="auto"/>
                <w:sz w:val="18"/>
                <w:szCs w:val="18"/>
              </w:rPr>
              <w:t>)</w:t>
            </w:r>
          </w:p>
        </w:tc>
      </w:tr>
      <w:tr w:rsidR="00D412A1" w:rsidRPr="00B11DAB" w14:paraId="65820426" w14:textId="77777777" w:rsidTr="008773AA">
        <w:tc>
          <w:tcPr>
            <w:tcW w:w="3969" w:type="dxa"/>
            <w:vAlign w:val="bottom"/>
          </w:tcPr>
          <w:p w14:paraId="098D6297" w14:textId="77777777" w:rsidR="00D412A1" w:rsidRPr="00B11DAB" w:rsidRDefault="00D412A1" w:rsidP="00D412A1">
            <w:pPr>
              <w:ind w:left="-110" w:right="-72"/>
              <w:rPr>
                <w:rFonts w:ascii="Arial" w:eastAsia="Arial Unicode MS" w:hAnsi="Arial" w:cs="Arial"/>
                <w:color w:val="auto"/>
                <w:sz w:val="18"/>
                <w:szCs w:val="18"/>
              </w:rPr>
            </w:pPr>
          </w:p>
        </w:tc>
        <w:tc>
          <w:tcPr>
            <w:tcW w:w="1134" w:type="dxa"/>
            <w:tcBorders>
              <w:top w:val="single" w:sz="4" w:space="0" w:color="auto"/>
            </w:tcBorders>
            <w:vAlign w:val="bottom"/>
          </w:tcPr>
          <w:p w14:paraId="100BE126" w14:textId="77777777" w:rsidR="00D412A1" w:rsidRPr="00B11DAB" w:rsidRDefault="00D412A1" w:rsidP="00D03437">
            <w:pPr>
              <w:ind w:right="-72"/>
              <w:jc w:val="right"/>
              <w:rPr>
                <w:rFonts w:ascii="Arial" w:eastAsia="Times New Roman" w:hAnsi="Arial" w:cs="Arial"/>
                <w:color w:val="auto"/>
                <w:sz w:val="18"/>
                <w:szCs w:val="18"/>
              </w:rPr>
            </w:pPr>
          </w:p>
        </w:tc>
        <w:tc>
          <w:tcPr>
            <w:tcW w:w="1418" w:type="dxa"/>
            <w:tcBorders>
              <w:top w:val="single" w:sz="4" w:space="0" w:color="auto"/>
            </w:tcBorders>
            <w:vAlign w:val="bottom"/>
          </w:tcPr>
          <w:p w14:paraId="32C91B50" w14:textId="77777777" w:rsidR="00D412A1" w:rsidRPr="00B11DAB" w:rsidRDefault="00D412A1" w:rsidP="00D03437">
            <w:pPr>
              <w:ind w:right="-72"/>
              <w:jc w:val="right"/>
              <w:rPr>
                <w:rFonts w:ascii="Arial" w:eastAsia="Times New Roman" w:hAnsi="Arial" w:cs="Arial"/>
                <w:color w:val="auto"/>
                <w:sz w:val="18"/>
                <w:szCs w:val="18"/>
              </w:rPr>
            </w:pPr>
          </w:p>
        </w:tc>
        <w:tc>
          <w:tcPr>
            <w:tcW w:w="1559" w:type="dxa"/>
            <w:tcBorders>
              <w:top w:val="single" w:sz="4" w:space="0" w:color="auto"/>
            </w:tcBorders>
            <w:vAlign w:val="bottom"/>
          </w:tcPr>
          <w:p w14:paraId="6829A1DA" w14:textId="77777777" w:rsidR="00D412A1" w:rsidRPr="00B11DAB" w:rsidRDefault="00D412A1" w:rsidP="00D03437">
            <w:pPr>
              <w:ind w:right="-72"/>
              <w:jc w:val="right"/>
              <w:rPr>
                <w:rFonts w:ascii="Arial" w:eastAsia="Times New Roman" w:hAnsi="Arial" w:cs="Arial"/>
                <w:color w:val="auto"/>
                <w:sz w:val="18"/>
                <w:szCs w:val="18"/>
              </w:rPr>
            </w:pPr>
          </w:p>
        </w:tc>
        <w:tc>
          <w:tcPr>
            <w:tcW w:w="1381" w:type="dxa"/>
            <w:tcBorders>
              <w:top w:val="single" w:sz="4" w:space="0" w:color="auto"/>
            </w:tcBorders>
            <w:vAlign w:val="bottom"/>
          </w:tcPr>
          <w:p w14:paraId="20332793" w14:textId="77777777" w:rsidR="00D412A1" w:rsidRPr="00B11DAB" w:rsidRDefault="00D412A1" w:rsidP="00D03437">
            <w:pPr>
              <w:ind w:right="-72"/>
              <w:jc w:val="right"/>
              <w:rPr>
                <w:rFonts w:ascii="Arial" w:eastAsia="Times New Roman" w:hAnsi="Arial" w:cs="Arial"/>
                <w:color w:val="auto"/>
                <w:sz w:val="18"/>
                <w:szCs w:val="18"/>
              </w:rPr>
            </w:pPr>
          </w:p>
        </w:tc>
      </w:tr>
      <w:tr w:rsidR="00172460" w:rsidRPr="00B11DAB" w14:paraId="16ED89C6" w14:textId="77777777">
        <w:tc>
          <w:tcPr>
            <w:tcW w:w="3969" w:type="dxa"/>
            <w:vAlign w:val="bottom"/>
          </w:tcPr>
          <w:p w14:paraId="47E6062A" w14:textId="77777777" w:rsidR="00172460" w:rsidRPr="00B11DAB" w:rsidRDefault="00172460" w:rsidP="00172460">
            <w:pPr>
              <w:ind w:left="-110" w:right="-72"/>
              <w:rPr>
                <w:rFonts w:ascii="Arial" w:eastAsia="Arial Unicode MS" w:hAnsi="Arial" w:cs="Arial"/>
                <w:color w:val="auto"/>
                <w:sz w:val="18"/>
                <w:szCs w:val="18"/>
              </w:rPr>
            </w:pPr>
            <w:r w:rsidRPr="00B11DAB">
              <w:rPr>
                <w:rFonts w:ascii="Arial" w:eastAsia="Arial Unicode MS" w:hAnsi="Arial" w:cs="Arial"/>
                <w:b/>
                <w:bCs/>
                <w:color w:val="auto"/>
                <w:sz w:val="18"/>
                <w:szCs w:val="18"/>
              </w:rPr>
              <w:t>Deferred tax assets, net</w:t>
            </w:r>
          </w:p>
        </w:tc>
        <w:tc>
          <w:tcPr>
            <w:tcW w:w="1134" w:type="dxa"/>
            <w:tcBorders>
              <w:bottom w:val="single" w:sz="4" w:space="0" w:color="auto"/>
            </w:tcBorders>
          </w:tcPr>
          <w:p w14:paraId="5E87435C" w14:textId="761935B4" w:rsidR="00172460" w:rsidRPr="00B11DAB" w:rsidRDefault="00E70748" w:rsidP="00172460">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81</w:t>
            </w:r>
            <w:r w:rsidR="00172460"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708</w:t>
            </w:r>
          </w:p>
        </w:tc>
        <w:tc>
          <w:tcPr>
            <w:tcW w:w="1418" w:type="dxa"/>
            <w:tcBorders>
              <w:left w:val="nil"/>
              <w:bottom w:val="single" w:sz="4" w:space="0" w:color="auto"/>
              <w:right w:val="nil"/>
            </w:tcBorders>
          </w:tcPr>
          <w:p w14:paraId="063012EB" w14:textId="49BDFE36" w:rsidR="00172460" w:rsidRPr="00B11DAB" w:rsidRDefault="00E70748" w:rsidP="00172460">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16</w:t>
            </w:r>
            <w:r w:rsidR="00172460"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305</w:t>
            </w:r>
          </w:p>
        </w:tc>
        <w:tc>
          <w:tcPr>
            <w:tcW w:w="1559" w:type="dxa"/>
            <w:tcBorders>
              <w:left w:val="nil"/>
              <w:bottom w:val="single" w:sz="4" w:space="0" w:color="auto"/>
              <w:right w:val="nil"/>
            </w:tcBorders>
          </w:tcPr>
          <w:p w14:paraId="7D526376" w14:textId="39469FC8" w:rsidR="00172460" w:rsidRPr="00B11DAB" w:rsidRDefault="00172460" w:rsidP="00172460">
            <w:pPr>
              <w:ind w:right="-72"/>
              <w:jc w:val="right"/>
              <w:rPr>
                <w:rFonts w:ascii="Arial" w:eastAsia="Times New Roman" w:hAnsi="Arial" w:cs="Arial"/>
                <w:color w:val="auto"/>
                <w:sz w:val="18"/>
                <w:szCs w:val="18"/>
              </w:rPr>
            </w:pPr>
            <w:r w:rsidRPr="00B11DAB">
              <w:rPr>
                <w:rFonts w:ascii="Arial" w:eastAsia="Times New Roman" w:hAnsi="Arial" w:cs="Arial"/>
                <w:color w:val="auto"/>
                <w:sz w:val="18"/>
                <w:szCs w:val="18"/>
              </w:rPr>
              <w:t>(</w:t>
            </w:r>
            <w:r w:rsidR="00E70748" w:rsidRPr="00E70748">
              <w:rPr>
                <w:rFonts w:ascii="Arial" w:eastAsia="Times New Roman" w:hAnsi="Arial" w:cs="Arial"/>
                <w:color w:val="auto"/>
                <w:sz w:val="18"/>
                <w:szCs w:val="18"/>
              </w:rPr>
              <w:t>165</w:t>
            </w:r>
            <w:r w:rsidRPr="00B11DAB">
              <w:rPr>
                <w:rFonts w:ascii="Arial" w:eastAsia="Times New Roman" w:hAnsi="Arial" w:cs="Arial"/>
                <w:color w:val="auto"/>
                <w:sz w:val="18"/>
                <w:szCs w:val="18"/>
              </w:rPr>
              <w:t>)</w:t>
            </w:r>
          </w:p>
        </w:tc>
        <w:tc>
          <w:tcPr>
            <w:tcW w:w="1381" w:type="dxa"/>
            <w:tcBorders>
              <w:left w:val="nil"/>
              <w:bottom w:val="single" w:sz="4" w:space="0" w:color="auto"/>
              <w:right w:val="nil"/>
            </w:tcBorders>
          </w:tcPr>
          <w:p w14:paraId="5CBE9882" w14:textId="56336B59" w:rsidR="00172460" w:rsidRPr="00B11DAB" w:rsidRDefault="00E70748" w:rsidP="00172460">
            <w:pPr>
              <w:ind w:right="-72"/>
              <w:jc w:val="right"/>
              <w:rPr>
                <w:rFonts w:ascii="Arial" w:eastAsia="Times New Roman" w:hAnsi="Arial" w:cs="Arial"/>
                <w:color w:val="auto"/>
                <w:sz w:val="18"/>
                <w:szCs w:val="18"/>
              </w:rPr>
            </w:pPr>
            <w:r w:rsidRPr="00E70748">
              <w:rPr>
                <w:rFonts w:ascii="Arial" w:eastAsia="Times New Roman" w:hAnsi="Arial" w:cs="Arial"/>
                <w:color w:val="auto"/>
                <w:sz w:val="18"/>
                <w:szCs w:val="18"/>
              </w:rPr>
              <w:t>97</w:t>
            </w:r>
            <w:r w:rsidR="00172460" w:rsidRPr="00B11DAB">
              <w:rPr>
                <w:rFonts w:ascii="Arial" w:eastAsia="Times New Roman" w:hAnsi="Arial" w:cs="Arial"/>
                <w:color w:val="auto"/>
                <w:sz w:val="18"/>
                <w:szCs w:val="18"/>
              </w:rPr>
              <w:t>,</w:t>
            </w:r>
            <w:r w:rsidRPr="00E70748">
              <w:rPr>
                <w:rFonts w:ascii="Arial" w:eastAsia="Times New Roman" w:hAnsi="Arial" w:cs="Arial"/>
                <w:color w:val="auto"/>
                <w:sz w:val="18"/>
                <w:szCs w:val="18"/>
              </w:rPr>
              <w:t>848</w:t>
            </w:r>
          </w:p>
        </w:tc>
      </w:tr>
    </w:tbl>
    <w:p w14:paraId="50CB784A" w14:textId="6014D372" w:rsidR="00063D8C" w:rsidRPr="00B11DAB" w:rsidRDefault="00063D8C" w:rsidP="0063513D">
      <w:pPr>
        <w:jc w:val="both"/>
        <w:rPr>
          <w:rFonts w:ascii="Arial" w:eastAsia="Arial Unicode MS" w:hAnsi="Arial" w:cs="Arial"/>
          <w:color w:val="auto"/>
          <w:sz w:val="18"/>
          <w:szCs w:val="18"/>
          <w:highlight w:val="yellow"/>
        </w:rPr>
      </w:pPr>
    </w:p>
    <w:p w14:paraId="28D285A7" w14:textId="04CDA7CC" w:rsidR="00063D8C" w:rsidRPr="00B11DAB" w:rsidRDefault="00063D8C" w:rsidP="0063513D">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Allowance for devaluation projects</w:t>
      </w:r>
      <w:r w:rsidRPr="00B11DAB">
        <w:rPr>
          <w:rFonts w:ascii="Arial" w:eastAsia="Arial Unicode MS" w:hAnsi="Arial" w:cs="Arial"/>
          <w:color w:val="auto"/>
          <w:sz w:val="18"/>
          <w:szCs w:val="18"/>
          <w:cs/>
        </w:rPr>
        <w:t xml:space="preserve"> </w:t>
      </w:r>
      <w:r w:rsidRPr="00B11DAB">
        <w:rPr>
          <w:rFonts w:ascii="Arial" w:eastAsia="Arial Unicode MS" w:hAnsi="Arial" w:cs="Arial"/>
          <w:color w:val="auto"/>
          <w:sz w:val="18"/>
          <w:szCs w:val="18"/>
        </w:rPr>
        <w:t>included of real estate projects under development, real estate projects held for development and property, plant and equipment.</w:t>
      </w:r>
    </w:p>
    <w:p w14:paraId="176ABA80" w14:textId="77777777" w:rsidR="006240A6" w:rsidRPr="00B11DAB" w:rsidRDefault="00D35FC8" w:rsidP="00104CBD">
      <w:pPr>
        <w:pStyle w:val="Heading2"/>
        <w:ind w:left="567" w:hanging="567"/>
        <w:jc w:val="both"/>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p w14:paraId="68BE2752" w14:textId="10115F88" w:rsidR="000A0642" w:rsidRPr="00B11DAB" w:rsidRDefault="00E70748" w:rsidP="00104CBD">
      <w:pPr>
        <w:pStyle w:val="Heading2"/>
        <w:ind w:left="567" w:hanging="567"/>
        <w:jc w:val="both"/>
        <w:rPr>
          <w:rFonts w:ascii="Arial" w:eastAsia="Arial Unicode MS" w:hAnsi="Arial" w:cs="Arial"/>
          <w:color w:val="auto"/>
          <w:sz w:val="18"/>
          <w:szCs w:val="18"/>
        </w:rPr>
      </w:pPr>
      <w:r w:rsidRPr="00E70748">
        <w:rPr>
          <w:rFonts w:ascii="Arial" w:eastAsia="Arial Unicode MS" w:hAnsi="Arial" w:cs="Arial"/>
          <w:color w:val="auto"/>
          <w:sz w:val="18"/>
          <w:szCs w:val="18"/>
        </w:rPr>
        <w:t>23</w:t>
      </w:r>
      <w:r w:rsidR="00104CBD" w:rsidRPr="00B11DAB">
        <w:rPr>
          <w:rFonts w:ascii="Arial" w:eastAsia="Arial Unicode MS" w:hAnsi="Arial" w:cs="Arial"/>
          <w:color w:val="auto"/>
          <w:sz w:val="18"/>
          <w:szCs w:val="18"/>
        </w:rPr>
        <w:tab/>
      </w:r>
      <w:r w:rsidR="00104CBD" w:rsidRPr="00B11DAB">
        <w:rPr>
          <w:rFonts w:ascii="Arial" w:eastAsia="Arial Unicode MS" w:hAnsi="Arial" w:cs="Arial"/>
          <w:color w:val="auto"/>
          <w:spacing w:val="-4"/>
          <w:sz w:val="18"/>
          <w:szCs w:val="18"/>
        </w:rPr>
        <w:t>Other non-current assets</w:t>
      </w:r>
    </w:p>
    <w:p w14:paraId="711911A1" w14:textId="77777777" w:rsidR="00550374" w:rsidRPr="00B11DAB" w:rsidRDefault="00550374" w:rsidP="0063513D">
      <w:pPr>
        <w:jc w:val="both"/>
        <w:rPr>
          <w:rFonts w:ascii="Arial" w:eastAsia="Arial Unicode MS" w:hAnsi="Arial" w:cs="Arial"/>
          <w:color w:val="auto"/>
          <w:sz w:val="18"/>
          <w:szCs w:val="18"/>
        </w:rPr>
      </w:pPr>
    </w:p>
    <w:p w14:paraId="69C63902" w14:textId="5CD73443" w:rsidR="00597F3A" w:rsidRPr="00B11DAB" w:rsidRDefault="00550374"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Other non-current assets 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comprise</w:t>
      </w:r>
      <w:r w:rsidR="006B40AD" w:rsidRPr="00B11DAB">
        <w:rPr>
          <w:rFonts w:ascii="Arial" w:eastAsia="Arial Unicode MS" w:hAnsi="Arial" w:cs="Arial"/>
          <w:color w:val="auto"/>
          <w:sz w:val="18"/>
          <w:szCs w:val="18"/>
        </w:rPr>
        <w:t xml:space="preserve"> the following</w:t>
      </w:r>
      <w:r w:rsidRPr="00B11DAB">
        <w:rPr>
          <w:rFonts w:ascii="Arial" w:eastAsia="Arial Unicode MS" w:hAnsi="Arial" w:cs="Arial"/>
          <w:color w:val="auto"/>
          <w:sz w:val="18"/>
          <w:szCs w:val="18"/>
        </w:rPr>
        <w:t>:</w:t>
      </w:r>
    </w:p>
    <w:p w14:paraId="7485F4BD" w14:textId="77777777" w:rsidR="00597F3A" w:rsidRPr="00B11DAB" w:rsidRDefault="00597F3A" w:rsidP="0063513D">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7E2909" w:rsidRPr="00B11DAB" w14:paraId="7F3B66D6" w14:textId="77777777" w:rsidTr="002B0922">
        <w:tc>
          <w:tcPr>
            <w:tcW w:w="3816" w:type="dxa"/>
            <w:vAlign w:val="bottom"/>
          </w:tcPr>
          <w:p w14:paraId="520AEFE5" w14:textId="77777777" w:rsidR="00550374" w:rsidRPr="00B11DAB" w:rsidRDefault="00550374" w:rsidP="0063513D">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bottom w:val="single" w:sz="4" w:space="0" w:color="auto"/>
            </w:tcBorders>
            <w:vAlign w:val="bottom"/>
          </w:tcPr>
          <w:p w14:paraId="08A1FA23" w14:textId="77777777" w:rsidR="00550374" w:rsidRPr="00B11DAB" w:rsidRDefault="00A57E5B"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822" w:type="dxa"/>
            <w:gridSpan w:val="2"/>
            <w:tcBorders>
              <w:bottom w:val="single" w:sz="4" w:space="0" w:color="auto"/>
            </w:tcBorders>
            <w:vAlign w:val="bottom"/>
          </w:tcPr>
          <w:p w14:paraId="4905D14E" w14:textId="77777777" w:rsidR="00550374" w:rsidRPr="00B11DAB" w:rsidRDefault="00185E67"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7E2909" w:rsidRPr="00B11DAB" w14:paraId="602B99F8" w14:textId="77777777" w:rsidTr="007E2909">
        <w:tc>
          <w:tcPr>
            <w:tcW w:w="3816" w:type="dxa"/>
            <w:vAlign w:val="bottom"/>
          </w:tcPr>
          <w:p w14:paraId="24E52737" w14:textId="77777777" w:rsidR="00466FD5" w:rsidRPr="00B11DAB"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061E2C0C" w14:textId="6A25638E" w:rsidR="00466FD5" w:rsidRPr="00B11DAB" w:rsidRDefault="00E70748" w:rsidP="0063513D">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411" w:type="dxa"/>
            <w:tcBorders>
              <w:top w:val="single" w:sz="4" w:space="0" w:color="auto"/>
            </w:tcBorders>
            <w:vAlign w:val="bottom"/>
          </w:tcPr>
          <w:p w14:paraId="4E8C6B47" w14:textId="1944EBCC" w:rsidR="00466FD5" w:rsidRPr="00B11DAB" w:rsidRDefault="00E70748" w:rsidP="0063513D">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411" w:type="dxa"/>
            <w:tcBorders>
              <w:top w:val="single" w:sz="4" w:space="0" w:color="auto"/>
            </w:tcBorders>
            <w:vAlign w:val="bottom"/>
          </w:tcPr>
          <w:p w14:paraId="7BFC4EFE" w14:textId="577E8C63" w:rsidR="00466FD5" w:rsidRPr="00B11DAB" w:rsidRDefault="00E70748" w:rsidP="0063513D">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411" w:type="dxa"/>
            <w:tcBorders>
              <w:top w:val="single" w:sz="4" w:space="0" w:color="auto"/>
            </w:tcBorders>
            <w:vAlign w:val="bottom"/>
          </w:tcPr>
          <w:p w14:paraId="196F5C10" w14:textId="77B9F1DD" w:rsidR="00466FD5" w:rsidRPr="00B11DAB" w:rsidRDefault="00E70748" w:rsidP="0063513D">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5630571A" w14:textId="77777777" w:rsidTr="007E2909">
        <w:tc>
          <w:tcPr>
            <w:tcW w:w="3816" w:type="dxa"/>
            <w:vAlign w:val="bottom"/>
          </w:tcPr>
          <w:p w14:paraId="03BE95DD" w14:textId="77777777" w:rsidR="00466FD5" w:rsidRPr="00B11DAB"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vAlign w:val="bottom"/>
          </w:tcPr>
          <w:p w14:paraId="4187FFCC" w14:textId="68B2FBD3"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11" w:type="dxa"/>
            <w:tcBorders>
              <w:bottom w:val="single" w:sz="4" w:space="0" w:color="auto"/>
            </w:tcBorders>
            <w:vAlign w:val="bottom"/>
          </w:tcPr>
          <w:p w14:paraId="196D1E03" w14:textId="1C6E698C"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11" w:type="dxa"/>
            <w:tcBorders>
              <w:bottom w:val="single" w:sz="4" w:space="0" w:color="auto"/>
            </w:tcBorders>
            <w:vAlign w:val="bottom"/>
          </w:tcPr>
          <w:p w14:paraId="0A2517F5" w14:textId="4F8BA6C0"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11" w:type="dxa"/>
            <w:tcBorders>
              <w:bottom w:val="single" w:sz="4" w:space="0" w:color="auto"/>
            </w:tcBorders>
            <w:vAlign w:val="bottom"/>
          </w:tcPr>
          <w:p w14:paraId="4C14D4B1" w14:textId="0DB690CF"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D545B8" w:rsidRPr="00B11DAB" w14:paraId="768374E2" w14:textId="77777777" w:rsidTr="007E2909">
        <w:tc>
          <w:tcPr>
            <w:tcW w:w="3816" w:type="dxa"/>
            <w:vAlign w:val="bottom"/>
          </w:tcPr>
          <w:p w14:paraId="178A6141" w14:textId="77777777" w:rsidR="00D545B8" w:rsidRPr="00B11DAB" w:rsidRDefault="00D545B8" w:rsidP="00D545B8">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32C1C82A" w14:textId="77777777" w:rsidR="00D545B8" w:rsidRPr="00B11DAB" w:rsidRDefault="00D545B8" w:rsidP="00D545B8">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4F28CD05" w14:textId="77777777" w:rsidR="00D545B8" w:rsidRPr="00B11DAB" w:rsidRDefault="00D545B8" w:rsidP="00D545B8">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6B4E29E2" w14:textId="77777777" w:rsidR="00D545B8" w:rsidRPr="00B11DAB" w:rsidRDefault="00D545B8" w:rsidP="00D545B8">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30A9A09D" w14:textId="77777777" w:rsidR="00D545B8" w:rsidRPr="00B11DAB" w:rsidRDefault="00D545B8" w:rsidP="00D545B8">
            <w:pPr>
              <w:ind w:left="432"/>
              <w:jc w:val="right"/>
              <w:rPr>
                <w:rFonts w:ascii="Arial" w:eastAsia="Arial Unicode MS" w:hAnsi="Arial" w:cs="Arial"/>
                <w:snapToGrid w:val="0"/>
                <w:color w:val="auto"/>
                <w:spacing w:val="-4"/>
                <w:sz w:val="18"/>
                <w:szCs w:val="18"/>
                <w:cs/>
                <w:lang w:eastAsia="th-TH"/>
              </w:rPr>
            </w:pPr>
          </w:p>
        </w:tc>
      </w:tr>
      <w:tr w:rsidR="00D545B8" w:rsidRPr="00B11DAB" w14:paraId="2C0A3426" w14:textId="77777777" w:rsidTr="007E2909">
        <w:tc>
          <w:tcPr>
            <w:tcW w:w="3816" w:type="dxa"/>
            <w:vAlign w:val="bottom"/>
          </w:tcPr>
          <w:p w14:paraId="2C27F7BE" w14:textId="77777777" w:rsidR="00D545B8" w:rsidRPr="00B11DAB" w:rsidRDefault="00D545B8" w:rsidP="00D545B8">
            <w:pPr>
              <w:pStyle w:val="ListBullet"/>
            </w:pPr>
            <w:r w:rsidRPr="00B11DAB">
              <w:t xml:space="preserve">Guarantee </w:t>
            </w:r>
          </w:p>
        </w:tc>
        <w:tc>
          <w:tcPr>
            <w:tcW w:w="1411" w:type="dxa"/>
            <w:vAlign w:val="bottom"/>
          </w:tcPr>
          <w:p w14:paraId="1457EE65" w14:textId="77777777" w:rsidR="00D545B8" w:rsidRPr="00B11DAB" w:rsidRDefault="00D545B8" w:rsidP="00D545B8">
            <w:pPr>
              <w:ind w:right="-72"/>
              <w:jc w:val="right"/>
              <w:rPr>
                <w:rFonts w:ascii="Arial" w:eastAsia="Arial Unicode MS" w:hAnsi="Arial" w:cs="Arial"/>
                <w:snapToGrid w:val="0"/>
                <w:color w:val="auto"/>
                <w:sz w:val="18"/>
                <w:szCs w:val="18"/>
                <w:cs/>
                <w:lang w:eastAsia="th-TH"/>
              </w:rPr>
            </w:pPr>
          </w:p>
        </w:tc>
        <w:tc>
          <w:tcPr>
            <w:tcW w:w="1411" w:type="dxa"/>
            <w:vAlign w:val="bottom"/>
          </w:tcPr>
          <w:p w14:paraId="0C615F47" w14:textId="77777777" w:rsidR="00D545B8" w:rsidRPr="00B11DAB" w:rsidRDefault="00D545B8" w:rsidP="00D545B8">
            <w:pPr>
              <w:ind w:right="-72"/>
              <w:jc w:val="right"/>
              <w:rPr>
                <w:rFonts w:ascii="Arial" w:eastAsia="Arial Unicode MS" w:hAnsi="Arial" w:cs="Arial"/>
                <w:snapToGrid w:val="0"/>
                <w:color w:val="auto"/>
                <w:sz w:val="18"/>
                <w:szCs w:val="18"/>
                <w:cs/>
                <w:lang w:eastAsia="th-TH"/>
              </w:rPr>
            </w:pPr>
          </w:p>
        </w:tc>
        <w:tc>
          <w:tcPr>
            <w:tcW w:w="1411" w:type="dxa"/>
            <w:vAlign w:val="bottom"/>
          </w:tcPr>
          <w:p w14:paraId="0E90DE51"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c>
          <w:tcPr>
            <w:tcW w:w="1411" w:type="dxa"/>
            <w:vAlign w:val="bottom"/>
          </w:tcPr>
          <w:p w14:paraId="66AD93C1"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r>
      <w:tr w:rsidR="00A1158E" w:rsidRPr="00B11DAB" w14:paraId="2FE3BAE7" w14:textId="77777777" w:rsidTr="007E2909">
        <w:tc>
          <w:tcPr>
            <w:tcW w:w="3816" w:type="dxa"/>
            <w:vAlign w:val="bottom"/>
          </w:tcPr>
          <w:p w14:paraId="1E7F51E6" w14:textId="77777777" w:rsidR="00A1158E" w:rsidRPr="00B11DAB" w:rsidRDefault="00A1158E" w:rsidP="00A1158E">
            <w:pPr>
              <w:pStyle w:val="ListBullet"/>
            </w:pPr>
            <w:r w:rsidRPr="00B11DAB">
              <w:t xml:space="preserve">   - other parties or third parties</w:t>
            </w:r>
          </w:p>
        </w:tc>
        <w:tc>
          <w:tcPr>
            <w:tcW w:w="1411" w:type="dxa"/>
          </w:tcPr>
          <w:p w14:paraId="1575B1F5" w14:textId="53FA4FC7"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4</w:t>
            </w:r>
            <w:r w:rsidR="00A1158E" w:rsidRPr="00B11DAB">
              <w:rPr>
                <w:rFonts w:ascii="Arial" w:hAnsi="Arial" w:cs="Arial"/>
                <w:sz w:val="18"/>
                <w:szCs w:val="18"/>
              </w:rPr>
              <w:t>,</w:t>
            </w:r>
            <w:r w:rsidRPr="00E70748">
              <w:rPr>
                <w:rFonts w:ascii="Arial" w:hAnsi="Arial" w:cs="Arial"/>
                <w:sz w:val="18"/>
                <w:szCs w:val="18"/>
              </w:rPr>
              <w:t>953</w:t>
            </w:r>
          </w:p>
        </w:tc>
        <w:tc>
          <w:tcPr>
            <w:tcW w:w="1411" w:type="dxa"/>
          </w:tcPr>
          <w:p w14:paraId="5F38CFD4" w14:textId="000E9DD3"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6</w:t>
            </w:r>
            <w:r w:rsidR="00A1158E" w:rsidRPr="00B11DAB">
              <w:rPr>
                <w:rFonts w:ascii="Arial" w:hAnsi="Arial" w:cs="Arial"/>
                <w:sz w:val="18"/>
                <w:szCs w:val="18"/>
              </w:rPr>
              <w:t>,</w:t>
            </w:r>
            <w:r w:rsidRPr="00E70748">
              <w:rPr>
                <w:rFonts w:ascii="Arial" w:hAnsi="Arial" w:cs="Arial"/>
                <w:sz w:val="18"/>
                <w:szCs w:val="18"/>
              </w:rPr>
              <w:t>579</w:t>
            </w:r>
          </w:p>
        </w:tc>
        <w:tc>
          <w:tcPr>
            <w:tcW w:w="1411" w:type="dxa"/>
          </w:tcPr>
          <w:p w14:paraId="2189F154" w14:textId="4E89701F" w:rsidR="00A1158E" w:rsidRPr="00B11DAB" w:rsidRDefault="00E70748" w:rsidP="00A1158E">
            <w:pPr>
              <w:ind w:right="-72"/>
              <w:jc w:val="right"/>
              <w:rPr>
                <w:rFonts w:ascii="Arial" w:hAnsi="Arial" w:cs="Arial"/>
                <w:sz w:val="18"/>
                <w:szCs w:val="18"/>
                <w:cs/>
              </w:rPr>
            </w:pPr>
            <w:r w:rsidRPr="00E70748">
              <w:rPr>
                <w:rFonts w:ascii="Arial" w:hAnsi="Arial" w:cs="Arial"/>
                <w:sz w:val="18"/>
                <w:szCs w:val="18"/>
              </w:rPr>
              <w:t>2</w:t>
            </w:r>
            <w:r w:rsidR="00A1158E" w:rsidRPr="00B11DAB">
              <w:rPr>
                <w:rFonts w:ascii="Arial" w:hAnsi="Arial" w:cs="Arial"/>
                <w:sz w:val="18"/>
                <w:szCs w:val="18"/>
              </w:rPr>
              <w:t>,</w:t>
            </w:r>
            <w:r w:rsidRPr="00E70748">
              <w:rPr>
                <w:rFonts w:ascii="Arial" w:hAnsi="Arial" w:cs="Arial"/>
                <w:sz w:val="18"/>
                <w:szCs w:val="18"/>
              </w:rPr>
              <w:t>253</w:t>
            </w:r>
          </w:p>
        </w:tc>
        <w:tc>
          <w:tcPr>
            <w:tcW w:w="1411" w:type="dxa"/>
          </w:tcPr>
          <w:p w14:paraId="43FBD9EA" w14:textId="5FA86A40" w:rsidR="00A1158E" w:rsidRPr="00B11DAB" w:rsidRDefault="00E70748" w:rsidP="00A1158E">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2</w:t>
            </w:r>
            <w:r w:rsidR="00A1158E" w:rsidRPr="00B11DAB">
              <w:rPr>
                <w:rFonts w:ascii="Arial" w:hAnsi="Arial" w:cs="Arial"/>
                <w:sz w:val="18"/>
                <w:szCs w:val="18"/>
              </w:rPr>
              <w:t>,</w:t>
            </w:r>
            <w:r w:rsidRPr="00E70748">
              <w:rPr>
                <w:rFonts w:ascii="Arial" w:hAnsi="Arial" w:cs="Arial"/>
                <w:sz w:val="18"/>
                <w:szCs w:val="18"/>
              </w:rPr>
              <w:t>257</w:t>
            </w:r>
          </w:p>
        </w:tc>
      </w:tr>
      <w:tr w:rsidR="00A1158E" w:rsidRPr="00B11DAB" w14:paraId="41548A3E" w14:textId="77777777" w:rsidTr="007E2909">
        <w:tc>
          <w:tcPr>
            <w:tcW w:w="3816" w:type="dxa"/>
            <w:vAlign w:val="bottom"/>
          </w:tcPr>
          <w:p w14:paraId="4E86020A" w14:textId="1D1B826E" w:rsidR="00A1158E" w:rsidRPr="00B11DAB" w:rsidRDefault="00A1158E" w:rsidP="00A1158E">
            <w:pPr>
              <w:pStyle w:val="ListBullet"/>
            </w:pPr>
            <w:r w:rsidRPr="00B11DAB">
              <w:t xml:space="preserve">   - subsidiary (Note </w:t>
            </w:r>
            <w:r w:rsidR="00E70748" w:rsidRPr="00E70748">
              <w:t>35</w:t>
            </w:r>
            <w:r w:rsidRPr="00B11DAB">
              <w:t xml:space="preserve"> </w:t>
            </w:r>
            <w:r w:rsidR="008F362F" w:rsidRPr="00B11DAB">
              <w:t>e</w:t>
            </w:r>
            <w:r w:rsidRPr="00B11DAB">
              <w:t>))</w:t>
            </w:r>
          </w:p>
        </w:tc>
        <w:tc>
          <w:tcPr>
            <w:tcW w:w="1411" w:type="dxa"/>
          </w:tcPr>
          <w:p w14:paraId="06091679" w14:textId="57E9C3C9" w:rsidR="00A1158E" w:rsidRPr="00B11DAB" w:rsidRDefault="00A1158E" w:rsidP="00A1158E">
            <w:pPr>
              <w:ind w:right="-72"/>
              <w:jc w:val="right"/>
              <w:rPr>
                <w:rFonts w:ascii="Arial" w:hAnsi="Arial" w:cs="Arial"/>
                <w:sz w:val="18"/>
                <w:szCs w:val="18"/>
                <w:cs/>
              </w:rPr>
            </w:pPr>
            <w:r w:rsidRPr="00B11DAB">
              <w:rPr>
                <w:rFonts w:ascii="Arial" w:hAnsi="Arial" w:cs="Arial"/>
                <w:sz w:val="18"/>
                <w:szCs w:val="18"/>
              </w:rPr>
              <w:t>-</w:t>
            </w:r>
          </w:p>
        </w:tc>
        <w:tc>
          <w:tcPr>
            <w:tcW w:w="1411" w:type="dxa"/>
          </w:tcPr>
          <w:p w14:paraId="25AFD575" w14:textId="763CF882" w:rsidR="00A1158E" w:rsidRPr="00B11DAB" w:rsidRDefault="00A1158E" w:rsidP="00A1158E">
            <w:pPr>
              <w:ind w:right="-72"/>
              <w:jc w:val="right"/>
              <w:rPr>
                <w:rFonts w:ascii="Arial" w:hAnsi="Arial" w:cs="Arial"/>
                <w:sz w:val="18"/>
                <w:szCs w:val="18"/>
                <w:cs/>
              </w:rPr>
            </w:pPr>
            <w:r w:rsidRPr="00B11DAB">
              <w:rPr>
                <w:rFonts w:ascii="Arial" w:hAnsi="Arial" w:cs="Arial"/>
                <w:sz w:val="18"/>
                <w:szCs w:val="18"/>
              </w:rPr>
              <w:t>-</w:t>
            </w:r>
          </w:p>
        </w:tc>
        <w:tc>
          <w:tcPr>
            <w:tcW w:w="1411" w:type="dxa"/>
          </w:tcPr>
          <w:p w14:paraId="659CB781" w14:textId="55DC8CCB" w:rsidR="00A1158E" w:rsidRPr="00B11DAB" w:rsidRDefault="00E70748" w:rsidP="00A1158E">
            <w:pPr>
              <w:ind w:right="-72"/>
              <w:jc w:val="right"/>
              <w:rPr>
                <w:rFonts w:ascii="Arial" w:hAnsi="Arial" w:cs="Arial"/>
                <w:sz w:val="18"/>
                <w:szCs w:val="18"/>
                <w:cs/>
              </w:rPr>
            </w:pPr>
            <w:r w:rsidRPr="00E70748">
              <w:rPr>
                <w:rFonts w:ascii="Arial" w:hAnsi="Arial" w:cs="Arial"/>
                <w:sz w:val="18"/>
                <w:szCs w:val="18"/>
              </w:rPr>
              <w:t>4</w:t>
            </w:r>
            <w:r w:rsidR="00A1158E" w:rsidRPr="00B11DAB">
              <w:rPr>
                <w:rFonts w:ascii="Arial" w:hAnsi="Arial" w:cs="Arial"/>
                <w:sz w:val="18"/>
                <w:szCs w:val="18"/>
              </w:rPr>
              <w:t>,</w:t>
            </w:r>
            <w:r w:rsidRPr="00E70748">
              <w:rPr>
                <w:rFonts w:ascii="Arial" w:hAnsi="Arial" w:cs="Arial"/>
                <w:sz w:val="18"/>
                <w:szCs w:val="18"/>
              </w:rPr>
              <w:t>909</w:t>
            </w:r>
          </w:p>
        </w:tc>
        <w:tc>
          <w:tcPr>
            <w:tcW w:w="1411" w:type="dxa"/>
          </w:tcPr>
          <w:p w14:paraId="4838AD13" w14:textId="682862FA" w:rsidR="00A1158E" w:rsidRPr="00B11DAB" w:rsidRDefault="00E70748" w:rsidP="00A1158E">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4</w:t>
            </w:r>
            <w:r w:rsidR="00A1158E" w:rsidRPr="00B11DAB">
              <w:rPr>
                <w:rFonts w:ascii="Arial" w:hAnsi="Arial" w:cs="Arial"/>
                <w:sz w:val="18"/>
                <w:szCs w:val="18"/>
              </w:rPr>
              <w:t>,</w:t>
            </w:r>
            <w:r w:rsidRPr="00E70748">
              <w:rPr>
                <w:rFonts w:ascii="Arial" w:hAnsi="Arial" w:cs="Arial"/>
                <w:sz w:val="18"/>
                <w:szCs w:val="18"/>
              </w:rPr>
              <w:t>909</w:t>
            </w:r>
          </w:p>
        </w:tc>
      </w:tr>
      <w:tr w:rsidR="00A1158E" w:rsidRPr="00B11DAB" w14:paraId="3FBE8CB6" w14:textId="77777777" w:rsidTr="007E2909">
        <w:tc>
          <w:tcPr>
            <w:tcW w:w="3816" w:type="dxa"/>
            <w:vAlign w:val="bottom"/>
          </w:tcPr>
          <w:p w14:paraId="0D1E08BD" w14:textId="19BE97AE" w:rsidR="00A1158E" w:rsidRPr="00B11DAB" w:rsidRDefault="00A1158E" w:rsidP="00A1158E">
            <w:pPr>
              <w:pStyle w:val="ListBullet"/>
            </w:pPr>
            <w:r w:rsidRPr="00B11DAB">
              <w:rPr>
                <w:rFonts w:eastAsia="Arial"/>
                <w:spacing w:val="-4"/>
              </w:rPr>
              <w:t>Prepayment for business operating right</w:t>
            </w:r>
          </w:p>
        </w:tc>
        <w:tc>
          <w:tcPr>
            <w:tcW w:w="1411" w:type="dxa"/>
          </w:tcPr>
          <w:p w14:paraId="5441F195" w14:textId="2B3C5CFB" w:rsidR="00A1158E" w:rsidRPr="00B11DAB" w:rsidRDefault="00E70748" w:rsidP="00A1158E">
            <w:pPr>
              <w:ind w:right="-72"/>
              <w:jc w:val="right"/>
              <w:rPr>
                <w:rFonts w:ascii="Arial" w:hAnsi="Arial" w:cs="Arial"/>
                <w:sz w:val="18"/>
                <w:szCs w:val="18"/>
                <w:cs/>
              </w:rPr>
            </w:pPr>
            <w:r w:rsidRPr="00E70748">
              <w:rPr>
                <w:rFonts w:ascii="Arial" w:hAnsi="Arial" w:cs="Arial"/>
                <w:sz w:val="18"/>
                <w:szCs w:val="18"/>
              </w:rPr>
              <w:t>6</w:t>
            </w:r>
            <w:r w:rsidR="00A1158E" w:rsidRPr="00B11DAB">
              <w:rPr>
                <w:rFonts w:ascii="Arial" w:hAnsi="Arial" w:cs="Arial"/>
                <w:sz w:val="18"/>
                <w:szCs w:val="18"/>
              </w:rPr>
              <w:t>,</w:t>
            </w:r>
            <w:r w:rsidRPr="00E70748">
              <w:rPr>
                <w:rFonts w:ascii="Arial" w:hAnsi="Arial" w:cs="Arial"/>
                <w:sz w:val="18"/>
                <w:szCs w:val="18"/>
              </w:rPr>
              <w:t>921</w:t>
            </w:r>
          </w:p>
        </w:tc>
        <w:tc>
          <w:tcPr>
            <w:tcW w:w="1411" w:type="dxa"/>
          </w:tcPr>
          <w:p w14:paraId="00DDC071" w14:textId="1E1E48B8"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6</w:t>
            </w:r>
            <w:r w:rsidR="00A1158E" w:rsidRPr="00B11DAB">
              <w:rPr>
                <w:rFonts w:ascii="Arial" w:hAnsi="Arial" w:cs="Arial"/>
                <w:sz w:val="18"/>
                <w:szCs w:val="18"/>
              </w:rPr>
              <w:t>,</w:t>
            </w:r>
            <w:r w:rsidRPr="00E70748">
              <w:rPr>
                <w:rFonts w:ascii="Arial" w:hAnsi="Arial" w:cs="Arial"/>
                <w:sz w:val="18"/>
                <w:szCs w:val="18"/>
              </w:rPr>
              <w:t>921</w:t>
            </w:r>
          </w:p>
        </w:tc>
        <w:tc>
          <w:tcPr>
            <w:tcW w:w="1411" w:type="dxa"/>
          </w:tcPr>
          <w:p w14:paraId="562C6453" w14:textId="17D64BBD" w:rsidR="00A1158E" w:rsidRPr="00B11DAB" w:rsidRDefault="00A1158E" w:rsidP="00A1158E">
            <w:pPr>
              <w:ind w:right="-72"/>
              <w:jc w:val="right"/>
              <w:rPr>
                <w:rFonts w:ascii="Arial" w:hAnsi="Arial" w:cs="Arial"/>
                <w:sz w:val="18"/>
                <w:szCs w:val="18"/>
              </w:rPr>
            </w:pPr>
            <w:r w:rsidRPr="00B11DAB">
              <w:rPr>
                <w:rFonts w:ascii="Arial" w:hAnsi="Arial" w:cs="Arial"/>
                <w:sz w:val="18"/>
                <w:szCs w:val="18"/>
              </w:rPr>
              <w:t>-</w:t>
            </w:r>
          </w:p>
        </w:tc>
        <w:tc>
          <w:tcPr>
            <w:tcW w:w="1411" w:type="dxa"/>
          </w:tcPr>
          <w:p w14:paraId="0011A39E" w14:textId="158AE4E9" w:rsidR="00A1158E" w:rsidRPr="00B11DAB" w:rsidRDefault="00A1158E" w:rsidP="00A1158E">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p>
        </w:tc>
      </w:tr>
      <w:tr w:rsidR="00A1158E" w:rsidRPr="00B11DAB" w14:paraId="3FB6D0C1" w14:textId="77777777" w:rsidTr="007E2909">
        <w:tc>
          <w:tcPr>
            <w:tcW w:w="3816" w:type="dxa"/>
            <w:vAlign w:val="bottom"/>
          </w:tcPr>
          <w:p w14:paraId="14D6FE90" w14:textId="0671A5B5" w:rsidR="00A1158E" w:rsidRPr="00B11DAB" w:rsidRDefault="00A1158E" w:rsidP="00A1158E">
            <w:pPr>
              <w:pStyle w:val="ListBullet"/>
              <w:rPr>
                <w:rFonts w:eastAsia="Arial"/>
                <w:spacing w:val="-4"/>
              </w:rPr>
            </w:pPr>
            <w:r w:rsidRPr="00B11DAB">
              <w:t>Withholding tax refundable</w:t>
            </w:r>
          </w:p>
        </w:tc>
        <w:tc>
          <w:tcPr>
            <w:tcW w:w="1411" w:type="dxa"/>
          </w:tcPr>
          <w:p w14:paraId="16F09249" w14:textId="517E5565"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62</w:t>
            </w:r>
            <w:r w:rsidR="00A1158E" w:rsidRPr="00B11DAB">
              <w:rPr>
                <w:rFonts w:ascii="Arial" w:hAnsi="Arial" w:cs="Arial"/>
                <w:sz w:val="18"/>
                <w:szCs w:val="18"/>
              </w:rPr>
              <w:t>,</w:t>
            </w:r>
            <w:r w:rsidRPr="00E70748">
              <w:rPr>
                <w:rFonts w:ascii="Arial" w:hAnsi="Arial" w:cs="Arial"/>
                <w:sz w:val="18"/>
                <w:szCs w:val="18"/>
              </w:rPr>
              <w:t>612</w:t>
            </w:r>
          </w:p>
        </w:tc>
        <w:tc>
          <w:tcPr>
            <w:tcW w:w="1411" w:type="dxa"/>
          </w:tcPr>
          <w:p w14:paraId="2628C84C" w14:textId="31E0B67C"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46</w:t>
            </w:r>
            <w:r w:rsidR="00A1158E" w:rsidRPr="00B11DAB">
              <w:rPr>
                <w:rFonts w:ascii="Arial" w:hAnsi="Arial" w:cs="Arial"/>
                <w:sz w:val="18"/>
                <w:szCs w:val="18"/>
              </w:rPr>
              <w:t>,</w:t>
            </w:r>
            <w:r w:rsidRPr="00E70748">
              <w:rPr>
                <w:rFonts w:ascii="Arial" w:hAnsi="Arial" w:cs="Arial"/>
                <w:sz w:val="18"/>
                <w:szCs w:val="18"/>
              </w:rPr>
              <w:t>708</w:t>
            </w:r>
          </w:p>
        </w:tc>
        <w:tc>
          <w:tcPr>
            <w:tcW w:w="1411" w:type="dxa"/>
          </w:tcPr>
          <w:p w14:paraId="0598D3EB" w14:textId="47C4A2D9"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15</w:t>
            </w:r>
            <w:r w:rsidR="00A1158E" w:rsidRPr="00B11DAB">
              <w:rPr>
                <w:rFonts w:ascii="Arial" w:hAnsi="Arial" w:cs="Arial"/>
                <w:sz w:val="18"/>
                <w:szCs w:val="18"/>
              </w:rPr>
              <w:t>,</w:t>
            </w:r>
            <w:r w:rsidRPr="00E70748">
              <w:rPr>
                <w:rFonts w:ascii="Arial" w:hAnsi="Arial" w:cs="Arial"/>
                <w:sz w:val="18"/>
                <w:szCs w:val="18"/>
              </w:rPr>
              <w:t>745</w:t>
            </w:r>
          </w:p>
        </w:tc>
        <w:tc>
          <w:tcPr>
            <w:tcW w:w="1411" w:type="dxa"/>
          </w:tcPr>
          <w:p w14:paraId="53069CB6" w14:textId="7A86C8F4"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12</w:t>
            </w:r>
            <w:r w:rsidR="00A1158E" w:rsidRPr="00B11DAB">
              <w:rPr>
                <w:rFonts w:ascii="Arial" w:hAnsi="Arial" w:cs="Arial"/>
                <w:sz w:val="18"/>
                <w:szCs w:val="18"/>
              </w:rPr>
              <w:t>,</w:t>
            </w:r>
            <w:r w:rsidRPr="00E70748">
              <w:rPr>
                <w:rFonts w:ascii="Arial" w:hAnsi="Arial" w:cs="Arial"/>
                <w:sz w:val="18"/>
                <w:szCs w:val="18"/>
              </w:rPr>
              <w:t>846</w:t>
            </w:r>
          </w:p>
        </w:tc>
      </w:tr>
      <w:tr w:rsidR="00A1158E" w:rsidRPr="00B11DAB" w14:paraId="22B8EA95" w14:textId="77777777" w:rsidTr="007E2909">
        <w:tc>
          <w:tcPr>
            <w:tcW w:w="3816" w:type="dxa"/>
            <w:vAlign w:val="bottom"/>
          </w:tcPr>
          <w:p w14:paraId="55816F89" w14:textId="77777777" w:rsidR="004C2D76" w:rsidRDefault="004E56E6" w:rsidP="00A1158E">
            <w:pPr>
              <w:pStyle w:val="ListBullet"/>
            </w:pPr>
            <w:r>
              <w:t>A</w:t>
            </w:r>
            <w:r w:rsidRPr="004E56E6">
              <w:t xml:space="preserve">dvance payment for construction </w:t>
            </w:r>
          </w:p>
          <w:p w14:paraId="63484C48" w14:textId="1B4F6BB8" w:rsidR="00A1158E" w:rsidRPr="00B11DAB" w:rsidRDefault="004C2D76" w:rsidP="00A1158E">
            <w:pPr>
              <w:pStyle w:val="ListBullet"/>
            </w:pPr>
            <w:r>
              <w:t xml:space="preserve">    </w:t>
            </w:r>
            <w:r w:rsidR="004E56E6" w:rsidRPr="004E56E6">
              <w:t>awaiting collection</w:t>
            </w:r>
          </w:p>
        </w:tc>
        <w:tc>
          <w:tcPr>
            <w:tcW w:w="1411" w:type="dxa"/>
          </w:tcPr>
          <w:p w14:paraId="5FE250A3" w14:textId="77777777" w:rsidR="004C2D76" w:rsidRDefault="004C2D76" w:rsidP="00A1158E">
            <w:pPr>
              <w:ind w:right="-72"/>
              <w:jc w:val="right"/>
              <w:rPr>
                <w:rFonts w:ascii="Arial" w:hAnsi="Arial" w:cs="Arial"/>
                <w:sz w:val="18"/>
                <w:szCs w:val="18"/>
              </w:rPr>
            </w:pPr>
          </w:p>
          <w:p w14:paraId="67A3453D" w14:textId="2EC4B22A" w:rsidR="00A1158E" w:rsidRPr="00B11DAB" w:rsidRDefault="00E70748" w:rsidP="00A1158E">
            <w:pPr>
              <w:ind w:right="-72"/>
              <w:jc w:val="right"/>
              <w:rPr>
                <w:rFonts w:ascii="Arial" w:hAnsi="Arial" w:cs="Arial"/>
                <w:sz w:val="18"/>
                <w:szCs w:val="18"/>
                <w:cs/>
              </w:rPr>
            </w:pPr>
            <w:r w:rsidRPr="00E70748">
              <w:rPr>
                <w:rFonts w:ascii="Arial" w:hAnsi="Arial" w:cs="Arial"/>
                <w:sz w:val="18"/>
                <w:szCs w:val="18"/>
              </w:rPr>
              <w:t>13</w:t>
            </w:r>
            <w:r w:rsidR="00A1158E" w:rsidRPr="00B11DAB">
              <w:rPr>
                <w:rFonts w:ascii="Arial" w:hAnsi="Arial" w:cs="Arial"/>
                <w:sz w:val="18"/>
                <w:szCs w:val="18"/>
              </w:rPr>
              <w:t>,</w:t>
            </w:r>
            <w:r w:rsidRPr="00E70748">
              <w:rPr>
                <w:rFonts w:ascii="Arial" w:hAnsi="Arial" w:cs="Arial"/>
                <w:sz w:val="18"/>
                <w:szCs w:val="18"/>
              </w:rPr>
              <w:t>529</w:t>
            </w:r>
          </w:p>
        </w:tc>
        <w:tc>
          <w:tcPr>
            <w:tcW w:w="1411" w:type="dxa"/>
          </w:tcPr>
          <w:p w14:paraId="10F82253" w14:textId="77777777" w:rsidR="004C2D76" w:rsidRDefault="004C2D76" w:rsidP="00A1158E">
            <w:pPr>
              <w:ind w:right="-72"/>
              <w:jc w:val="right"/>
              <w:rPr>
                <w:rFonts w:ascii="Arial" w:hAnsi="Arial" w:cs="Arial"/>
                <w:sz w:val="18"/>
                <w:szCs w:val="18"/>
              </w:rPr>
            </w:pPr>
          </w:p>
          <w:p w14:paraId="7DA42241" w14:textId="60DEC93D" w:rsidR="00A1158E" w:rsidRPr="00B11DAB" w:rsidRDefault="00A1158E" w:rsidP="00A1158E">
            <w:pPr>
              <w:ind w:right="-72"/>
              <w:jc w:val="right"/>
              <w:rPr>
                <w:rFonts w:ascii="Arial" w:hAnsi="Arial" w:cs="Arial"/>
                <w:sz w:val="18"/>
                <w:szCs w:val="18"/>
                <w:cs/>
              </w:rPr>
            </w:pPr>
            <w:r w:rsidRPr="00B11DAB">
              <w:rPr>
                <w:rFonts w:ascii="Arial" w:hAnsi="Arial" w:cs="Arial"/>
                <w:sz w:val="18"/>
                <w:szCs w:val="18"/>
              </w:rPr>
              <w:t>-</w:t>
            </w:r>
          </w:p>
        </w:tc>
        <w:tc>
          <w:tcPr>
            <w:tcW w:w="1411" w:type="dxa"/>
          </w:tcPr>
          <w:p w14:paraId="1395B66F" w14:textId="77777777" w:rsidR="004C2D76" w:rsidRDefault="004C2D76" w:rsidP="00A1158E">
            <w:pPr>
              <w:ind w:right="-72"/>
              <w:jc w:val="right"/>
              <w:rPr>
                <w:rFonts w:ascii="Arial" w:hAnsi="Arial" w:cs="Arial"/>
                <w:sz w:val="18"/>
                <w:szCs w:val="18"/>
              </w:rPr>
            </w:pPr>
          </w:p>
          <w:p w14:paraId="1CC30370" w14:textId="371FFC63" w:rsidR="00A1158E" w:rsidRPr="00B11DAB" w:rsidRDefault="00A1158E" w:rsidP="00A1158E">
            <w:pPr>
              <w:ind w:right="-72"/>
              <w:jc w:val="right"/>
              <w:rPr>
                <w:rFonts w:ascii="Arial" w:hAnsi="Arial" w:cs="Arial"/>
                <w:sz w:val="18"/>
                <w:szCs w:val="18"/>
              </w:rPr>
            </w:pPr>
            <w:r w:rsidRPr="00B11DAB">
              <w:rPr>
                <w:rFonts w:ascii="Arial" w:hAnsi="Arial" w:cs="Arial"/>
                <w:sz w:val="18"/>
                <w:szCs w:val="18"/>
              </w:rPr>
              <w:t>-</w:t>
            </w:r>
          </w:p>
        </w:tc>
        <w:tc>
          <w:tcPr>
            <w:tcW w:w="1411" w:type="dxa"/>
          </w:tcPr>
          <w:p w14:paraId="041E7156" w14:textId="77777777" w:rsidR="004C2D76" w:rsidRDefault="004C2D76" w:rsidP="00A1158E">
            <w:pPr>
              <w:ind w:right="-72"/>
              <w:jc w:val="right"/>
              <w:rPr>
                <w:rFonts w:ascii="Arial" w:hAnsi="Arial" w:cs="Arial"/>
                <w:sz w:val="18"/>
                <w:szCs w:val="18"/>
              </w:rPr>
            </w:pPr>
          </w:p>
          <w:p w14:paraId="0067A1DA" w14:textId="42D58B8D" w:rsidR="00A1158E" w:rsidRPr="00B11DAB" w:rsidRDefault="005D2C11" w:rsidP="00A1158E">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p>
        </w:tc>
      </w:tr>
      <w:tr w:rsidR="00A1158E" w:rsidRPr="00B11DAB" w14:paraId="7B7CE223" w14:textId="77777777" w:rsidTr="007E2909">
        <w:trPr>
          <w:trHeight w:val="74"/>
        </w:trPr>
        <w:tc>
          <w:tcPr>
            <w:tcW w:w="3816" w:type="dxa"/>
            <w:vAlign w:val="bottom"/>
          </w:tcPr>
          <w:p w14:paraId="4C0A35D9" w14:textId="77777777" w:rsidR="00A1158E" w:rsidRPr="00B11DAB" w:rsidRDefault="00A1158E" w:rsidP="00A1158E">
            <w:pPr>
              <w:pStyle w:val="ListBullet"/>
            </w:pPr>
            <w:r w:rsidRPr="00B11DAB">
              <w:t>Others</w:t>
            </w:r>
          </w:p>
        </w:tc>
        <w:tc>
          <w:tcPr>
            <w:tcW w:w="1411" w:type="dxa"/>
            <w:tcBorders>
              <w:bottom w:val="single" w:sz="4" w:space="0" w:color="auto"/>
            </w:tcBorders>
          </w:tcPr>
          <w:p w14:paraId="3EC09794" w14:textId="415D926E"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1</w:t>
            </w:r>
            <w:r w:rsidR="00A1158E" w:rsidRPr="00B11DAB">
              <w:rPr>
                <w:rFonts w:ascii="Arial" w:hAnsi="Arial" w:cs="Arial"/>
                <w:sz w:val="18"/>
                <w:szCs w:val="18"/>
              </w:rPr>
              <w:t>,</w:t>
            </w:r>
            <w:r w:rsidRPr="00E70748">
              <w:rPr>
                <w:rFonts w:ascii="Arial" w:hAnsi="Arial" w:cs="Arial"/>
                <w:sz w:val="18"/>
                <w:szCs w:val="18"/>
              </w:rPr>
              <w:t>283</w:t>
            </w:r>
          </w:p>
        </w:tc>
        <w:tc>
          <w:tcPr>
            <w:tcW w:w="1411" w:type="dxa"/>
            <w:tcBorders>
              <w:bottom w:val="single" w:sz="4" w:space="0" w:color="auto"/>
            </w:tcBorders>
          </w:tcPr>
          <w:p w14:paraId="7D83E91F" w14:textId="255CA584"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1</w:t>
            </w:r>
            <w:r w:rsidR="00A1158E" w:rsidRPr="00B11DAB">
              <w:rPr>
                <w:rFonts w:ascii="Arial" w:hAnsi="Arial" w:cs="Arial"/>
                <w:sz w:val="18"/>
                <w:szCs w:val="18"/>
              </w:rPr>
              <w:t>,</w:t>
            </w:r>
            <w:r w:rsidRPr="00E70748">
              <w:rPr>
                <w:rFonts w:ascii="Arial" w:hAnsi="Arial" w:cs="Arial"/>
                <w:sz w:val="18"/>
                <w:szCs w:val="18"/>
              </w:rPr>
              <w:t>158</w:t>
            </w:r>
          </w:p>
        </w:tc>
        <w:tc>
          <w:tcPr>
            <w:tcW w:w="1411" w:type="dxa"/>
            <w:tcBorders>
              <w:bottom w:val="single" w:sz="4" w:space="0" w:color="auto"/>
            </w:tcBorders>
          </w:tcPr>
          <w:p w14:paraId="48933ABB" w14:textId="2277BE92" w:rsidR="00A1158E" w:rsidRPr="00B11DAB" w:rsidRDefault="00E70748" w:rsidP="00A1158E">
            <w:pPr>
              <w:ind w:right="-72"/>
              <w:jc w:val="right"/>
              <w:rPr>
                <w:rFonts w:ascii="Arial" w:hAnsi="Arial" w:cs="Arial"/>
                <w:sz w:val="18"/>
                <w:szCs w:val="18"/>
              </w:rPr>
            </w:pPr>
            <w:r w:rsidRPr="00E70748">
              <w:rPr>
                <w:rFonts w:ascii="Arial" w:hAnsi="Arial" w:cs="Arial"/>
                <w:sz w:val="18"/>
                <w:szCs w:val="18"/>
              </w:rPr>
              <w:t>138</w:t>
            </w:r>
          </w:p>
        </w:tc>
        <w:tc>
          <w:tcPr>
            <w:tcW w:w="1411" w:type="dxa"/>
            <w:tcBorders>
              <w:bottom w:val="single" w:sz="4" w:space="0" w:color="auto"/>
            </w:tcBorders>
          </w:tcPr>
          <w:p w14:paraId="5340E423" w14:textId="53347D24" w:rsidR="00A1158E" w:rsidRPr="00B11DAB" w:rsidRDefault="00E70748" w:rsidP="00A1158E">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138</w:t>
            </w:r>
          </w:p>
        </w:tc>
      </w:tr>
      <w:tr w:rsidR="00A65EA4" w:rsidRPr="00B11DAB" w14:paraId="63714D48" w14:textId="77777777">
        <w:tc>
          <w:tcPr>
            <w:tcW w:w="3816" w:type="dxa"/>
            <w:vAlign w:val="bottom"/>
          </w:tcPr>
          <w:p w14:paraId="00FC473D" w14:textId="77777777" w:rsidR="00A65EA4" w:rsidRPr="00B11DAB" w:rsidRDefault="00A65EA4" w:rsidP="00A65EA4">
            <w:pPr>
              <w:ind w:left="-110"/>
              <w:jc w:val="thaiDistribute"/>
              <w:rPr>
                <w:rFonts w:ascii="Arial" w:eastAsia="Arial Unicode MS" w:hAnsi="Arial" w:cs="Arial"/>
                <w:color w:val="auto"/>
                <w:sz w:val="18"/>
                <w:szCs w:val="18"/>
                <w:cs/>
              </w:rPr>
            </w:pPr>
          </w:p>
        </w:tc>
        <w:tc>
          <w:tcPr>
            <w:tcW w:w="1411" w:type="dxa"/>
            <w:tcBorders>
              <w:top w:val="single" w:sz="4" w:space="0" w:color="auto"/>
            </w:tcBorders>
          </w:tcPr>
          <w:p w14:paraId="69459FA3" w14:textId="77777777" w:rsidR="00A65EA4" w:rsidRPr="00B11DAB" w:rsidRDefault="00A65EA4" w:rsidP="00A65EA4">
            <w:pPr>
              <w:ind w:right="-72"/>
              <w:jc w:val="right"/>
              <w:rPr>
                <w:rFonts w:ascii="Arial" w:hAnsi="Arial" w:cs="Arial"/>
                <w:sz w:val="18"/>
                <w:szCs w:val="18"/>
              </w:rPr>
            </w:pPr>
          </w:p>
        </w:tc>
        <w:tc>
          <w:tcPr>
            <w:tcW w:w="1411" w:type="dxa"/>
            <w:tcBorders>
              <w:top w:val="single" w:sz="4" w:space="0" w:color="auto"/>
            </w:tcBorders>
          </w:tcPr>
          <w:p w14:paraId="2F0A1E10" w14:textId="77777777" w:rsidR="00A65EA4" w:rsidRPr="00B11DAB" w:rsidRDefault="00A65EA4" w:rsidP="00A65EA4">
            <w:pPr>
              <w:ind w:right="-72"/>
              <w:jc w:val="right"/>
              <w:rPr>
                <w:rFonts w:ascii="Arial" w:hAnsi="Arial" w:cs="Arial"/>
                <w:sz w:val="18"/>
                <w:szCs w:val="18"/>
              </w:rPr>
            </w:pPr>
          </w:p>
        </w:tc>
        <w:tc>
          <w:tcPr>
            <w:tcW w:w="1411" w:type="dxa"/>
            <w:tcBorders>
              <w:top w:val="single" w:sz="4" w:space="0" w:color="auto"/>
            </w:tcBorders>
          </w:tcPr>
          <w:p w14:paraId="323015B1" w14:textId="78624F0A" w:rsidR="00A65EA4" w:rsidRPr="00B11DAB" w:rsidRDefault="00A65EA4" w:rsidP="00A65EA4">
            <w:pPr>
              <w:ind w:right="-72"/>
              <w:jc w:val="right"/>
              <w:rPr>
                <w:rFonts w:ascii="Arial" w:hAnsi="Arial" w:cs="Arial"/>
                <w:sz w:val="18"/>
                <w:szCs w:val="18"/>
              </w:rPr>
            </w:pPr>
          </w:p>
        </w:tc>
        <w:tc>
          <w:tcPr>
            <w:tcW w:w="1411" w:type="dxa"/>
            <w:tcBorders>
              <w:top w:val="single" w:sz="4" w:space="0" w:color="auto"/>
            </w:tcBorders>
          </w:tcPr>
          <w:p w14:paraId="79BD04E2" w14:textId="77777777" w:rsidR="00A65EA4" w:rsidRPr="00B11DAB" w:rsidRDefault="00A65EA4" w:rsidP="00A65EA4">
            <w:pPr>
              <w:ind w:right="-72"/>
              <w:jc w:val="right"/>
              <w:rPr>
                <w:rFonts w:ascii="Arial" w:eastAsia="Arial Unicode MS" w:hAnsi="Arial" w:cs="Arial"/>
                <w:snapToGrid w:val="0"/>
                <w:color w:val="auto"/>
                <w:sz w:val="18"/>
                <w:szCs w:val="18"/>
                <w:lang w:eastAsia="th-TH"/>
              </w:rPr>
            </w:pPr>
          </w:p>
        </w:tc>
      </w:tr>
      <w:tr w:rsidR="00A65EA4" w:rsidRPr="00B11DAB" w14:paraId="28DB2797" w14:textId="77777777" w:rsidTr="007E2909">
        <w:tc>
          <w:tcPr>
            <w:tcW w:w="3816" w:type="dxa"/>
            <w:vAlign w:val="bottom"/>
          </w:tcPr>
          <w:p w14:paraId="0CAEB4AD" w14:textId="77777777" w:rsidR="00A65EA4" w:rsidRPr="00B11DAB" w:rsidRDefault="00A65EA4" w:rsidP="00A65EA4">
            <w:pPr>
              <w:ind w:left="-110"/>
              <w:jc w:val="thaiDistribute"/>
              <w:rPr>
                <w:rFonts w:ascii="Arial" w:eastAsia="Arial Unicode MS" w:hAnsi="Arial" w:cs="Arial"/>
                <w:color w:val="auto"/>
                <w:sz w:val="18"/>
                <w:szCs w:val="18"/>
                <w:cs/>
              </w:rPr>
            </w:pPr>
          </w:p>
        </w:tc>
        <w:tc>
          <w:tcPr>
            <w:tcW w:w="1411" w:type="dxa"/>
            <w:tcBorders>
              <w:bottom w:val="single" w:sz="4" w:space="0" w:color="auto"/>
            </w:tcBorders>
          </w:tcPr>
          <w:p w14:paraId="25560B72" w14:textId="17258E48" w:rsidR="00A65EA4" w:rsidRPr="00B11DAB" w:rsidRDefault="00E70748" w:rsidP="00A65EA4">
            <w:pPr>
              <w:ind w:right="-72"/>
              <w:jc w:val="right"/>
              <w:rPr>
                <w:rFonts w:ascii="Arial" w:hAnsi="Arial" w:cs="Arial"/>
                <w:sz w:val="18"/>
                <w:szCs w:val="18"/>
              </w:rPr>
            </w:pPr>
            <w:r w:rsidRPr="00E70748">
              <w:rPr>
                <w:rFonts w:ascii="Arial" w:hAnsi="Arial" w:cs="Arial"/>
                <w:sz w:val="18"/>
                <w:szCs w:val="18"/>
              </w:rPr>
              <w:t>89</w:t>
            </w:r>
            <w:r w:rsidR="00A65EA4" w:rsidRPr="00B11DAB">
              <w:rPr>
                <w:rFonts w:ascii="Arial" w:hAnsi="Arial" w:cs="Arial"/>
                <w:sz w:val="18"/>
                <w:szCs w:val="18"/>
              </w:rPr>
              <w:t>,</w:t>
            </w:r>
            <w:r w:rsidRPr="00E70748">
              <w:rPr>
                <w:rFonts w:ascii="Arial" w:hAnsi="Arial" w:cs="Arial"/>
                <w:sz w:val="18"/>
                <w:szCs w:val="18"/>
              </w:rPr>
              <w:t>298</w:t>
            </w:r>
          </w:p>
        </w:tc>
        <w:tc>
          <w:tcPr>
            <w:tcW w:w="1411" w:type="dxa"/>
            <w:tcBorders>
              <w:bottom w:val="single" w:sz="4" w:space="0" w:color="auto"/>
            </w:tcBorders>
          </w:tcPr>
          <w:p w14:paraId="7101C989" w14:textId="03AC9F84" w:rsidR="00A65EA4" w:rsidRPr="00B11DAB" w:rsidRDefault="00E70748" w:rsidP="00A65EA4">
            <w:pPr>
              <w:ind w:right="-72"/>
              <w:jc w:val="right"/>
              <w:rPr>
                <w:rFonts w:ascii="Arial" w:hAnsi="Arial" w:cs="Arial"/>
                <w:sz w:val="18"/>
                <w:szCs w:val="18"/>
              </w:rPr>
            </w:pPr>
            <w:r w:rsidRPr="00E70748">
              <w:rPr>
                <w:rFonts w:ascii="Arial" w:hAnsi="Arial" w:cs="Arial"/>
                <w:sz w:val="18"/>
                <w:szCs w:val="18"/>
              </w:rPr>
              <w:t>61</w:t>
            </w:r>
            <w:r w:rsidR="00A65EA4" w:rsidRPr="00B11DAB">
              <w:rPr>
                <w:rFonts w:ascii="Arial" w:hAnsi="Arial" w:cs="Arial"/>
                <w:sz w:val="18"/>
                <w:szCs w:val="18"/>
              </w:rPr>
              <w:t>,</w:t>
            </w:r>
            <w:r w:rsidRPr="00E70748">
              <w:rPr>
                <w:rFonts w:ascii="Arial" w:hAnsi="Arial" w:cs="Arial"/>
                <w:sz w:val="18"/>
                <w:szCs w:val="18"/>
              </w:rPr>
              <w:t>366</w:t>
            </w:r>
          </w:p>
        </w:tc>
        <w:tc>
          <w:tcPr>
            <w:tcW w:w="1411" w:type="dxa"/>
            <w:tcBorders>
              <w:bottom w:val="single" w:sz="4" w:space="0" w:color="auto"/>
            </w:tcBorders>
          </w:tcPr>
          <w:p w14:paraId="6C9D84A7" w14:textId="3D647791" w:rsidR="00A65EA4" w:rsidRPr="00B11DAB" w:rsidRDefault="00E70748" w:rsidP="00A65EA4">
            <w:pPr>
              <w:ind w:right="-72"/>
              <w:jc w:val="right"/>
              <w:rPr>
                <w:rFonts w:ascii="Arial" w:hAnsi="Arial" w:cs="Arial"/>
                <w:sz w:val="18"/>
                <w:szCs w:val="18"/>
              </w:rPr>
            </w:pPr>
            <w:r w:rsidRPr="00E70748">
              <w:rPr>
                <w:rFonts w:ascii="Arial" w:hAnsi="Arial" w:cs="Arial"/>
                <w:sz w:val="18"/>
                <w:szCs w:val="18"/>
              </w:rPr>
              <w:t>23</w:t>
            </w:r>
            <w:r w:rsidR="00A65EA4" w:rsidRPr="00B11DAB">
              <w:rPr>
                <w:rFonts w:ascii="Arial" w:hAnsi="Arial" w:cs="Arial"/>
                <w:sz w:val="18"/>
                <w:szCs w:val="18"/>
              </w:rPr>
              <w:t>,</w:t>
            </w:r>
            <w:r w:rsidRPr="00E70748">
              <w:rPr>
                <w:rFonts w:ascii="Arial" w:hAnsi="Arial" w:cs="Arial"/>
                <w:sz w:val="18"/>
                <w:szCs w:val="18"/>
              </w:rPr>
              <w:t>045</w:t>
            </w:r>
          </w:p>
        </w:tc>
        <w:tc>
          <w:tcPr>
            <w:tcW w:w="1411" w:type="dxa"/>
            <w:tcBorders>
              <w:bottom w:val="single" w:sz="4" w:space="0" w:color="auto"/>
            </w:tcBorders>
          </w:tcPr>
          <w:p w14:paraId="71F6EC7B" w14:textId="422B23B4" w:rsidR="00A65EA4" w:rsidRPr="00B11DAB" w:rsidRDefault="00E70748" w:rsidP="00A65EA4">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20</w:t>
            </w:r>
            <w:r w:rsidR="00A65EA4" w:rsidRPr="00B11DAB">
              <w:rPr>
                <w:rFonts w:ascii="Arial" w:hAnsi="Arial" w:cs="Arial"/>
                <w:snapToGrid w:val="0"/>
                <w:sz w:val="18"/>
                <w:szCs w:val="18"/>
                <w:lang w:eastAsia="th-TH"/>
              </w:rPr>
              <w:t>,</w:t>
            </w:r>
            <w:r w:rsidRPr="00E70748">
              <w:rPr>
                <w:rFonts w:ascii="Arial" w:hAnsi="Arial" w:cs="Arial"/>
                <w:snapToGrid w:val="0"/>
                <w:sz w:val="18"/>
                <w:szCs w:val="18"/>
                <w:lang w:eastAsia="th-TH"/>
              </w:rPr>
              <w:t>150</w:t>
            </w:r>
          </w:p>
        </w:tc>
      </w:tr>
    </w:tbl>
    <w:p w14:paraId="32D87CC9" w14:textId="010ACE3B" w:rsidR="006C6B9F" w:rsidRPr="00B11DAB" w:rsidRDefault="006C6B9F" w:rsidP="0063513D">
      <w:pPr>
        <w:jc w:val="thaiDistribute"/>
        <w:rPr>
          <w:rFonts w:ascii="Arial" w:eastAsia="Arial Unicode MS" w:hAnsi="Arial" w:cs="Arial"/>
          <w:color w:val="auto"/>
          <w:sz w:val="18"/>
          <w:szCs w:val="18"/>
        </w:rPr>
      </w:pPr>
    </w:p>
    <w:p w14:paraId="41249B55" w14:textId="478DFF86" w:rsidR="003B75CA" w:rsidRPr="00B11DAB" w:rsidRDefault="003B75CA" w:rsidP="0063513D">
      <w:pPr>
        <w:jc w:val="thaiDistribute"/>
        <w:rPr>
          <w:rFonts w:ascii="Arial" w:eastAsia="Browallia New" w:hAnsi="Arial" w:cs="Arial"/>
          <w:color w:val="auto"/>
          <w:spacing w:val="-6"/>
          <w:sz w:val="18"/>
          <w:szCs w:val="18"/>
        </w:rPr>
      </w:pPr>
      <w:r w:rsidRPr="00B11DAB">
        <w:rPr>
          <w:rFonts w:ascii="Arial" w:eastAsia="Browallia New" w:hAnsi="Arial" w:cs="Arial"/>
          <w:color w:val="auto"/>
          <w:spacing w:val="-6"/>
          <w:sz w:val="18"/>
          <w:szCs w:val="18"/>
        </w:rPr>
        <w:t xml:space="preserve">Cmeditech Company Limited, a subsidiary of the Group, has made prepayments of Baht </w:t>
      </w:r>
      <w:r w:rsidR="00E70748" w:rsidRPr="00E70748">
        <w:rPr>
          <w:rFonts w:ascii="Arial" w:eastAsia="Browallia New" w:hAnsi="Arial" w:cs="Arial"/>
          <w:color w:val="auto"/>
          <w:spacing w:val="-6"/>
          <w:sz w:val="18"/>
          <w:szCs w:val="18"/>
        </w:rPr>
        <w:t>6</w:t>
      </w:r>
      <w:r w:rsidRPr="00B11DAB">
        <w:rPr>
          <w:rFonts w:ascii="Arial" w:eastAsia="Browallia New" w:hAnsi="Arial" w:cs="Arial"/>
          <w:color w:val="auto"/>
          <w:spacing w:val="-6"/>
          <w:sz w:val="18"/>
          <w:szCs w:val="18"/>
        </w:rPr>
        <w:t>.</w:t>
      </w:r>
      <w:r w:rsidR="00E70748" w:rsidRPr="00E70748">
        <w:rPr>
          <w:rFonts w:ascii="Arial" w:eastAsia="Browallia New" w:hAnsi="Arial" w:cs="Arial"/>
          <w:color w:val="auto"/>
          <w:spacing w:val="-6"/>
          <w:sz w:val="18"/>
          <w:szCs w:val="18"/>
        </w:rPr>
        <w:t>92</w:t>
      </w:r>
      <w:r w:rsidRPr="00B11DAB">
        <w:rPr>
          <w:rFonts w:ascii="Arial" w:eastAsia="Browallia New" w:hAnsi="Arial" w:cs="Arial"/>
          <w:color w:val="auto"/>
          <w:spacing w:val="-6"/>
          <w:sz w:val="18"/>
          <w:szCs w:val="18"/>
        </w:rPr>
        <w:t xml:space="preserve"> million to acquire the rights to operate an elderly care establishment and the rights to use a trademark. As at </w:t>
      </w:r>
      <w:r w:rsidR="00E70748" w:rsidRPr="00E70748">
        <w:rPr>
          <w:rFonts w:ascii="Arial" w:eastAsia="Browallia New" w:hAnsi="Arial" w:cs="Arial"/>
          <w:color w:val="auto"/>
          <w:spacing w:val="-6"/>
          <w:sz w:val="18"/>
          <w:szCs w:val="18"/>
        </w:rPr>
        <w:t>31</w:t>
      </w:r>
      <w:r w:rsidRPr="00B11DAB">
        <w:rPr>
          <w:rFonts w:ascii="Arial" w:eastAsia="Browallia New" w:hAnsi="Arial" w:cs="Arial"/>
          <w:color w:val="auto"/>
          <w:spacing w:val="-6"/>
          <w:sz w:val="18"/>
          <w:szCs w:val="18"/>
        </w:rPr>
        <w:t xml:space="preserve"> December </w:t>
      </w:r>
      <w:r w:rsidR="00E70748" w:rsidRPr="00E70748">
        <w:rPr>
          <w:rFonts w:ascii="Arial" w:eastAsia="Browallia New" w:hAnsi="Arial" w:cs="Arial"/>
          <w:color w:val="auto"/>
          <w:spacing w:val="-6"/>
          <w:sz w:val="18"/>
          <w:szCs w:val="18"/>
        </w:rPr>
        <w:t>2025</w:t>
      </w:r>
      <w:r w:rsidRPr="00B11DAB">
        <w:rPr>
          <w:rFonts w:ascii="Arial" w:eastAsia="Browallia New" w:hAnsi="Arial" w:cs="Arial"/>
          <w:color w:val="auto"/>
          <w:spacing w:val="-6"/>
          <w:sz w:val="18"/>
          <w:szCs w:val="18"/>
        </w:rPr>
        <w:t>, this business establishment is currently undergoing a new business model adjustment.</w:t>
      </w:r>
    </w:p>
    <w:p w14:paraId="278715C2" w14:textId="77777777" w:rsidR="006240A6" w:rsidRPr="00B11DAB" w:rsidRDefault="006240A6" w:rsidP="0063513D">
      <w:pPr>
        <w:jc w:val="thaiDistribute"/>
        <w:rPr>
          <w:rFonts w:ascii="Arial" w:eastAsia="Browallia New" w:hAnsi="Arial" w:cs="Arial"/>
          <w:color w:val="auto"/>
          <w:spacing w:val="-6"/>
          <w:sz w:val="18"/>
          <w:szCs w:val="18"/>
        </w:rPr>
      </w:pPr>
    </w:p>
    <w:p w14:paraId="3FE58B44" w14:textId="77777777" w:rsidR="003B75CA" w:rsidRPr="00B11DAB" w:rsidRDefault="003B75CA" w:rsidP="0063513D">
      <w:pPr>
        <w:jc w:val="thaiDistribute"/>
        <w:rPr>
          <w:rFonts w:ascii="Arial" w:eastAsia="Arial Unicode MS" w:hAnsi="Arial" w:cs="Arial"/>
          <w:color w:val="auto"/>
          <w:sz w:val="18"/>
          <w:szCs w:val="18"/>
        </w:rPr>
      </w:pPr>
    </w:p>
    <w:p w14:paraId="5EA5886C" w14:textId="2373B27F" w:rsidR="00597F3A" w:rsidRPr="00B11DAB" w:rsidRDefault="00E70748" w:rsidP="00104CBD">
      <w:pPr>
        <w:pStyle w:val="Heading2"/>
        <w:ind w:left="567" w:hanging="567"/>
        <w:jc w:val="both"/>
        <w:rPr>
          <w:rFonts w:ascii="Arial" w:eastAsia="Arial Unicode MS" w:hAnsi="Arial" w:cs="Arial"/>
          <w:color w:val="auto"/>
          <w:sz w:val="18"/>
          <w:szCs w:val="18"/>
        </w:rPr>
      </w:pPr>
      <w:r w:rsidRPr="00E70748">
        <w:rPr>
          <w:rFonts w:ascii="Arial" w:eastAsia="Arial Unicode MS" w:hAnsi="Arial" w:cs="Arial"/>
          <w:color w:val="auto"/>
          <w:sz w:val="18"/>
          <w:szCs w:val="18"/>
        </w:rPr>
        <w:t>24</w:t>
      </w:r>
      <w:r w:rsidR="00104CBD" w:rsidRPr="00B11DAB">
        <w:rPr>
          <w:rFonts w:ascii="Arial" w:eastAsia="Arial Unicode MS" w:hAnsi="Arial" w:cs="Arial"/>
          <w:color w:val="auto"/>
          <w:sz w:val="18"/>
          <w:szCs w:val="18"/>
        </w:rPr>
        <w:tab/>
        <w:t>Trade and other current payables</w:t>
      </w:r>
    </w:p>
    <w:p w14:paraId="4969EEDF" w14:textId="77777777" w:rsidR="00104CBD" w:rsidRPr="00B11DAB" w:rsidRDefault="00104CBD" w:rsidP="00104CBD">
      <w:pPr>
        <w:rPr>
          <w:rFonts w:ascii="Arial" w:hAnsi="Arial" w:cs="Arial"/>
          <w:sz w:val="18"/>
          <w:szCs w:val="18"/>
        </w:rPr>
      </w:pPr>
    </w:p>
    <w:p w14:paraId="0F6F84EF" w14:textId="4D380AC0" w:rsidR="00597F3A" w:rsidRPr="00B11DAB" w:rsidRDefault="00550374"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Trade and other payables 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comprise the following:</w:t>
      </w:r>
    </w:p>
    <w:p w14:paraId="444B754E" w14:textId="77777777" w:rsidR="00597F3A" w:rsidRPr="00B11DAB" w:rsidRDefault="00597F3A" w:rsidP="0063513D">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7E2909" w:rsidRPr="00B11DAB" w14:paraId="1E56D9CE" w14:textId="77777777" w:rsidTr="002B0922">
        <w:tc>
          <w:tcPr>
            <w:tcW w:w="3816" w:type="dxa"/>
            <w:vAlign w:val="bottom"/>
          </w:tcPr>
          <w:p w14:paraId="1DDFF8D2" w14:textId="77777777" w:rsidR="00550374" w:rsidRPr="00B11DAB" w:rsidRDefault="00550374" w:rsidP="0063513D">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bottom w:val="single" w:sz="4" w:space="0" w:color="auto"/>
            </w:tcBorders>
            <w:vAlign w:val="bottom"/>
          </w:tcPr>
          <w:p w14:paraId="34594EB5" w14:textId="77777777" w:rsidR="00550374" w:rsidRPr="00B11DAB" w:rsidRDefault="00A57E5B"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822" w:type="dxa"/>
            <w:gridSpan w:val="2"/>
            <w:tcBorders>
              <w:bottom w:val="single" w:sz="4" w:space="0" w:color="auto"/>
            </w:tcBorders>
            <w:vAlign w:val="bottom"/>
          </w:tcPr>
          <w:p w14:paraId="612D34FE" w14:textId="77777777" w:rsidR="00550374" w:rsidRPr="00B11DAB" w:rsidRDefault="00185E67"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w:t>
            </w:r>
            <w:r w:rsidR="006B40AD" w:rsidRPr="00B11DAB">
              <w:rPr>
                <w:rFonts w:ascii="Arial" w:eastAsia="Arial Unicode MS" w:hAnsi="Arial" w:cs="Arial"/>
                <w:b/>
                <w:bCs/>
                <w:color w:val="auto"/>
                <w:sz w:val="18"/>
                <w:szCs w:val="18"/>
              </w:rPr>
              <w:t xml:space="preserv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D545B8" w:rsidRPr="00B11DAB" w14:paraId="5B7DB10B" w14:textId="77777777" w:rsidTr="007E2909">
        <w:tc>
          <w:tcPr>
            <w:tcW w:w="3816" w:type="dxa"/>
            <w:vAlign w:val="bottom"/>
          </w:tcPr>
          <w:p w14:paraId="04EE6C09" w14:textId="77777777" w:rsidR="00D545B8" w:rsidRPr="00B11DAB" w:rsidRDefault="00D545B8" w:rsidP="00D545B8">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49B35196" w14:textId="206B8AEE" w:rsidR="00D545B8" w:rsidRPr="00B11DAB" w:rsidRDefault="00E70748" w:rsidP="00D545B8">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411" w:type="dxa"/>
            <w:tcBorders>
              <w:top w:val="single" w:sz="4" w:space="0" w:color="auto"/>
            </w:tcBorders>
            <w:vAlign w:val="bottom"/>
          </w:tcPr>
          <w:p w14:paraId="7F4DC9CB" w14:textId="0F8CB9A4" w:rsidR="00D545B8" w:rsidRPr="00B11DAB" w:rsidRDefault="00E70748" w:rsidP="00D545B8">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411" w:type="dxa"/>
            <w:tcBorders>
              <w:top w:val="single" w:sz="4" w:space="0" w:color="auto"/>
            </w:tcBorders>
            <w:vAlign w:val="bottom"/>
          </w:tcPr>
          <w:p w14:paraId="66437CEF" w14:textId="7C4604CD" w:rsidR="00D545B8" w:rsidRPr="00B11DAB" w:rsidRDefault="00E70748" w:rsidP="00D545B8">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411" w:type="dxa"/>
            <w:tcBorders>
              <w:top w:val="single" w:sz="4" w:space="0" w:color="auto"/>
            </w:tcBorders>
            <w:vAlign w:val="bottom"/>
          </w:tcPr>
          <w:p w14:paraId="461CD755" w14:textId="24D66CFD" w:rsidR="00D545B8" w:rsidRPr="00B11DAB" w:rsidRDefault="00E70748" w:rsidP="00D545B8">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5C5C21E6" w14:textId="77777777" w:rsidTr="007E2909">
        <w:tc>
          <w:tcPr>
            <w:tcW w:w="3816" w:type="dxa"/>
            <w:vAlign w:val="bottom"/>
          </w:tcPr>
          <w:p w14:paraId="7FFDD2AD" w14:textId="77777777" w:rsidR="00466FD5" w:rsidRPr="00B11DAB"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vAlign w:val="bottom"/>
          </w:tcPr>
          <w:p w14:paraId="47883554" w14:textId="0F3542D9"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11" w:type="dxa"/>
            <w:tcBorders>
              <w:bottom w:val="single" w:sz="4" w:space="0" w:color="auto"/>
            </w:tcBorders>
            <w:vAlign w:val="bottom"/>
          </w:tcPr>
          <w:p w14:paraId="4F72A25E" w14:textId="0B93C8A8"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11" w:type="dxa"/>
            <w:tcBorders>
              <w:bottom w:val="single" w:sz="4" w:space="0" w:color="auto"/>
            </w:tcBorders>
            <w:vAlign w:val="bottom"/>
          </w:tcPr>
          <w:p w14:paraId="7BCBDB98" w14:textId="3793E172"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11" w:type="dxa"/>
            <w:tcBorders>
              <w:bottom w:val="single" w:sz="4" w:space="0" w:color="auto"/>
            </w:tcBorders>
            <w:vAlign w:val="bottom"/>
          </w:tcPr>
          <w:p w14:paraId="56B44230" w14:textId="3F51107A"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6FF2F72E" w14:textId="77777777" w:rsidTr="007E2909">
        <w:tc>
          <w:tcPr>
            <w:tcW w:w="3816" w:type="dxa"/>
            <w:vAlign w:val="bottom"/>
          </w:tcPr>
          <w:p w14:paraId="558D5510" w14:textId="77777777" w:rsidR="00466FD5" w:rsidRPr="00B11DAB"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2A051EDB" w14:textId="77777777" w:rsidR="00466FD5" w:rsidRPr="00B11DAB"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217D7B72" w14:textId="77777777" w:rsidR="00466FD5" w:rsidRPr="00B11DAB" w:rsidRDefault="00466FD5" w:rsidP="0063513D">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65F58D9E" w14:textId="77777777" w:rsidR="00466FD5" w:rsidRPr="00B11DAB" w:rsidRDefault="00466FD5" w:rsidP="0063513D">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1846D200" w14:textId="77777777" w:rsidR="00466FD5" w:rsidRPr="00B11DAB" w:rsidRDefault="00466FD5" w:rsidP="0063513D">
            <w:pPr>
              <w:ind w:left="432"/>
              <w:jc w:val="right"/>
              <w:rPr>
                <w:rFonts w:ascii="Arial" w:eastAsia="Arial Unicode MS" w:hAnsi="Arial" w:cs="Arial"/>
                <w:snapToGrid w:val="0"/>
                <w:color w:val="auto"/>
                <w:spacing w:val="-4"/>
                <w:sz w:val="18"/>
                <w:szCs w:val="18"/>
                <w:cs/>
                <w:lang w:eastAsia="th-TH"/>
              </w:rPr>
            </w:pPr>
          </w:p>
        </w:tc>
      </w:tr>
      <w:tr w:rsidR="007E2909" w:rsidRPr="00B11DAB" w14:paraId="77E25EB4" w14:textId="77777777" w:rsidTr="007E2909">
        <w:tc>
          <w:tcPr>
            <w:tcW w:w="3816" w:type="dxa"/>
            <w:vAlign w:val="bottom"/>
          </w:tcPr>
          <w:p w14:paraId="57018DDB" w14:textId="77777777" w:rsidR="00466FD5" w:rsidRPr="00B11DAB" w:rsidRDefault="00466FD5" w:rsidP="0063513D">
            <w:pPr>
              <w:pStyle w:val="ListBullet"/>
            </w:pPr>
            <w:r w:rsidRPr="00B11DAB">
              <w:t xml:space="preserve">Trade accounts payable </w:t>
            </w:r>
          </w:p>
        </w:tc>
        <w:tc>
          <w:tcPr>
            <w:tcW w:w="1411" w:type="dxa"/>
            <w:vAlign w:val="bottom"/>
          </w:tcPr>
          <w:p w14:paraId="71ABE4FF" w14:textId="77777777" w:rsidR="00466FD5" w:rsidRPr="00B11DAB" w:rsidRDefault="00466FD5" w:rsidP="0063513D">
            <w:pPr>
              <w:ind w:right="-72"/>
              <w:jc w:val="right"/>
              <w:rPr>
                <w:rFonts w:ascii="Arial" w:hAnsi="Arial" w:cs="Arial"/>
                <w:color w:val="auto"/>
                <w:sz w:val="18"/>
                <w:szCs w:val="18"/>
              </w:rPr>
            </w:pPr>
          </w:p>
        </w:tc>
        <w:tc>
          <w:tcPr>
            <w:tcW w:w="1411" w:type="dxa"/>
            <w:vAlign w:val="bottom"/>
          </w:tcPr>
          <w:p w14:paraId="6A7CEDB1" w14:textId="77777777" w:rsidR="00466FD5" w:rsidRPr="00B11DAB" w:rsidRDefault="00466FD5" w:rsidP="0063513D">
            <w:pPr>
              <w:ind w:right="-72"/>
              <w:jc w:val="right"/>
              <w:rPr>
                <w:rFonts w:ascii="Arial" w:hAnsi="Arial" w:cs="Arial"/>
                <w:color w:val="auto"/>
                <w:sz w:val="18"/>
                <w:szCs w:val="18"/>
              </w:rPr>
            </w:pPr>
          </w:p>
        </w:tc>
        <w:tc>
          <w:tcPr>
            <w:tcW w:w="1411" w:type="dxa"/>
            <w:vAlign w:val="bottom"/>
          </w:tcPr>
          <w:p w14:paraId="55B77E3C" w14:textId="77777777" w:rsidR="00466FD5" w:rsidRPr="00B11DAB" w:rsidRDefault="00466FD5" w:rsidP="0063513D">
            <w:pPr>
              <w:ind w:right="-72"/>
              <w:jc w:val="right"/>
              <w:rPr>
                <w:rFonts w:ascii="Arial" w:hAnsi="Arial" w:cs="Arial"/>
                <w:color w:val="auto"/>
                <w:sz w:val="18"/>
                <w:szCs w:val="18"/>
              </w:rPr>
            </w:pPr>
          </w:p>
        </w:tc>
        <w:tc>
          <w:tcPr>
            <w:tcW w:w="1411" w:type="dxa"/>
            <w:vAlign w:val="bottom"/>
          </w:tcPr>
          <w:p w14:paraId="7B72A2F4" w14:textId="77777777" w:rsidR="00466FD5" w:rsidRPr="00B11DAB" w:rsidRDefault="00466FD5" w:rsidP="0063513D">
            <w:pPr>
              <w:ind w:right="-72"/>
              <w:jc w:val="right"/>
              <w:rPr>
                <w:rFonts w:ascii="Arial" w:hAnsi="Arial" w:cs="Arial"/>
                <w:color w:val="auto"/>
                <w:sz w:val="18"/>
                <w:szCs w:val="18"/>
              </w:rPr>
            </w:pPr>
          </w:p>
        </w:tc>
      </w:tr>
      <w:tr w:rsidR="00D545B8" w:rsidRPr="00B11DAB" w14:paraId="65DC7897" w14:textId="77777777" w:rsidTr="007E2909">
        <w:trPr>
          <w:trHeight w:val="81"/>
        </w:trPr>
        <w:tc>
          <w:tcPr>
            <w:tcW w:w="3816" w:type="dxa"/>
            <w:vAlign w:val="bottom"/>
          </w:tcPr>
          <w:p w14:paraId="4258072B" w14:textId="77777777" w:rsidR="00D545B8" w:rsidRPr="00B11DAB" w:rsidRDefault="00D545B8" w:rsidP="00D545B8">
            <w:pPr>
              <w:pStyle w:val="ListBullet"/>
            </w:pPr>
            <w:bookmarkStart w:id="23" w:name="OLE_LINK35"/>
            <w:r w:rsidRPr="00B11DAB">
              <w:tab/>
              <w:t>- other persons or third parties</w:t>
            </w:r>
          </w:p>
        </w:tc>
        <w:tc>
          <w:tcPr>
            <w:tcW w:w="1411" w:type="dxa"/>
          </w:tcPr>
          <w:p w14:paraId="4617C620" w14:textId="67A5B1EA" w:rsidR="00D545B8" w:rsidRPr="00B11DAB" w:rsidRDefault="00E70748" w:rsidP="00D545B8">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133</w:t>
            </w:r>
            <w:r w:rsidR="006C2FB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111</w:t>
            </w:r>
          </w:p>
        </w:tc>
        <w:tc>
          <w:tcPr>
            <w:tcW w:w="1411" w:type="dxa"/>
          </w:tcPr>
          <w:p w14:paraId="19189ABC" w14:textId="2E5BA783" w:rsidR="00D545B8" w:rsidRPr="00B11DAB" w:rsidRDefault="00E70748" w:rsidP="00D545B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141</w:t>
            </w:r>
            <w:r w:rsidR="00D545B8" w:rsidRPr="00B11DAB">
              <w:rPr>
                <w:rFonts w:ascii="Arial" w:hAnsi="Arial" w:cs="Arial"/>
                <w:snapToGrid w:val="0"/>
                <w:sz w:val="18"/>
                <w:szCs w:val="18"/>
                <w:lang w:eastAsia="th-TH"/>
              </w:rPr>
              <w:t>,</w:t>
            </w:r>
            <w:r w:rsidRPr="00E70748">
              <w:rPr>
                <w:rFonts w:ascii="Arial" w:hAnsi="Arial" w:cs="Arial"/>
                <w:snapToGrid w:val="0"/>
                <w:sz w:val="18"/>
                <w:szCs w:val="18"/>
                <w:lang w:eastAsia="th-TH"/>
              </w:rPr>
              <w:t>268</w:t>
            </w:r>
          </w:p>
        </w:tc>
        <w:tc>
          <w:tcPr>
            <w:tcW w:w="1411" w:type="dxa"/>
            <w:vAlign w:val="bottom"/>
          </w:tcPr>
          <w:p w14:paraId="5FF4E15B" w14:textId="1E1A2DC4" w:rsidR="00D545B8" w:rsidRPr="00B11DAB" w:rsidRDefault="00E70748" w:rsidP="00D545B8">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26</w:t>
            </w:r>
            <w:r w:rsidR="001E7E2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961</w:t>
            </w:r>
          </w:p>
        </w:tc>
        <w:tc>
          <w:tcPr>
            <w:tcW w:w="1411" w:type="dxa"/>
            <w:vAlign w:val="bottom"/>
          </w:tcPr>
          <w:p w14:paraId="50764FB3" w14:textId="17FDA265" w:rsidR="00D545B8" w:rsidRPr="00B11DAB" w:rsidRDefault="00E70748" w:rsidP="00D545B8">
            <w:pPr>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37</w:t>
            </w:r>
            <w:r w:rsidR="00D545B8" w:rsidRPr="00B11DAB">
              <w:rPr>
                <w:rFonts w:ascii="Arial" w:hAnsi="Arial" w:cs="Arial"/>
                <w:snapToGrid w:val="0"/>
                <w:sz w:val="18"/>
                <w:szCs w:val="18"/>
                <w:lang w:eastAsia="th-TH"/>
              </w:rPr>
              <w:t>,</w:t>
            </w:r>
            <w:r w:rsidRPr="00E70748">
              <w:rPr>
                <w:rFonts w:ascii="Arial" w:hAnsi="Arial" w:cs="Arial"/>
                <w:snapToGrid w:val="0"/>
                <w:sz w:val="18"/>
                <w:szCs w:val="18"/>
                <w:lang w:eastAsia="th-TH"/>
              </w:rPr>
              <w:t>354</w:t>
            </w:r>
          </w:p>
        </w:tc>
      </w:tr>
      <w:tr w:rsidR="00D545B8" w:rsidRPr="00B11DAB" w14:paraId="0B5277E6" w14:textId="77777777" w:rsidTr="007E2909">
        <w:tc>
          <w:tcPr>
            <w:tcW w:w="3816" w:type="dxa"/>
            <w:vAlign w:val="bottom"/>
          </w:tcPr>
          <w:p w14:paraId="560B2EA4" w14:textId="77777777" w:rsidR="00D545B8" w:rsidRPr="00B11DAB" w:rsidRDefault="00D545B8" w:rsidP="00D545B8">
            <w:pPr>
              <w:pStyle w:val="ListBullet"/>
            </w:pPr>
            <w:r w:rsidRPr="00B11DAB">
              <w:tab/>
              <w:t>- subsidiary, related person and parties</w:t>
            </w:r>
          </w:p>
        </w:tc>
        <w:tc>
          <w:tcPr>
            <w:tcW w:w="1411" w:type="dxa"/>
          </w:tcPr>
          <w:p w14:paraId="0609381A"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c>
          <w:tcPr>
            <w:tcW w:w="1411" w:type="dxa"/>
          </w:tcPr>
          <w:p w14:paraId="2AB9EDDA"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c>
          <w:tcPr>
            <w:tcW w:w="1411" w:type="dxa"/>
            <w:vAlign w:val="bottom"/>
          </w:tcPr>
          <w:p w14:paraId="39E684B6" w14:textId="5F0E3F2D" w:rsidR="00D545B8" w:rsidRPr="00B11DAB" w:rsidRDefault="00D545B8" w:rsidP="00D545B8">
            <w:pPr>
              <w:ind w:right="-72"/>
              <w:jc w:val="right"/>
              <w:rPr>
                <w:rFonts w:ascii="Arial" w:eastAsia="Arial Unicode MS" w:hAnsi="Arial" w:cs="Arial"/>
                <w:snapToGrid w:val="0"/>
                <w:color w:val="auto"/>
                <w:sz w:val="18"/>
                <w:szCs w:val="18"/>
                <w:lang w:eastAsia="th-TH"/>
              </w:rPr>
            </w:pPr>
          </w:p>
        </w:tc>
        <w:tc>
          <w:tcPr>
            <w:tcW w:w="1411" w:type="dxa"/>
            <w:vAlign w:val="bottom"/>
          </w:tcPr>
          <w:p w14:paraId="5B7DFCA7" w14:textId="3D50F4E0" w:rsidR="00D545B8" w:rsidRPr="00B11DAB" w:rsidRDefault="00D545B8" w:rsidP="00D545B8">
            <w:pPr>
              <w:ind w:right="-72"/>
              <w:jc w:val="right"/>
              <w:rPr>
                <w:rFonts w:ascii="Arial" w:eastAsia="Arial Unicode MS" w:hAnsi="Arial" w:cs="Arial"/>
                <w:snapToGrid w:val="0"/>
                <w:color w:val="auto"/>
                <w:sz w:val="18"/>
                <w:szCs w:val="18"/>
                <w:lang w:eastAsia="th-TH"/>
              </w:rPr>
            </w:pPr>
          </w:p>
        </w:tc>
      </w:tr>
      <w:tr w:rsidR="00D545B8" w:rsidRPr="00B11DAB" w14:paraId="4E31A8B2" w14:textId="77777777" w:rsidTr="007E2909">
        <w:tc>
          <w:tcPr>
            <w:tcW w:w="3816" w:type="dxa"/>
            <w:vAlign w:val="bottom"/>
          </w:tcPr>
          <w:p w14:paraId="75CE753D" w14:textId="6AC8FDD3" w:rsidR="00D545B8" w:rsidRPr="00B11DAB" w:rsidRDefault="00D545B8" w:rsidP="00D545B8">
            <w:pPr>
              <w:pStyle w:val="ListBullet"/>
            </w:pPr>
            <w:r w:rsidRPr="00B11DAB">
              <w:tab/>
              <w:t xml:space="preserve">     (Note </w:t>
            </w:r>
            <w:r w:rsidR="00E70748" w:rsidRPr="00E70748">
              <w:t>35</w:t>
            </w:r>
            <w:r w:rsidRPr="00B11DAB">
              <w:t xml:space="preserve"> f))</w:t>
            </w:r>
          </w:p>
        </w:tc>
        <w:tc>
          <w:tcPr>
            <w:tcW w:w="1411" w:type="dxa"/>
            <w:tcBorders>
              <w:bottom w:val="single" w:sz="4" w:space="0" w:color="auto"/>
            </w:tcBorders>
          </w:tcPr>
          <w:p w14:paraId="0C749854" w14:textId="634BDAB7" w:rsidR="00D545B8" w:rsidRPr="00B11DAB" w:rsidRDefault="00E70748" w:rsidP="00D545B8">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747EBC"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043</w:t>
            </w:r>
          </w:p>
        </w:tc>
        <w:tc>
          <w:tcPr>
            <w:tcW w:w="1411" w:type="dxa"/>
            <w:tcBorders>
              <w:bottom w:val="single" w:sz="4" w:space="0" w:color="auto"/>
            </w:tcBorders>
          </w:tcPr>
          <w:p w14:paraId="70048908" w14:textId="721C73BE" w:rsidR="00D545B8" w:rsidRPr="00B11DAB" w:rsidRDefault="00E70748" w:rsidP="00D545B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807</w:t>
            </w:r>
          </w:p>
        </w:tc>
        <w:tc>
          <w:tcPr>
            <w:tcW w:w="1411" w:type="dxa"/>
            <w:tcBorders>
              <w:bottom w:val="single" w:sz="4" w:space="0" w:color="auto"/>
            </w:tcBorders>
            <w:vAlign w:val="bottom"/>
          </w:tcPr>
          <w:p w14:paraId="7909F2C9" w14:textId="041B0845" w:rsidR="00D545B8" w:rsidRPr="00B11DAB" w:rsidRDefault="00E70748" w:rsidP="00D545B8">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48</w:t>
            </w:r>
            <w:r w:rsidR="00974049"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546</w:t>
            </w:r>
          </w:p>
        </w:tc>
        <w:tc>
          <w:tcPr>
            <w:tcW w:w="1411" w:type="dxa"/>
            <w:tcBorders>
              <w:bottom w:val="single" w:sz="4" w:space="0" w:color="auto"/>
            </w:tcBorders>
            <w:vAlign w:val="bottom"/>
          </w:tcPr>
          <w:p w14:paraId="0DB40507" w14:textId="6C4EC24D" w:rsidR="00D545B8" w:rsidRPr="00B11DAB" w:rsidRDefault="00E70748" w:rsidP="00D545B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56</w:t>
            </w:r>
            <w:r w:rsidR="00D545B8" w:rsidRPr="00B11DAB">
              <w:rPr>
                <w:rFonts w:ascii="Arial" w:hAnsi="Arial" w:cs="Arial"/>
                <w:snapToGrid w:val="0"/>
                <w:sz w:val="18"/>
                <w:szCs w:val="18"/>
                <w:lang w:eastAsia="th-TH"/>
              </w:rPr>
              <w:t>,</w:t>
            </w:r>
            <w:r w:rsidRPr="00E70748">
              <w:rPr>
                <w:rFonts w:ascii="Arial" w:hAnsi="Arial" w:cs="Arial"/>
                <w:snapToGrid w:val="0"/>
                <w:sz w:val="18"/>
                <w:szCs w:val="18"/>
                <w:lang w:eastAsia="th-TH"/>
              </w:rPr>
              <w:t>167</w:t>
            </w:r>
          </w:p>
        </w:tc>
      </w:tr>
      <w:tr w:rsidR="00D545B8" w:rsidRPr="00B11DAB" w14:paraId="55B75269" w14:textId="77777777">
        <w:tc>
          <w:tcPr>
            <w:tcW w:w="3816" w:type="dxa"/>
            <w:vAlign w:val="bottom"/>
          </w:tcPr>
          <w:p w14:paraId="6221959F" w14:textId="77777777" w:rsidR="00D545B8" w:rsidRPr="00B11DAB" w:rsidRDefault="00D545B8" w:rsidP="00D545B8">
            <w:pPr>
              <w:pStyle w:val="ListBullet"/>
            </w:pPr>
          </w:p>
        </w:tc>
        <w:tc>
          <w:tcPr>
            <w:tcW w:w="1411" w:type="dxa"/>
            <w:tcBorders>
              <w:top w:val="single" w:sz="4" w:space="0" w:color="auto"/>
            </w:tcBorders>
          </w:tcPr>
          <w:p w14:paraId="3D75D040"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tcPr>
          <w:p w14:paraId="6BC2F8C5"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31CE8F62"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14:paraId="5C5F7924"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r>
      <w:tr w:rsidR="00D545B8" w:rsidRPr="00B11DAB" w14:paraId="4FFA890F" w14:textId="77777777" w:rsidTr="007E2909">
        <w:tc>
          <w:tcPr>
            <w:tcW w:w="3816" w:type="dxa"/>
            <w:vAlign w:val="bottom"/>
          </w:tcPr>
          <w:p w14:paraId="74E17B68" w14:textId="77777777" w:rsidR="00D545B8" w:rsidRPr="00B11DAB" w:rsidRDefault="00D545B8" w:rsidP="00D545B8">
            <w:pPr>
              <w:pStyle w:val="ListBullet"/>
            </w:pPr>
          </w:p>
        </w:tc>
        <w:tc>
          <w:tcPr>
            <w:tcW w:w="1411" w:type="dxa"/>
            <w:tcBorders>
              <w:bottom w:val="single" w:sz="4" w:space="0" w:color="auto"/>
            </w:tcBorders>
          </w:tcPr>
          <w:p w14:paraId="094828E4" w14:textId="45FC74A7" w:rsidR="00D545B8" w:rsidRPr="00B11DAB" w:rsidRDefault="00E70748" w:rsidP="00D545B8">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134</w:t>
            </w:r>
            <w:r w:rsidR="00550F6C"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154</w:t>
            </w:r>
          </w:p>
        </w:tc>
        <w:tc>
          <w:tcPr>
            <w:tcW w:w="1411" w:type="dxa"/>
            <w:tcBorders>
              <w:bottom w:val="single" w:sz="4" w:space="0" w:color="auto"/>
            </w:tcBorders>
          </w:tcPr>
          <w:p w14:paraId="305559B8" w14:textId="7FE3F9A2" w:rsidR="00D545B8" w:rsidRPr="00B11DAB" w:rsidRDefault="00E70748" w:rsidP="00D545B8">
            <w:pPr>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142</w:t>
            </w:r>
            <w:r w:rsidR="00D545B8" w:rsidRPr="00B11DAB">
              <w:rPr>
                <w:rFonts w:ascii="Arial" w:hAnsi="Arial" w:cs="Arial"/>
                <w:snapToGrid w:val="0"/>
                <w:sz w:val="18"/>
                <w:szCs w:val="18"/>
                <w:lang w:eastAsia="th-TH"/>
              </w:rPr>
              <w:t>,</w:t>
            </w:r>
            <w:r w:rsidRPr="00E70748">
              <w:rPr>
                <w:rFonts w:ascii="Arial" w:hAnsi="Arial" w:cs="Arial"/>
                <w:snapToGrid w:val="0"/>
                <w:sz w:val="18"/>
                <w:szCs w:val="18"/>
                <w:lang w:eastAsia="th-TH"/>
              </w:rPr>
              <w:t>075</w:t>
            </w:r>
          </w:p>
        </w:tc>
        <w:tc>
          <w:tcPr>
            <w:tcW w:w="1411" w:type="dxa"/>
            <w:tcBorders>
              <w:bottom w:val="single" w:sz="4" w:space="0" w:color="auto"/>
            </w:tcBorders>
            <w:vAlign w:val="bottom"/>
          </w:tcPr>
          <w:p w14:paraId="555FA5BC" w14:textId="1CB482EB" w:rsidR="00D545B8" w:rsidRPr="00B11DAB" w:rsidRDefault="00E70748" w:rsidP="00D545B8">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75</w:t>
            </w:r>
            <w:r w:rsidR="00162634"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507</w:t>
            </w:r>
          </w:p>
        </w:tc>
        <w:tc>
          <w:tcPr>
            <w:tcW w:w="1411" w:type="dxa"/>
            <w:tcBorders>
              <w:bottom w:val="single" w:sz="4" w:space="0" w:color="auto"/>
            </w:tcBorders>
            <w:vAlign w:val="bottom"/>
          </w:tcPr>
          <w:p w14:paraId="5165F87C" w14:textId="448519FB" w:rsidR="00D545B8" w:rsidRPr="00B11DAB" w:rsidRDefault="00E70748" w:rsidP="00D545B8">
            <w:pPr>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93</w:t>
            </w:r>
            <w:r w:rsidR="00D545B8" w:rsidRPr="00B11DAB">
              <w:rPr>
                <w:rFonts w:ascii="Arial" w:hAnsi="Arial" w:cs="Arial"/>
                <w:snapToGrid w:val="0"/>
                <w:sz w:val="18"/>
                <w:szCs w:val="18"/>
                <w:lang w:eastAsia="th-TH"/>
              </w:rPr>
              <w:t>,</w:t>
            </w:r>
            <w:r w:rsidRPr="00E70748">
              <w:rPr>
                <w:rFonts w:ascii="Arial" w:hAnsi="Arial" w:cs="Arial"/>
                <w:snapToGrid w:val="0"/>
                <w:sz w:val="18"/>
                <w:szCs w:val="18"/>
                <w:lang w:eastAsia="th-TH"/>
              </w:rPr>
              <w:t>521</w:t>
            </w:r>
          </w:p>
        </w:tc>
      </w:tr>
      <w:tr w:rsidR="00D545B8" w:rsidRPr="00B11DAB" w14:paraId="722B68E4" w14:textId="77777777" w:rsidTr="007E2909">
        <w:tc>
          <w:tcPr>
            <w:tcW w:w="3816" w:type="dxa"/>
            <w:vAlign w:val="bottom"/>
          </w:tcPr>
          <w:p w14:paraId="5968E063" w14:textId="20184F93" w:rsidR="00D545B8" w:rsidRPr="00B11DAB" w:rsidRDefault="00D545B8" w:rsidP="00D545B8">
            <w:pPr>
              <w:pStyle w:val="ListBullet"/>
            </w:pPr>
            <w:r w:rsidRPr="00B11DAB">
              <w:t>Other current payables</w:t>
            </w:r>
          </w:p>
        </w:tc>
        <w:tc>
          <w:tcPr>
            <w:tcW w:w="1411" w:type="dxa"/>
            <w:tcBorders>
              <w:top w:val="single" w:sz="4" w:space="0" w:color="auto"/>
            </w:tcBorders>
            <w:vAlign w:val="bottom"/>
          </w:tcPr>
          <w:p w14:paraId="27750AEF" w14:textId="77777777" w:rsidR="00D545B8" w:rsidRPr="00B11DAB" w:rsidRDefault="00D545B8" w:rsidP="00D545B8">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50314BEA" w14:textId="77777777" w:rsidR="00D545B8" w:rsidRPr="00B11DAB" w:rsidRDefault="00D545B8" w:rsidP="00D545B8">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0E3A28BA" w14:textId="77777777" w:rsidR="00D545B8" w:rsidRPr="00B11DAB" w:rsidRDefault="00D545B8" w:rsidP="00D545B8">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68391D71" w14:textId="77777777" w:rsidR="00D545B8" w:rsidRPr="00B11DAB" w:rsidRDefault="00D545B8" w:rsidP="00D545B8">
            <w:pPr>
              <w:ind w:right="-72"/>
              <w:jc w:val="right"/>
              <w:rPr>
                <w:rFonts w:ascii="Arial" w:eastAsia="Arial Unicode MS" w:hAnsi="Arial" w:cs="Arial"/>
                <w:snapToGrid w:val="0"/>
                <w:color w:val="auto"/>
                <w:sz w:val="18"/>
                <w:szCs w:val="18"/>
                <w:lang w:eastAsia="th-TH"/>
              </w:rPr>
            </w:pPr>
          </w:p>
        </w:tc>
      </w:tr>
      <w:tr w:rsidR="00172460" w:rsidRPr="00B11DAB" w14:paraId="608E8E4C" w14:textId="77777777" w:rsidTr="007E2909">
        <w:tc>
          <w:tcPr>
            <w:tcW w:w="3816" w:type="dxa"/>
            <w:vAlign w:val="bottom"/>
          </w:tcPr>
          <w:p w14:paraId="0663E1CD" w14:textId="77777777" w:rsidR="00172460" w:rsidRPr="00B11DAB" w:rsidRDefault="00172460" w:rsidP="00172460">
            <w:pPr>
              <w:pStyle w:val="ListBullet"/>
            </w:pPr>
            <w:r w:rsidRPr="00B11DAB">
              <w:tab/>
              <w:t>- other persons or third parties</w:t>
            </w:r>
          </w:p>
        </w:tc>
        <w:tc>
          <w:tcPr>
            <w:tcW w:w="1411" w:type="dxa"/>
          </w:tcPr>
          <w:p w14:paraId="40DA2966" w14:textId="2B6E4E8A"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52</w:t>
            </w:r>
            <w:r w:rsidR="00172460" w:rsidRPr="00B11DAB">
              <w:rPr>
                <w:rFonts w:ascii="Arial" w:hAnsi="Arial" w:cs="Arial"/>
                <w:sz w:val="18"/>
                <w:szCs w:val="18"/>
              </w:rPr>
              <w:t>,</w:t>
            </w:r>
            <w:r w:rsidRPr="00E70748">
              <w:rPr>
                <w:rFonts w:ascii="Arial" w:hAnsi="Arial" w:cs="Arial"/>
                <w:sz w:val="18"/>
                <w:szCs w:val="18"/>
              </w:rPr>
              <w:t>511</w:t>
            </w:r>
          </w:p>
        </w:tc>
        <w:tc>
          <w:tcPr>
            <w:tcW w:w="1411" w:type="dxa"/>
          </w:tcPr>
          <w:p w14:paraId="0C73032D" w14:textId="066515EB"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64</w:t>
            </w:r>
            <w:r w:rsidR="00172460" w:rsidRPr="00B11DAB">
              <w:rPr>
                <w:rFonts w:ascii="Arial" w:hAnsi="Arial" w:cs="Arial"/>
                <w:sz w:val="18"/>
                <w:szCs w:val="18"/>
              </w:rPr>
              <w:t>,</w:t>
            </w:r>
            <w:r w:rsidRPr="00E70748">
              <w:rPr>
                <w:rFonts w:ascii="Arial" w:hAnsi="Arial" w:cs="Arial"/>
                <w:sz w:val="18"/>
                <w:szCs w:val="18"/>
              </w:rPr>
              <w:t>487</w:t>
            </w:r>
          </w:p>
        </w:tc>
        <w:tc>
          <w:tcPr>
            <w:tcW w:w="1411" w:type="dxa"/>
            <w:vAlign w:val="bottom"/>
          </w:tcPr>
          <w:p w14:paraId="334D9603" w14:textId="32168770"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15</w:t>
            </w:r>
            <w:r w:rsidR="00172460" w:rsidRPr="00B11DAB">
              <w:rPr>
                <w:rFonts w:ascii="Arial" w:hAnsi="Arial" w:cs="Arial"/>
                <w:sz w:val="18"/>
                <w:szCs w:val="18"/>
              </w:rPr>
              <w:t>,</w:t>
            </w:r>
            <w:r w:rsidRPr="00E70748">
              <w:rPr>
                <w:rFonts w:ascii="Arial" w:hAnsi="Arial" w:cs="Arial"/>
                <w:sz w:val="18"/>
                <w:szCs w:val="18"/>
              </w:rPr>
              <w:t>449</w:t>
            </w:r>
          </w:p>
        </w:tc>
        <w:tc>
          <w:tcPr>
            <w:tcW w:w="1411" w:type="dxa"/>
            <w:vAlign w:val="bottom"/>
          </w:tcPr>
          <w:p w14:paraId="4280C190" w14:textId="1BBD4E92"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23</w:t>
            </w:r>
            <w:r w:rsidR="00172460" w:rsidRPr="00B11DAB">
              <w:rPr>
                <w:rFonts w:ascii="Arial" w:hAnsi="Arial" w:cs="Arial"/>
                <w:sz w:val="18"/>
                <w:szCs w:val="18"/>
              </w:rPr>
              <w:t>,</w:t>
            </w:r>
            <w:r w:rsidRPr="00E70748">
              <w:rPr>
                <w:rFonts w:ascii="Arial" w:hAnsi="Arial" w:cs="Arial"/>
                <w:sz w:val="18"/>
                <w:szCs w:val="18"/>
              </w:rPr>
              <w:t>617</w:t>
            </w:r>
          </w:p>
        </w:tc>
      </w:tr>
      <w:tr w:rsidR="00172460" w:rsidRPr="00B11DAB" w14:paraId="7B78D58A" w14:textId="77777777" w:rsidTr="007E2909">
        <w:tc>
          <w:tcPr>
            <w:tcW w:w="3816" w:type="dxa"/>
            <w:vAlign w:val="bottom"/>
          </w:tcPr>
          <w:p w14:paraId="57F5E368" w14:textId="77777777" w:rsidR="00172460" w:rsidRPr="00B11DAB" w:rsidRDefault="00172460" w:rsidP="00172460">
            <w:pPr>
              <w:pStyle w:val="ListBullet"/>
            </w:pPr>
            <w:r w:rsidRPr="00B11DAB">
              <w:tab/>
              <w:t>- subsidiary, related person and parties</w:t>
            </w:r>
          </w:p>
        </w:tc>
        <w:tc>
          <w:tcPr>
            <w:tcW w:w="1411" w:type="dxa"/>
          </w:tcPr>
          <w:p w14:paraId="0F21F8E8" w14:textId="77777777" w:rsidR="00172460" w:rsidRPr="00B11DAB" w:rsidRDefault="00172460" w:rsidP="00172460">
            <w:pPr>
              <w:ind w:right="-72"/>
              <w:jc w:val="right"/>
              <w:rPr>
                <w:rFonts w:ascii="Arial" w:hAnsi="Arial" w:cs="Arial"/>
                <w:sz w:val="18"/>
                <w:szCs w:val="18"/>
                <w:cs/>
              </w:rPr>
            </w:pPr>
          </w:p>
        </w:tc>
        <w:tc>
          <w:tcPr>
            <w:tcW w:w="1411" w:type="dxa"/>
          </w:tcPr>
          <w:p w14:paraId="255693E1" w14:textId="77777777" w:rsidR="00172460" w:rsidRPr="00B11DAB" w:rsidRDefault="00172460" w:rsidP="00172460">
            <w:pPr>
              <w:ind w:right="-72"/>
              <w:jc w:val="right"/>
              <w:rPr>
                <w:rFonts w:ascii="Arial" w:hAnsi="Arial" w:cs="Arial"/>
                <w:sz w:val="18"/>
                <w:szCs w:val="18"/>
                <w:cs/>
              </w:rPr>
            </w:pPr>
          </w:p>
        </w:tc>
        <w:tc>
          <w:tcPr>
            <w:tcW w:w="1411" w:type="dxa"/>
            <w:vAlign w:val="bottom"/>
          </w:tcPr>
          <w:p w14:paraId="0573F00A" w14:textId="77777777" w:rsidR="00172460" w:rsidRPr="00B11DAB" w:rsidRDefault="00172460" w:rsidP="00172460">
            <w:pPr>
              <w:ind w:right="-72"/>
              <w:jc w:val="right"/>
              <w:rPr>
                <w:rFonts w:ascii="Arial" w:hAnsi="Arial" w:cs="Arial"/>
                <w:sz w:val="18"/>
                <w:szCs w:val="18"/>
                <w:cs/>
              </w:rPr>
            </w:pPr>
          </w:p>
        </w:tc>
        <w:tc>
          <w:tcPr>
            <w:tcW w:w="1411" w:type="dxa"/>
            <w:vAlign w:val="bottom"/>
          </w:tcPr>
          <w:p w14:paraId="4BCC662E" w14:textId="77777777" w:rsidR="00172460" w:rsidRPr="00B11DAB" w:rsidRDefault="00172460" w:rsidP="00172460">
            <w:pPr>
              <w:ind w:right="-72"/>
              <w:jc w:val="right"/>
              <w:rPr>
                <w:rFonts w:ascii="Arial" w:eastAsia="Arial Unicode MS" w:hAnsi="Arial" w:cs="Arial"/>
                <w:snapToGrid w:val="0"/>
                <w:color w:val="auto"/>
                <w:sz w:val="18"/>
                <w:szCs w:val="18"/>
                <w:lang w:eastAsia="th-TH"/>
              </w:rPr>
            </w:pPr>
          </w:p>
        </w:tc>
      </w:tr>
      <w:tr w:rsidR="00172460" w:rsidRPr="00B11DAB" w14:paraId="410E534A" w14:textId="77777777" w:rsidTr="007E2909">
        <w:tc>
          <w:tcPr>
            <w:tcW w:w="3816" w:type="dxa"/>
            <w:vAlign w:val="bottom"/>
          </w:tcPr>
          <w:p w14:paraId="65A4FF60" w14:textId="2B938EDE" w:rsidR="00172460" w:rsidRPr="00B11DAB" w:rsidRDefault="00172460" w:rsidP="00172460">
            <w:pPr>
              <w:pStyle w:val="ListBullet"/>
            </w:pPr>
            <w:r w:rsidRPr="00B11DAB">
              <w:tab/>
              <w:t xml:space="preserve">     (Note </w:t>
            </w:r>
            <w:r w:rsidR="00E70748" w:rsidRPr="00E70748">
              <w:t>35</w:t>
            </w:r>
            <w:r w:rsidRPr="00B11DAB">
              <w:t xml:space="preserve"> f))</w:t>
            </w:r>
          </w:p>
        </w:tc>
        <w:tc>
          <w:tcPr>
            <w:tcW w:w="1411" w:type="dxa"/>
          </w:tcPr>
          <w:p w14:paraId="05E5E39D" w14:textId="6A3B2979"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1</w:t>
            </w:r>
            <w:r w:rsidR="00172460" w:rsidRPr="00B11DAB">
              <w:rPr>
                <w:rFonts w:ascii="Arial" w:hAnsi="Arial" w:cs="Arial"/>
                <w:sz w:val="18"/>
                <w:szCs w:val="18"/>
              </w:rPr>
              <w:t>,</w:t>
            </w:r>
            <w:r w:rsidRPr="00E70748">
              <w:rPr>
                <w:rFonts w:ascii="Arial" w:hAnsi="Arial" w:cs="Arial"/>
                <w:sz w:val="18"/>
                <w:szCs w:val="18"/>
              </w:rPr>
              <w:t>582</w:t>
            </w:r>
          </w:p>
        </w:tc>
        <w:tc>
          <w:tcPr>
            <w:tcW w:w="1411" w:type="dxa"/>
          </w:tcPr>
          <w:p w14:paraId="5F59BA6D" w14:textId="41268191"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1</w:t>
            </w:r>
            <w:r w:rsidR="00172460" w:rsidRPr="00B11DAB">
              <w:rPr>
                <w:rFonts w:ascii="Arial" w:hAnsi="Arial" w:cs="Arial"/>
                <w:sz w:val="18"/>
                <w:szCs w:val="18"/>
              </w:rPr>
              <w:t>,</w:t>
            </w:r>
            <w:r w:rsidRPr="00E70748">
              <w:rPr>
                <w:rFonts w:ascii="Arial" w:hAnsi="Arial" w:cs="Arial"/>
                <w:sz w:val="18"/>
                <w:szCs w:val="18"/>
              </w:rPr>
              <w:t>658</w:t>
            </w:r>
          </w:p>
        </w:tc>
        <w:tc>
          <w:tcPr>
            <w:tcW w:w="1411" w:type="dxa"/>
            <w:vAlign w:val="bottom"/>
          </w:tcPr>
          <w:p w14:paraId="1051D0E0" w14:textId="6C152724"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10</w:t>
            </w:r>
            <w:r w:rsidR="00172460" w:rsidRPr="00B11DAB">
              <w:rPr>
                <w:rFonts w:ascii="Arial" w:hAnsi="Arial" w:cs="Arial"/>
                <w:sz w:val="18"/>
                <w:szCs w:val="18"/>
              </w:rPr>
              <w:t>,</w:t>
            </w:r>
            <w:r w:rsidRPr="00E70748">
              <w:rPr>
                <w:rFonts w:ascii="Arial" w:hAnsi="Arial" w:cs="Arial"/>
                <w:sz w:val="18"/>
                <w:szCs w:val="18"/>
              </w:rPr>
              <w:t>823</w:t>
            </w:r>
          </w:p>
        </w:tc>
        <w:tc>
          <w:tcPr>
            <w:tcW w:w="1411" w:type="dxa"/>
            <w:vAlign w:val="bottom"/>
          </w:tcPr>
          <w:p w14:paraId="2DC6DCB8" w14:textId="07AAC31C"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5</w:t>
            </w:r>
            <w:r w:rsidR="00172460" w:rsidRPr="00B11DAB">
              <w:rPr>
                <w:rFonts w:ascii="Arial" w:hAnsi="Arial" w:cs="Arial"/>
                <w:sz w:val="18"/>
                <w:szCs w:val="18"/>
              </w:rPr>
              <w:t>,</w:t>
            </w:r>
            <w:r w:rsidRPr="00E70748">
              <w:rPr>
                <w:rFonts w:ascii="Arial" w:hAnsi="Arial" w:cs="Arial"/>
                <w:sz w:val="18"/>
                <w:szCs w:val="18"/>
              </w:rPr>
              <w:t>635</w:t>
            </w:r>
          </w:p>
        </w:tc>
      </w:tr>
      <w:tr w:rsidR="00172460" w:rsidRPr="00B11DAB" w14:paraId="175CD65E" w14:textId="77777777" w:rsidTr="007E2909">
        <w:tc>
          <w:tcPr>
            <w:tcW w:w="3816" w:type="dxa"/>
            <w:vAlign w:val="bottom"/>
          </w:tcPr>
          <w:p w14:paraId="5D9E0C8E" w14:textId="77777777" w:rsidR="00172460" w:rsidRPr="00B11DAB" w:rsidRDefault="00172460" w:rsidP="00172460">
            <w:pPr>
              <w:pStyle w:val="ListBullet"/>
            </w:pPr>
            <w:r w:rsidRPr="00B11DAB">
              <w:t>Deposit and advance receivables</w:t>
            </w:r>
          </w:p>
        </w:tc>
        <w:tc>
          <w:tcPr>
            <w:tcW w:w="1411" w:type="dxa"/>
          </w:tcPr>
          <w:p w14:paraId="13549927" w14:textId="77777777" w:rsidR="00172460" w:rsidRPr="00B11DAB" w:rsidRDefault="00172460" w:rsidP="00172460">
            <w:pPr>
              <w:ind w:right="-72"/>
              <w:jc w:val="right"/>
              <w:rPr>
                <w:rFonts w:ascii="Arial" w:hAnsi="Arial" w:cs="Arial"/>
                <w:sz w:val="18"/>
                <w:szCs w:val="18"/>
              </w:rPr>
            </w:pPr>
          </w:p>
        </w:tc>
        <w:tc>
          <w:tcPr>
            <w:tcW w:w="1411" w:type="dxa"/>
          </w:tcPr>
          <w:p w14:paraId="2F84206C" w14:textId="77777777" w:rsidR="00172460" w:rsidRPr="00B11DAB" w:rsidRDefault="00172460" w:rsidP="00172460">
            <w:pPr>
              <w:ind w:right="-72"/>
              <w:jc w:val="right"/>
              <w:rPr>
                <w:rFonts w:ascii="Arial" w:hAnsi="Arial" w:cs="Arial"/>
                <w:sz w:val="18"/>
                <w:szCs w:val="18"/>
              </w:rPr>
            </w:pPr>
          </w:p>
        </w:tc>
        <w:tc>
          <w:tcPr>
            <w:tcW w:w="1411" w:type="dxa"/>
            <w:vAlign w:val="bottom"/>
          </w:tcPr>
          <w:p w14:paraId="7ADC8BFF" w14:textId="77777777" w:rsidR="00172460" w:rsidRPr="00B11DAB" w:rsidRDefault="00172460" w:rsidP="00172460">
            <w:pPr>
              <w:ind w:right="-72"/>
              <w:jc w:val="right"/>
              <w:rPr>
                <w:rFonts w:ascii="Arial" w:hAnsi="Arial" w:cs="Arial"/>
                <w:sz w:val="18"/>
                <w:szCs w:val="18"/>
                <w:cs/>
              </w:rPr>
            </w:pPr>
          </w:p>
        </w:tc>
        <w:tc>
          <w:tcPr>
            <w:tcW w:w="1411" w:type="dxa"/>
            <w:vAlign w:val="bottom"/>
          </w:tcPr>
          <w:p w14:paraId="79F3C1C0" w14:textId="77777777" w:rsidR="00172460" w:rsidRPr="00B11DAB" w:rsidRDefault="00172460" w:rsidP="00172460">
            <w:pPr>
              <w:ind w:right="-72"/>
              <w:jc w:val="right"/>
              <w:rPr>
                <w:rFonts w:ascii="Arial" w:eastAsia="Arial Unicode MS" w:hAnsi="Arial" w:cs="Arial"/>
                <w:snapToGrid w:val="0"/>
                <w:color w:val="auto"/>
                <w:sz w:val="18"/>
                <w:szCs w:val="18"/>
                <w:lang w:eastAsia="th-TH"/>
              </w:rPr>
            </w:pPr>
          </w:p>
        </w:tc>
      </w:tr>
      <w:tr w:rsidR="00172460" w:rsidRPr="00B11DAB" w14:paraId="361E04EC" w14:textId="77777777" w:rsidTr="007E2909">
        <w:tc>
          <w:tcPr>
            <w:tcW w:w="3816" w:type="dxa"/>
            <w:vAlign w:val="bottom"/>
          </w:tcPr>
          <w:p w14:paraId="5F98921D" w14:textId="77777777" w:rsidR="00172460" w:rsidRPr="00B11DAB" w:rsidRDefault="00172460" w:rsidP="00172460">
            <w:pPr>
              <w:pStyle w:val="ListBullet"/>
            </w:pPr>
            <w:r w:rsidRPr="00B11DAB">
              <w:tab/>
              <w:t>- other persons or third parties</w:t>
            </w:r>
          </w:p>
        </w:tc>
        <w:tc>
          <w:tcPr>
            <w:tcW w:w="1411" w:type="dxa"/>
          </w:tcPr>
          <w:p w14:paraId="7B2A44B0" w14:textId="3BD8122F"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30</w:t>
            </w:r>
            <w:r w:rsidR="00172460" w:rsidRPr="00B11DAB">
              <w:rPr>
                <w:rFonts w:ascii="Arial" w:hAnsi="Arial" w:cs="Arial"/>
                <w:sz w:val="18"/>
                <w:szCs w:val="18"/>
              </w:rPr>
              <w:t>,</w:t>
            </w:r>
            <w:r w:rsidRPr="00E70748">
              <w:rPr>
                <w:rFonts w:ascii="Arial" w:hAnsi="Arial" w:cs="Arial"/>
                <w:sz w:val="18"/>
                <w:szCs w:val="18"/>
              </w:rPr>
              <w:t>186</w:t>
            </w:r>
          </w:p>
        </w:tc>
        <w:tc>
          <w:tcPr>
            <w:tcW w:w="1411" w:type="dxa"/>
          </w:tcPr>
          <w:p w14:paraId="1F9A1232" w14:textId="076EBB30"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20</w:t>
            </w:r>
            <w:r w:rsidR="00172460" w:rsidRPr="00B11DAB">
              <w:rPr>
                <w:rFonts w:ascii="Arial" w:hAnsi="Arial" w:cs="Arial"/>
                <w:sz w:val="18"/>
                <w:szCs w:val="18"/>
              </w:rPr>
              <w:t>,</w:t>
            </w:r>
            <w:r w:rsidRPr="00E70748">
              <w:rPr>
                <w:rFonts w:ascii="Arial" w:hAnsi="Arial" w:cs="Arial"/>
                <w:sz w:val="18"/>
                <w:szCs w:val="18"/>
              </w:rPr>
              <w:t>595</w:t>
            </w:r>
          </w:p>
        </w:tc>
        <w:tc>
          <w:tcPr>
            <w:tcW w:w="1411" w:type="dxa"/>
            <w:vAlign w:val="bottom"/>
          </w:tcPr>
          <w:p w14:paraId="74B8BE2F" w14:textId="424E7CBA" w:rsidR="00172460" w:rsidRPr="00B11DAB" w:rsidRDefault="00E70748" w:rsidP="00172460">
            <w:pPr>
              <w:ind w:right="-72"/>
              <w:jc w:val="right"/>
              <w:rPr>
                <w:rFonts w:ascii="Arial" w:hAnsi="Arial" w:cs="Arial"/>
                <w:sz w:val="18"/>
                <w:szCs w:val="18"/>
              </w:rPr>
            </w:pPr>
            <w:r w:rsidRPr="00E70748">
              <w:rPr>
                <w:rFonts w:ascii="Arial" w:hAnsi="Arial" w:cs="Arial"/>
                <w:sz w:val="18"/>
                <w:szCs w:val="18"/>
              </w:rPr>
              <w:t>23</w:t>
            </w:r>
            <w:r w:rsidR="00172460" w:rsidRPr="00B11DAB">
              <w:rPr>
                <w:rFonts w:ascii="Arial" w:hAnsi="Arial" w:cs="Arial"/>
                <w:sz w:val="18"/>
                <w:szCs w:val="18"/>
              </w:rPr>
              <w:t>,</w:t>
            </w:r>
            <w:r w:rsidRPr="00E70748">
              <w:rPr>
                <w:rFonts w:ascii="Arial" w:hAnsi="Arial" w:cs="Arial"/>
                <w:sz w:val="18"/>
                <w:szCs w:val="18"/>
              </w:rPr>
              <w:t>541</w:t>
            </w:r>
          </w:p>
        </w:tc>
        <w:tc>
          <w:tcPr>
            <w:tcW w:w="1411" w:type="dxa"/>
            <w:vAlign w:val="bottom"/>
          </w:tcPr>
          <w:p w14:paraId="6E650FDA" w14:textId="2848DD50"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16</w:t>
            </w:r>
            <w:r w:rsidR="00172460" w:rsidRPr="00B11DAB">
              <w:rPr>
                <w:rFonts w:ascii="Arial" w:hAnsi="Arial" w:cs="Arial"/>
                <w:sz w:val="18"/>
                <w:szCs w:val="18"/>
              </w:rPr>
              <w:t>,</w:t>
            </w:r>
            <w:r w:rsidRPr="00E70748">
              <w:rPr>
                <w:rFonts w:ascii="Arial" w:hAnsi="Arial" w:cs="Arial"/>
                <w:sz w:val="18"/>
                <w:szCs w:val="18"/>
              </w:rPr>
              <w:t>021</w:t>
            </w:r>
          </w:p>
        </w:tc>
      </w:tr>
      <w:tr w:rsidR="00172460" w:rsidRPr="00B11DAB" w14:paraId="514BEE99" w14:textId="77777777">
        <w:tc>
          <w:tcPr>
            <w:tcW w:w="3816" w:type="dxa"/>
          </w:tcPr>
          <w:p w14:paraId="38AFACC6" w14:textId="77777777" w:rsidR="00172460" w:rsidRPr="00B11DAB" w:rsidRDefault="00172460" w:rsidP="00172460">
            <w:pPr>
              <w:pStyle w:val="ListBullet"/>
            </w:pPr>
            <w:r w:rsidRPr="00B11DAB">
              <w:t>Unbilled construction cost</w:t>
            </w:r>
          </w:p>
        </w:tc>
        <w:tc>
          <w:tcPr>
            <w:tcW w:w="1411" w:type="dxa"/>
          </w:tcPr>
          <w:p w14:paraId="4683F601" w14:textId="065D042D" w:rsidR="00172460" w:rsidRPr="00B11DAB" w:rsidRDefault="00172460" w:rsidP="00172460">
            <w:pPr>
              <w:ind w:right="-72"/>
              <w:jc w:val="right"/>
              <w:rPr>
                <w:rFonts w:ascii="Arial" w:hAnsi="Arial" w:cs="Arial"/>
                <w:sz w:val="18"/>
                <w:szCs w:val="18"/>
              </w:rPr>
            </w:pPr>
          </w:p>
        </w:tc>
        <w:tc>
          <w:tcPr>
            <w:tcW w:w="1411" w:type="dxa"/>
          </w:tcPr>
          <w:p w14:paraId="4F81688B" w14:textId="5FACE1BD" w:rsidR="00172460" w:rsidRPr="00B11DAB" w:rsidRDefault="00172460" w:rsidP="00172460">
            <w:pPr>
              <w:ind w:right="-72"/>
              <w:jc w:val="right"/>
              <w:rPr>
                <w:rFonts w:ascii="Arial" w:hAnsi="Arial" w:cs="Arial"/>
                <w:sz w:val="18"/>
                <w:szCs w:val="18"/>
              </w:rPr>
            </w:pPr>
          </w:p>
        </w:tc>
        <w:tc>
          <w:tcPr>
            <w:tcW w:w="1411" w:type="dxa"/>
            <w:vAlign w:val="bottom"/>
          </w:tcPr>
          <w:p w14:paraId="329470B7" w14:textId="364DBF33" w:rsidR="00172460" w:rsidRPr="00B11DAB" w:rsidRDefault="00172460" w:rsidP="00172460">
            <w:pPr>
              <w:ind w:right="-72"/>
              <w:jc w:val="right"/>
              <w:rPr>
                <w:rFonts w:ascii="Arial" w:hAnsi="Arial" w:cs="Arial"/>
                <w:sz w:val="18"/>
                <w:szCs w:val="18"/>
              </w:rPr>
            </w:pPr>
          </w:p>
        </w:tc>
        <w:tc>
          <w:tcPr>
            <w:tcW w:w="1411" w:type="dxa"/>
          </w:tcPr>
          <w:p w14:paraId="03B4FC9E" w14:textId="2DA53778" w:rsidR="00172460" w:rsidRPr="00B11DAB" w:rsidRDefault="00172460" w:rsidP="00172460">
            <w:pPr>
              <w:ind w:right="-72"/>
              <w:jc w:val="right"/>
              <w:rPr>
                <w:rFonts w:ascii="Arial" w:eastAsia="Arial Unicode MS" w:hAnsi="Arial" w:cs="Arial"/>
                <w:snapToGrid w:val="0"/>
                <w:color w:val="auto"/>
                <w:sz w:val="18"/>
                <w:szCs w:val="18"/>
                <w:lang w:eastAsia="th-TH"/>
              </w:rPr>
            </w:pPr>
          </w:p>
        </w:tc>
      </w:tr>
      <w:tr w:rsidR="00172460" w:rsidRPr="00B11DAB" w14:paraId="7282E7E3" w14:textId="77777777" w:rsidTr="007E2909">
        <w:tc>
          <w:tcPr>
            <w:tcW w:w="3816" w:type="dxa"/>
            <w:vAlign w:val="bottom"/>
          </w:tcPr>
          <w:p w14:paraId="1AC4227A" w14:textId="03514ABC" w:rsidR="00172460" w:rsidRPr="00B11DAB" w:rsidRDefault="00172460" w:rsidP="00172460">
            <w:pPr>
              <w:pStyle w:val="ListBullet"/>
            </w:pPr>
            <w:r w:rsidRPr="00B11DAB">
              <w:tab/>
              <w:t>- other persons or third parties</w:t>
            </w:r>
          </w:p>
        </w:tc>
        <w:tc>
          <w:tcPr>
            <w:tcW w:w="1411" w:type="dxa"/>
          </w:tcPr>
          <w:p w14:paraId="716B50D9" w14:textId="093002D4" w:rsidR="00172460" w:rsidRPr="00B11DAB" w:rsidRDefault="00E70748" w:rsidP="00172460">
            <w:pPr>
              <w:ind w:right="-72"/>
              <w:jc w:val="right"/>
              <w:rPr>
                <w:rFonts w:ascii="Arial" w:hAnsi="Arial" w:cs="Arial"/>
                <w:sz w:val="18"/>
                <w:szCs w:val="18"/>
              </w:rPr>
            </w:pPr>
            <w:r w:rsidRPr="00E70748">
              <w:rPr>
                <w:rFonts w:ascii="Arial" w:hAnsi="Arial" w:cs="Arial"/>
                <w:sz w:val="18"/>
                <w:szCs w:val="18"/>
              </w:rPr>
              <w:t>30</w:t>
            </w:r>
            <w:r w:rsidR="00172460" w:rsidRPr="00B11DAB">
              <w:rPr>
                <w:rFonts w:ascii="Arial" w:hAnsi="Arial" w:cs="Arial"/>
                <w:sz w:val="18"/>
                <w:szCs w:val="18"/>
              </w:rPr>
              <w:t>,</w:t>
            </w:r>
            <w:r w:rsidRPr="00E70748">
              <w:rPr>
                <w:rFonts w:ascii="Arial" w:hAnsi="Arial" w:cs="Arial"/>
                <w:sz w:val="18"/>
                <w:szCs w:val="18"/>
              </w:rPr>
              <w:t>502</w:t>
            </w:r>
          </w:p>
        </w:tc>
        <w:tc>
          <w:tcPr>
            <w:tcW w:w="1411" w:type="dxa"/>
          </w:tcPr>
          <w:p w14:paraId="3D098D51" w14:textId="550111E1" w:rsidR="00172460" w:rsidRPr="00B11DAB" w:rsidRDefault="00E70748" w:rsidP="00172460">
            <w:pPr>
              <w:ind w:right="-72"/>
              <w:jc w:val="right"/>
              <w:rPr>
                <w:rFonts w:ascii="Arial" w:hAnsi="Arial" w:cs="Arial"/>
                <w:sz w:val="18"/>
                <w:szCs w:val="18"/>
              </w:rPr>
            </w:pPr>
            <w:r w:rsidRPr="00E70748">
              <w:rPr>
                <w:rFonts w:ascii="Arial" w:hAnsi="Arial" w:cs="Arial"/>
                <w:sz w:val="18"/>
                <w:szCs w:val="18"/>
              </w:rPr>
              <w:t>48</w:t>
            </w:r>
            <w:r w:rsidR="00172460" w:rsidRPr="00B11DAB">
              <w:rPr>
                <w:rFonts w:ascii="Arial" w:hAnsi="Arial" w:cs="Arial"/>
                <w:sz w:val="18"/>
                <w:szCs w:val="18"/>
              </w:rPr>
              <w:t>,</w:t>
            </w:r>
            <w:r w:rsidRPr="00E70748">
              <w:rPr>
                <w:rFonts w:ascii="Arial" w:hAnsi="Arial" w:cs="Arial"/>
                <w:sz w:val="18"/>
                <w:szCs w:val="18"/>
              </w:rPr>
              <w:t>555</w:t>
            </w:r>
          </w:p>
        </w:tc>
        <w:tc>
          <w:tcPr>
            <w:tcW w:w="1411" w:type="dxa"/>
            <w:vAlign w:val="bottom"/>
          </w:tcPr>
          <w:p w14:paraId="327F3943" w14:textId="5D15AC6D" w:rsidR="00172460" w:rsidRPr="00B11DAB" w:rsidRDefault="00E70748" w:rsidP="00172460">
            <w:pPr>
              <w:ind w:right="-72"/>
              <w:jc w:val="right"/>
              <w:rPr>
                <w:rFonts w:ascii="Arial" w:hAnsi="Arial" w:cs="Arial"/>
                <w:sz w:val="18"/>
                <w:szCs w:val="18"/>
              </w:rPr>
            </w:pPr>
            <w:r w:rsidRPr="00E70748">
              <w:rPr>
                <w:rFonts w:ascii="Arial" w:hAnsi="Arial" w:cs="Arial"/>
                <w:sz w:val="18"/>
                <w:szCs w:val="18"/>
              </w:rPr>
              <w:t>25</w:t>
            </w:r>
            <w:r w:rsidR="00172460" w:rsidRPr="00B11DAB">
              <w:rPr>
                <w:rFonts w:ascii="Arial" w:hAnsi="Arial" w:cs="Arial"/>
                <w:sz w:val="18"/>
                <w:szCs w:val="18"/>
              </w:rPr>
              <w:t>,</w:t>
            </w:r>
            <w:r w:rsidRPr="00E70748">
              <w:rPr>
                <w:rFonts w:ascii="Arial" w:hAnsi="Arial" w:cs="Arial"/>
                <w:sz w:val="18"/>
                <w:szCs w:val="18"/>
              </w:rPr>
              <w:t>521</w:t>
            </w:r>
          </w:p>
        </w:tc>
        <w:tc>
          <w:tcPr>
            <w:tcW w:w="1411" w:type="dxa"/>
            <w:vAlign w:val="bottom"/>
          </w:tcPr>
          <w:p w14:paraId="55C49B33" w14:textId="7F391593" w:rsidR="00172460" w:rsidRPr="00B11DAB" w:rsidRDefault="00E70748" w:rsidP="00172460">
            <w:pPr>
              <w:ind w:right="-72"/>
              <w:jc w:val="right"/>
              <w:rPr>
                <w:rFonts w:ascii="Arial" w:hAnsi="Arial" w:cs="Arial"/>
                <w:sz w:val="18"/>
                <w:szCs w:val="18"/>
              </w:rPr>
            </w:pPr>
            <w:r w:rsidRPr="00E70748">
              <w:rPr>
                <w:rFonts w:ascii="Arial" w:hAnsi="Arial" w:cs="Arial"/>
                <w:sz w:val="18"/>
                <w:szCs w:val="18"/>
              </w:rPr>
              <w:t>41</w:t>
            </w:r>
            <w:r w:rsidR="00172460" w:rsidRPr="00B11DAB">
              <w:rPr>
                <w:rFonts w:ascii="Arial" w:hAnsi="Arial" w:cs="Arial"/>
                <w:sz w:val="18"/>
                <w:szCs w:val="18"/>
              </w:rPr>
              <w:t>,</w:t>
            </w:r>
            <w:r w:rsidRPr="00E70748">
              <w:rPr>
                <w:rFonts w:ascii="Arial" w:hAnsi="Arial" w:cs="Arial"/>
                <w:sz w:val="18"/>
                <w:szCs w:val="18"/>
              </w:rPr>
              <w:t>953</w:t>
            </w:r>
          </w:p>
        </w:tc>
      </w:tr>
      <w:tr w:rsidR="00172460" w:rsidRPr="00B11DAB" w14:paraId="38D2DDD5" w14:textId="77777777">
        <w:tc>
          <w:tcPr>
            <w:tcW w:w="3816" w:type="dxa"/>
            <w:vAlign w:val="bottom"/>
          </w:tcPr>
          <w:p w14:paraId="6E000CF9" w14:textId="60ACCC30" w:rsidR="00172460" w:rsidRPr="00B11DAB" w:rsidRDefault="00172460" w:rsidP="00172460">
            <w:pPr>
              <w:pStyle w:val="ListBullet"/>
            </w:pPr>
            <w:r w:rsidRPr="00B11DAB">
              <w:tab/>
              <w:t>- subsidiary, related person and parties</w:t>
            </w:r>
          </w:p>
        </w:tc>
        <w:tc>
          <w:tcPr>
            <w:tcW w:w="1411" w:type="dxa"/>
          </w:tcPr>
          <w:p w14:paraId="12FE90CA" w14:textId="77777777" w:rsidR="00172460" w:rsidRPr="00B11DAB" w:rsidRDefault="00172460" w:rsidP="00172460">
            <w:pPr>
              <w:ind w:right="-72"/>
              <w:jc w:val="right"/>
              <w:rPr>
                <w:rFonts w:ascii="Arial" w:hAnsi="Arial" w:cs="Arial"/>
                <w:sz w:val="18"/>
                <w:szCs w:val="18"/>
              </w:rPr>
            </w:pPr>
          </w:p>
        </w:tc>
        <w:tc>
          <w:tcPr>
            <w:tcW w:w="1411" w:type="dxa"/>
          </w:tcPr>
          <w:p w14:paraId="4B055CCA" w14:textId="77777777" w:rsidR="00172460" w:rsidRPr="00B11DAB" w:rsidRDefault="00172460" w:rsidP="00172460">
            <w:pPr>
              <w:ind w:right="-72"/>
              <w:jc w:val="right"/>
              <w:rPr>
                <w:rFonts w:ascii="Arial" w:hAnsi="Arial" w:cs="Arial"/>
                <w:sz w:val="18"/>
                <w:szCs w:val="18"/>
              </w:rPr>
            </w:pPr>
          </w:p>
        </w:tc>
        <w:tc>
          <w:tcPr>
            <w:tcW w:w="1411" w:type="dxa"/>
          </w:tcPr>
          <w:p w14:paraId="27C58F32" w14:textId="77777777" w:rsidR="00172460" w:rsidRPr="00B11DAB" w:rsidRDefault="00172460" w:rsidP="00172460">
            <w:pPr>
              <w:ind w:right="-72"/>
              <w:jc w:val="right"/>
              <w:rPr>
                <w:rFonts w:ascii="Arial" w:hAnsi="Arial" w:cs="Arial"/>
                <w:sz w:val="18"/>
                <w:szCs w:val="18"/>
              </w:rPr>
            </w:pPr>
          </w:p>
        </w:tc>
        <w:tc>
          <w:tcPr>
            <w:tcW w:w="1411" w:type="dxa"/>
            <w:vAlign w:val="bottom"/>
          </w:tcPr>
          <w:p w14:paraId="61133486" w14:textId="77777777" w:rsidR="00172460" w:rsidRPr="00B11DAB" w:rsidRDefault="00172460" w:rsidP="00172460">
            <w:pPr>
              <w:ind w:right="-72"/>
              <w:jc w:val="right"/>
              <w:rPr>
                <w:rFonts w:ascii="Arial" w:eastAsia="Arial Unicode MS" w:hAnsi="Arial" w:cs="Arial"/>
                <w:snapToGrid w:val="0"/>
                <w:color w:val="auto"/>
                <w:sz w:val="18"/>
                <w:szCs w:val="18"/>
                <w:lang w:eastAsia="th-TH"/>
              </w:rPr>
            </w:pPr>
          </w:p>
        </w:tc>
      </w:tr>
      <w:tr w:rsidR="00172460" w:rsidRPr="00B11DAB" w14:paraId="56E1D6AF" w14:textId="77777777">
        <w:tc>
          <w:tcPr>
            <w:tcW w:w="3816" w:type="dxa"/>
            <w:vAlign w:val="bottom"/>
          </w:tcPr>
          <w:p w14:paraId="77CBFE8E" w14:textId="62E19DCD" w:rsidR="00172460" w:rsidRPr="00B11DAB" w:rsidRDefault="00172460" w:rsidP="00172460">
            <w:pPr>
              <w:pStyle w:val="ListBullet"/>
            </w:pPr>
            <w:r w:rsidRPr="00B11DAB">
              <w:tab/>
              <w:t xml:space="preserve">     (Note </w:t>
            </w:r>
            <w:r w:rsidR="00E70748" w:rsidRPr="00E70748">
              <w:t>35</w:t>
            </w:r>
            <w:r w:rsidRPr="00B11DAB">
              <w:t xml:space="preserve"> f))</w:t>
            </w:r>
          </w:p>
        </w:tc>
        <w:tc>
          <w:tcPr>
            <w:tcW w:w="1411" w:type="dxa"/>
          </w:tcPr>
          <w:p w14:paraId="67F17CB4" w14:textId="664D4C53" w:rsidR="00172460" w:rsidRPr="00B11DAB" w:rsidRDefault="00172460" w:rsidP="00172460">
            <w:pPr>
              <w:ind w:right="-72"/>
              <w:jc w:val="right"/>
              <w:rPr>
                <w:rFonts w:ascii="Arial" w:hAnsi="Arial" w:cs="Arial"/>
                <w:sz w:val="18"/>
                <w:szCs w:val="18"/>
              </w:rPr>
            </w:pPr>
            <w:r w:rsidRPr="00B11DAB">
              <w:rPr>
                <w:rFonts w:ascii="Arial" w:hAnsi="Arial" w:cs="Arial"/>
                <w:sz w:val="18"/>
                <w:szCs w:val="18"/>
              </w:rPr>
              <w:t>-</w:t>
            </w:r>
          </w:p>
        </w:tc>
        <w:tc>
          <w:tcPr>
            <w:tcW w:w="1411" w:type="dxa"/>
          </w:tcPr>
          <w:p w14:paraId="3649ED9E" w14:textId="4079249E" w:rsidR="00172460" w:rsidRPr="00B11DAB" w:rsidRDefault="00172460" w:rsidP="00172460">
            <w:pPr>
              <w:ind w:right="-72"/>
              <w:jc w:val="right"/>
              <w:rPr>
                <w:rFonts w:ascii="Arial" w:hAnsi="Arial" w:cs="Arial"/>
                <w:sz w:val="18"/>
                <w:szCs w:val="18"/>
              </w:rPr>
            </w:pPr>
            <w:r w:rsidRPr="00B11DAB">
              <w:rPr>
                <w:rFonts w:ascii="Arial" w:hAnsi="Arial" w:cs="Arial"/>
                <w:sz w:val="18"/>
                <w:szCs w:val="18"/>
              </w:rPr>
              <w:t>-</w:t>
            </w:r>
          </w:p>
        </w:tc>
        <w:tc>
          <w:tcPr>
            <w:tcW w:w="1411" w:type="dxa"/>
            <w:vAlign w:val="bottom"/>
          </w:tcPr>
          <w:p w14:paraId="4D2D9346" w14:textId="5C7C5C97" w:rsidR="00172460" w:rsidRPr="00B11DAB" w:rsidRDefault="00E70748" w:rsidP="00172460">
            <w:pPr>
              <w:ind w:right="-72"/>
              <w:jc w:val="right"/>
              <w:rPr>
                <w:rFonts w:ascii="Arial" w:hAnsi="Arial" w:cs="Arial"/>
                <w:sz w:val="18"/>
                <w:szCs w:val="18"/>
              </w:rPr>
            </w:pPr>
            <w:r w:rsidRPr="00E70748">
              <w:rPr>
                <w:rFonts w:ascii="Arial" w:hAnsi="Arial" w:cs="Arial"/>
                <w:sz w:val="18"/>
                <w:szCs w:val="18"/>
              </w:rPr>
              <w:t>19</w:t>
            </w:r>
            <w:r w:rsidR="00172460" w:rsidRPr="00B11DAB">
              <w:rPr>
                <w:rFonts w:ascii="Arial" w:hAnsi="Arial" w:cs="Arial"/>
                <w:sz w:val="18"/>
                <w:szCs w:val="18"/>
              </w:rPr>
              <w:t>,</w:t>
            </w:r>
            <w:r w:rsidRPr="00E70748">
              <w:rPr>
                <w:rFonts w:ascii="Arial" w:hAnsi="Arial" w:cs="Arial"/>
                <w:sz w:val="18"/>
                <w:szCs w:val="18"/>
              </w:rPr>
              <w:t>700</w:t>
            </w:r>
          </w:p>
        </w:tc>
        <w:tc>
          <w:tcPr>
            <w:tcW w:w="1411" w:type="dxa"/>
            <w:vAlign w:val="bottom"/>
          </w:tcPr>
          <w:p w14:paraId="6877CC34" w14:textId="1E49DF29" w:rsidR="00172460" w:rsidRPr="00B11DAB" w:rsidRDefault="00E70748" w:rsidP="00172460">
            <w:pPr>
              <w:ind w:right="-72"/>
              <w:jc w:val="right"/>
              <w:rPr>
                <w:rFonts w:ascii="Arial" w:hAnsi="Arial" w:cs="Arial"/>
                <w:sz w:val="18"/>
                <w:szCs w:val="18"/>
              </w:rPr>
            </w:pPr>
            <w:r w:rsidRPr="00E70748">
              <w:rPr>
                <w:rFonts w:ascii="Arial" w:hAnsi="Arial" w:cs="Arial"/>
                <w:sz w:val="18"/>
                <w:szCs w:val="18"/>
              </w:rPr>
              <w:t>45</w:t>
            </w:r>
            <w:r w:rsidR="00172460" w:rsidRPr="00B11DAB">
              <w:rPr>
                <w:rFonts w:ascii="Arial" w:hAnsi="Arial" w:cs="Arial"/>
                <w:sz w:val="18"/>
                <w:szCs w:val="18"/>
              </w:rPr>
              <w:t>,</w:t>
            </w:r>
            <w:r w:rsidRPr="00E70748">
              <w:rPr>
                <w:rFonts w:ascii="Arial" w:hAnsi="Arial" w:cs="Arial"/>
                <w:sz w:val="18"/>
                <w:szCs w:val="18"/>
              </w:rPr>
              <w:t>338</w:t>
            </w:r>
          </w:p>
        </w:tc>
      </w:tr>
      <w:tr w:rsidR="00172460" w:rsidRPr="00B11DAB" w14:paraId="6BF06DAC" w14:textId="77777777" w:rsidTr="007E2909">
        <w:tc>
          <w:tcPr>
            <w:tcW w:w="3816" w:type="dxa"/>
            <w:vAlign w:val="bottom"/>
          </w:tcPr>
          <w:p w14:paraId="690D3C12" w14:textId="77777777" w:rsidR="00172460" w:rsidRPr="00B11DAB" w:rsidRDefault="00172460" w:rsidP="00172460">
            <w:pPr>
              <w:pStyle w:val="ListBullet"/>
            </w:pPr>
            <w:r w:rsidRPr="00B11DAB">
              <w:t>Accrued interest expense</w:t>
            </w:r>
          </w:p>
        </w:tc>
        <w:tc>
          <w:tcPr>
            <w:tcW w:w="1411" w:type="dxa"/>
          </w:tcPr>
          <w:p w14:paraId="3BC66C3C" w14:textId="4E355B23"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19</w:t>
            </w:r>
            <w:r w:rsidR="00172460" w:rsidRPr="00B11DAB">
              <w:rPr>
                <w:rFonts w:ascii="Arial" w:hAnsi="Arial" w:cs="Arial"/>
                <w:sz w:val="18"/>
                <w:szCs w:val="18"/>
              </w:rPr>
              <w:t>,</w:t>
            </w:r>
            <w:r w:rsidRPr="00E70748">
              <w:rPr>
                <w:rFonts w:ascii="Arial" w:hAnsi="Arial" w:cs="Arial"/>
                <w:sz w:val="18"/>
                <w:szCs w:val="18"/>
              </w:rPr>
              <w:t>366</w:t>
            </w:r>
          </w:p>
        </w:tc>
        <w:tc>
          <w:tcPr>
            <w:tcW w:w="1411" w:type="dxa"/>
          </w:tcPr>
          <w:p w14:paraId="463310A4" w14:textId="3A08C2D5"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16</w:t>
            </w:r>
            <w:r w:rsidR="00172460" w:rsidRPr="00B11DAB">
              <w:rPr>
                <w:rFonts w:ascii="Arial" w:hAnsi="Arial" w:cs="Arial"/>
                <w:sz w:val="18"/>
                <w:szCs w:val="18"/>
              </w:rPr>
              <w:t>,</w:t>
            </w:r>
            <w:r w:rsidRPr="00E70748">
              <w:rPr>
                <w:rFonts w:ascii="Arial" w:hAnsi="Arial" w:cs="Arial"/>
                <w:sz w:val="18"/>
                <w:szCs w:val="18"/>
              </w:rPr>
              <w:t>702</w:t>
            </w:r>
          </w:p>
        </w:tc>
        <w:tc>
          <w:tcPr>
            <w:tcW w:w="1411" w:type="dxa"/>
          </w:tcPr>
          <w:p w14:paraId="30122B10" w14:textId="4FA0780B" w:rsidR="00172460" w:rsidRPr="00B11DAB" w:rsidRDefault="00E70748" w:rsidP="00172460">
            <w:pPr>
              <w:ind w:right="-72"/>
              <w:jc w:val="right"/>
              <w:rPr>
                <w:rFonts w:ascii="Arial" w:hAnsi="Arial" w:cs="Arial"/>
                <w:sz w:val="18"/>
                <w:szCs w:val="18"/>
                <w:cs/>
              </w:rPr>
            </w:pPr>
            <w:r w:rsidRPr="00E70748">
              <w:rPr>
                <w:rFonts w:ascii="Arial" w:hAnsi="Arial" w:cs="Arial"/>
                <w:sz w:val="18"/>
                <w:szCs w:val="18"/>
              </w:rPr>
              <w:t>17</w:t>
            </w:r>
            <w:r w:rsidR="00172460" w:rsidRPr="00B11DAB">
              <w:rPr>
                <w:rFonts w:ascii="Arial" w:hAnsi="Arial" w:cs="Arial"/>
                <w:sz w:val="18"/>
                <w:szCs w:val="18"/>
              </w:rPr>
              <w:t>,</w:t>
            </w:r>
            <w:r w:rsidRPr="00E70748">
              <w:rPr>
                <w:rFonts w:ascii="Arial" w:hAnsi="Arial" w:cs="Arial"/>
                <w:sz w:val="18"/>
                <w:szCs w:val="18"/>
              </w:rPr>
              <w:t>096</w:t>
            </w:r>
          </w:p>
        </w:tc>
        <w:tc>
          <w:tcPr>
            <w:tcW w:w="1411" w:type="dxa"/>
          </w:tcPr>
          <w:p w14:paraId="440AC33A" w14:textId="77FD2EFB" w:rsidR="00172460" w:rsidRPr="00B11DAB" w:rsidRDefault="00E70748" w:rsidP="00172460">
            <w:pPr>
              <w:ind w:right="-72"/>
              <w:jc w:val="right"/>
              <w:rPr>
                <w:rFonts w:ascii="Arial" w:hAnsi="Arial" w:cs="Arial"/>
                <w:sz w:val="18"/>
                <w:szCs w:val="18"/>
              </w:rPr>
            </w:pPr>
            <w:r w:rsidRPr="00E70748">
              <w:rPr>
                <w:rFonts w:ascii="Arial" w:hAnsi="Arial" w:cs="Arial"/>
                <w:sz w:val="18"/>
                <w:szCs w:val="18"/>
              </w:rPr>
              <w:t>15</w:t>
            </w:r>
            <w:r w:rsidR="00172460" w:rsidRPr="00B11DAB">
              <w:rPr>
                <w:rFonts w:ascii="Arial" w:hAnsi="Arial" w:cs="Arial"/>
                <w:sz w:val="18"/>
                <w:szCs w:val="18"/>
              </w:rPr>
              <w:t>,</w:t>
            </w:r>
            <w:r w:rsidRPr="00E70748">
              <w:rPr>
                <w:rFonts w:ascii="Arial" w:hAnsi="Arial" w:cs="Arial"/>
                <w:sz w:val="18"/>
                <w:szCs w:val="18"/>
              </w:rPr>
              <w:t>989</w:t>
            </w:r>
          </w:p>
        </w:tc>
      </w:tr>
      <w:tr w:rsidR="00172460" w:rsidRPr="00B11DAB" w14:paraId="50B29420" w14:textId="77777777" w:rsidTr="007E2909">
        <w:tc>
          <w:tcPr>
            <w:tcW w:w="3816" w:type="dxa"/>
            <w:vAlign w:val="bottom"/>
          </w:tcPr>
          <w:p w14:paraId="01AC4504" w14:textId="77777777" w:rsidR="00172460" w:rsidRPr="00B11DAB" w:rsidRDefault="00172460" w:rsidP="00172460">
            <w:pPr>
              <w:pStyle w:val="ListBullet"/>
            </w:pPr>
            <w:r w:rsidRPr="00B11DAB">
              <w:t>Others</w:t>
            </w:r>
          </w:p>
        </w:tc>
        <w:tc>
          <w:tcPr>
            <w:tcW w:w="1411" w:type="dxa"/>
            <w:tcBorders>
              <w:bottom w:val="single" w:sz="4" w:space="0" w:color="auto"/>
            </w:tcBorders>
          </w:tcPr>
          <w:p w14:paraId="48E062B9" w14:textId="77217066"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15</w:t>
            </w:r>
            <w:r w:rsidR="0017246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826</w:t>
            </w:r>
          </w:p>
        </w:tc>
        <w:tc>
          <w:tcPr>
            <w:tcW w:w="1411" w:type="dxa"/>
            <w:tcBorders>
              <w:bottom w:val="single" w:sz="4" w:space="0" w:color="auto"/>
            </w:tcBorders>
          </w:tcPr>
          <w:p w14:paraId="63383CDB" w14:textId="508C5AF6"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w:t>
            </w:r>
            <w:r w:rsidR="0017246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483</w:t>
            </w:r>
          </w:p>
        </w:tc>
        <w:tc>
          <w:tcPr>
            <w:tcW w:w="1411" w:type="dxa"/>
            <w:tcBorders>
              <w:bottom w:val="single" w:sz="4" w:space="0" w:color="auto"/>
            </w:tcBorders>
          </w:tcPr>
          <w:p w14:paraId="7F8392BE" w14:textId="09191FE8"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4</w:t>
            </w:r>
            <w:r w:rsidR="0017246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525</w:t>
            </w:r>
          </w:p>
        </w:tc>
        <w:tc>
          <w:tcPr>
            <w:tcW w:w="1411" w:type="dxa"/>
            <w:tcBorders>
              <w:bottom w:val="single" w:sz="4" w:space="0" w:color="auto"/>
            </w:tcBorders>
          </w:tcPr>
          <w:p w14:paraId="75A18685" w14:textId="6A205345" w:rsidR="00172460" w:rsidRPr="00B11DAB" w:rsidRDefault="00E70748" w:rsidP="00172460">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7</w:t>
            </w:r>
            <w:r w:rsidR="0017246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720</w:t>
            </w:r>
          </w:p>
        </w:tc>
      </w:tr>
      <w:tr w:rsidR="00172460" w:rsidRPr="00B11DAB" w14:paraId="6F74333E" w14:textId="77777777">
        <w:tc>
          <w:tcPr>
            <w:tcW w:w="3816" w:type="dxa"/>
            <w:vAlign w:val="bottom"/>
          </w:tcPr>
          <w:p w14:paraId="6DE97A8C" w14:textId="77777777" w:rsidR="00172460" w:rsidRPr="00B11DAB" w:rsidRDefault="00172460" w:rsidP="00172460">
            <w:pPr>
              <w:pStyle w:val="ListBullet"/>
              <w:rPr>
                <w:cs/>
              </w:rPr>
            </w:pPr>
          </w:p>
        </w:tc>
        <w:tc>
          <w:tcPr>
            <w:tcW w:w="1411" w:type="dxa"/>
            <w:tcBorders>
              <w:top w:val="single" w:sz="4" w:space="0" w:color="auto"/>
            </w:tcBorders>
          </w:tcPr>
          <w:p w14:paraId="310F2E6B" w14:textId="77777777" w:rsidR="00172460" w:rsidRPr="00B11DAB" w:rsidRDefault="00172460" w:rsidP="00172460">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tcPr>
          <w:p w14:paraId="2E748588" w14:textId="77777777" w:rsidR="00172460" w:rsidRPr="00B11DAB" w:rsidRDefault="00172460" w:rsidP="00172460">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tcPr>
          <w:p w14:paraId="473370E5" w14:textId="77777777" w:rsidR="00172460" w:rsidRPr="00B11DAB" w:rsidRDefault="00172460" w:rsidP="00172460">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tcPr>
          <w:p w14:paraId="1B7EEDC4" w14:textId="77777777" w:rsidR="00172460" w:rsidRPr="00B11DAB" w:rsidRDefault="00172460" w:rsidP="00172460">
            <w:pPr>
              <w:ind w:right="-72"/>
              <w:jc w:val="right"/>
              <w:rPr>
                <w:rFonts w:ascii="Arial" w:eastAsia="Arial Unicode MS" w:hAnsi="Arial" w:cs="Arial"/>
                <w:snapToGrid w:val="0"/>
                <w:color w:val="auto"/>
                <w:sz w:val="18"/>
                <w:szCs w:val="18"/>
                <w:cs/>
                <w:lang w:eastAsia="th-TH"/>
              </w:rPr>
            </w:pPr>
          </w:p>
        </w:tc>
      </w:tr>
      <w:tr w:rsidR="00172460" w:rsidRPr="00B11DAB" w14:paraId="60DF5335" w14:textId="77777777">
        <w:tc>
          <w:tcPr>
            <w:tcW w:w="3816" w:type="dxa"/>
            <w:vAlign w:val="bottom"/>
          </w:tcPr>
          <w:p w14:paraId="57DED6D2" w14:textId="77777777" w:rsidR="00172460" w:rsidRPr="00B11DAB" w:rsidRDefault="00172460" w:rsidP="00172460">
            <w:pPr>
              <w:pStyle w:val="ListBullet"/>
            </w:pPr>
          </w:p>
        </w:tc>
        <w:tc>
          <w:tcPr>
            <w:tcW w:w="1411" w:type="dxa"/>
            <w:tcBorders>
              <w:bottom w:val="single" w:sz="4" w:space="0" w:color="auto"/>
            </w:tcBorders>
          </w:tcPr>
          <w:p w14:paraId="1AE41587" w14:textId="63206353" w:rsidR="00172460" w:rsidRPr="00B11DAB" w:rsidRDefault="00E70748" w:rsidP="00172460">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284</w:t>
            </w:r>
            <w:r w:rsidR="0017246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127</w:t>
            </w:r>
          </w:p>
        </w:tc>
        <w:tc>
          <w:tcPr>
            <w:tcW w:w="1411" w:type="dxa"/>
            <w:tcBorders>
              <w:bottom w:val="single" w:sz="4" w:space="0" w:color="auto"/>
            </w:tcBorders>
          </w:tcPr>
          <w:p w14:paraId="3B1A8A59" w14:textId="42D28657"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312</w:t>
            </w:r>
            <w:r w:rsidR="0017246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555</w:t>
            </w:r>
          </w:p>
        </w:tc>
        <w:tc>
          <w:tcPr>
            <w:tcW w:w="1411" w:type="dxa"/>
            <w:tcBorders>
              <w:bottom w:val="single" w:sz="4" w:space="0" w:color="auto"/>
            </w:tcBorders>
          </w:tcPr>
          <w:p w14:paraId="043A5BEA" w14:textId="705E27CC"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192</w:t>
            </w:r>
            <w:r w:rsidR="0017246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162</w:t>
            </w:r>
          </w:p>
        </w:tc>
        <w:tc>
          <w:tcPr>
            <w:tcW w:w="1411" w:type="dxa"/>
            <w:tcBorders>
              <w:bottom w:val="single" w:sz="4" w:space="0" w:color="auto"/>
            </w:tcBorders>
          </w:tcPr>
          <w:p w14:paraId="4DE4E2D8" w14:textId="4F51FF2D" w:rsidR="00172460" w:rsidRPr="00B11DAB" w:rsidRDefault="00E70748" w:rsidP="0017246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249</w:t>
            </w:r>
            <w:r w:rsidR="0017246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794</w:t>
            </w:r>
          </w:p>
        </w:tc>
      </w:tr>
      <w:bookmarkEnd w:id="23"/>
    </w:tbl>
    <w:p w14:paraId="1EB307B5" w14:textId="77777777" w:rsidR="006240A6" w:rsidRPr="00B11DAB" w:rsidRDefault="00617068" w:rsidP="00104CBD">
      <w:pPr>
        <w:pStyle w:val="a"/>
        <w:tabs>
          <w:tab w:val="left" w:pos="540"/>
        </w:tabs>
        <w:ind w:right="0"/>
        <w:jc w:val="thaiDistribute"/>
        <w:outlineLvl w:val="0"/>
        <w:rPr>
          <w:rFonts w:ascii="Arial" w:eastAsia="Arial Unicode MS" w:hAnsi="Arial" w:cs="Arial"/>
          <w:b/>
          <w:bCs/>
          <w:sz w:val="18"/>
          <w:szCs w:val="18"/>
        </w:rPr>
      </w:pPr>
      <w:r w:rsidRPr="00B11DAB">
        <w:rPr>
          <w:rFonts w:ascii="Arial" w:eastAsia="Arial Unicode MS" w:hAnsi="Arial" w:cs="Arial"/>
          <w:b/>
          <w:bCs/>
          <w:sz w:val="18"/>
          <w:szCs w:val="18"/>
        </w:rPr>
        <w:br w:type="page"/>
      </w:r>
    </w:p>
    <w:p w14:paraId="2A20DA9B" w14:textId="769C7D2F" w:rsidR="00104CBD" w:rsidRPr="00B11DAB" w:rsidRDefault="00E70748" w:rsidP="00104CBD">
      <w:pPr>
        <w:pStyle w:val="a"/>
        <w:tabs>
          <w:tab w:val="left" w:pos="540"/>
        </w:tabs>
        <w:ind w:right="0"/>
        <w:jc w:val="thaiDistribute"/>
        <w:outlineLvl w:val="0"/>
        <w:rPr>
          <w:rFonts w:ascii="Arial" w:eastAsia="Arial Unicode MS" w:hAnsi="Arial" w:cs="Arial"/>
          <w:b/>
          <w:bCs/>
          <w:sz w:val="18"/>
          <w:szCs w:val="18"/>
        </w:rPr>
      </w:pPr>
      <w:r w:rsidRPr="00E70748">
        <w:rPr>
          <w:rFonts w:ascii="Arial" w:eastAsia="Arial Unicode MS" w:hAnsi="Arial" w:cs="Arial"/>
          <w:b/>
          <w:bCs/>
          <w:sz w:val="18"/>
          <w:szCs w:val="18"/>
        </w:rPr>
        <w:t>25</w:t>
      </w:r>
      <w:r w:rsidR="00104CBD" w:rsidRPr="00B11DAB">
        <w:rPr>
          <w:rFonts w:ascii="Arial" w:eastAsia="Arial Unicode MS" w:hAnsi="Arial" w:cs="Arial"/>
          <w:b/>
          <w:bCs/>
          <w:sz w:val="18"/>
          <w:szCs w:val="18"/>
        </w:rPr>
        <w:tab/>
      </w:r>
      <w:r w:rsidR="00104CBD" w:rsidRPr="00B11DAB">
        <w:rPr>
          <w:rFonts w:ascii="Arial" w:eastAsia="PMingLiU" w:hAnsi="Arial" w:cs="Arial"/>
          <w:b/>
          <w:bCs/>
          <w:sz w:val="18"/>
          <w:szCs w:val="18"/>
          <w:lang w:eastAsia="th-TH"/>
        </w:rPr>
        <w:t>Borrowings</w:t>
      </w:r>
    </w:p>
    <w:p w14:paraId="6050B8E8" w14:textId="77777777" w:rsidR="00104CBD" w:rsidRPr="00B11DAB" w:rsidRDefault="00104CBD" w:rsidP="0063513D">
      <w:pPr>
        <w:jc w:val="thaiDistribute"/>
        <w:rPr>
          <w:rFonts w:ascii="Arial" w:eastAsia="Arial Unicode MS" w:hAnsi="Arial" w:cs="Arial"/>
          <w:color w:val="auto"/>
          <w:sz w:val="18"/>
          <w:szCs w:val="18"/>
        </w:rPr>
      </w:pPr>
    </w:p>
    <w:p w14:paraId="13D29405" w14:textId="587BCA47" w:rsidR="00597F3A" w:rsidRPr="00B11DAB" w:rsidRDefault="00FA5B32"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Borrowings 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comprise the following:</w:t>
      </w:r>
    </w:p>
    <w:p w14:paraId="10854156" w14:textId="77777777" w:rsidR="00597F3A" w:rsidRPr="00B11DAB" w:rsidRDefault="00597F3A" w:rsidP="0063513D">
      <w:pPr>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828"/>
        <w:gridCol w:w="1411"/>
        <w:gridCol w:w="1433"/>
        <w:gridCol w:w="1350"/>
        <w:gridCol w:w="1451"/>
      </w:tblGrid>
      <w:tr w:rsidR="007E2909" w:rsidRPr="00B11DAB" w14:paraId="45665B60" w14:textId="77777777" w:rsidTr="006240A6">
        <w:tc>
          <w:tcPr>
            <w:tcW w:w="3828" w:type="dxa"/>
            <w:vAlign w:val="bottom"/>
          </w:tcPr>
          <w:p w14:paraId="63283896" w14:textId="77777777" w:rsidR="00FA5B32" w:rsidRPr="00B11DAB" w:rsidRDefault="00FA5B32" w:rsidP="0063513D">
            <w:pPr>
              <w:ind w:left="432"/>
              <w:jc w:val="thaiDistribute"/>
              <w:rPr>
                <w:rFonts w:ascii="Arial" w:eastAsia="Arial Unicode MS" w:hAnsi="Arial" w:cs="Arial"/>
                <w:snapToGrid w:val="0"/>
                <w:color w:val="auto"/>
                <w:spacing w:val="-4"/>
                <w:sz w:val="18"/>
                <w:szCs w:val="18"/>
                <w:lang w:eastAsia="th-TH"/>
              </w:rPr>
            </w:pPr>
          </w:p>
        </w:tc>
        <w:tc>
          <w:tcPr>
            <w:tcW w:w="2844" w:type="dxa"/>
            <w:gridSpan w:val="2"/>
            <w:tcBorders>
              <w:bottom w:val="single" w:sz="4" w:space="0" w:color="auto"/>
            </w:tcBorders>
            <w:vAlign w:val="bottom"/>
          </w:tcPr>
          <w:p w14:paraId="190FC31D" w14:textId="77777777" w:rsidR="00FA5B32" w:rsidRPr="00B11DAB" w:rsidRDefault="00A57E5B" w:rsidP="006240A6">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801" w:type="dxa"/>
            <w:gridSpan w:val="2"/>
            <w:tcBorders>
              <w:bottom w:val="single" w:sz="4" w:space="0" w:color="auto"/>
            </w:tcBorders>
            <w:vAlign w:val="bottom"/>
          </w:tcPr>
          <w:p w14:paraId="0CBCE33D" w14:textId="77777777" w:rsidR="00FA5B32" w:rsidRPr="00B11DAB" w:rsidRDefault="00185E67" w:rsidP="006240A6">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39E326BF" w14:textId="77777777" w:rsidTr="006240A6">
        <w:tc>
          <w:tcPr>
            <w:tcW w:w="3828" w:type="dxa"/>
            <w:vAlign w:val="bottom"/>
          </w:tcPr>
          <w:p w14:paraId="02CC3EE8" w14:textId="77777777" w:rsidR="00846D90" w:rsidRPr="00B11DAB" w:rsidRDefault="00846D90" w:rsidP="00846D90">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7095F344" w14:textId="05693AAE" w:rsidR="00846D90" w:rsidRPr="00B11DAB" w:rsidRDefault="00E70748" w:rsidP="00846D90">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433" w:type="dxa"/>
            <w:tcBorders>
              <w:top w:val="single" w:sz="4" w:space="0" w:color="auto"/>
            </w:tcBorders>
            <w:vAlign w:val="bottom"/>
          </w:tcPr>
          <w:p w14:paraId="43A25F42" w14:textId="278ACD43" w:rsidR="00846D90" w:rsidRPr="00B11DAB" w:rsidRDefault="00E70748" w:rsidP="00846D90">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350" w:type="dxa"/>
            <w:tcBorders>
              <w:top w:val="single" w:sz="4" w:space="0" w:color="auto"/>
            </w:tcBorders>
            <w:vAlign w:val="bottom"/>
          </w:tcPr>
          <w:p w14:paraId="472D3294" w14:textId="6D5CBD44" w:rsidR="00846D90" w:rsidRPr="00B11DAB" w:rsidRDefault="00E70748" w:rsidP="00846D90">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451" w:type="dxa"/>
            <w:tcBorders>
              <w:top w:val="single" w:sz="4" w:space="0" w:color="auto"/>
            </w:tcBorders>
            <w:vAlign w:val="bottom"/>
          </w:tcPr>
          <w:p w14:paraId="2BFA3C2C" w14:textId="4FAD6999" w:rsidR="00846D90" w:rsidRPr="00B11DAB" w:rsidRDefault="00E70748" w:rsidP="00846D90">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22E75248" w14:textId="77777777" w:rsidTr="006240A6">
        <w:tc>
          <w:tcPr>
            <w:tcW w:w="3828" w:type="dxa"/>
            <w:vAlign w:val="bottom"/>
          </w:tcPr>
          <w:p w14:paraId="5A524128" w14:textId="77777777" w:rsidR="00466FD5" w:rsidRPr="00B11DAB" w:rsidRDefault="00466FD5" w:rsidP="0063513D">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vAlign w:val="bottom"/>
          </w:tcPr>
          <w:p w14:paraId="209A7838" w14:textId="5C3A3D65"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33" w:type="dxa"/>
            <w:tcBorders>
              <w:bottom w:val="single" w:sz="4" w:space="0" w:color="auto"/>
            </w:tcBorders>
            <w:vAlign w:val="bottom"/>
          </w:tcPr>
          <w:p w14:paraId="6102CA44" w14:textId="25A6B715"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350" w:type="dxa"/>
            <w:tcBorders>
              <w:bottom w:val="single" w:sz="4" w:space="0" w:color="auto"/>
            </w:tcBorders>
            <w:vAlign w:val="bottom"/>
          </w:tcPr>
          <w:p w14:paraId="43168F4F" w14:textId="20428CCA"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451" w:type="dxa"/>
            <w:tcBorders>
              <w:bottom w:val="single" w:sz="4" w:space="0" w:color="auto"/>
            </w:tcBorders>
            <w:vAlign w:val="bottom"/>
          </w:tcPr>
          <w:p w14:paraId="5384A629" w14:textId="04382B7B"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446DD209" w14:textId="77777777" w:rsidTr="006240A6">
        <w:tc>
          <w:tcPr>
            <w:tcW w:w="3828" w:type="dxa"/>
            <w:vAlign w:val="bottom"/>
          </w:tcPr>
          <w:p w14:paraId="1F4C5067" w14:textId="77777777" w:rsidR="00466FD5" w:rsidRPr="00B11DAB" w:rsidRDefault="00466FD5" w:rsidP="0063513D">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4DB53464" w14:textId="77777777" w:rsidR="00466FD5" w:rsidRPr="00B11DAB" w:rsidRDefault="00466FD5" w:rsidP="0063513D">
            <w:pPr>
              <w:pStyle w:val="a"/>
              <w:ind w:right="-72"/>
              <w:jc w:val="right"/>
              <w:rPr>
                <w:rFonts w:ascii="Arial" w:eastAsia="Arial Unicode MS" w:hAnsi="Arial" w:cs="Arial"/>
                <w:spacing w:val="-4"/>
                <w:sz w:val="18"/>
                <w:szCs w:val="18"/>
              </w:rPr>
            </w:pPr>
          </w:p>
        </w:tc>
        <w:tc>
          <w:tcPr>
            <w:tcW w:w="1433" w:type="dxa"/>
            <w:tcBorders>
              <w:top w:val="single" w:sz="4" w:space="0" w:color="auto"/>
            </w:tcBorders>
            <w:vAlign w:val="bottom"/>
          </w:tcPr>
          <w:p w14:paraId="3BA7CA47" w14:textId="77777777" w:rsidR="00466FD5" w:rsidRPr="00B11DAB" w:rsidRDefault="00466FD5" w:rsidP="0063513D">
            <w:pPr>
              <w:pStyle w:val="a"/>
              <w:ind w:right="-72"/>
              <w:jc w:val="right"/>
              <w:rPr>
                <w:rFonts w:ascii="Arial" w:eastAsia="Arial Unicode MS" w:hAnsi="Arial" w:cs="Arial"/>
                <w:spacing w:val="-4"/>
                <w:sz w:val="18"/>
                <w:szCs w:val="18"/>
              </w:rPr>
            </w:pPr>
          </w:p>
        </w:tc>
        <w:tc>
          <w:tcPr>
            <w:tcW w:w="1350" w:type="dxa"/>
            <w:tcBorders>
              <w:top w:val="single" w:sz="4" w:space="0" w:color="auto"/>
            </w:tcBorders>
            <w:vAlign w:val="bottom"/>
          </w:tcPr>
          <w:p w14:paraId="2F07D97D" w14:textId="77777777" w:rsidR="00466FD5" w:rsidRPr="00B11DAB" w:rsidRDefault="00466FD5" w:rsidP="0063513D">
            <w:pPr>
              <w:ind w:left="432"/>
              <w:jc w:val="right"/>
              <w:rPr>
                <w:rFonts w:ascii="Arial" w:eastAsia="Arial Unicode MS" w:hAnsi="Arial" w:cs="Arial"/>
                <w:snapToGrid w:val="0"/>
                <w:color w:val="auto"/>
                <w:spacing w:val="-4"/>
                <w:sz w:val="18"/>
                <w:szCs w:val="18"/>
                <w:cs/>
                <w:lang w:eastAsia="th-TH"/>
              </w:rPr>
            </w:pPr>
          </w:p>
        </w:tc>
        <w:tc>
          <w:tcPr>
            <w:tcW w:w="1451" w:type="dxa"/>
            <w:tcBorders>
              <w:top w:val="single" w:sz="4" w:space="0" w:color="auto"/>
            </w:tcBorders>
            <w:vAlign w:val="bottom"/>
          </w:tcPr>
          <w:p w14:paraId="5B2F6620" w14:textId="77777777" w:rsidR="00466FD5" w:rsidRPr="00B11DAB" w:rsidRDefault="00466FD5" w:rsidP="0063513D">
            <w:pPr>
              <w:ind w:left="432"/>
              <w:jc w:val="right"/>
              <w:rPr>
                <w:rFonts w:ascii="Arial" w:eastAsia="Arial Unicode MS" w:hAnsi="Arial" w:cs="Arial"/>
                <w:snapToGrid w:val="0"/>
                <w:color w:val="auto"/>
                <w:spacing w:val="-4"/>
                <w:sz w:val="18"/>
                <w:szCs w:val="18"/>
                <w:cs/>
                <w:lang w:eastAsia="th-TH"/>
              </w:rPr>
            </w:pPr>
          </w:p>
        </w:tc>
      </w:tr>
      <w:tr w:rsidR="007E2909" w:rsidRPr="00B11DAB" w14:paraId="363F7DE3" w14:textId="77777777" w:rsidTr="006240A6">
        <w:tc>
          <w:tcPr>
            <w:tcW w:w="3828" w:type="dxa"/>
            <w:vAlign w:val="bottom"/>
          </w:tcPr>
          <w:p w14:paraId="441F7923" w14:textId="77777777" w:rsidR="00466FD5" w:rsidRPr="00B11DAB" w:rsidRDefault="00466FD5" w:rsidP="0063513D">
            <w:pPr>
              <w:pStyle w:val="a"/>
              <w:ind w:left="-110" w:right="0"/>
              <w:rPr>
                <w:rFonts w:ascii="Arial" w:eastAsia="Arial Unicode MS" w:hAnsi="Arial" w:cs="Arial"/>
                <w:sz w:val="18"/>
                <w:szCs w:val="18"/>
                <w:u w:val="single"/>
              </w:rPr>
            </w:pPr>
            <w:r w:rsidRPr="00B11DAB">
              <w:rPr>
                <w:rFonts w:ascii="Arial" w:eastAsia="Arial Unicode MS" w:hAnsi="Arial" w:cs="Arial"/>
                <w:sz w:val="18"/>
                <w:szCs w:val="18"/>
                <w:u w:val="single"/>
              </w:rPr>
              <w:t>Current</w:t>
            </w:r>
          </w:p>
        </w:tc>
        <w:tc>
          <w:tcPr>
            <w:tcW w:w="1411" w:type="dxa"/>
            <w:vAlign w:val="bottom"/>
          </w:tcPr>
          <w:p w14:paraId="067713B4"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433" w:type="dxa"/>
            <w:vAlign w:val="bottom"/>
          </w:tcPr>
          <w:p w14:paraId="213B87A8"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350" w:type="dxa"/>
            <w:vAlign w:val="bottom"/>
          </w:tcPr>
          <w:p w14:paraId="03CFF268"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451" w:type="dxa"/>
            <w:vAlign w:val="bottom"/>
          </w:tcPr>
          <w:p w14:paraId="5B932000"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r>
      <w:tr w:rsidR="00846D90" w:rsidRPr="00B11DAB" w14:paraId="22182696" w14:textId="77777777" w:rsidTr="006240A6">
        <w:tc>
          <w:tcPr>
            <w:tcW w:w="3828" w:type="dxa"/>
            <w:vAlign w:val="bottom"/>
          </w:tcPr>
          <w:p w14:paraId="3CCD37CB" w14:textId="77777777" w:rsidR="00846D90" w:rsidRPr="00B11DAB" w:rsidRDefault="00846D90" w:rsidP="00846D90">
            <w:pPr>
              <w:pStyle w:val="a"/>
              <w:ind w:left="-110" w:right="-79"/>
              <w:rPr>
                <w:rFonts w:ascii="Arial" w:eastAsia="Arial Unicode MS" w:hAnsi="Arial" w:cs="Arial"/>
                <w:sz w:val="18"/>
                <w:szCs w:val="18"/>
              </w:rPr>
            </w:pPr>
            <w:bookmarkStart w:id="24" w:name="OLE_LINK36"/>
            <w:r w:rsidRPr="00B11DAB">
              <w:rPr>
                <w:rFonts w:ascii="Arial" w:eastAsia="Arial Unicode MS" w:hAnsi="Arial" w:cs="Arial"/>
                <w:sz w:val="18"/>
                <w:szCs w:val="18"/>
              </w:rPr>
              <w:t xml:space="preserve">Bank overdrafts </w:t>
            </w:r>
          </w:p>
        </w:tc>
        <w:tc>
          <w:tcPr>
            <w:tcW w:w="1411" w:type="dxa"/>
            <w:vAlign w:val="bottom"/>
          </w:tcPr>
          <w:p w14:paraId="27E247C8" w14:textId="44F0BC3E"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91</w:t>
            </w:r>
            <w:r w:rsidR="00242949"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832</w:t>
            </w:r>
          </w:p>
        </w:tc>
        <w:tc>
          <w:tcPr>
            <w:tcW w:w="1433" w:type="dxa"/>
            <w:vAlign w:val="bottom"/>
          </w:tcPr>
          <w:p w14:paraId="2EE87FC0" w14:textId="58CF4E2B"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95</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265</w:t>
            </w:r>
          </w:p>
        </w:tc>
        <w:tc>
          <w:tcPr>
            <w:tcW w:w="1350" w:type="dxa"/>
            <w:vAlign w:val="bottom"/>
          </w:tcPr>
          <w:p w14:paraId="2879B627" w14:textId="46AB8867"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w:t>
            </w:r>
            <w:r w:rsidR="009C553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674</w:t>
            </w:r>
          </w:p>
        </w:tc>
        <w:tc>
          <w:tcPr>
            <w:tcW w:w="1451" w:type="dxa"/>
            <w:vAlign w:val="bottom"/>
          </w:tcPr>
          <w:p w14:paraId="604DC1FE" w14:textId="3F5A41DF"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9</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623</w:t>
            </w:r>
          </w:p>
        </w:tc>
      </w:tr>
      <w:tr w:rsidR="00846D90" w:rsidRPr="00B11DAB" w14:paraId="420F8AF3" w14:textId="77777777" w:rsidTr="006240A6">
        <w:tc>
          <w:tcPr>
            <w:tcW w:w="3828" w:type="dxa"/>
            <w:vAlign w:val="bottom"/>
          </w:tcPr>
          <w:p w14:paraId="138CFEE5" w14:textId="77777777" w:rsidR="00846D90" w:rsidRPr="00B11DAB" w:rsidRDefault="00846D90" w:rsidP="00846D90">
            <w:pPr>
              <w:pStyle w:val="a"/>
              <w:ind w:left="-110" w:right="-79"/>
              <w:rPr>
                <w:rFonts w:ascii="Arial" w:eastAsia="Arial Unicode MS" w:hAnsi="Arial" w:cs="Arial"/>
                <w:sz w:val="18"/>
                <w:szCs w:val="18"/>
              </w:rPr>
            </w:pPr>
            <w:r w:rsidRPr="00B11DAB">
              <w:rPr>
                <w:rFonts w:ascii="Arial" w:eastAsia="Arial Unicode MS" w:hAnsi="Arial" w:cs="Arial"/>
                <w:sz w:val="18"/>
                <w:szCs w:val="18"/>
              </w:rPr>
              <w:t>Short-term borrowings from financial</w:t>
            </w:r>
          </w:p>
        </w:tc>
        <w:tc>
          <w:tcPr>
            <w:tcW w:w="1411" w:type="dxa"/>
            <w:vAlign w:val="bottom"/>
          </w:tcPr>
          <w:p w14:paraId="231B45B9"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433" w:type="dxa"/>
            <w:vAlign w:val="bottom"/>
          </w:tcPr>
          <w:p w14:paraId="684E9C54"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350" w:type="dxa"/>
            <w:vAlign w:val="bottom"/>
          </w:tcPr>
          <w:p w14:paraId="2AD01F5A"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451" w:type="dxa"/>
            <w:vAlign w:val="bottom"/>
          </w:tcPr>
          <w:p w14:paraId="0D4F9B90"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r>
      <w:tr w:rsidR="00E71BC2" w:rsidRPr="00B11DAB" w14:paraId="22004992" w14:textId="77777777" w:rsidTr="006240A6">
        <w:tc>
          <w:tcPr>
            <w:tcW w:w="3828" w:type="dxa"/>
            <w:vAlign w:val="bottom"/>
          </w:tcPr>
          <w:p w14:paraId="0CEB551B"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   Institutions</w:t>
            </w:r>
          </w:p>
          <w:p w14:paraId="55E03E39" w14:textId="156A915C" w:rsidR="0007165C" w:rsidRPr="00B11DAB" w:rsidRDefault="00AA2A94"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   </w:t>
            </w:r>
            <w:r w:rsidR="00E71BC2" w:rsidRPr="00B11DAB">
              <w:rPr>
                <w:rFonts w:ascii="Arial" w:eastAsia="Arial Unicode MS" w:hAnsi="Arial" w:cs="Arial"/>
                <w:sz w:val="18"/>
                <w:szCs w:val="18"/>
              </w:rPr>
              <w:t xml:space="preserve">- Short-term borrowings from </w:t>
            </w:r>
          </w:p>
          <w:p w14:paraId="6952697C" w14:textId="62E04645" w:rsidR="00E71BC2" w:rsidRPr="00B11DAB" w:rsidRDefault="0007165C"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   </w:t>
            </w:r>
            <w:r w:rsidR="00592402">
              <w:rPr>
                <w:rFonts w:ascii="Arial" w:eastAsia="Arial Unicode MS" w:hAnsi="Arial" w:cs="Arial"/>
                <w:sz w:val="18"/>
                <w:szCs w:val="18"/>
              </w:rPr>
              <w:t xml:space="preserve">   </w:t>
            </w:r>
            <w:r w:rsidRPr="00B11DAB">
              <w:rPr>
                <w:rFonts w:ascii="Arial" w:eastAsia="Arial Unicode MS" w:hAnsi="Arial" w:cs="Arial"/>
                <w:sz w:val="18"/>
                <w:szCs w:val="18"/>
              </w:rPr>
              <w:t xml:space="preserve">  </w:t>
            </w:r>
            <w:r w:rsidR="00592402" w:rsidRPr="00B11DAB">
              <w:rPr>
                <w:rFonts w:ascii="Arial" w:eastAsia="Arial Unicode MS" w:hAnsi="Arial" w:cs="Arial"/>
                <w:sz w:val="18"/>
                <w:szCs w:val="18"/>
              </w:rPr>
              <w:t xml:space="preserve">financial </w:t>
            </w:r>
            <w:r w:rsidR="00E71BC2" w:rsidRPr="00B11DAB">
              <w:rPr>
                <w:rFonts w:ascii="Arial" w:eastAsia="Arial Unicode MS" w:hAnsi="Arial" w:cs="Arial"/>
                <w:sz w:val="18"/>
                <w:szCs w:val="18"/>
              </w:rPr>
              <w:t>institutions</w:t>
            </w:r>
          </w:p>
        </w:tc>
        <w:tc>
          <w:tcPr>
            <w:tcW w:w="1411" w:type="dxa"/>
            <w:vAlign w:val="bottom"/>
          </w:tcPr>
          <w:p w14:paraId="19A5B8C1" w14:textId="668C5627"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750</w:t>
            </w:r>
          </w:p>
        </w:tc>
        <w:tc>
          <w:tcPr>
            <w:tcW w:w="1433" w:type="dxa"/>
            <w:vAlign w:val="bottom"/>
          </w:tcPr>
          <w:p w14:paraId="05AD7D83" w14:textId="50213468" w:rsidR="00E71BC2" w:rsidRPr="00B11DAB" w:rsidRDefault="00E71BC2" w:rsidP="00E71BC2">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350" w:type="dxa"/>
            <w:vAlign w:val="bottom"/>
          </w:tcPr>
          <w:p w14:paraId="6BB4C34F" w14:textId="24E46562" w:rsidR="00E71BC2" w:rsidRPr="00B11DAB" w:rsidRDefault="00E71BC2" w:rsidP="00E71BC2">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451" w:type="dxa"/>
            <w:vAlign w:val="bottom"/>
          </w:tcPr>
          <w:p w14:paraId="10B59ACC" w14:textId="691224C9" w:rsidR="00E71BC2" w:rsidRPr="00B11DAB" w:rsidRDefault="00E71BC2" w:rsidP="00E71BC2">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r>
      <w:tr w:rsidR="00E71BC2" w:rsidRPr="00B11DAB" w14:paraId="3D7B6498" w14:textId="77777777" w:rsidTr="006240A6">
        <w:tc>
          <w:tcPr>
            <w:tcW w:w="3828" w:type="dxa"/>
            <w:vAlign w:val="bottom"/>
          </w:tcPr>
          <w:p w14:paraId="59A10684" w14:textId="4F94261D"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   - Promissory notes from financial institutions</w:t>
            </w:r>
          </w:p>
        </w:tc>
        <w:tc>
          <w:tcPr>
            <w:tcW w:w="1411" w:type="dxa"/>
            <w:tcBorders>
              <w:bottom w:val="single" w:sz="4" w:space="0" w:color="auto"/>
            </w:tcBorders>
            <w:vAlign w:val="bottom"/>
          </w:tcPr>
          <w:p w14:paraId="1183E526" w14:textId="5B5D7E88"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83</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260</w:t>
            </w:r>
          </w:p>
        </w:tc>
        <w:tc>
          <w:tcPr>
            <w:tcW w:w="1433" w:type="dxa"/>
            <w:tcBorders>
              <w:bottom w:val="single" w:sz="4" w:space="0" w:color="auto"/>
            </w:tcBorders>
            <w:vAlign w:val="bottom"/>
          </w:tcPr>
          <w:p w14:paraId="0BFAAB90" w14:textId="39E8231B"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92</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500</w:t>
            </w:r>
          </w:p>
        </w:tc>
        <w:tc>
          <w:tcPr>
            <w:tcW w:w="1350" w:type="dxa"/>
            <w:tcBorders>
              <w:bottom w:val="single" w:sz="4" w:space="0" w:color="auto"/>
            </w:tcBorders>
            <w:vAlign w:val="bottom"/>
          </w:tcPr>
          <w:p w14:paraId="2A94751A" w14:textId="06D92DAB"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30</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000</w:t>
            </w:r>
          </w:p>
        </w:tc>
        <w:tc>
          <w:tcPr>
            <w:tcW w:w="1451" w:type="dxa"/>
            <w:tcBorders>
              <w:bottom w:val="single" w:sz="4" w:space="0" w:color="auto"/>
            </w:tcBorders>
            <w:vAlign w:val="bottom"/>
          </w:tcPr>
          <w:p w14:paraId="1C5D2C5B" w14:textId="49BED283"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35</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000</w:t>
            </w:r>
          </w:p>
        </w:tc>
      </w:tr>
      <w:tr w:rsidR="00E71BC2" w:rsidRPr="00B11DAB" w14:paraId="4BA34CD9" w14:textId="77777777" w:rsidTr="006240A6">
        <w:tc>
          <w:tcPr>
            <w:tcW w:w="3828" w:type="dxa"/>
            <w:vAlign w:val="bottom"/>
          </w:tcPr>
          <w:p w14:paraId="41CEE446"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Bank overdrafts and short-term</w:t>
            </w:r>
          </w:p>
        </w:tc>
        <w:tc>
          <w:tcPr>
            <w:tcW w:w="1411" w:type="dxa"/>
            <w:tcBorders>
              <w:top w:val="single" w:sz="4" w:space="0" w:color="auto"/>
            </w:tcBorders>
            <w:vAlign w:val="bottom"/>
          </w:tcPr>
          <w:p w14:paraId="39182F17"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6FD36124"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1B428F7A"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6386F649"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r>
      <w:tr w:rsidR="00E71BC2" w:rsidRPr="00B11DAB" w14:paraId="0BD24487" w14:textId="77777777" w:rsidTr="006240A6">
        <w:tc>
          <w:tcPr>
            <w:tcW w:w="3828" w:type="dxa"/>
            <w:vAlign w:val="bottom"/>
          </w:tcPr>
          <w:p w14:paraId="52C8041C"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   borrowing from financial institutions </w:t>
            </w:r>
          </w:p>
        </w:tc>
        <w:tc>
          <w:tcPr>
            <w:tcW w:w="1411" w:type="dxa"/>
            <w:vAlign w:val="bottom"/>
          </w:tcPr>
          <w:p w14:paraId="5E5299DC" w14:textId="2D0D34E2"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175</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842</w:t>
            </w:r>
          </w:p>
        </w:tc>
        <w:tc>
          <w:tcPr>
            <w:tcW w:w="1433" w:type="dxa"/>
            <w:vAlign w:val="bottom"/>
          </w:tcPr>
          <w:p w14:paraId="21E57825" w14:textId="526EDCBE"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187</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765</w:t>
            </w:r>
          </w:p>
        </w:tc>
        <w:tc>
          <w:tcPr>
            <w:tcW w:w="1350" w:type="dxa"/>
            <w:vAlign w:val="bottom"/>
          </w:tcPr>
          <w:p w14:paraId="7B3EFA81" w14:textId="68DA188B"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39</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674</w:t>
            </w:r>
          </w:p>
        </w:tc>
        <w:tc>
          <w:tcPr>
            <w:tcW w:w="1451" w:type="dxa"/>
            <w:vAlign w:val="bottom"/>
          </w:tcPr>
          <w:p w14:paraId="3A1D299D" w14:textId="76AC5BC4"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44</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623</w:t>
            </w:r>
          </w:p>
        </w:tc>
      </w:tr>
      <w:tr w:rsidR="00E71BC2" w:rsidRPr="00B11DAB" w14:paraId="791D6DFE" w14:textId="77777777" w:rsidTr="006240A6">
        <w:tc>
          <w:tcPr>
            <w:tcW w:w="3828" w:type="dxa"/>
            <w:vAlign w:val="bottom"/>
          </w:tcPr>
          <w:p w14:paraId="3EA5E02B" w14:textId="77777777" w:rsidR="00E71BC2" w:rsidRPr="00B11DAB" w:rsidRDefault="00E71BC2" w:rsidP="00E71BC2">
            <w:pPr>
              <w:pStyle w:val="a"/>
              <w:ind w:left="-110" w:right="-79"/>
              <w:rPr>
                <w:rFonts w:ascii="Arial" w:eastAsia="Arial Unicode MS" w:hAnsi="Arial" w:cs="Arial"/>
                <w:sz w:val="18"/>
                <w:szCs w:val="18"/>
              </w:rPr>
            </w:pPr>
          </w:p>
        </w:tc>
        <w:tc>
          <w:tcPr>
            <w:tcW w:w="1411" w:type="dxa"/>
            <w:tcBorders>
              <w:top w:val="single" w:sz="4" w:space="0" w:color="auto"/>
            </w:tcBorders>
            <w:vAlign w:val="bottom"/>
          </w:tcPr>
          <w:p w14:paraId="7C959966"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122ADEB6"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11AE9AF3"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727B23E8"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r>
      <w:tr w:rsidR="00E71BC2" w:rsidRPr="00B11DAB" w14:paraId="3336E5D9" w14:textId="77777777" w:rsidTr="00EF0FFD">
        <w:tc>
          <w:tcPr>
            <w:tcW w:w="3828" w:type="dxa"/>
            <w:vAlign w:val="bottom"/>
          </w:tcPr>
          <w:p w14:paraId="7911AD12"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Current portion of long-term borrowings</w:t>
            </w:r>
          </w:p>
        </w:tc>
        <w:tc>
          <w:tcPr>
            <w:tcW w:w="1411" w:type="dxa"/>
            <w:shd w:val="clear" w:color="auto" w:fill="FFFFFF"/>
          </w:tcPr>
          <w:p w14:paraId="362978DC" w14:textId="76499FCA"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991</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901</w:t>
            </w:r>
          </w:p>
        </w:tc>
        <w:tc>
          <w:tcPr>
            <w:tcW w:w="1433" w:type="dxa"/>
            <w:shd w:val="clear" w:color="auto" w:fill="FFFFFF"/>
          </w:tcPr>
          <w:p w14:paraId="700E6A5C" w14:textId="52CD5F32"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363</w:t>
            </w:r>
            <w:r w:rsidR="00E71BC2" w:rsidRPr="00B11DAB">
              <w:rPr>
                <w:rFonts w:ascii="Arial" w:hAnsi="Arial" w:cs="Arial"/>
                <w:sz w:val="18"/>
                <w:szCs w:val="18"/>
              </w:rPr>
              <w:t>,</w:t>
            </w:r>
            <w:r w:rsidRPr="00E70748">
              <w:rPr>
                <w:rFonts w:ascii="Arial" w:hAnsi="Arial" w:cs="Arial"/>
                <w:sz w:val="18"/>
                <w:szCs w:val="18"/>
              </w:rPr>
              <w:t>485</w:t>
            </w:r>
          </w:p>
        </w:tc>
        <w:tc>
          <w:tcPr>
            <w:tcW w:w="1350" w:type="dxa"/>
          </w:tcPr>
          <w:p w14:paraId="74132E79" w14:textId="3346B606"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980</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397</w:t>
            </w:r>
          </w:p>
        </w:tc>
        <w:tc>
          <w:tcPr>
            <w:tcW w:w="1451" w:type="dxa"/>
          </w:tcPr>
          <w:p w14:paraId="1EEADD42" w14:textId="6FF48510"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356</w:t>
            </w:r>
            <w:r w:rsidR="00E71BC2" w:rsidRPr="00B11DAB">
              <w:rPr>
                <w:rFonts w:ascii="Arial" w:hAnsi="Arial" w:cs="Arial"/>
                <w:sz w:val="18"/>
                <w:szCs w:val="18"/>
              </w:rPr>
              <w:t>,</w:t>
            </w:r>
            <w:r w:rsidRPr="00E70748">
              <w:rPr>
                <w:rFonts w:ascii="Arial" w:hAnsi="Arial" w:cs="Arial"/>
                <w:sz w:val="18"/>
                <w:szCs w:val="18"/>
              </w:rPr>
              <w:t>288</w:t>
            </w:r>
          </w:p>
        </w:tc>
      </w:tr>
      <w:tr w:rsidR="00E71BC2" w:rsidRPr="00B11DAB" w14:paraId="6CA73EB1" w14:textId="77777777" w:rsidTr="00EF0FFD">
        <w:tc>
          <w:tcPr>
            <w:tcW w:w="3828" w:type="dxa"/>
            <w:vAlign w:val="bottom"/>
          </w:tcPr>
          <w:p w14:paraId="5C1C8A80"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Current portion of debentures</w:t>
            </w:r>
          </w:p>
        </w:tc>
        <w:tc>
          <w:tcPr>
            <w:tcW w:w="1411" w:type="dxa"/>
            <w:tcBorders>
              <w:bottom w:val="single" w:sz="4" w:space="0" w:color="auto"/>
            </w:tcBorders>
            <w:shd w:val="clear" w:color="auto" w:fill="FFFFFF"/>
          </w:tcPr>
          <w:p w14:paraId="4DFA3414" w14:textId="398941D6"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946</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104</w:t>
            </w:r>
          </w:p>
        </w:tc>
        <w:tc>
          <w:tcPr>
            <w:tcW w:w="1433" w:type="dxa"/>
            <w:tcBorders>
              <w:bottom w:val="single" w:sz="4" w:space="0" w:color="auto"/>
            </w:tcBorders>
            <w:shd w:val="clear" w:color="auto" w:fill="FFFFFF"/>
          </w:tcPr>
          <w:p w14:paraId="12ACCC78" w14:textId="23B0697B"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752</w:t>
            </w:r>
            <w:r w:rsidR="00E71BC2" w:rsidRPr="00B11DAB">
              <w:rPr>
                <w:rFonts w:ascii="Arial" w:hAnsi="Arial" w:cs="Arial"/>
                <w:sz w:val="18"/>
                <w:szCs w:val="18"/>
              </w:rPr>
              <w:t>,</w:t>
            </w:r>
            <w:r w:rsidRPr="00E70748">
              <w:rPr>
                <w:rFonts w:ascii="Arial" w:hAnsi="Arial" w:cs="Arial"/>
                <w:sz w:val="18"/>
                <w:szCs w:val="18"/>
              </w:rPr>
              <w:t>419</w:t>
            </w:r>
          </w:p>
        </w:tc>
        <w:tc>
          <w:tcPr>
            <w:tcW w:w="1350" w:type="dxa"/>
            <w:tcBorders>
              <w:bottom w:val="single" w:sz="4" w:space="0" w:color="auto"/>
            </w:tcBorders>
          </w:tcPr>
          <w:p w14:paraId="0A2CCBF9" w14:textId="2E53431F"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946</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104</w:t>
            </w:r>
          </w:p>
        </w:tc>
        <w:tc>
          <w:tcPr>
            <w:tcW w:w="1451" w:type="dxa"/>
            <w:tcBorders>
              <w:bottom w:val="single" w:sz="4" w:space="0" w:color="auto"/>
            </w:tcBorders>
          </w:tcPr>
          <w:p w14:paraId="7399C1A8" w14:textId="59F4E4F7" w:rsidR="00E71BC2" w:rsidRPr="00B11DAB" w:rsidRDefault="00E70748" w:rsidP="00E71BC2">
            <w:pPr>
              <w:ind w:right="-72"/>
              <w:jc w:val="right"/>
              <w:rPr>
                <w:rFonts w:ascii="Arial" w:eastAsia="Arial Unicode MS" w:hAnsi="Arial" w:cs="Arial"/>
                <w:snapToGrid w:val="0"/>
                <w:color w:val="auto"/>
                <w:sz w:val="18"/>
                <w:szCs w:val="18"/>
                <w:cs/>
                <w:lang w:eastAsia="th-TH"/>
              </w:rPr>
            </w:pPr>
            <w:r w:rsidRPr="00E70748">
              <w:rPr>
                <w:rFonts w:ascii="Arial" w:hAnsi="Arial" w:cs="Arial"/>
                <w:sz w:val="18"/>
                <w:szCs w:val="18"/>
              </w:rPr>
              <w:t>752</w:t>
            </w:r>
            <w:r w:rsidR="00E71BC2" w:rsidRPr="00B11DAB">
              <w:rPr>
                <w:rFonts w:ascii="Arial" w:hAnsi="Arial" w:cs="Arial"/>
                <w:sz w:val="18"/>
                <w:szCs w:val="18"/>
              </w:rPr>
              <w:t>,</w:t>
            </w:r>
            <w:r w:rsidRPr="00E70748">
              <w:rPr>
                <w:rFonts w:ascii="Arial" w:hAnsi="Arial" w:cs="Arial"/>
                <w:sz w:val="18"/>
                <w:szCs w:val="18"/>
              </w:rPr>
              <w:t>419</w:t>
            </w:r>
          </w:p>
        </w:tc>
      </w:tr>
      <w:tr w:rsidR="00E71BC2" w:rsidRPr="00B11DAB" w14:paraId="5A318A98" w14:textId="77777777" w:rsidTr="00EF0FFD">
        <w:tc>
          <w:tcPr>
            <w:tcW w:w="3828" w:type="dxa"/>
            <w:vAlign w:val="bottom"/>
          </w:tcPr>
          <w:p w14:paraId="671D0575"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Current portion of long-term borrowings </w:t>
            </w:r>
          </w:p>
        </w:tc>
        <w:tc>
          <w:tcPr>
            <w:tcW w:w="1411" w:type="dxa"/>
            <w:tcBorders>
              <w:top w:val="single" w:sz="4" w:space="0" w:color="auto"/>
            </w:tcBorders>
            <w:shd w:val="clear" w:color="auto" w:fill="FFFFFF"/>
            <w:vAlign w:val="bottom"/>
          </w:tcPr>
          <w:p w14:paraId="5F674EC4"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FFFFFF"/>
            <w:vAlign w:val="bottom"/>
          </w:tcPr>
          <w:p w14:paraId="1945994F" w14:textId="77777777" w:rsidR="00E71BC2" w:rsidRPr="00B11DAB" w:rsidRDefault="00E71BC2" w:rsidP="00E71BC2">
            <w:pPr>
              <w:ind w:right="-79"/>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1E1738F4" w14:textId="77777777" w:rsidR="00E71BC2" w:rsidRPr="00B11DAB" w:rsidRDefault="00E71BC2" w:rsidP="00E71BC2">
            <w:pPr>
              <w:ind w:right="-72"/>
              <w:jc w:val="center"/>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7BF0A687" w14:textId="77777777" w:rsidR="00E71BC2" w:rsidRPr="00B11DAB" w:rsidRDefault="00E71BC2" w:rsidP="00E71BC2">
            <w:pPr>
              <w:ind w:right="-79"/>
              <w:jc w:val="right"/>
              <w:rPr>
                <w:rFonts w:ascii="Arial" w:eastAsia="Arial Unicode MS" w:hAnsi="Arial" w:cs="Arial"/>
                <w:snapToGrid w:val="0"/>
                <w:color w:val="auto"/>
                <w:sz w:val="18"/>
                <w:szCs w:val="18"/>
                <w:lang w:eastAsia="th-TH"/>
              </w:rPr>
            </w:pPr>
          </w:p>
        </w:tc>
      </w:tr>
      <w:tr w:rsidR="00E71BC2" w:rsidRPr="00B11DAB" w14:paraId="2BC36516" w14:textId="77777777" w:rsidTr="00EF0FFD">
        <w:tc>
          <w:tcPr>
            <w:tcW w:w="3828" w:type="dxa"/>
            <w:vAlign w:val="bottom"/>
          </w:tcPr>
          <w:p w14:paraId="399EC54E"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   and debentures </w:t>
            </w:r>
          </w:p>
        </w:tc>
        <w:tc>
          <w:tcPr>
            <w:tcW w:w="1411" w:type="dxa"/>
            <w:tcBorders>
              <w:bottom w:val="single" w:sz="4" w:space="0" w:color="auto"/>
            </w:tcBorders>
            <w:shd w:val="clear" w:color="auto" w:fill="FFFFFF"/>
            <w:vAlign w:val="bottom"/>
          </w:tcPr>
          <w:p w14:paraId="1B04243E" w14:textId="70E1CF15"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938</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005</w:t>
            </w:r>
          </w:p>
        </w:tc>
        <w:tc>
          <w:tcPr>
            <w:tcW w:w="1433" w:type="dxa"/>
            <w:tcBorders>
              <w:bottom w:val="single" w:sz="4" w:space="0" w:color="auto"/>
            </w:tcBorders>
            <w:shd w:val="clear" w:color="auto" w:fill="FFFFFF"/>
            <w:vAlign w:val="bottom"/>
          </w:tcPr>
          <w:p w14:paraId="08EF2F60" w14:textId="1B568FC5"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115</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904</w:t>
            </w:r>
          </w:p>
        </w:tc>
        <w:tc>
          <w:tcPr>
            <w:tcW w:w="1350" w:type="dxa"/>
            <w:tcBorders>
              <w:bottom w:val="single" w:sz="4" w:space="0" w:color="auto"/>
            </w:tcBorders>
            <w:vAlign w:val="bottom"/>
          </w:tcPr>
          <w:p w14:paraId="5AF928FA" w14:textId="4F1C3FE1"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926</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501</w:t>
            </w:r>
          </w:p>
        </w:tc>
        <w:tc>
          <w:tcPr>
            <w:tcW w:w="1451" w:type="dxa"/>
            <w:tcBorders>
              <w:bottom w:val="single" w:sz="4" w:space="0" w:color="auto"/>
            </w:tcBorders>
            <w:vAlign w:val="bottom"/>
          </w:tcPr>
          <w:p w14:paraId="23A5D404" w14:textId="5C227C5F"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108</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707</w:t>
            </w:r>
          </w:p>
        </w:tc>
      </w:tr>
      <w:tr w:rsidR="00E71BC2" w:rsidRPr="00B11DAB" w14:paraId="6A8C3578" w14:textId="77777777" w:rsidTr="00EF0FFD">
        <w:tc>
          <w:tcPr>
            <w:tcW w:w="3828" w:type="dxa"/>
            <w:vAlign w:val="bottom"/>
          </w:tcPr>
          <w:p w14:paraId="0209C959" w14:textId="77777777" w:rsidR="00E71BC2" w:rsidRPr="00B11DAB" w:rsidRDefault="00E71BC2" w:rsidP="00E71BC2">
            <w:pPr>
              <w:pStyle w:val="a"/>
              <w:ind w:left="-110" w:right="-79"/>
              <w:rPr>
                <w:rFonts w:ascii="Arial" w:eastAsia="Arial Unicode MS" w:hAnsi="Arial" w:cs="Arial"/>
                <w:sz w:val="18"/>
                <w:szCs w:val="18"/>
                <w:cs/>
              </w:rPr>
            </w:pPr>
          </w:p>
        </w:tc>
        <w:tc>
          <w:tcPr>
            <w:tcW w:w="1411" w:type="dxa"/>
            <w:tcBorders>
              <w:top w:val="single" w:sz="4" w:space="0" w:color="auto"/>
            </w:tcBorders>
            <w:shd w:val="clear" w:color="auto" w:fill="FFFFFF"/>
            <w:vAlign w:val="bottom"/>
          </w:tcPr>
          <w:p w14:paraId="4C7E1254"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FFFFFF"/>
            <w:vAlign w:val="bottom"/>
          </w:tcPr>
          <w:p w14:paraId="1B9206CC"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4C1B8844"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57476F78" w14:textId="77777777" w:rsidR="00E71BC2" w:rsidRPr="00B11DAB" w:rsidRDefault="00E71BC2" w:rsidP="00E71BC2">
            <w:pPr>
              <w:ind w:right="-72"/>
              <w:jc w:val="right"/>
              <w:rPr>
                <w:rFonts w:ascii="Arial" w:eastAsia="Arial Unicode MS" w:hAnsi="Arial" w:cs="Arial"/>
                <w:snapToGrid w:val="0"/>
                <w:color w:val="auto"/>
                <w:sz w:val="18"/>
                <w:szCs w:val="18"/>
                <w:cs/>
                <w:lang w:eastAsia="th-TH"/>
              </w:rPr>
            </w:pPr>
          </w:p>
        </w:tc>
      </w:tr>
      <w:tr w:rsidR="00E71BC2" w:rsidRPr="00B11DAB" w14:paraId="1222C5F7" w14:textId="77777777" w:rsidTr="00EF0FFD">
        <w:tc>
          <w:tcPr>
            <w:tcW w:w="3828" w:type="dxa"/>
            <w:vAlign w:val="bottom"/>
          </w:tcPr>
          <w:p w14:paraId="1FEC257F" w14:textId="77777777" w:rsidR="00E71BC2" w:rsidRPr="00B11DAB" w:rsidRDefault="00E71BC2" w:rsidP="00E71BC2">
            <w:pPr>
              <w:pStyle w:val="a"/>
              <w:ind w:left="-110" w:right="-79"/>
              <w:rPr>
                <w:rFonts w:ascii="Arial" w:eastAsia="Arial Unicode MS" w:hAnsi="Arial" w:cs="Arial"/>
                <w:sz w:val="18"/>
                <w:szCs w:val="18"/>
                <w:u w:val="single"/>
              </w:rPr>
            </w:pPr>
            <w:r w:rsidRPr="00B11DAB">
              <w:rPr>
                <w:rFonts w:ascii="Arial" w:eastAsia="Arial Unicode MS" w:hAnsi="Arial" w:cs="Arial"/>
                <w:sz w:val="18"/>
                <w:szCs w:val="18"/>
                <w:u w:val="single"/>
              </w:rPr>
              <w:t>Non-current</w:t>
            </w:r>
          </w:p>
        </w:tc>
        <w:tc>
          <w:tcPr>
            <w:tcW w:w="1411" w:type="dxa"/>
            <w:shd w:val="clear" w:color="auto" w:fill="FFFFFF"/>
            <w:vAlign w:val="bottom"/>
          </w:tcPr>
          <w:p w14:paraId="41673800"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33" w:type="dxa"/>
            <w:shd w:val="clear" w:color="auto" w:fill="FFFFFF"/>
            <w:vAlign w:val="bottom"/>
          </w:tcPr>
          <w:p w14:paraId="2FDC410D"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350" w:type="dxa"/>
            <w:vAlign w:val="bottom"/>
          </w:tcPr>
          <w:p w14:paraId="2FB85C87"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51" w:type="dxa"/>
            <w:vAlign w:val="bottom"/>
          </w:tcPr>
          <w:p w14:paraId="4EC2617D"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r>
      <w:tr w:rsidR="00E71BC2" w:rsidRPr="00B11DAB" w14:paraId="1E02772B" w14:textId="77777777" w:rsidTr="00EF0FFD">
        <w:tc>
          <w:tcPr>
            <w:tcW w:w="3828" w:type="dxa"/>
            <w:vAlign w:val="bottom"/>
          </w:tcPr>
          <w:p w14:paraId="5B114821" w14:textId="650ADEE2"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Long-term borrowings from other person</w:t>
            </w:r>
          </w:p>
        </w:tc>
        <w:tc>
          <w:tcPr>
            <w:tcW w:w="1411" w:type="dxa"/>
            <w:shd w:val="clear" w:color="auto" w:fill="FFFFFF"/>
            <w:vAlign w:val="bottom"/>
          </w:tcPr>
          <w:p w14:paraId="41090B0E" w14:textId="0DA88AE2"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182</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282</w:t>
            </w:r>
          </w:p>
        </w:tc>
        <w:tc>
          <w:tcPr>
            <w:tcW w:w="1433" w:type="dxa"/>
            <w:shd w:val="clear" w:color="auto" w:fill="FFFFFF"/>
            <w:vAlign w:val="bottom"/>
          </w:tcPr>
          <w:p w14:paraId="12F9F599" w14:textId="6AFAB31B" w:rsidR="00E71BC2" w:rsidRPr="00B11DAB" w:rsidRDefault="00E71BC2" w:rsidP="00E71BC2">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350" w:type="dxa"/>
            <w:vAlign w:val="bottom"/>
          </w:tcPr>
          <w:p w14:paraId="1A4FBC6F" w14:textId="022BC20B"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181</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246</w:t>
            </w:r>
          </w:p>
        </w:tc>
        <w:tc>
          <w:tcPr>
            <w:tcW w:w="1451" w:type="dxa"/>
            <w:vAlign w:val="bottom"/>
          </w:tcPr>
          <w:p w14:paraId="7FFCBD98" w14:textId="5E9901C7" w:rsidR="00E71BC2" w:rsidRPr="00B11DAB" w:rsidRDefault="00E71BC2" w:rsidP="00E71BC2">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r>
      <w:tr w:rsidR="00E71BC2" w:rsidRPr="00B11DAB" w14:paraId="1653AEE1" w14:textId="77777777" w:rsidTr="008773AA">
        <w:tc>
          <w:tcPr>
            <w:tcW w:w="3828" w:type="dxa"/>
            <w:vAlign w:val="bottom"/>
          </w:tcPr>
          <w:p w14:paraId="3DB09A3E"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Long-term borrowings from financial institutions</w:t>
            </w:r>
          </w:p>
        </w:tc>
        <w:tc>
          <w:tcPr>
            <w:tcW w:w="1411" w:type="dxa"/>
            <w:shd w:val="clear" w:color="auto" w:fill="FFFFFF"/>
            <w:vAlign w:val="bottom"/>
          </w:tcPr>
          <w:p w14:paraId="3B1A17DD" w14:textId="097FA647"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256</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753</w:t>
            </w:r>
          </w:p>
        </w:tc>
        <w:tc>
          <w:tcPr>
            <w:tcW w:w="1433" w:type="dxa"/>
            <w:shd w:val="clear" w:color="auto" w:fill="FFFFFF"/>
            <w:vAlign w:val="bottom"/>
          </w:tcPr>
          <w:p w14:paraId="73123CDE" w14:textId="2592CBE0"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369</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895</w:t>
            </w:r>
          </w:p>
        </w:tc>
        <w:tc>
          <w:tcPr>
            <w:tcW w:w="1350" w:type="dxa"/>
            <w:vAlign w:val="bottom"/>
          </w:tcPr>
          <w:p w14:paraId="1DB60AB6" w14:textId="23B6D130"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727</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884</w:t>
            </w:r>
          </w:p>
        </w:tc>
        <w:tc>
          <w:tcPr>
            <w:tcW w:w="1451" w:type="dxa"/>
            <w:vAlign w:val="bottom"/>
          </w:tcPr>
          <w:p w14:paraId="6BC5978B" w14:textId="78A77633"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587</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778</w:t>
            </w:r>
          </w:p>
        </w:tc>
      </w:tr>
      <w:tr w:rsidR="00E71BC2" w:rsidRPr="00B11DAB" w14:paraId="097BFD7F" w14:textId="77777777" w:rsidTr="00EF0FFD">
        <w:tc>
          <w:tcPr>
            <w:tcW w:w="3828" w:type="dxa"/>
            <w:vAlign w:val="bottom"/>
          </w:tcPr>
          <w:p w14:paraId="5FA26557"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Debentures</w:t>
            </w:r>
          </w:p>
        </w:tc>
        <w:tc>
          <w:tcPr>
            <w:tcW w:w="1411" w:type="dxa"/>
            <w:tcBorders>
              <w:bottom w:val="single" w:sz="4" w:space="0" w:color="auto"/>
            </w:tcBorders>
            <w:shd w:val="clear" w:color="auto" w:fill="FFFFFF"/>
            <w:vAlign w:val="bottom"/>
          </w:tcPr>
          <w:p w14:paraId="7416A7B3" w14:textId="13F2C309"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186</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484</w:t>
            </w:r>
          </w:p>
        </w:tc>
        <w:tc>
          <w:tcPr>
            <w:tcW w:w="1433" w:type="dxa"/>
            <w:tcBorders>
              <w:bottom w:val="single" w:sz="4" w:space="0" w:color="auto"/>
            </w:tcBorders>
            <w:shd w:val="clear" w:color="auto" w:fill="FFFFFF"/>
            <w:vAlign w:val="bottom"/>
          </w:tcPr>
          <w:p w14:paraId="242C69DA" w14:textId="31F79F8C"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567</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219</w:t>
            </w:r>
          </w:p>
        </w:tc>
        <w:tc>
          <w:tcPr>
            <w:tcW w:w="1350" w:type="dxa"/>
            <w:tcBorders>
              <w:bottom w:val="single" w:sz="4" w:space="0" w:color="auto"/>
            </w:tcBorders>
            <w:vAlign w:val="bottom"/>
          </w:tcPr>
          <w:p w14:paraId="56E5925B" w14:textId="357A56FA"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186</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484</w:t>
            </w:r>
          </w:p>
        </w:tc>
        <w:tc>
          <w:tcPr>
            <w:tcW w:w="1451" w:type="dxa"/>
            <w:tcBorders>
              <w:bottom w:val="single" w:sz="4" w:space="0" w:color="auto"/>
            </w:tcBorders>
            <w:vAlign w:val="bottom"/>
          </w:tcPr>
          <w:p w14:paraId="402C95CF" w14:textId="275F8F38"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567</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219</w:t>
            </w:r>
          </w:p>
        </w:tc>
      </w:tr>
      <w:tr w:rsidR="00E71BC2" w:rsidRPr="00B11DAB" w14:paraId="00B9B3EB" w14:textId="77777777" w:rsidTr="00EF0FFD">
        <w:tc>
          <w:tcPr>
            <w:tcW w:w="3828" w:type="dxa"/>
            <w:vAlign w:val="bottom"/>
          </w:tcPr>
          <w:p w14:paraId="74B895B3"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Long-term borrowings from financial </w:t>
            </w:r>
          </w:p>
        </w:tc>
        <w:tc>
          <w:tcPr>
            <w:tcW w:w="1411" w:type="dxa"/>
            <w:tcBorders>
              <w:top w:val="single" w:sz="4" w:space="0" w:color="auto"/>
            </w:tcBorders>
            <w:shd w:val="clear" w:color="auto" w:fill="FFFFFF"/>
            <w:vAlign w:val="bottom"/>
          </w:tcPr>
          <w:p w14:paraId="6853E671" w14:textId="642DBA34"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FFFFFF"/>
            <w:vAlign w:val="bottom"/>
          </w:tcPr>
          <w:p w14:paraId="75BC64F9"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577AA230" w14:textId="35B48D84"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16ACDD7D"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r>
      <w:tr w:rsidR="00E71BC2" w:rsidRPr="00B11DAB" w14:paraId="10E9E475" w14:textId="77777777" w:rsidTr="00EF0FFD">
        <w:tc>
          <w:tcPr>
            <w:tcW w:w="3828" w:type="dxa"/>
            <w:vAlign w:val="bottom"/>
          </w:tcPr>
          <w:p w14:paraId="6F37F7FD" w14:textId="77777777" w:rsidR="00E71BC2" w:rsidRPr="00B11DAB" w:rsidRDefault="00E71BC2" w:rsidP="00E71BC2">
            <w:pPr>
              <w:pStyle w:val="a"/>
              <w:ind w:left="-110" w:right="-79"/>
              <w:rPr>
                <w:rFonts w:ascii="Arial" w:eastAsia="Arial Unicode MS" w:hAnsi="Arial" w:cs="Arial"/>
                <w:sz w:val="18"/>
                <w:szCs w:val="18"/>
              </w:rPr>
            </w:pPr>
            <w:r w:rsidRPr="00B11DAB">
              <w:rPr>
                <w:rFonts w:ascii="Arial" w:eastAsia="Arial Unicode MS" w:hAnsi="Arial" w:cs="Arial"/>
                <w:sz w:val="18"/>
                <w:szCs w:val="18"/>
              </w:rPr>
              <w:t xml:space="preserve">   institutions and debentures</w:t>
            </w:r>
          </w:p>
        </w:tc>
        <w:tc>
          <w:tcPr>
            <w:tcW w:w="1411" w:type="dxa"/>
            <w:tcBorders>
              <w:bottom w:val="single" w:sz="4" w:space="0" w:color="auto"/>
            </w:tcBorders>
            <w:shd w:val="clear" w:color="auto" w:fill="FFFFFF"/>
            <w:vAlign w:val="bottom"/>
          </w:tcPr>
          <w:p w14:paraId="513198E6" w14:textId="3FE771C4"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625</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519</w:t>
            </w:r>
          </w:p>
        </w:tc>
        <w:tc>
          <w:tcPr>
            <w:tcW w:w="1433" w:type="dxa"/>
            <w:tcBorders>
              <w:bottom w:val="single" w:sz="4" w:space="0" w:color="auto"/>
            </w:tcBorders>
            <w:shd w:val="clear" w:color="auto" w:fill="FFFFFF"/>
            <w:vAlign w:val="bottom"/>
          </w:tcPr>
          <w:p w14:paraId="76C39BD3" w14:textId="15FA7CF3"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937</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114</w:t>
            </w:r>
          </w:p>
        </w:tc>
        <w:tc>
          <w:tcPr>
            <w:tcW w:w="1350" w:type="dxa"/>
            <w:tcBorders>
              <w:bottom w:val="single" w:sz="4" w:space="0" w:color="auto"/>
            </w:tcBorders>
            <w:vAlign w:val="bottom"/>
          </w:tcPr>
          <w:p w14:paraId="493DD98D" w14:textId="7B63CD50"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095</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614</w:t>
            </w:r>
          </w:p>
        </w:tc>
        <w:tc>
          <w:tcPr>
            <w:tcW w:w="1451" w:type="dxa"/>
            <w:tcBorders>
              <w:bottom w:val="single" w:sz="4" w:space="0" w:color="auto"/>
            </w:tcBorders>
            <w:vAlign w:val="bottom"/>
          </w:tcPr>
          <w:p w14:paraId="64CFBF47" w14:textId="4CA8250A"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154</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997</w:t>
            </w:r>
          </w:p>
        </w:tc>
      </w:tr>
      <w:tr w:rsidR="00E71BC2" w:rsidRPr="00B11DAB" w14:paraId="2DEC583E" w14:textId="77777777" w:rsidTr="006240A6">
        <w:tc>
          <w:tcPr>
            <w:tcW w:w="3828" w:type="dxa"/>
            <w:vAlign w:val="bottom"/>
          </w:tcPr>
          <w:p w14:paraId="77EE11ED" w14:textId="77777777" w:rsidR="00E71BC2" w:rsidRPr="00B11DAB" w:rsidRDefault="00E71BC2" w:rsidP="00E71BC2">
            <w:pPr>
              <w:pStyle w:val="a"/>
              <w:ind w:left="-110" w:right="-79"/>
              <w:rPr>
                <w:rFonts w:ascii="Arial" w:eastAsia="Arial Unicode MS" w:hAnsi="Arial" w:cs="Arial"/>
                <w:sz w:val="18"/>
                <w:szCs w:val="18"/>
                <w:cs/>
              </w:rPr>
            </w:pPr>
          </w:p>
        </w:tc>
        <w:tc>
          <w:tcPr>
            <w:tcW w:w="1411" w:type="dxa"/>
            <w:tcBorders>
              <w:top w:val="single" w:sz="4" w:space="0" w:color="auto"/>
            </w:tcBorders>
            <w:vAlign w:val="bottom"/>
          </w:tcPr>
          <w:p w14:paraId="03329E7F"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47F7291B"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6FF0C8C6" w14:textId="77777777" w:rsidR="00E71BC2" w:rsidRPr="00B11DAB" w:rsidRDefault="00E71BC2" w:rsidP="00E71BC2">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03534E37" w14:textId="77777777" w:rsidR="00E71BC2" w:rsidRPr="00B11DAB" w:rsidRDefault="00E71BC2" w:rsidP="00E71BC2">
            <w:pPr>
              <w:ind w:right="-72"/>
              <w:jc w:val="right"/>
              <w:rPr>
                <w:rFonts w:ascii="Arial" w:eastAsia="Arial Unicode MS" w:hAnsi="Arial" w:cs="Arial"/>
                <w:snapToGrid w:val="0"/>
                <w:color w:val="auto"/>
                <w:sz w:val="18"/>
                <w:szCs w:val="18"/>
                <w:cs/>
                <w:lang w:eastAsia="th-TH"/>
              </w:rPr>
            </w:pPr>
          </w:p>
        </w:tc>
      </w:tr>
      <w:tr w:rsidR="00E71BC2" w:rsidRPr="00B11DAB" w14:paraId="110EE572" w14:textId="77777777" w:rsidTr="006240A6">
        <w:tc>
          <w:tcPr>
            <w:tcW w:w="3828" w:type="dxa"/>
            <w:vAlign w:val="bottom"/>
          </w:tcPr>
          <w:p w14:paraId="5F020835" w14:textId="77777777" w:rsidR="00E71BC2" w:rsidRPr="00B11DAB" w:rsidRDefault="00E71BC2" w:rsidP="00E71BC2">
            <w:pPr>
              <w:pStyle w:val="a"/>
              <w:ind w:left="-110" w:right="-79"/>
              <w:rPr>
                <w:rFonts w:ascii="Arial" w:eastAsia="Arial Unicode MS" w:hAnsi="Arial" w:cs="Arial"/>
                <w:sz w:val="18"/>
                <w:szCs w:val="18"/>
                <w:cs/>
              </w:rPr>
            </w:pPr>
            <w:r w:rsidRPr="00B11DAB">
              <w:rPr>
                <w:rFonts w:ascii="Arial" w:eastAsia="Arial Unicode MS" w:hAnsi="Arial" w:cs="Arial"/>
                <w:sz w:val="18"/>
                <w:szCs w:val="18"/>
              </w:rPr>
              <w:t>Total borrowings</w:t>
            </w:r>
          </w:p>
        </w:tc>
        <w:tc>
          <w:tcPr>
            <w:tcW w:w="1411" w:type="dxa"/>
            <w:tcBorders>
              <w:bottom w:val="single" w:sz="4" w:space="0" w:color="auto"/>
            </w:tcBorders>
            <w:vAlign w:val="bottom"/>
          </w:tcPr>
          <w:p w14:paraId="6C01C73F" w14:textId="009921D9"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739</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366</w:t>
            </w:r>
          </w:p>
        </w:tc>
        <w:tc>
          <w:tcPr>
            <w:tcW w:w="1433" w:type="dxa"/>
            <w:tcBorders>
              <w:bottom w:val="single" w:sz="4" w:space="0" w:color="auto"/>
            </w:tcBorders>
            <w:vAlign w:val="bottom"/>
          </w:tcPr>
          <w:p w14:paraId="1B45AE9B" w14:textId="6C0124C3"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4</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240</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783</w:t>
            </w:r>
          </w:p>
        </w:tc>
        <w:tc>
          <w:tcPr>
            <w:tcW w:w="1350" w:type="dxa"/>
            <w:tcBorders>
              <w:bottom w:val="single" w:sz="4" w:space="0" w:color="auto"/>
            </w:tcBorders>
            <w:vAlign w:val="bottom"/>
          </w:tcPr>
          <w:p w14:paraId="5B482761" w14:textId="52DBA6FD"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061</w:t>
            </w:r>
            <w:r w:rsidR="00E71BC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789</w:t>
            </w:r>
          </w:p>
        </w:tc>
        <w:tc>
          <w:tcPr>
            <w:tcW w:w="1451" w:type="dxa"/>
            <w:tcBorders>
              <w:bottom w:val="single" w:sz="4" w:space="0" w:color="auto"/>
            </w:tcBorders>
            <w:vAlign w:val="bottom"/>
          </w:tcPr>
          <w:p w14:paraId="7A1BA17B" w14:textId="2D747444" w:rsidR="00E71BC2" w:rsidRPr="00B11DAB" w:rsidRDefault="00E70748" w:rsidP="00E71BC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308</w:t>
            </w:r>
            <w:r w:rsidR="00E71BC2" w:rsidRPr="00B11DAB">
              <w:rPr>
                <w:rFonts w:ascii="Arial" w:hAnsi="Arial" w:cs="Arial"/>
                <w:snapToGrid w:val="0"/>
                <w:sz w:val="18"/>
                <w:szCs w:val="18"/>
                <w:lang w:eastAsia="th-TH"/>
              </w:rPr>
              <w:t>,</w:t>
            </w:r>
            <w:r w:rsidRPr="00E70748">
              <w:rPr>
                <w:rFonts w:ascii="Arial" w:hAnsi="Arial" w:cs="Arial"/>
                <w:snapToGrid w:val="0"/>
                <w:sz w:val="18"/>
                <w:szCs w:val="18"/>
                <w:lang w:eastAsia="th-TH"/>
              </w:rPr>
              <w:t>327</w:t>
            </w:r>
          </w:p>
        </w:tc>
      </w:tr>
      <w:bookmarkEnd w:id="24"/>
    </w:tbl>
    <w:p w14:paraId="148B1CF7" w14:textId="77777777" w:rsidR="008972A7" w:rsidRPr="00B11DAB" w:rsidRDefault="008972A7" w:rsidP="0063513D">
      <w:pPr>
        <w:jc w:val="thaiDistribute"/>
        <w:rPr>
          <w:rFonts w:ascii="Arial" w:eastAsia="Arial Unicode MS" w:hAnsi="Arial" w:cs="Arial"/>
          <w:color w:val="auto"/>
          <w:sz w:val="18"/>
          <w:szCs w:val="18"/>
        </w:rPr>
      </w:pPr>
    </w:p>
    <w:p w14:paraId="4CAB03E1" w14:textId="6E9C6B4C" w:rsidR="006C6B9F" w:rsidRPr="00B11DAB" w:rsidRDefault="008972A7"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As of </w:t>
      </w:r>
      <w:r w:rsidR="00E70748" w:rsidRPr="00E70748">
        <w:rPr>
          <w:rFonts w:ascii="Arial" w:eastAsia="Arial Unicode MS" w:hAnsi="Arial" w:cs="Arial"/>
          <w:color w:val="auto"/>
          <w:sz w:val="18"/>
          <w:szCs w:val="18"/>
        </w:rPr>
        <w:t>19</w:t>
      </w:r>
      <w:r w:rsidRPr="00B11DAB">
        <w:rPr>
          <w:rFonts w:ascii="Arial" w:eastAsia="Arial Unicode MS" w:hAnsi="Arial" w:cs="Arial"/>
          <w:color w:val="auto"/>
          <w:sz w:val="18"/>
          <w:szCs w:val="18"/>
        </w:rPr>
        <w:t xml:space="preserve"> January </w:t>
      </w:r>
      <w:r w:rsidR="00E70748" w:rsidRPr="00E70748">
        <w:rPr>
          <w:rFonts w:ascii="Arial" w:eastAsia="Arial Unicode MS" w:hAnsi="Arial" w:cs="Arial"/>
          <w:color w:val="auto"/>
          <w:sz w:val="18"/>
          <w:szCs w:val="18"/>
        </w:rPr>
        <w:t>2026</w:t>
      </w:r>
      <w:r w:rsidRPr="00B11DAB">
        <w:rPr>
          <w:rFonts w:ascii="Arial" w:eastAsia="Arial Unicode MS" w:hAnsi="Arial" w:cs="Arial"/>
          <w:color w:val="auto"/>
          <w:sz w:val="18"/>
          <w:szCs w:val="18"/>
        </w:rPr>
        <w:t xml:space="preserve">, the Company entered into an agreement to extend the repayment terms of a long-term loan amounting to </w:t>
      </w:r>
      <w:r w:rsidR="00E70748" w:rsidRPr="00E70748">
        <w:rPr>
          <w:rFonts w:ascii="Arial" w:eastAsia="Arial Unicode MS" w:hAnsi="Arial" w:cs="Arial"/>
          <w:color w:val="auto"/>
          <w:sz w:val="18"/>
          <w:szCs w:val="18"/>
        </w:rPr>
        <w:t>781</w:t>
      </w:r>
      <w:r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88</w:t>
      </w:r>
      <w:r w:rsidRPr="00B11DAB">
        <w:rPr>
          <w:rFonts w:ascii="Arial" w:eastAsia="Arial Unicode MS" w:hAnsi="Arial" w:cs="Arial"/>
          <w:color w:val="auto"/>
          <w:sz w:val="18"/>
          <w:szCs w:val="18"/>
        </w:rPr>
        <w:t xml:space="preserve"> million baht, which is due within one year, with a financial institution. </w:t>
      </w:r>
      <w:r w:rsidR="002F6258" w:rsidRPr="002F6258">
        <w:rPr>
          <w:rFonts w:ascii="Arial" w:eastAsia="Arial Unicode MS" w:hAnsi="Arial" w:cs="Arial"/>
          <w:color w:val="auto"/>
          <w:sz w:val="18"/>
          <w:szCs w:val="18"/>
        </w:rPr>
        <w:t>The new repayment due date was changed from 20 January 2026 to 20 January 2030, this</w:t>
      </w:r>
      <w:r w:rsidRPr="00B11DAB">
        <w:rPr>
          <w:rFonts w:ascii="Arial" w:eastAsia="Arial Unicode MS" w:hAnsi="Arial" w:cs="Arial"/>
          <w:color w:val="auto"/>
          <w:sz w:val="18"/>
          <w:szCs w:val="18"/>
        </w:rPr>
        <w:t xml:space="preserve"> extension of the long-term loan repayment terms is expected to enhance the Company's financial liquidity and support its future operational plans</w:t>
      </w:r>
      <w:r w:rsidR="006276C4">
        <w:rPr>
          <w:rFonts w:ascii="Arial" w:eastAsia="Arial Unicode MS" w:hAnsi="Arial" w:cs="Arial"/>
          <w:color w:val="auto"/>
          <w:sz w:val="18"/>
          <w:szCs w:val="18"/>
        </w:rPr>
        <w:t xml:space="preserve"> (Note 38)</w:t>
      </w:r>
      <w:r w:rsidR="00CE0330">
        <w:rPr>
          <w:rFonts w:ascii="Arial" w:eastAsia="Arial Unicode MS" w:hAnsi="Arial" w:cs="Arial"/>
          <w:color w:val="auto"/>
          <w:sz w:val="18"/>
          <w:szCs w:val="18"/>
        </w:rPr>
        <w:t>.</w:t>
      </w:r>
    </w:p>
    <w:p w14:paraId="65A7CE47" w14:textId="6CFCA862" w:rsidR="008B2FE0" w:rsidRPr="00B11DAB" w:rsidRDefault="008B2FE0" w:rsidP="0063513D">
      <w:pPr>
        <w:jc w:val="both"/>
        <w:rPr>
          <w:rFonts w:ascii="Arial" w:eastAsia="Arial Unicode MS" w:hAnsi="Arial" w:cs="Arial"/>
          <w:color w:val="auto"/>
          <w:spacing w:val="-4"/>
          <w:sz w:val="18"/>
          <w:szCs w:val="18"/>
        </w:rPr>
      </w:pPr>
    </w:p>
    <w:p w14:paraId="206AA661" w14:textId="4376A358" w:rsidR="00745E13" w:rsidRPr="00B11DAB" w:rsidRDefault="005860B7" w:rsidP="0063513D">
      <w:pPr>
        <w:jc w:val="both"/>
        <w:rPr>
          <w:rFonts w:ascii="Arial" w:hAnsi="Arial" w:cs="Arial"/>
          <w:color w:val="auto"/>
          <w:spacing w:val="-2"/>
          <w:sz w:val="18"/>
          <w:szCs w:val="18"/>
        </w:rPr>
      </w:pPr>
      <w:r w:rsidRPr="00B11DAB">
        <w:rPr>
          <w:rFonts w:ascii="Arial" w:eastAsia="Arial Unicode MS" w:hAnsi="Arial" w:cs="Arial"/>
          <w:color w:val="auto"/>
          <w:spacing w:val="-4"/>
          <w:sz w:val="18"/>
          <w:szCs w:val="18"/>
        </w:rPr>
        <w:t xml:space="preserve">As at </w:t>
      </w:r>
      <w:r w:rsidR="00E70748" w:rsidRPr="00E70748">
        <w:rPr>
          <w:rFonts w:ascii="Arial" w:eastAsia="Arial Unicode MS" w:hAnsi="Arial" w:cs="Arial"/>
          <w:color w:val="auto"/>
          <w:spacing w:val="-4"/>
          <w:sz w:val="18"/>
          <w:szCs w:val="18"/>
        </w:rPr>
        <w:t>31</w:t>
      </w:r>
      <w:r w:rsidRPr="00B11DAB">
        <w:rPr>
          <w:rFonts w:ascii="Arial" w:eastAsia="Arial Unicode MS" w:hAnsi="Arial" w:cs="Arial"/>
          <w:color w:val="auto"/>
          <w:spacing w:val="-4"/>
          <w:sz w:val="18"/>
          <w:szCs w:val="18"/>
        </w:rPr>
        <w:t xml:space="preserve"> Decemb</w:t>
      </w:r>
      <w:r w:rsidR="001414C4" w:rsidRPr="00B11DAB">
        <w:rPr>
          <w:rFonts w:ascii="Arial" w:eastAsia="Arial Unicode MS" w:hAnsi="Arial" w:cs="Arial"/>
          <w:color w:val="auto"/>
          <w:spacing w:val="-4"/>
          <w:sz w:val="18"/>
          <w:szCs w:val="18"/>
        </w:rPr>
        <w:t xml:space="preserve">er </w:t>
      </w:r>
      <w:r w:rsidR="00E70748" w:rsidRPr="00E70748">
        <w:rPr>
          <w:rFonts w:ascii="Arial" w:eastAsia="Arial Unicode MS" w:hAnsi="Arial" w:cs="Arial"/>
          <w:color w:val="auto"/>
          <w:spacing w:val="-4"/>
          <w:sz w:val="18"/>
          <w:szCs w:val="18"/>
        </w:rPr>
        <w:t>2025</w:t>
      </w:r>
      <w:r w:rsidR="00745E13" w:rsidRPr="00B11DAB">
        <w:rPr>
          <w:rFonts w:ascii="Arial" w:eastAsia="Arial Unicode MS" w:hAnsi="Arial" w:cs="Arial"/>
          <w:color w:val="auto"/>
          <w:spacing w:val="-4"/>
          <w:sz w:val="18"/>
          <w:szCs w:val="18"/>
        </w:rPr>
        <w:t xml:space="preserve"> and </w:t>
      </w:r>
      <w:r w:rsidR="00E70748" w:rsidRPr="00E70748">
        <w:rPr>
          <w:rFonts w:ascii="Arial" w:eastAsia="Arial Unicode MS" w:hAnsi="Arial" w:cs="Arial"/>
          <w:color w:val="auto"/>
          <w:spacing w:val="-4"/>
          <w:sz w:val="18"/>
          <w:szCs w:val="18"/>
        </w:rPr>
        <w:t>2024</w:t>
      </w:r>
      <w:r w:rsidR="00745E13" w:rsidRPr="00B11DAB">
        <w:rPr>
          <w:rFonts w:ascii="Arial" w:hAnsi="Arial" w:cs="Arial"/>
          <w:color w:val="auto"/>
          <w:spacing w:val="-4"/>
          <w:sz w:val="18"/>
          <w:szCs w:val="18"/>
        </w:rPr>
        <w:t>, the interest rates of bank overdrafts and short-term borrowings from financial institutions,</w:t>
      </w:r>
      <w:r w:rsidR="00745E13" w:rsidRPr="00B11DAB">
        <w:rPr>
          <w:rFonts w:ascii="Arial" w:hAnsi="Arial" w:cs="Arial"/>
          <w:color w:val="auto"/>
          <w:spacing w:val="-2"/>
          <w:sz w:val="18"/>
          <w:szCs w:val="18"/>
        </w:rPr>
        <w:t xml:space="preserve"> other party and related p</w:t>
      </w:r>
      <w:r w:rsidR="001D1AB5" w:rsidRPr="00B11DAB">
        <w:rPr>
          <w:rFonts w:ascii="Arial" w:hAnsi="Arial" w:cs="Arial"/>
          <w:color w:val="auto"/>
          <w:spacing w:val="-2"/>
          <w:sz w:val="18"/>
          <w:szCs w:val="18"/>
        </w:rPr>
        <w:t>arties</w:t>
      </w:r>
      <w:r w:rsidR="00745E13" w:rsidRPr="00B11DAB">
        <w:rPr>
          <w:rFonts w:ascii="Arial" w:hAnsi="Arial" w:cs="Arial"/>
          <w:color w:val="auto"/>
          <w:spacing w:val="-2"/>
          <w:sz w:val="18"/>
          <w:szCs w:val="18"/>
        </w:rPr>
        <w:t xml:space="preserve"> comprise the following;</w:t>
      </w:r>
    </w:p>
    <w:p w14:paraId="367DA77D" w14:textId="77777777" w:rsidR="00745E13" w:rsidRPr="00B11DAB" w:rsidRDefault="00745E13" w:rsidP="0063513D">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E2909" w:rsidRPr="00B11DAB" w14:paraId="564D3709" w14:textId="77777777" w:rsidTr="002B0922">
        <w:tc>
          <w:tcPr>
            <w:tcW w:w="6727" w:type="dxa"/>
            <w:vAlign w:val="bottom"/>
          </w:tcPr>
          <w:p w14:paraId="0D8F2E7F" w14:textId="77777777" w:rsidR="00745E13" w:rsidRPr="00B11DAB" w:rsidRDefault="00745E13" w:rsidP="0063513D">
            <w:pPr>
              <w:ind w:left="-101"/>
              <w:jc w:val="both"/>
              <w:rPr>
                <w:rFonts w:ascii="Arial" w:hAnsi="Arial" w:cs="Arial"/>
                <w:snapToGrid w:val="0"/>
                <w:color w:val="auto"/>
                <w:sz w:val="18"/>
                <w:szCs w:val="18"/>
                <w:lang w:eastAsia="th-TH"/>
              </w:rPr>
            </w:pPr>
          </w:p>
        </w:tc>
        <w:tc>
          <w:tcPr>
            <w:tcW w:w="2738" w:type="dxa"/>
            <w:gridSpan w:val="2"/>
          </w:tcPr>
          <w:p w14:paraId="48F76792" w14:textId="77777777" w:rsidR="00745E13" w:rsidRPr="00B11DAB" w:rsidRDefault="00745E13" w:rsidP="0063513D">
            <w:pPr>
              <w:jc w:val="center"/>
              <w:rPr>
                <w:rFonts w:ascii="Arial" w:hAnsi="Arial" w:cs="Arial"/>
                <w:color w:val="auto"/>
                <w:sz w:val="18"/>
                <w:szCs w:val="18"/>
              </w:rPr>
            </w:pPr>
            <w:r w:rsidRPr="00B11DAB">
              <w:rPr>
                <w:rFonts w:ascii="Arial" w:eastAsia="Arial Unicode MS" w:hAnsi="Arial" w:cs="Arial"/>
                <w:b/>
                <w:bCs/>
                <w:color w:val="auto"/>
                <w:sz w:val="18"/>
                <w:szCs w:val="18"/>
              </w:rPr>
              <w:t>Consolidated</w:t>
            </w:r>
          </w:p>
        </w:tc>
      </w:tr>
      <w:tr w:rsidR="007E2909" w:rsidRPr="00B11DAB" w14:paraId="02FD7F95" w14:textId="77777777" w:rsidTr="007E2909">
        <w:tc>
          <w:tcPr>
            <w:tcW w:w="6727" w:type="dxa"/>
            <w:vAlign w:val="bottom"/>
          </w:tcPr>
          <w:p w14:paraId="6B453CCB" w14:textId="77777777" w:rsidR="00745E13" w:rsidRPr="00B11DAB" w:rsidRDefault="00745E13" w:rsidP="0063513D">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hideMark/>
          </w:tcPr>
          <w:p w14:paraId="5A3A207F" w14:textId="77777777" w:rsidR="00745E13" w:rsidRPr="00B11DAB" w:rsidRDefault="00745E13" w:rsidP="0063513D">
            <w:pPr>
              <w:jc w:val="center"/>
              <w:rPr>
                <w:rFonts w:ascii="Arial" w:hAnsi="Arial" w:cs="Arial"/>
                <w:color w:val="auto"/>
                <w:sz w:val="18"/>
                <w:szCs w:val="18"/>
              </w:rPr>
            </w:pPr>
            <w:r w:rsidRPr="00B11DAB">
              <w:rPr>
                <w:rFonts w:ascii="Arial" w:eastAsia="Arial Unicode MS" w:hAnsi="Arial" w:cs="Arial"/>
                <w:b/>
                <w:bCs/>
                <w:color w:val="auto"/>
                <w:sz w:val="18"/>
                <w:szCs w:val="18"/>
              </w:rPr>
              <w:t>financial statements</w:t>
            </w:r>
          </w:p>
        </w:tc>
      </w:tr>
      <w:tr w:rsidR="007E2909" w:rsidRPr="00B11DAB" w14:paraId="6C2E8E49" w14:textId="77777777" w:rsidTr="007E2909">
        <w:tc>
          <w:tcPr>
            <w:tcW w:w="6727" w:type="dxa"/>
            <w:vAlign w:val="bottom"/>
          </w:tcPr>
          <w:p w14:paraId="521429A1" w14:textId="77777777" w:rsidR="00466FD5" w:rsidRPr="00B11DAB" w:rsidRDefault="00466FD5" w:rsidP="0063513D">
            <w:pPr>
              <w:ind w:left="-101"/>
              <w:jc w:val="both"/>
              <w:rPr>
                <w:rFonts w:ascii="Arial" w:hAnsi="Arial" w:cs="Arial"/>
                <w:snapToGrid w:val="0"/>
                <w:color w:val="auto"/>
                <w:sz w:val="18"/>
                <w:szCs w:val="18"/>
                <w:lang w:eastAsia="th-TH"/>
              </w:rPr>
            </w:pPr>
          </w:p>
        </w:tc>
        <w:tc>
          <w:tcPr>
            <w:tcW w:w="1369" w:type="dxa"/>
            <w:vAlign w:val="bottom"/>
            <w:hideMark/>
          </w:tcPr>
          <w:p w14:paraId="6A8DEFA9" w14:textId="7D0C7003" w:rsidR="00466FD5" w:rsidRPr="00B11DAB" w:rsidRDefault="00E70748" w:rsidP="0063513D">
            <w:pPr>
              <w:tabs>
                <w:tab w:val="decimal" w:pos="893"/>
              </w:tabs>
              <w:ind w:right="-72"/>
              <w:jc w:val="right"/>
              <w:rPr>
                <w:rFonts w:ascii="Arial" w:hAnsi="Arial" w:cs="Arial"/>
                <w:b/>
                <w:bCs/>
                <w:color w:val="auto"/>
                <w:sz w:val="18"/>
                <w:szCs w:val="18"/>
              </w:rPr>
            </w:pPr>
            <w:r w:rsidRPr="00E70748">
              <w:rPr>
                <w:rFonts w:ascii="Arial" w:eastAsia="Arial Unicode MS" w:hAnsi="Arial" w:cs="Arial"/>
                <w:b/>
                <w:bCs/>
                <w:color w:val="auto"/>
                <w:sz w:val="18"/>
                <w:szCs w:val="18"/>
              </w:rPr>
              <w:t>2025</w:t>
            </w:r>
          </w:p>
        </w:tc>
        <w:tc>
          <w:tcPr>
            <w:tcW w:w="1369" w:type="dxa"/>
            <w:vAlign w:val="bottom"/>
            <w:hideMark/>
          </w:tcPr>
          <w:p w14:paraId="623025FF" w14:textId="2E83C978" w:rsidR="00466FD5" w:rsidRPr="00B11DAB" w:rsidRDefault="00E70748" w:rsidP="0063513D">
            <w:pPr>
              <w:tabs>
                <w:tab w:val="decimal" w:pos="893"/>
              </w:tabs>
              <w:ind w:right="-72"/>
              <w:jc w:val="right"/>
              <w:rPr>
                <w:rFonts w:ascii="Arial"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605A5F49" w14:textId="77777777" w:rsidTr="007E2909">
        <w:tc>
          <w:tcPr>
            <w:tcW w:w="6727" w:type="dxa"/>
            <w:vAlign w:val="bottom"/>
          </w:tcPr>
          <w:p w14:paraId="511580E0" w14:textId="77777777" w:rsidR="00466FD5" w:rsidRPr="00B11DAB" w:rsidRDefault="00466FD5" w:rsidP="0063513D">
            <w:pPr>
              <w:ind w:left="-101"/>
              <w:jc w:val="both"/>
              <w:rPr>
                <w:rFonts w:ascii="Arial" w:hAnsi="Arial" w:cs="Arial"/>
                <w:b/>
                <w:bCs/>
                <w:snapToGrid w:val="0"/>
                <w:color w:val="auto"/>
                <w:sz w:val="18"/>
                <w:szCs w:val="18"/>
                <w:lang w:eastAsia="th-TH"/>
              </w:rPr>
            </w:pPr>
          </w:p>
        </w:tc>
        <w:tc>
          <w:tcPr>
            <w:tcW w:w="1369" w:type="dxa"/>
            <w:tcBorders>
              <w:bottom w:val="single" w:sz="4" w:space="0" w:color="auto"/>
            </w:tcBorders>
            <w:vAlign w:val="bottom"/>
            <w:hideMark/>
          </w:tcPr>
          <w:p w14:paraId="40FE030B" w14:textId="77777777"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per annum</w:t>
            </w:r>
          </w:p>
        </w:tc>
        <w:tc>
          <w:tcPr>
            <w:tcW w:w="1369" w:type="dxa"/>
            <w:tcBorders>
              <w:bottom w:val="single" w:sz="4" w:space="0" w:color="auto"/>
            </w:tcBorders>
            <w:vAlign w:val="bottom"/>
            <w:hideMark/>
          </w:tcPr>
          <w:p w14:paraId="6BC78586" w14:textId="77777777"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per annum</w:t>
            </w:r>
          </w:p>
        </w:tc>
      </w:tr>
      <w:tr w:rsidR="007E2909" w:rsidRPr="00B11DAB" w14:paraId="4261B1F0" w14:textId="77777777" w:rsidTr="007E2909">
        <w:tc>
          <w:tcPr>
            <w:tcW w:w="6727" w:type="dxa"/>
            <w:vAlign w:val="bottom"/>
          </w:tcPr>
          <w:p w14:paraId="06066C3C" w14:textId="5A1B8902" w:rsidR="00466FD5" w:rsidRPr="00843CEC" w:rsidRDefault="00471D4E" w:rsidP="0063513D">
            <w:pPr>
              <w:pStyle w:val="a"/>
              <w:ind w:left="-101" w:right="0"/>
              <w:jc w:val="both"/>
              <w:rPr>
                <w:rFonts w:ascii="Arial" w:hAnsi="Arial" w:cs="Arial"/>
                <w:b/>
                <w:bCs/>
                <w:sz w:val="18"/>
                <w:szCs w:val="18"/>
              </w:rPr>
            </w:pPr>
            <w:r>
              <w:rPr>
                <w:rFonts w:ascii="Arial" w:hAnsi="Arial" w:cs="Browallia New"/>
                <w:b/>
                <w:bCs/>
                <w:sz w:val="18"/>
                <w:szCs w:val="22"/>
              </w:rPr>
              <w:t>Interest rate for bank overdraft and s</w:t>
            </w:r>
            <w:r w:rsidR="00843CEC" w:rsidRPr="00843CEC">
              <w:rPr>
                <w:rFonts w:ascii="Arial" w:hAnsi="Arial" w:cs="Arial"/>
                <w:b/>
                <w:bCs/>
                <w:sz w:val="18"/>
                <w:szCs w:val="18"/>
              </w:rPr>
              <w:t>hort-term borrowings</w:t>
            </w:r>
          </w:p>
        </w:tc>
        <w:tc>
          <w:tcPr>
            <w:tcW w:w="1369" w:type="dxa"/>
            <w:tcBorders>
              <w:top w:val="single" w:sz="4" w:space="0" w:color="auto"/>
            </w:tcBorders>
            <w:vAlign w:val="bottom"/>
          </w:tcPr>
          <w:p w14:paraId="3F72DED0" w14:textId="77777777" w:rsidR="00466FD5" w:rsidRPr="00B11DAB" w:rsidRDefault="00466FD5" w:rsidP="0063513D">
            <w:pPr>
              <w:ind w:right="-72"/>
              <w:jc w:val="right"/>
              <w:rPr>
                <w:rFonts w:ascii="Arial" w:hAnsi="Arial" w:cs="Arial"/>
                <w:color w:val="auto"/>
                <w:sz w:val="18"/>
                <w:szCs w:val="18"/>
              </w:rPr>
            </w:pPr>
          </w:p>
        </w:tc>
        <w:tc>
          <w:tcPr>
            <w:tcW w:w="1369" w:type="dxa"/>
            <w:tcBorders>
              <w:top w:val="single" w:sz="4" w:space="0" w:color="auto"/>
            </w:tcBorders>
            <w:vAlign w:val="bottom"/>
          </w:tcPr>
          <w:p w14:paraId="34DAA110" w14:textId="77777777" w:rsidR="00466FD5" w:rsidRPr="00B11DAB" w:rsidRDefault="00466FD5" w:rsidP="0063513D">
            <w:pPr>
              <w:ind w:right="-72"/>
              <w:jc w:val="right"/>
              <w:rPr>
                <w:rFonts w:ascii="Arial" w:hAnsi="Arial" w:cs="Arial"/>
                <w:color w:val="auto"/>
                <w:sz w:val="18"/>
                <w:szCs w:val="18"/>
              </w:rPr>
            </w:pPr>
          </w:p>
        </w:tc>
      </w:tr>
      <w:tr w:rsidR="00846D90" w:rsidRPr="00B11DAB" w14:paraId="018E3647" w14:textId="77777777" w:rsidTr="007E2909">
        <w:tc>
          <w:tcPr>
            <w:tcW w:w="6727" w:type="dxa"/>
            <w:vAlign w:val="bottom"/>
          </w:tcPr>
          <w:p w14:paraId="38F416D6" w14:textId="77777777" w:rsidR="00846D90" w:rsidRPr="00B11DAB" w:rsidRDefault="00846D90" w:rsidP="00846D90">
            <w:pPr>
              <w:ind w:left="-101"/>
              <w:jc w:val="both"/>
              <w:rPr>
                <w:rFonts w:ascii="Arial" w:hAnsi="Arial" w:cs="Arial"/>
                <w:snapToGrid w:val="0"/>
                <w:color w:val="auto"/>
                <w:sz w:val="18"/>
                <w:szCs w:val="18"/>
                <w:cs/>
                <w:lang w:eastAsia="th-TH"/>
              </w:rPr>
            </w:pPr>
            <w:bookmarkStart w:id="25" w:name="OLE_LINK37"/>
            <w:r w:rsidRPr="00B11DAB">
              <w:rPr>
                <w:rFonts w:ascii="Arial" w:hAnsi="Arial" w:cs="Arial"/>
                <w:snapToGrid w:val="0"/>
                <w:color w:val="auto"/>
                <w:sz w:val="18"/>
                <w:szCs w:val="18"/>
                <w:lang w:eastAsia="th-TH"/>
              </w:rPr>
              <w:t>Bank overdrafts</w:t>
            </w:r>
          </w:p>
        </w:tc>
        <w:tc>
          <w:tcPr>
            <w:tcW w:w="1369" w:type="dxa"/>
          </w:tcPr>
          <w:p w14:paraId="071CD0A2" w14:textId="2FB0DC73" w:rsidR="00846D90" w:rsidRPr="00B11DAB" w:rsidRDefault="00E70748" w:rsidP="00846D90">
            <w:pPr>
              <w:ind w:right="-72"/>
              <w:jc w:val="right"/>
              <w:rPr>
                <w:rFonts w:ascii="Arial" w:hAnsi="Arial" w:cs="Arial"/>
                <w:color w:val="auto"/>
                <w:sz w:val="18"/>
                <w:szCs w:val="18"/>
              </w:rPr>
            </w:pPr>
            <w:r w:rsidRPr="00E70748">
              <w:rPr>
                <w:rFonts w:ascii="Arial" w:hAnsi="Arial" w:cs="Arial"/>
                <w:color w:val="auto"/>
                <w:sz w:val="18"/>
                <w:szCs w:val="18"/>
              </w:rPr>
              <w:t>6</w:t>
            </w:r>
            <w:r w:rsidR="00BE4D3B" w:rsidRPr="00B11DAB">
              <w:rPr>
                <w:rFonts w:ascii="Arial" w:hAnsi="Arial" w:cs="Arial"/>
                <w:color w:val="auto"/>
                <w:sz w:val="18"/>
                <w:szCs w:val="18"/>
              </w:rPr>
              <w:t>.</w:t>
            </w:r>
            <w:r w:rsidRPr="00E70748">
              <w:rPr>
                <w:rFonts w:ascii="Arial" w:hAnsi="Arial" w:cs="Arial"/>
                <w:color w:val="auto"/>
                <w:sz w:val="18"/>
                <w:szCs w:val="18"/>
              </w:rPr>
              <w:t>37</w:t>
            </w:r>
            <w:r w:rsidR="00BE4D3B" w:rsidRPr="00B11DAB">
              <w:rPr>
                <w:rFonts w:ascii="Arial" w:hAnsi="Arial" w:cs="Arial"/>
                <w:color w:val="auto"/>
                <w:sz w:val="18"/>
                <w:szCs w:val="18"/>
              </w:rPr>
              <w:t xml:space="preserve"> - </w:t>
            </w:r>
            <w:r w:rsidRPr="00E70748">
              <w:rPr>
                <w:rFonts w:ascii="Arial" w:hAnsi="Arial" w:cs="Arial"/>
                <w:color w:val="auto"/>
                <w:sz w:val="18"/>
                <w:szCs w:val="18"/>
              </w:rPr>
              <w:t>7</w:t>
            </w:r>
            <w:r w:rsidR="00BE4D3B" w:rsidRPr="00B11DAB">
              <w:rPr>
                <w:rFonts w:ascii="Arial" w:hAnsi="Arial" w:cs="Arial"/>
                <w:color w:val="auto"/>
                <w:sz w:val="18"/>
                <w:szCs w:val="18"/>
              </w:rPr>
              <w:t>.</w:t>
            </w:r>
            <w:r w:rsidRPr="00E70748">
              <w:rPr>
                <w:rFonts w:ascii="Arial" w:hAnsi="Arial" w:cs="Arial"/>
                <w:color w:val="auto"/>
                <w:sz w:val="18"/>
                <w:szCs w:val="18"/>
              </w:rPr>
              <w:t>52</w:t>
            </w:r>
          </w:p>
        </w:tc>
        <w:tc>
          <w:tcPr>
            <w:tcW w:w="1369" w:type="dxa"/>
          </w:tcPr>
          <w:p w14:paraId="777C95DD" w14:textId="6A46FA3E" w:rsidR="00846D90" w:rsidRPr="00B11DAB" w:rsidRDefault="00E70748" w:rsidP="00846D90">
            <w:pPr>
              <w:ind w:right="-72"/>
              <w:jc w:val="right"/>
              <w:rPr>
                <w:rFonts w:ascii="Arial" w:hAnsi="Arial" w:cs="Arial"/>
                <w:color w:val="auto"/>
                <w:sz w:val="18"/>
                <w:szCs w:val="18"/>
              </w:rPr>
            </w:pPr>
            <w:r w:rsidRPr="00E70748">
              <w:rPr>
                <w:rFonts w:ascii="Arial" w:hAnsi="Arial" w:cs="Arial"/>
                <w:sz w:val="18"/>
                <w:szCs w:val="18"/>
              </w:rPr>
              <w:t>7</w:t>
            </w:r>
            <w:r w:rsidR="00846D90" w:rsidRPr="00B11DAB">
              <w:rPr>
                <w:rFonts w:ascii="Arial" w:hAnsi="Arial" w:cs="Arial"/>
                <w:sz w:val="18"/>
                <w:szCs w:val="18"/>
              </w:rPr>
              <w:t>.</w:t>
            </w:r>
            <w:r w:rsidRPr="00E70748">
              <w:rPr>
                <w:rFonts w:ascii="Arial" w:hAnsi="Arial" w:cs="Arial"/>
                <w:sz w:val="18"/>
                <w:szCs w:val="18"/>
              </w:rPr>
              <w:t>05</w:t>
            </w:r>
            <w:r w:rsidR="00846D90" w:rsidRPr="00B11DAB">
              <w:rPr>
                <w:rFonts w:ascii="Arial" w:hAnsi="Arial" w:cs="Arial"/>
                <w:sz w:val="18"/>
                <w:szCs w:val="18"/>
              </w:rPr>
              <w:t xml:space="preserve"> - </w:t>
            </w:r>
            <w:r w:rsidRPr="00E70748">
              <w:rPr>
                <w:rFonts w:ascii="Arial" w:hAnsi="Arial" w:cs="Arial"/>
                <w:sz w:val="18"/>
                <w:szCs w:val="18"/>
              </w:rPr>
              <w:t>7</w:t>
            </w:r>
            <w:r w:rsidR="00846D90" w:rsidRPr="00B11DAB">
              <w:rPr>
                <w:rFonts w:ascii="Arial" w:hAnsi="Arial" w:cs="Arial"/>
                <w:sz w:val="18"/>
                <w:szCs w:val="18"/>
              </w:rPr>
              <w:t>.</w:t>
            </w:r>
            <w:r w:rsidRPr="00E70748">
              <w:rPr>
                <w:rFonts w:ascii="Arial" w:hAnsi="Arial" w:cs="Arial"/>
                <w:sz w:val="18"/>
                <w:szCs w:val="18"/>
              </w:rPr>
              <w:t>27</w:t>
            </w:r>
          </w:p>
        </w:tc>
      </w:tr>
      <w:tr w:rsidR="00846D90" w:rsidRPr="00B11DAB" w14:paraId="5991C093" w14:textId="77777777" w:rsidTr="007E2909">
        <w:tc>
          <w:tcPr>
            <w:tcW w:w="6727" w:type="dxa"/>
            <w:vAlign w:val="bottom"/>
          </w:tcPr>
          <w:p w14:paraId="47C4DFFD" w14:textId="77777777" w:rsidR="00846D90" w:rsidRPr="00B11DAB" w:rsidRDefault="00846D90" w:rsidP="00846D90">
            <w:pPr>
              <w:ind w:left="-101"/>
              <w:jc w:val="both"/>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Promissory notes from financial institutions</w:t>
            </w:r>
          </w:p>
        </w:tc>
        <w:tc>
          <w:tcPr>
            <w:tcW w:w="1369" w:type="dxa"/>
          </w:tcPr>
          <w:p w14:paraId="66D1CE77" w14:textId="426D8C77" w:rsidR="00846D90" w:rsidRPr="00B11DAB" w:rsidRDefault="00E70748" w:rsidP="00846D90">
            <w:pPr>
              <w:ind w:right="-72"/>
              <w:jc w:val="right"/>
              <w:rPr>
                <w:rFonts w:ascii="Arial" w:hAnsi="Arial" w:cs="Arial"/>
                <w:color w:val="auto"/>
                <w:sz w:val="18"/>
                <w:szCs w:val="18"/>
              </w:rPr>
            </w:pPr>
            <w:r w:rsidRPr="00E70748">
              <w:rPr>
                <w:rFonts w:ascii="Arial" w:hAnsi="Arial" w:cs="Arial"/>
                <w:color w:val="auto"/>
                <w:sz w:val="18"/>
                <w:szCs w:val="18"/>
              </w:rPr>
              <w:t>6</w:t>
            </w:r>
            <w:r w:rsidR="00C737FA" w:rsidRPr="00B11DAB">
              <w:rPr>
                <w:rFonts w:ascii="Arial" w:hAnsi="Arial" w:cs="Arial"/>
                <w:color w:val="auto"/>
                <w:sz w:val="18"/>
                <w:szCs w:val="18"/>
              </w:rPr>
              <w:t>.</w:t>
            </w:r>
            <w:r w:rsidRPr="00E70748">
              <w:rPr>
                <w:rFonts w:ascii="Arial" w:hAnsi="Arial" w:cs="Arial"/>
                <w:color w:val="auto"/>
                <w:sz w:val="18"/>
                <w:szCs w:val="18"/>
              </w:rPr>
              <w:t>62</w:t>
            </w:r>
            <w:r w:rsidR="00C737FA" w:rsidRPr="00B11DAB">
              <w:rPr>
                <w:rFonts w:ascii="Arial" w:hAnsi="Arial" w:cs="Arial"/>
                <w:color w:val="auto"/>
                <w:sz w:val="18"/>
                <w:szCs w:val="18"/>
              </w:rPr>
              <w:t xml:space="preserve"> </w:t>
            </w:r>
            <w:r w:rsidR="00D03437">
              <w:rPr>
                <w:rFonts w:ascii="Arial" w:hAnsi="Arial" w:cs="Arial"/>
                <w:color w:val="auto"/>
                <w:sz w:val="18"/>
                <w:szCs w:val="18"/>
              </w:rPr>
              <w:t>-</w:t>
            </w:r>
            <w:r w:rsidR="00C737FA" w:rsidRPr="00B11DAB">
              <w:rPr>
                <w:rFonts w:ascii="Arial" w:hAnsi="Arial" w:cs="Arial"/>
                <w:color w:val="auto"/>
                <w:sz w:val="18"/>
                <w:szCs w:val="18"/>
              </w:rPr>
              <w:t xml:space="preserve"> </w:t>
            </w:r>
            <w:r w:rsidRPr="00E70748">
              <w:rPr>
                <w:rFonts w:ascii="Arial" w:hAnsi="Arial" w:cs="Arial"/>
                <w:color w:val="auto"/>
                <w:sz w:val="18"/>
                <w:szCs w:val="18"/>
              </w:rPr>
              <w:t>6</w:t>
            </w:r>
            <w:r w:rsidR="00C737FA" w:rsidRPr="00B11DAB">
              <w:rPr>
                <w:rFonts w:ascii="Arial" w:hAnsi="Arial" w:cs="Arial"/>
                <w:color w:val="auto"/>
                <w:sz w:val="18"/>
                <w:szCs w:val="18"/>
              </w:rPr>
              <w:t>.</w:t>
            </w:r>
            <w:r w:rsidRPr="00E70748">
              <w:rPr>
                <w:rFonts w:ascii="Arial" w:hAnsi="Arial" w:cs="Arial"/>
                <w:color w:val="auto"/>
                <w:sz w:val="18"/>
                <w:szCs w:val="18"/>
              </w:rPr>
              <w:t>65</w:t>
            </w:r>
          </w:p>
        </w:tc>
        <w:tc>
          <w:tcPr>
            <w:tcW w:w="1369" w:type="dxa"/>
          </w:tcPr>
          <w:p w14:paraId="19EAA391" w14:textId="466BC3E2" w:rsidR="00846D90" w:rsidRPr="00B11DAB" w:rsidRDefault="00E70748" w:rsidP="00846D90">
            <w:pPr>
              <w:ind w:right="-72"/>
              <w:jc w:val="right"/>
              <w:rPr>
                <w:rFonts w:ascii="Arial" w:hAnsi="Arial" w:cs="Arial"/>
                <w:color w:val="auto"/>
                <w:sz w:val="18"/>
                <w:szCs w:val="18"/>
              </w:rPr>
            </w:pPr>
            <w:r w:rsidRPr="00E70748">
              <w:rPr>
                <w:rFonts w:ascii="Arial" w:hAnsi="Arial" w:cs="Arial"/>
                <w:sz w:val="18"/>
                <w:szCs w:val="18"/>
              </w:rPr>
              <w:t>7</w:t>
            </w:r>
            <w:r w:rsidR="00846D90" w:rsidRPr="00B11DAB">
              <w:rPr>
                <w:rFonts w:ascii="Arial" w:hAnsi="Arial" w:cs="Arial"/>
                <w:sz w:val="18"/>
                <w:szCs w:val="18"/>
              </w:rPr>
              <w:t>.</w:t>
            </w:r>
            <w:r w:rsidRPr="00E70748">
              <w:rPr>
                <w:rFonts w:ascii="Arial" w:hAnsi="Arial" w:cs="Arial"/>
                <w:sz w:val="18"/>
                <w:szCs w:val="18"/>
              </w:rPr>
              <w:t>28</w:t>
            </w:r>
          </w:p>
        </w:tc>
      </w:tr>
      <w:tr w:rsidR="00846D90" w:rsidRPr="00B11DAB" w14:paraId="3402BD97" w14:textId="77777777" w:rsidTr="007E2909">
        <w:trPr>
          <w:trHeight w:val="177"/>
        </w:trPr>
        <w:tc>
          <w:tcPr>
            <w:tcW w:w="6727" w:type="dxa"/>
            <w:vAlign w:val="bottom"/>
          </w:tcPr>
          <w:p w14:paraId="4795AB82" w14:textId="7A1B8F8F" w:rsidR="00846D90" w:rsidRPr="00B11DAB" w:rsidRDefault="00846D90" w:rsidP="00846D90">
            <w:pPr>
              <w:ind w:left="-101"/>
              <w:jc w:val="both"/>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Short-term borrowings from other party</w:t>
            </w:r>
          </w:p>
        </w:tc>
        <w:tc>
          <w:tcPr>
            <w:tcW w:w="1369" w:type="dxa"/>
          </w:tcPr>
          <w:p w14:paraId="53E1677A" w14:textId="4E1B8D76" w:rsidR="00846D90" w:rsidRPr="00B11DAB" w:rsidRDefault="00E70748" w:rsidP="00846D90">
            <w:pPr>
              <w:ind w:right="-72"/>
              <w:jc w:val="right"/>
              <w:rPr>
                <w:rFonts w:ascii="Arial" w:hAnsi="Arial" w:cs="Arial"/>
                <w:color w:val="auto"/>
                <w:sz w:val="18"/>
                <w:szCs w:val="18"/>
              </w:rPr>
            </w:pPr>
            <w:r w:rsidRPr="00E70748">
              <w:rPr>
                <w:rFonts w:ascii="Arial" w:hAnsi="Arial" w:cs="Arial"/>
                <w:color w:val="auto"/>
                <w:sz w:val="18"/>
                <w:szCs w:val="18"/>
              </w:rPr>
              <w:t>7</w:t>
            </w:r>
            <w:r w:rsidR="00A858AF" w:rsidRPr="00B11DAB">
              <w:rPr>
                <w:rFonts w:ascii="Arial" w:hAnsi="Arial" w:cs="Arial"/>
                <w:color w:val="auto"/>
                <w:sz w:val="18"/>
                <w:szCs w:val="18"/>
              </w:rPr>
              <w:t>.</w:t>
            </w:r>
            <w:r w:rsidRPr="00E70748">
              <w:rPr>
                <w:rFonts w:ascii="Arial" w:hAnsi="Arial" w:cs="Arial"/>
                <w:color w:val="auto"/>
                <w:sz w:val="18"/>
                <w:szCs w:val="18"/>
              </w:rPr>
              <w:t>25</w:t>
            </w:r>
          </w:p>
        </w:tc>
        <w:tc>
          <w:tcPr>
            <w:tcW w:w="1369" w:type="dxa"/>
          </w:tcPr>
          <w:p w14:paraId="094B9794" w14:textId="785A463C" w:rsidR="00846D90" w:rsidRPr="00B11DAB" w:rsidRDefault="00194F69" w:rsidP="00846D90">
            <w:pPr>
              <w:ind w:right="-72"/>
              <w:jc w:val="right"/>
              <w:rPr>
                <w:rFonts w:ascii="Arial" w:hAnsi="Arial" w:cs="Arial"/>
                <w:color w:val="auto"/>
                <w:sz w:val="18"/>
                <w:szCs w:val="18"/>
              </w:rPr>
            </w:pPr>
            <w:r w:rsidRPr="00B11DAB">
              <w:rPr>
                <w:rFonts w:ascii="Arial" w:hAnsi="Arial" w:cs="Arial"/>
                <w:sz w:val="18"/>
                <w:szCs w:val="18"/>
              </w:rPr>
              <w:t>-</w:t>
            </w:r>
          </w:p>
        </w:tc>
      </w:tr>
      <w:tr w:rsidR="00471D4E" w:rsidRPr="00B11DAB" w14:paraId="1A998CAB" w14:textId="77777777" w:rsidTr="007E2909">
        <w:trPr>
          <w:trHeight w:val="177"/>
        </w:trPr>
        <w:tc>
          <w:tcPr>
            <w:tcW w:w="6727" w:type="dxa"/>
            <w:vAlign w:val="bottom"/>
          </w:tcPr>
          <w:p w14:paraId="105CBA34" w14:textId="77777777" w:rsidR="00471D4E" w:rsidRPr="00B11DAB" w:rsidRDefault="00471D4E" w:rsidP="00846D90">
            <w:pPr>
              <w:ind w:left="-101"/>
              <w:jc w:val="both"/>
              <w:rPr>
                <w:rFonts w:ascii="Arial" w:hAnsi="Arial" w:cs="Arial"/>
                <w:snapToGrid w:val="0"/>
                <w:color w:val="auto"/>
                <w:sz w:val="18"/>
                <w:szCs w:val="18"/>
                <w:lang w:eastAsia="th-TH"/>
              </w:rPr>
            </w:pPr>
          </w:p>
        </w:tc>
        <w:tc>
          <w:tcPr>
            <w:tcW w:w="1369" w:type="dxa"/>
          </w:tcPr>
          <w:p w14:paraId="5060147D" w14:textId="77777777" w:rsidR="00471D4E" w:rsidRPr="00E70748" w:rsidRDefault="00471D4E" w:rsidP="00846D90">
            <w:pPr>
              <w:ind w:right="-72"/>
              <w:jc w:val="right"/>
              <w:rPr>
                <w:rFonts w:ascii="Arial" w:hAnsi="Arial" w:cs="Arial"/>
                <w:color w:val="auto"/>
                <w:sz w:val="18"/>
                <w:szCs w:val="18"/>
              </w:rPr>
            </w:pPr>
          </w:p>
        </w:tc>
        <w:tc>
          <w:tcPr>
            <w:tcW w:w="1369" w:type="dxa"/>
          </w:tcPr>
          <w:p w14:paraId="10FED0B6" w14:textId="77777777" w:rsidR="00471D4E" w:rsidRPr="00B11DAB" w:rsidRDefault="00471D4E" w:rsidP="00846D90">
            <w:pPr>
              <w:ind w:right="-72"/>
              <w:jc w:val="right"/>
              <w:rPr>
                <w:rFonts w:ascii="Arial" w:hAnsi="Arial" w:cs="Arial"/>
                <w:sz w:val="18"/>
                <w:szCs w:val="18"/>
              </w:rPr>
            </w:pPr>
          </w:p>
        </w:tc>
      </w:tr>
      <w:tr w:rsidR="00471D4E" w:rsidRPr="00B11DAB" w14:paraId="23CC772A" w14:textId="77777777" w:rsidTr="007E2909">
        <w:trPr>
          <w:trHeight w:val="177"/>
        </w:trPr>
        <w:tc>
          <w:tcPr>
            <w:tcW w:w="6727" w:type="dxa"/>
            <w:vAlign w:val="bottom"/>
          </w:tcPr>
          <w:p w14:paraId="0FF74A9C" w14:textId="136EDAF5" w:rsidR="00471D4E" w:rsidRPr="00B11DAB" w:rsidRDefault="00471D4E" w:rsidP="00846D90">
            <w:pPr>
              <w:ind w:left="-101"/>
              <w:jc w:val="both"/>
              <w:rPr>
                <w:rFonts w:ascii="Arial" w:hAnsi="Arial" w:cs="Arial"/>
                <w:snapToGrid w:val="0"/>
                <w:color w:val="auto"/>
                <w:sz w:val="18"/>
                <w:szCs w:val="18"/>
                <w:lang w:eastAsia="th-TH"/>
              </w:rPr>
            </w:pPr>
            <w:r>
              <w:rPr>
                <w:rFonts w:ascii="Arial" w:hAnsi="Arial" w:cs="Browallia New"/>
                <w:b/>
                <w:bCs/>
                <w:sz w:val="18"/>
                <w:szCs w:val="22"/>
              </w:rPr>
              <w:t>Interest rate for l</w:t>
            </w:r>
            <w:r w:rsidRPr="00843CEC">
              <w:rPr>
                <w:rFonts w:ascii="Arial" w:hAnsi="Arial" w:cs="Arial"/>
                <w:b/>
                <w:bCs/>
                <w:sz w:val="18"/>
                <w:szCs w:val="18"/>
              </w:rPr>
              <w:t>ong term borrowings</w:t>
            </w:r>
          </w:p>
        </w:tc>
        <w:tc>
          <w:tcPr>
            <w:tcW w:w="1369" w:type="dxa"/>
          </w:tcPr>
          <w:p w14:paraId="1CF5F1BB" w14:textId="77777777" w:rsidR="00471D4E" w:rsidRPr="00E70748" w:rsidRDefault="00471D4E" w:rsidP="00846D90">
            <w:pPr>
              <w:ind w:right="-72"/>
              <w:jc w:val="right"/>
              <w:rPr>
                <w:rFonts w:ascii="Arial" w:hAnsi="Arial" w:cs="Arial"/>
                <w:color w:val="auto"/>
                <w:sz w:val="18"/>
                <w:szCs w:val="18"/>
              </w:rPr>
            </w:pPr>
          </w:p>
        </w:tc>
        <w:tc>
          <w:tcPr>
            <w:tcW w:w="1369" w:type="dxa"/>
          </w:tcPr>
          <w:p w14:paraId="2247491C" w14:textId="77777777" w:rsidR="00471D4E" w:rsidRPr="00B11DAB" w:rsidRDefault="00471D4E" w:rsidP="00846D90">
            <w:pPr>
              <w:ind w:right="-72"/>
              <w:jc w:val="right"/>
              <w:rPr>
                <w:rFonts w:ascii="Arial" w:hAnsi="Arial" w:cs="Arial"/>
                <w:sz w:val="18"/>
                <w:szCs w:val="18"/>
              </w:rPr>
            </w:pPr>
          </w:p>
        </w:tc>
      </w:tr>
      <w:tr w:rsidR="00317845" w:rsidRPr="00B11DAB" w14:paraId="41429AD3" w14:textId="77777777" w:rsidTr="007E2909">
        <w:trPr>
          <w:trHeight w:val="177"/>
        </w:trPr>
        <w:tc>
          <w:tcPr>
            <w:tcW w:w="6727" w:type="dxa"/>
            <w:vAlign w:val="bottom"/>
          </w:tcPr>
          <w:p w14:paraId="12A8CF1A" w14:textId="1D7DBBB8" w:rsidR="00317845" w:rsidRPr="00B11DAB" w:rsidRDefault="00317845" w:rsidP="00846D90">
            <w:pPr>
              <w:ind w:left="-101"/>
              <w:jc w:val="both"/>
              <w:rPr>
                <w:rFonts w:ascii="Arial" w:hAnsi="Arial" w:cs="Arial"/>
                <w:snapToGrid w:val="0"/>
                <w:color w:val="auto"/>
                <w:sz w:val="18"/>
                <w:szCs w:val="18"/>
                <w:lang w:eastAsia="th-TH"/>
              </w:rPr>
            </w:pPr>
            <w:r w:rsidRPr="00B11DAB">
              <w:rPr>
                <w:rFonts w:ascii="Arial" w:eastAsia="Arial Unicode MS" w:hAnsi="Arial" w:cs="Arial"/>
                <w:sz w:val="18"/>
                <w:szCs w:val="18"/>
              </w:rPr>
              <w:t>Long-term borrowings from other person</w:t>
            </w:r>
          </w:p>
        </w:tc>
        <w:tc>
          <w:tcPr>
            <w:tcW w:w="1369" w:type="dxa"/>
          </w:tcPr>
          <w:p w14:paraId="711DD31D" w14:textId="7C17C9C7" w:rsidR="00317845" w:rsidRPr="00E70748" w:rsidRDefault="00CA6140" w:rsidP="00846D90">
            <w:pPr>
              <w:ind w:right="-72"/>
              <w:jc w:val="right"/>
              <w:rPr>
                <w:rFonts w:ascii="Arial" w:hAnsi="Arial" w:cs="Arial"/>
                <w:color w:val="auto"/>
                <w:sz w:val="18"/>
                <w:szCs w:val="18"/>
              </w:rPr>
            </w:pPr>
            <w:r>
              <w:rPr>
                <w:rFonts w:ascii="Arial" w:hAnsi="Arial" w:cs="Arial"/>
                <w:color w:val="auto"/>
                <w:sz w:val="18"/>
                <w:szCs w:val="18"/>
              </w:rPr>
              <w:t>7.00</w:t>
            </w:r>
          </w:p>
        </w:tc>
        <w:tc>
          <w:tcPr>
            <w:tcW w:w="1369" w:type="dxa"/>
          </w:tcPr>
          <w:p w14:paraId="2038E1FE" w14:textId="37A4DAF1" w:rsidR="00317845" w:rsidRPr="00B11DAB" w:rsidRDefault="00CA6140" w:rsidP="00846D90">
            <w:pPr>
              <w:ind w:right="-72"/>
              <w:jc w:val="right"/>
              <w:rPr>
                <w:rFonts w:ascii="Arial" w:hAnsi="Arial" w:cs="Arial"/>
                <w:sz w:val="18"/>
                <w:szCs w:val="18"/>
              </w:rPr>
            </w:pPr>
            <w:r>
              <w:rPr>
                <w:rFonts w:ascii="Arial" w:hAnsi="Arial" w:cs="Arial"/>
                <w:sz w:val="18"/>
                <w:szCs w:val="18"/>
              </w:rPr>
              <w:t>-</w:t>
            </w:r>
          </w:p>
        </w:tc>
      </w:tr>
      <w:tr w:rsidR="00317845" w:rsidRPr="00B11DAB" w14:paraId="636F0E65" w14:textId="77777777" w:rsidTr="007E2909">
        <w:trPr>
          <w:trHeight w:val="177"/>
        </w:trPr>
        <w:tc>
          <w:tcPr>
            <w:tcW w:w="6727" w:type="dxa"/>
            <w:vAlign w:val="bottom"/>
          </w:tcPr>
          <w:p w14:paraId="24116FDC" w14:textId="75E27E61" w:rsidR="00317845" w:rsidRPr="00B11DAB" w:rsidRDefault="00317845" w:rsidP="00846D90">
            <w:pPr>
              <w:ind w:left="-101"/>
              <w:jc w:val="both"/>
              <w:rPr>
                <w:rFonts w:ascii="Arial" w:hAnsi="Arial" w:cs="Arial"/>
                <w:snapToGrid w:val="0"/>
                <w:color w:val="auto"/>
                <w:sz w:val="18"/>
                <w:szCs w:val="18"/>
                <w:lang w:eastAsia="th-TH"/>
              </w:rPr>
            </w:pPr>
            <w:r w:rsidRPr="00B11DAB">
              <w:rPr>
                <w:rFonts w:ascii="Arial" w:eastAsia="Arial Unicode MS" w:hAnsi="Arial" w:cs="Arial"/>
                <w:sz w:val="18"/>
                <w:szCs w:val="18"/>
              </w:rPr>
              <w:t>Long-term borrowings from financial institutions</w:t>
            </w:r>
          </w:p>
        </w:tc>
        <w:tc>
          <w:tcPr>
            <w:tcW w:w="1369" w:type="dxa"/>
          </w:tcPr>
          <w:p w14:paraId="4BFD1A32" w14:textId="7F9F6C2E" w:rsidR="00317845" w:rsidRPr="00E70748" w:rsidRDefault="00CA6140" w:rsidP="00846D90">
            <w:pPr>
              <w:ind w:right="-72"/>
              <w:jc w:val="right"/>
              <w:rPr>
                <w:rFonts w:ascii="Arial" w:hAnsi="Arial" w:cs="Arial"/>
                <w:color w:val="auto"/>
                <w:sz w:val="18"/>
                <w:szCs w:val="18"/>
              </w:rPr>
            </w:pPr>
            <w:r>
              <w:rPr>
                <w:rFonts w:ascii="Arial" w:hAnsi="Arial" w:cs="Arial"/>
                <w:color w:val="auto"/>
                <w:sz w:val="18"/>
                <w:szCs w:val="18"/>
              </w:rPr>
              <w:t xml:space="preserve">5.68 </w:t>
            </w:r>
            <w:r w:rsidRPr="00BD3049">
              <w:rPr>
                <w:rFonts w:ascii="Arial" w:hAnsi="Arial"/>
                <w:color w:val="auto"/>
                <w:sz w:val="18"/>
                <w:szCs w:val="18"/>
              </w:rPr>
              <w:t>-</w:t>
            </w:r>
            <w:r>
              <w:rPr>
                <w:rFonts w:ascii="Arial" w:hAnsi="Arial" w:cs="Arial"/>
                <w:color w:val="auto"/>
                <w:sz w:val="18"/>
                <w:szCs w:val="18"/>
              </w:rPr>
              <w:t xml:space="preserve"> 10.58</w:t>
            </w:r>
          </w:p>
        </w:tc>
        <w:tc>
          <w:tcPr>
            <w:tcW w:w="1369" w:type="dxa"/>
          </w:tcPr>
          <w:p w14:paraId="47E2D0BF" w14:textId="2DD83765" w:rsidR="00317845" w:rsidRPr="00B11DAB" w:rsidRDefault="00CA6140" w:rsidP="00846D90">
            <w:pPr>
              <w:ind w:right="-72"/>
              <w:jc w:val="right"/>
              <w:rPr>
                <w:rFonts w:ascii="Arial" w:hAnsi="Arial" w:cs="Arial"/>
                <w:sz w:val="18"/>
                <w:szCs w:val="18"/>
              </w:rPr>
            </w:pPr>
            <w:r>
              <w:rPr>
                <w:rFonts w:ascii="Arial" w:hAnsi="Arial" w:cs="Arial"/>
                <w:sz w:val="18"/>
                <w:szCs w:val="18"/>
              </w:rPr>
              <w:t xml:space="preserve">6.00 - </w:t>
            </w:r>
            <w:r w:rsidR="00843CEC">
              <w:rPr>
                <w:rFonts w:ascii="Arial" w:hAnsi="Arial" w:cs="Arial"/>
                <w:sz w:val="18"/>
                <w:szCs w:val="18"/>
              </w:rPr>
              <w:t>10.50</w:t>
            </w:r>
          </w:p>
        </w:tc>
      </w:tr>
      <w:tr w:rsidR="00317845" w:rsidRPr="00B11DAB" w14:paraId="682150CD" w14:textId="77777777" w:rsidTr="007E2909">
        <w:trPr>
          <w:trHeight w:val="177"/>
        </w:trPr>
        <w:tc>
          <w:tcPr>
            <w:tcW w:w="6727" w:type="dxa"/>
            <w:vAlign w:val="bottom"/>
          </w:tcPr>
          <w:p w14:paraId="784B3982" w14:textId="00E484CD" w:rsidR="00317845" w:rsidRPr="00B11DAB" w:rsidRDefault="00317845" w:rsidP="00846D90">
            <w:pPr>
              <w:ind w:left="-101"/>
              <w:jc w:val="both"/>
              <w:rPr>
                <w:rFonts w:ascii="Arial" w:hAnsi="Arial" w:cs="Arial"/>
                <w:snapToGrid w:val="0"/>
                <w:color w:val="auto"/>
                <w:sz w:val="18"/>
                <w:szCs w:val="18"/>
                <w:lang w:eastAsia="th-TH"/>
              </w:rPr>
            </w:pPr>
            <w:r w:rsidRPr="00B11DAB">
              <w:rPr>
                <w:rFonts w:ascii="Arial" w:eastAsia="Arial Unicode MS" w:hAnsi="Arial" w:cs="Arial"/>
                <w:sz w:val="18"/>
                <w:szCs w:val="18"/>
              </w:rPr>
              <w:t>Debentures</w:t>
            </w:r>
          </w:p>
        </w:tc>
        <w:tc>
          <w:tcPr>
            <w:tcW w:w="1369" w:type="dxa"/>
          </w:tcPr>
          <w:p w14:paraId="78EA203E" w14:textId="68211BE0" w:rsidR="00317845" w:rsidRPr="00E70748" w:rsidRDefault="00CA6140" w:rsidP="00846D90">
            <w:pPr>
              <w:ind w:right="-72"/>
              <w:jc w:val="right"/>
              <w:rPr>
                <w:rFonts w:ascii="Arial" w:hAnsi="Arial" w:cs="Arial"/>
                <w:color w:val="auto"/>
                <w:sz w:val="18"/>
                <w:szCs w:val="18"/>
              </w:rPr>
            </w:pPr>
            <w:r>
              <w:rPr>
                <w:rFonts w:ascii="Arial" w:hAnsi="Arial" w:cs="Arial"/>
                <w:color w:val="auto"/>
                <w:sz w:val="18"/>
                <w:szCs w:val="18"/>
              </w:rPr>
              <w:t xml:space="preserve">7.30 </w:t>
            </w:r>
            <w:r w:rsidR="00142424">
              <w:rPr>
                <w:rFonts w:ascii="Arial" w:hAnsi="Arial" w:cs="Arial"/>
                <w:color w:val="auto"/>
                <w:sz w:val="18"/>
                <w:szCs w:val="18"/>
              </w:rPr>
              <w:t>-</w:t>
            </w:r>
            <w:r>
              <w:rPr>
                <w:rFonts w:ascii="Arial" w:hAnsi="Arial" w:cs="Arial"/>
                <w:color w:val="auto"/>
                <w:sz w:val="18"/>
                <w:szCs w:val="18"/>
              </w:rPr>
              <w:t xml:space="preserve"> 7.50</w:t>
            </w:r>
          </w:p>
        </w:tc>
        <w:tc>
          <w:tcPr>
            <w:tcW w:w="1369" w:type="dxa"/>
          </w:tcPr>
          <w:p w14:paraId="48E3D9A4" w14:textId="0D575ADD" w:rsidR="00317845" w:rsidRPr="00B11DAB" w:rsidRDefault="00CA6140" w:rsidP="00846D90">
            <w:pPr>
              <w:ind w:right="-72"/>
              <w:jc w:val="right"/>
              <w:rPr>
                <w:rFonts w:ascii="Arial" w:hAnsi="Arial" w:cs="Arial"/>
                <w:sz w:val="18"/>
                <w:szCs w:val="18"/>
              </w:rPr>
            </w:pPr>
            <w:r>
              <w:rPr>
                <w:rFonts w:ascii="Arial" w:hAnsi="Arial" w:cs="Arial"/>
                <w:sz w:val="18"/>
                <w:szCs w:val="18"/>
              </w:rPr>
              <w:t xml:space="preserve">7.00 </w:t>
            </w:r>
            <w:r w:rsidR="00142424">
              <w:rPr>
                <w:rFonts w:ascii="Arial" w:hAnsi="Arial" w:cs="Arial"/>
                <w:sz w:val="18"/>
                <w:szCs w:val="18"/>
              </w:rPr>
              <w:t>-</w:t>
            </w:r>
            <w:r>
              <w:rPr>
                <w:rFonts w:ascii="Arial" w:hAnsi="Arial" w:cs="Arial"/>
                <w:sz w:val="18"/>
                <w:szCs w:val="18"/>
              </w:rPr>
              <w:t xml:space="preserve"> 7.50</w:t>
            </w:r>
          </w:p>
        </w:tc>
      </w:tr>
      <w:bookmarkEnd w:id="25"/>
    </w:tbl>
    <w:p w14:paraId="4D7676B8" w14:textId="77777777" w:rsidR="00745E13" w:rsidRPr="00B11DAB" w:rsidRDefault="00745E13" w:rsidP="0063513D">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E2909" w:rsidRPr="00B11DAB" w14:paraId="1CAD9FC8" w14:textId="77777777" w:rsidTr="002B0922">
        <w:tc>
          <w:tcPr>
            <w:tcW w:w="6727" w:type="dxa"/>
            <w:vAlign w:val="bottom"/>
          </w:tcPr>
          <w:p w14:paraId="54B54D14" w14:textId="77777777" w:rsidR="00745E13" w:rsidRPr="00B11DAB" w:rsidRDefault="00745E13" w:rsidP="0063513D">
            <w:pPr>
              <w:ind w:left="-103"/>
              <w:rPr>
                <w:rFonts w:ascii="Arial" w:hAnsi="Arial" w:cs="Arial"/>
                <w:snapToGrid w:val="0"/>
                <w:color w:val="auto"/>
                <w:sz w:val="18"/>
                <w:szCs w:val="18"/>
                <w:lang w:eastAsia="th-TH"/>
              </w:rPr>
            </w:pPr>
          </w:p>
        </w:tc>
        <w:tc>
          <w:tcPr>
            <w:tcW w:w="2738" w:type="dxa"/>
            <w:gridSpan w:val="2"/>
          </w:tcPr>
          <w:p w14:paraId="4A5AE91B" w14:textId="77777777" w:rsidR="00745E13" w:rsidRPr="00B11DAB" w:rsidRDefault="00745E13" w:rsidP="0063513D">
            <w:pPr>
              <w:jc w:val="center"/>
              <w:rPr>
                <w:rFonts w:ascii="Arial" w:hAnsi="Arial" w:cs="Arial"/>
                <w:color w:val="auto"/>
                <w:sz w:val="18"/>
                <w:szCs w:val="18"/>
              </w:rPr>
            </w:pPr>
            <w:r w:rsidRPr="00B11DAB">
              <w:rPr>
                <w:rFonts w:ascii="Arial" w:eastAsia="Arial Unicode MS" w:hAnsi="Arial" w:cs="Arial"/>
                <w:b/>
                <w:bCs/>
                <w:color w:val="auto"/>
                <w:sz w:val="18"/>
                <w:szCs w:val="18"/>
              </w:rPr>
              <w:t>Separate</w:t>
            </w:r>
          </w:p>
        </w:tc>
      </w:tr>
      <w:tr w:rsidR="007E2909" w:rsidRPr="00B11DAB" w14:paraId="2AC4FA06" w14:textId="77777777" w:rsidTr="007E2909">
        <w:tc>
          <w:tcPr>
            <w:tcW w:w="6727" w:type="dxa"/>
            <w:vAlign w:val="bottom"/>
          </w:tcPr>
          <w:p w14:paraId="4BD76F82" w14:textId="77777777" w:rsidR="00745E13" w:rsidRPr="00B11DAB" w:rsidRDefault="00745E13" w:rsidP="0063513D">
            <w:pPr>
              <w:ind w:left="-103"/>
              <w:rPr>
                <w:rFonts w:ascii="Arial" w:hAnsi="Arial" w:cs="Arial"/>
                <w:snapToGrid w:val="0"/>
                <w:color w:val="auto"/>
                <w:sz w:val="18"/>
                <w:szCs w:val="18"/>
                <w:lang w:eastAsia="th-TH"/>
              </w:rPr>
            </w:pPr>
          </w:p>
        </w:tc>
        <w:tc>
          <w:tcPr>
            <w:tcW w:w="2738" w:type="dxa"/>
            <w:gridSpan w:val="2"/>
            <w:tcBorders>
              <w:bottom w:val="single" w:sz="4" w:space="0" w:color="auto"/>
            </w:tcBorders>
            <w:hideMark/>
          </w:tcPr>
          <w:p w14:paraId="22DD9C61" w14:textId="77777777" w:rsidR="00745E13" w:rsidRPr="00B11DAB" w:rsidRDefault="00745E13" w:rsidP="0063513D">
            <w:pPr>
              <w:jc w:val="center"/>
              <w:rPr>
                <w:rFonts w:ascii="Arial" w:hAnsi="Arial" w:cs="Arial"/>
                <w:color w:val="auto"/>
                <w:sz w:val="18"/>
                <w:szCs w:val="18"/>
              </w:rPr>
            </w:pPr>
            <w:r w:rsidRPr="00B11DAB">
              <w:rPr>
                <w:rFonts w:ascii="Arial" w:eastAsia="Arial Unicode MS" w:hAnsi="Arial" w:cs="Arial"/>
                <w:b/>
                <w:bCs/>
                <w:color w:val="auto"/>
                <w:sz w:val="18"/>
                <w:szCs w:val="18"/>
              </w:rPr>
              <w:t>financial statements</w:t>
            </w:r>
          </w:p>
        </w:tc>
      </w:tr>
      <w:tr w:rsidR="00846D90" w:rsidRPr="00B11DAB" w14:paraId="5A3A4369" w14:textId="77777777" w:rsidTr="007E2909">
        <w:tc>
          <w:tcPr>
            <w:tcW w:w="6727" w:type="dxa"/>
            <w:vAlign w:val="bottom"/>
          </w:tcPr>
          <w:p w14:paraId="61B88847" w14:textId="77777777" w:rsidR="00846D90" w:rsidRPr="00B11DAB" w:rsidRDefault="00846D90" w:rsidP="00846D90">
            <w:pPr>
              <w:ind w:left="-103"/>
              <w:rPr>
                <w:rFonts w:ascii="Arial" w:hAnsi="Arial" w:cs="Arial"/>
                <w:snapToGrid w:val="0"/>
                <w:color w:val="auto"/>
                <w:sz w:val="18"/>
                <w:szCs w:val="18"/>
                <w:lang w:eastAsia="th-TH"/>
              </w:rPr>
            </w:pPr>
          </w:p>
        </w:tc>
        <w:tc>
          <w:tcPr>
            <w:tcW w:w="1369" w:type="dxa"/>
            <w:vAlign w:val="bottom"/>
            <w:hideMark/>
          </w:tcPr>
          <w:p w14:paraId="7F50EC4C" w14:textId="501082B0" w:rsidR="00846D90" w:rsidRPr="00B11DAB" w:rsidRDefault="00E70748" w:rsidP="00846D90">
            <w:pPr>
              <w:tabs>
                <w:tab w:val="decimal" w:pos="893"/>
              </w:tabs>
              <w:ind w:right="-72"/>
              <w:jc w:val="right"/>
              <w:rPr>
                <w:rFonts w:ascii="Arial" w:hAnsi="Arial" w:cs="Arial"/>
                <w:b/>
                <w:bCs/>
                <w:color w:val="auto"/>
                <w:sz w:val="18"/>
                <w:szCs w:val="18"/>
              </w:rPr>
            </w:pPr>
            <w:r w:rsidRPr="00E70748">
              <w:rPr>
                <w:rFonts w:ascii="Arial" w:eastAsia="Arial Unicode MS" w:hAnsi="Arial" w:cs="Arial"/>
                <w:b/>
                <w:bCs/>
                <w:color w:val="auto"/>
                <w:sz w:val="18"/>
                <w:szCs w:val="18"/>
              </w:rPr>
              <w:t>2025</w:t>
            </w:r>
          </w:p>
        </w:tc>
        <w:tc>
          <w:tcPr>
            <w:tcW w:w="1369" w:type="dxa"/>
            <w:vAlign w:val="bottom"/>
            <w:hideMark/>
          </w:tcPr>
          <w:p w14:paraId="5E861E03" w14:textId="4D5A2DB3" w:rsidR="00846D90" w:rsidRPr="00B11DAB" w:rsidRDefault="00E70748" w:rsidP="00846D90">
            <w:pPr>
              <w:tabs>
                <w:tab w:val="decimal" w:pos="893"/>
              </w:tabs>
              <w:ind w:right="-72"/>
              <w:jc w:val="right"/>
              <w:rPr>
                <w:rFonts w:ascii="Arial"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0B4EBA2F" w14:textId="77777777" w:rsidTr="007E2909">
        <w:tc>
          <w:tcPr>
            <w:tcW w:w="6727" w:type="dxa"/>
            <w:vAlign w:val="bottom"/>
          </w:tcPr>
          <w:p w14:paraId="083909AF" w14:textId="77777777" w:rsidR="00466FD5" w:rsidRPr="00B11DAB" w:rsidRDefault="00466FD5" w:rsidP="0063513D">
            <w:pPr>
              <w:ind w:left="-103"/>
              <w:rPr>
                <w:rFonts w:ascii="Arial" w:hAnsi="Arial" w:cs="Arial"/>
                <w:b/>
                <w:bCs/>
                <w:snapToGrid w:val="0"/>
                <w:color w:val="auto"/>
                <w:sz w:val="18"/>
                <w:szCs w:val="18"/>
                <w:lang w:eastAsia="th-TH"/>
              </w:rPr>
            </w:pPr>
          </w:p>
        </w:tc>
        <w:tc>
          <w:tcPr>
            <w:tcW w:w="1369" w:type="dxa"/>
            <w:tcBorders>
              <w:bottom w:val="single" w:sz="4" w:space="0" w:color="auto"/>
            </w:tcBorders>
            <w:vAlign w:val="bottom"/>
            <w:hideMark/>
          </w:tcPr>
          <w:p w14:paraId="0F353FB1" w14:textId="77777777"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per annum</w:t>
            </w:r>
          </w:p>
        </w:tc>
        <w:tc>
          <w:tcPr>
            <w:tcW w:w="1369" w:type="dxa"/>
            <w:tcBorders>
              <w:bottom w:val="single" w:sz="4" w:space="0" w:color="auto"/>
            </w:tcBorders>
            <w:vAlign w:val="bottom"/>
            <w:hideMark/>
          </w:tcPr>
          <w:p w14:paraId="08D916DC" w14:textId="77777777" w:rsidR="00466FD5" w:rsidRPr="00B11DAB" w:rsidRDefault="00466FD5"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per annum</w:t>
            </w:r>
          </w:p>
        </w:tc>
      </w:tr>
      <w:tr w:rsidR="00846D90" w:rsidRPr="00B11DAB" w14:paraId="3E3117A0" w14:textId="77777777" w:rsidTr="007E2909">
        <w:tc>
          <w:tcPr>
            <w:tcW w:w="6727" w:type="dxa"/>
            <w:vAlign w:val="bottom"/>
          </w:tcPr>
          <w:p w14:paraId="664962C1" w14:textId="32DE7063" w:rsidR="00846D90" w:rsidRPr="00843CEC" w:rsidRDefault="00471D4E" w:rsidP="00846D90">
            <w:pPr>
              <w:pStyle w:val="a"/>
              <w:ind w:left="-103" w:right="0"/>
              <w:rPr>
                <w:rFonts w:ascii="Arial" w:hAnsi="Arial" w:cs="Arial"/>
                <w:b/>
                <w:bCs/>
                <w:sz w:val="18"/>
                <w:szCs w:val="18"/>
              </w:rPr>
            </w:pPr>
            <w:r>
              <w:rPr>
                <w:rFonts w:ascii="Arial" w:hAnsi="Arial" w:cs="Browallia New"/>
                <w:b/>
                <w:bCs/>
                <w:sz w:val="18"/>
                <w:szCs w:val="22"/>
              </w:rPr>
              <w:t>Interest rate for l</w:t>
            </w:r>
            <w:r w:rsidR="00843CEC" w:rsidRPr="00843CEC">
              <w:rPr>
                <w:rFonts w:ascii="Arial" w:hAnsi="Arial" w:cs="Arial"/>
                <w:b/>
                <w:bCs/>
                <w:sz w:val="18"/>
                <w:szCs w:val="18"/>
              </w:rPr>
              <w:t>ong term borrowings</w:t>
            </w:r>
          </w:p>
        </w:tc>
        <w:tc>
          <w:tcPr>
            <w:tcW w:w="1369" w:type="dxa"/>
            <w:tcBorders>
              <w:top w:val="single" w:sz="4" w:space="0" w:color="auto"/>
            </w:tcBorders>
            <w:vAlign w:val="bottom"/>
          </w:tcPr>
          <w:p w14:paraId="285E8378" w14:textId="77777777" w:rsidR="00846D90" w:rsidRPr="00B11DAB" w:rsidRDefault="00846D90" w:rsidP="00846D90">
            <w:pPr>
              <w:ind w:right="-72"/>
              <w:jc w:val="right"/>
              <w:rPr>
                <w:rFonts w:ascii="Arial" w:hAnsi="Arial" w:cs="Arial"/>
                <w:color w:val="auto"/>
                <w:sz w:val="18"/>
                <w:szCs w:val="18"/>
              </w:rPr>
            </w:pPr>
          </w:p>
        </w:tc>
        <w:tc>
          <w:tcPr>
            <w:tcW w:w="1369" w:type="dxa"/>
            <w:tcBorders>
              <w:top w:val="single" w:sz="4" w:space="0" w:color="auto"/>
            </w:tcBorders>
            <w:vAlign w:val="bottom"/>
          </w:tcPr>
          <w:p w14:paraId="4CE66803" w14:textId="77777777" w:rsidR="00846D90" w:rsidRPr="00B11DAB" w:rsidRDefault="00846D90" w:rsidP="00846D90">
            <w:pPr>
              <w:ind w:right="-72"/>
              <w:jc w:val="right"/>
              <w:rPr>
                <w:rFonts w:ascii="Arial" w:hAnsi="Arial" w:cs="Arial"/>
                <w:color w:val="auto"/>
                <w:sz w:val="18"/>
                <w:szCs w:val="18"/>
              </w:rPr>
            </w:pPr>
          </w:p>
        </w:tc>
      </w:tr>
      <w:tr w:rsidR="00846D90" w:rsidRPr="00B11DAB" w14:paraId="78FC8966" w14:textId="77777777" w:rsidTr="007E2909">
        <w:trPr>
          <w:trHeight w:val="177"/>
        </w:trPr>
        <w:tc>
          <w:tcPr>
            <w:tcW w:w="6727" w:type="dxa"/>
            <w:vAlign w:val="bottom"/>
          </w:tcPr>
          <w:p w14:paraId="508C6E19" w14:textId="06BB45BF" w:rsidR="00846D90" w:rsidRPr="00B11DAB" w:rsidRDefault="00846D90" w:rsidP="00846D90">
            <w:pPr>
              <w:ind w:left="-101"/>
              <w:jc w:val="both"/>
              <w:rPr>
                <w:rFonts w:ascii="Arial" w:hAnsi="Arial" w:cs="Arial"/>
                <w:snapToGrid w:val="0"/>
                <w:color w:val="auto"/>
                <w:sz w:val="18"/>
                <w:szCs w:val="18"/>
                <w:lang w:eastAsia="th-TH"/>
              </w:rPr>
            </w:pPr>
            <w:r w:rsidRPr="00B11DAB">
              <w:rPr>
                <w:rFonts w:ascii="Arial" w:hAnsi="Arial" w:cs="Arial"/>
                <w:color w:val="auto"/>
                <w:sz w:val="18"/>
                <w:szCs w:val="18"/>
                <w:lang w:eastAsia="th-TH"/>
              </w:rPr>
              <w:t>Bank overdrafts</w:t>
            </w:r>
          </w:p>
        </w:tc>
        <w:tc>
          <w:tcPr>
            <w:tcW w:w="1369" w:type="dxa"/>
            <w:vAlign w:val="bottom"/>
          </w:tcPr>
          <w:p w14:paraId="3668A6C0" w14:textId="27C71E62"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w:t>
            </w:r>
            <w:r w:rsidR="00F873D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43</w:t>
            </w:r>
          </w:p>
        </w:tc>
        <w:tc>
          <w:tcPr>
            <w:tcW w:w="1369" w:type="dxa"/>
            <w:vAlign w:val="bottom"/>
          </w:tcPr>
          <w:p w14:paraId="67D1DC47" w14:textId="1F823A82" w:rsidR="00846D90" w:rsidRPr="00B11DAB" w:rsidRDefault="00E70748" w:rsidP="00846D90">
            <w:pPr>
              <w:ind w:right="-72"/>
              <w:jc w:val="right"/>
              <w:rPr>
                <w:rFonts w:ascii="Arial" w:hAnsi="Arial" w:cs="Arial"/>
                <w:color w:val="auto"/>
                <w:sz w:val="18"/>
                <w:szCs w:val="18"/>
              </w:rPr>
            </w:pPr>
            <w:r w:rsidRPr="00E70748">
              <w:rPr>
                <w:rFonts w:ascii="Arial" w:eastAsia="Arial Unicode MS" w:hAnsi="Arial" w:cs="Arial"/>
                <w:snapToGrid w:val="0"/>
                <w:color w:val="auto"/>
                <w:sz w:val="18"/>
                <w:szCs w:val="18"/>
                <w:lang w:eastAsia="th-TH"/>
              </w:rPr>
              <w:t>7</w:t>
            </w:r>
            <w:r w:rsidR="00846D9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12</w:t>
            </w:r>
          </w:p>
        </w:tc>
      </w:tr>
      <w:tr w:rsidR="004A3A8F" w:rsidRPr="00B11DAB" w14:paraId="2794B276" w14:textId="77777777" w:rsidTr="004A3A8F">
        <w:trPr>
          <w:trHeight w:val="177"/>
        </w:trPr>
        <w:tc>
          <w:tcPr>
            <w:tcW w:w="6727" w:type="dxa"/>
            <w:vAlign w:val="bottom"/>
          </w:tcPr>
          <w:p w14:paraId="54708896" w14:textId="77777777" w:rsidR="004A3A8F" w:rsidRPr="00B11DAB" w:rsidRDefault="004A3A8F" w:rsidP="008773AA">
            <w:pPr>
              <w:ind w:left="-101"/>
              <w:jc w:val="both"/>
              <w:rPr>
                <w:rFonts w:ascii="Arial" w:hAnsi="Arial" w:cs="Arial"/>
                <w:color w:val="auto"/>
                <w:sz w:val="18"/>
                <w:szCs w:val="18"/>
                <w:lang w:eastAsia="th-TH"/>
              </w:rPr>
            </w:pPr>
            <w:r w:rsidRPr="00B11DAB">
              <w:rPr>
                <w:rFonts w:ascii="Arial" w:hAnsi="Arial" w:cs="Arial"/>
                <w:color w:val="auto"/>
                <w:sz w:val="18"/>
                <w:szCs w:val="18"/>
                <w:lang w:eastAsia="th-TH"/>
              </w:rPr>
              <w:t>Promissory notes from financial institutions</w:t>
            </w:r>
          </w:p>
        </w:tc>
        <w:tc>
          <w:tcPr>
            <w:tcW w:w="1369" w:type="dxa"/>
            <w:vAlign w:val="bottom"/>
          </w:tcPr>
          <w:p w14:paraId="7C34CA31" w14:textId="4C06E978" w:rsidR="004A3A8F" w:rsidRPr="00B11DAB" w:rsidRDefault="00E70748" w:rsidP="008773AA">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w:t>
            </w:r>
            <w:r w:rsidR="00F873D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65</w:t>
            </w:r>
          </w:p>
        </w:tc>
        <w:tc>
          <w:tcPr>
            <w:tcW w:w="1369" w:type="dxa"/>
            <w:vAlign w:val="bottom"/>
          </w:tcPr>
          <w:p w14:paraId="103DA2A1" w14:textId="5B745F0B" w:rsidR="004A3A8F" w:rsidRPr="00B11DAB" w:rsidRDefault="00F873D2" w:rsidP="008773AA">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r>
      <w:tr w:rsidR="00471D4E" w:rsidRPr="00B11DAB" w14:paraId="1383F0AC" w14:textId="77777777" w:rsidTr="004A3A8F">
        <w:trPr>
          <w:trHeight w:val="177"/>
        </w:trPr>
        <w:tc>
          <w:tcPr>
            <w:tcW w:w="6727" w:type="dxa"/>
            <w:vAlign w:val="bottom"/>
          </w:tcPr>
          <w:p w14:paraId="6CCC49EB" w14:textId="77777777" w:rsidR="00471D4E" w:rsidRPr="00B11DAB" w:rsidRDefault="00471D4E" w:rsidP="008773AA">
            <w:pPr>
              <w:ind w:left="-101"/>
              <w:jc w:val="both"/>
              <w:rPr>
                <w:rFonts w:ascii="Arial" w:hAnsi="Arial" w:cs="Arial"/>
                <w:color w:val="auto"/>
                <w:sz w:val="18"/>
                <w:szCs w:val="18"/>
                <w:lang w:eastAsia="th-TH"/>
              </w:rPr>
            </w:pPr>
          </w:p>
        </w:tc>
        <w:tc>
          <w:tcPr>
            <w:tcW w:w="1369" w:type="dxa"/>
            <w:vAlign w:val="bottom"/>
          </w:tcPr>
          <w:p w14:paraId="743CADE2" w14:textId="77777777" w:rsidR="00471D4E" w:rsidRPr="00E70748" w:rsidRDefault="00471D4E" w:rsidP="008773AA">
            <w:pPr>
              <w:ind w:right="-72"/>
              <w:jc w:val="right"/>
              <w:rPr>
                <w:rFonts w:ascii="Arial" w:eastAsia="Arial Unicode MS" w:hAnsi="Arial" w:cs="Arial"/>
                <w:snapToGrid w:val="0"/>
                <w:color w:val="auto"/>
                <w:sz w:val="18"/>
                <w:szCs w:val="18"/>
                <w:lang w:eastAsia="th-TH"/>
              </w:rPr>
            </w:pPr>
          </w:p>
        </w:tc>
        <w:tc>
          <w:tcPr>
            <w:tcW w:w="1369" w:type="dxa"/>
            <w:vAlign w:val="bottom"/>
          </w:tcPr>
          <w:p w14:paraId="56E7BE7F" w14:textId="77777777" w:rsidR="00471D4E" w:rsidRPr="00B11DAB" w:rsidRDefault="00471D4E" w:rsidP="008773AA">
            <w:pPr>
              <w:ind w:right="-72"/>
              <w:jc w:val="right"/>
              <w:rPr>
                <w:rFonts w:ascii="Arial" w:eastAsia="Arial Unicode MS" w:hAnsi="Arial" w:cs="Arial"/>
                <w:snapToGrid w:val="0"/>
                <w:color w:val="auto"/>
                <w:sz w:val="18"/>
                <w:szCs w:val="18"/>
                <w:lang w:eastAsia="th-TH"/>
              </w:rPr>
            </w:pPr>
          </w:p>
        </w:tc>
      </w:tr>
      <w:tr w:rsidR="00471D4E" w:rsidRPr="00B11DAB" w14:paraId="3272B5FF" w14:textId="77777777" w:rsidTr="004A3A8F">
        <w:trPr>
          <w:trHeight w:val="177"/>
        </w:trPr>
        <w:tc>
          <w:tcPr>
            <w:tcW w:w="6727" w:type="dxa"/>
            <w:vAlign w:val="bottom"/>
          </w:tcPr>
          <w:p w14:paraId="0E7BDE9B" w14:textId="48A4133D" w:rsidR="00471D4E" w:rsidRPr="00B11DAB" w:rsidRDefault="00471D4E" w:rsidP="008773AA">
            <w:pPr>
              <w:ind w:left="-101"/>
              <w:jc w:val="both"/>
              <w:rPr>
                <w:rFonts w:ascii="Arial" w:hAnsi="Arial" w:cs="Arial"/>
                <w:color w:val="auto"/>
                <w:sz w:val="18"/>
                <w:szCs w:val="18"/>
                <w:lang w:eastAsia="th-TH"/>
              </w:rPr>
            </w:pPr>
            <w:r>
              <w:rPr>
                <w:rFonts w:ascii="Arial" w:hAnsi="Arial" w:cs="Browallia New"/>
                <w:b/>
                <w:bCs/>
                <w:sz w:val="18"/>
                <w:szCs w:val="22"/>
              </w:rPr>
              <w:t>Interest rate for l</w:t>
            </w:r>
            <w:r w:rsidRPr="00843CEC">
              <w:rPr>
                <w:rFonts w:ascii="Arial" w:hAnsi="Arial" w:cs="Arial"/>
                <w:b/>
                <w:bCs/>
                <w:sz w:val="18"/>
                <w:szCs w:val="18"/>
              </w:rPr>
              <w:t>ong term borrowings</w:t>
            </w:r>
          </w:p>
        </w:tc>
        <w:tc>
          <w:tcPr>
            <w:tcW w:w="1369" w:type="dxa"/>
            <w:vAlign w:val="bottom"/>
          </w:tcPr>
          <w:p w14:paraId="4117A099" w14:textId="77777777" w:rsidR="00471D4E" w:rsidRPr="00E70748" w:rsidRDefault="00471D4E" w:rsidP="008773AA">
            <w:pPr>
              <w:ind w:right="-72"/>
              <w:jc w:val="right"/>
              <w:rPr>
                <w:rFonts w:ascii="Arial" w:eastAsia="Arial Unicode MS" w:hAnsi="Arial" w:cs="Arial"/>
                <w:snapToGrid w:val="0"/>
                <w:color w:val="auto"/>
                <w:sz w:val="18"/>
                <w:szCs w:val="18"/>
                <w:lang w:eastAsia="th-TH"/>
              </w:rPr>
            </w:pPr>
          </w:p>
        </w:tc>
        <w:tc>
          <w:tcPr>
            <w:tcW w:w="1369" w:type="dxa"/>
            <w:vAlign w:val="bottom"/>
          </w:tcPr>
          <w:p w14:paraId="4278E194" w14:textId="77777777" w:rsidR="00471D4E" w:rsidRPr="00B11DAB" w:rsidRDefault="00471D4E" w:rsidP="008773AA">
            <w:pPr>
              <w:ind w:right="-72"/>
              <w:jc w:val="right"/>
              <w:rPr>
                <w:rFonts w:ascii="Arial" w:eastAsia="Arial Unicode MS" w:hAnsi="Arial" w:cs="Arial"/>
                <w:snapToGrid w:val="0"/>
                <w:color w:val="auto"/>
                <w:sz w:val="18"/>
                <w:szCs w:val="18"/>
                <w:lang w:eastAsia="th-TH"/>
              </w:rPr>
            </w:pPr>
          </w:p>
        </w:tc>
      </w:tr>
      <w:tr w:rsidR="00317845" w:rsidRPr="00B11DAB" w14:paraId="4C6B566B" w14:textId="77777777" w:rsidTr="004A3A8F">
        <w:trPr>
          <w:trHeight w:val="177"/>
        </w:trPr>
        <w:tc>
          <w:tcPr>
            <w:tcW w:w="6727" w:type="dxa"/>
            <w:vAlign w:val="bottom"/>
          </w:tcPr>
          <w:p w14:paraId="08B61BE7" w14:textId="50EDCB15" w:rsidR="00317845" w:rsidRPr="00B11DAB" w:rsidRDefault="00317845" w:rsidP="008773AA">
            <w:pPr>
              <w:ind w:left="-101"/>
              <w:jc w:val="both"/>
              <w:rPr>
                <w:rFonts w:ascii="Arial" w:hAnsi="Arial" w:cs="Arial"/>
                <w:color w:val="auto"/>
                <w:sz w:val="18"/>
                <w:szCs w:val="18"/>
                <w:lang w:eastAsia="th-TH"/>
              </w:rPr>
            </w:pPr>
            <w:r w:rsidRPr="00B11DAB">
              <w:rPr>
                <w:rFonts w:ascii="Arial" w:eastAsia="Arial Unicode MS" w:hAnsi="Arial" w:cs="Arial"/>
                <w:sz w:val="18"/>
                <w:szCs w:val="18"/>
              </w:rPr>
              <w:t>Long-term borrowings from other person</w:t>
            </w:r>
          </w:p>
        </w:tc>
        <w:tc>
          <w:tcPr>
            <w:tcW w:w="1369" w:type="dxa"/>
            <w:vAlign w:val="bottom"/>
          </w:tcPr>
          <w:p w14:paraId="4D593419" w14:textId="1BA649B5" w:rsidR="00317845" w:rsidRPr="00E70748" w:rsidRDefault="00BD3049" w:rsidP="008773AA">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7.00</w:t>
            </w:r>
          </w:p>
        </w:tc>
        <w:tc>
          <w:tcPr>
            <w:tcW w:w="1369" w:type="dxa"/>
            <w:vAlign w:val="bottom"/>
          </w:tcPr>
          <w:p w14:paraId="72309259" w14:textId="7BC51978" w:rsidR="00317845" w:rsidRPr="00B11DAB" w:rsidRDefault="00BD3049" w:rsidP="008773AA">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r>
      <w:tr w:rsidR="00317845" w:rsidRPr="00B11DAB" w14:paraId="61C52F06" w14:textId="77777777" w:rsidTr="004A3A8F">
        <w:trPr>
          <w:trHeight w:val="177"/>
        </w:trPr>
        <w:tc>
          <w:tcPr>
            <w:tcW w:w="6727" w:type="dxa"/>
            <w:vAlign w:val="bottom"/>
          </w:tcPr>
          <w:p w14:paraId="66A3AABB" w14:textId="62B25829" w:rsidR="00317845" w:rsidRPr="00B11DAB" w:rsidRDefault="00317845" w:rsidP="008773AA">
            <w:pPr>
              <w:ind w:left="-101"/>
              <w:jc w:val="both"/>
              <w:rPr>
                <w:rFonts w:ascii="Arial" w:hAnsi="Arial" w:cs="Arial"/>
                <w:color w:val="auto"/>
                <w:sz w:val="18"/>
                <w:szCs w:val="18"/>
                <w:lang w:eastAsia="th-TH"/>
              </w:rPr>
            </w:pPr>
            <w:r w:rsidRPr="00B11DAB">
              <w:rPr>
                <w:rFonts w:ascii="Arial" w:eastAsia="Arial Unicode MS" w:hAnsi="Arial" w:cs="Arial"/>
                <w:sz w:val="18"/>
                <w:szCs w:val="18"/>
              </w:rPr>
              <w:t>Long-term borrowings from financial institutions</w:t>
            </w:r>
          </w:p>
        </w:tc>
        <w:tc>
          <w:tcPr>
            <w:tcW w:w="1369" w:type="dxa"/>
            <w:vAlign w:val="bottom"/>
          </w:tcPr>
          <w:p w14:paraId="2FD9A778" w14:textId="0F58E7B7" w:rsidR="00317845" w:rsidRPr="00E70748" w:rsidRDefault="005A4A4A" w:rsidP="008773AA">
            <w:pPr>
              <w:ind w:right="-72"/>
              <w:jc w:val="right"/>
              <w:rPr>
                <w:rFonts w:ascii="Arial" w:eastAsia="Arial Unicode MS" w:hAnsi="Arial" w:cs="Arial"/>
                <w:snapToGrid w:val="0"/>
                <w:color w:val="auto"/>
                <w:sz w:val="18"/>
                <w:szCs w:val="18"/>
                <w:lang w:eastAsia="th-TH"/>
              </w:rPr>
            </w:pPr>
            <w:r w:rsidRPr="005A4A4A">
              <w:rPr>
                <w:rFonts w:ascii="Arial" w:eastAsia="Arial Unicode MS" w:hAnsi="Arial" w:cs="Arial"/>
                <w:snapToGrid w:val="0"/>
                <w:color w:val="auto"/>
                <w:sz w:val="18"/>
                <w:szCs w:val="18"/>
                <w:lang w:eastAsia="th-TH"/>
              </w:rPr>
              <w:t>6.83 - 10.58</w:t>
            </w:r>
          </w:p>
        </w:tc>
        <w:tc>
          <w:tcPr>
            <w:tcW w:w="1369" w:type="dxa"/>
            <w:vAlign w:val="bottom"/>
          </w:tcPr>
          <w:p w14:paraId="4BFA70C6" w14:textId="5614EC96" w:rsidR="00317845" w:rsidRPr="00B11DAB" w:rsidRDefault="00BD3049" w:rsidP="008773AA">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7.00 - 10.50</w:t>
            </w:r>
          </w:p>
        </w:tc>
      </w:tr>
      <w:tr w:rsidR="00317845" w:rsidRPr="00B11DAB" w14:paraId="46B2967D" w14:textId="77777777" w:rsidTr="004A3A8F">
        <w:trPr>
          <w:trHeight w:val="177"/>
        </w:trPr>
        <w:tc>
          <w:tcPr>
            <w:tcW w:w="6727" w:type="dxa"/>
            <w:vAlign w:val="bottom"/>
          </w:tcPr>
          <w:p w14:paraId="098BC053" w14:textId="32C43B64" w:rsidR="00317845" w:rsidRPr="00B11DAB" w:rsidRDefault="00317845" w:rsidP="008773AA">
            <w:pPr>
              <w:ind w:left="-101"/>
              <w:jc w:val="both"/>
              <w:rPr>
                <w:rFonts w:ascii="Arial" w:hAnsi="Arial" w:cs="Arial"/>
                <w:color w:val="auto"/>
                <w:sz w:val="18"/>
                <w:szCs w:val="18"/>
                <w:lang w:eastAsia="th-TH"/>
              </w:rPr>
            </w:pPr>
            <w:r w:rsidRPr="00B11DAB">
              <w:rPr>
                <w:rFonts w:ascii="Arial" w:eastAsia="Arial Unicode MS" w:hAnsi="Arial" w:cs="Arial"/>
                <w:sz w:val="18"/>
                <w:szCs w:val="18"/>
              </w:rPr>
              <w:t>Debentures</w:t>
            </w:r>
          </w:p>
        </w:tc>
        <w:tc>
          <w:tcPr>
            <w:tcW w:w="1369" w:type="dxa"/>
            <w:vAlign w:val="bottom"/>
          </w:tcPr>
          <w:p w14:paraId="515DE2CE" w14:textId="5C9F0894" w:rsidR="00317845" w:rsidRPr="00E70748" w:rsidRDefault="00154776" w:rsidP="008773AA">
            <w:pPr>
              <w:ind w:right="-72"/>
              <w:jc w:val="right"/>
              <w:rPr>
                <w:rFonts w:ascii="Arial" w:eastAsia="Arial Unicode MS" w:hAnsi="Arial" w:cs="Arial"/>
                <w:snapToGrid w:val="0"/>
                <w:color w:val="auto"/>
                <w:sz w:val="18"/>
                <w:szCs w:val="18"/>
                <w:lang w:eastAsia="th-TH"/>
              </w:rPr>
            </w:pPr>
            <w:r w:rsidRPr="00154776">
              <w:rPr>
                <w:rFonts w:ascii="Arial" w:eastAsia="Arial Unicode MS" w:hAnsi="Arial" w:cs="Arial"/>
                <w:snapToGrid w:val="0"/>
                <w:color w:val="auto"/>
                <w:sz w:val="18"/>
                <w:szCs w:val="18"/>
                <w:lang w:eastAsia="th-TH"/>
              </w:rPr>
              <w:t>7.30 - 7.50</w:t>
            </w:r>
          </w:p>
        </w:tc>
        <w:tc>
          <w:tcPr>
            <w:tcW w:w="1369" w:type="dxa"/>
            <w:vAlign w:val="bottom"/>
          </w:tcPr>
          <w:p w14:paraId="19D2CA96" w14:textId="6BF1A53A" w:rsidR="00317845" w:rsidRPr="00B11DAB" w:rsidRDefault="00BD3049" w:rsidP="008773AA">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 xml:space="preserve">7.00 </w:t>
            </w:r>
            <w:r w:rsidRPr="00BD3049">
              <w:rPr>
                <w:rFonts w:ascii="Arial" w:eastAsia="Arial Unicode MS" w:hAnsi="Arial"/>
                <w:snapToGrid w:val="0"/>
                <w:color w:val="auto"/>
                <w:sz w:val="18"/>
                <w:szCs w:val="18"/>
                <w:lang w:eastAsia="th-TH"/>
              </w:rPr>
              <w:t xml:space="preserve">- </w:t>
            </w:r>
            <w:r>
              <w:rPr>
                <w:rFonts w:ascii="Arial" w:eastAsia="Arial Unicode MS" w:hAnsi="Arial" w:cs="Arial"/>
                <w:snapToGrid w:val="0"/>
                <w:color w:val="auto"/>
                <w:sz w:val="18"/>
                <w:szCs w:val="18"/>
                <w:lang w:eastAsia="th-TH"/>
              </w:rPr>
              <w:t>7.50</w:t>
            </w:r>
          </w:p>
        </w:tc>
      </w:tr>
    </w:tbl>
    <w:p w14:paraId="4707C5F1" w14:textId="77777777" w:rsidR="00617068" w:rsidRPr="00B11DAB" w:rsidRDefault="00617068" w:rsidP="005F269D">
      <w:pPr>
        <w:tabs>
          <w:tab w:val="left" w:pos="-2250"/>
        </w:tabs>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p w14:paraId="4C7D78DC" w14:textId="1A930B07" w:rsidR="00597F3A" w:rsidRPr="00B11DAB" w:rsidRDefault="00E70748" w:rsidP="0071449E">
      <w:pPr>
        <w:pStyle w:val="Heading4"/>
        <w:tabs>
          <w:tab w:val="clear" w:pos="1260"/>
        </w:tabs>
        <w:ind w:left="540" w:hanging="540"/>
        <w:rPr>
          <w:b w:val="0"/>
          <w:bCs w:val="0"/>
          <w:spacing w:val="-6"/>
        </w:rPr>
      </w:pPr>
      <w:r w:rsidRPr="00E70748">
        <w:rPr>
          <w:b w:val="0"/>
          <w:bCs w:val="0"/>
        </w:rPr>
        <w:t>25</w:t>
      </w:r>
      <w:r w:rsidR="00597F3A" w:rsidRPr="00B11DAB">
        <w:rPr>
          <w:b w:val="0"/>
          <w:bCs w:val="0"/>
          <w:cs/>
        </w:rPr>
        <w:t>.</w:t>
      </w:r>
      <w:r w:rsidRPr="00E70748">
        <w:rPr>
          <w:b w:val="0"/>
          <w:bCs w:val="0"/>
        </w:rPr>
        <w:t>1</w:t>
      </w:r>
      <w:r w:rsidR="00597F3A" w:rsidRPr="00B11DAB">
        <w:rPr>
          <w:b w:val="0"/>
          <w:bCs w:val="0"/>
          <w:cs/>
        </w:rPr>
        <w:tab/>
      </w:r>
      <w:r w:rsidR="00F4678A" w:rsidRPr="00B11DAB">
        <w:rPr>
          <w:b w:val="0"/>
          <w:bCs w:val="0"/>
          <w:spacing w:val="-6"/>
        </w:rPr>
        <w:t xml:space="preserve">The movements of the long-term borrowings for the </w:t>
      </w:r>
      <w:r w:rsidR="00C51CDE" w:rsidRPr="00B11DAB">
        <w:rPr>
          <w:b w:val="0"/>
          <w:bCs w:val="0"/>
          <w:spacing w:val="-6"/>
        </w:rPr>
        <w:t>years</w:t>
      </w:r>
      <w:r w:rsidR="00F4678A" w:rsidRPr="00B11DAB">
        <w:rPr>
          <w:b w:val="0"/>
          <w:bCs w:val="0"/>
          <w:spacing w:val="-6"/>
        </w:rPr>
        <w:t xml:space="preserve"> ended </w:t>
      </w:r>
      <w:r w:rsidRPr="00E70748">
        <w:rPr>
          <w:b w:val="0"/>
          <w:bCs w:val="0"/>
          <w:spacing w:val="-6"/>
        </w:rPr>
        <w:t>31</w:t>
      </w:r>
      <w:r w:rsidR="00F4678A" w:rsidRPr="00B11DAB">
        <w:rPr>
          <w:b w:val="0"/>
          <w:bCs w:val="0"/>
          <w:spacing w:val="-6"/>
        </w:rPr>
        <w:t xml:space="preserve"> December </w:t>
      </w:r>
      <w:r w:rsidRPr="00E70748">
        <w:rPr>
          <w:b w:val="0"/>
          <w:bCs w:val="0"/>
          <w:spacing w:val="-6"/>
        </w:rPr>
        <w:t>2025</w:t>
      </w:r>
      <w:r w:rsidR="00F4678A" w:rsidRPr="00B11DAB">
        <w:rPr>
          <w:b w:val="0"/>
          <w:bCs w:val="0"/>
          <w:spacing w:val="-6"/>
        </w:rPr>
        <w:t xml:space="preserve"> </w:t>
      </w:r>
      <w:r w:rsidR="00C51CDE" w:rsidRPr="00B11DAB">
        <w:rPr>
          <w:b w:val="0"/>
          <w:bCs w:val="0"/>
          <w:spacing w:val="-6"/>
        </w:rPr>
        <w:t xml:space="preserve">and </w:t>
      </w:r>
      <w:r w:rsidRPr="00E70748">
        <w:rPr>
          <w:b w:val="0"/>
          <w:bCs w:val="0"/>
          <w:spacing w:val="-6"/>
        </w:rPr>
        <w:t>2024</w:t>
      </w:r>
      <w:r w:rsidR="00C51CDE" w:rsidRPr="00B11DAB">
        <w:rPr>
          <w:b w:val="0"/>
          <w:bCs w:val="0"/>
          <w:spacing w:val="-6"/>
        </w:rPr>
        <w:t xml:space="preserve"> </w:t>
      </w:r>
      <w:r w:rsidR="00F4678A" w:rsidRPr="00B11DAB">
        <w:rPr>
          <w:b w:val="0"/>
          <w:bCs w:val="0"/>
          <w:spacing w:val="-6"/>
        </w:rPr>
        <w:t>comprise the following:</w:t>
      </w:r>
    </w:p>
    <w:p w14:paraId="0492717C" w14:textId="77777777" w:rsidR="00D41B8C" w:rsidRPr="00B11DAB" w:rsidRDefault="00D41B8C" w:rsidP="0063513D">
      <w:pPr>
        <w:tabs>
          <w:tab w:val="left" w:pos="-2250"/>
        </w:tabs>
        <w:jc w:val="thaiDistribute"/>
        <w:rPr>
          <w:rFonts w:ascii="Arial" w:eastAsia="Arial Unicode MS" w:hAnsi="Arial" w:cs="Arial"/>
          <w:color w:val="auto"/>
          <w:spacing w:val="-6"/>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5100CE68" w14:textId="77777777" w:rsidTr="006240A6">
        <w:tc>
          <w:tcPr>
            <w:tcW w:w="4277" w:type="dxa"/>
            <w:vAlign w:val="bottom"/>
          </w:tcPr>
          <w:p w14:paraId="01184232" w14:textId="77777777" w:rsidR="00BA5B4E" w:rsidRPr="00B11DAB" w:rsidRDefault="00BA5B4E" w:rsidP="0071449E">
            <w:pPr>
              <w:ind w:left="431"/>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1AB028B8" w14:textId="77777777" w:rsidR="00BA5B4E" w:rsidRPr="00B11DAB" w:rsidRDefault="00A57E5B"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92" w:type="dxa"/>
            <w:gridSpan w:val="2"/>
            <w:tcBorders>
              <w:bottom w:val="single" w:sz="4" w:space="0" w:color="auto"/>
            </w:tcBorders>
            <w:vAlign w:val="bottom"/>
          </w:tcPr>
          <w:p w14:paraId="7316E94B" w14:textId="77777777" w:rsidR="00BA5B4E" w:rsidRPr="00B11DAB" w:rsidRDefault="00185E67"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1EA9ED9D" w14:textId="77777777" w:rsidTr="006240A6">
        <w:tc>
          <w:tcPr>
            <w:tcW w:w="4277" w:type="dxa"/>
            <w:vAlign w:val="bottom"/>
          </w:tcPr>
          <w:p w14:paraId="26FB3A15" w14:textId="77777777" w:rsidR="00846D90" w:rsidRPr="00B11DAB" w:rsidRDefault="00846D90" w:rsidP="00846D90">
            <w:pPr>
              <w:ind w:left="431"/>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EF00A5A" w14:textId="1D4F7B46" w:rsidR="00846D90" w:rsidRPr="00B11DAB" w:rsidRDefault="00E70748" w:rsidP="00846D90">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29C9E68E" w14:textId="6584D9FD" w:rsidR="00846D90" w:rsidRPr="00B11DAB" w:rsidRDefault="00E70748" w:rsidP="00846D90">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296" w:type="dxa"/>
            <w:tcBorders>
              <w:top w:val="single" w:sz="4" w:space="0" w:color="auto"/>
            </w:tcBorders>
            <w:vAlign w:val="bottom"/>
          </w:tcPr>
          <w:p w14:paraId="419E907B" w14:textId="5A2EF63C" w:rsidR="00846D90" w:rsidRPr="00B11DAB" w:rsidRDefault="00E70748" w:rsidP="00846D90">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7B198FAE" w14:textId="3779FF21" w:rsidR="00846D90" w:rsidRPr="00B11DAB" w:rsidRDefault="00E70748" w:rsidP="00846D90">
            <w:pPr>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7F79F5F3" w14:textId="77777777" w:rsidTr="006240A6">
        <w:tc>
          <w:tcPr>
            <w:tcW w:w="4277" w:type="dxa"/>
            <w:vAlign w:val="bottom"/>
          </w:tcPr>
          <w:p w14:paraId="780D6CFC" w14:textId="77777777" w:rsidR="00466FD5" w:rsidRPr="00B11DAB" w:rsidRDefault="00466FD5" w:rsidP="0071449E">
            <w:pPr>
              <w:ind w:left="431"/>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361AEE4B" w14:textId="4C8A742B" w:rsidR="00466FD5" w:rsidRPr="00B11DAB" w:rsidRDefault="00466FD5" w:rsidP="0063513D">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423478B4" w14:textId="6BB7B7AA" w:rsidR="00466FD5" w:rsidRPr="00B11DAB" w:rsidRDefault="00466FD5" w:rsidP="0063513D">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720779D7" w14:textId="1F659090" w:rsidR="00466FD5" w:rsidRPr="00B11DAB" w:rsidRDefault="00466FD5" w:rsidP="0063513D">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23DA0EE4" w14:textId="52693BA5" w:rsidR="00466FD5" w:rsidRPr="00B11DAB" w:rsidRDefault="00466FD5" w:rsidP="0063513D">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5D89C742" w14:textId="77777777" w:rsidTr="006240A6">
        <w:tc>
          <w:tcPr>
            <w:tcW w:w="4277" w:type="dxa"/>
            <w:vAlign w:val="bottom"/>
          </w:tcPr>
          <w:p w14:paraId="04DD632B" w14:textId="77777777" w:rsidR="00466FD5" w:rsidRPr="00B11DAB" w:rsidRDefault="00466FD5" w:rsidP="0071449E">
            <w:pPr>
              <w:ind w:left="431"/>
              <w:jc w:val="thaiDistribute"/>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vAlign w:val="bottom"/>
          </w:tcPr>
          <w:p w14:paraId="3C320DB6" w14:textId="77777777" w:rsidR="00466FD5" w:rsidRPr="00B11DAB" w:rsidRDefault="00466FD5" w:rsidP="0063513D">
            <w:pPr>
              <w:pStyle w:val="a"/>
              <w:ind w:right="-72"/>
              <w:jc w:val="right"/>
              <w:rPr>
                <w:rFonts w:ascii="Arial" w:eastAsia="Arial Unicode MS" w:hAnsi="Arial" w:cs="Arial"/>
                <w:spacing w:val="-4"/>
                <w:sz w:val="12"/>
                <w:szCs w:val="12"/>
              </w:rPr>
            </w:pPr>
          </w:p>
        </w:tc>
        <w:tc>
          <w:tcPr>
            <w:tcW w:w="1296" w:type="dxa"/>
            <w:tcBorders>
              <w:top w:val="single" w:sz="4" w:space="0" w:color="auto"/>
            </w:tcBorders>
            <w:vAlign w:val="bottom"/>
          </w:tcPr>
          <w:p w14:paraId="6744D595" w14:textId="77777777" w:rsidR="00466FD5" w:rsidRPr="00B11DAB" w:rsidRDefault="00466FD5" w:rsidP="0063513D">
            <w:pPr>
              <w:pStyle w:val="a"/>
              <w:ind w:right="-72"/>
              <w:jc w:val="right"/>
              <w:rPr>
                <w:rFonts w:ascii="Arial" w:eastAsia="Arial Unicode MS" w:hAnsi="Arial" w:cs="Arial"/>
                <w:spacing w:val="-4"/>
                <w:sz w:val="12"/>
                <w:szCs w:val="12"/>
              </w:rPr>
            </w:pPr>
          </w:p>
        </w:tc>
        <w:tc>
          <w:tcPr>
            <w:tcW w:w="1296" w:type="dxa"/>
            <w:tcBorders>
              <w:top w:val="single" w:sz="4" w:space="0" w:color="auto"/>
            </w:tcBorders>
            <w:vAlign w:val="bottom"/>
          </w:tcPr>
          <w:p w14:paraId="56C2A67F" w14:textId="77777777" w:rsidR="00466FD5" w:rsidRPr="00B11DAB" w:rsidRDefault="00466FD5" w:rsidP="0063513D">
            <w:pPr>
              <w:ind w:left="432"/>
              <w:jc w:val="right"/>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vAlign w:val="bottom"/>
          </w:tcPr>
          <w:p w14:paraId="047A2929" w14:textId="77777777" w:rsidR="00466FD5" w:rsidRPr="00B11DAB" w:rsidRDefault="00466FD5" w:rsidP="0063513D">
            <w:pPr>
              <w:ind w:left="432"/>
              <w:jc w:val="right"/>
              <w:rPr>
                <w:rFonts w:ascii="Arial" w:eastAsia="Arial Unicode MS" w:hAnsi="Arial" w:cs="Arial"/>
                <w:snapToGrid w:val="0"/>
                <w:color w:val="auto"/>
                <w:spacing w:val="-4"/>
                <w:sz w:val="12"/>
                <w:szCs w:val="12"/>
                <w:cs/>
                <w:lang w:eastAsia="th-TH"/>
              </w:rPr>
            </w:pPr>
          </w:p>
        </w:tc>
      </w:tr>
      <w:tr w:rsidR="007E2909" w:rsidRPr="00B11DAB" w14:paraId="4531E1EA" w14:textId="77777777" w:rsidTr="006240A6">
        <w:tc>
          <w:tcPr>
            <w:tcW w:w="4277" w:type="dxa"/>
            <w:vAlign w:val="bottom"/>
          </w:tcPr>
          <w:p w14:paraId="09AE261E" w14:textId="77777777" w:rsidR="00466FD5" w:rsidRPr="00B11DAB" w:rsidRDefault="00466FD5" w:rsidP="0071449E">
            <w:pPr>
              <w:ind w:left="431"/>
              <w:rPr>
                <w:rFonts w:ascii="Arial" w:eastAsia="Arial Unicode MS" w:hAnsi="Arial" w:cs="Arial"/>
                <w:color w:val="auto"/>
                <w:sz w:val="18"/>
                <w:szCs w:val="18"/>
                <w:u w:val="single"/>
                <w:cs/>
              </w:rPr>
            </w:pPr>
            <w:r w:rsidRPr="00B11DAB">
              <w:rPr>
                <w:rFonts w:ascii="Arial" w:eastAsia="Arial Unicode MS" w:hAnsi="Arial" w:cs="Arial"/>
                <w:color w:val="auto"/>
                <w:sz w:val="18"/>
                <w:szCs w:val="18"/>
                <w:u w:val="single"/>
              </w:rPr>
              <w:t xml:space="preserve">Current portion of long-term </w:t>
            </w:r>
          </w:p>
        </w:tc>
        <w:tc>
          <w:tcPr>
            <w:tcW w:w="1296" w:type="dxa"/>
            <w:vAlign w:val="bottom"/>
          </w:tcPr>
          <w:p w14:paraId="78F8F907"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0276813A"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17482EF7"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473E899B"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r>
      <w:tr w:rsidR="007E2909" w:rsidRPr="00B11DAB" w14:paraId="4759EF1A" w14:textId="77777777" w:rsidTr="006240A6">
        <w:tc>
          <w:tcPr>
            <w:tcW w:w="4277" w:type="dxa"/>
            <w:vAlign w:val="bottom"/>
          </w:tcPr>
          <w:p w14:paraId="25B4A959" w14:textId="77777777" w:rsidR="00466FD5" w:rsidRPr="00B11DAB" w:rsidRDefault="00466FD5" w:rsidP="0071449E">
            <w:pPr>
              <w:ind w:left="431"/>
              <w:rPr>
                <w:rFonts w:ascii="Arial" w:eastAsia="Arial Unicode MS" w:hAnsi="Arial" w:cs="Arial"/>
                <w:color w:val="auto"/>
                <w:spacing w:val="-4"/>
                <w:sz w:val="18"/>
                <w:szCs w:val="18"/>
                <w:u w:val="single"/>
              </w:rPr>
            </w:pPr>
            <w:r w:rsidRPr="00B11DAB">
              <w:rPr>
                <w:rFonts w:ascii="Arial" w:eastAsia="Arial Unicode MS" w:hAnsi="Arial" w:cs="Arial"/>
                <w:color w:val="auto"/>
                <w:spacing w:val="-4"/>
                <w:sz w:val="18"/>
                <w:szCs w:val="18"/>
              </w:rPr>
              <w:t xml:space="preserve">   </w:t>
            </w:r>
            <w:r w:rsidRPr="00B11DAB">
              <w:rPr>
                <w:rFonts w:ascii="Arial" w:eastAsia="Arial Unicode MS" w:hAnsi="Arial" w:cs="Arial"/>
                <w:color w:val="auto"/>
                <w:spacing w:val="-4"/>
                <w:sz w:val="18"/>
                <w:szCs w:val="18"/>
                <w:u w:val="single"/>
              </w:rPr>
              <w:t>borrowings from financial institutions</w:t>
            </w:r>
          </w:p>
        </w:tc>
        <w:tc>
          <w:tcPr>
            <w:tcW w:w="1296" w:type="dxa"/>
            <w:vAlign w:val="bottom"/>
          </w:tcPr>
          <w:p w14:paraId="1ED17EEB"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65FED110"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7BA74EE4"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5C8A793D"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r>
      <w:tr w:rsidR="00846D90" w:rsidRPr="00B11DAB" w14:paraId="77D4BB36" w14:textId="77777777" w:rsidTr="006240A6">
        <w:tc>
          <w:tcPr>
            <w:tcW w:w="4277" w:type="dxa"/>
            <w:vAlign w:val="bottom"/>
          </w:tcPr>
          <w:p w14:paraId="60369F65" w14:textId="77777777" w:rsidR="00846D90" w:rsidRPr="00B11DAB" w:rsidRDefault="00846D90" w:rsidP="00846D90">
            <w:pPr>
              <w:ind w:left="431"/>
              <w:jc w:val="thaiDistribute"/>
              <w:rPr>
                <w:rFonts w:ascii="Arial" w:eastAsia="Arial Unicode MS" w:hAnsi="Arial" w:cs="Arial"/>
                <w:color w:val="auto"/>
                <w:sz w:val="18"/>
                <w:szCs w:val="18"/>
                <w:cs/>
              </w:rPr>
            </w:pPr>
            <w:bookmarkStart w:id="26" w:name="OLE_LINK38"/>
            <w:r w:rsidRPr="00B11DAB">
              <w:rPr>
                <w:rFonts w:ascii="Arial" w:eastAsia="Arial Unicode MS" w:hAnsi="Arial" w:cs="Arial"/>
                <w:color w:val="auto"/>
                <w:sz w:val="18"/>
                <w:szCs w:val="18"/>
              </w:rPr>
              <w:t>Opening balance</w:t>
            </w:r>
          </w:p>
        </w:tc>
        <w:tc>
          <w:tcPr>
            <w:tcW w:w="1296" w:type="dxa"/>
            <w:vAlign w:val="bottom"/>
          </w:tcPr>
          <w:p w14:paraId="2A8DD590" w14:textId="4417ABB7"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363</w:t>
            </w:r>
            <w:r w:rsidR="00D110AF"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485</w:t>
            </w:r>
          </w:p>
        </w:tc>
        <w:tc>
          <w:tcPr>
            <w:tcW w:w="1296" w:type="dxa"/>
            <w:vAlign w:val="bottom"/>
          </w:tcPr>
          <w:p w14:paraId="1E46B00F" w14:textId="4A9EF68F"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276</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906</w:t>
            </w:r>
          </w:p>
        </w:tc>
        <w:tc>
          <w:tcPr>
            <w:tcW w:w="1296" w:type="dxa"/>
            <w:vAlign w:val="bottom"/>
          </w:tcPr>
          <w:p w14:paraId="18DCF283" w14:textId="64DEDA9C"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356</w:t>
            </w:r>
            <w:r w:rsidR="002D07A7"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288</w:t>
            </w:r>
          </w:p>
        </w:tc>
        <w:tc>
          <w:tcPr>
            <w:tcW w:w="1296" w:type="dxa"/>
            <w:vAlign w:val="bottom"/>
          </w:tcPr>
          <w:p w14:paraId="6F5054DE" w14:textId="0B539403"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269</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717</w:t>
            </w:r>
          </w:p>
        </w:tc>
      </w:tr>
      <w:tr w:rsidR="00846D90" w:rsidRPr="00B11DAB" w14:paraId="225443B3" w14:textId="77777777" w:rsidTr="006240A6">
        <w:tc>
          <w:tcPr>
            <w:tcW w:w="4277" w:type="dxa"/>
            <w:vAlign w:val="bottom"/>
          </w:tcPr>
          <w:p w14:paraId="371EFC7B" w14:textId="77777777" w:rsidR="00846D90" w:rsidRPr="00B11DAB" w:rsidRDefault="00846D90" w:rsidP="00846D90">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Transferred from current portion of</w:t>
            </w:r>
          </w:p>
        </w:tc>
        <w:tc>
          <w:tcPr>
            <w:tcW w:w="1296" w:type="dxa"/>
            <w:vAlign w:val="bottom"/>
          </w:tcPr>
          <w:p w14:paraId="3AC8C9E2"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43F5BCB7"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45559B9C"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003F956E"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r>
      <w:tr w:rsidR="00846D90" w:rsidRPr="00B11DAB" w14:paraId="51E64812" w14:textId="77777777" w:rsidTr="006240A6">
        <w:tc>
          <w:tcPr>
            <w:tcW w:w="4277" w:type="dxa"/>
            <w:vAlign w:val="bottom"/>
          </w:tcPr>
          <w:p w14:paraId="15B60059" w14:textId="2EB70EA7" w:rsidR="00846D90" w:rsidRPr="00B11DAB" w:rsidRDefault="00846D90" w:rsidP="00846D90">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long-term borrowings</w:t>
            </w:r>
          </w:p>
        </w:tc>
        <w:tc>
          <w:tcPr>
            <w:tcW w:w="1296" w:type="dxa"/>
            <w:vAlign w:val="bottom"/>
          </w:tcPr>
          <w:p w14:paraId="023821CA" w14:textId="38354ABC"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0C23E9"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554</w:t>
            </w:r>
            <w:r w:rsidR="000C23E9"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528</w:t>
            </w:r>
          </w:p>
        </w:tc>
        <w:tc>
          <w:tcPr>
            <w:tcW w:w="1296" w:type="dxa"/>
            <w:vAlign w:val="bottom"/>
          </w:tcPr>
          <w:p w14:paraId="3E74F27D" w14:textId="40A6A941"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375</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581</w:t>
            </w:r>
          </w:p>
        </w:tc>
        <w:tc>
          <w:tcPr>
            <w:tcW w:w="1296" w:type="dxa"/>
            <w:vAlign w:val="bottom"/>
          </w:tcPr>
          <w:p w14:paraId="2787706B" w14:textId="76155E7D"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005F5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265</w:t>
            </w:r>
            <w:r w:rsidR="00005F5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701</w:t>
            </w:r>
          </w:p>
        </w:tc>
        <w:tc>
          <w:tcPr>
            <w:tcW w:w="1296" w:type="dxa"/>
            <w:vAlign w:val="bottom"/>
          </w:tcPr>
          <w:p w14:paraId="11F07C89" w14:textId="6961D7F9"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000</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596</w:t>
            </w:r>
          </w:p>
        </w:tc>
      </w:tr>
      <w:tr w:rsidR="00846D90" w:rsidRPr="00B11DAB" w14:paraId="46D26F19" w14:textId="77777777" w:rsidTr="006240A6">
        <w:tc>
          <w:tcPr>
            <w:tcW w:w="4277" w:type="dxa"/>
            <w:vAlign w:val="bottom"/>
          </w:tcPr>
          <w:p w14:paraId="0A67AC24" w14:textId="77777777" w:rsidR="00846D90" w:rsidRPr="00B11DAB" w:rsidRDefault="00846D90" w:rsidP="00846D90">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Repayments of borrowings</w:t>
            </w:r>
          </w:p>
        </w:tc>
        <w:tc>
          <w:tcPr>
            <w:tcW w:w="1296" w:type="dxa"/>
            <w:tcBorders>
              <w:bottom w:val="single" w:sz="4" w:space="0" w:color="auto"/>
            </w:tcBorders>
            <w:vAlign w:val="bottom"/>
          </w:tcPr>
          <w:p w14:paraId="46438D23" w14:textId="536D4B83" w:rsidR="00846D90" w:rsidRPr="00B11DAB" w:rsidRDefault="00EF4319" w:rsidP="00846D90">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926</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112</w:t>
            </w: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vAlign w:val="bottom"/>
          </w:tcPr>
          <w:p w14:paraId="288A4A10" w14:textId="6CEDD00E" w:rsidR="00846D90" w:rsidRPr="00B11DAB" w:rsidRDefault="00846D90" w:rsidP="00846D90">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1</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289</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002</w:t>
            </w:r>
            <w:r w:rsidRPr="00B11DAB">
              <w:rPr>
                <w:rFonts w:ascii="Arial" w:hAnsi="Arial" w:cs="Arial"/>
                <w:snapToGrid w:val="0"/>
                <w:sz w:val="18"/>
                <w:szCs w:val="18"/>
                <w:lang w:eastAsia="th-TH"/>
              </w:rPr>
              <w:t>)</w:t>
            </w:r>
          </w:p>
        </w:tc>
        <w:tc>
          <w:tcPr>
            <w:tcW w:w="1296" w:type="dxa"/>
            <w:tcBorders>
              <w:bottom w:val="single" w:sz="4" w:space="0" w:color="auto"/>
            </w:tcBorders>
            <w:vAlign w:val="bottom"/>
          </w:tcPr>
          <w:p w14:paraId="5C481330" w14:textId="74730625" w:rsidR="00846D90" w:rsidRPr="00B11DAB" w:rsidRDefault="00400B4D" w:rsidP="00846D90">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641</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592</w:t>
            </w: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vAlign w:val="bottom"/>
          </w:tcPr>
          <w:p w14:paraId="54150E4C" w14:textId="0347D774" w:rsidR="00846D90" w:rsidRPr="00B11DAB" w:rsidRDefault="00846D90" w:rsidP="00846D90">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914</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025</w:t>
            </w:r>
            <w:r w:rsidRPr="00B11DAB">
              <w:rPr>
                <w:rFonts w:ascii="Arial" w:hAnsi="Arial" w:cs="Arial"/>
                <w:snapToGrid w:val="0"/>
                <w:sz w:val="18"/>
                <w:szCs w:val="18"/>
                <w:lang w:eastAsia="th-TH"/>
              </w:rPr>
              <w:t>)</w:t>
            </w:r>
          </w:p>
        </w:tc>
      </w:tr>
      <w:tr w:rsidR="00846D90" w:rsidRPr="00B11DAB" w14:paraId="61D29778" w14:textId="77777777" w:rsidTr="006240A6">
        <w:tc>
          <w:tcPr>
            <w:tcW w:w="4277" w:type="dxa"/>
            <w:vAlign w:val="bottom"/>
          </w:tcPr>
          <w:p w14:paraId="11FCE4BB" w14:textId="77777777" w:rsidR="00846D90" w:rsidRPr="00B11DAB" w:rsidRDefault="00846D90" w:rsidP="00846D90">
            <w:pPr>
              <w:ind w:left="431"/>
              <w:jc w:val="thaiDistribute"/>
              <w:rPr>
                <w:rFonts w:ascii="Arial" w:eastAsia="Arial Unicode MS" w:hAnsi="Arial" w:cs="Arial"/>
                <w:color w:val="auto"/>
                <w:sz w:val="12"/>
                <w:szCs w:val="12"/>
              </w:rPr>
            </w:pPr>
          </w:p>
        </w:tc>
        <w:tc>
          <w:tcPr>
            <w:tcW w:w="1296" w:type="dxa"/>
            <w:tcBorders>
              <w:top w:val="single" w:sz="4" w:space="0" w:color="auto"/>
            </w:tcBorders>
            <w:vAlign w:val="bottom"/>
          </w:tcPr>
          <w:p w14:paraId="2DDF9AD3" w14:textId="77777777" w:rsidR="00846D90" w:rsidRPr="00B11DAB" w:rsidRDefault="00846D90" w:rsidP="00846D90">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76434FAA" w14:textId="77777777" w:rsidR="00846D90" w:rsidRPr="00B11DAB" w:rsidRDefault="00846D90" w:rsidP="00846D90">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0F5423BF" w14:textId="77777777" w:rsidR="00846D90" w:rsidRPr="00B11DAB" w:rsidRDefault="00846D90" w:rsidP="00846D90">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29EC1AF3" w14:textId="77777777" w:rsidR="00846D90" w:rsidRPr="00B11DAB" w:rsidRDefault="00846D90" w:rsidP="00846D90">
            <w:pPr>
              <w:ind w:right="-72"/>
              <w:jc w:val="right"/>
              <w:rPr>
                <w:rFonts w:ascii="Arial" w:eastAsia="Arial Unicode MS" w:hAnsi="Arial" w:cs="Arial"/>
                <w:snapToGrid w:val="0"/>
                <w:color w:val="auto"/>
                <w:sz w:val="12"/>
                <w:szCs w:val="12"/>
                <w:lang w:eastAsia="th-TH"/>
              </w:rPr>
            </w:pPr>
          </w:p>
        </w:tc>
      </w:tr>
      <w:tr w:rsidR="00846D90" w:rsidRPr="00B11DAB" w14:paraId="3D149BE5" w14:textId="77777777" w:rsidTr="006240A6">
        <w:tc>
          <w:tcPr>
            <w:tcW w:w="4277" w:type="dxa"/>
            <w:vAlign w:val="bottom"/>
          </w:tcPr>
          <w:p w14:paraId="6709C376" w14:textId="77777777" w:rsidR="00846D90" w:rsidRPr="00B11DAB" w:rsidRDefault="00846D90" w:rsidP="00846D90">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Ending balance</w:t>
            </w:r>
          </w:p>
        </w:tc>
        <w:tc>
          <w:tcPr>
            <w:tcW w:w="1296" w:type="dxa"/>
            <w:tcBorders>
              <w:bottom w:val="single" w:sz="4" w:space="0" w:color="auto"/>
            </w:tcBorders>
            <w:vAlign w:val="bottom"/>
          </w:tcPr>
          <w:p w14:paraId="7C9C8325" w14:textId="793F5BE0"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991</w:t>
            </w:r>
            <w:r w:rsidR="00145864"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901</w:t>
            </w:r>
          </w:p>
        </w:tc>
        <w:tc>
          <w:tcPr>
            <w:tcW w:w="1296" w:type="dxa"/>
            <w:tcBorders>
              <w:bottom w:val="single" w:sz="4" w:space="0" w:color="auto"/>
            </w:tcBorders>
            <w:vAlign w:val="bottom"/>
          </w:tcPr>
          <w:p w14:paraId="1B601742" w14:textId="06FF75AB"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363</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485</w:t>
            </w:r>
          </w:p>
        </w:tc>
        <w:tc>
          <w:tcPr>
            <w:tcW w:w="1296" w:type="dxa"/>
            <w:tcBorders>
              <w:bottom w:val="single" w:sz="4" w:space="0" w:color="auto"/>
            </w:tcBorders>
            <w:vAlign w:val="bottom"/>
          </w:tcPr>
          <w:p w14:paraId="5068F958" w14:textId="0D507518"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980</w:t>
            </w:r>
            <w:r w:rsidR="00C96B48"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397</w:t>
            </w:r>
          </w:p>
        </w:tc>
        <w:tc>
          <w:tcPr>
            <w:tcW w:w="1296" w:type="dxa"/>
            <w:tcBorders>
              <w:bottom w:val="single" w:sz="4" w:space="0" w:color="auto"/>
            </w:tcBorders>
            <w:vAlign w:val="bottom"/>
          </w:tcPr>
          <w:p w14:paraId="663291EA" w14:textId="0F4A0002"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356</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288</w:t>
            </w:r>
          </w:p>
        </w:tc>
      </w:tr>
      <w:tr w:rsidR="00846D90" w:rsidRPr="00B11DAB" w14:paraId="2453B4C8" w14:textId="77777777" w:rsidTr="006240A6">
        <w:tc>
          <w:tcPr>
            <w:tcW w:w="4277" w:type="dxa"/>
            <w:vAlign w:val="bottom"/>
          </w:tcPr>
          <w:p w14:paraId="5AAD6A85" w14:textId="77777777" w:rsidR="00846D90" w:rsidRPr="00B11DAB" w:rsidRDefault="00846D90" w:rsidP="00846D90">
            <w:pPr>
              <w:ind w:left="431"/>
              <w:jc w:val="thaiDistribute"/>
              <w:rPr>
                <w:rFonts w:ascii="Arial" w:eastAsia="Arial Unicode MS" w:hAnsi="Arial" w:cs="Arial"/>
                <w:color w:val="auto"/>
                <w:sz w:val="18"/>
                <w:szCs w:val="18"/>
                <w:cs/>
              </w:rPr>
            </w:pPr>
          </w:p>
        </w:tc>
        <w:tc>
          <w:tcPr>
            <w:tcW w:w="1296" w:type="dxa"/>
            <w:tcBorders>
              <w:top w:val="single" w:sz="4" w:space="0" w:color="auto"/>
            </w:tcBorders>
            <w:vAlign w:val="bottom"/>
          </w:tcPr>
          <w:p w14:paraId="49DC5159"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2429A5CA"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CCA03C8"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1D0001D9"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r>
      <w:tr w:rsidR="00846D90" w:rsidRPr="00B11DAB" w14:paraId="15630DD6" w14:textId="77777777" w:rsidTr="006240A6">
        <w:tc>
          <w:tcPr>
            <w:tcW w:w="4277" w:type="dxa"/>
            <w:vAlign w:val="bottom"/>
          </w:tcPr>
          <w:p w14:paraId="3A4B130E" w14:textId="77777777" w:rsidR="00846D90" w:rsidRPr="00B11DAB" w:rsidRDefault="00846D90" w:rsidP="00846D90">
            <w:pPr>
              <w:ind w:left="431"/>
              <w:jc w:val="thaiDistribute"/>
              <w:rPr>
                <w:rFonts w:ascii="Arial" w:eastAsia="Arial Unicode MS" w:hAnsi="Arial" w:cs="Arial"/>
                <w:color w:val="auto"/>
                <w:sz w:val="18"/>
                <w:szCs w:val="18"/>
                <w:u w:val="single"/>
                <w:cs/>
              </w:rPr>
            </w:pPr>
            <w:r w:rsidRPr="00B11DAB">
              <w:rPr>
                <w:rFonts w:ascii="Arial" w:eastAsia="Arial Unicode MS" w:hAnsi="Arial" w:cs="Arial"/>
                <w:color w:val="auto"/>
                <w:sz w:val="18"/>
                <w:szCs w:val="18"/>
                <w:u w:val="single"/>
              </w:rPr>
              <w:t xml:space="preserve">Long-term borrowings </w:t>
            </w:r>
          </w:p>
        </w:tc>
        <w:tc>
          <w:tcPr>
            <w:tcW w:w="1296" w:type="dxa"/>
            <w:vAlign w:val="bottom"/>
          </w:tcPr>
          <w:p w14:paraId="6D26D4FA"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05C5734F"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02E5542D"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32DAF7D9"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r>
      <w:tr w:rsidR="00846D90" w:rsidRPr="00B11DAB" w14:paraId="098BEDFE" w14:textId="77777777" w:rsidTr="006240A6">
        <w:tc>
          <w:tcPr>
            <w:tcW w:w="4277" w:type="dxa"/>
            <w:vAlign w:val="bottom"/>
          </w:tcPr>
          <w:p w14:paraId="14169898" w14:textId="77777777" w:rsidR="00846D90" w:rsidRPr="00B11DAB" w:rsidRDefault="00846D90" w:rsidP="00846D90">
            <w:pPr>
              <w:ind w:left="431"/>
              <w:jc w:val="thaiDistribute"/>
              <w:rPr>
                <w:rFonts w:ascii="Arial" w:eastAsia="Arial Unicode MS" w:hAnsi="Arial" w:cs="Arial"/>
                <w:color w:val="auto"/>
                <w:sz w:val="18"/>
                <w:szCs w:val="18"/>
                <w:u w:val="single"/>
              </w:rPr>
            </w:pPr>
            <w:r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u w:val="single"/>
              </w:rPr>
              <w:t>from financial institutions</w:t>
            </w:r>
          </w:p>
        </w:tc>
        <w:tc>
          <w:tcPr>
            <w:tcW w:w="1296" w:type="dxa"/>
            <w:vAlign w:val="bottom"/>
          </w:tcPr>
          <w:p w14:paraId="41E8CE7E"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1B46985C"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7E4FBA10"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53A2044D"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r>
      <w:tr w:rsidR="00846D90" w:rsidRPr="00B11DAB" w14:paraId="68E24946" w14:textId="77777777" w:rsidTr="006240A6">
        <w:tc>
          <w:tcPr>
            <w:tcW w:w="4277" w:type="dxa"/>
            <w:vAlign w:val="bottom"/>
          </w:tcPr>
          <w:p w14:paraId="5835F1F4" w14:textId="77777777" w:rsidR="00846D90" w:rsidRPr="00B11DAB" w:rsidRDefault="00846D90" w:rsidP="00846D90">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Opening balance</w:t>
            </w:r>
          </w:p>
        </w:tc>
        <w:tc>
          <w:tcPr>
            <w:tcW w:w="1296" w:type="dxa"/>
            <w:vAlign w:val="bottom"/>
          </w:tcPr>
          <w:p w14:paraId="288FFED3" w14:textId="34C9EE0F"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w:t>
            </w:r>
            <w:r w:rsidR="00807A8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369</w:t>
            </w:r>
            <w:r w:rsidR="00807A86"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895</w:t>
            </w:r>
          </w:p>
        </w:tc>
        <w:tc>
          <w:tcPr>
            <w:tcW w:w="1296" w:type="dxa"/>
            <w:vAlign w:val="bottom"/>
          </w:tcPr>
          <w:p w14:paraId="372FAEAF" w14:textId="5DC51BD7"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480</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155</w:t>
            </w:r>
          </w:p>
        </w:tc>
        <w:tc>
          <w:tcPr>
            <w:tcW w:w="1296" w:type="dxa"/>
            <w:vAlign w:val="bottom"/>
          </w:tcPr>
          <w:p w14:paraId="3B4D34BC" w14:textId="30A812CD"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397CE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587</w:t>
            </w:r>
            <w:r w:rsidR="00397CE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778</w:t>
            </w:r>
          </w:p>
        </w:tc>
        <w:tc>
          <w:tcPr>
            <w:tcW w:w="1296" w:type="dxa"/>
            <w:vAlign w:val="bottom"/>
          </w:tcPr>
          <w:p w14:paraId="1BECDCE0" w14:textId="2518E5EE"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715</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803</w:t>
            </w:r>
          </w:p>
        </w:tc>
      </w:tr>
      <w:tr w:rsidR="00846D90" w:rsidRPr="00B11DAB" w14:paraId="07499FE4" w14:textId="77777777" w:rsidTr="006240A6">
        <w:tc>
          <w:tcPr>
            <w:tcW w:w="4277" w:type="dxa"/>
            <w:vAlign w:val="bottom"/>
          </w:tcPr>
          <w:p w14:paraId="4C2202B5" w14:textId="77777777" w:rsidR="00846D90" w:rsidRPr="00B11DAB" w:rsidRDefault="00846D90" w:rsidP="00846D90">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Additional borrowings</w:t>
            </w:r>
          </w:p>
        </w:tc>
        <w:tc>
          <w:tcPr>
            <w:tcW w:w="1296" w:type="dxa"/>
            <w:vAlign w:val="bottom"/>
          </w:tcPr>
          <w:p w14:paraId="4FCEB265" w14:textId="7FA79916"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435</w:t>
            </w:r>
            <w:r w:rsidR="00AD296D"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767</w:t>
            </w:r>
          </w:p>
        </w:tc>
        <w:tc>
          <w:tcPr>
            <w:tcW w:w="1296" w:type="dxa"/>
            <w:vAlign w:val="bottom"/>
          </w:tcPr>
          <w:p w14:paraId="479EA1F6" w14:textId="7AA897E7"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270</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062</w:t>
            </w:r>
          </w:p>
        </w:tc>
        <w:tc>
          <w:tcPr>
            <w:tcW w:w="1296" w:type="dxa"/>
            <w:vAlign w:val="bottom"/>
          </w:tcPr>
          <w:p w14:paraId="2BB828F8" w14:textId="752135EE"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401</w:t>
            </w:r>
            <w:r w:rsidR="00590213"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366</w:t>
            </w:r>
          </w:p>
        </w:tc>
        <w:tc>
          <w:tcPr>
            <w:tcW w:w="1296" w:type="dxa"/>
            <w:vAlign w:val="bottom"/>
          </w:tcPr>
          <w:p w14:paraId="53087A53" w14:textId="682CDE75"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878</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899</w:t>
            </w:r>
          </w:p>
        </w:tc>
      </w:tr>
      <w:tr w:rsidR="00846D90" w:rsidRPr="00B11DAB" w14:paraId="23EEAC16" w14:textId="77777777" w:rsidTr="006240A6">
        <w:tc>
          <w:tcPr>
            <w:tcW w:w="4277" w:type="dxa"/>
          </w:tcPr>
          <w:p w14:paraId="2E87AA39" w14:textId="77777777" w:rsidR="00846D90" w:rsidRPr="00B11DAB" w:rsidRDefault="00846D90" w:rsidP="00846D90">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Transferred to current portion of </w:t>
            </w:r>
          </w:p>
        </w:tc>
        <w:tc>
          <w:tcPr>
            <w:tcW w:w="1296" w:type="dxa"/>
            <w:vAlign w:val="bottom"/>
          </w:tcPr>
          <w:p w14:paraId="259A0F9F"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2256021B"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589B9A40"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64797E49" w14:textId="77777777" w:rsidR="00846D90" w:rsidRPr="00B11DAB" w:rsidRDefault="00846D90" w:rsidP="00846D90">
            <w:pPr>
              <w:ind w:right="-72"/>
              <w:jc w:val="right"/>
              <w:rPr>
                <w:rFonts w:ascii="Arial" w:eastAsia="Arial Unicode MS" w:hAnsi="Arial" w:cs="Arial"/>
                <w:snapToGrid w:val="0"/>
                <w:color w:val="auto"/>
                <w:sz w:val="18"/>
                <w:szCs w:val="18"/>
                <w:lang w:eastAsia="th-TH"/>
              </w:rPr>
            </w:pPr>
          </w:p>
        </w:tc>
      </w:tr>
      <w:tr w:rsidR="00846D90" w:rsidRPr="00B11DAB" w14:paraId="37367A40" w14:textId="77777777" w:rsidTr="006240A6">
        <w:tc>
          <w:tcPr>
            <w:tcW w:w="4277" w:type="dxa"/>
          </w:tcPr>
          <w:p w14:paraId="164C7B3F" w14:textId="77777777" w:rsidR="00846D90" w:rsidRPr="00B11DAB" w:rsidRDefault="00846D90" w:rsidP="00846D90">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long-term borrowings</w:t>
            </w:r>
          </w:p>
        </w:tc>
        <w:tc>
          <w:tcPr>
            <w:tcW w:w="1296" w:type="dxa"/>
            <w:vAlign w:val="bottom"/>
          </w:tcPr>
          <w:p w14:paraId="0F20DCA8" w14:textId="7A3B4AD7" w:rsidR="00846D90" w:rsidRPr="00B11DAB" w:rsidRDefault="008D1735" w:rsidP="00846D90">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554</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528</w:t>
            </w:r>
            <w:r w:rsidRPr="00B11DAB">
              <w:rPr>
                <w:rFonts w:ascii="Arial" w:eastAsia="Arial Unicode MS" w:hAnsi="Arial" w:cs="Arial"/>
                <w:snapToGrid w:val="0"/>
                <w:color w:val="auto"/>
                <w:sz w:val="18"/>
                <w:szCs w:val="18"/>
                <w:lang w:eastAsia="th-TH"/>
              </w:rPr>
              <w:t>)</w:t>
            </w:r>
          </w:p>
        </w:tc>
        <w:tc>
          <w:tcPr>
            <w:tcW w:w="1296" w:type="dxa"/>
            <w:vAlign w:val="bottom"/>
          </w:tcPr>
          <w:p w14:paraId="7ABDD86B" w14:textId="223F1A51" w:rsidR="00846D90" w:rsidRPr="00B11DAB" w:rsidRDefault="00846D90" w:rsidP="00846D90">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1</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375</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581</w:t>
            </w:r>
            <w:r w:rsidRPr="00B11DAB">
              <w:rPr>
                <w:rFonts w:ascii="Arial" w:hAnsi="Arial" w:cs="Arial"/>
                <w:snapToGrid w:val="0"/>
                <w:sz w:val="18"/>
                <w:szCs w:val="18"/>
                <w:lang w:eastAsia="th-TH"/>
              </w:rPr>
              <w:t>)</w:t>
            </w:r>
          </w:p>
        </w:tc>
        <w:tc>
          <w:tcPr>
            <w:tcW w:w="1296" w:type="dxa"/>
            <w:vAlign w:val="bottom"/>
          </w:tcPr>
          <w:p w14:paraId="60247455" w14:textId="423C31CE" w:rsidR="00846D90" w:rsidRPr="00B11DAB" w:rsidRDefault="00C5243E" w:rsidP="00846D90">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265</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701</w:t>
            </w:r>
            <w:r w:rsidRPr="00B11DAB">
              <w:rPr>
                <w:rFonts w:ascii="Arial" w:eastAsia="Arial Unicode MS" w:hAnsi="Arial" w:cs="Arial"/>
                <w:snapToGrid w:val="0"/>
                <w:color w:val="auto"/>
                <w:sz w:val="18"/>
                <w:szCs w:val="18"/>
                <w:lang w:eastAsia="th-TH"/>
              </w:rPr>
              <w:t>)</w:t>
            </w:r>
          </w:p>
        </w:tc>
        <w:tc>
          <w:tcPr>
            <w:tcW w:w="1296" w:type="dxa"/>
            <w:vAlign w:val="bottom"/>
          </w:tcPr>
          <w:p w14:paraId="718FDDA2" w14:textId="08DABB16" w:rsidR="00846D90" w:rsidRPr="00B11DAB" w:rsidRDefault="00846D90" w:rsidP="00846D90">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1</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000</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596</w:t>
            </w:r>
            <w:r w:rsidRPr="00B11DAB">
              <w:rPr>
                <w:rFonts w:ascii="Arial" w:hAnsi="Arial" w:cs="Arial"/>
                <w:snapToGrid w:val="0"/>
                <w:sz w:val="18"/>
                <w:szCs w:val="18"/>
                <w:lang w:eastAsia="th-TH"/>
              </w:rPr>
              <w:t>)</w:t>
            </w:r>
          </w:p>
        </w:tc>
      </w:tr>
      <w:tr w:rsidR="00846D90" w:rsidRPr="00B11DAB" w14:paraId="7BE20CBD" w14:textId="77777777" w:rsidTr="006240A6">
        <w:tc>
          <w:tcPr>
            <w:tcW w:w="4277" w:type="dxa"/>
          </w:tcPr>
          <w:p w14:paraId="3FFCC064" w14:textId="77777777" w:rsidR="00846D90" w:rsidRPr="00B11DAB" w:rsidRDefault="00846D90" w:rsidP="00846D90">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Financing service fees</w:t>
            </w:r>
          </w:p>
        </w:tc>
        <w:tc>
          <w:tcPr>
            <w:tcW w:w="1296" w:type="dxa"/>
            <w:vAlign w:val="bottom"/>
          </w:tcPr>
          <w:p w14:paraId="5E6D9FAE" w14:textId="05B61510" w:rsidR="00846D90" w:rsidRPr="00B11DAB" w:rsidRDefault="000B1902" w:rsidP="00846D90">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11</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287</w:t>
            </w:r>
            <w:r w:rsidRPr="00B11DAB">
              <w:rPr>
                <w:rFonts w:ascii="Arial" w:eastAsia="Arial Unicode MS" w:hAnsi="Arial" w:cs="Arial"/>
                <w:snapToGrid w:val="0"/>
                <w:color w:val="auto"/>
                <w:sz w:val="18"/>
                <w:szCs w:val="18"/>
                <w:lang w:eastAsia="th-TH"/>
              </w:rPr>
              <w:t>)</w:t>
            </w:r>
          </w:p>
        </w:tc>
        <w:tc>
          <w:tcPr>
            <w:tcW w:w="1296" w:type="dxa"/>
            <w:vAlign w:val="bottom"/>
          </w:tcPr>
          <w:p w14:paraId="2E93D0DF" w14:textId="4384C640" w:rsidR="00846D90" w:rsidRPr="00B11DAB" w:rsidRDefault="00846D90" w:rsidP="00846D90">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18</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176</w:t>
            </w:r>
            <w:r w:rsidRPr="00B11DAB">
              <w:rPr>
                <w:rFonts w:ascii="Arial" w:hAnsi="Arial" w:cs="Arial"/>
                <w:snapToGrid w:val="0"/>
                <w:sz w:val="18"/>
                <w:szCs w:val="18"/>
                <w:lang w:eastAsia="th-TH"/>
              </w:rPr>
              <w:t>)</w:t>
            </w:r>
          </w:p>
        </w:tc>
        <w:tc>
          <w:tcPr>
            <w:tcW w:w="1296" w:type="dxa"/>
            <w:vAlign w:val="bottom"/>
          </w:tcPr>
          <w:p w14:paraId="77C0BBBF" w14:textId="3F1564CB" w:rsidR="00846D90" w:rsidRPr="00B11DAB" w:rsidRDefault="00FC72EE" w:rsidP="00846D90">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9</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194</w:t>
            </w:r>
            <w:r w:rsidRPr="00B11DAB">
              <w:rPr>
                <w:rFonts w:ascii="Arial" w:eastAsia="Arial Unicode MS" w:hAnsi="Arial" w:cs="Arial"/>
                <w:snapToGrid w:val="0"/>
                <w:color w:val="auto"/>
                <w:sz w:val="18"/>
                <w:szCs w:val="18"/>
                <w:lang w:eastAsia="th-TH"/>
              </w:rPr>
              <w:t>)</w:t>
            </w:r>
          </w:p>
        </w:tc>
        <w:tc>
          <w:tcPr>
            <w:tcW w:w="1296" w:type="dxa"/>
            <w:vAlign w:val="bottom"/>
          </w:tcPr>
          <w:p w14:paraId="37EF8C31" w14:textId="07ABDAE9" w:rsidR="00846D90" w:rsidRPr="00B11DAB" w:rsidRDefault="00846D90" w:rsidP="00846D90">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16</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376</w:t>
            </w:r>
            <w:r w:rsidRPr="00B11DAB">
              <w:rPr>
                <w:rFonts w:ascii="Arial" w:hAnsi="Arial" w:cs="Arial"/>
                <w:snapToGrid w:val="0"/>
                <w:sz w:val="18"/>
                <w:szCs w:val="18"/>
                <w:lang w:eastAsia="th-TH"/>
              </w:rPr>
              <w:t>)</w:t>
            </w:r>
          </w:p>
        </w:tc>
      </w:tr>
      <w:tr w:rsidR="00846D90" w:rsidRPr="00B11DAB" w14:paraId="34B3CC0E" w14:textId="77777777" w:rsidTr="006240A6">
        <w:tc>
          <w:tcPr>
            <w:tcW w:w="4277" w:type="dxa"/>
            <w:vAlign w:val="bottom"/>
          </w:tcPr>
          <w:p w14:paraId="67C15298" w14:textId="732B438E" w:rsidR="00846D90" w:rsidRPr="00B11DAB" w:rsidRDefault="00846D90" w:rsidP="00846D90">
            <w:pPr>
              <w:ind w:left="431"/>
              <w:jc w:val="thaiDistribute"/>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Amortisation of deferred financing service fees</w:t>
            </w:r>
          </w:p>
        </w:tc>
        <w:tc>
          <w:tcPr>
            <w:tcW w:w="1296" w:type="dxa"/>
            <w:tcBorders>
              <w:bottom w:val="single" w:sz="4" w:space="0" w:color="auto"/>
            </w:tcBorders>
            <w:vAlign w:val="bottom"/>
          </w:tcPr>
          <w:p w14:paraId="7E8A7372" w14:textId="535A30F1"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16</w:t>
            </w:r>
            <w:r w:rsidR="00146B14"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906</w:t>
            </w:r>
          </w:p>
        </w:tc>
        <w:tc>
          <w:tcPr>
            <w:tcW w:w="1296" w:type="dxa"/>
            <w:tcBorders>
              <w:bottom w:val="single" w:sz="4" w:space="0" w:color="auto"/>
            </w:tcBorders>
            <w:vAlign w:val="bottom"/>
          </w:tcPr>
          <w:p w14:paraId="207BE1A4" w14:textId="20207F55"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13</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435</w:t>
            </w:r>
          </w:p>
        </w:tc>
        <w:tc>
          <w:tcPr>
            <w:tcW w:w="1296" w:type="dxa"/>
            <w:tcBorders>
              <w:bottom w:val="single" w:sz="4" w:space="0" w:color="auto"/>
            </w:tcBorders>
            <w:vAlign w:val="bottom"/>
          </w:tcPr>
          <w:p w14:paraId="4B8C028E" w14:textId="6D214089"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13</w:t>
            </w:r>
            <w:r w:rsidR="00704320"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635</w:t>
            </w:r>
          </w:p>
        </w:tc>
        <w:tc>
          <w:tcPr>
            <w:tcW w:w="1296" w:type="dxa"/>
            <w:tcBorders>
              <w:bottom w:val="single" w:sz="4" w:space="0" w:color="auto"/>
            </w:tcBorders>
            <w:vAlign w:val="bottom"/>
          </w:tcPr>
          <w:p w14:paraId="554AE158" w14:textId="0B1FDEE2"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10</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048</w:t>
            </w:r>
          </w:p>
        </w:tc>
      </w:tr>
      <w:tr w:rsidR="00846D90" w:rsidRPr="00B11DAB" w14:paraId="39B3E784" w14:textId="77777777" w:rsidTr="006240A6">
        <w:tc>
          <w:tcPr>
            <w:tcW w:w="4277" w:type="dxa"/>
          </w:tcPr>
          <w:p w14:paraId="70A7FBD1" w14:textId="77777777" w:rsidR="00846D90" w:rsidRPr="00B11DAB" w:rsidRDefault="00846D90" w:rsidP="00846D90">
            <w:pPr>
              <w:ind w:left="431"/>
              <w:jc w:val="thaiDistribute"/>
              <w:rPr>
                <w:rFonts w:ascii="Arial" w:eastAsia="Arial Unicode MS" w:hAnsi="Arial" w:cs="Arial"/>
                <w:color w:val="auto"/>
                <w:sz w:val="12"/>
                <w:szCs w:val="12"/>
              </w:rPr>
            </w:pPr>
          </w:p>
        </w:tc>
        <w:tc>
          <w:tcPr>
            <w:tcW w:w="1296" w:type="dxa"/>
            <w:tcBorders>
              <w:top w:val="single" w:sz="4" w:space="0" w:color="auto"/>
            </w:tcBorders>
            <w:vAlign w:val="bottom"/>
          </w:tcPr>
          <w:p w14:paraId="77746CBF" w14:textId="77777777" w:rsidR="00846D90" w:rsidRPr="00B11DAB" w:rsidRDefault="00846D90" w:rsidP="00846D90">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487CC3E9" w14:textId="77777777" w:rsidR="00846D90" w:rsidRPr="00B11DAB" w:rsidRDefault="00846D90" w:rsidP="00846D90">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7574AA77" w14:textId="77777777" w:rsidR="00846D90" w:rsidRPr="00B11DAB" w:rsidRDefault="00846D90" w:rsidP="00846D90">
            <w:pPr>
              <w:ind w:right="-72"/>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17BC9BDB" w14:textId="77777777" w:rsidR="00846D90" w:rsidRPr="00B11DAB" w:rsidRDefault="00846D90" w:rsidP="00846D90">
            <w:pPr>
              <w:ind w:right="-72"/>
              <w:jc w:val="right"/>
              <w:rPr>
                <w:rFonts w:ascii="Arial" w:eastAsia="Arial Unicode MS" w:hAnsi="Arial" w:cs="Arial"/>
                <w:snapToGrid w:val="0"/>
                <w:color w:val="auto"/>
                <w:sz w:val="12"/>
                <w:szCs w:val="12"/>
                <w:lang w:eastAsia="th-TH"/>
              </w:rPr>
            </w:pPr>
          </w:p>
        </w:tc>
      </w:tr>
      <w:tr w:rsidR="00846D90" w:rsidRPr="00B11DAB" w14:paraId="406D1527" w14:textId="77777777" w:rsidTr="006240A6">
        <w:tc>
          <w:tcPr>
            <w:tcW w:w="4277" w:type="dxa"/>
            <w:vAlign w:val="bottom"/>
          </w:tcPr>
          <w:p w14:paraId="45C58D51" w14:textId="77777777" w:rsidR="00846D90" w:rsidRPr="00B11DAB" w:rsidRDefault="00846D90" w:rsidP="00846D90">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Ending balance</w:t>
            </w:r>
          </w:p>
        </w:tc>
        <w:tc>
          <w:tcPr>
            <w:tcW w:w="1296" w:type="dxa"/>
            <w:tcBorders>
              <w:bottom w:val="single" w:sz="4" w:space="0" w:color="auto"/>
            </w:tcBorders>
            <w:vAlign w:val="bottom"/>
          </w:tcPr>
          <w:p w14:paraId="46CB3883" w14:textId="1BBD03E4"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w:t>
            </w:r>
            <w:r w:rsidR="0005591B"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256</w:t>
            </w:r>
            <w:r w:rsidR="0005591B"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753</w:t>
            </w:r>
          </w:p>
        </w:tc>
        <w:tc>
          <w:tcPr>
            <w:tcW w:w="1296" w:type="dxa"/>
            <w:tcBorders>
              <w:bottom w:val="single" w:sz="4" w:space="0" w:color="auto"/>
            </w:tcBorders>
            <w:vAlign w:val="bottom"/>
          </w:tcPr>
          <w:p w14:paraId="7D43DC7E" w14:textId="2B146A4A"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369</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895</w:t>
            </w:r>
          </w:p>
        </w:tc>
        <w:tc>
          <w:tcPr>
            <w:tcW w:w="1296" w:type="dxa"/>
            <w:tcBorders>
              <w:bottom w:val="single" w:sz="4" w:space="0" w:color="auto"/>
            </w:tcBorders>
            <w:vAlign w:val="bottom"/>
          </w:tcPr>
          <w:p w14:paraId="2F6EC4FC" w14:textId="0699A174"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727</w:t>
            </w:r>
            <w:r w:rsidR="00A23EA2"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884</w:t>
            </w:r>
          </w:p>
        </w:tc>
        <w:tc>
          <w:tcPr>
            <w:tcW w:w="1296" w:type="dxa"/>
            <w:tcBorders>
              <w:bottom w:val="single" w:sz="4" w:space="0" w:color="auto"/>
            </w:tcBorders>
            <w:vAlign w:val="bottom"/>
          </w:tcPr>
          <w:p w14:paraId="4787D116" w14:textId="75C4E9DD"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587</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778</w:t>
            </w:r>
          </w:p>
        </w:tc>
      </w:tr>
      <w:bookmarkEnd w:id="26"/>
    </w:tbl>
    <w:p w14:paraId="5B6BB21F" w14:textId="77777777" w:rsidR="005F269D" w:rsidRPr="00B11DAB" w:rsidRDefault="005F269D" w:rsidP="6E11CA33">
      <w:pPr>
        <w:jc w:val="thaiDistribute"/>
        <w:rPr>
          <w:rFonts w:ascii="Arial" w:hAnsi="Arial" w:cs="Arial"/>
          <w:b/>
          <w:bCs/>
          <w:color w:val="auto"/>
          <w:spacing w:val="-4"/>
          <w:sz w:val="18"/>
          <w:szCs w:val="18"/>
        </w:rPr>
      </w:pPr>
    </w:p>
    <w:p w14:paraId="2F6C377A" w14:textId="655513D9" w:rsidR="00021265" w:rsidRPr="00CB0978" w:rsidRDefault="00CB0978" w:rsidP="00C32F06">
      <w:pPr>
        <w:ind w:left="567"/>
        <w:jc w:val="thaiDistribute"/>
        <w:rPr>
          <w:rFonts w:ascii="Arial" w:hAnsi="Arial" w:cs="Arial"/>
          <w:sz w:val="18"/>
          <w:szCs w:val="18"/>
        </w:rPr>
      </w:pPr>
      <w:r w:rsidRPr="00717D67">
        <w:rPr>
          <w:rFonts w:ascii="Arial" w:hAnsi="Arial" w:cs="Arial"/>
          <w:sz w:val="18"/>
          <w:szCs w:val="18"/>
        </w:rPr>
        <w:t xml:space="preserve">The fair values of long-term loans from financial institutions with interest charged at the floating rates. The calculation of fair values are based on discounted cash flows using discount rates based upon market interest rates for borrowing in the same risk level, the carrying amount of such </w:t>
      </w:r>
      <w:r w:rsidRPr="00717D67">
        <w:rPr>
          <w:rFonts w:ascii="Arial" w:hAnsi="Arial" w:cs="Arial"/>
          <w:spacing w:val="-4"/>
          <w:sz w:val="18"/>
          <w:szCs w:val="18"/>
        </w:rPr>
        <w:t>loans approximates the fair value within level 2 of the fair value hierarchy and the fair value of the long-term</w:t>
      </w:r>
      <w:r w:rsidRPr="00717D67">
        <w:rPr>
          <w:rFonts w:ascii="Arial" w:hAnsi="Arial" w:cs="Arial"/>
          <w:sz w:val="18"/>
          <w:szCs w:val="18"/>
        </w:rPr>
        <w:t xml:space="preserve"> </w:t>
      </w:r>
      <w:r w:rsidRPr="00717D67">
        <w:rPr>
          <w:rFonts w:ascii="Arial" w:hAnsi="Arial" w:cs="Arial"/>
          <w:spacing w:val="-2"/>
          <w:sz w:val="18"/>
          <w:szCs w:val="18"/>
        </w:rPr>
        <w:t>loans from financial institutions, net are not expected to be materially different from the amounts presented</w:t>
      </w:r>
      <w:r w:rsidRPr="00717D67">
        <w:rPr>
          <w:rFonts w:ascii="Arial" w:hAnsi="Arial" w:cs="Arial"/>
          <w:sz w:val="18"/>
          <w:szCs w:val="18"/>
        </w:rPr>
        <w:t xml:space="preserve"> in the statements of financial position.</w:t>
      </w:r>
    </w:p>
    <w:p w14:paraId="69D6AE32" w14:textId="27D30682" w:rsidR="00CB0978" w:rsidRPr="00021265" w:rsidRDefault="00CB0978" w:rsidP="6E11CA33">
      <w:pPr>
        <w:jc w:val="thaiDistribute"/>
        <w:rPr>
          <w:rFonts w:ascii="Arial" w:hAnsi="Arial" w:cs="Arial"/>
          <w:color w:val="auto"/>
          <w:spacing w:val="-4"/>
          <w:sz w:val="18"/>
          <w:szCs w:val="18"/>
        </w:rPr>
      </w:pPr>
    </w:p>
    <w:p w14:paraId="40919D6D" w14:textId="1FE8EC4B" w:rsidR="0038695F" w:rsidRPr="00B11DAB" w:rsidRDefault="00E70748" w:rsidP="0071449E">
      <w:pPr>
        <w:pStyle w:val="Heading4"/>
        <w:tabs>
          <w:tab w:val="clear" w:pos="1260"/>
        </w:tabs>
        <w:ind w:left="540" w:hanging="540"/>
        <w:rPr>
          <w:b w:val="0"/>
          <w:bCs w:val="0"/>
        </w:rPr>
      </w:pPr>
      <w:r w:rsidRPr="00E70748">
        <w:rPr>
          <w:b w:val="0"/>
          <w:bCs w:val="0"/>
        </w:rPr>
        <w:t>25</w:t>
      </w:r>
      <w:r w:rsidR="0038695F" w:rsidRPr="00B11DAB">
        <w:rPr>
          <w:b w:val="0"/>
          <w:bCs w:val="0"/>
          <w:cs/>
        </w:rPr>
        <w:t>.</w:t>
      </w:r>
      <w:r w:rsidRPr="00E70748">
        <w:rPr>
          <w:b w:val="0"/>
          <w:bCs w:val="0"/>
        </w:rPr>
        <w:t>2</w:t>
      </w:r>
      <w:r w:rsidR="0038695F" w:rsidRPr="00B11DAB">
        <w:rPr>
          <w:cs/>
        </w:rPr>
        <w:tab/>
      </w:r>
      <w:r w:rsidR="0038695F" w:rsidRPr="00B11DAB">
        <w:rPr>
          <w:b w:val="0"/>
          <w:bCs w:val="0"/>
        </w:rPr>
        <w:t xml:space="preserve">The movements of the </w:t>
      </w:r>
      <w:r w:rsidR="003E1678" w:rsidRPr="00B11DAB">
        <w:rPr>
          <w:b w:val="0"/>
          <w:bCs w:val="0"/>
        </w:rPr>
        <w:t>debentures</w:t>
      </w:r>
      <w:r w:rsidR="0038695F" w:rsidRPr="00B11DAB">
        <w:rPr>
          <w:b w:val="0"/>
          <w:bCs w:val="0"/>
        </w:rPr>
        <w:t xml:space="preserve"> for the years ended </w:t>
      </w:r>
      <w:r w:rsidRPr="00E70748">
        <w:rPr>
          <w:b w:val="0"/>
          <w:bCs w:val="0"/>
        </w:rPr>
        <w:t>31</w:t>
      </w:r>
      <w:r w:rsidR="0038695F" w:rsidRPr="00B11DAB">
        <w:rPr>
          <w:b w:val="0"/>
          <w:bCs w:val="0"/>
        </w:rPr>
        <w:t xml:space="preserve"> December </w:t>
      </w:r>
      <w:r w:rsidRPr="00E70748">
        <w:rPr>
          <w:b w:val="0"/>
          <w:bCs w:val="0"/>
        </w:rPr>
        <w:t>2025</w:t>
      </w:r>
      <w:r w:rsidR="00D71D48" w:rsidRPr="00B11DAB">
        <w:rPr>
          <w:b w:val="0"/>
          <w:bCs w:val="0"/>
        </w:rPr>
        <w:t xml:space="preserve"> and </w:t>
      </w:r>
      <w:r w:rsidRPr="00E70748">
        <w:rPr>
          <w:b w:val="0"/>
          <w:bCs w:val="0"/>
        </w:rPr>
        <w:t>2024</w:t>
      </w:r>
      <w:r w:rsidR="003E1678" w:rsidRPr="00B11DAB">
        <w:rPr>
          <w:b w:val="0"/>
          <w:bCs w:val="0"/>
        </w:rPr>
        <w:t xml:space="preserve"> </w:t>
      </w:r>
      <w:r w:rsidR="0038695F" w:rsidRPr="00B11DAB">
        <w:rPr>
          <w:b w:val="0"/>
          <w:bCs w:val="0"/>
        </w:rPr>
        <w:t>comprise the following:</w:t>
      </w:r>
    </w:p>
    <w:p w14:paraId="2D5146C0" w14:textId="77777777" w:rsidR="006501B2" w:rsidRPr="00B11DAB" w:rsidRDefault="006501B2" w:rsidP="6E11CA33">
      <w:pPr>
        <w:jc w:val="thaiDistribute"/>
        <w:rPr>
          <w:rFonts w:ascii="Arial" w:eastAsia="Arial Unicode MS" w:hAnsi="Arial" w:cs="Arial"/>
          <w:b/>
          <w:bCs/>
          <w:color w:val="auto"/>
          <w:spacing w:val="-6"/>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055921B1" w14:textId="77777777" w:rsidTr="006240A6">
        <w:trPr>
          <w:trHeight w:val="53"/>
        </w:trPr>
        <w:tc>
          <w:tcPr>
            <w:tcW w:w="4277" w:type="dxa"/>
            <w:vAlign w:val="bottom"/>
          </w:tcPr>
          <w:p w14:paraId="2213F9A9" w14:textId="77777777" w:rsidR="00824B34" w:rsidRPr="00B11DAB" w:rsidRDefault="00824B34" w:rsidP="0071449E">
            <w:pPr>
              <w:ind w:left="431"/>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735D8DED" w14:textId="77777777" w:rsidR="00824B34" w:rsidRPr="00B11DAB" w:rsidRDefault="00D81A09" w:rsidP="0063513D">
            <w:pPr>
              <w:ind w:right="-72"/>
              <w:jc w:val="center"/>
              <w:rPr>
                <w:rFonts w:ascii="Arial" w:eastAsia="Arial Unicode MS" w:hAnsi="Arial" w:cs="Arial"/>
                <w:b/>
                <w:bCs/>
                <w:snapToGrid w:val="0"/>
                <w:color w:val="auto"/>
                <w:spacing w:val="-4"/>
                <w:sz w:val="18"/>
                <w:szCs w:val="18"/>
                <w:lang w:eastAsia="th-TH"/>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92" w:type="dxa"/>
            <w:gridSpan w:val="2"/>
            <w:tcBorders>
              <w:bottom w:val="single" w:sz="4" w:space="0" w:color="auto"/>
            </w:tcBorders>
            <w:vAlign w:val="bottom"/>
          </w:tcPr>
          <w:p w14:paraId="671AAC84" w14:textId="77777777" w:rsidR="00824B34" w:rsidRPr="00B11DAB" w:rsidRDefault="0079564B" w:rsidP="0063513D">
            <w:pPr>
              <w:ind w:right="-72"/>
              <w:jc w:val="center"/>
              <w:rPr>
                <w:rFonts w:ascii="Arial" w:eastAsia="Arial Unicode MS" w:hAnsi="Arial" w:cs="Arial"/>
                <w:b/>
                <w:bCs/>
                <w:snapToGrid w:val="0"/>
                <w:color w:val="auto"/>
                <w:spacing w:val="-4"/>
                <w:sz w:val="18"/>
                <w:szCs w:val="18"/>
                <w:lang w:eastAsia="th-TH"/>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5869E91A" w14:textId="77777777" w:rsidTr="006240A6">
        <w:tc>
          <w:tcPr>
            <w:tcW w:w="4277" w:type="dxa"/>
            <w:vAlign w:val="bottom"/>
          </w:tcPr>
          <w:p w14:paraId="476E3FB1" w14:textId="77777777" w:rsidR="00846D90" w:rsidRPr="00B11DAB" w:rsidRDefault="00846D90" w:rsidP="00846D90">
            <w:pPr>
              <w:ind w:left="431"/>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B8E5293" w14:textId="1ABD0E2E"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4E02B31C" w14:textId="1488C80F"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296" w:type="dxa"/>
            <w:tcBorders>
              <w:top w:val="single" w:sz="4" w:space="0" w:color="auto"/>
            </w:tcBorders>
            <w:vAlign w:val="bottom"/>
          </w:tcPr>
          <w:p w14:paraId="589E0D9D" w14:textId="603CF9F1"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427D3513" w14:textId="7ACB0570"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2BB5F012" w14:textId="77777777" w:rsidTr="006240A6">
        <w:tc>
          <w:tcPr>
            <w:tcW w:w="4277" w:type="dxa"/>
            <w:vAlign w:val="bottom"/>
          </w:tcPr>
          <w:p w14:paraId="7220640F" w14:textId="77777777" w:rsidR="00466FD5" w:rsidRPr="00B11DAB" w:rsidRDefault="00466FD5" w:rsidP="0071449E">
            <w:pPr>
              <w:ind w:left="431"/>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5FAB7694" w14:textId="772CDF1D" w:rsidR="00466FD5" w:rsidRPr="00B11DAB" w:rsidRDefault="00466FD5"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4FF0F198" w14:textId="75FE91BC" w:rsidR="00466FD5" w:rsidRPr="00B11DAB" w:rsidRDefault="00466FD5"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69712849" w14:textId="50728D99" w:rsidR="00466FD5" w:rsidRPr="00B11DAB" w:rsidRDefault="00466FD5"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35237115" w14:textId="57EDC28A" w:rsidR="00466FD5" w:rsidRPr="00B11DAB" w:rsidRDefault="00466FD5"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323D2F98" w14:textId="77777777" w:rsidTr="0071449E">
        <w:tc>
          <w:tcPr>
            <w:tcW w:w="4277" w:type="dxa"/>
            <w:vAlign w:val="bottom"/>
          </w:tcPr>
          <w:p w14:paraId="7DC7BA47" w14:textId="77777777" w:rsidR="00466FD5" w:rsidRPr="00B11DAB" w:rsidRDefault="00466FD5" w:rsidP="0071449E">
            <w:pPr>
              <w:ind w:left="431"/>
              <w:jc w:val="thaiDistribute"/>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vAlign w:val="bottom"/>
          </w:tcPr>
          <w:p w14:paraId="72422A87" w14:textId="77777777" w:rsidR="00466FD5" w:rsidRPr="00B11DAB" w:rsidRDefault="00466FD5" w:rsidP="0063513D">
            <w:pPr>
              <w:pStyle w:val="a"/>
              <w:ind w:right="-72"/>
              <w:jc w:val="right"/>
              <w:rPr>
                <w:rFonts w:ascii="Arial" w:eastAsia="Arial Unicode MS" w:hAnsi="Arial" w:cs="Arial"/>
                <w:spacing w:val="-4"/>
                <w:sz w:val="12"/>
                <w:szCs w:val="12"/>
              </w:rPr>
            </w:pPr>
          </w:p>
        </w:tc>
        <w:tc>
          <w:tcPr>
            <w:tcW w:w="1296" w:type="dxa"/>
            <w:tcBorders>
              <w:top w:val="single" w:sz="4" w:space="0" w:color="auto"/>
            </w:tcBorders>
            <w:vAlign w:val="bottom"/>
          </w:tcPr>
          <w:p w14:paraId="6F667D3E" w14:textId="77777777" w:rsidR="00466FD5" w:rsidRPr="00B11DAB" w:rsidRDefault="00466FD5" w:rsidP="0063513D">
            <w:pPr>
              <w:pStyle w:val="a"/>
              <w:ind w:right="-72"/>
              <w:jc w:val="right"/>
              <w:rPr>
                <w:rFonts w:ascii="Arial" w:eastAsia="Arial Unicode MS" w:hAnsi="Arial" w:cs="Arial"/>
                <w:spacing w:val="-4"/>
                <w:sz w:val="12"/>
                <w:szCs w:val="12"/>
              </w:rPr>
            </w:pPr>
          </w:p>
        </w:tc>
        <w:tc>
          <w:tcPr>
            <w:tcW w:w="1296" w:type="dxa"/>
            <w:tcBorders>
              <w:top w:val="single" w:sz="4" w:space="0" w:color="auto"/>
            </w:tcBorders>
            <w:vAlign w:val="bottom"/>
          </w:tcPr>
          <w:p w14:paraId="49DFABA2" w14:textId="77777777" w:rsidR="00466FD5" w:rsidRPr="00B11DAB" w:rsidRDefault="00466FD5" w:rsidP="0063513D">
            <w:pPr>
              <w:ind w:left="432"/>
              <w:jc w:val="right"/>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vAlign w:val="bottom"/>
          </w:tcPr>
          <w:p w14:paraId="24C84649" w14:textId="77777777" w:rsidR="00466FD5" w:rsidRPr="00B11DAB" w:rsidRDefault="00466FD5" w:rsidP="0063513D">
            <w:pPr>
              <w:ind w:left="432"/>
              <w:jc w:val="right"/>
              <w:rPr>
                <w:rFonts w:ascii="Arial" w:eastAsia="Arial Unicode MS" w:hAnsi="Arial" w:cs="Arial"/>
                <w:snapToGrid w:val="0"/>
                <w:color w:val="auto"/>
                <w:spacing w:val="-4"/>
                <w:sz w:val="12"/>
                <w:szCs w:val="12"/>
                <w:cs/>
                <w:lang w:eastAsia="th-TH"/>
              </w:rPr>
            </w:pPr>
          </w:p>
        </w:tc>
      </w:tr>
      <w:tr w:rsidR="007E2909" w:rsidRPr="00B11DAB" w14:paraId="172EE10D" w14:textId="77777777" w:rsidTr="0071449E">
        <w:tc>
          <w:tcPr>
            <w:tcW w:w="4277" w:type="dxa"/>
            <w:vAlign w:val="bottom"/>
          </w:tcPr>
          <w:p w14:paraId="7057A239" w14:textId="77777777" w:rsidR="00466FD5" w:rsidRPr="00B11DAB" w:rsidRDefault="00466FD5" w:rsidP="0071449E">
            <w:pPr>
              <w:ind w:left="431"/>
              <w:jc w:val="thaiDistribute"/>
              <w:rPr>
                <w:rFonts w:ascii="Arial" w:eastAsia="Arial Unicode MS" w:hAnsi="Arial" w:cs="Arial"/>
                <w:color w:val="auto"/>
                <w:sz w:val="18"/>
                <w:szCs w:val="18"/>
                <w:u w:val="single"/>
                <w:cs/>
              </w:rPr>
            </w:pPr>
            <w:r w:rsidRPr="00B11DAB">
              <w:rPr>
                <w:rFonts w:ascii="Arial" w:eastAsia="Arial Unicode MS" w:hAnsi="Arial" w:cs="Arial"/>
                <w:color w:val="auto"/>
                <w:sz w:val="18"/>
                <w:szCs w:val="18"/>
                <w:u w:val="single"/>
              </w:rPr>
              <w:t>Current portion of debentures</w:t>
            </w:r>
          </w:p>
        </w:tc>
        <w:tc>
          <w:tcPr>
            <w:tcW w:w="1296" w:type="dxa"/>
            <w:vAlign w:val="bottom"/>
          </w:tcPr>
          <w:p w14:paraId="6CF753E6"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675A8DAC"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17F9E7B6"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693AFDFE" w14:textId="77777777" w:rsidR="00466FD5" w:rsidRPr="00B11DAB" w:rsidRDefault="00466FD5" w:rsidP="0063513D">
            <w:pPr>
              <w:ind w:right="-72"/>
              <w:jc w:val="right"/>
              <w:rPr>
                <w:rFonts w:ascii="Arial" w:eastAsia="Arial Unicode MS" w:hAnsi="Arial" w:cs="Arial"/>
                <w:snapToGrid w:val="0"/>
                <w:color w:val="auto"/>
                <w:sz w:val="18"/>
                <w:szCs w:val="18"/>
                <w:lang w:eastAsia="th-TH"/>
              </w:rPr>
            </w:pPr>
          </w:p>
        </w:tc>
      </w:tr>
      <w:tr w:rsidR="00B21A6E" w:rsidRPr="00B11DAB" w14:paraId="355E2303" w14:textId="77777777" w:rsidTr="0071449E">
        <w:tc>
          <w:tcPr>
            <w:tcW w:w="4277" w:type="dxa"/>
            <w:vAlign w:val="bottom"/>
          </w:tcPr>
          <w:p w14:paraId="7C7C7926" w14:textId="77777777" w:rsidR="00B21A6E" w:rsidRPr="00B11DAB" w:rsidRDefault="00B21A6E" w:rsidP="00B21A6E">
            <w:pPr>
              <w:ind w:left="431"/>
              <w:jc w:val="thaiDistribute"/>
              <w:rPr>
                <w:rFonts w:ascii="Arial" w:eastAsia="Arial Unicode MS" w:hAnsi="Arial" w:cs="Arial"/>
                <w:color w:val="auto"/>
                <w:sz w:val="18"/>
                <w:szCs w:val="18"/>
                <w:cs/>
              </w:rPr>
            </w:pPr>
            <w:bookmarkStart w:id="27" w:name="OLE_LINK39"/>
            <w:r w:rsidRPr="00B11DAB">
              <w:rPr>
                <w:rFonts w:ascii="Arial" w:eastAsia="Arial Unicode MS" w:hAnsi="Arial" w:cs="Arial"/>
                <w:color w:val="auto"/>
                <w:sz w:val="18"/>
                <w:szCs w:val="18"/>
              </w:rPr>
              <w:t>Opening balance</w:t>
            </w:r>
          </w:p>
        </w:tc>
        <w:tc>
          <w:tcPr>
            <w:tcW w:w="1296" w:type="dxa"/>
            <w:vAlign w:val="bottom"/>
          </w:tcPr>
          <w:p w14:paraId="4E40A74E" w14:textId="0958078E"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752</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419</w:t>
            </w:r>
          </w:p>
        </w:tc>
        <w:tc>
          <w:tcPr>
            <w:tcW w:w="1296" w:type="dxa"/>
            <w:vAlign w:val="bottom"/>
          </w:tcPr>
          <w:p w14:paraId="215F48F5" w14:textId="434C1208"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828</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231</w:t>
            </w:r>
          </w:p>
        </w:tc>
        <w:tc>
          <w:tcPr>
            <w:tcW w:w="1296" w:type="dxa"/>
            <w:vAlign w:val="bottom"/>
          </w:tcPr>
          <w:p w14:paraId="5F7EAEE0" w14:textId="0F0E78AF"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752</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419</w:t>
            </w:r>
          </w:p>
        </w:tc>
        <w:tc>
          <w:tcPr>
            <w:tcW w:w="1296" w:type="dxa"/>
            <w:vAlign w:val="bottom"/>
          </w:tcPr>
          <w:p w14:paraId="1A07B958" w14:textId="21D2E646"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828</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231</w:t>
            </w:r>
          </w:p>
        </w:tc>
      </w:tr>
      <w:tr w:rsidR="00B21A6E" w:rsidRPr="00B11DAB" w14:paraId="32208190" w14:textId="77777777" w:rsidTr="008773AA">
        <w:tc>
          <w:tcPr>
            <w:tcW w:w="4277" w:type="dxa"/>
            <w:vAlign w:val="bottom"/>
          </w:tcPr>
          <w:p w14:paraId="7771ECD9" w14:textId="0CCF0CDF" w:rsidR="00B21A6E" w:rsidRPr="00B11DAB" w:rsidRDefault="00B21A6E" w:rsidP="00B21A6E">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Transfer from current portion of debentures</w:t>
            </w:r>
          </w:p>
        </w:tc>
        <w:tc>
          <w:tcPr>
            <w:tcW w:w="1296" w:type="dxa"/>
          </w:tcPr>
          <w:p w14:paraId="68983AF7" w14:textId="4533E17F"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574</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285</w:t>
            </w:r>
          </w:p>
        </w:tc>
        <w:tc>
          <w:tcPr>
            <w:tcW w:w="1296" w:type="dxa"/>
            <w:vAlign w:val="bottom"/>
          </w:tcPr>
          <w:p w14:paraId="331AF291" w14:textId="4A5D5DFC"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752</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419</w:t>
            </w:r>
          </w:p>
        </w:tc>
        <w:tc>
          <w:tcPr>
            <w:tcW w:w="1296" w:type="dxa"/>
            <w:vAlign w:val="bottom"/>
          </w:tcPr>
          <w:p w14:paraId="2BD8808A" w14:textId="3583D1C8"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574</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285</w:t>
            </w:r>
          </w:p>
        </w:tc>
        <w:tc>
          <w:tcPr>
            <w:tcW w:w="1296" w:type="dxa"/>
            <w:vAlign w:val="bottom"/>
          </w:tcPr>
          <w:p w14:paraId="2BC7FC22" w14:textId="36E5B18E"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752</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419</w:t>
            </w:r>
          </w:p>
        </w:tc>
      </w:tr>
      <w:tr w:rsidR="00B21A6E" w:rsidRPr="00B11DAB" w14:paraId="35A1F1FB" w14:textId="77777777" w:rsidTr="008773AA">
        <w:tc>
          <w:tcPr>
            <w:tcW w:w="4277" w:type="dxa"/>
            <w:vAlign w:val="bottom"/>
          </w:tcPr>
          <w:p w14:paraId="241749A8" w14:textId="77777777" w:rsidR="00B21A6E" w:rsidRPr="00B11DAB" w:rsidRDefault="00B21A6E" w:rsidP="00B21A6E">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Repayments of debentures</w:t>
            </w:r>
          </w:p>
        </w:tc>
        <w:tc>
          <w:tcPr>
            <w:tcW w:w="1296" w:type="dxa"/>
          </w:tcPr>
          <w:p w14:paraId="2C716B6E" w14:textId="1A753380" w:rsidR="00B21A6E" w:rsidRPr="00B11DAB" w:rsidRDefault="00B21A6E" w:rsidP="00B21A6E">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380</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600</w:t>
            </w:r>
            <w:r w:rsidRPr="00B11DAB">
              <w:rPr>
                <w:rFonts w:ascii="Arial" w:eastAsia="Arial Unicode MS" w:hAnsi="Arial" w:cs="Arial"/>
                <w:snapToGrid w:val="0"/>
                <w:color w:val="auto"/>
                <w:sz w:val="18"/>
                <w:szCs w:val="18"/>
                <w:lang w:eastAsia="th-TH"/>
              </w:rPr>
              <w:t>)</w:t>
            </w:r>
          </w:p>
        </w:tc>
        <w:tc>
          <w:tcPr>
            <w:tcW w:w="1296" w:type="dxa"/>
            <w:vAlign w:val="bottom"/>
          </w:tcPr>
          <w:p w14:paraId="163313AF" w14:textId="0C4EBFAF" w:rsidR="00B21A6E" w:rsidRPr="00B11DAB" w:rsidRDefault="00B21A6E" w:rsidP="00B21A6E">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833</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000</w:t>
            </w:r>
            <w:r w:rsidRPr="00B11DAB">
              <w:rPr>
                <w:rFonts w:ascii="Arial" w:eastAsia="Arial Unicode MS" w:hAnsi="Arial" w:cs="Arial"/>
                <w:snapToGrid w:val="0"/>
                <w:color w:val="auto"/>
                <w:sz w:val="18"/>
                <w:szCs w:val="18"/>
                <w:lang w:eastAsia="th-TH"/>
              </w:rPr>
              <w:t>)</w:t>
            </w:r>
          </w:p>
        </w:tc>
        <w:tc>
          <w:tcPr>
            <w:tcW w:w="1296" w:type="dxa"/>
            <w:vAlign w:val="bottom"/>
          </w:tcPr>
          <w:p w14:paraId="4086E74F" w14:textId="0D5A52D9" w:rsidR="00B21A6E" w:rsidRPr="00B11DAB" w:rsidRDefault="00B21A6E" w:rsidP="00B21A6E">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380</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600</w:t>
            </w:r>
            <w:r w:rsidRPr="00B11DAB">
              <w:rPr>
                <w:rFonts w:ascii="Arial" w:eastAsia="Arial Unicode MS" w:hAnsi="Arial" w:cs="Arial"/>
                <w:snapToGrid w:val="0"/>
                <w:color w:val="auto"/>
                <w:sz w:val="18"/>
                <w:szCs w:val="18"/>
                <w:lang w:eastAsia="th-TH"/>
              </w:rPr>
              <w:t>)</w:t>
            </w:r>
          </w:p>
        </w:tc>
        <w:tc>
          <w:tcPr>
            <w:tcW w:w="1296" w:type="dxa"/>
            <w:vAlign w:val="bottom"/>
          </w:tcPr>
          <w:p w14:paraId="12648729" w14:textId="078FB64A" w:rsidR="00B21A6E" w:rsidRPr="00B11DAB" w:rsidRDefault="00B21A6E" w:rsidP="00B21A6E">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833</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000</w:t>
            </w:r>
            <w:r w:rsidRPr="00B11DAB">
              <w:rPr>
                <w:rFonts w:ascii="Arial" w:eastAsia="Arial Unicode MS" w:hAnsi="Arial" w:cs="Arial"/>
                <w:snapToGrid w:val="0"/>
                <w:color w:val="auto"/>
                <w:sz w:val="18"/>
                <w:szCs w:val="18"/>
                <w:lang w:eastAsia="th-TH"/>
              </w:rPr>
              <w:t>)</w:t>
            </w:r>
          </w:p>
        </w:tc>
      </w:tr>
      <w:tr w:rsidR="00B21A6E" w:rsidRPr="00B11DAB" w14:paraId="74CF3488" w14:textId="77777777" w:rsidTr="008773AA">
        <w:tc>
          <w:tcPr>
            <w:tcW w:w="4277" w:type="dxa"/>
            <w:vAlign w:val="bottom"/>
          </w:tcPr>
          <w:p w14:paraId="20CD0BF8" w14:textId="304E708F" w:rsidR="00B21A6E" w:rsidRPr="00B11DAB" w:rsidRDefault="00B21A6E" w:rsidP="00B21A6E">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Amortisation of deferred financing service fee</w:t>
            </w:r>
          </w:p>
        </w:tc>
        <w:tc>
          <w:tcPr>
            <w:tcW w:w="1296" w:type="dxa"/>
            <w:tcBorders>
              <w:bottom w:val="single" w:sz="4" w:space="0" w:color="auto"/>
            </w:tcBorders>
          </w:tcPr>
          <w:p w14:paraId="7550DE24" w14:textId="7868B2D0" w:rsidR="00B21A6E" w:rsidRPr="00B11DAB" w:rsidRDefault="00B21A6E" w:rsidP="00B21A6E">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vAlign w:val="bottom"/>
          </w:tcPr>
          <w:p w14:paraId="3A66FBFF" w14:textId="448ADBFA"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4</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769</w:t>
            </w:r>
          </w:p>
        </w:tc>
        <w:tc>
          <w:tcPr>
            <w:tcW w:w="1296" w:type="dxa"/>
            <w:tcBorders>
              <w:bottom w:val="single" w:sz="4" w:space="0" w:color="auto"/>
            </w:tcBorders>
            <w:vAlign w:val="bottom"/>
          </w:tcPr>
          <w:p w14:paraId="1BDE354A" w14:textId="65D74BD9" w:rsidR="00B21A6E" w:rsidRPr="00B11DAB" w:rsidRDefault="00B21A6E" w:rsidP="00B21A6E">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vAlign w:val="bottom"/>
          </w:tcPr>
          <w:p w14:paraId="36AF0E95" w14:textId="2D83ADC2"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4</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769</w:t>
            </w:r>
          </w:p>
        </w:tc>
      </w:tr>
      <w:tr w:rsidR="00B21A6E" w:rsidRPr="00B11DAB" w14:paraId="606F8BA5" w14:textId="77777777" w:rsidTr="0071449E">
        <w:tc>
          <w:tcPr>
            <w:tcW w:w="4277" w:type="dxa"/>
            <w:vAlign w:val="bottom"/>
          </w:tcPr>
          <w:p w14:paraId="4C1F2D68" w14:textId="77777777" w:rsidR="00B21A6E" w:rsidRPr="00B11DAB" w:rsidRDefault="00B21A6E" w:rsidP="00B21A6E">
            <w:pPr>
              <w:ind w:left="431"/>
              <w:jc w:val="thaiDistribute"/>
              <w:rPr>
                <w:rFonts w:ascii="Arial" w:eastAsia="Arial Unicode MS" w:hAnsi="Arial" w:cs="Arial"/>
                <w:color w:val="auto"/>
                <w:sz w:val="12"/>
                <w:szCs w:val="12"/>
              </w:rPr>
            </w:pPr>
          </w:p>
        </w:tc>
        <w:tc>
          <w:tcPr>
            <w:tcW w:w="1296" w:type="dxa"/>
            <w:tcBorders>
              <w:top w:val="single" w:sz="4" w:space="0" w:color="auto"/>
            </w:tcBorders>
            <w:vAlign w:val="bottom"/>
          </w:tcPr>
          <w:p w14:paraId="631DCD1D"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952C5AD" w14:textId="77777777" w:rsidR="00B21A6E" w:rsidRPr="00B11DAB" w:rsidRDefault="00B21A6E" w:rsidP="00B21A6E">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47764627" w14:textId="77777777" w:rsidR="00B21A6E" w:rsidRPr="00B11DAB" w:rsidRDefault="00B21A6E" w:rsidP="00B21A6E">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1F6E2AE0" w14:textId="77777777" w:rsidR="00B21A6E" w:rsidRPr="00B11DAB" w:rsidRDefault="00B21A6E" w:rsidP="00B21A6E">
            <w:pPr>
              <w:ind w:right="-72"/>
              <w:jc w:val="right"/>
              <w:rPr>
                <w:rFonts w:ascii="Arial" w:eastAsia="Arial Unicode MS" w:hAnsi="Arial" w:cs="Arial"/>
                <w:snapToGrid w:val="0"/>
                <w:color w:val="auto"/>
                <w:sz w:val="12"/>
                <w:szCs w:val="12"/>
                <w:lang w:eastAsia="th-TH"/>
              </w:rPr>
            </w:pPr>
          </w:p>
        </w:tc>
      </w:tr>
      <w:tr w:rsidR="00B21A6E" w:rsidRPr="00B11DAB" w14:paraId="40BA5D6C" w14:textId="77777777" w:rsidTr="0071449E">
        <w:tc>
          <w:tcPr>
            <w:tcW w:w="4277" w:type="dxa"/>
            <w:vAlign w:val="bottom"/>
          </w:tcPr>
          <w:p w14:paraId="324D2297" w14:textId="77777777" w:rsidR="00B21A6E" w:rsidRPr="00B11DAB" w:rsidRDefault="00B21A6E" w:rsidP="00B21A6E">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Ending balance</w:t>
            </w:r>
          </w:p>
        </w:tc>
        <w:tc>
          <w:tcPr>
            <w:tcW w:w="1296" w:type="dxa"/>
            <w:tcBorders>
              <w:bottom w:val="single" w:sz="4" w:space="0" w:color="auto"/>
            </w:tcBorders>
            <w:vAlign w:val="bottom"/>
          </w:tcPr>
          <w:p w14:paraId="5434D90A" w14:textId="36D3D8FB"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946</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104</w:t>
            </w:r>
          </w:p>
        </w:tc>
        <w:tc>
          <w:tcPr>
            <w:tcW w:w="1296" w:type="dxa"/>
            <w:tcBorders>
              <w:bottom w:val="single" w:sz="4" w:space="0" w:color="auto"/>
            </w:tcBorders>
            <w:vAlign w:val="bottom"/>
          </w:tcPr>
          <w:p w14:paraId="0A773AD7" w14:textId="12F6A095"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752</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419</w:t>
            </w:r>
          </w:p>
        </w:tc>
        <w:tc>
          <w:tcPr>
            <w:tcW w:w="1296" w:type="dxa"/>
            <w:tcBorders>
              <w:bottom w:val="single" w:sz="4" w:space="0" w:color="auto"/>
            </w:tcBorders>
            <w:vAlign w:val="bottom"/>
          </w:tcPr>
          <w:p w14:paraId="1B18F44B" w14:textId="01E4B466"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946</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104</w:t>
            </w:r>
          </w:p>
        </w:tc>
        <w:tc>
          <w:tcPr>
            <w:tcW w:w="1296" w:type="dxa"/>
            <w:tcBorders>
              <w:bottom w:val="single" w:sz="4" w:space="0" w:color="auto"/>
            </w:tcBorders>
            <w:vAlign w:val="bottom"/>
          </w:tcPr>
          <w:p w14:paraId="27609ED7" w14:textId="3C3D5DB0" w:rsidR="00B21A6E" w:rsidRPr="00B11DAB" w:rsidRDefault="00E70748" w:rsidP="00B21A6E">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752</w:t>
            </w:r>
            <w:r w:rsidR="00B21A6E"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419</w:t>
            </w:r>
          </w:p>
        </w:tc>
      </w:tr>
      <w:tr w:rsidR="00B21A6E" w:rsidRPr="00B11DAB" w14:paraId="75888825" w14:textId="77777777" w:rsidTr="0071449E">
        <w:tc>
          <w:tcPr>
            <w:tcW w:w="4277" w:type="dxa"/>
            <w:vAlign w:val="bottom"/>
          </w:tcPr>
          <w:p w14:paraId="489EBE5E" w14:textId="77777777" w:rsidR="00B21A6E" w:rsidRPr="00B11DAB" w:rsidRDefault="00B21A6E" w:rsidP="00B21A6E">
            <w:pPr>
              <w:ind w:left="431"/>
              <w:jc w:val="thaiDistribute"/>
              <w:rPr>
                <w:rFonts w:ascii="Arial" w:eastAsia="Arial Unicode MS" w:hAnsi="Arial" w:cs="Arial"/>
                <w:color w:val="auto"/>
                <w:sz w:val="18"/>
                <w:szCs w:val="18"/>
              </w:rPr>
            </w:pPr>
          </w:p>
        </w:tc>
        <w:tc>
          <w:tcPr>
            <w:tcW w:w="1296" w:type="dxa"/>
            <w:tcBorders>
              <w:top w:val="single" w:sz="4" w:space="0" w:color="auto"/>
            </w:tcBorders>
            <w:vAlign w:val="bottom"/>
          </w:tcPr>
          <w:p w14:paraId="0CF9F697"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C75BB8C"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BA8C8A4"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1526333E"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r>
      <w:tr w:rsidR="00B21A6E" w:rsidRPr="00B11DAB" w14:paraId="5CA26B9A" w14:textId="77777777" w:rsidTr="0071449E">
        <w:tc>
          <w:tcPr>
            <w:tcW w:w="4277" w:type="dxa"/>
            <w:vAlign w:val="bottom"/>
          </w:tcPr>
          <w:p w14:paraId="11DBDD3E" w14:textId="77777777" w:rsidR="00B21A6E" w:rsidRPr="00B11DAB" w:rsidRDefault="00B21A6E" w:rsidP="00B21A6E">
            <w:pPr>
              <w:ind w:left="431"/>
              <w:jc w:val="thaiDistribute"/>
              <w:rPr>
                <w:rFonts w:ascii="Arial" w:eastAsia="Arial Unicode MS" w:hAnsi="Arial" w:cs="Arial"/>
                <w:color w:val="auto"/>
                <w:sz w:val="18"/>
                <w:szCs w:val="18"/>
                <w:u w:val="single"/>
                <w:cs/>
              </w:rPr>
            </w:pPr>
            <w:r w:rsidRPr="00B11DAB">
              <w:rPr>
                <w:rFonts w:ascii="Arial" w:eastAsia="Arial Unicode MS" w:hAnsi="Arial" w:cs="Arial"/>
                <w:color w:val="auto"/>
                <w:sz w:val="18"/>
                <w:szCs w:val="18"/>
                <w:u w:val="single"/>
              </w:rPr>
              <w:t>Debentures</w:t>
            </w:r>
          </w:p>
        </w:tc>
        <w:tc>
          <w:tcPr>
            <w:tcW w:w="1296" w:type="dxa"/>
            <w:vAlign w:val="bottom"/>
          </w:tcPr>
          <w:p w14:paraId="3AC35948"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c>
          <w:tcPr>
            <w:tcW w:w="1296" w:type="dxa"/>
            <w:vAlign w:val="bottom"/>
          </w:tcPr>
          <w:p w14:paraId="7344FD1D"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c>
          <w:tcPr>
            <w:tcW w:w="1296" w:type="dxa"/>
            <w:vAlign w:val="bottom"/>
          </w:tcPr>
          <w:p w14:paraId="38AF3932"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c>
          <w:tcPr>
            <w:tcW w:w="1296" w:type="dxa"/>
            <w:vAlign w:val="bottom"/>
          </w:tcPr>
          <w:p w14:paraId="35321027" w14:textId="77777777" w:rsidR="00B21A6E" w:rsidRPr="00B11DAB" w:rsidRDefault="00B21A6E" w:rsidP="00B21A6E">
            <w:pPr>
              <w:ind w:right="-72"/>
              <w:jc w:val="right"/>
              <w:rPr>
                <w:rFonts w:ascii="Arial" w:eastAsia="Arial Unicode MS" w:hAnsi="Arial" w:cs="Arial"/>
                <w:snapToGrid w:val="0"/>
                <w:color w:val="auto"/>
                <w:sz w:val="18"/>
                <w:szCs w:val="18"/>
                <w:lang w:eastAsia="th-TH"/>
              </w:rPr>
            </w:pPr>
          </w:p>
        </w:tc>
      </w:tr>
      <w:tr w:rsidR="005349D1" w:rsidRPr="00B11DAB" w14:paraId="2320F7B9" w14:textId="77777777" w:rsidTr="0071449E">
        <w:tc>
          <w:tcPr>
            <w:tcW w:w="4277" w:type="dxa"/>
            <w:vAlign w:val="bottom"/>
          </w:tcPr>
          <w:p w14:paraId="5E06DF11" w14:textId="77777777" w:rsidR="005349D1" w:rsidRPr="00B11DAB" w:rsidRDefault="005349D1" w:rsidP="005349D1">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Opening balance</w:t>
            </w:r>
          </w:p>
        </w:tc>
        <w:tc>
          <w:tcPr>
            <w:tcW w:w="1296" w:type="dxa"/>
            <w:vAlign w:val="bottom"/>
          </w:tcPr>
          <w:p w14:paraId="48A86D23" w14:textId="443F25ED"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567</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219</w:t>
            </w:r>
          </w:p>
        </w:tc>
        <w:tc>
          <w:tcPr>
            <w:tcW w:w="1296" w:type="dxa"/>
            <w:vAlign w:val="bottom"/>
          </w:tcPr>
          <w:p w14:paraId="006FA904" w14:textId="78FF6DFF"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745</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412</w:t>
            </w:r>
          </w:p>
        </w:tc>
        <w:tc>
          <w:tcPr>
            <w:tcW w:w="1296" w:type="dxa"/>
            <w:vAlign w:val="bottom"/>
          </w:tcPr>
          <w:p w14:paraId="56B3B500" w14:textId="7980F2D4"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567</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219</w:t>
            </w:r>
          </w:p>
        </w:tc>
        <w:tc>
          <w:tcPr>
            <w:tcW w:w="1296" w:type="dxa"/>
            <w:vAlign w:val="bottom"/>
          </w:tcPr>
          <w:p w14:paraId="4733A3D5" w14:textId="5F5086A7"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745</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412</w:t>
            </w:r>
          </w:p>
        </w:tc>
      </w:tr>
      <w:tr w:rsidR="005349D1" w:rsidRPr="00B11DAB" w14:paraId="37342073" w14:textId="77777777" w:rsidTr="0071449E">
        <w:tc>
          <w:tcPr>
            <w:tcW w:w="4277" w:type="dxa"/>
            <w:vAlign w:val="bottom"/>
          </w:tcPr>
          <w:p w14:paraId="42CC49C6" w14:textId="77777777" w:rsidR="005349D1" w:rsidRPr="00B11DAB" w:rsidRDefault="005349D1" w:rsidP="005349D1">
            <w:pPr>
              <w:ind w:left="431"/>
              <w:jc w:val="thaiDistribute"/>
              <w:rPr>
                <w:rFonts w:ascii="Arial" w:eastAsia="Arial Unicode MS" w:hAnsi="Arial" w:cs="Arial"/>
                <w:b/>
                <w:bCs/>
                <w:color w:val="auto"/>
                <w:sz w:val="18"/>
                <w:szCs w:val="18"/>
                <w:cs/>
              </w:rPr>
            </w:pPr>
            <w:r w:rsidRPr="00B11DAB">
              <w:rPr>
                <w:rFonts w:ascii="Arial" w:eastAsia="Arial Unicode MS" w:hAnsi="Arial" w:cs="Arial"/>
                <w:color w:val="auto"/>
                <w:sz w:val="18"/>
                <w:szCs w:val="18"/>
              </w:rPr>
              <w:t>Additional debentures</w:t>
            </w:r>
          </w:p>
        </w:tc>
        <w:tc>
          <w:tcPr>
            <w:tcW w:w="1296" w:type="dxa"/>
            <w:vAlign w:val="bottom"/>
          </w:tcPr>
          <w:p w14:paraId="32371B67" w14:textId="467BE94B"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189</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100</w:t>
            </w:r>
          </w:p>
        </w:tc>
        <w:tc>
          <w:tcPr>
            <w:tcW w:w="1296" w:type="dxa"/>
            <w:vAlign w:val="bottom"/>
          </w:tcPr>
          <w:p w14:paraId="07231C88" w14:textId="48441EBD"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577</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000</w:t>
            </w:r>
          </w:p>
        </w:tc>
        <w:tc>
          <w:tcPr>
            <w:tcW w:w="1296" w:type="dxa"/>
            <w:vAlign w:val="bottom"/>
          </w:tcPr>
          <w:p w14:paraId="690A4646" w14:textId="322CEB46"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189</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100</w:t>
            </w:r>
          </w:p>
        </w:tc>
        <w:tc>
          <w:tcPr>
            <w:tcW w:w="1296" w:type="dxa"/>
            <w:vAlign w:val="bottom"/>
          </w:tcPr>
          <w:p w14:paraId="4A36E676" w14:textId="0CBD12CC"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577</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000</w:t>
            </w:r>
          </w:p>
        </w:tc>
      </w:tr>
      <w:tr w:rsidR="005349D1" w:rsidRPr="00B11DAB" w14:paraId="6AF1C3DF" w14:textId="77777777" w:rsidTr="0071449E">
        <w:tc>
          <w:tcPr>
            <w:tcW w:w="4277" w:type="dxa"/>
            <w:vAlign w:val="bottom"/>
          </w:tcPr>
          <w:p w14:paraId="65CD9E9D" w14:textId="0061AD1E" w:rsidR="005349D1" w:rsidRPr="00B11DAB" w:rsidRDefault="005349D1" w:rsidP="005349D1">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Transfer to current portion of debentures</w:t>
            </w:r>
          </w:p>
        </w:tc>
        <w:tc>
          <w:tcPr>
            <w:tcW w:w="1296" w:type="dxa"/>
            <w:vAlign w:val="bottom"/>
          </w:tcPr>
          <w:p w14:paraId="1C4AC7C7" w14:textId="4D15B8BA" w:rsidR="005349D1" w:rsidRPr="00B11DAB" w:rsidRDefault="005349D1" w:rsidP="005349D1">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574</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285</w:t>
            </w:r>
            <w:r w:rsidRPr="00B11DAB">
              <w:rPr>
                <w:rFonts w:ascii="Arial" w:eastAsia="Arial Unicode MS" w:hAnsi="Arial" w:cs="Arial"/>
                <w:snapToGrid w:val="0"/>
                <w:color w:val="auto"/>
                <w:sz w:val="18"/>
                <w:szCs w:val="18"/>
                <w:lang w:eastAsia="th-TH"/>
              </w:rPr>
              <w:t>)</w:t>
            </w:r>
          </w:p>
        </w:tc>
        <w:tc>
          <w:tcPr>
            <w:tcW w:w="1296" w:type="dxa"/>
            <w:vAlign w:val="bottom"/>
          </w:tcPr>
          <w:p w14:paraId="7BDECF7E" w14:textId="4BC6B7AE" w:rsidR="005349D1" w:rsidRPr="00B11DAB" w:rsidRDefault="005349D1" w:rsidP="005349D1">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752</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419</w:t>
            </w:r>
            <w:r w:rsidRPr="00B11DAB">
              <w:rPr>
                <w:rFonts w:ascii="Arial" w:eastAsia="Arial Unicode MS" w:hAnsi="Arial" w:cs="Arial"/>
                <w:snapToGrid w:val="0"/>
                <w:color w:val="auto"/>
                <w:sz w:val="18"/>
                <w:szCs w:val="18"/>
                <w:lang w:eastAsia="th-TH"/>
              </w:rPr>
              <w:t>)</w:t>
            </w:r>
          </w:p>
        </w:tc>
        <w:tc>
          <w:tcPr>
            <w:tcW w:w="1296" w:type="dxa"/>
            <w:vAlign w:val="bottom"/>
          </w:tcPr>
          <w:p w14:paraId="2DCB0970" w14:textId="5DEF5C09" w:rsidR="005349D1" w:rsidRPr="00B11DAB" w:rsidRDefault="005349D1" w:rsidP="005349D1">
            <w:pPr>
              <w:ind w:right="-72"/>
              <w:jc w:val="right"/>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574</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285</w:t>
            </w:r>
            <w:r w:rsidRPr="00B11DAB">
              <w:rPr>
                <w:rFonts w:ascii="Arial" w:eastAsia="Arial Unicode MS" w:hAnsi="Arial" w:cs="Arial"/>
                <w:snapToGrid w:val="0"/>
                <w:color w:val="auto"/>
                <w:sz w:val="18"/>
                <w:szCs w:val="18"/>
                <w:lang w:eastAsia="th-TH"/>
              </w:rPr>
              <w:t>)</w:t>
            </w:r>
          </w:p>
        </w:tc>
        <w:tc>
          <w:tcPr>
            <w:tcW w:w="1296" w:type="dxa"/>
            <w:vAlign w:val="bottom"/>
          </w:tcPr>
          <w:p w14:paraId="6135E07B" w14:textId="7CDAB6C5" w:rsidR="005349D1" w:rsidRPr="00B11DAB" w:rsidRDefault="005349D1" w:rsidP="005349D1">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752</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419</w:t>
            </w:r>
            <w:r w:rsidRPr="00B11DAB">
              <w:rPr>
                <w:rFonts w:ascii="Arial" w:eastAsia="Arial Unicode MS" w:hAnsi="Arial" w:cs="Arial"/>
                <w:snapToGrid w:val="0"/>
                <w:color w:val="auto"/>
                <w:sz w:val="18"/>
                <w:szCs w:val="18"/>
                <w:lang w:eastAsia="th-TH"/>
              </w:rPr>
              <w:t>)</w:t>
            </w:r>
          </w:p>
        </w:tc>
      </w:tr>
      <w:tr w:rsidR="005349D1" w:rsidRPr="00B11DAB" w14:paraId="4F2E2D14" w14:textId="77777777" w:rsidTr="0071449E">
        <w:trPr>
          <w:trHeight w:val="135"/>
        </w:trPr>
        <w:tc>
          <w:tcPr>
            <w:tcW w:w="4277" w:type="dxa"/>
            <w:vAlign w:val="bottom"/>
          </w:tcPr>
          <w:p w14:paraId="57F41F25" w14:textId="77777777" w:rsidR="005349D1" w:rsidRPr="00B11DAB" w:rsidRDefault="005349D1" w:rsidP="005349D1">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Financing service fee</w:t>
            </w:r>
          </w:p>
        </w:tc>
        <w:tc>
          <w:tcPr>
            <w:tcW w:w="1296" w:type="dxa"/>
            <w:vAlign w:val="bottom"/>
          </w:tcPr>
          <w:p w14:paraId="4B5BC640" w14:textId="3A8D73B0" w:rsidR="005349D1" w:rsidRPr="00B11DAB" w:rsidRDefault="005349D1" w:rsidP="005349D1">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6</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444</w:t>
            </w:r>
            <w:r w:rsidRPr="00B11DAB">
              <w:rPr>
                <w:rFonts w:ascii="Arial" w:eastAsia="Arial Unicode MS" w:hAnsi="Arial" w:cs="Arial"/>
                <w:snapToGrid w:val="0"/>
                <w:color w:val="auto"/>
                <w:sz w:val="18"/>
                <w:szCs w:val="18"/>
                <w:lang w:eastAsia="th-TH"/>
              </w:rPr>
              <w:t>)</w:t>
            </w:r>
          </w:p>
        </w:tc>
        <w:tc>
          <w:tcPr>
            <w:tcW w:w="1296" w:type="dxa"/>
            <w:vAlign w:val="bottom"/>
          </w:tcPr>
          <w:p w14:paraId="1AD1701A" w14:textId="6474DAE2" w:rsidR="005349D1" w:rsidRPr="00B11DAB" w:rsidRDefault="005349D1" w:rsidP="005349D1">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11</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751</w:t>
            </w:r>
            <w:r w:rsidRPr="00B11DAB">
              <w:rPr>
                <w:rFonts w:ascii="Arial" w:eastAsia="Arial Unicode MS" w:hAnsi="Arial" w:cs="Arial"/>
                <w:snapToGrid w:val="0"/>
                <w:color w:val="auto"/>
                <w:sz w:val="18"/>
                <w:szCs w:val="18"/>
                <w:lang w:eastAsia="th-TH"/>
              </w:rPr>
              <w:t>)</w:t>
            </w:r>
          </w:p>
        </w:tc>
        <w:tc>
          <w:tcPr>
            <w:tcW w:w="1296" w:type="dxa"/>
            <w:vAlign w:val="bottom"/>
          </w:tcPr>
          <w:p w14:paraId="6FC649AB" w14:textId="7EB70562" w:rsidR="005349D1" w:rsidRPr="00B11DAB" w:rsidRDefault="005349D1" w:rsidP="005349D1">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6</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444</w:t>
            </w:r>
            <w:r w:rsidRPr="00B11DAB">
              <w:rPr>
                <w:rFonts w:ascii="Arial" w:eastAsia="Arial Unicode MS" w:hAnsi="Arial" w:cs="Arial"/>
                <w:snapToGrid w:val="0"/>
                <w:color w:val="auto"/>
                <w:sz w:val="18"/>
                <w:szCs w:val="18"/>
                <w:lang w:eastAsia="th-TH"/>
              </w:rPr>
              <w:t>)</w:t>
            </w:r>
          </w:p>
        </w:tc>
        <w:tc>
          <w:tcPr>
            <w:tcW w:w="1296" w:type="dxa"/>
            <w:vAlign w:val="bottom"/>
          </w:tcPr>
          <w:p w14:paraId="2505161D" w14:textId="38742CA6" w:rsidR="005349D1" w:rsidRPr="00B11DAB" w:rsidRDefault="005349D1" w:rsidP="005349D1">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11</w:t>
            </w:r>
            <w:r w:rsidRPr="00B11DAB">
              <w:rPr>
                <w:rFonts w:ascii="Arial" w:eastAsia="Arial Unicode MS" w:hAnsi="Arial" w:cs="Arial"/>
                <w:snapToGrid w:val="0"/>
                <w:color w:val="auto"/>
                <w:sz w:val="18"/>
                <w:szCs w:val="18"/>
                <w:lang w:eastAsia="th-TH"/>
              </w:rPr>
              <w:t>,</w:t>
            </w:r>
            <w:r w:rsidR="00E70748" w:rsidRPr="00E70748">
              <w:rPr>
                <w:rFonts w:ascii="Arial" w:eastAsia="Arial Unicode MS" w:hAnsi="Arial" w:cs="Arial"/>
                <w:snapToGrid w:val="0"/>
                <w:color w:val="auto"/>
                <w:sz w:val="18"/>
                <w:szCs w:val="18"/>
                <w:lang w:eastAsia="th-TH"/>
              </w:rPr>
              <w:t>751</w:t>
            </w:r>
            <w:r w:rsidRPr="00B11DAB">
              <w:rPr>
                <w:rFonts w:ascii="Arial" w:eastAsia="Arial Unicode MS" w:hAnsi="Arial" w:cs="Arial"/>
                <w:snapToGrid w:val="0"/>
                <w:color w:val="auto"/>
                <w:sz w:val="18"/>
                <w:szCs w:val="18"/>
                <w:lang w:eastAsia="th-TH"/>
              </w:rPr>
              <w:t>)</w:t>
            </w:r>
          </w:p>
        </w:tc>
      </w:tr>
      <w:tr w:rsidR="005349D1" w:rsidRPr="00B11DAB" w14:paraId="68F2BAF9" w14:textId="77777777" w:rsidTr="0071449E">
        <w:trPr>
          <w:trHeight w:val="135"/>
        </w:trPr>
        <w:tc>
          <w:tcPr>
            <w:tcW w:w="4277" w:type="dxa"/>
            <w:vAlign w:val="bottom"/>
          </w:tcPr>
          <w:p w14:paraId="39842A3D" w14:textId="508A2B81" w:rsidR="005349D1" w:rsidRPr="00B11DAB" w:rsidRDefault="005349D1" w:rsidP="005349D1">
            <w:pPr>
              <w:ind w:left="431"/>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Amortisation of deferred financing service fee</w:t>
            </w:r>
          </w:p>
        </w:tc>
        <w:tc>
          <w:tcPr>
            <w:tcW w:w="1296" w:type="dxa"/>
            <w:tcBorders>
              <w:bottom w:val="single" w:sz="4" w:space="0" w:color="auto"/>
            </w:tcBorders>
            <w:vAlign w:val="bottom"/>
          </w:tcPr>
          <w:p w14:paraId="1E553510" w14:textId="10C28D26"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894</w:t>
            </w:r>
          </w:p>
        </w:tc>
        <w:tc>
          <w:tcPr>
            <w:tcW w:w="1296" w:type="dxa"/>
            <w:tcBorders>
              <w:bottom w:val="single" w:sz="4" w:space="0" w:color="auto"/>
            </w:tcBorders>
            <w:vAlign w:val="bottom"/>
          </w:tcPr>
          <w:p w14:paraId="45E1648E" w14:textId="2D6F55DC"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8</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977</w:t>
            </w:r>
          </w:p>
        </w:tc>
        <w:tc>
          <w:tcPr>
            <w:tcW w:w="1296" w:type="dxa"/>
            <w:tcBorders>
              <w:bottom w:val="single" w:sz="4" w:space="0" w:color="auto"/>
            </w:tcBorders>
            <w:vAlign w:val="bottom"/>
          </w:tcPr>
          <w:p w14:paraId="72DB68D6" w14:textId="0DEC17F3"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894</w:t>
            </w:r>
          </w:p>
        </w:tc>
        <w:tc>
          <w:tcPr>
            <w:tcW w:w="1296" w:type="dxa"/>
            <w:tcBorders>
              <w:bottom w:val="single" w:sz="4" w:space="0" w:color="auto"/>
            </w:tcBorders>
            <w:vAlign w:val="bottom"/>
          </w:tcPr>
          <w:p w14:paraId="6651BDFF" w14:textId="2D1539DA"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8</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977</w:t>
            </w:r>
          </w:p>
        </w:tc>
      </w:tr>
      <w:tr w:rsidR="005349D1" w:rsidRPr="00B11DAB" w14:paraId="543B483F" w14:textId="77777777" w:rsidTr="0071449E">
        <w:tc>
          <w:tcPr>
            <w:tcW w:w="4277" w:type="dxa"/>
            <w:vAlign w:val="bottom"/>
          </w:tcPr>
          <w:p w14:paraId="42FBCC68" w14:textId="77777777" w:rsidR="005349D1" w:rsidRPr="00B11DAB" w:rsidRDefault="005349D1" w:rsidP="005349D1">
            <w:pPr>
              <w:ind w:left="431"/>
              <w:jc w:val="thaiDistribute"/>
              <w:rPr>
                <w:rFonts w:ascii="Arial" w:eastAsia="Arial Unicode MS" w:hAnsi="Arial" w:cs="Arial"/>
                <w:color w:val="auto"/>
                <w:sz w:val="12"/>
                <w:szCs w:val="12"/>
              </w:rPr>
            </w:pPr>
          </w:p>
        </w:tc>
        <w:tc>
          <w:tcPr>
            <w:tcW w:w="1296" w:type="dxa"/>
            <w:tcBorders>
              <w:top w:val="single" w:sz="4" w:space="0" w:color="auto"/>
            </w:tcBorders>
            <w:vAlign w:val="bottom"/>
          </w:tcPr>
          <w:p w14:paraId="50DD857A" w14:textId="7CAFB657" w:rsidR="005349D1" w:rsidRPr="00B11DAB" w:rsidRDefault="005349D1" w:rsidP="005349D1">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5D566F09" w14:textId="2953534F" w:rsidR="005349D1" w:rsidRPr="00B11DAB" w:rsidRDefault="005349D1" w:rsidP="005349D1">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57EEA4AE" w14:textId="4A0E800D" w:rsidR="005349D1" w:rsidRPr="00B11DAB" w:rsidRDefault="005349D1" w:rsidP="005349D1">
            <w:pPr>
              <w:ind w:right="-72"/>
              <w:jc w:val="right"/>
              <w:rPr>
                <w:rFonts w:ascii="Arial" w:eastAsia="Arial Unicode MS" w:hAnsi="Arial" w:cs="Arial"/>
                <w:snapToGrid w:val="0"/>
                <w:color w:val="auto"/>
                <w:sz w:val="12"/>
                <w:szCs w:val="12"/>
                <w:lang w:eastAsia="th-TH"/>
              </w:rPr>
            </w:pPr>
          </w:p>
        </w:tc>
        <w:tc>
          <w:tcPr>
            <w:tcW w:w="1296" w:type="dxa"/>
            <w:tcBorders>
              <w:top w:val="single" w:sz="4" w:space="0" w:color="auto"/>
            </w:tcBorders>
            <w:vAlign w:val="bottom"/>
          </w:tcPr>
          <w:p w14:paraId="79307D13" w14:textId="5620F972" w:rsidR="005349D1" w:rsidRPr="00B11DAB" w:rsidRDefault="005349D1" w:rsidP="005349D1">
            <w:pPr>
              <w:ind w:right="-72"/>
              <w:jc w:val="right"/>
              <w:rPr>
                <w:rFonts w:ascii="Arial" w:eastAsia="Arial Unicode MS" w:hAnsi="Arial" w:cs="Arial"/>
                <w:snapToGrid w:val="0"/>
                <w:color w:val="auto"/>
                <w:sz w:val="12"/>
                <w:szCs w:val="12"/>
                <w:lang w:eastAsia="th-TH"/>
              </w:rPr>
            </w:pPr>
          </w:p>
        </w:tc>
      </w:tr>
      <w:tr w:rsidR="005349D1" w:rsidRPr="00B11DAB" w14:paraId="047A85BB" w14:textId="77777777" w:rsidTr="0071449E">
        <w:tc>
          <w:tcPr>
            <w:tcW w:w="4277" w:type="dxa"/>
            <w:vAlign w:val="bottom"/>
          </w:tcPr>
          <w:p w14:paraId="014F8CF4" w14:textId="77777777" w:rsidR="005349D1" w:rsidRPr="00B11DAB" w:rsidRDefault="005349D1" w:rsidP="005349D1">
            <w:pPr>
              <w:ind w:left="431"/>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Ending balance</w:t>
            </w:r>
          </w:p>
        </w:tc>
        <w:tc>
          <w:tcPr>
            <w:tcW w:w="1296" w:type="dxa"/>
            <w:tcBorders>
              <w:bottom w:val="single" w:sz="4" w:space="0" w:color="auto"/>
            </w:tcBorders>
            <w:vAlign w:val="bottom"/>
          </w:tcPr>
          <w:p w14:paraId="63DF2DFA" w14:textId="466BC2ED"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186</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484</w:t>
            </w:r>
          </w:p>
        </w:tc>
        <w:tc>
          <w:tcPr>
            <w:tcW w:w="1296" w:type="dxa"/>
            <w:tcBorders>
              <w:bottom w:val="single" w:sz="4" w:space="0" w:color="auto"/>
            </w:tcBorders>
            <w:vAlign w:val="bottom"/>
          </w:tcPr>
          <w:p w14:paraId="03F3B8A6" w14:textId="52D80B2B"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567</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219</w:t>
            </w:r>
          </w:p>
        </w:tc>
        <w:tc>
          <w:tcPr>
            <w:tcW w:w="1296" w:type="dxa"/>
            <w:tcBorders>
              <w:bottom w:val="single" w:sz="4" w:space="0" w:color="auto"/>
            </w:tcBorders>
            <w:vAlign w:val="bottom"/>
          </w:tcPr>
          <w:p w14:paraId="37FF7BAB" w14:textId="5D516184"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186</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484</w:t>
            </w:r>
          </w:p>
        </w:tc>
        <w:tc>
          <w:tcPr>
            <w:tcW w:w="1296" w:type="dxa"/>
            <w:tcBorders>
              <w:bottom w:val="single" w:sz="4" w:space="0" w:color="auto"/>
            </w:tcBorders>
            <w:vAlign w:val="bottom"/>
          </w:tcPr>
          <w:p w14:paraId="5F380DE9" w14:textId="0DE2EF7A" w:rsidR="005349D1" w:rsidRPr="00B11DAB" w:rsidRDefault="00E70748" w:rsidP="005349D1">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567</w:t>
            </w:r>
            <w:r w:rsidR="005349D1"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219</w:t>
            </w:r>
          </w:p>
        </w:tc>
      </w:tr>
      <w:bookmarkEnd w:id="27"/>
    </w:tbl>
    <w:p w14:paraId="5EB52D4A" w14:textId="77777777" w:rsidR="00D22C38" w:rsidRPr="00B11DAB" w:rsidRDefault="00D22C38" w:rsidP="0063513D">
      <w:pPr>
        <w:tabs>
          <w:tab w:val="left" w:pos="-2250"/>
        </w:tabs>
        <w:ind w:left="540"/>
        <w:jc w:val="thaiDistribute"/>
        <w:rPr>
          <w:rFonts w:ascii="Arial" w:eastAsia="Arial Unicode MS" w:hAnsi="Arial" w:cs="Arial"/>
          <w:color w:val="auto"/>
          <w:spacing w:val="-6"/>
          <w:sz w:val="18"/>
          <w:szCs w:val="18"/>
        </w:rPr>
      </w:pPr>
    </w:p>
    <w:p w14:paraId="6F39B35D" w14:textId="276401B0" w:rsidR="00D22C38" w:rsidRPr="00B11DAB" w:rsidRDefault="00D22C38" w:rsidP="00D22C38">
      <w:pPr>
        <w:tabs>
          <w:tab w:val="left" w:pos="-2250"/>
        </w:tabs>
        <w:ind w:left="540"/>
        <w:jc w:val="thaiDistribute"/>
        <w:rPr>
          <w:rFonts w:ascii="Arial" w:eastAsia="Arial Unicode MS" w:hAnsi="Arial" w:cs="Arial"/>
          <w:color w:val="auto"/>
          <w:spacing w:val="-6"/>
          <w:sz w:val="18"/>
          <w:szCs w:val="18"/>
        </w:rPr>
      </w:pPr>
      <w:r w:rsidRPr="00B11DAB">
        <w:rPr>
          <w:rFonts w:ascii="Arial" w:eastAsia="Arial Unicode MS" w:hAnsi="Arial" w:cs="Arial"/>
          <w:color w:val="auto"/>
          <w:spacing w:val="-6"/>
          <w:sz w:val="18"/>
          <w:szCs w:val="18"/>
        </w:rPr>
        <w:t xml:space="preserve">As at </w:t>
      </w:r>
      <w:r w:rsidR="00E70748" w:rsidRPr="00E70748">
        <w:rPr>
          <w:rFonts w:ascii="Arial" w:eastAsia="Arial Unicode MS" w:hAnsi="Arial" w:cs="Arial"/>
          <w:color w:val="auto"/>
          <w:spacing w:val="-6"/>
          <w:sz w:val="18"/>
          <w:szCs w:val="18"/>
        </w:rPr>
        <w:t>11</w:t>
      </w:r>
      <w:r w:rsidRPr="00B11DAB">
        <w:rPr>
          <w:rFonts w:ascii="Arial" w:eastAsia="Arial Unicode MS" w:hAnsi="Arial" w:cs="Arial"/>
          <w:color w:val="auto"/>
          <w:spacing w:val="-6"/>
          <w:sz w:val="18"/>
          <w:szCs w:val="18"/>
        </w:rPr>
        <w:t xml:space="preserve"> February </w:t>
      </w:r>
      <w:r w:rsidR="00E70748" w:rsidRPr="00E70748">
        <w:rPr>
          <w:rFonts w:ascii="Arial" w:eastAsia="Arial Unicode MS" w:hAnsi="Arial" w:cs="Arial"/>
          <w:color w:val="auto"/>
          <w:spacing w:val="-6"/>
          <w:sz w:val="18"/>
          <w:szCs w:val="18"/>
        </w:rPr>
        <w:t>2025</w:t>
      </w:r>
      <w:r w:rsidRPr="00B11DAB">
        <w:rPr>
          <w:rFonts w:ascii="Arial" w:eastAsia="Arial Unicode MS" w:hAnsi="Arial" w:cs="Arial"/>
          <w:color w:val="auto"/>
          <w:spacing w:val="-6"/>
          <w:sz w:val="18"/>
          <w:szCs w:val="18"/>
        </w:rPr>
        <w:t>, the Company issued Thai Baht debentures no.</w:t>
      </w:r>
      <w:r w:rsidR="00E70748" w:rsidRPr="00E70748">
        <w:rPr>
          <w:rFonts w:ascii="Arial" w:eastAsia="Arial Unicode MS" w:hAnsi="Arial" w:cs="Arial"/>
          <w:color w:val="auto"/>
          <w:spacing w:val="-6"/>
          <w:sz w:val="18"/>
          <w:szCs w:val="18"/>
        </w:rPr>
        <w:t>1</w:t>
      </w:r>
      <w:r w:rsidRPr="00B11DAB">
        <w:rPr>
          <w:rFonts w:ascii="Arial" w:eastAsia="Arial Unicode MS" w:hAnsi="Arial" w:cs="Arial"/>
          <w:color w:val="auto"/>
          <w:spacing w:val="-6"/>
          <w:sz w:val="18"/>
          <w:szCs w:val="18"/>
        </w:rPr>
        <w:t>/</w:t>
      </w:r>
      <w:r w:rsidR="00E70748" w:rsidRPr="00E70748">
        <w:rPr>
          <w:rFonts w:ascii="Arial" w:eastAsia="Arial Unicode MS" w:hAnsi="Arial" w:cs="Arial"/>
          <w:color w:val="auto"/>
          <w:spacing w:val="-6"/>
          <w:sz w:val="18"/>
          <w:szCs w:val="18"/>
        </w:rPr>
        <w:t>2025</w:t>
      </w:r>
      <w:r w:rsidRPr="00B11DAB">
        <w:rPr>
          <w:rFonts w:ascii="Arial" w:eastAsia="Arial Unicode MS" w:hAnsi="Arial" w:cs="Arial"/>
          <w:color w:val="auto"/>
          <w:spacing w:val="-6"/>
          <w:sz w:val="18"/>
          <w:szCs w:val="18"/>
        </w:rPr>
        <w:t xml:space="preserve">, which are named-registered, unsubordinated and secured. There are </w:t>
      </w:r>
      <w:r w:rsidR="00631F4C">
        <w:rPr>
          <w:rFonts w:ascii="Arial" w:eastAsia="Arial Unicode MS" w:hAnsi="Arial" w:cs="Arial"/>
          <w:color w:val="auto"/>
          <w:spacing w:val="-6"/>
          <w:sz w:val="18"/>
          <w:szCs w:val="18"/>
        </w:rPr>
        <w:t>debentures</w:t>
      </w:r>
      <w:r w:rsidRPr="00B11DAB">
        <w:rPr>
          <w:rFonts w:ascii="Arial" w:eastAsia="Arial Unicode MS" w:hAnsi="Arial" w:cs="Arial"/>
          <w:color w:val="auto"/>
          <w:spacing w:val="-6"/>
          <w:sz w:val="18"/>
          <w:szCs w:val="18"/>
        </w:rPr>
        <w:t xml:space="preserve"> holder representatives and the debentures are callable. The debentures have </w:t>
      </w:r>
      <w:r w:rsidR="00E70748" w:rsidRPr="00E70748">
        <w:rPr>
          <w:rFonts w:ascii="Arial" w:eastAsia="Arial Unicode MS" w:hAnsi="Arial" w:cs="Arial"/>
          <w:color w:val="auto"/>
          <w:spacing w:val="-6"/>
          <w:sz w:val="18"/>
          <w:szCs w:val="18"/>
        </w:rPr>
        <w:t>189</w:t>
      </w:r>
      <w:r w:rsidRPr="00B11DAB">
        <w:rPr>
          <w:rFonts w:ascii="Arial" w:eastAsia="Arial Unicode MS" w:hAnsi="Arial" w:cs="Arial"/>
          <w:color w:val="auto"/>
          <w:spacing w:val="-6"/>
          <w:sz w:val="18"/>
          <w:szCs w:val="18"/>
        </w:rPr>
        <w:t>,</w:t>
      </w:r>
      <w:r w:rsidR="00E70748" w:rsidRPr="00E70748">
        <w:rPr>
          <w:rFonts w:ascii="Arial" w:eastAsia="Arial Unicode MS" w:hAnsi="Arial" w:cs="Arial"/>
          <w:color w:val="auto"/>
          <w:spacing w:val="-6"/>
          <w:sz w:val="18"/>
          <w:szCs w:val="18"/>
        </w:rPr>
        <w:t>100</w:t>
      </w:r>
      <w:r w:rsidRPr="00B11DAB">
        <w:rPr>
          <w:rFonts w:ascii="Arial" w:eastAsia="Arial Unicode MS" w:hAnsi="Arial" w:cs="Arial"/>
          <w:color w:val="auto"/>
          <w:spacing w:val="-6"/>
          <w:sz w:val="18"/>
          <w:szCs w:val="18"/>
        </w:rPr>
        <w:t xml:space="preserve"> units and are valued at Baht </w:t>
      </w:r>
      <w:r w:rsidR="00E70748" w:rsidRPr="00E70748">
        <w:rPr>
          <w:rFonts w:ascii="Arial" w:eastAsia="Arial Unicode MS" w:hAnsi="Arial" w:cs="Arial"/>
          <w:color w:val="auto"/>
          <w:spacing w:val="-6"/>
          <w:sz w:val="18"/>
          <w:szCs w:val="18"/>
        </w:rPr>
        <w:t>189</w:t>
      </w:r>
      <w:r w:rsidRPr="00B11DAB">
        <w:rPr>
          <w:rFonts w:ascii="Arial" w:eastAsia="Arial Unicode MS" w:hAnsi="Arial" w:cs="Arial"/>
          <w:color w:val="auto"/>
          <w:spacing w:val="-6"/>
          <w:sz w:val="18"/>
          <w:szCs w:val="18"/>
        </w:rPr>
        <w:t>.</w:t>
      </w:r>
      <w:r w:rsidR="00E70748" w:rsidRPr="00E70748">
        <w:rPr>
          <w:rFonts w:ascii="Arial" w:eastAsia="Arial Unicode MS" w:hAnsi="Arial" w:cs="Arial"/>
          <w:color w:val="auto"/>
          <w:spacing w:val="-6"/>
          <w:sz w:val="18"/>
          <w:szCs w:val="18"/>
        </w:rPr>
        <w:t>10</w:t>
      </w:r>
      <w:r w:rsidRPr="00B11DAB">
        <w:rPr>
          <w:rFonts w:ascii="Arial" w:eastAsia="Arial Unicode MS" w:hAnsi="Arial" w:cs="Arial"/>
          <w:color w:val="auto"/>
          <w:spacing w:val="-6"/>
          <w:sz w:val="18"/>
          <w:szCs w:val="18"/>
        </w:rPr>
        <w:t xml:space="preserve"> million. They bear a fixed interest rate of </w:t>
      </w:r>
      <w:r w:rsidR="00E70748" w:rsidRPr="00E70748">
        <w:rPr>
          <w:rFonts w:ascii="Arial" w:eastAsia="Arial Unicode MS" w:hAnsi="Arial" w:cs="Arial"/>
          <w:color w:val="auto"/>
          <w:spacing w:val="-6"/>
          <w:sz w:val="18"/>
          <w:szCs w:val="18"/>
        </w:rPr>
        <w:t>7</w:t>
      </w:r>
      <w:r w:rsidRPr="00B11DAB">
        <w:rPr>
          <w:rFonts w:ascii="Arial" w:eastAsia="Arial Unicode MS" w:hAnsi="Arial" w:cs="Arial"/>
          <w:color w:val="auto"/>
          <w:spacing w:val="-6"/>
          <w:sz w:val="18"/>
          <w:szCs w:val="18"/>
        </w:rPr>
        <w:t>.</w:t>
      </w:r>
      <w:r w:rsidR="00E70748" w:rsidRPr="00E70748">
        <w:rPr>
          <w:rFonts w:ascii="Arial" w:eastAsia="Arial Unicode MS" w:hAnsi="Arial" w:cs="Arial"/>
          <w:color w:val="auto"/>
          <w:spacing w:val="-6"/>
          <w:sz w:val="18"/>
          <w:szCs w:val="18"/>
        </w:rPr>
        <w:t>30</w:t>
      </w:r>
      <w:r w:rsidRPr="00B11DAB">
        <w:rPr>
          <w:rFonts w:ascii="Arial" w:eastAsia="Arial Unicode MS" w:hAnsi="Arial" w:cs="Arial"/>
          <w:color w:val="auto"/>
          <w:spacing w:val="-6"/>
          <w:sz w:val="18"/>
          <w:szCs w:val="18"/>
        </w:rPr>
        <w:t xml:space="preserve">% per annum in which interest is payable every three months. The term of the debentures is two years from the issuance date and due on </w:t>
      </w:r>
      <w:r w:rsidR="00E70748" w:rsidRPr="00E70748">
        <w:rPr>
          <w:rFonts w:ascii="Arial" w:eastAsia="Arial Unicode MS" w:hAnsi="Arial" w:cs="Arial"/>
          <w:color w:val="auto"/>
          <w:spacing w:val="-6"/>
          <w:sz w:val="18"/>
          <w:szCs w:val="18"/>
        </w:rPr>
        <w:t>11</w:t>
      </w:r>
      <w:r w:rsidRPr="00B11DAB">
        <w:rPr>
          <w:rFonts w:ascii="Arial" w:eastAsia="Arial Unicode MS" w:hAnsi="Arial" w:cs="Arial"/>
          <w:color w:val="auto"/>
          <w:spacing w:val="-6"/>
          <w:sz w:val="18"/>
          <w:szCs w:val="18"/>
        </w:rPr>
        <w:t xml:space="preserve"> February </w:t>
      </w:r>
      <w:r w:rsidR="00E70748" w:rsidRPr="00E70748">
        <w:rPr>
          <w:rFonts w:ascii="Arial" w:eastAsia="Arial Unicode MS" w:hAnsi="Arial" w:cs="Arial"/>
          <w:color w:val="auto"/>
          <w:spacing w:val="-6"/>
          <w:sz w:val="18"/>
          <w:szCs w:val="18"/>
        </w:rPr>
        <w:t>2027</w:t>
      </w:r>
      <w:r w:rsidRPr="00B11DAB">
        <w:rPr>
          <w:rFonts w:ascii="Arial" w:eastAsia="Arial Unicode MS" w:hAnsi="Arial" w:cs="Arial"/>
          <w:color w:val="auto"/>
          <w:spacing w:val="-6"/>
          <w:sz w:val="18"/>
          <w:szCs w:val="18"/>
        </w:rPr>
        <w:t xml:space="preserve">. </w:t>
      </w:r>
    </w:p>
    <w:p w14:paraId="13A2FAD0" w14:textId="77777777" w:rsidR="00D22C38" w:rsidRPr="00B11DAB" w:rsidRDefault="00D22C38" w:rsidP="00D22C38">
      <w:pPr>
        <w:tabs>
          <w:tab w:val="left" w:pos="-2250"/>
        </w:tabs>
        <w:ind w:left="540"/>
        <w:jc w:val="thaiDistribute"/>
        <w:rPr>
          <w:rFonts w:ascii="Arial" w:eastAsia="Arial Unicode MS" w:hAnsi="Arial" w:cs="Arial"/>
          <w:color w:val="auto"/>
          <w:spacing w:val="-6"/>
          <w:sz w:val="18"/>
          <w:szCs w:val="18"/>
        </w:rPr>
      </w:pPr>
    </w:p>
    <w:p w14:paraId="6E7CB322" w14:textId="4D1D0DA6" w:rsidR="00D22C38" w:rsidRPr="00B11DAB" w:rsidRDefault="00D22C38" w:rsidP="00D22C38">
      <w:pPr>
        <w:tabs>
          <w:tab w:val="left" w:pos="-2250"/>
        </w:tabs>
        <w:ind w:left="540"/>
        <w:jc w:val="thaiDistribute"/>
        <w:rPr>
          <w:rFonts w:ascii="Arial" w:eastAsia="Arial Unicode MS" w:hAnsi="Arial" w:cs="Arial"/>
          <w:color w:val="auto"/>
          <w:spacing w:val="-6"/>
          <w:sz w:val="18"/>
          <w:szCs w:val="18"/>
        </w:rPr>
      </w:pPr>
      <w:r w:rsidRPr="00B11DAB">
        <w:rPr>
          <w:rFonts w:ascii="Arial" w:eastAsia="Arial Unicode MS" w:hAnsi="Arial" w:cs="Arial"/>
          <w:color w:val="auto"/>
          <w:spacing w:val="-6"/>
          <w:sz w:val="18"/>
          <w:szCs w:val="18"/>
        </w:rPr>
        <w:t xml:space="preserve">The Company intends to use the proceeds from the issuance of debentures as follows; </w:t>
      </w:r>
      <w:r w:rsidR="00E70748" w:rsidRPr="00E70748">
        <w:rPr>
          <w:rFonts w:ascii="Arial" w:eastAsia="Arial Unicode MS" w:hAnsi="Arial" w:cs="Arial"/>
          <w:color w:val="auto"/>
          <w:spacing w:val="-6"/>
          <w:sz w:val="18"/>
          <w:szCs w:val="18"/>
        </w:rPr>
        <w:t>1</w:t>
      </w:r>
      <w:r w:rsidRPr="00B11DAB">
        <w:rPr>
          <w:rFonts w:ascii="Arial" w:eastAsia="Arial Unicode MS" w:hAnsi="Arial" w:cs="Arial"/>
          <w:color w:val="auto"/>
          <w:spacing w:val="-6"/>
          <w:sz w:val="18"/>
          <w:szCs w:val="18"/>
        </w:rPr>
        <w:t xml:space="preserve">) to support the expansion        of investment business in new real estate projects of the Company and </w:t>
      </w:r>
      <w:r w:rsidR="00E70748" w:rsidRPr="00E70748">
        <w:rPr>
          <w:rFonts w:ascii="Arial" w:eastAsia="Arial Unicode MS" w:hAnsi="Arial" w:cs="Arial"/>
          <w:color w:val="auto"/>
          <w:spacing w:val="-6"/>
          <w:sz w:val="18"/>
          <w:szCs w:val="18"/>
        </w:rPr>
        <w:t>2</w:t>
      </w:r>
      <w:r w:rsidRPr="00B11DAB">
        <w:rPr>
          <w:rFonts w:ascii="Arial" w:eastAsia="Arial Unicode MS" w:hAnsi="Arial" w:cs="Arial"/>
          <w:color w:val="auto"/>
          <w:spacing w:val="-6"/>
          <w:sz w:val="18"/>
          <w:szCs w:val="18"/>
        </w:rPr>
        <w:t>) for the Company’s working capital.</w:t>
      </w:r>
    </w:p>
    <w:p w14:paraId="40F11AAF" w14:textId="77777777" w:rsidR="00D22C38" w:rsidRPr="00B11DAB" w:rsidRDefault="00D22C38" w:rsidP="00D22C38">
      <w:pPr>
        <w:tabs>
          <w:tab w:val="left" w:pos="-2250"/>
        </w:tabs>
        <w:ind w:left="540"/>
        <w:jc w:val="thaiDistribute"/>
        <w:rPr>
          <w:rFonts w:ascii="Arial" w:eastAsia="Arial Unicode MS" w:hAnsi="Arial" w:cs="Arial"/>
          <w:color w:val="auto"/>
          <w:spacing w:val="-6"/>
          <w:sz w:val="18"/>
          <w:szCs w:val="18"/>
        </w:rPr>
      </w:pPr>
    </w:p>
    <w:p w14:paraId="718E252A" w14:textId="3ABF00C7" w:rsidR="00D22C38" w:rsidRPr="00B11DAB" w:rsidRDefault="00D22C38" w:rsidP="00631F4C">
      <w:pPr>
        <w:tabs>
          <w:tab w:val="left" w:pos="-2250"/>
        </w:tabs>
        <w:ind w:left="540"/>
        <w:jc w:val="thaiDistribute"/>
        <w:rPr>
          <w:rFonts w:ascii="Arial" w:eastAsia="Arial" w:hAnsi="Arial" w:cs="Arial"/>
          <w:color w:val="auto"/>
          <w:sz w:val="18"/>
          <w:szCs w:val="18"/>
        </w:rPr>
      </w:pPr>
      <w:r w:rsidRPr="00B11DAB">
        <w:rPr>
          <w:rFonts w:ascii="Arial" w:eastAsia="Arial Unicode MS" w:hAnsi="Arial" w:cs="Arial"/>
          <w:color w:val="auto"/>
          <w:spacing w:val="-6"/>
          <w:sz w:val="18"/>
          <w:szCs w:val="18"/>
        </w:rPr>
        <w:t xml:space="preserve">On </w:t>
      </w:r>
      <w:r w:rsidR="00E70748" w:rsidRPr="00E70748">
        <w:rPr>
          <w:rFonts w:ascii="Arial" w:eastAsia="Arial Unicode MS" w:hAnsi="Arial" w:cs="Arial"/>
          <w:color w:val="auto"/>
          <w:spacing w:val="-6"/>
          <w:sz w:val="18"/>
          <w:szCs w:val="18"/>
        </w:rPr>
        <w:t>4</w:t>
      </w:r>
      <w:r w:rsidRPr="00B11DAB">
        <w:rPr>
          <w:rFonts w:ascii="Arial" w:eastAsia="Arial Unicode MS" w:hAnsi="Arial" w:cs="Arial"/>
          <w:color w:val="auto"/>
          <w:spacing w:val="-6"/>
          <w:sz w:val="18"/>
          <w:szCs w:val="18"/>
        </w:rPr>
        <w:t xml:space="preserve"> July </w:t>
      </w:r>
      <w:r w:rsidR="00E70748" w:rsidRPr="00E70748">
        <w:rPr>
          <w:rFonts w:ascii="Arial" w:eastAsia="Arial Unicode MS" w:hAnsi="Arial" w:cs="Arial"/>
          <w:color w:val="auto"/>
          <w:spacing w:val="-6"/>
          <w:sz w:val="18"/>
          <w:szCs w:val="18"/>
        </w:rPr>
        <w:t>2025</w:t>
      </w:r>
      <w:r w:rsidRPr="00B11DAB">
        <w:rPr>
          <w:rFonts w:ascii="Arial" w:eastAsia="Arial Unicode MS" w:hAnsi="Arial" w:cs="Arial"/>
          <w:color w:val="auto"/>
          <w:spacing w:val="-6"/>
          <w:sz w:val="18"/>
          <w:szCs w:val="18"/>
        </w:rPr>
        <w:t>, the shareholders resolved to approve an extension of the maturity date for the redemption of CMC</w:t>
      </w:r>
      <w:r w:rsidR="00E70748" w:rsidRPr="00E70748">
        <w:rPr>
          <w:rFonts w:ascii="Arial" w:eastAsia="Arial Unicode MS" w:hAnsi="Arial" w:cs="Arial"/>
          <w:color w:val="auto"/>
          <w:spacing w:val="-6"/>
          <w:sz w:val="18"/>
          <w:szCs w:val="18"/>
        </w:rPr>
        <w:t>257</w:t>
      </w:r>
      <w:r w:rsidRPr="00B11DAB">
        <w:rPr>
          <w:rFonts w:ascii="Arial" w:eastAsia="Arial Unicode MS" w:hAnsi="Arial" w:cs="Arial"/>
          <w:color w:val="auto"/>
          <w:spacing w:val="-6"/>
          <w:sz w:val="18"/>
          <w:szCs w:val="18"/>
        </w:rPr>
        <w:t xml:space="preserve">A </w:t>
      </w:r>
      <w:r w:rsidR="00631F4C">
        <w:rPr>
          <w:rFonts w:ascii="Arial" w:eastAsia="Arial Unicode MS" w:hAnsi="Arial" w:cs="Arial"/>
          <w:color w:val="auto"/>
          <w:spacing w:val="-6"/>
          <w:sz w:val="18"/>
          <w:szCs w:val="18"/>
        </w:rPr>
        <w:t>debentures</w:t>
      </w:r>
      <w:r w:rsidRPr="00B11DAB">
        <w:rPr>
          <w:rFonts w:ascii="Arial" w:eastAsia="Arial Unicode MS" w:hAnsi="Arial" w:cs="Arial"/>
          <w:color w:val="auto"/>
          <w:spacing w:val="-6"/>
          <w:sz w:val="18"/>
          <w:szCs w:val="18"/>
        </w:rPr>
        <w:t xml:space="preserve"> totaling Baht of </w:t>
      </w:r>
      <w:r w:rsidR="00E70748" w:rsidRPr="00E70748">
        <w:rPr>
          <w:rFonts w:ascii="Arial" w:eastAsia="Arial Unicode MS" w:hAnsi="Arial" w:cs="Arial"/>
          <w:color w:val="auto"/>
          <w:spacing w:val="-6"/>
          <w:sz w:val="18"/>
          <w:szCs w:val="18"/>
        </w:rPr>
        <w:t>416</w:t>
      </w:r>
      <w:r w:rsidRPr="00B11DAB">
        <w:rPr>
          <w:rFonts w:ascii="Arial" w:eastAsia="Arial Unicode MS" w:hAnsi="Arial" w:cs="Arial"/>
          <w:color w:val="auto"/>
          <w:spacing w:val="-6"/>
          <w:sz w:val="18"/>
          <w:szCs w:val="18"/>
        </w:rPr>
        <w:t xml:space="preserve"> million, which shall not constitute an event of default. The maturity date was extended from </w:t>
      </w:r>
      <w:r w:rsidR="00E70748" w:rsidRPr="00E70748">
        <w:rPr>
          <w:rFonts w:ascii="Arial" w:eastAsia="Arial Unicode MS" w:hAnsi="Arial" w:cs="Arial"/>
          <w:color w:val="auto"/>
          <w:spacing w:val="-6"/>
          <w:sz w:val="18"/>
          <w:szCs w:val="18"/>
        </w:rPr>
        <w:t>13</w:t>
      </w:r>
      <w:r w:rsidRPr="00B11DAB">
        <w:rPr>
          <w:rFonts w:ascii="Arial" w:eastAsia="Arial Unicode MS" w:hAnsi="Arial" w:cs="Arial"/>
          <w:color w:val="auto"/>
          <w:spacing w:val="-6"/>
          <w:sz w:val="18"/>
          <w:szCs w:val="18"/>
        </w:rPr>
        <w:t xml:space="preserve"> July </w:t>
      </w:r>
      <w:r w:rsidR="00E70748" w:rsidRPr="00E70748">
        <w:rPr>
          <w:rFonts w:ascii="Arial" w:eastAsia="Arial Unicode MS" w:hAnsi="Arial" w:cs="Arial"/>
          <w:color w:val="auto"/>
          <w:spacing w:val="-6"/>
          <w:sz w:val="18"/>
          <w:szCs w:val="18"/>
        </w:rPr>
        <w:t>2025</w:t>
      </w:r>
      <w:r w:rsidRPr="00B11DAB">
        <w:rPr>
          <w:rFonts w:ascii="Arial" w:eastAsia="Arial Unicode MS" w:hAnsi="Arial" w:cs="Arial"/>
          <w:color w:val="auto"/>
          <w:spacing w:val="-6"/>
          <w:sz w:val="18"/>
          <w:szCs w:val="18"/>
        </w:rPr>
        <w:t xml:space="preserve"> to </w:t>
      </w:r>
      <w:r w:rsidR="00E70748" w:rsidRPr="00E70748">
        <w:rPr>
          <w:rFonts w:ascii="Arial" w:eastAsia="Arial Unicode MS" w:hAnsi="Arial" w:cs="Arial"/>
          <w:color w:val="auto"/>
          <w:spacing w:val="-6"/>
          <w:sz w:val="18"/>
          <w:szCs w:val="18"/>
        </w:rPr>
        <w:t>13</w:t>
      </w:r>
      <w:r w:rsidRPr="00B11DAB">
        <w:rPr>
          <w:rFonts w:ascii="Arial" w:eastAsia="Arial Unicode MS" w:hAnsi="Arial" w:cs="Arial"/>
          <w:color w:val="auto"/>
          <w:spacing w:val="-6"/>
          <w:sz w:val="18"/>
          <w:szCs w:val="18"/>
        </w:rPr>
        <w:t xml:space="preserve"> April </w:t>
      </w:r>
      <w:r w:rsidR="00E70748" w:rsidRPr="00E70748">
        <w:rPr>
          <w:rFonts w:ascii="Arial" w:eastAsia="Arial Unicode MS" w:hAnsi="Arial" w:cs="Arial"/>
          <w:color w:val="auto"/>
          <w:spacing w:val="-6"/>
          <w:sz w:val="18"/>
          <w:szCs w:val="18"/>
        </w:rPr>
        <w:t>2026</w:t>
      </w:r>
      <w:r w:rsidRPr="00B11DAB">
        <w:rPr>
          <w:rFonts w:ascii="Arial" w:eastAsia="Arial Unicode MS" w:hAnsi="Arial" w:cs="Arial"/>
          <w:color w:val="auto"/>
          <w:spacing w:val="-6"/>
          <w:sz w:val="18"/>
          <w:szCs w:val="18"/>
        </w:rPr>
        <w:t xml:space="preserve">. Furthermore, the interest rate was changed from </w:t>
      </w:r>
      <w:r w:rsidR="00E70748" w:rsidRPr="00E70748">
        <w:rPr>
          <w:rFonts w:ascii="Arial" w:eastAsia="Arial Unicode MS" w:hAnsi="Arial" w:cs="Arial"/>
          <w:color w:val="auto"/>
          <w:spacing w:val="-6"/>
          <w:sz w:val="18"/>
          <w:szCs w:val="18"/>
        </w:rPr>
        <w:t>7</w:t>
      </w:r>
      <w:r w:rsidRPr="00B11DAB">
        <w:rPr>
          <w:rFonts w:ascii="Arial" w:eastAsia="Arial Unicode MS" w:hAnsi="Arial" w:cs="Arial"/>
          <w:color w:val="auto"/>
          <w:spacing w:val="-6"/>
          <w:sz w:val="18"/>
          <w:szCs w:val="18"/>
        </w:rPr>
        <w:t>.</w:t>
      </w:r>
      <w:r w:rsidR="00E70748" w:rsidRPr="00E70748">
        <w:rPr>
          <w:rFonts w:ascii="Arial" w:eastAsia="Arial Unicode MS" w:hAnsi="Arial" w:cs="Arial"/>
          <w:color w:val="auto"/>
          <w:spacing w:val="-6"/>
          <w:sz w:val="18"/>
          <w:szCs w:val="18"/>
        </w:rPr>
        <w:t>30</w:t>
      </w:r>
      <w:r w:rsidRPr="00B11DAB">
        <w:rPr>
          <w:rFonts w:ascii="Arial" w:eastAsia="Arial Unicode MS" w:hAnsi="Arial" w:cs="Arial"/>
          <w:color w:val="auto"/>
          <w:spacing w:val="-6"/>
          <w:sz w:val="18"/>
          <w:szCs w:val="18"/>
        </w:rPr>
        <w:t xml:space="preserve">% per annum to </w:t>
      </w:r>
      <w:r w:rsidR="00E70748" w:rsidRPr="00E70748">
        <w:rPr>
          <w:rFonts w:ascii="Arial" w:eastAsia="Arial Unicode MS" w:hAnsi="Arial" w:cs="Arial"/>
          <w:color w:val="auto"/>
          <w:spacing w:val="-6"/>
          <w:sz w:val="18"/>
          <w:szCs w:val="18"/>
        </w:rPr>
        <w:t>7</w:t>
      </w:r>
      <w:r w:rsidRPr="00B11DAB">
        <w:rPr>
          <w:rFonts w:ascii="Arial" w:eastAsia="Arial Unicode MS" w:hAnsi="Arial" w:cs="Arial"/>
          <w:color w:val="auto"/>
          <w:spacing w:val="-6"/>
          <w:sz w:val="18"/>
          <w:szCs w:val="18"/>
        </w:rPr>
        <w:t>.</w:t>
      </w:r>
      <w:r w:rsidR="00E70748" w:rsidRPr="00E70748">
        <w:rPr>
          <w:rFonts w:ascii="Arial" w:eastAsia="Arial Unicode MS" w:hAnsi="Arial" w:cs="Arial"/>
          <w:color w:val="auto"/>
          <w:spacing w:val="-6"/>
          <w:sz w:val="18"/>
          <w:szCs w:val="18"/>
        </w:rPr>
        <w:t>40</w:t>
      </w:r>
      <w:r w:rsidRPr="00B11DAB">
        <w:rPr>
          <w:rFonts w:ascii="Arial" w:eastAsia="Arial Unicode MS" w:hAnsi="Arial" w:cs="Arial"/>
          <w:color w:val="auto"/>
          <w:spacing w:val="-6"/>
          <w:sz w:val="18"/>
          <w:szCs w:val="18"/>
        </w:rPr>
        <w:t xml:space="preserve">% per </w:t>
      </w:r>
      <w:r w:rsidRPr="00B11DAB">
        <w:rPr>
          <w:rFonts w:ascii="Arial" w:eastAsia="Arial Unicode MS" w:hAnsi="Arial" w:cs="Arial"/>
          <w:color w:val="auto"/>
          <w:spacing w:val="-6"/>
          <w:sz w:val="18"/>
          <w:szCs w:val="18"/>
        </w:rPr>
        <w:lastRenderedPageBreak/>
        <w:t>annum.</w:t>
      </w:r>
      <w:r w:rsidRPr="00B11DAB">
        <w:rPr>
          <w:rFonts w:ascii="Arial" w:eastAsia="Arial" w:hAnsi="Arial" w:cs="Arial"/>
          <w:color w:val="auto"/>
          <w:sz w:val="18"/>
          <w:szCs w:val="18"/>
        </w:rPr>
        <w:t xml:space="preserve">The fair value of debentures as of </w:t>
      </w:r>
      <w:r w:rsidR="00E70748" w:rsidRPr="00E70748">
        <w:rPr>
          <w:rFonts w:ascii="Arial" w:eastAsia="Arial" w:hAnsi="Arial" w:cs="Arial"/>
          <w:color w:val="auto"/>
          <w:sz w:val="18"/>
          <w:szCs w:val="18"/>
        </w:rPr>
        <w:t>31</w:t>
      </w:r>
      <w:r w:rsidRPr="00B11DAB">
        <w:rPr>
          <w:rFonts w:ascii="Arial" w:eastAsia="Arial" w:hAnsi="Arial" w:cs="Arial"/>
          <w:color w:val="auto"/>
          <w:sz w:val="18"/>
          <w:szCs w:val="18"/>
        </w:rPr>
        <w:t xml:space="preserve"> December </w:t>
      </w:r>
      <w:r w:rsidR="00E70748" w:rsidRPr="00E70748">
        <w:rPr>
          <w:rFonts w:ascii="Arial" w:eastAsia="Arial" w:hAnsi="Arial" w:cs="Arial"/>
          <w:color w:val="auto"/>
          <w:sz w:val="18"/>
          <w:szCs w:val="18"/>
        </w:rPr>
        <w:t>2025</w:t>
      </w:r>
      <w:r w:rsidRPr="00B11DAB">
        <w:rPr>
          <w:rFonts w:ascii="Arial" w:eastAsia="Arial" w:hAnsi="Arial" w:cs="Arial"/>
          <w:color w:val="auto"/>
          <w:sz w:val="18"/>
          <w:szCs w:val="18"/>
        </w:rPr>
        <w:t xml:space="preserve">, amounting to THB </w:t>
      </w:r>
      <w:r w:rsidR="00E70748" w:rsidRPr="00E70748">
        <w:rPr>
          <w:rFonts w:ascii="Arial" w:eastAsia="Arial" w:hAnsi="Arial" w:cs="Arial"/>
          <w:color w:val="auto"/>
          <w:sz w:val="18"/>
          <w:szCs w:val="18"/>
        </w:rPr>
        <w:t>1</w:t>
      </w:r>
      <w:r w:rsidRPr="00B11DAB">
        <w:rPr>
          <w:rFonts w:ascii="Arial" w:eastAsia="Arial" w:hAnsi="Arial" w:cs="Arial"/>
          <w:color w:val="auto"/>
          <w:sz w:val="18"/>
          <w:szCs w:val="18"/>
        </w:rPr>
        <w:t>,</w:t>
      </w:r>
      <w:r w:rsidR="00E70748" w:rsidRPr="00E70748">
        <w:rPr>
          <w:rFonts w:ascii="Arial" w:eastAsia="Arial" w:hAnsi="Arial" w:cs="Arial"/>
          <w:color w:val="auto"/>
          <w:sz w:val="18"/>
          <w:szCs w:val="18"/>
        </w:rPr>
        <w:t>133</w:t>
      </w:r>
      <w:r w:rsidRPr="00B11DAB">
        <w:rPr>
          <w:rFonts w:ascii="Arial" w:eastAsia="Arial" w:hAnsi="Arial" w:cs="Arial"/>
          <w:color w:val="auto"/>
          <w:sz w:val="18"/>
          <w:szCs w:val="18"/>
        </w:rPr>
        <w:t xml:space="preserve"> million. This fair value is based on the closing price referenced from the Thai </w:t>
      </w:r>
      <w:r w:rsidR="00631F4C">
        <w:rPr>
          <w:rFonts w:ascii="Arial" w:eastAsia="Arial" w:hAnsi="Arial" w:cs="Arial"/>
          <w:color w:val="auto"/>
          <w:sz w:val="18"/>
          <w:szCs w:val="18"/>
        </w:rPr>
        <w:t>Debentures</w:t>
      </w:r>
      <w:r w:rsidRPr="00B11DAB">
        <w:rPr>
          <w:rFonts w:ascii="Arial" w:eastAsia="Arial" w:hAnsi="Arial" w:cs="Arial"/>
          <w:color w:val="auto"/>
          <w:sz w:val="18"/>
          <w:szCs w:val="18"/>
        </w:rPr>
        <w:t xml:space="preserve"> Market Association (ThaiBMA) as of the financial position date. It is classified as Level </w:t>
      </w:r>
      <w:r w:rsidR="00E70748" w:rsidRPr="00E70748">
        <w:rPr>
          <w:rFonts w:ascii="Arial" w:eastAsia="Arial" w:hAnsi="Arial" w:cs="Arial"/>
          <w:color w:val="auto"/>
          <w:sz w:val="18"/>
          <w:szCs w:val="18"/>
        </w:rPr>
        <w:t>2</w:t>
      </w:r>
      <w:r w:rsidRPr="00B11DAB">
        <w:rPr>
          <w:rFonts w:ascii="Arial" w:eastAsia="Arial" w:hAnsi="Arial" w:cs="Arial"/>
          <w:color w:val="auto"/>
          <w:sz w:val="18"/>
          <w:szCs w:val="18"/>
        </w:rPr>
        <w:t xml:space="preserve"> in the fair value hierarchy for valuation purposes.</w:t>
      </w:r>
    </w:p>
    <w:p w14:paraId="4B690D7E" w14:textId="77777777" w:rsidR="000F7FDB" w:rsidRDefault="000F7FDB" w:rsidP="00D22C38">
      <w:pPr>
        <w:ind w:left="540"/>
        <w:jc w:val="both"/>
        <w:rPr>
          <w:rFonts w:ascii="Arial" w:eastAsia="Arial" w:hAnsi="Arial" w:cs="Arial"/>
          <w:color w:val="auto"/>
          <w:sz w:val="18"/>
          <w:szCs w:val="18"/>
        </w:rPr>
      </w:pPr>
    </w:p>
    <w:p w14:paraId="1AD3BD79" w14:textId="77777777" w:rsidR="00F81C4D" w:rsidRDefault="00F81C4D" w:rsidP="00D22C38">
      <w:pPr>
        <w:ind w:left="540"/>
        <w:jc w:val="both"/>
        <w:rPr>
          <w:rFonts w:ascii="Arial" w:eastAsia="Arial" w:hAnsi="Arial" w:cs="Arial"/>
          <w:color w:val="auto"/>
          <w:sz w:val="18"/>
          <w:szCs w:val="18"/>
        </w:rPr>
      </w:pPr>
    </w:p>
    <w:p w14:paraId="70CB0211" w14:textId="77777777" w:rsidR="00F81C4D" w:rsidRDefault="00F81C4D" w:rsidP="00D22C38">
      <w:pPr>
        <w:ind w:left="540"/>
        <w:jc w:val="both"/>
        <w:rPr>
          <w:rFonts w:ascii="Arial" w:eastAsia="Arial" w:hAnsi="Arial" w:cs="Arial"/>
          <w:color w:val="auto"/>
          <w:sz w:val="18"/>
          <w:szCs w:val="18"/>
        </w:rPr>
      </w:pPr>
    </w:p>
    <w:p w14:paraId="211D0CBF" w14:textId="59B7D323" w:rsidR="000F7FDB" w:rsidRPr="00B11DAB" w:rsidRDefault="008A5786" w:rsidP="00D22C38">
      <w:pPr>
        <w:ind w:left="540"/>
        <w:jc w:val="both"/>
        <w:rPr>
          <w:rFonts w:ascii="Arial" w:eastAsia="Arial" w:hAnsi="Arial" w:cs="Arial"/>
          <w:color w:val="auto"/>
          <w:sz w:val="18"/>
          <w:szCs w:val="18"/>
        </w:rPr>
      </w:pPr>
      <w:r w:rsidRPr="00294099">
        <w:rPr>
          <w:rFonts w:ascii="Arial" w:eastAsia="Arial" w:hAnsi="Arial" w:cs="Arial"/>
          <w:color w:val="auto"/>
          <w:sz w:val="18"/>
          <w:szCs w:val="18"/>
        </w:rPr>
        <w:t xml:space="preserve">The </w:t>
      </w:r>
      <w:r w:rsidR="003C4297" w:rsidRPr="00294099">
        <w:rPr>
          <w:rFonts w:ascii="Arial" w:eastAsia="Arial" w:hAnsi="Arial" w:cs="Arial"/>
          <w:color w:val="auto"/>
          <w:sz w:val="18"/>
          <w:szCs w:val="18"/>
        </w:rPr>
        <w:t>C</w:t>
      </w:r>
      <w:r w:rsidRPr="00294099">
        <w:rPr>
          <w:rFonts w:ascii="Arial" w:eastAsia="Arial" w:hAnsi="Arial" w:cs="Arial"/>
          <w:color w:val="auto"/>
          <w:sz w:val="18"/>
          <w:szCs w:val="18"/>
        </w:rPr>
        <w:t>ompany</w:t>
      </w:r>
      <w:r w:rsidR="003C4297" w:rsidRPr="00294099">
        <w:rPr>
          <w:rFonts w:ascii="Arial" w:eastAsia="Arial" w:hAnsi="Arial" w:cs="Arial"/>
          <w:color w:val="auto"/>
          <w:sz w:val="18"/>
          <w:szCs w:val="18"/>
        </w:rPr>
        <w:t xml:space="preserve"> has completed the partial repayment of </w:t>
      </w:r>
      <w:r w:rsidR="00631F4C" w:rsidRPr="00294099">
        <w:rPr>
          <w:rFonts w:ascii="Arial" w:eastAsia="Arial" w:hAnsi="Arial" w:cs="Arial"/>
          <w:color w:val="auto"/>
          <w:sz w:val="18"/>
          <w:szCs w:val="18"/>
        </w:rPr>
        <w:t>debentures</w:t>
      </w:r>
      <w:r w:rsidR="003C4297" w:rsidRPr="00294099">
        <w:rPr>
          <w:rFonts w:ascii="Arial" w:eastAsia="Arial" w:hAnsi="Arial" w:cs="Arial"/>
          <w:color w:val="auto"/>
          <w:sz w:val="18"/>
          <w:szCs w:val="18"/>
        </w:rPr>
        <w:t xml:space="preserve"> maturing in January 2026 amounting to Baht 36.30 million. On</w:t>
      </w:r>
      <w:r w:rsidR="00F81C4D" w:rsidRPr="00294099">
        <w:rPr>
          <w:rFonts w:ascii="Arial" w:eastAsia="Arial" w:hAnsi="Arial" w:cs="Arial"/>
          <w:color w:val="auto"/>
          <w:sz w:val="18"/>
          <w:szCs w:val="18"/>
        </w:rPr>
        <w:t xml:space="preserve"> 19 February 2026, the Company resolved to approve the amendment of the maturity date for the debentures No.2/2023 (CMC257A) amounting to Baht 332.80 million. The maturity date was changed from 13 April 2026 to 26 February 2026</w:t>
      </w:r>
      <w:r w:rsidR="00E5110C" w:rsidRPr="00294099">
        <w:rPr>
          <w:rFonts w:ascii="Arial" w:eastAsia="Arial" w:hAnsi="Arial" w:cs="Arial"/>
          <w:color w:val="auto"/>
          <w:sz w:val="18"/>
          <w:szCs w:val="18"/>
        </w:rPr>
        <w:t xml:space="preserve"> which the </w:t>
      </w:r>
      <w:r w:rsidR="002907A6">
        <w:rPr>
          <w:rFonts w:ascii="Arial" w:eastAsia="Arial" w:hAnsi="Arial" w:cs="Arial"/>
          <w:color w:val="auto"/>
          <w:sz w:val="18"/>
          <w:szCs w:val="18"/>
        </w:rPr>
        <w:t>C</w:t>
      </w:r>
      <w:r w:rsidR="00E5110C" w:rsidRPr="00294099">
        <w:rPr>
          <w:rFonts w:ascii="Arial" w:eastAsia="Arial" w:hAnsi="Arial" w:cs="Arial"/>
          <w:color w:val="auto"/>
          <w:sz w:val="18"/>
          <w:szCs w:val="18"/>
        </w:rPr>
        <w:t xml:space="preserve">ompany has already set aside funds for the redemption of the aforementioned </w:t>
      </w:r>
      <w:r w:rsidR="00631F4C" w:rsidRPr="00294099">
        <w:rPr>
          <w:rFonts w:ascii="Arial" w:eastAsia="Arial" w:hAnsi="Arial" w:cs="Arial"/>
          <w:color w:val="auto"/>
          <w:sz w:val="18"/>
          <w:szCs w:val="18"/>
        </w:rPr>
        <w:t>debentures</w:t>
      </w:r>
      <w:r w:rsidR="00E5110C" w:rsidRPr="00294099">
        <w:rPr>
          <w:rFonts w:ascii="Arial" w:eastAsia="Arial" w:hAnsi="Arial" w:cs="Arial"/>
          <w:color w:val="auto"/>
          <w:sz w:val="18"/>
          <w:szCs w:val="18"/>
        </w:rPr>
        <w:t xml:space="preserve"> (Note 38)</w:t>
      </w:r>
      <w:r w:rsidR="00372E8F" w:rsidRPr="00294099">
        <w:rPr>
          <w:rFonts w:ascii="Arial" w:eastAsia="Arial" w:hAnsi="Arial" w:cs="Arial"/>
          <w:color w:val="auto"/>
          <w:sz w:val="18"/>
          <w:szCs w:val="18"/>
        </w:rPr>
        <w:t>.</w:t>
      </w:r>
    </w:p>
    <w:p w14:paraId="4E0BB73B" w14:textId="02535760" w:rsidR="00CB5BAA" w:rsidRPr="00B11DAB" w:rsidRDefault="00CB5BAA" w:rsidP="00F81C4D">
      <w:pPr>
        <w:tabs>
          <w:tab w:val="left" w:pos="-2250"/>
        </w:tabs>
        <w:jc w:val="both"/>
        <w:rPr>
          <w:rFonts w:ascii="Arial" w:eastAsia="Arial" w:hAnsi="Arial" w:cs="Arial"/>
          <w:color w:val="auto"/>
          <w:sz w:val="18"/>
          <w:szCs w:val="18"/>
        </w:rPr>
      </w:pPr>
    </w:p>
    <w:p w14:paraId="39F15D20" w14:textId="77777777" w:rsidR="00F81C4D" w:rsidRPr="00B11DAB" w:rsidRDefault="00F81C4D" w:rsidP="00F81C4D">
      <w:pPr>
        <w:tabs>
          <w:tab w:val="left" w:pos="-2250"/>
        </w:tabs>
        <w:jc w:val="both"/>
        <w:rPr>
          <w:rFonts w:ascii="Arial" w:eastAsia="Arial" w:hAnsi="Arial" w:cs="Arial"/>
          <w:color w:val="auto"/>
          <w:sz w:val="18"/>
          <w:szCs w:val="18"/>
        </w:rPr>
      </w:pPr>
    </w:p>
    <w:p w14:paraId="6615C15B" w14:textId="230B209D" w:rsidR="00F638C6" w:rsidRPr="00B11DAB" w:rsidRDefault="00E70748" w:rsidP="00225528">
      <w:pPr>
        <w:pStyle w:val="Heading4"/>
        <w:tabs>
          <w:tab w:val="clear" w:pos="1260"/>
        </w:tabs>
        <w:ind w:left="540" w:hanging="540"/>
        <w:rPr>
          <w:b w:val="0"/>
          <w:bCs w:val="0"/>
        </w:rPr>
      </w:pPr>
      <w:r w:rsidRPr="00E70748">
        <w:rPr>
          <w:b w:val="0"/>
          <w:bCs w:val="0"/>
        </w:rPr>
        <w:t>25</w:t>
      </w:r>
      <w:r w:rsidR="00F638C6" w:rsidRPr="00B11DAB">
        <w:rPr>
          <w:b w:val="0"/>
          <w:bCs w:val="0"/>
          <w:cs/>
        </w:rPr>
        <w:t>.</w:t>
      </w:r>
      <w:r w:rsidRPr="00E70748">
        <w:rPr>
          <w:b w:val="0"/>
          <w:bCs w:val="0"/>
        </w:rPr>
        <w:t>3</w:t>
      </w:r>
      <w:r w:rsidR="00F638C6" w:rsidRPr="00B11DAB">
        <w:rPr>
          <w:cs/>
        </w:rPr>
        <w:tab/>
      </w:r>
      <w:r w:rsidR="00F638C6" w:rsidRPr="00B11DAB">
        <w:rPr>
          <w:b w:val="0"/>
          <w:bCs w:val="0"/>
        </w:rPr>
        <w:t xml:space="preserve">As at </w:t>
      </w:r>
      <w:r w:rsidRPr="00E70748">
        <w:rPr>
          <w:b w:val="0"/>
          <w:bCs w:val="0"/>
        </w:rPr>
        <w:t>31</w:t>
      </w:r>
      <w:r w:rsidR="00F638C6" w:rsidRPr="00B11DAB">
        <w:rPr>
          <w:b w:val="0"/>
          <w:bCs w:val="0"/>
        </w:rPr>
        <w:t xml:space="preserve"> December </w:t>
      </w:r>
      <w:r w:rsidRPr="00E70748">
        <w:rPr>
          <w:b w:val="0"/>
          <w:bCs w:val="0"/>
        </w:rPr>
        <w:t>2025</w:t>
      </w:r>
      <w:r w:rsidR="00F638C6" w:rsidRPr="00B11DAB">
        <w:rPr>
          <w:b w:val="0"/>
          <w:bCs w:val="0"/>
        </w:rPr>
        <w:t xml:space="preserve"> and </w:t>
      </w:r>
      <w:r w:rsidRPr="00E70748">
        <w:rPr>
          <w:b w:val="0"/>
          <w:bCs w:val="0"/>
        </w:rPr>
        <w:t>2024</w:t>
      </w:r>
      <w:r w:rsidR="00F638C6" w:rsidRPr="00B11DAB">
        <w:rPr>
          <w:b w:val="0"/>
          <w:bCs w:val="0"/>
        </w:rPr>
        <w:t xml:space="preserve">, undrawn </w:t>
      </w:r>
      <w:r w:rsidR="00CE2343" w:rsidRPr="00B11DAB">
        <w:rPr>
          <w:b w:val="0"/>
          <w:bCs w:val="0"/>
        </w:rPr>
        <w:t>credit</w:t>
      </w:r>
      <w:r w:rsidR="00F638C6" w:rsidRPr="00B11DAB">
        <w:rPr>
          <w:b w:val="0"/>
          <w:bCs w:val="0"/>
        </w:rPr>
        <w:t xml:space="preserve"> facilities are as follows:</w:t>
      </w:r>
    </w:p>
    <w:p w14:paraId="6BA7B9F7" w14:textId="77777777" w:rsidR="00F638C6" w:rsidRPr="00B11DAB" w:rsidRDefault="00F638C6" w:rsidP="0063513D">
      <w:pPr>
        <w:ind w:left="540"/>
        <w:jc w:val="thaiDistribute"/>
        <w:rPr>
          <w:rFonts w:ascii="Arial" w:eastAsia="Arial Unicode MS" w:hAnsi="Arial" w:cs="Arial"/>
          <w:color w:val="auto"/>
          <w:spacing w:val="-4"/>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2449632F" w14:textId="77777777" w:rsidTr="00225528">
        <w:tc>
          <w:tcPr>
            <w:tcW w:w="4277" w:type="dxa"/>
            <w:vAlign w:val="bottom"/>
          </w:tcPr>
          <w:p w14:paraId="1C9626E1" w14:textId="77777777" w:rsidR="00F638C6" w:rsidRPr="00B11DAB" w:rsidRDefault="00F638C6" w:rsidP="0063513D">
            <w:pPr>
              <w:ind w:left="435"/>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475E39D0" w14:textId="77777777" w:rsidR="00F638C6" w:rsidRPr="00B11DAB" w:rsidRDefault="00D81A09"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92" w:type="dxa"/>
            <w:gridSpan w:val="2"/>
            <w:tcBorders>
              <w:bottom w:val="single" w:sz="4" w:space="0" w:color="auto"/>
            </w:tcBorders>
            <w:vAlign w:val="bottom"/>
          </w:tcPr>
          <w:p w14:paraId="04DCC39F" w14:textId="77777777" w:rsidR="00F638C6" w:rsidRPr="00B11DAB" w:rsidRDefault="0079564B"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7D262A2D" w14:textId="77777777" w:rsidTr="00225528">
        <w:tc>
          <w:tcPr>
            <w:tcW w:w="4277" w:type="dxa"/>
            <w:vAlign w:val="bottom"/>
          </w:tcPr>
          <w:p w14:paraId="2E6ED34C" w14:textId="77777777" w:rsidR="00846D90" w:rsidRPr="00B11DAB" w:rsidRDefault="00846D90" w:rsidP="00846D90">
            <w:pPr>
              <w:ind w:left="435"/>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CACE08D" w14:textId="77212D22"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3F2F682D" w14:textId="7FCBC50D"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296" w:type="dxa"/>
            <w:tcBorders>
              <w:top w:val="single" w:sz="4" w:space="0" w:color="auto"/>
            </w:tcBorders>
            <w:vAlign w:val="bottom"/>
          </w:tcPr>
          <w:p w14:paraId="18BC5001" w14:textId="36E6D03C"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0B55FF0C" w14:textId="69FEAC95"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1FF9DE48" w14:textId="77777777" w:rsidTr="00225528">
        <w:tc>
          <w:tcPr>
            <w:tcW w:w="4277" w:type="dxa"/>
            <w:vAlign w:val="bottom"/>
          </w:tcPr>
          <w:p w14:paraId="3C2CF0BE" w14:textId="77777777" w:rsidR="006E09E8" w:rsidRPr="00B11DAB" w:rsidRDefault="006E09E8" w:rsidP="0063513D">
            <w:pPr>
              <w:ind w:left="435"/>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231C6E2F" w14:textId="4F477F1C" w:rsidR="006E09E8" w:rsidRPr="00B11DAB" w:rsidRDefault="006E09E8"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14BBCDA7" w14:textId="018357C5" w:rsidR="006E09E8" w:rsidRPr="00B11DAB" w:rsidRDefault="006E09E8"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03CD4B93" w14:textId="56CFD23A" w:rsidR="006E09E8" w:rsidRPr="00B11DAB" w:rsidRDefault="006E09E8"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75D8F9F3" w14:textId="1497E52A" w:rsidR="006E09E8" w:rsidRPr="00B11DAB" w:rsidRDefault="006E09E8"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06CF0BB2" w14:textId="77777777" w:rsidTr="00225528">
        <w:tc>
          <w:tcPr>
            <w:tcW w:w="4277" w:type="dxa"/>
            <w:vAlign w:val="bottom"/>
          </w:tcPr>
          <w:p w14:paraId="4FD14580" w14:textId="77777777" w:rsidR="006E09E8" w:rsidRPr="00B11DAB" w:rsidRDefault="006E09E8" w:rsidP="0063513D">
            <w:pPr>
              <w:ind w:left="435"/>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2A641512" w14:textId="77777777" w:rsidR="006E09E8" w:rsidRPr="00B11DAB" w:rsidRDefault="006E09E8"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5C8917A6" w14:textId="77777777" w:rsidR="006E09E8" w:rsidRPr="00B11DAB" w:rsidRDefault="006E09E8"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125D196B" w14:textId="77777777" w:rsidR="006E09E8" w:rsidRPr="00B11DAB" w:rsidRDefault="006E09E8"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18A4D6BF" w14:textId="77777777" w:rsidR="006E09E8" w:rsidRPr="00B11DAB" w:rsidRDefault="006E09E8" w:rsidP="0063513D">
            <w:pPr>
              <w:ind w:left="432"/>
              <w:jc w:val="right"/>
              <w:rPr>
                <w:rFonts w:ascii="Arial" w:eastAsia="Arial Unicode MS" w:hAnsi="Arial" w:cs="Arial"/>
                <w:snapToGrid w:val="0"/>
                <w:color w:val="auto"/>
                <w:spacing w:val="-4"/>
                <w:sz w:val="18"/>
                <w:szCs w:val="18"/>
                <w:cs/>
                <w:lang w:eastAsia="th-TH"/>
              </w:rPr>
            </w:pPr>
          </w:p>
        </w:tc>
      </w:tr>
      <w:tr w:rsidR="00846D90" w:rsidRPr="00B11DAB" w14:paraId="45F8733F" w14:textId="77777777" w:rsidTr="00225528">
        <w:tc>
          <w:tcPr>
            <w:tcW w:w="4277" w:type="dxa"/>
            <w:vAlign w:val="bottom"/>
          </w:tcPr>
          <w:p w14:paraId="500068E1" w14:textId="1C906A16" w:rsidR="00846D90" w:rsidRPr="00B11DAB" w:rsidRDefault="00846D90" w:rsidP="00846D90">
            <w:pPr>
              <w:pStyle w:val="a"/>
              <w:ind w:left="435" w:right="0"/>
              <w:rPr>
                <w:rFonts w:ascii="Arial" w:eastAsia="Arial Unicode MS" w:hAnsi="Arial" w:cs="Arial"/>
                <w:b/>
                <w:bCs/>
                <w:sz w:val="18"/>
                <w:szCs w:val="18"/>
              </w:rPr>
            </w:pPr>
          </w:p>
        </w:tc>
        <w:tc>
          <w:tcPr>
            <w:tcW w:w="1296" w:type="dxa"/>
            <w:vAlign w:val="bottom"/>
          </w:tcPr>
          <w:p w14:paraId="3AC468F0" w14:textId="461080BC" w:rsidR="00846D90" w:rsidRPr="00B11DAB" w:rsidRDefault="00846D90" w:rsidP="00846D90">
            <w:pPr>
              <w:ind w:right="-72"/>
              <w:jc w:val="center"/>
              <w:rPr>
                <w:rFonts w:ascii="Arial" w:eastAsia="Arial Unicode MS" w:hAnsi="Arial" w:cs="Arial"/>
                <w:snapToGrid w:val="0"/>
                <w:color w:val="auto"/>
                <w:sz w:val="18"/>
                <w:szCs w:val="18"/>
                <w:lang w:eastAsia="th-TH"/>
              </w:rPr>
            </w:pPr>
          </w:p>
        </w:tc>
        <w:tc>
          <w:tcPr>
            <w:tcW w:w="1296" w:type="dxa"/>
            <w:vAlign w:val="bottom"/>
          </w:tcPr>
          <w:p w14:paraId="1BFA99EE" w14:textId="64B8F8F6" w:rsidR="00846D90" w:rsidRPr="00B11DAB" w:rsidRDefault="00846D90" w:rsidP="00846D90">
            <w:pPr>
              <w:ind w:right="-72"/>
              <w:jc w:val="center"/>
              <w:rPr>
                <w:rFonts w:ascii="Arial" w:eastAsia="Arial Unicode MS" w:hAnsi="Arial" w:cs="Arial"/>
                <w:snapToGrid w:val="0"/>
                <w:color w:val="auto"/>
                <w:sz w:val="18"/>
                <w:szCs w:val="18"/>
                <w:lang w:eastAsia="th-TH"/>
              </w:rPr>
            </w:pPr>
          </w:p>
        </w:tc>
        <w:tc>
          <w:tcPr>
            <w:tcW w:w="1296" w:type="dxa"/>
            <w:vAlign w:val="bottom"/>
          </w:tcPr>
          <w:p w14:paraId="77EFF1A9" w14:textId="672F7F6F" w:rsidR="00846D90" w:rsidRPr="00B11DAB" w:rsidRDefault="00846D90" w:rsidP="00846D90">
            <w:pPr>
              <w:ind w:right="-72"/>
              <w:jc w:val="right"/>
              <w:rPr>
                <w:rFonts w:ascii="Arial" w:eastAsia="Arial Unicode MS" w:hAnsi="Arial" w:cs="Arial"/>
                <w:snapToGrid w:val="0"/>
                <w:color w:val="auto"/>
                <w:sz w:val="18"/>
                <w:szCs w:val="18"/>
                <w:lang w:eastAsia="th-TH"/>
              </w:rPr>
            </w:pPr>
          </w:p>
        </w:tc>
        <w:tc>
          <w:tcPr>
            <w:tcW w:w="1296" w:type="dxa"/>
            <w:vAlign w:val="bottom"/>
          </w:tcPr>
          <w:p w14:paraId="4B16D50F" w14:textId="5F8A63A1" w:rsidR="00846D90" w:rsidRPr="00B11DAB" w:rsidRDefault="00846D90" w:rsidP="00846D90">
            <w:pPr>
              <w:ind w:right="-72"/>
              <w:jc w:val="center"/>
              <w:rPr>
                <w:rFonts w:ascii="Arial" w:eastAsia="Arial Unicode MS" w:hAnsi="Arial" w:cs="Arial"/>
                <w:snapToGrid w:val="0"/>
                <w:color w:val="auto"/>
                <w:sz w:val="18"/>
                <w:szCs w:val="18"/>
                <w:lang w:eastAsia="th-TH"/>
              </w:rPr>
            </w:pPr>
          </w:p>
        </w:tc>
      </w:tr>
      <w:tr w:rsidR="00846D90" w:rsidRPr="00B11DAB" w14:paraId="7AF6CAC1" w14:textId="77777777" w:rsidTr="00225528">
        <w:tc>
          <w:tcPr>
            <w:tcW w:w="4277" w:type="dxa"/>
            <w:vAlign w:val="bottom"/>
          </w:tcPr>
          <w:p w14:paraId="256AE062" w14:textId="77777777" w:rsidR="00846D90" w:rsidRPr="00B11DAB" w:rsidRDefault="00846D90" w:rsidP="00846D90">
            <w:pPr>
              <w:pStyle w:val="a"/>
              <w:ind w:left="435" w:right="0"/>
              <w:rPr>
                <w:rFonts w:ascii="Arial" w:eastAsia="Arial Unicode MS" w:hAnsi="Arial" w:cs="Arial"/>
                <w:sz w:val="18"/>
                <w:szCs w:val="18"/>
              </w:rPr>
            </w:pPr>
            <w:r w:rsidRPr="00B11DAB">
              <w:rPr>
                <w:rFonts w:ascii="Arial" w:eastAsia="Arial Unicode MS" w:hAnsi="Arial" w:cs="Arial"/>
                <w:sz w:val="18"/>
                <w:szCs w:val="18"/>
              </w:rPr>
              <w:t>Expiring within one year</w:t>
            </w:r>
          </w:p>
          <w:p w14:paraId="34CD35B1" w14:textId="5596CB02" w:rsidR="00846D90" w:rsidRPr="00B11DAB" w:rsidRDefault="00846D90" w:rsidP="00592402">
            <w:pPr>
              <w:pStyle w:val="a"/>
              <w:numPr>
                <w:ilvl w:val="0"/>
                <w:numId w:val="1"/>
              </w:numPr>
              <w:tabs>
                <w:tab w:val="left" w:pos="791"/>
              </w:tabs>
              <w:ind w:right="0"/>
              <w:rPr>
                <w:rFonts w:ascii="Arial" w:eastAsia="Arial Unicode MS" w:hAnsi="Arial" w:cs="Arial"/>
                <w:b/>
                <w:bCs/>
                <w:sz w:val="18"/>
                <w:szCs w:val="18"/>
              </w:rPr>
            </w:pPr>
            <w:r w:rsidRPr="00B11DAB">
              <w:rPr>
                <w:rFonts w:ascii="Arial" w:eastAsia="Arial Unicode MS" w:hAnsi="Arial" w:cs="Arial"/>
                <w:sz w:val="18"/>
                <w:szCs w:val="18"/>
              </w:rPr>
              <w:t>Bank overdraft and bill facility</w:t>
            </w:r>
          </w:p>
        </w:tc>
        <w:tc>
          <w:tcPr>
            <w:tcW w:w="1296" w:type="dxa"/>
            <w:vAlign w:val="bottom"/>
          </w:tcPr>
          <w:p w14:paraId="3F919F0B" w14:textId="5A0BC166" w:rsidR="00846D90" w:rsidRPr="00B11DAB" w:rsidRDefault="00E70748" w:rsidP="00846D90">
            <w:pPr>
              <w:ind w:right="-72"/>
              <w:jc w:val="right"/>
              <w:rPr>
                <w:rFonts w:ascii="Arial" w:hAnsi="Arial" w:cs="Arial"/>
                <w:sz w:val="18"/>
                <w:szCs w:val="18"/>
              </w:rPr>
            </w:pPr>
            <w:r w:rsidRPr="00E70748">
              <w:rPr>
                <w:rFonts w:ascii="Arial" w:hAnsi="Arial" w:cs="Arial"/>
                <w:sz w:val="18"/>
                <w:szCs w:val="18"/>
              </w:rPr>
              <w:t>128</w:t>
            </w:r>
            <w:r w:rsidR="00CE4D25" w:rsidRPr="00B11DAB">
              <w:rPr>
                <w:rFonts w:ascii="Arial" w:hAnsi="Arial" w:cs="Arial"/>
                <w:sz w:val="18"/>
                <w:szCs w:val="18"/>
              </w:rPr>
              <w:t>,</w:t>
            </w:r>
            <w:r w:rsidRPr="00E70748">
              <w:rPr>
                <w:rFonts w:ascii="Arial" w:hAnsi="Arial" w:cs="Arial"/>
                <w:sz w:val="18"/>
                <w:szCs w:val="18"/>
              </w:rPr>
              <w:t>547</w:t>
            </w:r>
          </w:p>
        </w:tc>
        <w:tc>
          <w:tcPr>
            <w:tcW w:w="1296" w:type="dxa"/>
            <w:vAlign w:val="bottom"/>
          </w:tcPr>
          <w:p w14:paraId="508F375F" w14:textId="0AD4ADC8" w:rsidR="00846D90" w:rsidRPr="00B11DAB" w:rsidRDefault="00E70748" w:rsidP="00846D90">
            <w:pPr>
              <w:ind w:right="-72"/>
              <w:jc w:val="right"/>
              <w:rPr>
                <w:rFonts w:ascii="Arial" w:hAnsi="Arial" w:cs="Arial"/>
                <w:sz w:val="18"/>
                <w:szCs w:val="18"/>
              </w:rPr>
            </w:pPr>
            <w:r w:rsidRPr="00E70748">
              <w:rPr>
                <w:rFonts w:ascii="Arial" w:hAnsi="Arial" w:cs="Arial"/>
                <w:sz w:val="18"/>
                <w:szCs w:val="18"/>
              </w:rPr>
              <w:t>107</w:t>
            </w:r>
            <w:r w:rsidR="00846D90" w:rsidRPr="00B11DAB">
              <w:rPr>
                <w:rFonts w:ascii="Arial" w:hAnsi="Arial" w:cs="Arial"/>
                <w:sz w:val="18"/>
                <w:szCs w:val="18"/>
              </w:rPr>
              <w:t>,</w:t>
            </w:r>
            <w:r w:rsidRPr="00E70748">
              <w:rPr>
                <w:rFonts w:ascii="Arial" w:hAnsi="Arial" w:cs="Arial"/>
                <w:sz w:val="18"/>
                <w:szCs w:val="18"/>
              </w:rPr>
              <w:t>615</w:t>
            </w:r>
          </w:p>
        </w:tc>
        <w:tc>
          <w:tcPr>
            <w:tcW w:w="1296" w:type="dxa"/>
            <w:vAlign w:val="bottom"/>
          </w:tcPr>
          <w:p w14:paraId="214C1134" w14:textId="220720EA" w:rsidR="00846D90" w:rsidRPr="00B11DAB" w:rsidRDefault="00E70748" w:rsidP="00846D90">
            <w:pPr>
              <w:ind w:right="-72"/>
              <w:jc w:val="right"/>
              <w:rPr>
                <w:rFonts w:ascii="Arial" w:hAnsi="Arial" w:cs="Arial"/>
                <w:sz w:val="18"/>
                <w:szCs w:val="18"/>
              </w:rPr>
            </w:pPr>
            <w:r w:rsidRPr="00E70748">
              <w:rPr>
                <w:rFonts w:ascii="Arial" w:hAnsi="Arial" w:cs="Arial"/>
                <w:sz w:val="18"/>
                <w:szCs w:val="18"/>
              </w:rPr>
              <w:t>10</w:t>
            </w:r>
            <w:r w:rsidR="001C661B" w:rsidRPr="00B11DAB">
              <w:rPr>
                <w:rFonts w:ascii="Arial" w:hAnsi="Arial" w:cs="Arial"/>
                <w:sz w:val="18"/>
                <w:szCs w:val="18"/>
              </w:rPr>
              <w:t>,</w:t>
            </w:r>
            <w:r w:rsidRPr="00E70748">
              <w:rPr>
                <w:rFonts w:ascii="Arial" w:hAnsi="Arial" w:cs="Arial"/>
                <w:sz w:val="18"/>
                <w:szCs w:val="18"/>
              </w:rPr>
              <w:t>326</w:t>
            </w:r>
          </w:p>
        </w:tc>
        <w:tc>
          <w:tcPr>
            <w:tcW w:w="1296" w:type="dxa"/>
            <w:vAlign w:val="bottom"/>
          </w:tcPr>
          <w:p w14:paraId="7E3CBB9F" w14:textId="0B0A8B4C" w:rsidR="00846D90" w:rsidRPr="00B11DAB" w:rsidRDefault="00E70748" w:rsidP="00846D90">
            <w:pPr>
              <w:ind w:right="-72"/>
              <w:jc w:val="right"/>
              <w:rPr>
                <w:rFonts w:ascii="Arial" w:hAnsi="Arial" w:cs="Arial"/>
                <w:sz w:val="18"/>
                <w:szCs w:val="18"/>
              </w:rPr>
            </w:pPr>
            <w:r w:rsidRPr="00E70748">
              <w:rPr>
                <w:rFonts w:ascii="Arial" w:hAnsi="Arial" w:cs="Arial"/>
                <w:sz w:val="18"/>
                <w:szCs w:val="18"/>
              </w:rPr>
              <w:t>5</w:t>
            </w:r>
            <w:r w:rsidR="00846D90" w:rsidRPr="00B11DAB">
              <w:rPr>
                <w:rFonts w:ascii="Arial" w:hAnsi="Arial" w:cs="Arial"/>
                <w:sz w:val="18"/>
                <w:szCs w:val="18"/>
              </w:rPr>
              <w:t>,</w:t>
            </w:r>
            <w:r w:rsidRPr="00E70748">
              <w:rPr>
                <w:rFonts w:ascii="Arial" w:hAnsi="Arial" w:cs="Arial"/>
                <w:sz w:val="18"/>
                <w:szCs w:val="18"/>
              </w:rPr>
              <w:t>377</w:t>
            </w:r>
          </w:p>
        </w:tc>
      </w:tr>
      <w:tr w:rsidR="00846D90" w:rsidRPr="00B11DAB" w14:paraId="41F27758" w14:textId="77777777" w:rsidTr="00225528">
        <w:tc>
          <w:tcPr>
            <w:tcW w:w="4277" w:type="dxa"/>
            <w:vAlign w:val="bottom"/>
          </w:tcPr>
          <w:p w14:paraId="653F9334" w14:textId="77777777" w:rsidR="00846D90" w:rsidRPr="00B11DAB" w:rsidRDefault="00846D90" w:rsidP="00846D90">
            <w:pPr>
              <w:pStyle w:val="a"/>
              <w:ind w:left="435"/>
              <w:rPr>
                <w:rFonts w:ascii="Arial" w:eastAsia="Arial Unicode MS" w:hAnsi="Arial" w:cs="Arial"/>
                <w:sz w:val="18"/>
                <w:szCs w:val="18"/>
              </w:rPr>
            </w:pPr>
            <w:r w:rsidRPr="00B11DAB">
              <w:rPr>
                <w:rFonts w:ascii="Arial" w:eastAsia="Arial Unicode MS" w:hAnsi="Arial" w:cs="Arial"/>
                <w:sz w:val="18"/>
                <w:szCs w:val="18"/>
              </w:rPr>
              <w:t>Expiring beyond one year</w:t>
            </w:r>
          </w:p>
          <w:p w14:paraId="7772E14B" w14:textId="2D28799A" w:rsidR="00846D90" w:rsidRPr="00B11DAB" w:rsidRDefault="00846D90" w:rsidP="00592402">
            <w:pPr>
              <w:pStyle w:val="a"/>
              <w:numPr>
                <w:ilvl w:val="0"/>
                <w:numId w:val="1"/>
              </w:numPr>
              <w:tabs>
                <w:tab w:val="left" w:pos="791"/>
              </w:tabs>
              <w:ind w:right="0"/>
              <w:rPr>
                <w:rFonts w:ascii="Arial" w:eastAsia="Arial Unicode MS" w:hAnsi="Arial" w:cs="Arial"/>
                <w:sz w:val="18"/>
                <w:szCs w:val="18"/>
              </w:rPr>
            </w:pPr>
            <w:r w:rsidRPr="00B11DAB">
              <w:rPr>
                <w:rFonts w:ascii="Arial" w:eastAsia="Arial Unicode MS" w:hAnsi="Arial" w:cs="Arial"/>
                <w:sz w:val="18"/>
                <w:szCs w:val="18"/>
              </w:rPr>
              <w:t>Bank loans credit facilities</w:t>
            </w:r>
          </w:p>
        </w:tc>
        <w:tc>
          <w:tcPr>
            <w:tcW w:w="1296" w:type="dxa"/>
            <w:vAlign w:val="bottom"/>
          </w:tcPr>
          <w:p w14:paraId="0D39EF70" w14:textId="2B859CBB" w:rsidR="00846D90" w:rsidRPr="00B11DAB" w:rsidRDefault="006F6705" w:rsidP="00846D90">
            <w:pPr>
              <w:ind w:right="-72"/>
              <w:jc w:val="right"/>
              <w:rPr>
                <w:rFonts w:ascii="Arial" w:hAnsi="Arial" w:cs="Arial"/>
                <w:sz w:val="18"/>
                <w:szCs w:val="18"/>
              </w:rPr>
            </w:pPr>
            <w:r w:rsidRPr="00B11DAB">
              <w:rPr>
                <w:rFonts w:ascii="Arial" w:hAnsi="Arial" w:cs="Arial"/>
                <w:sz w:val="18"/>
                <w:szCs w:val="18"/>
              </w:rPr>
              <w:t>-</w:t>
            </w:r>
          </w:p>
        </w:tc>
        <w:tc>
          <w:tcPr>
            <w:tcW w:w="1296" w:type="dxa"/>
            <w:vAlign w:val="bottom"/>
          </w:tcPr>
          <w:p w14:paraId="02A35277" w14:textId="1CF11075" w:rsidR="00846D90" w:rsidRPr="00B11DAB" w:rsidRDefault="00E70748" w:rsidP="00846D90">
            <w:pPr>
              <w:ind w:right="-72"/>
              <w:jc w:val="right"/>
              <w:rPr>
                <w:rFonts w:ascii="Arial" w:hAnsi="Arial" w:cs="Arial"/>
                <w:sz w:val="18"/>
                <w:szCs w:val="18"/>
              </w:rPr>
            </w:pPr>
            <w:r w:rsidRPr="00E70748">
              <w:rPr>
                <w:rFonts w:ascii="Arial" w:hAnsi="Arial" w:cs="Arial"/>
                <w:sz w:val="18"/>
                <w:szCs w:val="18"/>
              </w:rPr>
              <w:t>682</w:t>
            </w:r>
            <w:r w:rsidR="00846D90" w:rsidRPr="00B11DAB">
              <w:rPr>
                <w:rFonts w:ascii="Arial" w:hAnsi="Arial" w:cs="Arial"/>
                <w:sz w:val="18"/>
                <w:szCs w:val="18"/>
              </w:rPr>
              <w:t>,</w:t>
            </w:r>
            <w:r w:rsidRPr="00E70748">
              <w:rPr>
                <w:rFonts w:ascii="Arial" w:hAnsi="Arial" w:cs="Arial"/>
                <w:sz w:val="18"/>
                <w:szCs w:val="18"/>
              </w:rPr>
              <w:t>888</w:t>
            </w:r>
          </w:p>
        </w:tc>
        <w:tc>
          <w:tcPr>
            <w:tcW w:w="1296" w:type="dxa"/>
            <w:vAlign w:val="bottom"/>
          </w:tcPr>
          <w:p w14:paraId="4E9F4A3D" w14:textId="7AD84A7C" w:rsidR="00846D90" w:rsidRPr="00B11DAB" w:rsidRDefault="006F6705" w:rsidP="00846D90">
            <w:pPr>
              <w:ind w:right="-72"/>
              <w:jc w:val="right"/>
              <w:rPr>
                <w:rFonts w:ascii="Arial" w:hAnsi="Arial" w:cs="Arial"/>
                <w:sz w:val="18"/>
                <w:szCs w:val="18"/>
              </w:rPr>
            </w:pPr>
            <w:r w:rsidRPr="00B11DAB">
              <w:rPr>
                <w:rFonts w:ascii="Arial" w:hAnsi="Arial" w:cs="Arial"/>
                <w:sz w:val="18"/>
                <w:szCs w:val="18"/>
              </w:rPr>
              <w:t>-</w:t>
            </w:r>
          </w:p>
        </w:tc>
        <w:tc>
          <w:tcPr>
            <w:tcW w:w="1296" w:type="dxa"/>
            <w:vAlign w:val="bottom"/>
          </w:tcPr>
          <w:p w14:paraId="4FEFEA0B" w14:textId="2D0713D9" w:rsidR="00846D90" w:rsidRPr="00B11DAB" w:rsidRDefault="00E70748" w:rsidP="00846D90">
            <w:pPr>
              <w:ind w:right="-72"/>
              <w:jc w:val="right"/>
              <w:rPr>
                <w:rFonts w:ascii="Arial" w:hAnsi="Arial" w:cs="Arial"/>
                <w:sz w:val="18"/>
                <w:szCs w:val="18"/>
              </w:rPr>
            </w:pPr>
            <w:r w:rsidRPr="00E70748">
              <w:rPr>
                <w:rFonts w:ascii="Arial" w:hAnsi="Arial" w:cs="Arial"/>
                <w:sz w:val="18"/>
                <w:szCs w:val="18"/>
              </w:rPr>
              <w:t>355</w:t>
            </w:r>
            <w:r w:rsidR="00846D90" w:rsidRPr="00B11DAB">
              <w:rPr>
                <w:rFonts w:ascii="Arial" w:hAnsi="Arial" w:cs="Arial"/>
                <w:sz w:val="18"/>
                <w:szCs w:val="18"/>
              </w:rPr>
              <w:t>,</w:t>
            </w:r>
            <w:r w:rsidRPr="00E70748">
              <w:rPr>
                <w:rFonts w:ascii="Arial" w:hAnsi="Arial" w:cs="Arial"/>
                <w:sz w:val="18"/>
                <w:szCs w:val="18"/>
              </w:rPr>
              <w:t>407</w:t>
            </w:r>
          </w:p>
        </w:tc>
      </w:tr>
      <w:tr w:rsidR="00846D90" w:rsidRPr="00B11DAB" w14:paraId="519AC189" w14:textId="77777777" w:rsidTr="00225528">
        <w:trPr>
          <w:trHeight w:val="74"/>
        </w:trPr>
        <w:tc>
          <w:tcPr>
            <w:tcW w:w="4277" w:type="dxa"/>
            <w:vAlign w:val="bottom"/>
          </w:tcPr>
          <w:p w14:paraId="30823DCC" w14:textId="77777777" w:rsidR="00846D90" w:rsidRPr="00B11DAB" w:rsidRDefault="00846D90" w:rsidP="00846D90">
            <w:pPr>
              <w:ind w:left="435"/>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tcPr>
          <w:p w14:paraId="0F898464" w14:textId="77777777" w:rsidR="00846D90" w:rsidRPr="00B11DAB" w:rsidRDefault="00846D90" w:rsidP="00846D90">
            <w:pPr>
              <w:ind w:right="-72"/>
              <w:jc w:val="right"/>
              <w:rPr>
                <w:rFonts w:ascii="Arial" w:hAnsi="Arial" w:cs="Arial"/>
                <w:sz w:val="18"/>
                <w:szCs w:val="18"/>
              </w:rPr>
            </w:pPr>
          </w:p>
        </w:tc>
        <w:tc>
          <w:tcPr>
            <w:tcW w:w="1296" w:type="dxa"/>
            <w:tcBorders>
              <w:top w:val="single" w:sz="4" w:space="0" w:color="auto"/>
            </w:tcBorders>
          </w:tcPr>
          <w:p w14:paraId="29A8BC88" w14:textId="77777777" w:rsidR="00846D90" w:rsidRPr="00B11DAB" w:rsidRDefault="00846D90" w:rsidP="00846D90">
            <w:pPr>
              <w:ind w:right="-72"/>
              <w:jc w:val="right"/>
              <w:rPr>
                <w:rFonts w:ascii="Arial" w:hAnsi="Arial" w:cs="Arial"/>
                <w:sz w:val="18"/>
                <w:szCs w:val="18"/>
              </w:rPr>
            </w:pPr>
          </w:p>
        </w:tc>
        <w:tc>
          <w:tcPr>
            <w:tcW w:w="1296" w:type="dxa"/>
            <w:tcBorders>
              <w:top w:val="single" w:sz="4" w:space="0" w:color="auto"/>
            </w:tcBorders>
          </w:tcPr>
          <w:p w14:paraId="49557CD4" w14:textId="77777777" w:rsidR="00846D90" w:rsidRPr="00B11DAB" w:rsidRDefault="00846D90" w:rsidP="00846D90">
            <w:pPr>
              <w:ind w:right="-72"/>
              <w:jc w:val="right"/>
              <w:rPr>
                <w:rFonts w:ascii="Arial" w:hAnsi="Arial" w:cs="Arial"/>
                <w:sz w:val="18"/>
                <w:szCs w:val="18"/>
              </w:rPr>
            </w:pPr>
          </w:p>
        </w:tc>
        <w:tc>
          <w:tcPr>
            <w:tcW w:w="1296" w:type="dxa"/>
            <w:tcBorders>
              <w:top w:val="single" w:sz="4" w:space="0" w:color="auto"/>
            </w:tcBorders>
          </w:tcPr>
          <w:p w14:paraId="6FA2BF88" w14:textId="77777777" w:rsidR="00846D90" w:rsidRPr="00B11DAB" w:rsidRDefault="00846D90" w:rsidP="00846D90">
            <w:pPr>
              <w:ind w:right="-72"/>
              <w:jc w:val="right"/>
              <w:rPr>
                <w:rFonts w:ascii="Arial" w:hAnsi="Arial" w:cs="Arial"/>
                <w:sz w:val="18"/>
                <w:szCs w:val="18"/>
                <w:cs/>
              </w:rPr>
            </w:pPr>
          </w:p>
        </w:tc>
      </w:tr>
      <w:tr w:rsidR="00846D90" w:rsidRPr="00B11DAB" w14:paraId="3334BB09" w14:textId="77777777" w:rsidTr="00225528">
        <w:tc>
          <w:tcPr>
            <w:tcW w:w="4277" w:type="dxa"/>
            <w:vAlign w:val="bottom"/>
          </w:tcPr>
          <w:p w14:paraId="38FF8BCC" w14:textId="77777777" w:rsidR="00846D90" w:rsidRPr="00B11DAB" w:rsidRDefault="00846D90" w:rsidP="00846D90">
            <w:pPr>
              <w:pStyle w:val="a"/>
              <w:ind w:left="435" w:right="0"/>
              <w:rPr>
                <w:rFonts w:ascii="Arial" w:eastAsia="Arial Unicode MS" w:hAnsi="Arial" w:cs="Arial"/>
                <w:sz w:val="18"/>
                <w:szCs w:val="18"/>
              </w:rPr>
            </w:pPr>
            <w:r w:rsidRPr="00B11DAB">
              <w:rPr>
                <w:rFonts w:ascii="Arial" w:eastAsia="Arial Unicode MS" w:hAnsi="Arial" w:cs="Arial"/>
                <w:sz w:val="18"/>
                <w:szCs w:val="18"/>
              </w:rPr>
              <w:t>Total unused credit lines</w:t>
            </w:r>
          </w:p>
        </w:tc>
        <w:tc>
          <w:tcPr>
            <w:tcW w:w="1296" w:type="dxa"/>
            <w:tcBorders>
              <w:bottom w:val="single" w:sz="4" w:space="0" w:color="auto"/>
            </w:tcBorders>
          </w:tcPr>
          <w:p w14:paraId="3EA2E195" w14:textId="14DFE408" w:rsidR="00846D90" w:rsidRPr="00B11DAB" w:rsidRDefault="00E70748" w:rsidP="00846D90">
            <w:pPr>
              <w:ind w:right="-72"/>
              <w:jc w:val="right"/>
              <w:rPr>
                <w:rFonts w:ascii="Arial" w:hAnsi="Arial" w:cs="Arial"/>
                <w:sz w:val="18"/>
                <w:szCs w:val="18"/>
                <w:cs/>
              </w:rPr>
            </w:pPr>
            <w:r w:rsidRPr="00E70748">
              <w:rPr>
                <w:rFonts w:ascii="Arial" w:hAnsi="Arial" w:cs="Arial"/>
                <w:sz w:val="18"/>
                <w:szCs w:val="18"/>
              </w:rPr>
              <w:t>128</w:t>
            </w:r>
            <w:r w:rsidR="009069F2" w:rsidRPr="00B11DAB">
              <w:rPr>
                <w:rFonts w:ascii="Arial" w:hAnsi="Arial" w:cs="Arial"/>
                <w:sz w:val="18"/>
                <w:szCs w:val="18"/>
              </w:rPr>
              <w:t>,</w:t>
            </w:r>
            <w:r w:rsidRPr="00E70748">
              <w:rPr>
                <w:rFonts w:ascii="Arial" w:hAnsi="Arial" w:cs="Arial"/>
                <w:sz w:val="18"/>
                <w:szCs w:val="18"/>
              </w:rPr>
              <w:t>547</w:t>
            </w:r>
          </w:p>
        </w:tc>
        <w:tc>
          <w:tcPr>
            <w:tcW w:w="1296" w:type="dxa"/>
            <w:tcBorders>
              <w:bottom w:val="single" w:sz="4" w:space="0" w:color="auto"/>
            </w:tcBorders>
          </w:tcPr>
          <w:p w14:paraId="09B4EE1E" w14:textId="24D91EE6" w:rsidR="00846D90" w:rsidRPr="00B11DAB" w:rsidRDefault="00E70748" w:rsidP="00846D90">
            <w:pPr>
              <w:ind w:right="-72"/>
              <w:jc w:val="right"/>
              <w:rPr>
                <w:rFonts w:ascii="Arial" w:hAnsi="Arial" w:cs="Arial"/>
                <w:sz w:val="18"/>
                <w:szCs w:val="18"/>
                <w:cs/>
              </w:rPr>
            </w:pPr>
            <w:r w:rsidRPr="00E70748">
              <w:rPr>
                <w:rFonts w:ascii="Arial" w:hAnsi="Arial" w:cs="Arial"/>
                <w:sz w:val="18"/>
                <w:szCs w:val="18"/>
              </w:rPr>
              <w:t>790</w:t>
            </w:r>
            <w:r w:rsidR="00846D90" w:rsidRPr="00B11DAB">
              <w:rPr>
                <w:rFonts w:ascii="Arial" w:hAnsi="Arial" w:cs="Arial"/>
                <w:sz w:val="18"/>
                <w:szCs w:val="18"/>
              </w:rPr>
              <w:t>,</w:t>
            </w:r>
            <w:r w:rsidRPr="00E70748">
              <w:rPr>
                <w:rFonts w:ascii="Arial" w:hAnsi="Arial" w:cs="Arial"/>
                <w:sz w:val="18"/>
                <w:szCs w:val="18"/>
              </w:rPr>
              <w:t>503</w:t>
            </w:r>
          </w:p>
        </w:tc>
        <w:tc>
          <w:tcPr>
            <w:tcW w:w="1296" w:type="dxa"/>
            <w:tcBorders>
              <w:bottom w:val="single" w:sz="4" w:space="0" w:color="auto"/>
            </w:tcBorders>
          </w:tcPr>
          <w:p w14:paraId="7D1FB855" w14:textId="0F7DC937" w:rsidR="00846D90" w:rsidRPr="00B11DAB" w:rsidRDefault="00E70748" w:rsidP="00846D90">
            <w:pPr>
              <w:ind w:right="-72"/>
              <w:jc w:val="right"/>
              <w:rPr>
                <w:rFonts w:ascii="Arial" w:hAnsi="Arial" w:cs="Arial"/>
                <w:sz w:val="18"/>
                <w:szCs w:val="18"/>
                <w:cs/>
              </w:rPr>
            </w:pPr>
            <w:r w:rsidRPr="00E70748">
              <w:rPr>
                <w:rFonts w:ascii="Arial" w:hAnsi="Arial" w:cs="Arial"/>
                <w:sz w:val="18"/>
                <w:szCs w:val="18"/>
              </w:rPr>
              <w:t>10</w:t>
            </w:r>
            <w:r w:rsidR="006F6705" w:rsidRPr="00B11DAB">
              <w:rPr>
                <w:rFonts w:ascii="Arial" w:hAnsi="Arial" w:cs="Arial"/>
                <w:sz w:val="18"/>
                <w:szCs w:val="18"/>
              </w:rPr>
              <w:t>,</w:t>
            </w:r>
            <w:r w:rsidRPr="00E70748">
              <w:rPr>
                <w:rFonts w:ascii="Arial" w:hAnsi="Arial" w:cs="Arial"/>
                <w:sz w:val="18"/>
                <w:szCs w:val="18"/>
              </w:rPr>
              <w:t>326</w:t>
            </w:r>
          </w:p>
        </w:tc>
        <w:tc>
          <w:tcPr>
            <w:tcW w:w="1296" w:type="dxa"/>
            <w:tcBorders>
              <w:bottom w:val="single" w:sz="4" w:space="0" w:color="auto"/>
            </w:tcBorders>
          </w:tcPr>
          <w:p w14:paraId="44EF8100" w14:textId="49675EEA" w:rsidR="00846D90" w:rsidRPr="00B11DAB" w:rsidRDefault="00E70748" w:rsidP="00846D90">
            <w:pPr>
              <w:ind w:right="-72"/>
              <w:jc w:val="right"/>
              <w:rPr>
                <w:rFonts w:ascii="Arial" w:hAnsi="Arial" w:cs="Arial"/>
                <w:sz w:val="18"/>
                <w:szCs w:val="18"/>
                <w:cs/>
              </w:rPr>
            </w:pPr>
            <w:r w:rsidRPr="00E70748">
              <w:rPr>
                <w:rFonts w:ascii="Arial" w:hAnsi="Arial" w:cs="Arial"/>
                <w:sz w:val="18"/>
                <w:szCs w:val="18"/>
              </w:rPr>
              <w:t>360</w:t>
            </w:r>
            <w:r w:rsidR="00846D90" w:rsidRPr="00B11DAB">
              <w:rPr>
                <w:rFonts w:ascii="Arial" w:hAnsi="Arial" w:cs="Arial"/>
                <w:sz w:val="18"/>
                <w:szCs w:val="18"/>
              </w:rPr>
              <w:t>,</w:t>
            </w:r>
            <w:r w:rsidRPr="00E70748">
              <w:rPr>
                <w:rFonts w:ascii="Arial" w:hAnsi="Arial" w:cs="Arial"/>
                <w:sz w:val="18"/>
                <w:szCs w:val="18"/>
              </w:rPr>
              <w:t>784</w:t>
            </w:r>
          </w:p>
        </w:tc>
      </w:tr>
    </w:tbl>
    <w:p w14:paraId="08F8208A" w14:textId="77777777" w:rsidR="00985A78" w:rsidRPr="00B11DAB" w:rsidRDefault="00985A78" w:rsidP="0063513D">
      <w:pPr>
        <w:tabs>
          <w:tab w:val="left" w:pos="-2250"/>
        </w:tabs>
        <w:ind w:left="540"/>
        <w:jc w:val="thaiDistribute"/>
        <w:rPr>
          <w:rFonts w:ascii="Arial" w:hAnsi="Arial" w:cs="Arial"/>
          <w:color w:val="auto"/>
          <w:sz w:val="18"/>
          <w:szCs w:val="18"/>
        </w:rPr>
      </w:pPr>
    </w:p>
    <w:p w14:paraId="32050090" w14:textId="77777777" w:rsidR="00A4278D" w:rsidRPr="00B11DAB" w:rsidRDefault="00A4278D" w:rsidP="0063513D">
      <w:pPr>
        <w:tabs>
          <w:tab w:val="left" w:pos="-2250"/>
        </w:tabs>
        <w:ind w:left="540"/>
        <w:jc w:val="thaiDistribute"/>
        <w:rPr>
          <w:rFonts w:ascii="Arial" w:eastAsia="Arial Unicode MS" w:hAnsi="Arial" w:cs="Arial"/>
          <w:color w:val="auto"/>
          <w:sz w:val="18"/>
          <w:szCs w:val="18"/>
        </w:rPr>
      </w:pPr>
      <w:r w:rsidRPr="00B11DAB">
        <w:rPr>
          <w:rFonts w:ascii="Arial" w:hAnsi="Arial" w:cs="Arial"/>
          <w:color w:val="auto"/>
          <w:sz w:val="18"/>
          <w:szCs w:val="18"/>
        </w:rPr>
        <w:t>The</w:t>
      </w:r>
      <w:r w:rsidRPr="00B11DAB">
        <w:rPr>
          <w:rFonts w:ascii="Arial" w:eastAsia="Arial Unicode MS" w:hAnsi="Arial" w:cs="Arial"/>
          <w:color w:val="auto"/>
          <w:sz w:val="18"/>
          <w:szCs w:val="18"/>
        </w:rPr>
        <w:t xml:space="preserve"> fair value of current borrowings equal their carrying amount, as the impact of discounting is not significant.</w:t>
      </w:r>
    </w:p>
    <w:p w14:paraId="04F35129" w14:textId="77777777" w:rsidR="00A4278D" w:rsidRPr="00B11DAB" w:rsidRDefault="00A4278D" w:rsidP="0063513D">
      <w:pPr>
        <w:ind w:left="1080" w:hanging="540"/>
        <w:jc w:val="thaiDistribute"/>
        <w:rPr>
          <w:rFonts w:ascii="Arial" w:hAnsi="Arial" w:cs="Arial"/>
          <w:color w:val="auto"/>
          <w:sz w:val="18"/>
          <w:szCs w:val="18"/>
        </w:rPr>
      </w:pPr>
    </w:p>
    <w:p w14:paraId="057D31E5" w14:textId="116E1D65" w:rsidR="00335E99" w:rsidRPr="00B11DAB" w:rsidRDefault="00A4278D" w:rsidP="0063513D">
      <w:pPr>
        <w:ind w:left="540"/>
        <w:jc w:val="thaiDistribute"/>
        <w:rPr>
          <w:rFonts w:ascii="Arial" w:hAnsi="Arial" w:cs="Arial"/>
          <w:color w:val="auto"/>
          <w:sz w:val="18"/>
          <w:szCs w:val="18"/>
        </w:rPr>
      </w:pPr>
      <w:r w:rsidRPr="00B11DAB">
        <w:rPr>
          <w:rFonts w:ascii="Arial" w:hAnsi="Arial" w:cs="Arial"/>
          <w:color w:val="auto"/>
          <w:sz w:val="18"/>
          <w:szCs w:val="18"/>
        </w:rPr>
        <w:t xml:space="preserve">The fair values of borrowings have been defined in fair value level </w:t>
      </w:r>
      <w:r w:rsidR="00E70748" w:rsidRPr="00E70748">
        <w:rPr>
          <w:rFonts w:ascii="Arial" w:hAnsi="Arial" w:cs="Arial"/>
          <w:color w:val="auto"/>
          <w:sz w:val="18"/>
          <w:szCs w:val="18"/>
        </w:rPr>
        <w:t>2</w:t>
      </w:r>
      <w:r w:rsidRPr="00B11DAB">
        <w:rPr>
          <w:rFonts w:ascii="Arial" w:hAnsi="Arial" w:cs="Arial"/>
          <w:color w:val="auto"/>
          <w:sz w:val="18"/>
          <w:szCs w:val="18"/>
        </w:rPr>
        <w:t xml:space="preserve"> which are determined by using observable market borrowing rate where it is available, and by discounting all future cash flows by the relevant market </w:t>
      </w:r>
      <w:r w:rsidRPr="00B11DAB">
        <w:rPr>
          <w:rFonts w:ascii="Arial" w:hAnsi="Arial" w:cs="Arial"/>
          <w:color w:val="auto"/>
          <w:spacing w:val="-2"/>
          <w:sz w:val="18"/>
          <w:szCs w:val="18"/>
        </w:rPr>
        <w:t>borrowing rate at the statement of financial position date. The fair values of borrowings presented in the statement</w:t>
      </w:r>
      <w:r w:rsidRPr="00B11DAB">
        <w:rPr>
          <w:rFonts w:ascii="Arial" w:hAnsi="Arial" w:cs="Arial"/>
          <w:color w:val="auto"/>
          <w:sz w:val="18"/>
          <w:szCs w:val="18"/>
        </w:rPr>
        <w:t xml:space="preserve"> of financial position are closed to book values.</w:t>
      </w:r>
    </w:p>
    <w:p w14:paraId="1DAE5F79" w14:textId="39F4CEBA" w:rsidR="008B314C" w:rsidRPr="00B11DAB" w:rsidRDefault="008B314C" w:rsidP="0063513D">
      <w:pPr>
        <w:ind w:left="540"/>
        <w:jc w:val="thaiDistribute"/>
        <w:rPr>
          <w:rFonts w:ascii="Arial" w:hAnsi="Arial" w:cs="Arial"/>
          <w:color w:val="auto"/>
          <w:sz w:val="18"/>
          <w:szCs w:val="18"/>
        </w:rPr>
      </w:pPr>
    </w:p>
    <w:p w14:paraId="617A7C0F" w14:textId="77777777" w:rsidR="00225528" w:rsidRPr="00B11DAB" w:rsidRDefault="00225528" w:rsidP="0063513D">
      <w:pPr>
        <w:ind w:left="540"/>
        <w:jc w:val="thaiDistribute"/>
        <w:rPr>
          <w:rFonts w:ascii="Arial" w:hAnsi="Arial" w:cs="Arial"/>
          <w:color w:val="auto"/>
          <w:sz w:val="18"/>
          <w:szCs w:val="18"/>
        </w:rPr>
      </w:pPr>
    </w:p>
    <w:p w14:paraId="7FAB7ABA" w14:textId="6994882E" w:rsidR="006D5D02" w:rsidRPr="00B11DAB" w:rsidRDefault="00E70748" w:rsidP="005F269D">
      <w:pPr>
        <w:pStyle w:val="a"/>
        <w:tabs>
          <w:tab w:val="left" w:pos="540"/>
        </w:tabs>
        <w:ind w:right="0"/>
        <w:jc w:val="thaiDistribute"/>
        <w:outlineLvl w:val="0"/>
        <w:rPr>
          <w:rFonts w:ascii="Arial" w:eastAsia="Arial Unicode MS" w:hAnsi="Arial" w:cs="Arial"/>
          <w:b/>
          <w:bCs/>
          <w:sz w:val="18"/>
          <w:szCs w:val="18"/>
        </w:rPr>
      </w:pPr>
      <w:r w:rsidRPr="00E70748">
        <w:rPr>
          <w:rFonts w:ascii="Arial" w:eastAsia="Arial Unicode MS" w:hAnsi="Arial" w:cs="Arial"/>
          <w:b/>
          <w:bCs/>
          <w:sz w:val="18"/>
          <w:szCs w:val="18"/>
        </w:rPr>
        <w:t>26</w:t>
      </w:r>
      <w:r w:rsidR="005F269D" w:rsidRPr="00B11DAB">
        <w:rPr>
          <w:rFonts w:ascii="Arial" w:eastAsia="Arial Unicode MS" w:hAnsi="Arial" w:cs="Arial"/>
          <w:b/>
          <w:bCs/>
          <w:sz w:val="18"/>
          <w:szCs w:val="18"/>
        </w:rPr>
        <w:tab/>
        <w:t>Other current liabilities</w:t>
      </w:r>
    </w:p>
    <w:p w14:paraId="0A886E52" w14:textId="77777777" w:rsidR="003E1678" w:rsidRPr="00B11DAB" w:rsidRDefault="003E1678" w:rsidP="0063513D">
      <w:pPr>
        <w:jc w:val="thaiDistribute"/>
        <w:rPr>
          <w:rFonts w:ascii="Arial" w:eastAsia="Arial Unicode MS" w:hAnsi="Arial" w:cs="Arial"/>
          <w:color w:val="auto"/>
          <w:sz w:val="18"/>
          <w:szCs w:val="18"/>
        </w:rPr>
      </w:pPr>
    </w:p>
    <w:p w14:paraId="2EFCFE48" w14:textId="2DAEA6CF" w:rsidR="003E1678" w:rsidRPr="00B11DAB" w:rsidRDefault="003E1678"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Other current li</w:t>
      </w:r>
      <w:r w:rsidR="00C23A4C" w:rsidRPr="00B11DAB">
        <w:rPr>
          <w:rFonts w:ascii="Arial" w:eastAsia="Arial Unicode MS" w:hAnsi="Arial" w:cs="Arial"/>
          <w:color w:val="auto"/>
          <w:sz w:val="18"/>
          <w:szCs w:val="18"/>
        </w:rPr>
        <w:t xml:space="preserve">abilities as at </w:t>
      </w:r>
      <w:r w:rsidR="00E70748" w:rsidRPr="00E70748">
        <w:rPr>
          <w:rFonts w:ascii="Arial" w:eastAsia="Arial Unicode MS" w:hAnsi="Arial" w:cs="Arial"/>
          <w:color w:val="auto"/>
          <w:sz w:val="18"/>
          <w:szCs w:val="18"/>
        </w:rPr>
        <w:t>31</w:t>
      </w:r>
      <w:r w:rsidR="00C23A4C"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00C23A4C"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comprise the following:</w:t>
      </w:r>
    </w:p>
    <w:p w14:paraId="3AB3D65D" w14:textId="77777777" w:rsidR="003E1678" w:rsidRPr="00B11DAB" w:rsidRDefault="003E1678" w:rsidP="0063513D">
      <w:pPr>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4F1F865B" w14:textId="77777777" w:rsidTr="00225528">
        <w:tc>
          <w:tcPr>
            <w:tcW w:w="4277" w:type="dxa"/>
            <w:vAlign w:val="bottom"/>
          </w:tcPr>
          <w:p w14:paraId="20338F32" w14:textId="77777777" w:rsidR="003E1678" w:rsidRPr="00B11DAB" w:rsidRDefault="003E1678" w:rsidP="00642229">
            <w:pPr>
              <w:ind w:left="-86"/>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750929BB" w14:textId="77777777" w:rsidR="003E1678" w:rsidRPr="00B11DAB" w:rsidRDefault="00D81A09"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92" w:type="dxa"/>
            <w:gridSpan w:val="2"/>
            <w:tcBorders>
              <w:bottom w:val="single" w:sz="4" w:space="0" w:color="auto"/>
            </w:tcBorders>
            <w:vAlign w:val="bottom"/>
          </w:tcPr>
          <w:p w14:paraId="7B92F074" w14:textId="77777777" w:rsidR="003E1678" w:rsidRPr="00B11DAB" w:rsidRDefault="0079564B"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0FF5FD0A" w14:textId="77777777" w:rsidTr="00225528">
        <w:tc>
          <w:tcPr>
            <w:tcW w:w="4277" w:type="dxa"/>
            <w:vAlign w:val="bottom"/>
          </w:tcPr>
          <w:p w14:paraId="07722069" w14:textId="77777777" w:rsidR="00846D90" w:rsidRPr="00B11DAB" w:rsidRDefault="00846D90" w:rsidP="00846D90">
            <w:pPr>
              <w:ind w:left="-86"/>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0521D55" w14:textId="21BEB8BC"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293C20C5" w14:textId="56488F13"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296" w:type="dxa"/>
            <w:tcBorders>
              <w:top w:val="single" w:sz="4" w:space="0" w:color="auto"/>
            </w:tcBorders>
            <w:vAlign w:val="bottom"/>
          </w:tcPr>
          <w:p w14:paraId="02C1E5B6" w14:textId="21E17401"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639616CF" w14:textId="49693271"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5C71368B" w14:textId="77777777" w:rsidTr="00225528">
        <w:tc>
          <w:tcPr>
            <w:tcW w:w="4277" w:type="dxa"/>
            <w:vAlign w:val="bottom"/>
          </w:tcPr>
          <w:p w14:paraId="6AF91A15" w14:textId="77777777" w:rsidR="00281FDC" w:rsidRPr="00B11DAB" w:rsidRDefault="00281FDC" w:rsidP="00642229">
            <w:pPr>
              <w:ind w:left="-86"/>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716A9355" w14:textId="4AAA8E78" w:rsidR="00281FDC" w:rsidRPr="00B11DAB" w:rsidRDefault="00281FDC"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20A31FE3" w14:textId="51312293" w:rsidR="00281FDC" w:rsidRPr="00B11DAB" w:rsidRDefault="00281FDC"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2D0B129F" w14:textId="78D4810E" w:rsidR="00281FDC" w:rsidRPr="00B11DAB" w:rsidRDefault="00281FDC"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1CD6185C" w14:textId="1AABD2D5" w:rsidR="00281FDC" w:rsidRPr="00B11DAB" w:rsidRDefault="00281FDC" w:rsidP="0063513D">
            <w:pPr>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76B55032" w14:textId="77777777" w:rsidTr="00225528">
        <w:tc>
          <w:tcPr>
            <w:tcW w:w="4277" w:type="dxa"/>
            <w:vAlign w:val="bottom"/>
          </w:tcPr>
          <w:p w14:paraId="7E466A61" w14:textId="77777777" w:rsidR="00281FDC" w:rsidRPr="00B11DAB" w:rsidRDefault="00281FDC" w:rsidP="00642229">
            <w:pPr>
              <w:ind w:left="-86"/>
              <w:jc w:val="thaiDistribute"/>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6E6BFD0D" w14:textId="77777777" w:rsidR="00281FDC" w:rsidRPr="00B11DAB"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3FD7D8A1" w14:textId="77777777" w:rsidR="00281FDC" w:rsidRPr="00B11DAB"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569E6A89" w14:textId="77777777" w:rsidR="00281FDC" w:rsidRPr="00B11DAB" w:rsidRDefault="00281FDC"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1669DFA4" w14:textId="77777777" w:rsidR="00281FDC" w:rsidRPr="00B11DAB" w:rsidRDefault="00281FDC" w:rsidP="0063513D">
            <w:pPr>
              <w:ind w:left="432"/>
              <w:jc w:val="right"/>
              <w:rPr>
                <w:rFonts w:ascii="Arial" w:eastAsia="Arial Unicode MS" w:hAnsi="Arial" w:cs="Arial"/>
                <w:snapToGrid w:val="0"/>
                <w:color w:val="auto"/>
                <w:spacing w:val="-4"/>
                <w:sz w:val="18"/>
                <w:szCs w:val="18"/>
                <w:cs/>
                <w:lang w:eastAsia="th-TH"/>
              </w:rPr>
            </w:pPr>
          </w:p>
        </w:tc>
      </w:tr>
      <w:tr w:rsidR="00846D90" w:rsidRPr="00B11DAB" w14:paraId="1D9E3048" w14:textId="77777777" w:rsidTr="00225528">
        <w:tc>
          <w:tcPr>
            <w:tcW w:w="4277" w:type="dxa"/>
            <w:vAlign w:val="bottom"/>
          </w:tcPr>
          <w:p w14:paraId="24D28228" w14:textId="77777777" w:rsidR="00846D90" w:rsidRPr="00B11DAB" w:rsidRDefault="00846D90" w:rsidP="00846D90">
            <w:pPr>
              <w:tabs>
                <w:tab w:val="left" w:pos="1422"/>
              </w:tabs>
              <w:ind w:left="-86"/>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Withholding tax payable</w:t>
            </w:r>
          </w:p>
        </w:tc>
        <w:tc>
          <w:tcPr>
            <w:tcW w:w="1296" w:type="dxa"/>
          </w:tcPr>
          <w:p w14:paraId="3AD7F2E7" w14:textId="1CA072FD"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w:t>
            </w:r>
            <w:r w:rsidR="002825B4"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694</w:t>
            </w:r>
          </w:p>
        </w:tc>
        <w:tc>
          <w:tcPr>
            <w:tcW w:w="1296" w:type="dxa"/>
          </w:tcPr>
          <w:p w14:paraId="098E4E81" w14:textId="7BEA72E4"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3</w:t>
            </w:r>
            <w:r w:rsidR="00846D90" w:rsidRPr="00B11DAB">
              <w:rPr>
                <w:rFonts w:ascii="Arial" w:hAnsi="Arial" w:cs="Arial"/>
                <w:sz w:val="18"/>
                <w:szCs w:val="18"/>
              </w:rPr>
              <w:t>,</w:t>
            </w:r>
            <w:r w:rsidRPr="00E70748">
              <w:rPr>
                <w:rFonts w:ascii="Arial" w:hAnsi="Arial" w:cs="Arial"/>
                <w:sz w:val="18"/>
                <w:szCs w:val="18"/>
              </w:rPr>
              <w:t>698</w:t>
            </w:r>
          </w:p>
        </w:tc>
        <w:tc>
          <w:tcPr>
            <w:tcW w:w="1296" w:type="dxa"/>
          </w:tcPr>
          <w:p w14:paraId="33666263" w14:textId="12DE43AF"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699</w:t>
            </w:r>
          </w:p>
        </w:tc>
        <w:tc>
          <w:tcPr>
            <w:tcW w:w="1296" w:type="dxa"/>
          </w:tcPr>
          <w:p w14:paraId="79D93A4A" w14:textId="310A93E9"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661</w:t>
            </w:r>
          </w:p>
        </w:tc>
      </w:tr>
      <w:tr w:rsidR="00B97DDF" w:rsidRPr="00B11DAB" w14:paraId="62433D20" w14:textId="77777777" w:rsidTr="00225528">
        <w:tc>
          <w:tcPr>
            <w:tcW w:w="4277" w:type="dxa"/>
            <w:vAlign w:val="bottom"/>
          </w:tcPr>
          <w:p w14:paraId="58AEF653" w14:textId="77777777" w:rsidR="00B97DDF" w:rsidRPr="00B11DAB" w:rsidRDefault="00B97DDF" w:rsidP="00B97DDF">
            <w:pPr>
              <w:tabs>
                <w:tab w:val="left" w:pos="1422"/>
              </w:tabs>
              <w:ind w:left="-86"/>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Provision for repair expenses</w:t>
            </w:r>
          </w:p>
        </w:tc>
        <w:tc>
          <w:tcPr>
            <w:tcW w:w="1296" w:type="dxa"/>
          </w:tcPr>
          <w:p w14:paraId="4B2CA285" w14:textId="0A2FF428"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8</w:t>
            </w:r>
            <w:r w:rsidR="00B97DDF"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151</w:t>
            </w:r>
          </w:p>
        </w:tc>
        <w:tc>
          <w:tcPr>
            <w:tcW w:w="1296" w:type="dxa"/>
          </w:tcPr>
          <w:p w14:paraId="0A63B664" w14:textId="4D386BAA"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10</w:t>
            </w:r>
            <w:r w:rsidR="00B97DDF" w:rsidRPr="00B11DAB">
              <w:rPr>
                <w:rFonts w:ascii="Arial" w:hAnsi="Arial" w:cs="Arial"/>
                <w:sz w:val="18"/>
                <w:szCs w:val="18"/>
              </w:rPr>
              <w:t>,</w:t>
            </w:r>
            <w:r w:rsidRPr="00E70748">
              <w:rPr>
                <w:rFonts w:ascii="Arial" w:hAnsi="Arial" w:cs="Arial"/>
                <w:sz w:val="18"/>
                <w:szCs w:val="18"/>
              </w:rPr>
              <w:t>121</w:t>
            </w:r>
          </w:p>
        </w:tc>
        <w:tc>
          <w:tcPr>
            <w:tcW w:w="1296" w:type="dxa"/>
          </w:tcPr>
          <w:p w14:paraId="2E58C749" w14:textId="44F211A9"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112</w:t>
            </w:r>
          </w:p>
        </w:tc>
        <w:tc>
          <w:tcPr>
            <w:tcW w:w="1296" w:type="dxa"/>
          </w:tcPr>
          <w:p w14:paraId="1EE214C3" w14:textId="2A136369"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112</w:t>
            </w:r>
          </w:p>
        </w:tc>
      </w:tr>
      <w:tr w:rsidR="00B97DDF" w:rsidRPr="00B11DAB" w14:paraId="3895EA92" w14:textId="77777777" w:rsidTr="00225528">
        <w:tc>
          <w:tcPr>
            <w:tcW w:w="4277" w:type="dxa"/>
            <w:vAlign w:val="bottom"/>
          </w:tcPr>
          <w:p w14:paraId="488CEEFC" w14:textId="77777777" w:rsidR="00B97DDF" w:rsidRPr="00B11DAB" w:rsidRDefault="00B97DDF" w:rsidP="00B97DDF">
            <w:pPr>
              <w:tabs>
                <w:tab w:val="left" w:pos="1422"/>
              </w:tabs>
              <w:ind w:left="-8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Provision for lawsuits</w:t>
            </w:r>
          </w:p>
        </w:tc>
        <w:tc>
          <w:tcPr>
            <w:tcW w:w="1296" w:type="dxa"/>
          </w:tcPr>
          <w:p w14:paraId="61B904C6" w14:textId="28D7EA5E" w:rsidR="00B97DDF" w:rsidRPr="00B11DAB" w:rsidRDefault="00E70748" w:rsidP="00B97DDF">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1</w:t>
            </w:r>
            <w:r w:rsidR="00B97DDF"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478</w:t>
            </w:r>
          </w:p>
        </w:tc>
        <w:tc>
          <w:tcPr>
            <w:tcW w:w="1296" w:type="dxa"/>
          </w:tcPr>
          <w:p w14:paraId="11F907DC" w14:textId="0068637C" w:rsidR="00B97DDF" w:rsidRPr="00B11DAB" w:rsidRDefault="00E70748" w:rsidP="00B97DDF">
            <w:pPr>
              <w:ind w:right="-72"/>
              <w:jc w:val="right"/>
              <w:rPr>
                <w:rFonts w:ascii="Arial" w:eastAsia="Arial Unicode MS" w:hAnsi="Arial" w:cs="Arial"/>
                <w:snapToGrid w:val="0"/>
                <w:color w:val="auto"/>
                <w:sz w:val="18"/>
                <w:szCs w:val="18"/>
                <w:cs/>
                <w:lang w:eastAsia="th-TH"/>
              </w:rPr>
            </w:pPr>
            <w:r w:rsidRPr="00E70748">
              <w:rPr>
                <w:rFonts w:ascii="Arial" w:hAnsi="Arial" w:cs="Arial"/>
                <w:sz w:val="18"/>
                <w:szCs w:val="18"/>
              </w:rPr>
              <w:t>1</w:t>
            </w:r>
            <w:r w:rsidR="00B97DDF" w:rsidRPr="00B11DAB">
              <w:rPr>
                <w:rFonts w:ascii="Arial" w:hAnsi="Arial" w:cs="Arial"/>
                <w:sz w:val="18"/>
                <w:szCs w:val="18"/>
              </w:rPr>
              <w:t>,</w:t>
            </w:r>
            <w:r w:rsidRPr="00E70748">
              <w:rPr>
                <w:rFonts w:ascii="Arial" w:hAnsi="Arial" w:cs="Arial"/>
                <w:sz w:val="18"/>
                <w:szCs w:val="18"/>
              </w:rPr>
              <w:t>478</w:t>
            </w:r>
          </w:p>
        </w:tc>
        <w:tc>
          <w:tcPr>
            <w:tcW w:w="1296" w:type="dxa"/>
          </w:tcPr>
          <w:p w14:paraId="19AF33ED" w14:textId="66B52BBA" w:rsidR="00B97DDF" w:rsidRPr="00B11DAB" w:rsidRDefault="00E70748" w:rsidP="00B97DDF">
            <w:pPr>
              <w:ind w:right="-72"/>
              <w:jc w:val="right"/>
              <w:rPr>
                <w:rFonts w:ascii="Arial" w:eastAsia="Arial Unicode MS" w:hAnsi="Arial" w:cs="Arial"/>
                <w:snapToGrid w:val="0"/>
                <w:color w:val="auto"/>
                <w:sz w:val="18"/>
                <w:szCs w:val="18"/>
                <w:cs/>
                <w:lang w:eastAsia="th-TH"/>
              </w:rPr>
            </w:pPr>
            <w:r w:rsidRPr="00E70748">
              <w:rPr>
                <w:rFonts w:ascii="Arial" w:hAnsi="Arial" w:cs="Arial"/>
                <w:sz w:val="18"/>
                <w:szCs w:val="18"/>
              </w:rPr>
              <w:t>1</w:t>
            </w:r>
            <w:r w:rsidR="00B97DDF" w:rsidRPr="00B11DAB">
              <w:rPr>
                <w:rFonts w:ascii="Arial" w:hAnsi="Arial" w:cs="Arial"/>
                <w:sz w:val="18"/>
                <w:szCs w:val="18"/>
              </w:rPr>
              <w:t>,</w:t>
            </w:r>
            <w:r w:rsidRPr="00E70748">
              <w:rPr>
                <w:rFonts w:ascii="Arial" w:hAnsi="Arial" w:cs="Arial"/>
                <w:sz w:val="18"/>
                <w:szCs w:val="18"/>
              </w:rPr>
              <w:t>210</w:t>
            </w:r>
          </w:p>
        </w:tc>
        <w:tc>
          <w:tcPr>
            <w:tcW w:w="1296" w:type="dxa"/>
          </w:tcPr>
          <w:p w14:paraId="7167DCFE" w14:textId="0429A2F5" w:rsidR="00B97DDF" w:rsidRPr="00B11DAB" w:rsidRDefault="00E70748" w:rsidP="00B97DDF">
            <w:pPr>
              <w:ind w:right="-72"/>
              <w:jc w:val="right"/>
              <w:rPr>
                <w:rFonts w:ascii="Arial" w:eastAsia="Arial Unicode MS" w:hAnsi="Arial" w:cs="Arial"/>
                <w:snapToGrid w:val="0"/>
                <w:color w:val="auto"/>
                <w:sz w:val="18"/>
                <w:szCs w:val="18"/>
                <w:cs/>
                <w:lang w:eastAsia="th-TH"/>
              </w:rPr>
            </w:pPr>
            <w:r w:rsidRPr="00E70748">
              <w:rPr>
                <w:rFonts w:ascii="Arial" w:hAnsi="Arial" w:cs="Arial"/>
                <w:sz w:val="18"/>
                <w:szCs w:val="18"/>
              </w:rPr>
              <w:t>1</w:t>
            </w:r>
            <w:r w:rsidR="00B97DDF" w:rsidRPr="00B11DAB">
              <w:rPr>
                <w:rFonts w:ascii="Arial" w:hAnsi="Arial" w:cs="Arial"/>
                <w:sz w:val="18"/>
                <w:szCs w:val="18"/>
              </w:rPr>
              <w:t>,</w:t>
            </w:r>
            <w:r w:rsidRPr="00E70748">
              <w:rPr>
                <w:rFonts w:ascii="Arial" w:hAnsi="Arial" w:cs="Arial"/>
                <w:sz w:val="18"/>
                <w:szCs w:val="18"/>
              </w:rPr>
              <w:t>210</w:t>
            </w:r>
          </w:p>
        </w:tc>
      </w:tr>
      <w:tr w:rsidR="00B97DDF" w:rsidRPr="00B11DAB" w14:paraId="0A9E6B3F" w14:textId="77777777" w:rsidTr="00225528">
        <w:tc>
          <w:tcPr>
            <w:tcW w:w="4277" w:type="dxa"/>
            <w:vAlign w:val="bottom"/>
          </w:tcPr>
          <w:p w14:paraId="6A54A4E6" w14:textId="2812CC01" w:rsidR="00B97DDF" w:rsidRPr="00B11DAB" w:rsidRDefault="00B97DDF" w:rsidP="00B97DDF">
            <w:pPr>
              <w:tabs>
                <w:tab w:val="left" w:pos="1422"/>
              </w:tabs>
              <w:ind w:left="-86"/>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Undue output VAT</w:t>
            </w:r>
          </w:p>
        </w:tc>
        <w:tc>
          <w:tcPr>
            <w:tcW w:w="1296" w:type="dxa"/>
          </w:tcPr>
          <w:p w14:paraId="4C46FECB" w14:textId="5C29331C"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w:t>
            </w:r>
            <w:r w:rsidR="00B97DDF"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638</w:t>
            </w:r>
          </w:p>
        </w:tc>
        <w:tc>
          <w:tcPr>
            <w:tcW w:w="1296" w:type="dxa"/>
          </w:tcPr>
          <w:p w14:paraId="5AA99985" w14:textId="474875FB"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2</w:t>
            </w:r>
            <w:r w:rsidR="00B97DDF" w:rsidRPr="00B11DAB">
              <w:rPr>
                <w:rFonts w:ascii="Arial" w:hAnsi="Arial" w:cs="Arial"/>
                <w:sz w:val="18"/>
                <w:szCs w:val="18"/>
              </w:rPr>
              <w:t>,</w:t>
            </w:r>
            <w:r w:rsidRPr="00E70748">
              <w:rPr>
                <w:rFonts w:ascii="Arial" w:hAnsi="Arial" w:cs="Arial"/>
                <w:sz w:val="18"/>
                <w:szCs w:val="18"/>
              </w:rPr>
              <w:t>350</w:t>
            </w:r>
          </w:p>
        </w:tc>
        <w:tc>
          <w:tcPr>
            <w:tcW w:w="1296" w:type="dxa"/>
          </w:tcPr>
          <w:p w14:paraId="3773731C" w14:textId="0768D92A" w:rsidR="00B97DDF" w:rsidRPr="00B11DAB" w:rsidRDefault="00B97DDF" w:rsidP="00B97DDF">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p>
        </w:tc>
        <w:tc>
          <w:tcPr>
            <w:tcW w:w="1296" w:type="dxa"/>
          </w:tcPr>
          <w:p w14:paraId="6313D34F" w14:textId="25DE0CD8" w:rsidR="00B97DDF" w:rsidRPr="00B11DAB" w:rsidRDefault="00B97DDF" w:rsidP="00B97DDF">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p>
        </w:tc>
      </w:tr>
      <w:tr w:rsidR="00B97DDF" w:rsidRPr="00B11DAB" w14:paraId="63057FAF" w14:textId="77777777" w:rsidTr="00225528">
        <w:tc>
          <w:tcPr>
            <w:tcW w:w="4277" w:type="dxa"/>
            <w:vAlign w:val="bottom"/>
          </w:tcPr>
          <w:p w14:paraId="120E7860" w14:textId="23E1E9F2" w:rsidR="00B97DDF" w:rsidRPr="00B11DAB" w:rsidRDefault="00B97DDF" w:rsidP="00B97DDF">
            <w:pPr>
              <w:tabs>
                <w:tab w:val="left" w:pos="1422"/>
              </w:tabs>
              <w:ind w:left="-86"/>
              <w:jc w:val="thaiDistribute"/>
              <w:rPr>
                <w:rFonts w:ascii="Arial" w:eastAsia="Arial Unicode MS" w:hAnsi="Arial" w:cs="Arial"/>
                <w:color w:val="auto"/>
                <w:sz w:val="18"/>
                <w:szCs w:val="18"/>
                <w:cs/>
              </w:rPr>
            </w:pPr>
            <w:r w:rsidRPr="00B11DAB">
              <w:rPr>
                <w:rFonts w:ascii="Arial" w:eastAsia="Arial Unicode MS" w:hAnsi="Arial" w:cs="Arial"/>
                <w:color w:val="auto"/>
                <w:sz w:val="18"/>
                <w:szCs w:val="18"/>
              </w:rPr>
              <w:t>Advance received</w:t>
            </w:r>
          </w:p>
        </w:tc>
        <w:tc>
          <w:tcPr>
            <w:tcW w:w="1296" w:type="dxa"/>
          </w:tcPr>
          <w:p w14:paraId="502CC0EF" w14:textId="07F25AFD"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w:t>
            </w:r>
            <w:r w:rsidR="00B97DDF"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477</w:t>
            </w:r>
          </w:p>
        </w:tc>
        <w:tc>
          <w:tcPr>
            <w:tcW w:w="1296" w:type="dxa"/>
          </w:tcPr>
          <w:p w14:paraId="5FF2644B" w14:textId="38B71967"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w:t>
            </w:r>
            <w:r w:rsidR="00B97DDF" w:rsidRPr="00B11DAB">
              <w:rPr>
                <w:rFonts w:ascii="Arial" w:hAnsi="Arial" w:cs="Arial"/>
                <w:sz w:val="18"/>
                <w:szCs w:val="18"/>
              </w:rPr>
              <w:t>,</w:t>
            </w:r>
            <w:r w:rsidRPr="00E70748">
              <w:rPr>
                <w:rFonts w:ascii="Arial" w:hAnsi="Arial" w:cs="Arial"/>
                <w:sz w:val="18"/>
                <w:szCs w:val="18"/>
              </w:rPr>
              <w:t>434</w:t>
            </w:r>
          </w:p>
        </w:tc>
        <w:tc>
          <w:tcPr>
            <w:tcW w:w="1296" w:type="dxa"/>
          </w:tcPr>
          <w:p w14:paraId="70FE786B" w14:textId="25548D25"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394</w:t>
            </w:r>
          </w:p>
        </w:tc>
        <w:tc>
          <w:tcPr>
            <w:tcW w:w="1296" w:type="dxa"/>
          </w:tcPr>
          <w:p w14:paraId="6D5EA5A4" w14:textId="1834D95E"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394</w:t>
            </w:r>
          </w:p>
        </w:tc>
      </w:tr>
      <w:tr w:rsidR="0021326D" w:rsidRPr="00B11DAB" w14:paraId="6597D1A4" w14:textId="77777777" w:rsidTr="00225528">
        <w:tc>
          <w:tcPr>
            <w:tcW w:w="4277" w:type="dxa"/>
            <w:vAlign w:val="bottom"/>
          </w:tcPr>
          <w:p w14:paraId="0C15F6C4" w14:textId="2455E2C2" w:rsidR="0021326D" w:rsidRPr="00B11DAB" w:rsidRDefault="006977EA" w:rsidP="00B97DDF">
            <w:pPr>
              <w:tabs>
                <w:tab w:val="left" w:pos="1422"/>
              </w:tabs>
              <w:ind w:left="-86"/>
              <w:jc w:val="thaiDistribute"/>
              <w:rPr>
                <w:rFonts w:ascii="Arial" w:eastAsia="Arial Unicode MS" w:hAnsi="Arial" w:cs="Arial"/>
                <w:color w:val="auto"/>
                <w:sz w:val="18"/>
                <w:szCs w:val="18"/>
                <w:highlight w:val="yellow"/>
              </w:rPr>
            </w:pPr>
            <w:r w:rsidRPr="00B11DAB">
              <w:rPr>
                <w:rFonts w:ascii="Arial" w:eastAsia="Arial Unicode MS" w:hAnsi="Arial" w:cs="Arial"/>
                <w:color w:val="auto"/>
                <w:sz w:val="18"/>
                <w:szCs w:val="18"/>
              </w:rPr>
              <w:t>Liabilities from lawsuits</w:t>
            </w:r>
          </w:p>
        </w:tc>
        <w:tc>
          <w:tcPr>
            <w:tcW w:w="1296" w:type="dxa"/>
          </w:tcPr>
          <w:p w14:paraId="41A879D2" w14:textId="32B344AE" w:rsidR="0021326D"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6</w:t>
            </w:r>
            <w:r w:rsidR="00C108B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000</w:t>
            </w:r>
          </w:p>
        </w:tc>
        <w:tc>
          <w:tcPr>
            <w:tcW w:w="1296" w:type="dxa"/>
          </w:tcPr>
          <w:p w14:paraId="7756451A" w14:textId="0AE11DA5" w:rsidR="0021326D" w:rsidRPr="00B11DAB" w:rsidRDefault="00C108B5" w:rsidP="00B97DDF">
            <w:pPr>
              <w:ind w:right="-72"/>
              <w:jc w:val="right"/>
              <w:rPr>
                <w:rFonts w:ascii="Arial" w:hAnsi="Arial" w:cs="Arial"/>
                <w:sz w:val="18"/>
                <w:szCs w:val="18"/>
              </w:rPr>
            </w:pPr>
            <w:r w:rsidRPr="00B11DAB">
              <w:rPr>
                <w:rFonts w:ascii="Arial" w:hAnsi="Arial" w:cs="Arial"/>
                <w:sz w:val="18"/>
                <w:szCs w:val="18"/>
              </w:rPr>
              <w:t>-</w:t>
            </w:r>
          </w:p>
        </w:tc>
        <w:tc>
          <w:tcPr>
            <w:tcW w:w="1296" w:type="dxa"/>
          </w:tcPr>
          <w:p w14:paraId="43A5F227" w14:textId="23274377" w:rsidR="0021326D" w:rsidRPr="00B11DAB" w:rsidRDefault="00E70748" w:rsidP="00B97DDF">
            <w:pPr>
              <w:ind w:right="-72"/>
              <w:jc w:val="right"/>
              <w:rPr>
                <w:rFonts w:ascii="Arial" w:hAnsi="Arial" w:cs="Arial"/>
                <w:sz w:val="18"/>
                <w:szCs w:val="18"/>
              </w:rPr>
            </w:pPr>
            <w:r w:rsidRPr="00E70748">
              <w:rPr>
                <w:rFonts w:ascii="Arial" w:hAnsi="Arial" w:cs="Arial"/>
                <w:sz w:val="18"/>
                <w:szCs w:val="18"/>
              </w:rPr>
              <w:t>6</w:t>
            </w:r>
            <w:r w:rsidR="006D3E92" w:rsidRPr="00B11DAB">
              <w:rPr>
                <w:rFonts w:ascii="Arial" w:hAnsi="Arial" w:cs="Arial"/>
                <w:sz w:val="18"/>
                <w:szCs w:val="18"/>
              </w:rPr>
              <w:t>,</w:t>
            </w:r>
            <w:r w:rsidRPr="00E70748">
              <w:rPr>
                <w:rFonts w:ascii="Arial" w:hAnsi="Arial" w:cs="Arial"/>
                <w:sz w:val="18"/>
                <w:szCs w:val="18"/>
              </w:rPr>
              <w:t>000</w:t>
            </w:r>
          </w:p>
        </w:tc>
        <w:tc>
          <w:tcPr>
            <w:tcW w:w="1296" w:type="dxa"/>
          </w:tcPr>
          <w:p w14:paraId="504797CF" w14:textId="0607ABDD" w:rsidR="0021326D" w:rsidRPr="00B11DAB" w:rsidRDefault="006D3E92" w:rsidP="00B97DDF">
            <w:pPr>
              <w:ind w:right="-72"/>
              <w:jc w:val="right"/>
              <w:rPr>
                <w:rFonts w:ascii="Arial" w:hAnsi="Arial" w:cs="Arial"/>
                <w:sz w:val="18"/>
                <w:szCs w:val="18"/>
              </w:rPr>
            </w:pPr>
            <w:r w:rsidRPr="00B11DAB">
              <w:rPr>
                <w:rFonts w:ascii="Arial" w:hAnsi="Arial" w:cs="Arial"/>
                <w:sz w:val="18"/>
                <w:szCs w:val="18"/>
              </w:rPr>
              <w:t>-</w:t>
            </w:r>
          </w:p>
        </w:tc>
      </w:tr>
      <w:tr w:rsidR="00B97DDF" w:rsidRPr="00B11DAB" w14:paraId="39E5995D" w14:textId="77777777" w:rsidTr="00225528">
        <w:tc>
          <w:tcPr>
            <w:tcW w:w="4277" w:type="dxa"/>
            <w:vAlign w:val="bottom"/>
          </w:tcPr>
          <w:p w14:paraId="36D0FD64" w14:textId="63122907" w:rsidR="00B97DDF" w:rsidRPr="00B11DAB" w:rsidRDefault="00B97DDF" w:rsidP="00B97DDF">
            <w:pPr>
              <w:tabs>
                <w:tab w:val="left" w:pos="1422"/>
              </w:tabs>
              <w:ind w:left="-8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Deferred construction revenues</w:t>
            </w:r>
          </w:p>
        </w:tc>
        <w:tc>
          <w:tcPr>
            <w:tcW w:w="1296" w:type="dxa"/>
          </w:tcPr>
          <w:p w14:paraId="0A95BCD9" w14:textId="5D828E1A"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794</w:t>
            </w:r>
          </w:p>
        </w:tc>
        <w:tc>
          <w:tcPr>
            <w:tcW w:w="1296" w:type="dxa"/>
          </w:tcPr>
          <w:p w14:paraId="2D7A8A4E" w14:textId="4ABCD3C6" w:rsidR="00B97DDF" w:rsidRPr="00B11DAB" w:rsidRDefault="00B97DDF" w:rsidP="00B97DDF">
            <w:pPr>
              <w:ind w:right="-72"/>
              <w:jc w:val="right"/>
              <w:rPr>
                <w:rFonts w:ascii="Arial" w:hAnsi="Arial" w:cs="Arial"/>
                <w:sz w:val="18"/>
                <w:szCs w:val="18"/>
              </w:rPr>
            </w:pPr>
            <w:r w:rsidRPr="00B11DAB">
              <w:rPr>
                <w:rFonts w:ascii="Arial" w:hAnsi="Arial" w:cs="Arial"/>
                <w:sz w:val="18"/>
                <w:szCs w:val="18"/>
              </w:rPr>
              <w:t>-</w:t>
            </w:r>
          </w:p>
        </w:tc>
        <w:tc>
          <w:tcPr>
            <w:tcW w:w="1296" w:type="dxa"/>
          </w:tcPr>
          <w:p w14:paraId="51189206" w14:textId="633685DF" w:rsidR="00B97DDF" w:rsidRPr="00B11DAB" w:rsidRDefault="00B97DDF" w:rsidP="00B97DDF">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rPr>
              <w:t>-</w:t>
            </w:r>
          </w:p>
        </w:tc>
        <w:tc>
          <w:tcPr>
            <w:tcW w:w="1296" w:type="dxa"/>
          </w:tcPr>
          <w:p w14:paraId="36A6D928" w14:textId="383969B7" w:rsidR="00B97DDF" w:rsidRPr="00B11DAB" w:rsidRDefault="00B97DDF" w:rsidP="00B97DDF">
            <w:pPr>
              <w:ind w:right="-72"/>
              <w:jc w:val="right"/>
              <w:rPr>
                <w:rFonts w:ascii="Arial" w:hAnsi="Arial" w:cs="Arial"/>
                <w:sz w:val="18"/>
                <w:szCs w:val="18"/>
              </w:rPr>
            </w:pPr>
            <w:r w:rsidRPr="00B11DAB">
              <w:rPr>
                <w:rFonts w:ascii="Arial" w:hAnsi="Arial" w:cs="Arial"/>
                <w:sz w:val="18"/>
                <w:szCs w:val="18"/>
              </w:rPr>
              <w:t>-</w:t>
            </w:r>
          </w:p>
        </w:tc>
      </w:tr>
      <w:tr w:rsidR="00B97DDF" w:rsidRPr="00B11DAB" w14:paraId="460AB82E" w14:textId="77777777" w:rsidTr="00225528">
        <w:tc>
          <w:tcPr>
            <w:tcW w:w="4277" w:type="dxa"/>
            <w:vAlign w:val="bottom"/>
          </w:tcPr>
          <w:p w14:paraId="65004732" w14:textId="6112FCB5" w:rsidR="00B97DDF" w:rsidRPr="00B11DAB" w:rsidRDefault="00B97DDF" w:rsidP="00B97DDF">
            <w:pPr>
              <w:tabs>
                <w:tab w:val="left" w:pos="1422"/>
              </w:tabs>
              <w:ind w:left="-86"/>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Others</w:t>
            </w:r>
          </w:p>
        </w:tc>
        <w:tc>
          <w:tcPr>
            <w:tcW w:w="1296" w:type="dxa"/>
            <w:tcBorders>
              <w:bottom w:val="single" w:sz="4" w:space="0" w:color="auto"/>
            </w:tcBorders>
          </w:tcPr>
          <w:p w14:paraId="56B83536" w14:textId="14CA859D"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156</w:t>
            </w:r>
          </w:p>
        </w:tc>
        <w:tc>
          <w:tcPr>
            <w:tcW w:w="1296" w:type="dxa"/>
            <w:tcBorders>
              <w:bottom w:val="single" w:sz="4" w:space="0" w:color="auto"/>
            </w:tcBorders>
          </w:tcPr>
          <w:p w14:paraId="73DE2F9B" w14:textId="2ED2CCB1" w:rsidR="00B97DDF" w:rsidRPr="00B11DAB" w:rsidRDefault="00E70748" w:rsidP="00B97DDF">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913</w:t>
            </w:r>
          </w:p>
        </w:tc>
        <w:tc>
          <w:tcPr>
            <w:tcW w:w="1296" w:type="dxa"/>
            <w:tcBorders>
              <w:bottom w:val="single" w:sz="4" w:space="0" w:color="auto"/>
            </w:tcBorders>
          </w:tcPr>
          <w:p w14:paraId="2DD54917" w14:textId="3DBAB240" w:rsidR="00B97DDF" w:rsidRPr="00B11DAB" w:rsidRDefault="00B97DDF" w:rsidP="00B97DDF">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Borders>
              <w:bottom w:val="single" w:sz="4" w:space="0" w:color="auto"/>
            </w:tcBorders>
          </w:tcPr>
          <w:p w14:paraId="6A61D3E4" w14:textId="1694B2F8" w:rsidR="00B97DDF" w:rsidRPr="00B11DAB" w:rsidRDefault="00B97DDF" w:rsidP="00B97DDF">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r>
      <w:tr w:rsidR="00B97DDF" w:rsidRPr="00B11DAB" w14:paraId="6CB915BD" w14:textId="77777777" w:rsidTr="00225528">
        <w:tc>
          <w:tcPr>
            <w:tcW w:w="4277" w:type="dxa"/>
            <w:vAlign w:val="bottom"/>
          </w:tcPr>
          <w:p w14:paraId="24489B33" w14:textId="77777777" w:rsidR="00B97DDF" w:rsidRPr="00B11DAB" w:rsidRDefault="00B97DDF" w:rsidP="00B97DDF">
            <w:pPr>
              <w:tabs>
                <w:tab w:val="left" w:pos="1422"/>
              </w:tabs>
              <w:ind w:left="-86"/>
              <w:jc w:val="thaiDistribute"/>
              <w:rPr>
                <w:rFonts w:ascii="Arial" w:eastAsia="Arial Unicode MS" w:hAnsi="Arial" w:cs="Arial"/>
                <w:color w:val="auto"/>
                <w:sz w:val="18"/>
                <w:szCs w:val="18"/>
                <w:cs/>
              </w:rPr>
            </w:pPr>
          </w:p>
        </w:tc>
        <w:tc>
          <w:tcPr>
            <w:tcW w:w="1296" w:type="dxa"/>
            <w:tcBorders>
              <w:top w:val="single" w:sz="4" w:space="0" w:color="auto"/>
            </w:tcBorders>
          </w:tcPr>
          <w:p w14:paraId="1076A8E1" w14:textId="3826A8AF" w:rsidR="00B97DDF" w:rsidRPr="00B11DAB" w:rsidRDefault="00B97DDF" w:rsidP="00B97DDF">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tcPr>
          <w:p w14:paraId="33397FCE" w14:textId="3CE4B580" w:rsidR="00B97DDF" w:rsidRPr="00B11DAB" w:rsidRDefault="00B97DDF" w:rsidP="00B97DDF">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tcPr>
          <w:p w14:paraId="3FE8C0ED" w14:textId="4F3D2DD6" w:rsidR="00B97DDF" w:rsidRPr="00B11DAB" w:rsidRDefault="00B97DDF" w:rsidP="00B97DDF">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tcPr>
          <w:p w14:paraId="5F3E1BB0" w14:textId="2D13C0CC" w:rsidR="00B97DDF" w:rsidRPr="00B11DAB" w:rsidRDefault="00B97DDF" w:rsidP="00B97DDF">
            <w:pPr>
              <w:ind w:right="-72"/>
              <w:jc w:val="right"/>
              <w:rPr>
                <w:rFonts w:ascii="Arial" w:eastAsia="Arial Unicode MS" w:hAnsi="Arial" w:cs="Arial"/>
                <w:snapToGrid w:val="0"/>
                <w:color w:val="auto"/>
                <w:sz w:val="18"/>
                <w:szCs w:val="18"/>
                <w:cs/>
                <w:lang w:eastAsia="th-TH"/>
              </w:rPr>
            </w:pPr>
          </w:p>
        </w:tc>
      </w:tr>
      <w:tr w:rsidR="00B97DDF" w:rsidRPr="00B11DAB" w14:paraId="0C863BD6" w14:textId="77777777" w:rsidTr="00225528">
        <w:tc>
          <w:tcPr>
            <w:tcW w:w="4277" w:type="dxa"/>
            <w:vAlign w:val="bottom"/>
          </w:tcPr>
          <w:p w14:paraId="454DD022" w14:textId="77777777" w:rsidR="00B97DDF" w:rsidRPr="00B11DAB" w:rsidRDefault="00B97DDF" w:rsidP="00B97DDF">
            <w:pPr>
              <w:tabs>
                <w:tab w:val="left" w:pos="1422"/>
              </w:tabs>
              <w:ind w:left="-86"/>
              <w:jc w:val="thaiDistribute"/>
              <w:rPr>
                <w:rFonts w:ascii="Arial" w:eastAsia="Arial Unicode MS" w:hAnsi="Arial" w:cs="Arial"/>
                <w:color w:val="auto"/>
                <w:sz w:val="18"/>
                <w:szCs w:val="18"/>
                <w:cs/>
              </w:rPr>
            </w:pPr>
          </w:p>
        </w:tc>
        <w:tc>
          <w:tcPr>
            <w:tcW w:w="1296" w:type="dxa"/>
            <w:tcBorders>
              <w:bottom w:val="single" w:sz="4" w:space="0" w:color="auto"/>
            </w:tcBorders>
          </w:tcPr>
          <w:p w14:paraId="5536894F" w14:textId="6F4B1A35" w:rsidR="00B97DDF" w:rsidRPr="00B11DAB" w:rsidRDefault="00E70748" w:rsidP="00B97DDF">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28</w:t>
            </w:r>
            <w:r w:rsidR="007B295F"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388</w:t>
            </w:r>
          </w:p>
        </w:tc>
        <w:tc>
          <w:tcPr>
            <w:tcW w:w="1296" w:type="dxa"/>
            <w:tcBorders>
              <w:bottom w:val="single" w:sz="4" w:space="0" w:color="auto"/>
            </w:tcBorders>
          </w:tcPr>
          <w:p w14:paraId="283E7730" w14:textId="6C6A3C16" w:rsidR="00B97DDF" w:rsidRPr="00B11DAB" w:rsidRDefault="00E70748" w:rsidP="00B97DDF">
            <w:pPr>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19</w:t>
            </w:r>
            <w:r w:rsidR="00B97DDF" w:rsidRPr="00B11DAB">
              <w:rPr>
                <w:rFonts w:ascii="Arial" w:hAnsi="Arial" w:cs="Arial"/>
                <w:snapToGrid w:val="0"/>
                <w:sz w:val="18"/>
                <w:szCs w:val="18"/>
                <w:lang w:eastAsia="th-TH"/>
              </w:rPr>
              <w:t>,</w:t>
            </w:r>
            <w:r w:rsidRPr="00E70748">
              <w:rPr>
                <w:rFonts w:ascii="Arial" w:hAnsi="Arial" w:cs="Arial"/>
                <w:snapToGrid w:val="0"/>
                <w:sz w:val="18"/>
                <w:szCs w:val="18"/>
                <w:lang w:eastAsia="th-TH"/>
              </w:rPr>
              <w:t>994</w:t>
            </w:r>
          </w:p>
        </w:tc>
        <w:tc>
          <w:tcPr>
            <w:tcW w:w="1296" w:type="dxa"/>
            <w:tcBorders>
              <w:bottom w:val="single" w:sz="4" w:space="0" w:color="auto"/>
            </w:tcBorders>
          </w:tcPr>
          <w:p w14:paraId="7F6F3DF5" w14:textId="43EEFC30" w:rsidR="00B97DDF" w:rsidRPr="00B11DAB" w:rsidRDefault="00E70748" w:rsidP="00B97DDF">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8</w:t>
            </w:r>
            <w:r w:rsidR="00BE1B5B"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415</w:t>
            </w:r>
          </w:p>
        </w:tc>
        <w:tc>
          <w:tcPr>
            <w:tcW w:w="1296" w:type="dxa"/>
            <w:tcBorders>
              <w:bottom w:val="single" w:sz="4" w:space="0" w:color="auto"/>
            </w:tcBorders>
          </w:tcPr>
          <w:p w14:paraId="69A8D1D1" w14:textId="0387BC6D" w:rsidR="00B97DDF" w:rsidRPr="00B11DAB" w:rsidRDefault="00E70748" w:rsidP="00B97DDF">
            <w:pPr>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2</w:t>
            </w:r>
            <w:r w:rsidR="00B97DDF" w:rsidRPr="00B11DAB">
              <w:rPr>
                <w:rFonts w:ascii="Arial" w:hAnsi="Arial" w:cs="Arial"/>
                <w:snapToGrid w:val="0"/>
                <w:sz w:val="18"/>
                <w:szCs w:val="18"/>
                <w:lang w:eastAsia="th-TH"/>
              </w:rPr>
              <w:t>,</w:t>
            </w:r>
            <w:r w:rsidRPr="00E70748">
              <w:rPr>
                <w:rFonts w:ascii="Arial" w:hAnsi="Arial" w:cs="Arial"/>
                <w:snapToGrid w:val="0"/>
                <w:sz w:val="18"/>
                <w:szCs w:val="18"/>
                <w:lang w:eastAsia="th-TH"/>
              </w:rPr>
              <w:t>377</w:t>
            </w:r>
          </w:p>
        </w:tc>
      </w:tr>
    </w:tbl>
    <w:p w14:paraId="63C8B557" w14:textId="46B646A4" w:rsidR="00B21B7B" w:rsidRPr="00B11DAB" w:rsidRDefault="00B21B7B" w:rsidP="0063513D">
      <w:pPr>
        <w:rPr>
          <w:rFonts w:ascii="Arial" w:hAnsi="Arial" w:cs="Arial"/>
          <w:b/>
          <w:bCs/>
          <w:color w:val="auto"/>
          <w:sz w:val="18"/>
          <w:szCs w:val="18"/>
        </w:rPr>
      </w:pPr>
    </w:p>
    <w:p w14:paraId="1F403F04" w14:textId="59C0D7BF" w:rsidR="00B21B7B" w:rsidRPr="00B11DAB" w:rsidRDefault="00B21B7B" w:rsidP="0063513D">
      <w:pPr>
        <w:rPr>
          <w:rFonts w:ascii="Arial" w:hAnsi="Arial" w:cs="Arial"/>
          <w:b/>
          <w:bCs/>
          <w:color w:val="auto"/>
          <w:sz w:val="18"/>
          <w:szCs w:val="18"/>
          <w:cs/>
        </w:rPr>
      </w:pPr>
      <w:r w:rsidRPr="00B11DAB">
        <w:rPr>
          <w:rFonts w:ascii="Arial" w:hAnsi="Arial" w:cs="Arial"/>
          <w:b/>
          <w:bCs/>
          <w:color w:val="auto"/>
          <w:sz w:val="18"/>
          <w:szCs w:val="18"/>
        </w:rPr>
        <w:br w:type="page"/>
      </w:r>
    </w:p>
    <w:p w14:paraId="390B4D1A" w14:textId="02A13378" w:rsidR="008D3B5B" w:rsidRPr="00B11DAB" w:rsidRDefault="00E70748" w:rsidP="008D3B5B">
      <w:pPr>
        <w:pStyle w:val="a"/>
        <w:tabs>
          <w:tab w:val="left" w:pos="540"/>
        </w:tabs>
        <w:ind w:right="0"/>
        <w:jc w:val="thaiDistribute"/>
        <w:outlineLvl w:val="0"/>
        <w:rPr>
          <w:rFonts w:ascii="Arial" w:eastAsia="Arial Unicode MS" w:hAnsi="Arial" w:cs="Arial"/>
          <w:b/>
          <w:bCs/>
          <w:sz w:val="18"/>
          <w:szCs w:val="18"/>
        </w:rPr>
      </w:pPr>
      <w:r w:rsidRPr="00E70748">
        <w:rPr>
          <w:rFonts w:ascii="Arial" w:hAnsi="Arial" w:cs="Arial"/>
          <w:b/>
          <w:bCs/>
          <w:sz w:val="18"/>
          <w:szCs w:val="18"/>
        </w:rPr>
        <w:t>27</w:t>
      </w:r>
      <w:r w:rsidR="005F269D" w:rsidRPr="00B11DAB">
        <w:rPr>
          <w:rFonts w:ascii="Arial" w:hAnsi="Arial" w:cs="Arial"/>
          <w:b/>
          <w:bCs/>
          <w:sz w:val="18"/>
          <w:szCs w:val="18"/>
        </w:rPr>
        <w:tab/>
      </w:r>
      <w:r w:rsidR="005F269D" w:rsidRPr="00B11DAB">
        <w:rPr>
          <w:rFonts w:ascii="Arial" w:eastAsia="Arial Unicode MS" w:hAnsi="Arial" w:cs="Arial"/>
          <w:b/>
          <w:bCs/>
          <w:sz w:val="18"/>
          <w:szCs w:val="18"/>
        </w:rPr>
        <w:t>Employee benefit obligations</w:t>
      </w:r>
    </w:p>
    <w:p w14:paraId="781045C4" w14:textId="77777777" w:rsidR="008D3B5B" w:rsidRPr="00B11DAB" w:rsidRDefault="008D3B5B" w:rsidP="008D3B5B">
      <w:pPr>
        <w:jc w:val="thaiDistribute"/>
        <w:rPr>
          <w:rFonts w:ascii="Arial" w:eastAsia="Arial Unicode MS" w:hAnsi="Arial" w:cs="Arial"/>
          <w:color w:val="auto"/>
          <w:sz w:val="16"/>
          <w:szCs w:val="16"/>
        </w:rPr>
      </w:pPr>
    </w:p>
    <w:p w14:paraId="05DC3CE9" w14:textId="0766DA11" w:rsidR="006501B2" w:rsidRPr="00B11DAB" w:rsidRDefault="00DC6E54" w:rsidP="008D3B5B">
      <w:pPr>
        <w:jc w:val="thaiDistribute"/>
        <w:rPr>
          <w:rFonts w:ascii="Arial" w:eastAsia="Arial Unicode MS" w:hAnsi="Arial" w:cs="Arial"/>
          <w:color w:val="auto"/>
          <w:spacing w:val="-2"/>
          <w:sz w:val="18"/>
          <w:szCs w:val="18"/>
        </w:rPr>
      </w:pPr>
      <w:r w:rsidRPr="00B11DAB">
        <w:rPr>
          <w:rFonts w:ascii="Arial" w:eastAsia="Arial Unicode MS" w:hAnsi="Arial" w:cs="Arial"/>
          <w:color w:val="auto"/>
          <w:spacing w:val="-2"/>
          <w:sz w:val="18"/>
          <w:szCs w:val="18"/>
        </w:rPr>
        <w:t xml:space="preserve">The movement of employee benefit obligations for the years ended </w:t>
      </w:r>
      <w:r w:rsidR="00E70748" w:rsidRPr="00E70748">
        <w:rPr>
          <w:rFonts w:ascii="Arial" w:eastAsia="Arial Unicode MS" w:hAnsi="Arial" w:cs="Arial"/>
          <w:color w:val="auto"/>
          <w:spacing w:val="-2"/>
          <w:sz w:val="18"/>
          <w:szCs w:val="18"/>
        </w:rPr>
        <w:t>31</w:t>
      </w:r>
      <w:r w:rsidRPr="00B11DAB">
        <w:rPr>
          <w:rFonts w:ascii="Arial" w:eastAsia="Arial Unicode MS" w:hAnsi="Arial" w:cs="Arial"/>
          <w:color w:val="auto"/>
          <w:spacing w:val="-2"/>
          <w:sz w:val="18"/>
          <w:szCs w:val="18"/>
        </w:rPr>
        <w:t xml:space="preserve"> December </w:t>
      </w:r>
      <w:r w:rsidR="00E70748" w:rsidRPr="00E70748">
        <w:rPr>
          <w:rFonts w:ascii="Arial" w:eastAsia="Arial Unicode MS" w:hAnsi="Arial" w:cs="Arial"/>
          <w:color w:val="auto"/>
          <w:spacing w:val="-2"/>
          <w:sz w:val="18"/>
          <w:szCs w:val="18"/>
        </w:rPr>
        <w:t>2025</w:t>
      </w:r>
      <w:r w:rsidRPr="00B11DAB">
        <w:rPr>
          <w:rFonts w:ascii="Arial" w:eastAsia="Arial Unicode MS" w:hAnsi="Arial" w:cs="Arial"/>
          <w:color w:val="auto"/>
          <w:spacing w:val="-2"/>
          <w:sz w:val="18"/>
          <w:szCs w:val="18"/>
        </w:rPr>
        <w:t xml:space="preserve"> and </w:t>
      </w:r>
      <w:r w:rsidR="00E70748" w:rsidRPr="00E70748">
        <w:rPr>
          <w:rFonts w:ascii="Arial" w:eastAsia="Arial Unicode MS" w:hAnsi="Arial" w:cs="Arial"/>
          <w:color w:val="auto"/>
          <w:spacing w:val="-2"/>
          <w:sz w:val="18"/>
          <w:szCs w:val="18"/>
        </w:rPr>
        <w:t>2024</w:t>
      </w:r>
      <w:r w:rsidRPr="00B11DAB">
        <w:rPr>
          <w:rFonts w:ascii="Arial" w:eastAsia="Arial Unicode MS" w:hAnsi="Arial" w:cs="Arial"/>
          <w:color w:val="auto"/>
          <w:spacing w:val="-2"/>
          <w:sz w:val="18"/>
          <w:szCs w:val="18"/>
        </w:rPr>
        <w:t xml:space="preserve"> comprise the following:</w:t>
      </w:r>
    </w:p>
    <w:p w14:paraId="2F465F85" w14:textId="77777777" w:rsidR="008D3B5B" w:rsidRPr="00B11DAB" w:rsidRDefault="008D3B5B" w:rsidP="008D3B5B">
      <w:pPr>
        <w:jc w:val="thaiDistribute"/>
        <w:rPr>
          <w:rFonts w:ascii="Arial" w:eastAsia="Arial Unicode MS" w:hAnsi="Arial" w:cs="Arial"/>
          <w:color w:val="auto"/>
          <w:sz w:val="16"/>
          <w:szCs w:val="16"/>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B11DAB" w14:paraId="21E13CBC" w14:textId="77777777" w:rsidTr="00225528">
        <w:tc>
          <w:tcPr>
            <w:tcW w:w="3989" w:type="dxa"/>
            <w:vAlign w:val="bottom"/>
          </w:tcPr>
          <w:p w14:paraId="6D1960C0" w14:textId="77777777" w:rsidR="00651BDD" w:rsidRPr="00B11DAB" w:rsidRDefault="00651BDD" w:rsidP="0063513D">
            <w:pPr>
              <w:jc w:val="thaiDistribute"/>
              <w:rPr>
                <w:rFonts w:ascii="Arial" w:eastAsia="Arial Unicode MS" w:hAnsi="Arial" w:cs="Arial"/>
                <w:snapToGrid w:val="0"/>
                <w:color w:val="auto"/>
                <w:spacing w:val="-4"/>
                <w:sz w:val="18"/>
                <w:szCs w:val="18"/>
                <w:lang w:eastAsia="th-TH"/>
              </w:rPr>
            </w:pPr>
          </w:p>
        </w:tc>
        <w:tc>
          <w:tcPr>
            <w:tcW w:w="2736" w:type="dxa"/>
            <w:gridSpan w:val="2"/>
            <w:tcBorders>
              <w:bottom w:val="single" w:sz="4" w:space="0" w:color="auto"/>
            </w:tcBorders>
            <w:vAlign w:val="bottom"/>
          </w:tcPr>
          <w:p w14:paraId="01A1A91A" w14:textId="77777777" w:rsidR="00651BDD" w:rsidRPr="00B11DAB" w:rsidRDefault="00D81A09"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736" w:type="dxa"/>
            <w:gridSpan w:val="2"/>
            <w:tcBorders>
              <w:bottom w:val="single" w:sz="4" w:space="0" w:color="auto"/>
            </w:tcBorders>
            <w:vAlign w:val="bottom"/>
          </w:tcPr>
          <w:p w14:paraId="31E10DF5" w14:textId="77777777" w:rsidR="00651BDD" w:rsidRPr="00B11DAB" w:rsidRDefault="0079564B"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0886595A" w14:textId="77777777" w:rsidTr="00225528">
        <w:tc>
          <w:tcPr>
            <w:tcW w:w="3989" w:type="dxa"/>
            <w:vAlign w:val="bottom"/>
          </w:tcPr>
          <w:p w14:paraId="58E3B746" w14:textId="77777777" w:rsidR="00846D90" w:rsidRPr="00B11DAB" w:rsidRDefault="00846D90" w:rsidP="00846D90">
            <w:pPr>
              <w:ind w:left="432"/>
              <w:jc w:val="thaiDistribute"/>
              <w:rPr>
                <w:rFonts w:ascii="Arial" w:eastAsia="Arial Unicode MS" w:hAnsi="Arial" w:cs="Arial"/>
                <w:snapToGrid w:val="0"/>
                <w:color w:val="auto"/>
                <w:spacing w:val="-4"/>
                <w:sz w:val="18"/>
                <w:szCs w:val="18"/>
                <w:lang w:eastAsia="th-TH"/>
              </w:rPr>
            </w:pPr>
          </w:p>
        </w:tc>
        <w:tc>
          <w:tcPr>
            <w:tcW w:w="1368" w:type="dxa"/>
            <w:tcBorders>
              <w:top w:val="single" w:sz="4" w:space="0" w:color="auto"/>
            </w:tcBorders>
            <w:vAlign w:val="bottom"/>
          </w:tcPr>
          <w:p w14:paraId="32FAD8C0" w14:textId="198BB085"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368" w:type="dxa"/>
            <w:tcBorders>
              <w:top w:val="single" w:sz="4" w:space="0" w:color="auto"/>
            </w:tcBorders>
            <w:vAlign w:val="bottom"/>
          </w:tcPr>
          <w:p w14:paraId="5C5A1783" w14:textId="6F73EE6F"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368" w:type="dxa"/>
            <w:tcBorders>
              <w:top w:val="single" w:sz="4" w:space="0" w:color="auto"/>
            </w:tcBorders>
            <w:vAlign w:val="bottom"/>
          </w:tcPr>
          <w:p w14:paraId="0744EDA9" w14:textId="51855C82"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368" w:type="dxa"/>
            <w:tcBorders>
              <w:top w:val="single" w:sz="4" w:space="0" w:color="auto"/>
            </w:tcBorders>
            <w:vAlign w:val="bottom"/>
          </w:tcPr>
          <w:p w14:paraId="7A5E238A" w14:textId="05734761"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3C64F7EA" w14:textId="77777777" w:rsidTr="00225528">
        <w:tc>
          <w:tcPr>
            <w:tcW w:w="3989" w:type="dxa"/>
            <w:vAlign w:val="bottom"/>
          </w:tcPr>
          <w:p w14:paraId="251E7AAF" w14:textId="77777777" w:rsidR="00281FDC" w:rsidRPr="00B11DAB" w:rsidRDefault="00281FDC" w:rsidP="0063513D">
            <w:pPr>
              <w:ind w:left="432"/>
              <w:jc w:val="thaiDistribute"/>
              <w:rPr>
                <w:rFonts w:ascii="Arial" w:eastAsia="Arial Unicode MS" w:hAnsi="Arial" w:cs="Arial"/>
                <w:snapToGrid w:val="0"/>
                <w:color w:val="auto"/>
                <w:spacing w:val="-4"/>
                <w:sz w:val="18"/>
                <w:szCs w:val="18"/>
                <w:lang w:eastAsia="th-TH"/>
              </w:rPr>
            </w:pPr>
          </w:p>
        </w:tc>
        <w:tc>
          <w:tcPr>
            <w:tcW w:w="1368" w:type="dxa"/>
            <w:tcBorders>
              <w:bottom w:val="single" w:sz="4" w:space="0" w:color="auto"/>
            </w:tcBorders>
            <w:vAlign w:val="bottom"/>
          </w:tcPr>
          <w:p w14:paraId="1D554CC4" w14:textId="5BFDBECE" w:rsidR="00281FDC" w:rsidRPr="00B11DAB" w:rsidRDefault="00281FDC" w:rsidP="0063513D">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368" w:type="dxa"/>
            <w:tcBorders>
              <w:bottom w:val="single" w:sz="4" w:space="0" w:color="auto"/>
            </w:tcBorders>
            <w:vAlign w:val="bottom"/>
          </w:tcPr>
          <w:p w14:paraId="6C6EAFBA" w14:textId="4331244E" w:rsidR="00281FDC" w:rsidRPr="00B11DAB" w:rsidRDefault="00281FDC" w:rsidP="0063513D">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368" w:type="dxa"/>
            <w:tcBorders>
              <w:bottom w:val="single" w:sz="4" w:space="0" w:color="auto"/>
            </w:tcBorders>
            <w:vAlign w:val="bottom"/>
          </w:tcPr>
          <w:p w14:paraId="6D585912" w14:textId="01E6837C" w:rsidR="00281FDC" w:rsidRPr="00B11DAB" w:rsidRDefault="00281FDC" w:rsidP="0063513D">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368" w:type="dxa"/>
            <w:tcBorders>
              <w:bottom w:val="single" w:sz="4" w:space="0" w:color="auto"/>
            </w:tcBorders>
            <w:vAlign w:val="bottom"/>
          </w:tcPr>
          <w:p w14:paraId="715DF3F5" w14:textId="0CC4CE6D" w:rsidR="00281FDC" w:rsidRPr="00B11DAB" w:rsidRDefault="00281FDC" w:rsidP="0063513D">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535B215A" w14:textId="77777777" w:rsidTr="00225528">
        <w:tc>
          <w:tcPr>
            <w:tcW w:w="3989" w:type="dxa"/>
            <w:vAlign w:val="bottom"/>
          </w:tcPr>
          <w:p w14:paraId="088793DE" w14:textId="77777777" w:rsidR="00281FDC" w:rsidRPr="00B11DAB" w:rsidRDefault="00281FDC" w:rsidP="0063513D">
            <w:pPr>
              <w:ind w:left="432"/>
              <w:jc w:val="thaiDistribute"/>
              <w:rPr>
                <w:rFonts w:ascii="Arial" w:eastAsia="Arial Unicode MS" w:hAnsi="Arial" w:cs="Arial"/>
                <w:snapToGrid w:val="0"/>
                <w:color w:val="auto"/>
                <w:spacing w:val="-4"/>
                <w:sz w:val="8"/>
                <w:szCs w:val="8"/>
                <w:cs/>
                <w:lang w:eastAsia="th-TH"/>
              </w:rPr>
            </w:pPr>
          </w:p>
        </w:tc>
        <w:tc>
          <w:tcPr>
            <w:tcW w:w="1368" w:type="dxa"/>
            <w:tcBorders>
              <w:top w:val="single" w:sz="4" w:space="0" w:color="auto"/>
            </w:tcBorders>
            <w:vAlign w:val="bottom"/>
          </w:tcPr>
          <w:p w14:paraId="5440668B" w14:textId="77777777" w:rsidR="00281FDC" w:rsidRPr="00B11DAB" w:rsidRDefault="00281FDC" w:rsidP="0063513D">
            <w:pPr>
              <w:pStyle w:val="a"/>
              <w:ind w:right="-72"/>
              <w:jc w:val="right"/>
              <w:rPr>
                <w:rFonts w:ascii="Arial" w:eastAsia="Arial Unicode MS" w:hAnsi="Arial" w:cs="Arial"/>
                <w:spacing w:val="-4"/>
                <w:sz w:val="8"/>
                <w:szCs w:val="8"/>
              </w:rPr>
            </w:pPr>
          </w:p>
        </w:tc>
        <w:tc>
          <w:tcPr>
            <w:tcW w:w="1368" w:type="dxa"/>
            <w:tcBorders>
              <w:top w:val="single" w:sz="4" w:space="0" w:color="auto"/>
            </w:tcBorders>
            <w:vAlign w:val="bottom"/>
          </w:tcPr>
          <w:p w14:paraId="45AAB37E" w14:textId="77777777" w:rsidR="00281FDC" w:rsidRPr="00B11DAB" w:rsidRDefault="00281FDC" w:rsidP="0063513D">
            <w:pPr>
              <w:pStyle w:val="a"/>
              <w:ind w:right="-72"/>
              <w:jc w:val="right"/>
              <w:rPr>
                <w:rFonts w:ascii="Arial" w:eastAsia="Arial Unicode MS" w:hAnsi="Arial" w:cs="Arial"/>
                <w:spacing w:val="-4"/>
                <w:sz w:val="8"/>
                <w:szCs w:val="8"/>
              </w:rPr>
            </w:pPr>
          </w:p>
        </w:tc>
        <w:tc>
          <w:tcPr>
            <w:tcW w:w="1368" w:type="dxa"/>
            <w:tcBorders>
              <w:top w:val="single" w:sz="4" w:space="0" w:color="auto"/>
            </w:tcBorders>
            <w:vAlign w:val="bottom"/>
          </w:tcPr>
          <w:p w14:paraId="40B4D02D" w14:textId="77777777" w:rsidR="00281FDC" w:rsidRPr="00B11DAB" w:rsidRDefault="00281FDC" w:rsidP="0063513D">
            <w:pPr>
              <w:ind w:left="432"/>
              <w:jc w:val="right"/>
              <w:rPr>
                <w:rFonts w:ascii="Arial" w:eastAsia="Arial Unicode MS" w:hAnsi="Arial" w:cs="Arial"/>
                <w:snapToGrid w:val="0"/>
                <w:color w:val="auto"/>
                <w:spacing w:val="-4"/>
                <w:sz w:val="8"/>
                <w:szCs w:val="8"/>
                <w:cs/>
                <w:lang w:eastAsia="th-TH"/>
              </w:rPr>
            </w:pPr>
          </w:p>
        </w:tc>
        <w:tc>
          <w:tcPr>
            <w:tcW w:w="1368" w:type="dxa"/>
            <w:tcBorders>
              <w:top w:val="single" w:sz="4" w:space="0" w:color="auto"/>
            </w:tcBorders>
            <w:vAlign w:val="bottom"/>
          </w:tcPr>
          <w:p w14:paraId="73A31B4C" w14:textId="77777777" w:rsidR="00281FDC" w:rsidRPr="00B11DAB" w:rsidRDefault="00281FDC" w:rsidP="0063513D">
            <w:pPr>
              <w:ind w:left="432"/>
              <w:jc w:val="right"/>
              <w:rPr>
                <w:rFonts w:ascii="Arial" w:eastAsia="Arial Unicode MS" w:hAnsi="Arial" w:cs="Arial"/>
                <w:snapToGrid w:val="0"/>
                <w:color w:val="auto"/>
                <w:spacing w:val="-4"/>
                <w:sz w:val="8"/>
                <w:szCs w:val="8"/>
                <w:cs/>
                <w:lang w:eastAsia="th-TH"/>
              </w:rPr>
            </w:pPr>
          </w:p>
        </w:tc>
      </w:tr>
      <w:tr w:rsidR="00B32E92" w:rsidRPr="00B11DAB" w14:paraId="19FDA063" w14:textId="77777777" w:rsidTr="00225528">
        <w:tc>
          <w:tcPr>
            <w:tcW w:w="3989" w:type="dxa"/>
            <w:vAlign w:val="bottom"/>
          </w:tcPr>
          <w:p w14:paraId="6A1B6584" w14:textId="4031D1E9" w:rsidR="00B32E92" w:rsidRPr="00B11DAB" w:rsidRDefault="00B32E92" w:rsidP="00B32E92">
            <w:pPr>
              <w:tabs>
                <w:tab w:val="left" w:pos="1422"/>
              </w:tabs>
              <w:ind w:left="-110"/>
              <w:jc w:val="thaiDistribute"/>
              <w:rPr>
                <w:rFonts w:ascii="Arial" w:eastAsia="Arial Unicode MS" w:hAnsi="Arial" w:cs="Arial"/>
                <w:color w:val="auto"/>
                <w:sz w:val="18"/>
                <w:szCs w:val="18"/>
                <w:cs/>
              </w:rPr>
            </w:pPr>
            <w:bookmarkStart w:id="28" w:name="OLE_LINK40"/>
            <w:r w:rsidRPr="00B11DAB">
              <w:rPr>
                <w:rFonts w:ascii="Arial" w:eastAsia="Arial Unicode MS" w:hAnsi="Arial" w:cs="Arial"/>
                <w:snapToGrid w:val="0"/>
                <w:color w:val="auto"/>
                <w:sz w:val="18"/>
                <w:szCs w:val="18"/>
                <w:lang w:eastAsia="th-TH"/>
              </w:rPr>
              <w:t xml:space="preserve">Opening balances as at </w:t>
            </w:r>
            <w:r w:rsidR="00E70748" w:rsidRPr="00E70748">
              <w:rPr>
                <w:rFonts w:ascii="Arial" w:eastAsia="Arial Unicode MS" w:hAnsi="Arial" w:cs="Arial"/>
                <w:snapToGrid w:val="0"/>
                <w:color w:val="auto"/>
                <w:sz w:val="18"/>
                <w:szCs w:val="18"/>
                <w:lang w:eastAsia="th-TH"/>
              </w:rPr>
              <w:t>1</w:t>
            </w:r>
            <w:r w:rsidRPr="00B11DAB">
              <w:rPr>
                <w:rFonts w:ascii="Arial" w:eastAsia="Arial Unicode MS" w:hAnsi="Arial" w:cs="Arial"/>
                <w:snapToGrid w:val="0"/>
                <w:color w:val="auto"/>
                <w:sz w:val="18"/>
                <w:szCs w:val="18"/>
                <w:lang w:eastAsia="th-TH"/>
              </w:rPr>
              <w:t xml:space="preserve"> January</w:t>
            </w:r>
          </w:p>
        </w:tc>
        <w:tc>
          <w:tcPr>
            <w:tcW w:w="1368" w:type="dxa"/>
            <w:vAlign w:val="bottom"/>
          </w:tcPr>
          <w:p w14:paraId="38126167" w14:textId="47CFC9B9" w:rsidR="00B32E92" w:rsidRPr="00B11DAB" w:rsidRDefault="00E70748" w:rsidP="00592402">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25</w:t>
            </w:r>
            <w:r w:rsidR="00B32E92" w:rsidRPr="00B11DAB">
              <w:rPr>
                <w:rFonts w:ascii="Arial" w:hAnsi="Arial" w:cs="Arial"/>
                <w:snapToGrid w:val="0"/>
                <w:sz w:val="18"/>
                <w:szCs w:val="18"/>
                <w:lang w:eastAsia="th-TH"/>
              </w:rPr>
              <w:t>,</w:t>
            </w:r>
            <w:r w:rsidRPr="00E70748">
              <w:rPr>
                <w:rFonts w:ascii="Arial" w:hAnsi="Arial" w:cs="Arial"/>
                <w:snapToGrid w:val="0"/>
                <w:sz w:val="18"/>
                <w:szCs w:val="18"/>
                <w:lang w:eastAsia="th-TH"/>
              </w:rPr>
              <w:t>025</w:t>
            </w:r>
          </w:p>
        </w:tc>
        <w:tc>
          <w:tcPr>
            <w:tcW w:w="1368" w:type="dxa"/>
            <w:vAlign w:val="bottom"/>
          </w:tcPr>
          <w:p w14:paraId="342F8E33" w14:textId="20C3A09B" w:rsidR="00B32E92" w:rsidRPr="00B11DAB" w:rsidRDefault="00E70748" w:rsidP="00592402">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24</w:t>
            </w:r>
            <w:r w:rsidR="00B32E92" w:rsidRPr="00B11DAB">
              <w:rPr>
                <w:rFonts w:ascii="Arial" w:hAnsi="Arial" w:cs="Arial"/>
                <w:snapToGrid w:val="0"/>
                <w:sz w:val="18"/>
                <w:szCs w:val="18"/>
                <w:lang w:eastAsia="th-TH"/>
              </w:rPr>
              <w:t>,</w:t>
            </w:r>
            <w:r w:rsidRPr="00E70748">
              <w:rPr>
                <w:rFonts w:ascii="Arial" w:hAnsi="Arial" w:cs="Arial"/>
                <w:snapToGrid w:val="0"/>
                <w:sz w:val="18"/>
                <w:szCs w:val="18"/>
                <w:lang w:eastAsia="th-TH"/>
              </w:rPr>
              <w:t>237</w:t>
            </w:r>
          </w:p>
        </w:tc>
        <w:tc>
          <w:tcPr>
            <w:tcW w:w="1368" w:type="dxa"/>
            <w:vAlign w:val="bottom"/>
          </w:tcPr>
          <w:p w14:paraId="1F6F15F1" w14:textId="422193C3" w:rsidR="00B32E92"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15</w:t>
            </w:r>
            <w:r w:rsidR="00B32E92" w:rsidRPr="00B11DAB">
              <w:rPr>
                <w:rFonts w:ascii="Arial" w:hAnsi="Arial" w:cs="Arial"/>
                <w:snapToGrid w:val="0"/>
                <w:sz w:val="18"/>
                <w:szCs w:val="18"/>
                <w:lang w:eastAsia="th-TH"/>
              </w:rPr>
              <w:t>,</w:t>
            </w:r>
            <w:r w:rsidRPr="00E70748">
              <w:rPr>
                <w:rFonts w:ascii="Arial" w:hAnsi="Arial" w:cs="Arial"/>
                <w:snapToGrid w:val="0"/>
                <w:sz w:val="18"/>
                <w:szCs w:val="18"/>
                <w:lang w:eastAsia="th-TH"/>
              </w:rPr>
              <w:t>140</w:t>
            </w:r>
          </w:p>
        </w:tc>
        <w:tc>
          <w:tcPr>
            <w:tcW w:w="1368" w:type="dxa"/>
            <w:vAlign w:val="bottom"/>
          </w:tcPr>
          <w:p w14:paraId="03A9891C" w14:textId="0186CA53" w:rsidR="00B32E92" w:rsidRPr="00B11DAB" w:rsidRDefault="00E70748" w:rsidP="00592402">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15</w:t>
            </w:r>
            <w:r w:rsidR="00B32E92" w:rsidRPr="00B11DAB">
              <w:rPr>
                <w:rFonts w:ascii="Arial" w:hAnsi="Arial" w:cs="Arial"/>
                <w:snapToGrid w:val="0"/>
                <w:sz w:val="18"/>
                <w:szCs w:val="18"/>
                <w:lang w:eastAsia="th-TH"/>
              </w:rPr>
              <w:t>,</w:t>
            </w:r>
            <w:r w:rsidRPr="00E70748">
              <w:rPr>
                <w:rFonts w:ascii="Arial" w:hAnsi="Arial" w:cs="Arial"/>
                <w:snapToGrid w:val="0"/>
                <w:sz w:val="18"/>
                <w:szCs w:val="18"/>
                <w:lang w:eastAsia="th-TH"/>
              </w:rPr>
              <w:t>145</w:t>
            </w:r>
          </w:p>
        </w:tc>
      </w:tr>
      <w:tr w:rsidR="00B32E92" w:rsidRPr="00B11DAB" w14:paraId="6262BD4B" w14:textId="77777777" w:rsidTr="00225528">
        <w:tc>
          <w:tcPr>
            <w:tcW w:w="3989" w:type="dxa"/>
            <w:vAlign w:val="bottom"/>
          </w:tcPr>
          <w:p w14:paraId="31FEA5B2" w14:textId="77777777" w:rsidR="00B32E92" w:rsidRPr="00B11DAB" w:rsidRDefault="00B32E92" w:rsidP="00B32E92">
            <w:pPr>
              <w:tabs>
                <w:tab w:val="left" w:pos="1422"/>
              </w:tabs>
              <w:ind w:left="-110"/>
              <w:jc w:val="thaiDistribute"/>
              <w:rPr>
                <w:rFonts w:ascii="Arial" w:eastAsia="Arial Unicode MS" w:hAnsi="Arial" w:cs="Arial"/>
                <w:color w:val="auto"/>
                <w:sz w:val="18"/>
                <w:szCs w:val="18"/>
                <w:cs/>
              </w:rPr>
            </w:pPr>
            <w:r w:rsidRPr="00B11DAB">
              <w:rPr>
                <w:rFonts w:ascii="Arial" w:eastAsia="Arial Unicode MS" w:hAnsi="Arial" w:cs="Arial"/>
                <w:snapToGrid w:val="0"/>
                <w:color w:val="auto"/>
                <w:sz w:val="18"/>
                <w:szCs w:val="18"/>
                <w:lang w:eastAsia="th-TH"/>
              </w:rPr>
              <w:t>Increase during the year</w:t>
            </w:r>
          </w:p>
        </w:tc>
        <w:tc>
          <w:tcPr>
            <w:tcW w:w="1368" w:type="dxa"/>
            <w:vAlign w:val="bottom"/>
          </w:tcPr>
          <w:p w14:paraId="11276C31" w14:textId="77777777" w:rsidR="00B32E92" w:rsidRPr="00B11DAB" w:rsidRDefault="00B32E92" w:rsidP="00592402">
            <w:pPr>
              <w:ind w:right="-72"/>
              <w:jc w:val="right"/>
              <w:rPr>
                <w:rFonts w:ascii="Arial" w:hAnsi="Arial" w:cs="Arial"/>
                <w:snapToGrid w:val="0"/>
                <w:sz w:val="18"/>
                <w:szCs w:val="18"/>
                <w:lang w:eastAsia="th-TH"/>
              </w:rPr>
            </w:pPr>
          </w:p>
        </w:tc>
        <w:tc>
          <w:tcPr>
            <w:tcW w:w="1368" w:type="dxa"/>
            <w:vAlign w:val="bottom"/>
          </w:tcPr>
          <w:p w14:paraId="306E5511" w14:textId="77777777" w:rsidR="00B32E92" w:rsidRPr="00B11DAB" w:rsidRDefault="00B32E92" w:rsidP="00592402">
            <w:pPr>
              <w:ind w:right="-72"/>
              <w:jc w:val="right"/>
              <w:rPr>
                <w:rFonts w:ascii="Arial" w:hAnsi="Arial" w:cs="Arial"/>
                <w:snapToGrid w:val="0"/>
                <w:sz w:val="18"/>
                <w:szCs w:val="18"/>
                <w:lang w:eastAsia="th-TH"/>
              </w:rPr>
            </w:pPr>
          </w:p>
        </w:tc>
        <w:tc>
          <w:tcPr>
            <w:tcW w:w="1368" w:type="dxa"/>
            <w:vAlign w:val="bottom"/>
          </w:tcPr>
          <w:p w14:paraId="13C228AC" w14:textId="77777777" w:rsidR="00B32E92" w:rsidRPr="00B11DAB" w:rsidRDefault="00B32E92" w:rsidP="00592402">
            <w:pPr>
              <w:ind w:right="-72"/>
              <w:jc w:val="right"/>
              <w:rPr>
                <w:rFonts w:ascii="Arial" w:hAnsi="Arial" w:cs="Arial"/>
                <w:snapToGrid w:val="0"/>
                <w:sz w:val="18"/>
                <w:szCs w:val="18"/>
                <w:lang w:eastAsia="th-TH"/>
              </w:rPr>
            </w:pPr>
          </w:p>
        </w:tc>
        <w:tc>
          <w:tcPr>
            <w:tcW w:w="1368" w:type="dxa"/>
            <w:vAlign w:val="bottom"/>
          </w:tcPr>
          <w:p w14:paraId="1A9F0A81" w14:textId="77777777" w:rsidR="00B32E92" w:rsidRPr="00B11DAB" w:rsidRDefault="00B32E92" w:rsidP="00592402">
            <w:pPr>
              <w:ind w:right="-72"/>
              <w:jc w:val="right"/>
              <w:rPr>
                <w:rFonts w:ascii="Arial" w:eastAsia="Arial Unicode MS" w:hAnsi="Arial" w:cs="Arial"/>
                <w:snapToGrid w:val="0"/>
                <w:color w:val="auto"/>
                <w:sz w:val="18"/>
                <w:szCs w:val="18"/>
                <w:lang w:eastAsia="th-TH"/>
              </w:rPr>
            </w:pPr>
          </w:p>
        </w:tc>
      </w:tr>
      <w:tr w:rsidR="00B32E92" w:rsidRPr="00B11DAB" w14:paraId="07C9C014" w14:textId="77777777" w:rsidTr="00225528">
        <w:tc>
          <w:tcPr>
            <w:tcW w:w="3989" w:type="dxa"/>
          </w:tcPr>
          <w:p w14:paraId="0104DC90" w14:textId="77777777" w:rsidR="00B32E92" w:rsidRPr="00B11DAB" w:rsidRDefault="00B32E92" w:rsidP="00B32E92">
            <w:pPr>
              <w:ind w:left="-110"/>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 xml:space="preserve">   - current service cost</w:t>
            </w:r>
          </w:p>
        </w:tc>
        <w:tc>
          <w:tcPr>
            <w:tcW w:w="1368" w:type="dxa"/>
          </w:tcPr>
          <w:p w14:paraId="328E2C85" w14:textId="2BC3B615" w:rsidR="00B32E92"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w:t>
            </w:r>
            <w:r w:rsidR="00B32E92" w:rsidRPr="00B11DAB">
              <w:rPr>
                <w:rFonts w:ascii="Arial" w:hAnsi="Arial" w:cs="Arial"/>
                <w:snapToGrid w:val="0"/>
                <w:sz w:val="18"/>
                <w:szCs w:val="18"/>
                <w:lang w:eastAsia="th-TH"/>
              </w:rPr>
              <w:t>,</w:t>
            </w:r>
            <w:r w:rsidRPr="00E70748">
              <w:rPr>
                <w:rFonts w:ascii="Arial" w:hAnsi="Arial" w:cs="Arial"/>
                <w:snapToGrid w:val="0"/>
                <w:sz w:val="18"/>
                <w:szCs w:val="18"/>
                <w:lang w:eastAsia="th-TH"/>
              </w:rPr>
              <w:t>942</w:t>
            </w:r>
          </w:p>
        </w:tc>
        <w:tc>
          <w:tcPr>
            <w:tcW w:w="1368" w:type="dxa"/>
          </w:tcPr>
          <w:p w14:paraId="134ECA9A" w14:textId="1B245B04" w:rsidR="00B32E92"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w:t>
            </w:r>
            <w:r w:rsidR="00B32E92" w:rsidRPr="00B11DAB">
              <w:rPr>
                <w:rFonts w:ascii="Arial" w:hAnsi="Arial" w:cs="Arial"/>
                <w:snapToGrid w:val="0"/>
                <w:sz w:val="18"/>
                <w:szCs w:val="18"/>
                <w:lang w:eastAsia="th-TH"/>
              </w:rPr>
              <w:t>,</w:t>
            </w:r>
            <w:r w:rsidRPr="00E70748">
              <w:rPr>
                <w:rFonts w:ascii="Arial" w:hAnsi="Arial" w:cs="Arial"/>
                <w:snapToGrid w:val="0"/>
                <w:sz w:val="18"/>
                <w:szCs w:val="18"/>
                <w:lang w:eastAsia="th-TH"/>
              </w:rPr>
              <w:t>542</w:t>
            </w:r>
          </w:p>
        </w:tc>
        <w:tc>
          <w:tcPr>
            <w:tcW w:w="1368" w:type="dxa"/>
          </w:tcPr>
          <w:p w14:paraId="50BF4495" w14:textId="34BCFB75" w:rsidR="00B32E92"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821</w:t>
            </w:r>
          </w:p>
        </w:tc>
        <w:tc>
          <w:tcPr>
            <w:tcW w:w="1368" w:type="dxa"/>
          </w:tcPr>
          <w:p w14:paraId="54B6E706" w14:textId="770598AA" w:rsidR="00B32E92" w:rsidRPr="00B11DAB" w:rsidRDefault="00E70748" w:rsidP="00592402">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lang w:eastAsia="th-TH"/>
              </w:rPr>
              <w:t>1</w:t>
            </w:r>
            <w:r w:rsidR="00B32E92" w:rsidRPr="00B11DAB">
              <w:rPr>
                <w:rFonts w:ascii="Arial" w:hAnsi="Arial" w:cs="Arial"/>
                <w:sz w:val="18"/>
                <w:szCs w:val="18"/>
                <w:lang w:eastAsia="th-TH"/>
              </w:rPr>
              <w:t>,</w:t>
            </w:r>
            <w:r w:rsidRPr="00E70748">
              <w:rPr>
                <w:rFonts w:ascii="Arial" w:hAnsi="Arial" w:cs="Arial"/>
                <w:sz w:val="18"/>
                <w:szCs w:val="18"/>
                <w:lang w:eastAsia="th-TH"/>
              </w:rPr>
              <w:t>305</w:t>
            </w:r>
          </w:p>
        </w:tc>
      </w:tr>
      <w:tr w:rsidR="00B32E92" w:rsidRPr="00B11DAB" w14:paraId="4357AEE4" w14:textId="77777777" w:rsidTr="00225528">
        <w:tc>
          <w:tcPr>
            <w:tcW w:w="3989" w:type="dxa"/>
          </w:tcPr>
          <w:p w14:paraId="6CF68F35" w14:textId="77777777" w:rsidR="00B32E92" w:rsidRPr="00B11DAB" w:rsidRDefault="00B32E92" w:rsidP="00B32E92">
            <w:pPr>
              <w:ind w:left="-110"/>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 xml:space="preserve">   - interest cost</w:t>
            </w:r>
          </w:p>
        </w:tc>
        <w:tc>
          <w:tcPr>
            <w:tcW w:w="1368" w:type="dxa"/>
          </w:tcPr>
          <w:p w14:paraId="49E0C7C2" w14:textId="7C86A701" w:rsidR="00B32E92"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455</w:t>
            </w:r>
          </w:p>
        </w:tc>
        <w:tc>
          <w:tcPr>
            <w:tcW w:w="1368" w:type="dxa"/>
          </w:tcPr>
          <w:p w14:paraId="4F5C3FB5" w14:textId="2B0F06C1" w:rsidR="00B32E92"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483</w:t>
            </w:r>
          </w:p>
        </w:tc>
        <w:tc>
          <w:tcPr>
            <w:tcW w:w="1368" w:type="dxa"/>
          </w:tcPr>
          <w:p w14:paraId="2104E19E" w14:textId="1A2A6BC7" w:rsidR="00B32E92"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303</w:t>
            </w:r>
          </w:p>
        </w:tc>
        <w:tc>
          <w:tcPr>
            <w:tcW w:w="1368" w:type="dxa"/>
          </w:tcPr>
          <w:p w14:paraId="53501C3A" w14:textId="0996EEB1" w:rsidR="00B32E92" w:rsidRPr="00B11DAB" w:rsidRDefault="00E70748" w:rsidP="00592402">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lang w:eastAsia="th-TH"/>
              </w:rPr>
              <w:t>287</w:t>
            </w:r>
          </w:p>
        </w:tc>
      </w:tr>
      <w:tr w:rsidR="00597C84" w:rsidRPr="00B11DAB" w14:paraId="0AF202CD" w14:textId="77777777" w:rsidTr="00225528">
        <w:tc>
          <w:tcPr>
            <w:tcW w:w="3989" w:type="dxa"/>
            <w:vAlign w:val="bottom"/>
          </w:tcPr>
          <w:p w14:paraId="03A75B97" w14:textId="3943175D" w:rsidR="00597C84" w:rsidRPr="00B11DAB" w:rsidRDefault="00E335E7" w:rsidP="00E335E7">
            <w:pPr>
              <w:tabs>
                <w:tab w:val="left" w:pos="1422"/>
              </w:tabs>
              <w:ind w:left="-110"/>
              <w:jc w:val="thaiDistribute"/>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Decrease due to employee transfers</w:t>
            </w:r>
          </w:p>
        </w:tc>
        <w:tc>
          <w:tcPr>
            <w:tcW w:w="1368" w:type="dxa"/>
          </w:tcPr>
          <w:p w14:paraId="46715133" w14:textId="0E478495" w:rsidR="00597C84" w:rsidRPr="00B11DAB" w:rsidRDefault="00597C84" w:rsidP="00592402">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368" w:type="dxa"/>
          </w:tcPr>
          <w:p w14:paraId="0444E4DA" w14:textId="68B5F96E" w:rsidR="00597C84" w:rsidRPr="00B11DAB" w:rsidRDefault="00597C84" w:rsidP="00592402">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368" w:type="dxa"/>
          </w:tcPr>
          <w:p w14:paraId="620C3212" w14:textId="524AF4A3" w:rsidR="00597C84" w:rsidRPr="00B11DAB" w:rsidRDefault="00597C84" w:rsidP="00592402">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84</w:t>
            </w:r>
            <w:r w:rsidRPr="00B11DAB">
              <w:rPr>
                <w:rFonts w:ascii="Arial" w:hAnsi="Arial" w:cs="Arial"/>
                <w:snapToGrid w:val="0"/>
                <w:sz w:val="18"/>
                <w:szCs w:val="18"/>
                <w:lang w:eastAsia="th-TH"/>
              </w:rPr>
              <w:t>)</w:t>
            </w:r>
          </w:p>
        </w:tc>
        <w:tc>
          <w:tcPr>
            <w:tcW w:w="1368" w:type="dxa"/>
          </w:tcPr>
          <w:p w14:paraId="08E9C332" w14:textId="292389BF" w:rsidR="00597C84" w:rsidRPr="00B11DAB" w:rsidRDefault="00597C84" w:rsidP="00592402">
            <w:pPr>
              <w:ind w:right="-72"/>
              <w:jc w:val="right"/>
              <w:rPr>
                <w:rFonts w:ascii="Arial" w:hAnsi="Arial" w:cs="Arial"/>
                <w:snapToGrid w:val="0"/>
                <w:color w:val="auto"/>
                <w:sz w:val="16"/>
                <w:szCs w:val="16"/>
                <w:lang w:eastAsia="th-TH"/>
              </w:rPr>
            </w:pPr>
            <w:r w:rsidRPr="00B11DAB">
              <w:rPr>
                <w:rFonts w:ascii="Arial" w:hAnsi="Arial" w:cs="Arial"/>
                <w:snapToGrid w:val="0"/>
                <w:color w:val="auto"/>
                <w:sz w:val="16"/>
                <w:szCs w:val="16"/>
                <w:lang w:eastAsia="th-TH"/>
              </w:rPr>
              <w:t>-</w:t>
            </w:r>
          </w:p>
        </w:tc>
      </w:tr>
      <w:tr w:rsidR="00597C84" w:rsidRPr="00B11DAB" w14:paraId="222AAAF2" w14:textId="77777777" w:rsidTr="00225528">
        <w:tc>
          <w:tcPr>
            <w:tcW w:w="3989" w:type="dxa"/>
            <w:vAlign w:val="bottom"/>
          </w:tcPr>
          <w:p w14:paraId="67FB0798" w14:textId="0E06DEA8" w:rsidR="00597C84" w:rsidRPr="00B11DAB" w:rsidRDefault="00597C84" w:rsidP="00597C84">
            <w:pPr>
              <w:ind w:left="-110"/>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Remeasurement</w:t>
            </w:r>
          </w:p>
        </w:tc>
        <w:tc>
          <w:tcPr>
            <w:tcW w:w="1368" w:type="dxa"/>
          </w:tcPr>
          <w:p w14:paraId="245F4370" w14:textId="4A871676" w:rsidR="00597C84" w:rsidRPr="00B11DAB" w:rsidRDefault="00597C84" w:rsidP="00592402">
            <w:pPr>
              <w:ind w:right="-72"/>
              <w:jc w:val="right"/>
              <w:rPr>
                <w:rFonts w:ascii="Arial" w:hAnsi="Arial" w:cs="Arial"/>
                <w:snapToGrid w:val="0"/>
                <w:sz w:val="18"/>
                <w:szCs w:val="18"/>
                <w:lang w:eastAsia="th-TH"/>
              </w:rPr>
            </w:pPr>
          </w:p>
        </w:tc>
        <w:tc>
          <w:tcPr>
            <w:tcW w:w="1368" w:type="dxa"/>
          </w:tcPr>
          <w:p w14:paraId="75AAE4C5" w14:textId="7C9BE0CD" w:rsidR="00597C84" w:rsidRPr="00B11DAB" w:rsidRDefault="00597C84" w:rsidP="00592402">
            <w:pPr>
              <w:ind w:right="-72"/>
              <w:jc w:val="right"/>
              <w:rPr>
                <w:rFonts w:ascii="Arial" w:hAnsi="Arial" w:cs="Arial"/>
                <w:snapToGrid w:val="0"/>
                <w:sz w:val="18"/>
                <w:szCs w:val="18"/>
                <w:lang w:eastAsia="th-TH"/>
              </w:rPr>
            </w:pPr>
          </w:p>
        </w:tc>
        <w:tc>
          <w:tcPr>
            <w:tcW w:w="1368" w:type="dxa"/>
          </w:tcPr>
          <w:p w14:paraId="3817458A" w14:textId="16DDE37F" w:rsidR="00597C84" w:rsidRPr="00B11DAB" w:rsidRDefault="00597C84" w:rsidP="00592402">
            <w:pPr>
              <w:ind w:right="-72"/>
              <w:jc w:val="right"/>
              <w:rPr>
                <w:rFonts w:ascii="Arial" w:hAnsi="Arial" w:cs="Arial"/>
                <w:snapToGrid w:val="0"/>
                <w:sz w:val="18"/>
                <w:szCs w:val="18"/>
                <w:lang w:eastAsia="th-TH"/>
              </w:rPr>
            </w:pPr>
          </w:p>
        </w:tc>
        <w:tc>
          <w:tcPr>
            <w:tcW w:w="1368" w:type="dxa"/>
          </w:tcPr>
          <w:p w14:paraId="6FD38F3B" w14:textId="3DF4B081" w:rsidR="00597C84" w:rsidRPr="00B11DAB" w:rsidRDefault="00597C84" w:rsidP="00592402">
            <w:pPr>
              <w:ind w:right="-72"/>
              <w:jc w:val="right"/>
              <w:rPr>
                <w:rFonts w:ascii="Arial" w:hAnsi="Arial" w:cs="Arial"/>
                <w:snapToGrid w:val="0"/>
                <w:color w:val="auto"/>
                <w:sz w:val="18"/>
                <w:szCs w:val="18"/>
                <w:lang w:eastAsia="th-TH"/>
              </w:rPr>
            </w:pPr>
          </w:p>
        </w:tc>
      </w:tr>
      <w:tr w:rsidR="00597C84" w:rsidRPr="00B11DAB" w14:paraId="62C1A7BB" w14:textId="77777777" w:rsidTr="00225528">
        <w:tc>
          <w:tcPr>
            <w:tcW w:w="3989" w:type="dxa"/>
          </w:tcPr>
          <w:p w14:paraId="5F8209E5" w14:textId="5405CA5A" w:rsidR="00597C84" w:rsidRPr="00B11DAB" w:rsidRDefault="00597C84" w:rsidP="00597C84">
            <w:pPr>
              <w:ind w:left="-86" w:right="-165"/>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 xml:space="preserve">   - </w:t>
            </w:r>
            <w:r w:rsidR="00E335E7" w:rsidRPr="00B11DAB">
              <w:rPr>
                <w:rFonts w:ascii="Arial" w:eastAsia="Arial Unicode MS" w:hAnsi="Arial" w:cs="Arial"/>
                <w:snapToGrid w:val="0"/>
                <w:color w:val="auto"/>
                <w:sz w:val="18"/>
                <w:szCs w:val="18"/>
                <w:lang w:eastAsia="th-TH"/>
              </w:rPr>
              <w:t>L</w:t>
            </w:r>
            <w:r w:rsidRPr="00B11DAB">
              <w:rPr>
                <w:rFonts w:ascii="Arial" w:eastAsia="Arial Unicode MS" w:hAnsi="Arial" w:cs="Arial"/>
                <w:snapToGrid w:val="0"/>
                <w:color w:val="auto"/>
                <w:spacing w:val="-6"/>
                <w:sz w:val="18"/>
                <w:szCs w:val="18"/>
                <w:lang w:eastAsia="th-TH"/>
              </w:rPr>
              <w:t>oss from change in financial assumptions</w:t>
            </w:r>
          </w:p>
        </w:tc>
        <w:tc>
          <w:tcPr>
            <w:tcW w:w="1368" w:type="dxa"/>
          </w:tcPr>
          <w:p w14:paraId="1AC26CE3" w14:textId="70EFD104" w:rsidR="00597C84"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w:t>
            </w:r>
            <w:r w:rsidR="00443618" w:rsidRPr="00B11DAB">
              <w:rPr>
                <w:rFonts w:ascii="Arial" w:hAnsi="Arial" w:cs="Arial"/>
                <w:snapToGrid w:val="0"/>
                <w:sz w:val="18"/>
                <w:szCs w:val="18"/>
                <w:lang w:eastAsia="th-TH"/>
              </w:rPr>
              <w:t>,</w:t>
            </w:r>
            <w:r w:rsidRPr="00E70748">
              <w:rPr>
                <w:rFonts w:ascii="Arial" w:hAnsi="Arial" w:cs="Arial"/>
                <w:snapToGrid w:val="0"/>
                <w:sz w:val="18"/>
                <w:szCs w:val="18"/>
                <w:lang w:eastAsia="th-TH"/>
              </w:rPr>
              <w:t>100</w:t>
            </w:r>
          </w:p>
        </w:tc>
        <w:tc>
          <w:tcPr>
            <w:tcW w:w="1368" w:type="dxa"/>
          </w:tcPr>
          <w:p w14:paraId="2FD7FA03" w14:textId="74297241" w:rsidR="00597C84"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739</w:t>
            </w:r>
          </w:p>
        </w:tc>
        <w:tc>
          <w:tcPr>
            <w:tcW w:w="1368" w:type="dxa"/>
          </w:tcPr>
          <w:p w14:paraId="0B9F0BC0" w14:textId="6AAE6B89" w:rsidR="00597C84"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640</w:t>
            </w:r>
          </w:p>
        </w:tc>
        <w:tc>
          <w:tcPr>
            <w:tcW w:w="1368" w:type="dxa"/>
          </w:tcPr>
          <w:p w14:paraId="6F92833D" w14:textId="4722AA3B" w:rsidR="00597C84" w:rsidRPr="00B11DAB" w:rsidRDefault="00E70748" w:rsidP="00592402">
            <w:pPr>
              <w:ind w:right="-72"/>
              <w:jc w:val="right"/>
              <w:rPr>
                <w:rFonts w:ascii="Arial" w:hAnsi="Arial" w:cs="Arial"/>
                <w:snapToGrid w:val="0"/>
                <w:sz w:val="18"/>
                <w:szCs w:val="18"/>
                <w:lang w:eastAsia="th-TH"/>
              </w:rPr>
            </w:pPr>
            <w:r w:rsidRPr="00E70748">
              <w:rPr>
                <w:rFonts w:ascii="Arial" w:hAnsi="Arial" w:cs="Arial"/>
                <w:sz w:val="18"/>
                <w:szCs w:val="18"/>
              </w:rPr>
              <w:t>167</w:t>
            </w:r>
          </w:p>
        </w:tc>
      </w:tr>
      <w:tr w:rsidR="00597C84" w:rsidRPr="00B11DAB" w14:paraId="7B3584C7" w14:textId="77777777" w:rsidTr="00225528">
        <w:tc>
          <w:tcPr>
            <w:tcW w:w="3989" w:type="dxa"/>
          </w:tcPr>
          <w:p w14:paraId="661E2176" w14:textId="4C80A296" w:rsidR="00597C84" w:rsidRPr="00B11DAB" w:rsidRDefault="00597C84" w:rsidP="00597C84">
            <w:pPr>
              <w:ind w:left="-110"/>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 xml:space="preserve">   - Experience (gain)/loss</w:t>
            </w:r>
          </w:p>
        </w:tc>
        <w:tc>
          <w:tcPr>
            <w:tcW w:w="1368" w:type="dxa"/>
          </w:tcPr>
          <w:p w14:paraId="2CF6A0FB" w14:textId="2C3A453B" w:rsidR="00597C84"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w:t>
            </w:r>
            <w:r w:rsidR="00597C84" w:rsidRPr="00B11DAB">
              <w:rPr>
                <w:rFonts w:ascii="Arial" w:hAnsi="Arial" w:cs="Arial"/>
                <w:snapToGrid w:val="0"/>
                <w:sz w:val="18"/>
                <w:szCs w:val="18"/>
                <w:lang w:eastAsia="th-TH"/>
              </w:rPr>
              <w:t>,</w:t>
            </w:r>
            <w:r w:rsidRPr="00E70748">
              <w:rPr>
                <w:rFonts w:ascii="Arial" w:hAnsi="Arial" w:cs="Arial"/>
                <w:snapToGrid w:val="0"/>
                <w:sz w:val="18"/>
                <w:szCs w:val="18"/>
                <w:lang w:eastAsia="th-TH"/>
              </w:rPr>
              <w:t>009</w:t>
            </w:r>
          </w:p>
        </w:tc>
        <w:tc>
          <w:tcPr>
            <w:tcW w:w="1368" w:type="dxa"/>
          </w:tcPr>
          <w:p w14:paraId="0C8A935B" w14:textId="7F71C622" w:rsidR="00597C84" w:rsidRPr="00B11DAB" w:rsidRDefault="00597C84" w:rsidP="00592402">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840</w:t>
            </w:r>
            <w:r w:rsidRPr="00B11DAB">
              <w:rPr>
                <w:rFonts w:ascii="Arial" w:hAnsi="Arial" w:cs="Arial"/>
                <w:snapToGrid w:val="0"/>
                <w:sz w:val="18"/>
                <w:szCs w:val="18"/>
                <w:lang w:eastAsia="th-TH"/>
              </w:rPr>
              <w:t>)</w:t>
            </w:r>
          </w:p>
        </w:tc>
        <w:tc>
          <w:tcPr>
            <w:tcW w:w="1368" w:type="dxa"/>
          </w:tcPr>
          <w:p w14:paraId="3B43B930" w14:textId="4598943D" w:rsidR="00597C84" w:rsidRPr="00B11DAB" w:rsidRDefault="00E70748" w:rsidP="00592402">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w:t>
            </w:r>
            <w:r w:rsidR="00597C84" w:rsidRPr="00B11DAB">
              <w:rPr>
                <w:rFonts w:ascii="Arial" w:hAnsi="Arial" w:cs="Arial"/>
                <w:snapToGrid w:val="0"/>
                <w:sz w:val="18"/>
                <w:szCs w:val="18"/>
                <w:lang w:eastAsia="th-TH"/>
              </w:rPr>
              <w:t>,</w:t>
            </w:r>
            <w:r w:rsidRPr="00E70748">
              <w:rPr>
                <w:rFonts w:ascii="Arial" w:hAnsi="Arial" w:cs="Arial"/>
                <w:snapToGrid w:val="0"/>
                <w:sz w:val="18"/>
                <w:szCs w:val="18"/>
                <w:lang w:eastAsia="th-TH"/>
              </w:rPr>
              <w:t>188</w:t>
            </w:r>
          </w:p>
        </w:tc>
        <w:tc>
          <w:tcPr>
            <w:tcW w:w="1368" w:type="dxa"/>
          </w:tcPr>
          <w:p w14:paraId="302449F2" w14:textId="6E41EBE5" w:rsidR="00597C84" w:rsidRPr="00B11DAB" w:rsidRDefault="00E70748" w:rsidP="00592402">
            <w:pPr>
              <w:ind w:right="-72"/>
              <w:jc w:val="right"/>
              <w:rPr>
                <w:rFonts w:ascii="Arial" w:hAnsi="Arial" w:cs="Arial"/>
                <w:snapToGrid w:val="0"/>
                <w:sz w:val="18"/>
                <w:szCs w:val="18"/>
                <w:lang w:eastAsia="th-TH"/>
              </w:rPr>
            </w:pPr>
            <w:r w:rsidRPr="00E70748">
              <w:rPr>
                <w:rFonts w:ascii="Arial" w:hAnsi="Arial" w:cs="Arial"/>
                <w:sz w:val="18"/>
                <w:szCs w:val="18"/>
              </w:rPr>
              <w:t>660</w:t>
            </w:r>
          </w:p>
        </w:tc>
      </w:tr>
      <w:tr w:rsidR="00597C84" w:rsidRPr="00B11DAB" w14:paraId="2F38C0F5" w14:textId="77777777" w:rsidTr="00225528">
        <w:tc>
          <w:tcPr>
            <w:tcW w:w="3989" w:type="dxa"/>
          </w:tcPr>
          <w:p w14:paraId="66EC95EC" w14:textId="33199A2E" w:rsidR="00597C84" w:rsidRPr="00B11DAB" w:rsidRDefault="00597C84" w:rsidP="00597C84">
            <w:pPr>
              <w:ind w:left="-110"/>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Payment from plans:</w:t>
            </w:r>
          </w:p>
        </w:tc>
        <w:tc>
          <w:tcPr>
            <w:tcW w:w="1368" w:type="dxa"/>
          </w:tcPr>
          <w:p w14:paraId="1D40719A" w14:textId="0A9BF59B" w:rsidR="00597C84" w:rsidRPr="00B11DAB" w:rsidRDefault="00597C84" w:rsidP="00592402">
            <w:pPr>
              <w:ind w:right="-72"/>
              <w:jc w:val="right"/>
              <w:rPr>
                <w:rFonts w:ascii="Arial" w:hAnsi="Arial" w:cs="Arial"/>
                <w:snapToGrid w:val="0"/>
                <w:sz w:val="18"/>
                <w:szCs w:val="18"/>
                <w:lang w:eastAsia="th-TH"/>
              </w:rPr>
            </w:pPr>
          </w:p>
        </w:tc>
        <w:tc>
          <w:tcPr>
            <w:tcW w:w="1368" w:type="dxa"/>
          </w:tcPr>
          <w:p w14:paraId="4C52E5E1" w14:textId="38E37F6B" w:rsidR="00597C84" w:rsidRPr="00B11DAB" w:rsidRDefault="00597C84" w:rsidP="00592402">
            <w:pPr>
              <w:ind w:right="-72"/>
              <w:jc w:val="right"/>
              <w:rPr>
                <w:rFonts w:ascii="Arial" w:hAnsi="Arial" w:cs="Arial"/>
                <w:snapToGrid w:val="0"/>
                <w:sz w:val="18"/>
                <w:szCs w:val="18"/>
                <w:lang w:eastAsia="th-TH"/>
              </w:rPr>
            </w:pPr>
          </w:p>
        </w:tc>
        <w:tc>
          <w:tcPr>
            <w:tcW w:w="1368" w:type="dxa"/>
          </w:tcPr>
          <w:p w14:paraId="2349C6C6" w14:textId="4F1377B0" w:rsidR="00597C84" w:rsidRPr="00B11DAB" w:rsidRDefault="00597C84" w:rsidP="00592402">
            <w:pPr>
              <w:ind w:right="-72"/>
              <w:jc w:val="right"/>
              <w:rPr>
                <w:rFonts w:ascii="Arial" w:hAnsi="Arial" w:cs="Arial"/>
                <w:snapToGrid w:val="0"/>
                <w:sz w:val="18"/>
                <w:szCs w:val="18"/>
                <w:lang w:eastAsia="th-TH"/>
              </w:rPr>
            </w:pPr>
          </w:p>
        </w:tc>
        <w:tc>
          <w:tcPr>
            <w:tcW w:w="1368" w:type="dxa"/>
          </w:tcPr>
          <w:p w14:paraId="605B7232" w14:textId="77777777" w:rsidR="00597C84" w:rsidRPr="00B11DAB" w:rsidRDefault="00597C84" w:rsidP="00592402">
            <w:pPr>
              <w:ind w:right="-72"/>
              <w:jc w:val="right"/>
              <w:rPr>
                <w:rFonts w:ascii="Arial" w:hAnsi="Arial" w:cs="Arial"/>
                <w:snapToGrid w:val="0"/>
                <w:sz w:val="18"/>
                <w:szCs w:val="18"/>
                <w:lang w:eastAsia="th-TH"/>
              </w:rPr>
            </w:pPr>
          </w:p>
        </w:tc>
      </w:tr>
      <w:tr w:rsidR="00E335E7" w:rsidRPr="00B11DAB" w14:paraId="78D47C2C" w14:textId="77777777">
        <w:tc>
          <w:tcPr>
            <w:tcW w:w="3989" w:type="dxa"/>
            <w:vAlign w:val="bottom"/>
          </w:tcPr>
          <w:p w14:paraId="5786CEBF" w14:textId="698E3E24" w:rsidR="00E335E7" w:rsidRPr="00B11DAB" w:rsidRDefault="00E335E7" w:rsidP="00E335E7">
            <w:pPr>
              <w:tabs>
                <w:tab w:val="left" w:pos="1422"/>
              </w:tabs>
              <w:ind w:left="-110"/>
              <w:jc w:val="thaiDistribute"/>
              <w:rPr>
                <w:rFonts w:ascii="Arial" w:eastAsia="Arial Unicode MS" w:hAnsi="Arial" w:cs="Arial"/>
                <w:color w:val="auto"/>
                <w:sz w:val="18"/>
                <w:szCs w:val="18"/>
                <w:cs/>
              </w:rPr>
            </w:pPr>
            <w:r w:rsidRPr="00B11DAB">
              <w:rPr>
                <w:rFonts w:ascii="Arial" w:eastAsia="Arial Unicode MS" w:hAnsi="Arial" w:cs="Arial"/>
                <w:snapToGrid w:val="0"/>
                <w:color w:val="auto"/>
                <w:sz w:val="18"/>
                <w:szCs w:val="18"/>
                <w:lang w:eastAsia="th-TH"/>
              </w:rPr>
              <w:t>Benefit payment</w:t>
            </w:r>
          </w:p>
        </w:tc>
        <w:tc>
          <w:tcPr>
            <w:tcW w:w="1368" w:type="dxa"/>
            <w:tcBorders>
              <w:bottom w:val="single" w:sz="4" w:space="0" w:color="auto"/>
            </w:tcBorders>
          </w:tcPr>
          <w:p w14:paraId="69B65897" w14:textId="6F6A7454" w:rsidR="00E335E7" w:rsidRPr="00B11DAB" w:rsidRDefault="00E335E7" w:rsidP="00592402">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368" w:type="dxa"/>
            <w:tcBorders>
              <w:bottom w:val="single" w:sz="4" w:space="0" w:color="auto"/>
            </w:tcBorders>
          </w:tcPr>
          <w:p w14:paraId="13718594" w14:textId="106DDD11" w:rsidR="00E335E7" w:rsidRPr="00B11DAB" w:rsidRDefault="00E335E7" w:rsidP="00592402">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3</w:t>
            </w: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136</w:t>
            </w:r>
            <w:r w:rsidRPr="00B11DAB">
              <w:rPr>
                <w:rFonts w:ascii="Arial" w:hAnsi="Arial" w:cs="Arial"/>
                <w:snapToGrid w:val="0"/>
                <w:sz w:val="18"/>
                <w:szCs w:val="18"/>
                <w:lang w:eastAsia="th-TH"/>
              </w:rPr>
              <w:t>)</w:t>
            </w:r>
          </w:p>
        </w:tc>
        <w:tc>
          <w:tcPr>
            <w:tcW w:w="1368" w:type="dxa"/>
            <w:tcBorders>
              <w:bottom w:val="single" w:sz="4" w:space="0" w:color="auto"/>
            </w:tcBorders>
          </w:tcPr>
          <w:p w14:paraId="051E47C0" w14:textId="5A8FBD97" w:rsidR="00E335E7" w:rsidRPr="00B11DAB" w:rsidRDefault="00E335E7" w:rsidP="00592402">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368" w:type="dxa"/>
            <w:tcBorders>
              <w:bottom w:val="single" w:sz="4" w:space="0" w:color="auto"/>
            </w:tcBorders>
          </w:tcPr>
          <w:p w14:paraId="75B34113" w14:textId="212317D2" w:rsidR="00E335E7" w:rsidRPr="00B11DAB" w:rsidRDefault="00E335E7" w:rsidP="00592402">
            <w:pPr>
              <w:ind w:right="-72"/>
              <w:jc w:val="right"/>
              <w:rPr>
                <w:rFonts w:ascii="Arial" w:eastAsia="Arial Unicode MS" w:hAnsi="Arial" w:cs="Arial"/>
                <w:snapToGrid w:val="0"/>
                <w:color w:val="auto"/>
                <w:sz w:val="18"/>
                <w:szCs w:val="18"/>
                <w:lang w:eastAsia="th-TH"/>
              </w:rPr>
            </w:pPr>
            <w:r w:rsidRPr="00B11DAB">
              <w:rPr>
                <w:rFonts w:ascii="Arial" w:hAnsi="Arial" w:cs="Arial"/>
                <w:sz w:val="18"/>
                <w:szCs w:val="18"/>
                <w:lang w:eastAsia="th-TH"/>
              </w:rPr>
              <w:t>(</w:t>
            </w:r>
            <w:r w:rsidR="00E70748" w:rsidRPr="00E70748">
              <w:rPr>
                <w:rFonts w:ascii="Arial" w:hAnsi="Arial" w:cs="Arial"/>
                <w:sz w:val="18"/>
                <w:szCs w:val="18"/>
                <w:lang w:eastAsia="th-TH"/>
              </w:rPr>
              <w:t>2</w:t>
            </w:r>
            <w:r w:rsidRPr="00B11DAB">
              <w:rPr>
                <w:rFonts w:ascii="Arial" w:hAnsi="Arial" w:cs="Arial"/>
                <w:sz w:val="18"/>
                <w:szCs w:val="18"/>
                <w:lang w:eastAsia="th-TH"/>
              </w:rPr>
              <w:t>,</w:t>
            </w:r>
            <w:r w:rsidR="00E70748" w:rsidRPr="00E70748">
              <w:rPr>
                <w:rFonts w:ascii="Arial" w:hAnsi="Arial" w:cs="Arial"/>
                <w:sz w:val="18"/>
                <w:szCs w:val="18"/>
                <w:lang w:eastAsia="th-TH"/>
              </w:rPr>
              <w:t>424</w:t>
            </w:r>
            <w:r w:rsidRPr="00B11DAB">
              <w:rPr>
                <w:rFonts w:ascii="Arial" w:hAnsi="Arial" w:cs="Arial"/>
                <w:sz w:val="18"/>
                <w:szCs w:val="18"/>
                <w:lang w:eastAsia="th-TH"/>
              </w:rPr>
              <w:t>)</w:t>
            </w:r>
          </w:p>
        </w:tc>
      </w:tr>
      <w:tr w:rsidR="00E335E7" w:rsidRPr="00B11DAB" w14:paraId="70C124C2" w14:textId="77777777" w:rsidTr="00225528">
        <w:tc>
          <w:tcPr>
            <w:tcW w:w="3989" w:type="dxa"/>
            <w:vAlign w:val="bottom"/>
          </w:tcPr>
          <w:p w14:paraId="0AAC9102" w14:textId="77777777" w:rsidR="00E335E7" w:rsidRPr="00B11DAB" w:rsidRDefault="00E335E7" w:rsidP="00E335E7">
            <w:pPr>
              <w:tabs>
                <w:tab w:val="left" w:pos="1422"/>
              </w:tabs>
              <w:ind w:left="-110"/>
              <w:jc w:val="thaiDistribute"/>
              <w:rPr>
                <w:rFonts w:ascii="Arial" w:eastAsia="Arial Unicode MS" w:hAnsi="Arial" w:cs="Arial"/>
                <w:snapToGrid w:val="0"/>
                <w:color w:val="auto"/>
                <w:sz w:val="8"/>
                <w:szCs w:val="8"/>
                <w:lang w:eastAsia="th-TH"/>
              </w:rPr>
            </w:pPr>
          </w:p>
        </w:tc>
        <w:tc>
          <w:tcPr>
            <w:tcW w:w="1368" w:type="dxa"/>
            <w:tcBorders>
              <w:top w:val="single" w:sz="4" w:space="0" w:color="auto"/>
            </w:tcBorders>
            <w:vAlign w:val="bottom"/>
          </w:tcPr>
          <w:p w14:paraId="1943B84B" w14:textId="322D032A" w:rsidR="00E335E7" w:rsidRPr="00B11DAB" w:rsidRDefault="00E335E7" w:rsidP="00592402">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5601E26C" w14:textId="27A2F8BC" w:rsidR="00E335E7" w:rsidRPr="00B11DAB" w:rsidRDefault="00E335E7" w:rsidP="00592402">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21582686" w14:textId="6D5316EA" w:rsidR="00E335E7" w:rsidRPr="00B11DAB" w:rsidRDefault="00E335E7" w:rsidP="00592402">
            <w:pPr>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4DCA9BA0" w14:textId="77777777" w:rsidR="00E335E7" w:rsidRPr="00B11DAB" w:rsidRDefault="00E335E7" w:rsidP="00592402">
            <w:pPr>
              <w:ind w:right="-72"/>
              <w:jc w:val="right"/>
              <w:rPr>
                <w:rFonts w:ascii="Arial" w:eastAsia="Arial Unicode MS" w:hAnsi="Arial" w:cs="Arial"/>
                <w:snapToGrid w:val="0"/>
                <w:color w:val="auto"/>
                <w:sz w:val="8"/>
                <w:szCs w:val="8"/>
                <w:lang w:eastAsia="th-TH"/>
              </w:rPr>
            </w:pPr>
          </w:p>
        </w:tc>
      </w:tr>
      <w:tr w:rsidR="00E335E7" w:rsidRPr="00B11DAB" w14:paraId="309ED4D0" w14:textId="77777777" w:rsidTr="00225528">
        <w:tc>
          <w:tcPr>
            <w:tcW w:w="3989" w:type="dxa"/>
            <w:vAlign w:val="bottom"/>
          </w:tcPr>
          <w:p w14:paraId="3CAC2C4D" w14:textId="32156306" w:rsidR="00E335E7" w:rsidRPr="00B11DAB" w:rsidRDefault="00E335E7" w:rsidP="00E335E7">
            <w:pPr>
              <w:tabs>
                <w:tab w:val="left" w:pos="1422"/>
              </w:tabs>
              <w:ind w:left="-110"/>
              <w:jc w:val="thaiDistribute"/>
              <w:rPr>
                <w:rFonts w:ascii="Arial" w:eastAsia="Arial Unicode MS" w:hAnsi="Arial" w:cs="Arial"/>
                <w:color w:val="auto"/>
                <w:sz w:val="18"/>
                <w:szCs w:val="18"/>
                <w:cs/>
              </w:rPr>
            </w:pPr>
            <w:r w:rsidRPr="00B11DAB">
              <w:rPr>
                <w:rFonts w:ascii="Arial" w:eastAsia="Arial Unicode MS" w:hAnsi="Arial" w:cs="Arial"/>
                <w:snapToGrid w:val="0"/>
                <w:color w:val="auto"/>
                <w:sz w:val="18"/>
                <w:szCs w:val="18"/>
                <w:lang w:eastAsia="th-TH"/>
              </w:rPr>
              <w:t xml:space="preserve">Closing balances as at </w:t>
            </w:r>
            <w:r w:rsidR="00E70748" w:rsidRPr="00E70748">
              <w:rPr>
                <w:rFonts w:ascii="Arial" w:eastAsia="Arial Unicode MS" w:hAnsi="Arial" w:cs="Arial"/>
                <w:snapToGrid w:val="0"/>
                <w:color w:val="auto"/>
                <w:sz w:val="18"/>
                <w:szCs w:val="18"/>
                <w:lang w:eastAsia="th-TH"/>
              </w:rPr>
              <w:t>31</w:t>
            </w:r>
            <w:r w:rsidRPr="00B11DAB">
              <w:rPr>
                <w:rFonts w:ascii="Arial" w:eastAsia="Arial Unicode MS" w:hAnsi="Arial" w:cs="Arial"/>
                <w:snapToGrid w:val="0"/>
                <w:color w:val="auto"/>
                <w:sz w:val="18"/>
                <w:szCs w:val="18"/>
                <w:lang w:eastAsia="th-TH"/>
              </w:rPr>
              <w:t xml:space="preserve"> December</w:t>
            </w:r>
          </w:p>
        </w:tc>
        <w:tc>
          <w:tcPr>
            <w:tcW w:w="1368" w:type="dxa"/>
            <w:tcBorders>
              <w:bottom w:val="single" w:sz="4" w:space="0" w:color="auto"/>
            </w:tcBorders>
            <w:vAlign w:val="bottom"/>
          </w:tcPr>
          <w:p w14:paraId="342C4956" w14:textId="2B6ECF64" w:rsidR="00E335E7" w:rsidRPr="00B11DAB" w:rsidRDefault="00E70748" w:rsidP="00592402">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32</w:t>
            </w:r>
            <w:r w:rsidR="00E335E7" w:rsidRPr="00B11DAB">
              <w:rPr>
                <w:rFonts w:ascii="Arial" w:hAnsi="Arial" w:cs="Arial"/>
                <w:snapToGrid w:val="0"/>
                <w:sz w:val="18"/>
                <w:szCs w:val="18"/>
                <w:lang w:eastAsia="th-TH"/>
              </w:rPr>
              <w:t>,</w:t>
            </w:r>
            <w:r w:rsidRPr="00E70748">
              <w:rPr>
                <w:rFonts w:ascii="Arial" w:hAnsi="Arial" w:cs="Arial"/>
                <w:snapToGrid w:val="0"/>
                <w:sz w:val="18"/>
                <w:szCs w:val="18"/>
                <w:lang w:eastAsia="th-TH"/>
              </w:rPr>
              <w:t>531</w:t>
            </w:r>
          </w:p>
        </w:tc>
        <w:tc>
          <w:tcPr>
            <w:tcW w:w="1368" w:type="dxa"/>
            <w:tcBorders>
              <w:bottom w:val="single" w:sz="4" w:space="0" w:color="auto"/>
            </w:tcBorders>
            <w:vAlign w:val="bottom"/>
          </w:tcPr>
          <w:p w14:paraId="22062709" w14:textId="3301940A" w:rsidR="00E335E7" w:rsidRPr="00B11DAB" w:rsidRDefault="00E70748" w:rsidP="00592402">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25</w:t>
            </w:r>
            <w:r w:rsidR="00E335E7" w:rsidRPr="00B11DAB">
              <w:rPr>
                <w:rFonts w:ascii="Arial" w:hAnsi="Arial" w:cs="Arial"/>
                <w:snapToGrid w:val="0"/>
                <w:sz w:val="18"/>
                <w:szCs w:val="18"/>
                <w:lang w:eastAsia="th-TH"/>
              </w:rPr>
              <w:t>,</w:t>
            </w:r>
            <w:r w:rsidRPr="00E70748">
              <w:rPr>
                <w:rFonts w:ascii="Arial" w:hAnsi="Arial" w:cs="Arial"/>
                <w:snapToGrid w:val="0"/>
                <w:sz w:val="18"/>
                <w:szCs w:val="18"/>
                <w:lang w:eastAsia="th-TH"/>
              </w:rPr>
              <w:t>025</w:t>
            </w:r>
          </w:p>
        </w:tc>
        <w:tc>
          <w:tcPr>
            <w:tcW w:w="1368" w:type="dxa"/>
            <w:tcBorders>
              <w:bottom w:val="single" w:sz="4" w:space="0" w:color="auto"/>
            </w:tcBorders>
            <w:vAlign w:val="bottom"/>
          </w:tcPr>
          <w:p w14:paraId="61143FFC" w14:textId="694788C5" w:rsidR="00E335E7" w:rsidRPr="00B11DAB" w:rsidRDefault="00E70748" w:rsidP="00592402">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20</w:t>
            </w:r>
            <w:r w:rsidR="00E335E7" w:rsidRPr="00B11DAB">
              <w:rPr>
                <w:rFonts w:ascii="Arial" w:hAnsi="Arial" w:cs="Arial"/>
                <w:snapToGrid w:val="0"/>
                <w:sz w:val="18"/>
                <w:szCs w:val="18"/>
                <w:lang w:eastAsia="th-TH"/>
              </w:rPr>
              <w:t>,</w:t>
            </w:r>
            <w:r w:rsidRPr="00E70748">
              <w:rPr>
                <w:rFonts w:ascii="Arial" w:hAnsi="Arial" w:cs="Arial"/>
                <w:snapToGrid w:val="0"/>
                <w:sz w:val="18"/>
                <w:szCs w:val="18"/>
                <w:lang w:eastAsia="th-TH"/>
              </w:rPr>
              <w:t>008</w:t>
            </w:r>
          </w:p>
        </w:tc>
        <w:tc>
          <w:tcPr>
            <w:tcW w:w="1368" w:type="dxa"/>
            <w:tcBorders>
              <w:bottom w:val="single" w:sz="4" w:space="0" w:color="auto"/>
            </w:tcBorders>
            <w:vAlign w:val="bottom"/>
          </w:tcPr>
          <w:p w14:paraId="60E79DD5" w14:textId="32B92061" w:rsidR="00E335E7" w:rsidRPr="00B11DAB" w:rsidRDefault="00E70748" w:rsidP="00592402">
            <w:pPr>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15</w:t>
            </w:r>
            <w:r w:rsidR="00E335E7" w:rsidRPr="00B11DAB">
              <w:rPr>
                <w:rFonts w:ascii="Arial" w:hAnsi="Arial" w:cs="Arial"/>
                <w:snapToGrid w:val="0"/>
                <w:sz w:val="18"/>
                <w:szCs w:val="18"/>
                <w:lang w:eastAsia="th-TH"/>
              </w:rPr>
              <w:t>,</w:t>
            </w:r>
            <w:r w:rsidRPr="00E70748">
              <w:rPr>
                <w:rFonts w:ascii="Arial" w:hAnsi="Arial" w:cs="Arial"/>
                <w:snapToGrid w:val="0"/>
                <w:sz w:val="18"/>
                <w:szCs w:val="18"/>
                <w:lang w:eastAsia="th-TH"/>
              </w:rPr>
              <w:t>140</w:t>
            </w:r>
          </w:p>
        </w:tc>
      </w:tr>
      <w:bookmarkEnd w:id="28"/>
    </w:tbl>
    <w:p w14:paraId="41FE9DED" w14:textId="77777777" w:rsidR="000F09DB" w:rsidRPr="00B11DAB" w:rsidRDefault="000F09DB" w:rsidP="0063513D">
      <w:pPr>
        <w:jc w:val="both"/>
        <w:rPr>
          <w:rFonts w:ascii="Arial" w:eastAsia="Arial Unicode MS" w:hAnsi="Arial" w:cs="Arial"/>
          <w:color w:val="auto"/>
          <w:sz w:val="16"/>
          <w:szCs w:val="16"/>
        </w:rPr>
      </w:pPr>
    </w:p>
    <w:p w14:paraId="1CC03539" w14:textId="77777777" w:rsidR="001A6871" w:rsidRPr="00B11DAB" w:rsidRDefault="001A6871" w:rsidP="0063513D">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The principal actuarial assumptions used were as follows:</w:t>
      </w:r>
    </w:p>
    <w:p w14:paraId="14C6948A" w14:textId="77777777" w:rsidR="001A6871" w:rsidRPr="00B11DAB" w:rsidRDefault="001A6871" w:rsidP="0063513D">
      <w:pPr>
        <w:jc w:val="both"/>
        <w:rPr>
          <w:rFonts w:ascii="Arial" w:eastAsia="Arial Unicode MS" w:hAnsi="Arial" w:cs="Arial"/>
          <w:color w:val="auto"/>
          <w:sz w:val="16"/>
          <w:szCs w:val="16"/>
        </w:rPr>
      </w:pPr>
    </w:p>
    <w:tbl>
      <w:tblPr>
        <w:tblW w:w="9450" w:type="dxa"/>
        <w:tblInd w:w="108" w:type="dxa"/>
        <w:tblLayout w:type="fixed"/>
        <w:tblLook w:val="0000" w:firstRow="0" w:lastRow="0" w:firstColumn="0" w:lastColumn="0" w:noHBand="0" w:noVBand="0"/>
      </w:tblPr>
      <w:tblGrid>
        <w:gridCol w:w="3960"/>
        <w:gridCol w:w="1417"/>
        <w:gridCol w:w="1373"/>
        <w:gridCol w:w="1350"/>
        <w:gridCol w:w="1350"/>
      </w:tblGrid>
      <w:tr w:rsidR="007E2909" w:rsidRPr="00B11DAB" w14:paraId="39FDD13C" w14:textId="77777777" w:rsidTr="003E3218">
        <w:trPr>
          <w:cantSplit/>
        </w:trPr>
        <w:tc>
          <w:tcPr>
            <w:tcW w:w="3960" w:type="dxa"/>
            <w:tcBorders>
              <w:top w:val="nil"/>
              <w:left w:val="nil"/>
              <w:right w:val="nil"/>
            </w:tcBorders>
          </w:tcPr>
          <w:p w14:paraId="213D3AE4" w14:textId="77777777" w:rsidR="001A6871" w:rsidRPr="00B11DAB" w:rsidRDefault="001A6871" w:rsidP="0063513D">
            <w:pPr>
              <w:ind w:left="-105"/>
              <w:rPr>
                <w:rFonts w:ascii="Arial" w:eastAsia="Arial Unicode MS" w:hAnsi="Arial" w:cs="Arial"/>
                <w:b/>
                <w:bCs/>
                <w:color w:val="auto"/>
                <w:sz w:val="18"/>
                <w:szCs w:val="18"/>
              </w:rPr>
            </w:pPr>
          </w:p>
        </w:tc>
        <w:tc>
          <w:tcPr>
            <w:tcW w:w="2790" w:type="dxa"/>
            <w:gridSpan w:val="2"/>
            <w:tcBorders>
              <w:left w:val="nil"/>
              <w:bottom w:val="single" w:sz="4" w:space="0" w:color="auto"/>
              <w:right w:val="nil"/>
            </w:tcBorders>
          </w:tcPr>
          <w:p w14:paraId="4508FE9D" w14:textId="77777777" w:rsidR="001A6871" w:rsidRPr="00B11DAB" w:rsidRDefault="00D81A09"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700" w:type="dxa"/>
            <w:gridSpan w:val="2"/>
            <w:tcBorders>
              <w:left w:val="nil"/>
              <w:bottom w:val="single" w:sz="4" w:space="0" w:color="auto"/>
              <w:right w:val="nil"/>
            </w:tcBorders>
          </w:tcPr>
          <w:p w14:paraId="051CB94F" w14:textId="77777777" w:rsidR="001A6871" w:rsidRPr="00B11DAB" w:rsidRDefault="0079564B"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0DD928DF" w14:textId="77777777" w:rsidTr="003E3218">
        <w:tc>
          <w:tcPr>
            <w:tcW w:w="3960" w:type="dxa"/>
            <w:tcBorders>
              <w:top w:val="nil"/>
              <w:left w:val="nil"/>
              <w:right w:val="nil"/>
            </w:tcBorders>
          </w:tcPr>
          <w:p w14:paraId="5950B3DA" w14:textId="77777777" w:rsidR="00846D90" w:rsidRPr="00B11DAB" w:rsidRDefault="00846D90" w:rsidP="00846D90">
            <w:pPr>
              <w:ind w:left="-105"/>
              <w:rPr>
                <w:rFonts w:ascii="Arial" w:eastAsia="Arial Unicode MS" w:hAnsi="Arial" w:cs="Arial"/>
                <w:b/>
                <w:bCs/>
                <w:color w:val="auto"/>
                <w:sz w:val="18"/>
                <w:szCs w:val="18"/>
              </w:rPr>
            </w:pPr>
          </w:p>
        </w:tc>
        <w:tc>
          <w:tcPr>
            <w:tcW w:w="1417" w:type="dxa"/>
            <w:tcBorders>
              <w:top w:val="single" w:sz="4" w:space="0" w:color="auto"/>
              <w:left w:val="nil"/>
              <w:right w:val="nil"/>
            </w:tcBorders>
            <w:vAlign w:val="bottom"/>
          </w:tcPr>
          <w:p w14:paraId="08108FDC" w14:textId="69971724"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373" w:type="dxa"/>
            <w:tcBorders>
              <w:top w:val="single" w:sz="4" w:space="0" w:color="auto"/>
              <w:left w:val="nil"/>
              <w:right w:val="nil"/>
            </w:tcBorders>
            <w:vAlign w:val="bottom"/>
          </w:tcPr>
          <w:p w14:paraId="7E6BA058" w14:textId="4870CC8D"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c>
          <w:tcPr>
            <w:tcW w:w="1350" w:type="dxa"/>
            <w:tcBorders>
              <w:top w:val="single" w:sz="4" w:space="0" w:color="auto"/>
              <w:left w:val="nil"/>
              <w:right w:val="nil"/>
            </w:tcBorders>
            <w:vAlign w:val="bottom"/>
          </w:tcPr>
          <w:p w14:paraId="01F33D5E" w14:textId="4680516D"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2025</w:t>
            </w:r>
          </w:p>
        </w:tc>
        <w:tc>
          <w:tcPr>
            <w:tcW w:w="1350" w:type="dxa"/>
            <w:tcBorders>
              <w:top w:val="single" w:sz="4" w:space="0" w:color="auto"/>
              <w:left w:val="nil"/>
              <w:right w:val="nil"/>
            </w:tcBorders>
            <w:vAlign w:val="bottom"/>
          </w:tcPr>
          <w:p w14:paraId="6B85FA1D" w14:textId="5F53B5C6" w:rsidR="00846D90" w:rsidRPr="00B11DAB" w:rsidRDefault="00E70748" w:rsidP="00846D90">
            <w:pPr>
              <w:pStyle w:val="Footer"/>
              <w:tabs>
                <w:tab w:val="clear" w:pos="4153"/>
                <w:tab w:val="clear" w:pos="830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2024</w:t>
            </w:r>
          </w:p>
        </w:tc>
      </w:tr>
      <w:tr w:rsidR="007E2909" w:rsidRPr="00B11DAB" w14:paraId="5EF48006" w14:textId="77777777" w:rsidTr="003E3218">
        <w:tc>
          <w:tcPr>
            <w:tcW w:w="3960" w:type="dxa"/>
            <w:tcBorders>
              <w:top w:val="nil"/>
              <w:left w:val="nil"/>
              <w:right w:val="nil"/>
            </w:tcBorders>
          </w:tcPr>
          <w:p w14:paraId="5F01A0A4" w14:textId="77777777" w:rsidR="00281FDC" w:rsidRPr="00B11DAB" w:rsidRDefault="00281FDC" w:rsidP="0063513D">
            <w:pPr>
              <w:ind w:left="-105"/>
              <w:rPr>
                <w:rFonts w:ascii="Arial" w:eastAsia="Arial Unicode MS" w:hAnsi="Arial" w:cs="Arial"/>
                <w:b/>
                <w:bCs/>
                <w:color w:val="auto"/>
                <w:sz w:val="18"/>
                <w:szCs w:val="18"/>
              </w:rPr>
            </w:pPr>
          </w:p>
        </w:tc>
        <w:tc>
          <w:tcPr>
            <w:tcW w:w="1417" w:type="dxa"/>
            <w:tcBorders>
              <w:top w:val="nil"/>
              <w:left w:val="nil"/>
              <w:bottom w:val="single" w:sz="4" w:space="0" w:color="auto"/>
              <w:right w:val="nil"/>
            </w:tcBorders>
          </w:tcPr>
          <w:p w14:paraId="5C7CA52B" w14:textId="77777777" w:rsidR="00281FDC" w:rsidRPr="00B11DAB" w:rsidRDefault="00281FDC" w:rsidP="0063513D">
            <w:pPr>
              <w:tabs>
                <w:tab w:val="decimal" w:pos="1134"/>
              </w:tabs>
              <w:ind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w:t>
            </w:r>
          </w:p>
        </w:tc>
        <w:tc>
          <w:tcPr>
            <w:tcW w:w="1373" w:type="dxa"/>
            <w:tcBorders>
              <w:top w:val="nil"/>
              <w:left w:val="nil"/>
              <w:bottom w:val="single" w:sz="4" w:space="0" w:color="auto"/>
              <w:right w:val="nil"/>
            </w:tcBorders>
          </w:tcPr>
          <w:p w14:paraId="34D94A8C" w14:textId="77777777" w:rsidR="00281FDC" w:rsidRPr="00B11DAB" w:rsidRDefault="00281FDC" w:rsidP="0063513D">
            <w:pPr>
              <w:tabs>
                <w:tab w:val="decimal" w:pos="1134"/>
              </w:tabs>
              <w:ind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w:t>
            </w:r>
          </w:p>
        </w:tc>
        <w:tc>
          <w:tcPr>
            <w:tcW w:w="1350" w:type="dxa"/>
            <w:tcBorders>
              <w:top w:val="nil"/>
              <w:left w:val="nil"/>
              <w:bottom w:val="single" w:sz="4" w:space="0" w:color="auto"/>
              <w:right w:val="nil"/>
            </w:tcBorders>
          </w:tcPr>
          <w:p w14:paraId="0F0DB43B" w14:textId="77777777" w:rsidR="00281FDC" w:rsidRPr="00B11DAB" w:rsidRDefault="00281FDC" w:rsidP="0063513D">
            <w:pPr>
              <w:tabs>
                <w:tab w:val="decimal" w:pos="1134"/>
              </w:tabs>
              <w:ind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w:t>
            </w:r>
          </w:p>
        </w:tc>
        <w:tc>
          <w:tcPr>
            <w:tcW w:w="1350" w:type="dxa"/>
            <w:tcBorders>
              <w:top w:val="nil"/>
              <w:left w:val="nil"/>
              <w:bottom w:val="single" w:sz="4" w:space="0" w:color="auto"/>
              <w:right w:val="nil"/>
            </w:tcBorders>
          </w:tcPr>
          <w:p w14:paraId="1BC7E6F8" w14:textId="77777777" w:rsidR="00281FDC" w:rsidRPr="00B11DAB" w:rsidRDefault="00281FDC" w:rsidP="0063513D">
            <w:pPr>
              <w:tabs>
                <w:tab w:val="decimal" w:pos="1134"/>
              </w:tabs>
              <w:ind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w:t>
            </w:r>
          </w:p>
        </w:tc>
      </w:tr>
      <w:tr w:rsidR="007E2909" w:rsidRPr="00B11DAB" w14:paraId="051313C0" w14:textId="77777777" w:rsidTr="003E3218">
        <w:trPr>
          <w:trHeight w:val="81"/>
        </w:trPr>
        <w:tc>
          <w:tcPr>
            <w:tcW w:w="3960" w:type="dxa"/>
            <w:tcBorders>
              <w:top w:val="nil"/>
              <w:left w:val="nil"/>
              <w:right w:val="nil"/>
            </w:tcBorders>
          </w:tcPr>
          <w:p w14:paraId="64E04E67" w14:textId="77777777" w:rsidR="00281FDC" w:rsidRPr="00B11DAB" w:rsidRDefault="00281FDC" w:rsidP="0063513D">
            <w:pPr>
              <w:ind w:left="-105"/>
              <w:rPr>
                <w:rFonts w:ascii="Arial" w:eastAsia="Arial Unicode MS" w:hAnsi="Arial" w:cs="Arial"/>
                <w:b/>
                <w:bCs/>
                <w:color w:val="auto"/>
                <w:sz w:val="8"/>
                <w:szCs w:val="8"/>
              </w:rPr>
            </w:pPr>
          </w:p>
        </w:tc>
        <w:tc>
          <w:tcPr>
            <w:tcW w:w="1417" w:type="dxa"/>
            <w:tcBorders>
              <w:top w:val="single" w:sz="4" w:space="0" w:color="auto"/>
              <w:left w:val="nil"/>
              <w:right w:val="nil"/>
            </w:tcBorders>
          </w:tcPr>
          <w:p w14:paraId="0C2CB8A9" w14:textId="77777777" w:rsidR="00281FDC" w:rsidRPr="00B11DAB" w:rsidRDefault="00281FDC" w:rsidP="0063513D">
            <w:pPr>
              <w:tabs>
                <w:tab w:val="decimal" w:pos="1134"/>
              </w:tabs>
              <w:ind w:right="-72"/>
              <w:rPr>
                <w:rFonts w:ascii="Arial" w:eastAsia="Arial Unicode MS" w:hAnsi="Arial" w:cs="Arial"/>
                <w:b/>
                <w:bCs/>
                <w:color w:val="auto"/>
                <w:sz w:val="8"/>
                <w:szCs w:val="8"/>
              </w:rPr>
            </w:pPr>
          </w:p>
        </w:tc>
        <w:tc>
          <w:tcPr>
            <w:tcW w:w="1373" w:type="dxa"/>
            <w:tcBorders>
              <w:top w:val="single" w:sz="4" w:space="0" w:color="auto"/>
              <w:left w:val="nil"/>
              <w:right w:val="nil"/>
            </w:tcBorders>
          </w:tcPr>
          <w:p w14:paraId="2AB4ECCF" w14:textId="77777777" w:rsidR="00281FDC" w:rsidRPr="00B11DAB" w:rsidRDefault="00281FDC" w:rsidP="0063513D">
            <w:pPr>
              <w:tabs>
                <w:tab w:val="decimal" w:pos="1134"/>
              </w:tabs>
              <w:ind w:right="-72"/>
              <w:rPr>
                <w:rFonts w:ascii="Arial" w:eastAsia="Arial Unicode MS" w:hAnsi="Arial" w:cs="Arial"/>
                <w:b/>
                <w:bCs/>
                <w:color w:val="auto"/>
                <w:sz w:val="8"/>
                <w:szCs w:val="8"/>
              </w:rPr>
            </w:pPr>
          </w:p>
        </w:tc>
        <w:tc>
          <w:tcPr>
            <w:tcW w:w="1350" w:type="dxa"/>
            <w:tcBorders>
              <w:top w:val="single" w:sz="4" w:space="0" w:color="auto"/>
              <w:left w:val="nil"/>
              <w:right w:val="nil"/>
            </w:tcBorders>
          </w:tcPr>
          <w:p w14:paraId="79ED8AA0" w14:textId="77777777" w:rsidR="00281FDC" w:rsidRPr="00B11DAB" w:rsidRDefault="00281FDC" w:rsidP="0063513D">
            <w:pPr>
              <w:tabs>
                <w:tab w:val="decimal" w:pos="1134"/>
              </w:tabs>
              <w:ind w:right="-72"/>
              <w:rPr>
                <w:rFonts w:ascii="Arial" w:eastAsia="Arial Unicode MS" w:hAnsi="Arial" w:cs="Arial"/>
                <w:b/>
                <w:bCs/>
                <w:color w:val="auto"/>
                <w:sz w:val="8"/>
                <w:szCs w:val="8"/>
              </w:rPr>
            </w:pPr>
          </w:p>
        </w:tc>
        <w:tc>
          <w:tcPr>
            <w:tcW w:w="1350" w:type="dxa"/>
            <w:tcBorders>
              <w:top w:val="single" w:sz="4" w:space="0" w:color="auto"/>
              <w:left w:val="nil"/>
              <w:right w:val="nil"/>
            </w:tcBorders>
          </w:tcPr>
          <w:p w14:paraId="28EC1CA1" w14:textId="77777777" w:rsidR="00281FDC" w:rsidRPr="00B11DAB" w:rsidRDefault="00281FDC" w:rsidP="0063513D">
            <w:pPr>
              <w:tabs>
                <w:tab w:val="decimal" w:pos="1134"/>
              </w:tabs>
              <w:ind w:right="-72"/>
              <w:rPr>
                <w:rFonts w:ascii="Arial" w:eastAsia="Arial Unicode MS" w:hAnsi="Arial" w:cs="Arial"/>
                <w:b/>
                <w:bCs/>
                <w:color w:val="auto"/>
                <w:sz w:val="8"/>
                <w:szCs w:val="8"/>
              </w:rPr>
            </w:pPr>
          </w:p>
        </w:tc>
      </w:tr>
      <w:tr w:rsidR="00C476B8" w:rsidRPr="00B11DAB" w14:paraId="575FE024" w14:textId="77777777" w:rsidTr="003E3218">
        <w:tc>
          <w:tcPr>
            <w:tcW w:w="3960" w:type="dxa"/>
            <w:tcBorders>
              <w:top w:val="nil"/>
              <w:left w:val="nil"/>
              <w:right w:val="nil"/>
            </w:tcBorders>
          </w:tcPr>
          <w:p w14:paraId="47E95643" w14:textId="77777777" w:rsidR="00C476B8" w:rsidRPr="00B11DAB" w:rsidRDefault="00C476B8" w:rsidP="00C476B8">
            <w:pPr>
              <w:tabs>
                <w:tab w:val="left" w:pos="1134"/>
                <w:tab w:val="left" w:pos="1276"/>
                <w:tab w:val="center" w:pos="3402"/>
                <w:tab w:val="center" w:pos="4536"/>
                <w:tab w:val="center" w:pos="5670"/>
                <w:tab w:val="center" w:pos="6804"/>
                <w:tab w:val="right" w:pos="7655"/>
              </w:tabs>
              <w:ind w:left="-105"/>
              <w:rPr>
                <w:rFonts w:ascii="Arial" w:eastAsia="Arial Unicode MS" w:hAnsi="Arial" w:cs="Arial"/>
                <w:color w:val="auto"/>
                <w:sz w:val="18"/>
                <w:szCs w:val="18"/>
              </w:rPr>
            </w:pPr>
            <w:r w:rsidRPr="00B11DAB">
              <w:rPr>
                <w:rFonts w:ascii="Arial" w:eastAsia="Arial Unicode MS" w:hAnsi="Arial" w:cs="Arial"/>
                <w:color w:val="auto"/>
                <w:sz w:val="18"/>
                <w:szCs w:val="18"/>
              </w:rPr>
              <w:t xml:space="preserve">Discount rate </w:t>
            </w:r>
          </w:p>
        </w:tc>
        <w:tc>
          <w:tcPr>
            <w:tcW w:w="1417" w:type="dxa"/>
            <w:tcBorders>
              <w:top w:val="nil"/>
              <w:left w:val="nil"/>
              <w:right w:val="nil"/>
            </w:tcBorders>
          </w:tcPr>
          <w:p w14:paraId="5D9F13F1" w14:textId="61CF8C00" w:rsidR="00C476B8" w:rsidRPr="00B11DAB" w:rsidRDefault="00E70748" w:rsidP="00C476B8">
            <w:pPr>
              <w:tabs>
                <w:tab w:val="decimal" w:pos="1134"/>
              </w:tabs>
              <w:ind w:right="-72"/>
              <w:jc w:val="right"/>
              <w:rPr>
                <w:rFonts w:ascii="Arial" w:hAnsi="Arial" w:cs="Arial"/>
                <w:sz w:val="18"/>
                <w:szCs w:val="18"/>
              </w:rPr>
            </w:pPr>
            <w:r w:rsidRPr="00E70748">
              <w:rPr>
                <w:rFonts w:ascii="Arial" w:hAnsi="Arial" w:cs="Arial"/>
                <w:sz w:val="18"/>
                <w:szCs w:val="18"/>
              </w:rPr>
              <w:t>1</w:t>
            </w:r>
            <w:r w:rsidR="00C476B8" w:rsidRPr="00B11DAB">
              <w:rPr>
                <w:rFonts w:ascii="Arial" w:hAnsi="Arial" w:cs="Arial"/>
                <w:sz w:val="18"/>
                <w:szCs w:val="18"/>
              </w:rPr>
              <w:t>.</w:t>
            </w:r>
            <w:r w:rsidRPr="00E70748">
              <w:rPr>
                <w:rFonts w:ascii="Arial" w:hAnsi="Arial" w:cs="Arial"/>
                <w:sz w:val="18"/>
                <w:szCs w:val="18"/>
              </w:rPr>
              <w:t>11</w:t>
            </w:r>
            <w:r w:rsidR="00C476B8" w:rsidRPr="00B11DAB">
              <w:rPr>
                <w:rFonts w:ascii="Arial" w:hAnsi="Arial" w:cs="Arial"/>
                <w:sz w:val="18"/>
                <w:szCs w:val="18"/>
              </w:rPr>
              <w:t xml:space="preserve"> </w:t>
            </w:r>
            <w:r w:rsidR="00194F69" w:rsidRPr="00B11DAB">
              <w:rPr>
                <w:rFonts w:ascii="Arial" w:hAnsi="Arial" w:cs="Arial"/>
                <w:sz w:val="18"/>
                <w:szCs w:val="18"/>
              </w:rPr>
              <w:t>-</w:t>
            </w:r>
            <w:r w:rsidR="00C476B8" w:rsidRPr="00B11DAB">
              <w:rPr>
                <w:rFonts w:ascii="Arial" w:hAnsi="Arial" w:cs="Arial"/>
                <w:sz w:val="18"/>
                <w:szCs w:val="18"/>
              </w:rPr>
              <w:t xml:space="preserve"> </w:t>
            </w:r>
            <w:r w:rsidRPr="00E70748">
              <w:rPr>
                <w:rFonts w:ascii="Arial" w:hAnsi="Arial" w:cs="Arial"/>
                <w:sz w:val="18"/>
                <w:szCs w:val="18"/>
              </w:rPr>
              <w:t>2</w:t>
            </w:r>
            <w:r w:rsidR="00C476B8" w:rsidRPr="00B11DAB">
              <w:rPr>
                <w:rFonts w:ascii="Arial" w:hAnsi="Arial" w:cs="Arial"/>
                <w:sz w:val="18"/>
                <w:szCs w:val="18"/>
              </w:rPr>
              <w:t>.</w:t>
            </w:r>
            <w:r w:rsidRPr="00E70748">
              <w:rPr>
                <w:rFonts w:ascii="Arial" w:hAnsi="Arial" w:cs="Arial"/>
                <w:sz w:val="18"/>
                <w:szCs w:val="18"/>
              </w:rPr>
              <w:t>67</w:t>
            </w:r>
          </w:p>
        </w:tc>
        <w:tc>
          <w:tcPr>
            <w:tcW w:w="1373" w:type="dxa"/>
            <w:tcBorders>
              <w:top w:val="nil"/>
              <w:left w:val="nil"/>
              <w:right w:val="nil"/>
            </w:tcBorders>
          </w:tcPr>
          <w:p w14:paraId="3ACCE8F5" w14:textId="42C56BE2" w:rsidR="00C476B8" w:rsidRPr="00B11DAB" w:rsidRDefault="00E70748" w:rsidP="00C476B8">
            <w:pPr>
              <w:tabs>
                <w:tab w:val="decimal" w:pos="1134"/>
              </w:tabs>
              <w:ind w:right="-72"/>
              <w:jc w:val="right"/>
              <w:rPr>
                <w:rFonts w:ascii="Arial" w:hAnsi="Arial" w:cs="Arial"/>
                <w:sz w:val="18"/>
                <w:szCs w:val="18"/>
              </w:rPr>
            </w:pPr>
            <w:r w:rsidRPr="00E70748">
              <w:rPr>
                <w:rFonts w:ascii="Arial" w:hAnsi="Arial" w:cs="Arial"/>
                <w:sz w:val="18"/>
                <w:szCs w:val="18"/>
              </w:rPr>
              <w:t>1</w:t>
            </w:r>
            <w:r w:rsidR="00C476B8" w:rsidRPr="00B11DAB">
              <w:rPr>
                <w:rFonts w:ascii="Arial" w:hAnsi="Arial" w:cs="Arial"/>
                <w:sz w:val="18"/>
                <w:szCs w:val="18"/>
              </w:rPr>
              <w:t>.</w:t>
            </w:r>
            <w:r w:rsidRPr="00E70748">
              <w:rPr>
                <w:rFonts w:ascii="Arial" w:hAnsi="Arial" w:cs="Arial"/>
                <w:sz w:val="18"/>
                <w:szCs w:val="18"/>
              </w:rPr>
              <w:t>99</w:t>
            </w:r>
            <w:r w:rsidR="00C476B8" w:rsidRPr="00B11DAB">
              <w:rPr>
                <w:rFonts w:ascii="Arial" w:hAnsi="Arial" w:cs="Arial"/>
                <w:sz w:val="18"/>
                <w:szCs w:val="18"/>
              </w:rPr>
              <w:t xml:space="preserve"> - </w:t>
            </w:r>
            <w:r w:rsidRPr="00E70748">
              <w:rPr>
                <w:rFonts w:ascii="Arial" w:hAnsi="Arial" w:cs="Arial"/>
                <w:sz w:val="18"/>
                <w:szCs w:val="18"/>
              </w:rPr>
              <w:t>3</w:t>
            </w:r>
            <w:r w:rsidR="00C476B8" w:rsidRPr="00B11DAB">
              <w:rPr>
                <w:rFonts w:ascii="Arial" w:hAnsi="Arial" w:cs="Arial"/>
                <w:sz w:val="18"/>
                <w:szCs w:val="18"/>
              </w:rPr>
              <w:t>.</w:t>
            </w:r>
            <w:r w:rsidRPr="00E70748">
              <w:rPr>
                <w:rFonts w:ascii="Arial" w:hAnsi="Arial" w:cs="Arial"/>
                <w:sz w:val="18"/>
                <w:szCs w:val="18"/>
              </w:rPr>
              <w:t>40</w:t>
            </w:r>
          </w:p>
        </w:tc>
        <w:tc>
          <w:tcPr>
            <w:tcW w:w="1350" w:type="dxa"/>
            <w:tcBorders>
              <w:top w:val="nil"/>
              <w:left w:val="nil"/>
              <w:right w:val="nil"/>
            </w:tcBorders>
          </w:tcPr>
          <w:p w14:paraId="6211C1C3" w14:textId="5591DA69" w:rsidR="00C476B8" w:rsidRPr="00B11DAB" w:rsidRDefault="00E70748" w:rsidP="00C476B8">
            <w:pPr>
              <w:tabs>
                <w:tab w:val="decimal" w:pos="1134"/>
              </w:tabs>
              <w:ind w:right="-72"/>
              <w:jc w:val="right"/>
              <w:rPr>
                <w:rFonts w:ascii="Arial" w:hAnsi="Arial" w:cs="Arial"/>
                <w:sz w:val="18"/>
                <w:szCs w:val="18"/>
              </w:rPr>
            </w:pPr>
            <w:r w:rsidRPr="00E70748">
              <w:rPr>
                <w:rFonts w:ascii="Arial" w:hAnsi="Arial" w:cs="Arial"/>
                <w:sz w:val="18"/>
                <w:szCs w:val="18"/>
              </w:rPr>
              <w:t>1</w:t>
            </w:r>
            <w:r w:rsidR="00C476B8" w:rsidRPr="00B11DAB">
              <w:rPr>
                <w:rFonts w:ascii="Arial" w:hAnsi="Arial" w:cs="Arial"/>
                <w:sz w:val="18"/>
                <w:szCs w:val="18"/>
              </w:rPr>
              <w:t>.</w:t>
            </w:r>
            <w:r w:rsidRPr="00E70748">
              <w:rPr>
                <w:rFonts w:ascii="Arial" w:hAnsi="Arial" w:cs="Arial"/>
                <w:sz w:val="18"/>
                <w:szCs w:val="18"/>
              </w:rPr>
              <w:t>11</w:t>
            </w:r>
            <w:r w:rsidR="00C476B8" w:rsidRPr="00B11DAB">
              <w:rPr>
                <w:rFonts w:ascii="Arial" w:hAnsi="Arial" w:cs="Arial"/>
                <w:sz w:val="18"/>
                <w:szCs w:val="18"/>
              </w:rPr>
              <w:t xml:space="preserve"> </w:t>
            </w:r>
            <w:r w:rsidR="00194F69" w:rsidRPr="00B11DAB">
              <w:rPr>
                <w:rFonts w:ascii="Arial" w:hAnsi="Arial" w:cs="Arial"/>
                <w:sz w:val="18"/>
                <w:szCs w:val="18"/>
              </w:rPr>
              <w:t>-</w:t>
            </w:r>
            <w:r w:rsidR="00C476B8" w:rsidRPr="00B11DAB">
              <w:rPr>
                <w:rFonts w:ascii="Arial" w:hAnsi="Arial" w:cs="Arial"/>
                <w:sz w:val="18"/>
                <w:szCs w:val="18"/>
              </w:rPr>
              <w:t xml:space="preserve"> </w:t>
            </w:r>
            <w:r w:rsidRPr="00E70748">
              <w:rPr>
                <w:rFonts w:ascii="Arial" w:hAnsi="Arial" w:cs="Arial"/>
                <w:sz w:val="18"/>
                <w:szCs w:val="18"/>
              </w:rPr>
              <w:t>2</w:t>
            </w:r>
            <w:r w:rsidR="00C476B8" w:rsidRPr="00B11DAB">
              <w:rPr>
                <w:rFonts w:ascii="Arial" w:hAnsi="Arial" w:cs="Arial"/>
                <w:sz w:val="18"/>
                <w:szCs w:val="18"/>
              </w:rPr>
              <w:t>.</w:t>
            </w:r>
            <w:r w:rsidRPr="00E70748">
              <w:rPr>
                <w:rFonts w:ascii="Arial" w:hAnsi="Arial" w:cs="Arial"/>
                <w:sz w:val="18"/>
                <w:szCs w:val="18"/>
              </w:rPr>
              <w:t>67</w:t>
            </w:r>
          </w:p>
        </w:tc>
        <w:tc>
          <w:tcPr>
            <w:tcW w:w="1350" w:type="dxa"/>
            <w:tcBorders>
              <w:top w:val="nil"/>
              <w:left w:val="nil"/>
              <w:right w:val="nil"/>
            </w:tcBorders>
          </w:tcPr>
          <w:p w14:paraId="5E434FF9" w14:textId="212C9EE7" w:rsidR="00C476B8" w:rsidRPr="00B11DAB" w:rsidRDefault="00E70748" w:rsidP="00C476B8">
            <w:pPr>
              <w:tabs>
                <w:tab w:val="decimal" w:pos="1134"/>
              </w:tabs>
              <w:ind w:right="-72"/>
              <w:jc w:val="right"/>
              <w:rPr>
                <w:rFonts w:ascii="Arial" w:eastAsia="Arial Unicode MS" w:hAnsi="Arial" w:cs="Arial"/>
                <w:color w:val="auto"/>
                <w:sz w:val="18"/>
                <w:szCs w:val="18"/>
              </w:rPr>
            </w:pPr>
            <w:r w:rsidRPr="00E70748">
              <w:rPr>
                <w:rFonts w:ascii="Arial" w:hAnsi="Arial" w:cs="Arial"/>
                <w:sz w:val="18"/>
                <w:szCs w:val="18"/>
              </w:rPr>
              <w:t>1</w:t>
            </w:r>
            <w:r w:rsidR="00C476B8" w:rsidRPr="00B11DAB">
              <w:rPr>
                <w:rFonts w:ascii="Arial" w:hAnsi="Arial" w:cs="Arial"/>
                <w:sz w:val="18"/>
                <w:szCs w:val="18"/>
              </w:rPr>
              <w:t>.</w:t>
            </w:r>
            <w:r w:rsidRPr="00E70748">
              <w:rPr>
                <w:rFonts w:ascii="Arial" w:hAnsi="Arial" w:cs="Arial"/>
                <w:sz w:val="18"/>
                <w:szCs w:val="18"/>
              </w:rPr>
              <w:t>99</w:t>
            </w:r>
            <w:r w:rsidR="00C476B8" w:rsidRPr="00B11DAB">
              <w:rPr>
                <w:rFonts w:ascii="Arial" w:hAnsi="Arial" w:cs="Arial"/>
                <w:sz w:val="18"/>
                <w:szCs w:val="18"/>
              </w:rPr>
              <w:t xml:space="preserve"> - </w:t>
            </w:r>
            <w:r w:rsidRPr="00E70748">
              <w:rPr>
                <w:rFonts w:ascii="Arial" w:hAnsi="Arial" w:cs="Arial"/>
                <w:sz w:val="18"/>
                <w:szCs w:val="18"/>
              </w:rPr>
              <w:t>3</w:t>
            </w:r>
            <w:r w:rsidR="00C476B8" w:rsidRPr="00B11DAB">
              <w:rPr>
                <w:rFonts w:ascii="Arial" w:hAnsi="Arial" w:cs="Arial"/>
                <w:sz w:val="18"/>
                <w:szCs w:val="18"/>
              </w:rPr>
              <w:t>.</w:t>
            </w:r>
            <w:r w:rsidRPr="00E70748">
              <w:rPr>
                <w:rFonts w:ascii="Arial" w:hAnsi="Arial" w:cs="Arial"/>
                <w:sz w:val="18"/>
                <w:szCs w:val="18"/>
              </w:rPr>
              <w:t>40</w:t>
            </w:r>
          </w:p>
        </w:tc>
      </w:tr>
      <w:tr w:rsidR="00C476B8" w:rsidRPr="00B11DAB" w14:paraId="658DEA89" w14:textId="77777777" w:rsidTr="003E3218">
        <w:tc>
          <w:tcPr>
            <w:tcW w:w="3960" w:type="dxa"/>
            <w:tcBorders>
              <w:top w:val="nil"/>
              <w:left w:val="nil"/>
              <w:right w:val="nil"/>
            </w:tcBorders>
          </w:tcPr>
          <w:p w14:paraId="1426B95F" w14:textId="77777777" w:rsidR="00C476B8" w:rsidRPr="00B11DAB" w:rsidRDefault="00C476B8" w:rsidP="00C476B8">
            <w:pPr>
              <w:tabs>
                <w:tab w:val="left" w:pos="1134"/>
                <w:tab w:val="left" w:pos="1276"/>
                <w:tab w:val="center" w:pos="3402"/>
                <w:tab w:val="center" w:pos="4536"/>
                <w:tab w:val="center" w:pos="5670"/>
                <w:tab w:val="center" w:pos="6804"/>
                <w:tab w:val="right" w:pos="7655"/>
              </w:tabs>
              <w:ind w:left="-105"/>
              <w:rPr>
                <w:rFonts w:ascii="Arial" w:eastAsia="Arial Unicode MS" w:hAnsi="Arial" w:cs="Arial"/>
                <w:color w:val="auto"/>
                <w:sz w:val="18"/>
                <w:szCs w:val="18"/>
              </w:rPr>
            </w:pPr>
            <w:r w:rsidRPr="00B11DAB">
              <w:rPr>
                <w:rFonts w:ascii="Arial" w:eastAsia="Arial Unicode MS" w:hAnsi="Arial" w:cs="Arial"/>
                <w:color w:val="auto"/>
                <w:sz w:val="18"/>
                <w:szCs w:val="18"/>
              </w:rPr>
              <w:t xml:space="preserve">Salary increase rate </w:t>
            </w:r>
          </w:p>
        </w:tc>
        <w:tc>
          <w:tcPr>
            <w:tcW w:w="1417" w:type="dxa"/>
            <w:tcBorders>
              <w:top w:val="nil"/>
              <w:left w:val="nil"/>
              <w:right w:val="nil"/>
            </w:tcBorders>
          </w:tcPr>
          <w:p w14:paraId="2CA22164" w14:textId="59703249" w:rsidR="00C476B8" w:rsidRPr="00B11DAB" w:rsidRDefault="00E70748" w:rsidP="00C476B8">
            <w:pPr>
              <w:tabs>
                <w:tab w:val="decimal" w:pos="1134"/>
              </w:tabs>
              <w:ind w:right="-72"/>
              <w:jc w:val="right"/>
              <w:rPr>
                <w:rFonts w:ascii="Arial" w:hAnsi="Arial" w:cs="Arial"/>
                <w:sz w:val="18"/>
                <w:szCs w:val="18"/>
              </w:rPr>
            </w:pPr>
            <w:r w:rsidRPr="00E70748">
              <w:rPr>
                <w:rFonts w:ascii="Arial" w:hAnsi="Arial" w:cs="Arial"/>
                <w:sz w:val="18"/>
                <w:szCs w:val="18"/>
              </w:rPr>
              <w:t>2</w:t>
            </w:r>
            <w:r w:rsidR="00C476B8" w:rsidRPr="00B11DAB">
              <w:rPr>
                <w:rFonts w:ascii="Arial" w:hAnsi="Arial" w:cs="Arial"/>
                <w:sz w:val="18"/>
                <w:szCs w:val="18"/>
              </w:rPr>
              <w:t>.</w:t>
            </w:r>
            <w:r w:rsidRPr="00E70748">
              <w:rPr>
                <w:rFonts w:ascii="Arial" w:hAnsi="Arial" w:cs="Arial"/>
                <w:sz w:val="18"/>
                <w:szCs w:val="18"/>
              </w:rPr>
              <w:t>5</w:t>
            </w:r>
            <w:r w:rsidR="00C476B8" w:rsidRPr="00B11DAB">
              <w:rPr>
                <w:rFonts w:ascii="Arial" w:hAnsi="Arial" w:cs="Arial"/>
                <w:sz w:val="18"/>
                <w:szCs w:val="18"/>
              </w:rPr>
              <w:t xml:space="preserve"> </w:t>
            </w:r>
            <w:r w:rsidR="00194F69" w:rsidRPr="00B11DAB">
              <w:rPr>
                <w:rFonts w:ascii="Arial" w:hAnsi="Arial" w:cs="Arial"/>
                <w:sz w:val="18"/>
                <w:szCs w:val="18"/>
              </w:rPr>
              <w:t>-</w:t>
            </w:r>
            <w:r w:rsidR="00C476B8" w:rsidRPr="00B11DAB">
              <w:rPr>
                <w:rFonts w:ascii="Arial" w:hAnsi="Arial" w:cs="Arial"/>
                <w:sz w:val="18"/>
                <w:szCs w:val="18"/>
              </w:rPr>
              <w:t xml:space="preserve"> </w:t>
            </w:r>
            <w:r w:rsidRPr="00E70748">
              <w:rPr>
                <w:rFonts w:ascii="Arial" w:hAnsi="Arial" w:cs="Arial"/>
                <w:sz w:val="18"/>
                <w:szCs w:val="18"/>
              </w:rPr>
              <w:t>5</w:t>
            </w:r>
            <w:r w:rsidR="00C476B8" w:rsidRPr="00B11DAB">
              <w:rPr>
                <w:rFonts w:ascii="Arial" w:hAnsi="Arial" w:cs="Arial"/>
                <w:sz w:val="18"/>
                <w:szCs w:val="18"/>
              </w:rPr>
              <w:t>.</w:t>
            </w:r>
            <w:r w:rsidRPr="00E70748">
              <w:rPr>
                <w:rFonts w:ascii="Arial" w:hAnsi="Arial" w:cs="Arial"/>
                <w:sz w:val="18"/>
                <w:szCs w:val="18"/>
              </w:rPr>
              <w:t>00</w:t>
            </w:r>
          </w:p>
        </w:tc>
        <w:tc>
          <w:tcPr>
            <w:tcW w:w="1373" w:type="dxa"/>
            <w:tcBorders>
              <w:top w:val="nil"/>
              <w:left w:val="nil"/>
              <w:right w:val="nil"/>
            </w:tcBorders>
          </w:tcPr>
          <w:p w14:paraId="62E7D5CA" w14:textId="56E75D27" w:rsidR="00C476B8" w:rsidRPr="00B11DAB" w:rsidRDefault="00E70748" w:rsidP="00C476B8">
            <w:pPr>
              <w:tabs>
                <w:tab w:val="decimal" w:pos="1134"/>
              </w:tabs>
              <w:ind w:right="-72"/>
              <w:jc w:val="right"/>
              <w:rPr>
                <w:rFonts w:ascii="Arial" w:hAnsi="Arial" w:cs="Arial"/>
                <w:sz w:val="18"/>
                <w:szCs w:val="18"/>
              </w:rPr>
            </w:pPr>
            <w:r w:rsidRPr="00E70748">
              <w:rPr>
                <w:rFonts w:ascii="Arial" w:hAnsi="Arial" w:cs="Arial"/>
                <w:sz w:val="18"/>
                <w:szCs w:val="18"/>
              </w:rPr>
              <w:t>3</w:t>
            </w:r>
            <w:r w:rsidR="00C476B8" w:rsidRPr="00B11DAB">
              <w:rPr>
                <w:rFonts w:ascii="Arial" w:hAnsi="Arial" w:cs="Arial"/>
                <w:sz w:val="18"/>
                <w:szCs w:val="18"/>
              </w:rPr>
              <w:t>.</w:t>
            </w:r>
            <w:r w:rsidRPr="00E70748">
              <w:rPr>
                <w:rFonts w:ascii="Arial" w:hAnsi="Arial" w:cs="Arial"/>
                <w:sz w:val="18"/>
                <w:szCs w:val="18"/>
              </w:rPr>
              <w:t>00</w:t>
            </w:r>
            <w:r w:rsidR="00C476B8" w:rsidRPr="00B11DAB">
              <w:rPr>
                <w:rFonts w:ascii="Arial" w:hAnsi="Arial" w:cs="Arial"/>
                <w:sz w:val="18"/>
                <w:szCs w:val="18"/>
              </w:rPr>
              <w:t xml:space="preserve"> - </w:t>
            </w:r>
            <w:r w:rsidRPr="00E70748">
              <w:rPr>
                <w:rFonts w:ascii="Arial" w:hAnsi="Arial" w:cs="Arial"/>
                <w:sz w:val="18"/>
                <w:szCs w:val="18"/>
              </w:rPr>
              <w:t>5</w:t>
            </w:r>
            <w:r w:rsidR="00C476B8" w:rsidRPr="00B11DAB">
              <w:rPr>
                <w:rFonts w:ascii="Arial" w:hAnsi="Arial" w:cs="Arial"/>
                <w:sz w:val="18"/>
                <w:szCs w:val="18"/>
              </w:rPr>
              <w:t>.</w:t>
            </w:r>
            <w:r w:rsidRPr="00E70748">
              <w:rPr>
                <w:rFonts w:ascii="Arial" w:hAnsi="Arial" w:cs="Arial"/>
                <w:sz w:val="18"/>
                <w:szCs w:val="18"/>
              </w:rPr>
              <w:t>00</w:t>
            </w:r>
          </w:p>
        </w:tc>
        <w:tc>
          <w:tcPr>
            <w:tcW w:w="1350" w:type="dxa"/>
            <w:tcBorders>
              <w:top w:val="nil"/>
              <w:left w:val="nil"/>
              <w:right w:val="nil"/>
            </w:tcBorders>
          </w:tcPr>
          <w:p w14:paraId="730185C4" w14:textId="6E18A9C5" w:rsidR="00C476B8" w:rsidRPr="00B11DAB" w:rsidRDefault="00E70748" w:rsidP="00C476B8">
            <w:pPr>
              <w:tabs>
                <w:tab w:val="decimal" w:pos="1134"/>
              </w:tabs>
              <w:ind w:right="-72"/>
              <w:jc w:val="right"/>
              <w:rPr>
                <w:rFonts w:ascii="Arial" w:hAnsi="Arial" w:cs="Arial"/>
                <w:sz w:val="18"/>
                <w:szCs w:val="18"/>
              </w:rPr>
            </w:pPr>
            <w:r w:rsidRPr="00E70748">
              <w:rPr>
                <w:rFonts w:ascii="Arial" w:hAnsi="Arial" w:cs="Arial"/>
                <w:sz w:val="18"/>
                <w:szCs w:val="18"/>
              </w:rPr>
              <w:t>2</w:t>
            </w:r>
            <w:r w:rsidR="00C476B8" w:rsidRPr="00B11DAB">
              <w:rPr>
                <w:rFonts w:ascii="Arial" w:hAnsi="Arial" w:cs="Arial"/>
                <w:sz w:val="18"/>
                <w:szCs w:val="18"/>
              </w:rPr>
              <w:t>.</w:t>
            </w:r>
            <w:r w:rsidRPr="00E70748">
              <w:rPr>
                <w:rFonts w:ascii="Arial" w:hAnsi="Arial" w:cs="Arial"/>
                <w:sz w:val="18"/>
                <w:szCs w:val="18"/>
              </w:rPr>
              <w:t>5</w:t>
            </w:r>
            <w:r w:rsidR="00C476B8" w:rsidRPr="00B11DAB">
              <w:rPr>
                <w:rFonts w:ascii="Arial" w:hAnsi="Arial" w:cs="Arial"/>
                <w:sz w:val="18"/>
                <w:szCs w:val="18"/>
              </w:rPr>
              <w:t xml:space="preserve"> </w:t>
            </w:r>
            <w:r w:rsidR="00194F69" w:rsidRPr="00B11DAB">
              <w:rPr>
                <w:rFonts w:ascii="Arial" w:hAnsi="Arial" w:cs="Arial"/>
                <w:sz w:val="18"/>
                <w:szCs w:val="18"/>
              </w:rPr>
              <w:t>-</w:t>
            </w:r>
            <w:r w:rsidR="00C476B8" w:rsidRPr="00B11DAB">
              <w:rPr>
                <w:rFonts w:ascii="Arial" w:hAnsi="Arial" w:cs="Arial"/>
                <w:sz w:val="18"/>
                <w:szCs w:val="18"/>
              </w:rPr>
              <w:t xml:space="preserve"> </w:t>
            </w:r>
            <w:r w:rsidRPr="00E70748">
              <w:rPr>
                <w:rFonts w:ascii="Arial" w:hAnsi="Arial" w:cs="Arial"/>
                <w:sz w:val="18"/>
                <w:szCs w:val="18"/>
              </w:rPr>
              <w:t>5</w:t>
            </w:r>
            <w:r w:rsidR="00C476B8" w:rsidRPr="00B11DAB">
              <w:rPr>
                <w:rFonts w:ascii="Arial" w:hAnsi="Arial" w:cs="Arial"/>
                <w:sz w:val="18"/>
                <w:szCs w:val="18"/>
              </w:rPr>
              <w:t>.</w:t>
            </w:r>
            <w:r w:rsidRPr="00E70748">
              <w:rPr>
                <w:rFonts w:ascii="Arial" w:hAnsi="Arial" w:cs="Arial"/>
                <w:sz w:val="18"/>
                <w:szCs w:val="18"/>
              </w:rPr>
              <w:t>00</w:t>
            </w:r>
          </w:p>
        </w:tc>
        <w:tc>
          <w:tcPr>
            <w:tcW w:w="1350" w:type="dxa"/>
            <w:tcBorders>
              <w:top w:val="nil"/>
              <w:left w:val="nil"/>
              <w:right w:val="nil"/>
            </w:tcBorders>
          </w:tcPr>
          <w:p w14:paraId="1C7592D0" w14:textId="06039EC0" w:rsidR="00C476B8" w:rsidRPr="00B11DAB" w:rsidRDefault="00E70748" w:rsidP="00C476B8">
            <w:pPr>
              <w:tabs>
                <w:tab w:val="decimal" w:pos="1134"/>
              </w:tabs>
              <w:ind w:right="-72"/>
              <w:jc w:val="right"/>
              <w:rPr>
                <w:rFonts w:ascii="Arial" w:eastAsia="Arial Unicode MS" w:hAnsi="Arial" w:cs="Arial"/>
                <w:color w:val="auto"/>
                <w:sz w:val="18"/>
                <w:szCs w:val="18"/>
              </w:rPr>
            </w:pPr>
            <w:r w:rsidRPr="00E70748">
              <w:rPr>
                <w:rFonts w:ascii="Arial" w:hAnsi="Arial" w:cs="Arial"/>
                <w:sz w:val="18"/>
                <w:szCs w:val="18"/>
              </w:rPr>
              <w:t>3</w:t>
            </w:r>
            <w:r w:rsidR="00C476B8" w:rsidRPr="00B11DAB">
              <w:rPr>
                <w:rFonts w:ascii="Arial" w:hAnsi="Arial" w:cs="Arial"/>
                <w:sz w:val="18"/>
                <w:szCs w:val="18"/>
              </w:rPr>
              <w:t>.</w:t>
            </w:r>
            <w:r w:rsidRPr="00E70748">
              <w:rPr>
                <w:rFonts w:ascii="Arial" w:hAnsi="Arial" w:cs="Arial"/>
                <w:sz w:val="18"/>
                <w:szCs w:val="18"/>
              </w:rPr>
              <w:t>00</w:t>
            </w:r>
            <w:r w:rsidR="00C476B8" w:rsidRPr="00B11DAB">
              <w:rPr>
                <w:rFonts w:ascii="Arial" w:hAnsi="Arial" w:cs="Arial"/>
                <w:sz w:val="18"/>
                <w:szCs w:val="18"/>
              </w:rPr>
              <w:t xml:space="preserve"> - </w:t>
            </w:r>
            <w:r w:rsidRPr="00E70748">
              <w:rPr>
                <w:rFonts w:ascii="Arial" w:hAnsi="Arial" w:cs="Arial"/>
                <w:sz w:val="18"/>
                <w:szCs w:val="18"/>
              </w:rPr>
              <w:t>5</w:t>
            </w:r>
            <w:r w:rsidR="00C476B8" w:rsidRPr="00B11DAB">
              <w:rPr>
                <w:rFonts w:ascii="Arial" w:hAnsi="Arial" w:cs="Arial"/>
                <w:sz w:val="18"/>
                <w:szCs w:val="18"/>
              </w:rPr>
              <w:t>.</w:t>
            </w:r>
            <w:r w:rsidRPr="00E70748">
              <w:rPr>
                <w:rFonts w:ascii="Arial" w:hAnsi="Arial" w:cs="Arial"/>
                <w:sz w:val="18"/>
                <w:szCs w:val="18"/>
              </w:rPr>
              <w:t>00</w:t>
            </w:r>
          </w:p>
        </w:tc>
      </w:tr>
      <w:tr w:rsidR="00C476B8" w:rsidRPr="00B11DAB" w14:paraId="0BDACD2F" w14:textId="77777777" w:rsidTr="003E3218">
        <w:tc>
          <w:tcPr>
            <w:tcW w:w="3960" w:type="dxa"/>
            <w:tcBorders>
              <w:top w:val="nil"/>
              <w:left w:val="nil"/>
              <w:bottom w:val="nil"/>
              <w:right w:val="nil"/>
            </w:tcBorders>
          </w:tcPr>
          <w:p w14:paraId="106B73B9" w14:textId="77777777" w:rsidR="00C476B8" w:rsidRPr="00B11DAB" w:rsidRDefault="00C476B8" w:rsidP="00C476B8">
            <w:pPr>
              <w:tabs>
                <w:tab w:val="left" w:pos="1134"/>
                <w:tab w:val="left" w:pos="1276"/>
                <w:tab w:val="center" w:pos="5670"/>
                <w:tab w:val="center" w:pos="6804"/>
                <w:tab w:val="right" w:pos="7655"/>
              </w:tabs>
              <w:ind w:left="-105"/>
              <w:rPr>
                <w:rFonts w:ascii="Arial" w:eastAsia="Arial Unicode MS" w:hAnsi="Arial" w:cs="Arial"/>
                <w:color w:val="auto"/>
                <w:sz w:val="18"/>
                <w:szCs w:val="18"/>
              </w:rPr>
            </w:pPr>
            <w:r w:rsidRPr="00B11DAB">
              <w:rPr>
                <w:rFonts w:ascii="Arial" w:eastAsia="Arial Unicode MS" w:hAnsi="Arial" w:cs="Arial"/>
                <w:color w:val="auto"/>
                <w:sz w:val="18"/>
                <w:szCs w:val="18"/>
              </w:rPr>
              <w:t xml:space="preserve">Employee turnover rate </w:t>
            </w:r>
          </w:p>
        </w:tc>
        <w:tc>
          <w:tcPr>
            <w:tcW w:w="1417" w:type="dxa"/>
            <w:tcBorders>
              <w:top w:val="nil"/>
              <w:left w:val="nil"/>
              <w:bottom w:val="nil"/>
              <w:right w:val="nil"/>
            </w:tcBorders>
          </w:tcPr>
          <w:p w14:paraId="05432D8B" w14:textId="65C4FAD2" w:rsidR="00C476B8" w:rsidRPr="00B11DAB" w:rsidRDefault="00E70748" w:rsidP="00C476B8">
            <w:pPr>
              <w:tabs>
                <w:tab w:val="decimal" w:pos="1134"/>
              </w:tabs>
              <w:ind w:right="-72"/>
              <w:jc w:val="right"/>
              <w:rPr>
                <w:rFonts w:ascii="Arial" w:hAnsi="Arial" w:cs="Arial"/>
                <w:sz w:val="18"/>
                <w:szCs w:val="18"/>
                <w:cs/>
              </w:rPr>
            </w:pPr>
            <w:r w:rsidRPr="00E70748">
              <w:rPr>
                <w:rFonts w:ascii="Arial" w:hAnsi="Arial" w:cs="Arial"/>
                <w:sz w:val="18"/>
                <w:szCs w:val="18"/>
              </w:rPr>
              <w:t>0</w:t>
            </w:r>
            <w:r w:rsidR="00C476B8" w:rsidRPr="00B11DAB">
              <w:rPr>
                <w:rFonts w:ascii="Arial" w:hAnsi="Arial" w:cs="Arial"/>
                <w:sz w:val="18"/>
                <w:szCs w:val="18"/>
              </w:rPr>
              <w:t>.</w:t>
            </w:r>
            <w:r w:rsidRPr="00E70748">
              <w:rPr>
                <w:rFonts w:ascii="Arial" w:hAnsi="Arial" w:cs="Arial"/>
                <w:sz w:val="18"/>
                <w:szCs w:val="18"/>
              </w:rPr>
              <w:t>00</w:t>
            </w:r>
            <w:r w:rsidR="00C476B8" w:rsidRPr="00B11DAB">
              <w:rPr>
                <w:rFonts w:ascii="Arial" w:hAnsi="Arial" w:cs="Arial"/>
                <w:sz w:val="18"/>
                <w:szCs w:val="18"/>
              </w:rPr>
              <w:t xml:space="preserve"> </w:t>
            </w:r>
            <w:r w:rsidR="00194F69" w:rsidRPr="00B11DAB">
              <w:rPr>
                <w:rFonts w:ascii="Arial" w:hAnsi="Arial" w:cs="Arial"/>
                <w:sz w:val="18"/>
                <w:szCs w:val="18"/>
              </w:rPr>
              <w:t xml:space="preserve">- </w:t>
            </w:r>
            <w:r w:rsidRPr="00E70748">
              <w:rPr>
                <w:rFonts w:ascii="Arial" w:hAnsi="Arial" w:cs="Arial"/>
                <w:sz w:val="18"/>
                <w:szCs w:val="18"/>
              </w:rPr>
              <w:t>45</w:t>
            </w:r>
            <w:r w:rsidR="00C476B8" w:rsidRPr="00B11DAB">
              <w:rPr>
                <w:rFonts w:ascii="Arial" w:hAnsi="Arial" w:cs="Arial"/>
                <w:sz w:val="18"/>
                <w:szCs w:val="18"/>
              </w:rPr>
              <w:t>.</w:t>
            </w:r>
            <w:r w:rsidRPr="00E70748">
              <w:rPr>
                <w:rFonts w:ascii="Arial" w:hAnsi="Arial" w:cs="Arial"/>
                <w:sz w:val="18"/>
                <w:szCs w:val="18"/>
              </w:rPr>
              <w:t>00</w:t>
            </w:r>
          </w:p>
        </w:tc>
        <w:tc>
          <w:tcPr>
            <w:tcW w:w="1373" w:type="dxa"/>
            <w:tcBorders>
              <w:top w:val="nil"/>
              <w:left w:val="nil"/>
              <w:bottom w:val="nil"/>
              <w:right w:val="nil"/>
            </w:tcBorders>
          </w:tcPr>
          <w:p w14:paraId="7D36DCD9" w14:textId="5A8CF658" w:rsidR="00C476B8" w:rsidRPr="00B11DAB" w:rsidRDefault="00E70748" w:rsidP="00C476B8">
            <w:pPr>
              <w:tabs>
                <w:tab w:val="decimal" w:pos="1134"/>
              </w:tabs>
              <w:ind w:right="-72"/>
              <w:jc w:val="right"/>
              <w:rPr>
                <w:rFonts w:ascii="Arial" w:hAnsi="Arial" w:cs="Arial"/>
                <w:sz w:val="18"/>
                <w:szCs w:val="18"/>
                <w:cs/>
              </w:rPr>
            </w:pPr>
            <w:r w:rsidRPr="00E70748">
              <w:rPr>
                <w:rFonts w:ascii="Arial" w:hAnsi="Arial" w:cs="Arial"/>
                <w:sz w:val="18"/>
                <w:szCs w:val="18"/>
              </w:rPr>
              <w:t>0</w:t>
            </w:r>
            <w:r w:rsidR="00C476B8" w:rsidRPr="00B11DAB">
              <w:rPr>
                <w:rFonts w:ascii="Arial" w:hAnsi="Arial" w:cs="Arial"/>
                <w:sz w:val="18"/>
                <w:szCs w:val="18"/>
              </w:rPr>
              <w:t>.</w:t>
            </w:r>
            <w:r w:rsidRPr="00E70748">
              <w:rPr>
                <w:rFonts w:ascii="Arial" w:hAnsi="Arial" w:cs="Arial"/>
                <w:sz w:val="18"/>
                <w:szCs w:val="18"/>
              </w:rPr>
              <w:t>00</w:t>
            </w:r>
            <w:r w:rsidR="00C476B8" w:rsidRPr="00B11DAB">
              <w:rPr>
                <w:rFonts w:ascii="Arial" w:hAnsi="Arial" w:cs="Arial"/>
                <w:sz w:val="18"/>
                <w:szCs w:val="18"/>
              </w:rPr>
              <w:t xml:space="preserve"> - </w:t>
            </w:r>
            <w:r w:rsidRPr="00E70748">
              <w:rPr>
                <w:rFonts w:ascii="Arial" w:hAnsi="Arial" w:cs="Arial"/>
                <w:sz w:val="18"/>
                <w:szCs w:val="18"/>
              </w:rPr>
              <w:t>60</w:t>
            </w:r>
            <w:r w:rsidR="00C476B8" w:rsidRPr="00B11DAB">
              <w:rPr>
                <w:rFonts w:ascii="Arial" w:hAnsi="Arial" w:cs="Arial"/>
                <w:sz w:val="18"/>
                <w:szCs w:val="18"/>
              </w:rPr>
              <w:t>.</w:t>
            </w:r>
            <w:r w:rsidRPr="00E70748">
              <w:rPr>
                <w:rFonts w:ascii="Arial" w:hAnsi="Arial" w:cs="Arial"/>
                <w:sz w:val="18"/>
                <w:szCs w:val="18"/>
              </w:rPr>
              <w:t>00</w:t>
            </w:r>
          </w:p>
        </w:tc>
        <w:tc>
          <w:tcPr>
            <w:tcW w:w="1350" w:type="dxa"/>
            <w:tcBorders>
              <w:top w:val="nil"/>
              <w:left w:val="nil"/>
              <w:bottom w:val="nil"/>
              <w:right w:val="nil"/>
            </w:tcBorders>
          </w:tcPr>
          <w:p w14:paraId="3CC3693E" w14:textId="6B6ED6AE" w:rsidR="00C476B8" w:rsidRPr="00B11DAB" w:rsidRDefault="00E70748" w:rsidP="00C476B8">
            <w:pPr>
              <w:tabs>
                <w:tab w:val="decimal" w:pos="1134"/>
              </w:tabs>
              <w:ind w:right="-72"/>
              <w:jc w:val="right"/>
              <w:rPr>
                <w:rFonts w:ascii="Arial" w:hAnsi="Arial" w:cs="Arial"/>
                <w:sz w:val="18"/>
                <w:szCs w:val="18"/>
                <w:cs/>
              </w:rPr>
            </w:pPr>
            <w:r w:rsidRPr="00E70748">
              <w:rPr>
                <w:rFonts w:ascii="Arial" w:hAnsi="Arial" w:cs="Arial"/>
                <w:sz w:val="18"/>
                <w:szCs w:val="18"/>
              </w:rPr>
              <w:t>0</w:t>
            </w:r>
            <w:r w:rsidR="00C476B8" w:rsidRPr="00B11DAB">
              <w:rPr>
                <w:rFonts w:ascii="Arial" w:hAnsi="Arial" w:cs="Arial"/>
                <w:sz w:val="18"/>
                <w:szCs w:val="18"/>
              </w:rPr>
              <w:t>.</w:t>
            </w:r>
            <w:r w:rsidRPr="00E70748">
              <w:rPr>
                <w:rFonts w:ascii="Arial" w:hAnsi="Arial" w:cs="Arial"/>
                <w:sz w:val="18"/>
                <w:szCs w:val="18"/>
              </w:rPr>
              <w:t>00</w:t>
            </w:r>
            <w:r w:rsidR="00C476B8" w:rsidRPr="00B11DAB">
              <w:rPr>
                <w:rFonts w:ascii="Arial" w:hAnsi="Arial" w:cs="Arial"/>
                <w:sz w:val="18"/>
                <w:szCs w:val="18"/>
              </w:rPr>
              <w:t xml:space="preserve"> </w:t>
            </w:r>
            <w:r w:rsidR="00194F69" w:rsidRPr="00B11DAB">
              <w:rPr>
                <w:rFonts w:ascii="Arial" w:hAnsi="Arial" w:cs="Arial"/>
                <w:sz w:val="18"/>
                <w:szCs w:val="18"/>
              </w:rPr>
              <w:t>-</w:t>
            </w:r>
            <w:r w:rsidR="00C476B8" w:rsidRPr="00B11DAB">
              <w:rPr>
                <w:rFonts w:ascii="Arial" w:hAnsi="Arial" w:cs="Arial"/>
                <w:sz w:val="18"/>
                <w:szCs w:val="18"/>
              </w:rPr>
              <w:t xml:space="preserve"> </w:t>
            </w:r>
            <w:r w:rsidRPr="00E70748">
              <w:rPr>
                <w:rFonts w:ascii="Arial" w:hAnsi="Arial" w:cs="Arial"/>
                <w:sz w:val="18"/>
                <w:szCs w:val="18"/>
              </w:rPr>
              <w:t>45</w:t>
            </w:r>
            <w:r w:rsidR="00C476B8" w:rsidRPr="00B11DAB">
              <w:rPr>
                <w:rFonts w:ascii="Arial" w:hAnsi="Arial" w:cs="Arial"/>
                <w:sz w:val="18"/>
                <w:szCs w:val="18"/>
              </w:rPr>
              <w:t>.</w:t>
            </w:r>
            <w:r w:rsidRPr="00E70748">
              <w:rPr>
                <w:rFonts w:ascii="Arial" w:hAnsi="Arial" w:cs="Arial"/>
                <w:sz w:val="18"/>
                <w:szCs w:val="18"/>
              </w:rPr>
              <w:t>00</w:t>
            </w:r>
          </w:p>
        </w:tc>
        <w:tc>
          <w:tcPr>
            <w:tcW w:w="1350" w:type="dxa"/>
            <w:tcBorders>
              <w:top w:val="nil"/>
              <w:left w:val="nil"/>
              <w:bottom w:val="nil"/>
              <w:right w:val="nil"/>
            </w:tcBorders>
          </w:tcPr>
          <w:p w14:paraId="2FA94578" w14:textId="08D178E1" w:rsidR="00C476B8" w:rsidRPr="00B11DAB" w:rsidRDefault="00E70748" w:rsidP="00C476B8">
            <w:pPr>
              <w:tabs>
                <w:tab w:val="decimal" w:pos="1134"/>
              </w:tabs>
              <w:ind w:right="-72"/>
              <w:jc w:val="right"/>
              <w:rPr>
                <w:rFonts w:ascii="Arial" w:eastAsia="Arial Unicode MS" w:hAnsi="Arial" w:cs="Arial"/>
                <w:color w:val="auto"/>
                <w:sz w:val="18"/>
                <w:szCs w:val="18"/>
                <w:cs/>
              </w:rPr>
            </w:pPr>
            <w:r w:rsidRPr="00E70748">
              <w:rPr>
                <w:rFonts w:ascii="Arial" w:hAnsi="Arial" w:cs="Arial"/>
                <w:sz w:val="18"/>
                <w:szCs w:val="18"/>
              </w:rPr>
              <w:t>0</w:t>
            </w:r>
            <w:r w:rsidR="00C476B8" w:rsidRPr="00B11DAB">
              <w:rPr>
                <w:rFonts w:ascii="Arial" w:hAnsi="Arial" w:cs="Arial"/>
                <w:sz w:val="18"/>
                <w:szCs w:val="18"/>
              </w:rPr>
              <w:t>.</w:t>
            </w:r>
            <w:r w:rsidRPr="00E70748">
              <w:rPr>
                <w:rFonts w:ascii="Arial" w:hAnsi="Arial" w:cs="Arial"/>
                <w:sz w:val="18"/>
                <w:szCs w:val="18"/>
              </w:rPr>
              <w:t>00</w:t>
            </w:r>
            <w:r w:rsidR="00C476B8" w:rsidRPr="00B11DAB">
              <w:rPr>
                <w:rFonts w:ascii="Arial" w:hAnsi="Arial" w:cs="Arial"/>
                <w:sz w:val="18"/>
                <w:szCs w:val="18"/>
              </w:rPr>
              <w:t xml:space="preserve"> - </w:t>
            </w:r>
            <w:r w:rsidRPr="00E70748">
              <w:rPr>
                <w:rFonts w:ascii="Arial" w:hAnsi="Arial" w:cs="Arial"/>
                <w:sz w:val="18"/>
                <w:szCs w:val="18"/>
              </w:rPr>
              <w:t>60</w:t>
            </w:r>
            <w:r w:rsidR="00C476B8" w:rsidRPr="00B11DAB">
              <w:rPr>
                <w:rFonts w:ascii="Arial" w:hAnsi="Arial" w:cs="Arial"/>
                <w:sz w:val="18"/>
                <w:szCs w:val="18"/>
              </w:rPr>
              <w:t>.</w:t>
            </w:r>
            <w:r w:rsidRPr="00E70748">
              <w:rPr>
                <w:rFonts w:ascii="Arial" w:hAnsi="Arial" w:cs="Arial"/>
                <w:sz w:val="18"/>
                <w:szCs w:val="18"/>
              </w:rPr>
              <w:t>00</w:t>
            </w:r>
          </w:p>
        </w:tc>
      </w:tr>
    </w:tbl>
    <w:p w14:paraId="70253B39" w14:textId="4B184829" w:rsidR="00B9544D" w:rsidRPr="00B11DAB" w:rsidRDefault="00B9544D" w:rsidP="0063513D">
      <w:pPr>
        <w:jc w:val="both"/>
        <w:rPr>
          <w:rFonts w:ascii="Arial" w:eastAsia="Arial Unicode MS" w:hAnsi="Arial" w:cs="Arial"/>
          <w:color w:val="auto"/>
          <w:sz w:val="16"/>
          <w:szCs w:val="16"/>
        </w:rPr>
      </w:pPr>
    </w:p>
    <w:p w14:paraId="2DF307E0" w14:textId="77777777" w:rsidR="001A6871" w:rsidRPr="00B11DAB" w:rsidRDefault="001A6871" w:rsidP="0063513D">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Sensitivity analysis for each principal actuarial assumptions used were as follows:</w:t>
      </w:r>
    </w:p>
    <w:p w14:paraId="5F81DF6F" w14:textId="77777777" w:rsidR="001A6871" w:rsidRPr="00B11DAB" w:rsidRDefault="001A6871" w:rsidP="0063513D">
      <w:pPr>
        <w:jc w:val="both"/>
        <w:rPr>
          <w:rFonts w:ascii="Arial" w:eastAsia="Arial Unicode MS" w:hAnsi="Arial" w:cs="Arial"/>
          <w:color w:val="auto"/>
          <w:sz w:val="16"/>
          <w:szCs w:val="16"/>
        </w:rPr>
      </w:pPr>
    </w:p>
    <w:tbl>
      <w:tblPr>
        <w:tblW w:w="9450" w:type="dxa"/>
        <w:tblInd w:w="108" w:type="dxa"/>
        <w:tblLayout w:type="fixed"/>
        <w:tblLook w:val="0000" w:firstRow="0" w:lastRow="0" w:firstColumn="0" w:lastColumn="0" w:noHBand="0" w:noVBand="0"/>
      </w:tblPr>
      <w:tblGrid>
        <w:gridCol w:w="4698"/>
        <w:gridCol w:w="1584"/>
        <w:gridCol w:w="1584"/>
        <w:gridCol w:w="1584"/>
      </w:tblGrid>
      <w:tr w:rsidR="007E2909" w:rsidRPr="00B11DAB" w14:paraId="54C7C508" w14:textId="77777777" w:rsidTr="002B0922">
        <w:tc>
          <w:tcPr>
            <w:tcW w:w="4698" w:type="dxa"/>
          </w:tcPr>
          <w:p w14:paraId="146594F8" w14:textId="77777777" w:rsidR="001A6871" w:rsidRPr="00B11DAB" w:rsidRDefault="001A6871" w:rsidP="0063513D">
            <w:pPr>
              <w:ind w:left="-105"/>
              <w:rPr>
                <w:rFonts w:ascii="Arial" w:eastAsia="Arial Unicode MS" w:hAnsi="Arial" w:cs="Arial"/>
                <w:color w:val="auto"/>
                <w:sz w:val="18"/>
                <w:szCs w:val="18"/>
              </w:rPr>
            </w:pPr>
          </w:p>
        </w:tc>
        <w:tc>
          <w:tcPr>
            <w:tcW w:w="4752" w:type="dxa"/>
            <w:gridSpan w:val="3"/>
            <w:tcBorders>
              <w:bottom w:val="single" w:sz="4" w:space="0" w:color="auto"/>
            </w:tcBorders>
            <w:vAlign w:val="bottom"/>
          </w:tcPr>
          <w:p w14:paraId="1810BA4C" w14:textId="77777777" w:rsidR="001A6871" w:rsidRPr="00B11DAB" w:rsidRDefault="00D81A09" w:rsidP="0063513D">
            <w:pPr>
              <w:tabs>
                <w:tab w:val="decimal" w:pos="1368"/>
              </w:tabs>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Consolidated financial statements</w:t>
            </w:r>
          </w:p>
        </w:tc>
      </w:tr>
      <w:tr w:rsidR="007E2909" w:rsidRPr="00B11DAB" w14:paraId="2D7F94AA" w14:textId="77777777" w:rsidTr="007E2909">
        <w:tc>
          <w:tcPr>
            <w:tcW w:w="4698" w:type="dxa"/>
          </w:tcPr>
          <w:p w14:paraId="0EDEB26E" w14:textId="77777777" w:rsidR="001A6871" w:rsidRPr="00B11DAB" w:rsidRDefault="001A6871" w:rsidP="0063513D">
            <w:pPr>
              <w:ind w:left="-105"/>
              <w:rPr>
                <w:rFonts w:ascii="Arial" w:eastAsia="Arial Unicode MS" w:hAnsi="Arial" w:cs="Arial"/>
                <w:color w:val="auto"/>
                <w:sz w:val="18"/>
                <w:szCs w:val="18"/>
              </w:rPr>
            </w:pPr>
          </w:p>
        </w:tc>
        <w:tc>
          <w:tcPr>
            <w:tcW w:w="4752" w:type="dxa"/>
            <w:gridSpan w:val="3"/>
            <w:tcBorders>
              <w:top w:val="single" w:sz="4" w:space="0" w:color="auto"/>
              <w:bottom w:val="single" w:sz="4" w:space="0" w:color="auto"/>
            </w:tcBorders>
            <w:vAlign w:val="bottom"/>
          </w:tcPr>
          <w:p w14:paraId="106FD65E" w14:textId="77777777" w:rsidR="001A6871" w:rsidRPr="00B11DAB" w:rsidRDefault="001A6871" w:rsidP="0063513D">
            <w:pPr>
              <w:tabs>
                <w:tab w:val="decimal" w:pos="1368"/>
              </w:tabs>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Impact on defined benefit obligation</w:t>
            </w:r>
            <w:r w:rsidR="002D13EE" w:rsidRPr="00B11DAB">
              <w:rPr>
                <w:rFonts w:ascii="Arial" w:eastAsia="Arial Unicode MS" w:hAnsi="Arial" w:cs="Arial"/>
                <w:b/>
                <w:bCs/>
                <w:color w:val="auto"/>
                <w:sz w:val="18"/>
                <w:szCs w:val="18"/>
              </w:rPr>
              <w:t>s</w:t>
            </w:r>
          </w:p>
        </w:tc>
      </w:tr>
      <w:tr w:rsidR="007E2909" w:rsidRPr="00B11DAB" w14:paraId="41BED66B" w14:textId="77777777" w:rsidTr="007E2909">
        <w:tc>
          <w:tcPr>
            <w:tcW w:w="4698" w:type="dxa"/>
          </w:tcPr>
          <w:p w14:paraId="1277004C" w14:textId="77777777" w:rsidR="001A6871" w:rsidRPr="00B11DAB" w:rsidRDefault="00E57E1F" w:rsidP="0063513D">
            <w:pPr>
              <w:ind w:left="-105"/>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p>
        </w:tc>
        <w:tc>
          <w:tcPr>
            <w:tcW w:w="1584" w:type="dxa"/>
            <w:tcBorders>
              <w:top w:val="single" w:sz="4" w:space="0" w:color="auto"/>
              <w:bottom w:val="single" w:sz="4" w:space="0" w:color="auto"/>
            </w:tcBorders>
            <w:vAlign w:val="bottom"/>
          </w:tcPr>
          <w:p w14:paraId="7A532279"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Change</w:t>
            </w:r>
          </w:p>
          <w:p w14:paraId="625E6501"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 assumption</w:t>
            </w:r>
            <w:r w:rsidR="00835F00" w:rsidRPr="00B11DAB">
              <w:rPr>
                <w:rFonts w:ascii="Arial" w:eastAsia="Arial Unicode MS" w:hAnsi="Arial" w:cs="Arial"/>
                <w:b/>
                <w:bCs/>
                <w:color w:val="auto"/>
                <w:sz w:val="18"/>
                <w:szCs w:val="18"/>
              </w:rPr>
              <w:t>s</w:t>
            </w:r>
          </w:p>
          <w:p w14:paraId="5A55CAAD"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w:t>
            </w:r>
          </w:p>
        </w:tc>
        <w:tc>
          <w:tcPr>
            <w:tcW w:w="1584" w:type="dxa"/>
            <w:tcBorders>
              <w:top w:val="single" w:sz="4" w:space="0" w:color="auto"/>
              <w:bottom w:val="single" w:sz="4" w:space="0" w:color="auto"/>
            </w:tcBorders>
            <w:vAlign w:val="bottom"/>
          </w:tcPr>
          <w:p w14:paraId="284D3D98"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Increase</w:t>
            </w:r>
          </w:p>
          <w:p w14:paraId="3640B587"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 obligation</w:t>
            </w:r>
            <w:r w:rsidR="00835F00" w:rsidRPr="00B11DAB">
              <w:rPr>
                <w:rFonts w:ascii="Arial" w:eastAsia="Arial Unicode MS" w:hAnsi="Arial" w:cs="Arial"/>
                <w:b/>
                <w:bCs/>
                <w:color w:val="auto"/>
                <w:sz w:val="18"/>
                <w:szCs w:val="18"/>
              </w:rPr>
              <w:t>s</w:t>
            </w:r>
          </w:p>
          <w:p w14:paraId="6B80D68E" w14:textId="1D2C8F63" w:rsidR="001A6871" w:rsidRPr="00B11DAB" w:rsidRDefault="00691D4B"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584" w:type="dxa"/>
            <w:tcBorders>
              <w:top w:val="single" w:sz="4" w:space="0" w:color="auto"/>
              <w:bottom w:val="single" w:sz="4" w:space="0" w:color="auto"/>
            </w:tcBorders>
            <w:vAlign w:val="bottom"/>
          </w:tcPr>
          <w:p w14:paraId="48B3EF9C"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Decrease</w:t>
            </w:r>
          </w:p>
          <w:p w14:paraId="39FC0E69"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 obligation</w:t>
            </w:r>
            <w:r w:rsidR="00835F00" w:rsidRPr="00B11DAB">
              <w:rPr>
                <w:rFonts w:ascii="Arial" w:eastAsia="Arial Unicode MS" w:hAnsi="Arial" w:cs="Arial"/>
                <w:b/>
                <w:bCs/>
                <w:color w:val="auto"/>
                <w:sz w:val="18"/>
                <w:szCs w:val="18"/>
              </w:rPr>
              <w:t>s</w:t>
            </w:r>
          </w:p>
          <w:p w14:paraId="15C1AAB6" w14:textId="0F0C5997" w:rsidR="001A6871" w:rsidRPr="00B11DAB" w:rsidRDefault="00691D4B"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2504D14E" w14:textId="77777777" w:rsidTr="007E2909">
        <w:tc>
          <w:tcPr>
            <w:tcW w:w="4698" w:type="dxa"/>
          </w:tcPr>
          <w:p w14:paraId="51349997" w14:textId="77777777" w:rsidR="001A6871" w:rsidRPr="00B11DAB" w:rsidRDefault="001A6871" w:rsidP="0063513D">
            <w:pPr>
              <w:ind w:left="-105"/>
              <w:rPr>
                <w:rFonts w:ascii="Arial" w:eastAsia="Arial Unicode MS" w:hAnsi="Arial" w:cs="Arial"/>
                <w:color w:val="auto"/>
                <w:sz w:val="8"/>
                <w:szCs w:val="8"/>
              </w:rPr>
            </w:pPr>
          </w:p>
        </w:tc>
        <w:tc>
          <w:tcPr>
            <w:tcW w:w="1584" w:type="dxa"/>
            <w:tcBorders>
              <w:top w:val="single" w:sz="4" w:space="0" w:color="auto"/>
            </w:tcBorders>
          </w:tcPr>
          <w:p w14:paraId="69F52413" w14:textId="77777777" w:rsidR="001A6871" w:rsidRPr="00B11DAB" w:rsidRDefault="001A6871" w:rsidP="0063513D">
            <w:pPr>
              <w:tabs>
                <w:tab w:val="decimal" w:pos="1368"/>
              </w:tabs>
              <w:ind w:right="-72"/>
              <w:jc w:val="right"/>
              <w:rPr>
                <w:rFonts w:ascii="Arial" w:eastAsia="Arial Unicode MS" w:hAnsi="Arial" w:cs="Arial"/>
                <w:color w:val="auto"/>
                <w:sz w:val="8"/>
                <w:szCs w:val="8"/>
              </w:rPr>
            </w:pPr>
          </w:p>
        </w:tc>
        <w:tc>
          <w:tcPr>
            <w:tcW w:w="1584" w:type="dxa"/>
            <w:tcBorders>
              <w:top w:val="single" w:sz="4" w:space="0" w:color="auto"/>
            </w:tcBorders>
          </w:tcPr>
          <w:p w14:paraId="7C75CE28" w14:textId="77777777" w:rsidR="001A6871" w:rsidRPr="00B11DAB" w:rsidRDefault="001A6871" w:rsidP="0063513D">
            <w:pPr>
              <w:tabs>
                <w:tab w:val="decimal" w:pos="1368"/>
              </w:tabs>
              <w:ind w:right="-72"/>
              <w:jc w:val="right"/>
              <w:rPr>
                <w:rFonts w:ascii="Arial" w:eastAsia="Arial Unicode MS" w:hAnsi="Arial" w:cs="Arial"/>
                <w:color w:val="auto"/>
                <w:sz w:val="8"/>
                <w:szCs w:val="8"/>
              </w:rPr>
            </w:pPr>
          </w:p>
        </w:tc>
        <w:tc>
          <w:tcPr>
            <w:tcW w:w="1584" w:type="dxa"/>
            <w:tcBorders>
              <w:top w:val="single" w:sz="4" w:space="0" w:color="auto"/>
            </w:tcBorders>
          </w:tcPr>
          <w:p w14:paraId="4E72CBE4" w14:textId="77777777" w:rsidR="001A6871" w:rsidRPr="00B11DAB" w:rsidRDefault="001A6871" w:rsidP="0063513D">
            <w:pPr>
              <w:tabs>
                <w:tab w:val="decimal" w:pos="1368"/>
              </w:tabs>
              <w:ind w:right="-72"/>
              <w:jc w:val="right"/>
              <w:rPr>
                <w:rFonts w:ascii="Arial" w:eastAsia="Arial Unicode MS" w:hAnsi="Arial" w:cs="Arial"/>
                <w:color w:val="auto"/>
                <w:sz w:val="8"/>
                <w:szCs w:val="8"/>
              </w:rPr>
            </w:pPr>
          </w:p>
        </w:tc>
      </w:tr>
      <w:tr w:rsidR="0043661A" w:rsidRPr="00B11DAB" w14:paraId="04643F4A" w14:textId="77777777" w:rsidTr="007E2909">
        <w:tc>
          <w:tcPr>
            <w:tcW w:w="4698" w:type="dxa"/>
          </w:tcPr>
          <w:p w14:paraId="44DE7141" w14:textId="77777777" w:rsidR="0043661A" w:rsidRPr="00B11DAB" w:rsidRDefault="0043661A" w:rsidP="0043661A">
            <w:pPr>
              <w:ind w:left="-105"/>
              <w:rPr>
                <w:rFonts w:ascii="Arial" w:eastAsia="Arial Unicode MS" w:hAnsi="Arial" w:cs="Arial"/>
                <w:color w:val="auto"/>
                <w:sz w:val="18"/>
                <w:szCs w:val="18"/>
              </w:rPr>
            </w:pPr>
            <w:r w:rsidRPr="00B11DAB">
              <w:rPr>
                <w:rFonts w:ascii="Arial" w:eastAsia="Arial Unicode MS" w:hAnsi="Arial" w:cs="Arial"/>
                <w:color w:val="auto"/>
                <w:sz w:val="18"/>
                <w:szCs w:val="18"/>
              </w:rPr>
              <w:t>Discount rate</w:t>
            </w:r>
          </w:p>
        </w:tc>
        <w:tc>
          <w:tcPr>
            <w:tcW w:w="1584" w:type="dxa"/>
          </w:tcPr>
          <w:p w14:paraId="24ABB53D" w14:textId="2EE52D5C" w:rsidR="0043661A" w:rsidRPr="00B11DAB" w:rsidRDefault="0043661A" w:rsidP="0043661A">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p>
        </w:tc>
        <w:tc>
          <w:tcPr>
            <w:tcW w:w="1584" w:type="dxa"/>
          </w:tcPr>
          <w:p w14:paraId="6A54AAD7" w14:textId="78872ACA" w:rsidR="0043661A" w:rsidRPr="00B11DAB" w:rsidRDefault="00E70748" w:rsidP="0043661A">
            <w:pPr>
              <w:tabs>
                <w:tab w:val="decimal" w:pos="1290"/>
              </w:tabs>
              <w:ind w:right="-72"/>
              <w:jc w:val="right"/>
              <w:rPr>
                <w:rFonts w:ascii="Arial" w:hAnsi="Arial" w:cs="Arial"/>
                <w:sz w:val="18"/>
                <w:szCs w:val="18"/>
              </w:rPr>
            </w:pPr>
            <w:r w:rsidRPr="00E70748">
              <w:rPr>
                <w:rFonts w:ascii="Arial" w:hAnsi="Arial" w:cs="Arial"/>
                <w:sz w:val="18"/>
                <w:szCs w:val="18"/>
              </w:rPr>
              <w:t>1</w:t>
            </w:r>
            <w:r w:rsidR="0043661A" w:rsidRPr="00B11DAB">
              <w:rPr>
                <w:rFonts w:ascii="Arial" w:hAnsi="Arial" w:cs="Arial"/>
                <w:sz w:val="18"/>
                <w:szCs w:val="18"/>
              </w:rPr>
              <w:t>,</w:t>
            </w:r>
            <w:r w:rsidRPr="00E70748">
              <w:rPr>
                <w:rFonts w:ascii="Arial" w:hAnsi="Arial" w:cs="Arial"/>
                <w:sz w:val="18"/>
                <w:szCs w:val="18"/>
              </w:rPr>
              <w:t>461</w:t>
            </w:r>
          </w:p>
        </w:tc>
        <w:tc>
          <w:tcPr>
            <w:tcW w:w="1584" w:type="dxa"/>
          </w:tcPr>
          <w:p w14:paraId="4D2AF776" w14:textId="74479578"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p>
        </w:tc>
      </w:tr>
      <w:tr w:rsidR="0043661A" w:rsidRPr="00B11DAB" w14:paraId="5A5F03F6" w14:textId="77777777" w:rsidTr="007E2909">
        <w:tc>
          <w:tcPr>
            <w:tcW w:w="4698" w:type="dxa"/>
          </w:tcPr>
          <w:p w14:paraId="14DCB00F" w14:textId="77777777" w:rsidR="0043661A" w:rsidRPr="00B11DAB" w:rsidRDefault="0043661A" w:rsidP="0043661A">
            <w:pPr>
              <w:ind w:left="-105"/>
              <w:rPr>
                <w:rFonts w:ascii="Arial" w:eastAsia="Arial Unicode MS" w:hAnsi="Arial" w:cs="Arial"/>
                <w:color w:val="auto"/>
                <w:sz w:val="18"/>
                <w:szCs w:val="18"/>
              </w:rPr>
            </w:pPr>
          </w:p>
        </w:tc>
        <w:tc>
          <w:tcPr>
            <w:tcW w:w="1584" w:type="dxa"/>
          </w:tcPr>
          <w:p w14:paraId="715AEF6F" w14:textId="043CAA5E" w:rsidR="0043661A" w:rsidRPr="00B11DAB" w:rsidRDefault="0043661A" w:rsidP="0043661A">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p>
        </w:tc>
        <w:tc>
          <w:tcPr>
            <w:tcW w:w="1584" w:type="dxa"/>
          </w:tcPr>
          <w:p w14:paraId="48A07A2C" w14:textId="5E14992B"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p>
        </w:tc>
        <w:tc>
          <w:tcPr>
            <w:tcW w:w="1584" w:type="dxa"/>
          </w:tcPr>
          <w:p w14:paraId="4F7BC5C5" w14:textId="5FC6F1F3"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w:t>
            </w:r>
            <w:r w:rsidRPr="00B11DAB">
              <w:rPr>
                <w:rFonts w:ascii="Arial" w:hAnsi="Arial" w:cs="Arial"/>
                <w:sz w:val="18"/>
                <w:szCs w:val="18"/>
              </w:rPr>
              <w:t>,</w:t>
            </w:r>
            <w:r w:rsidR="00E70748" w:rsidRPr="00E70748">
              <w:rPr>
                <w:rFonts w:ascii="Arial" w:hAnsi="Arial" w:cs="Arial"/>
                <w:sz w:val="18"/>
                <w:szCs w:val="18"/>
              </w:rPr>
              <w:t>319</w:t>
            </w:r>
            <w:r w:rsidRPr="00B11DAB">
              <w:rPr>
                <w:rFonts w:ascii="Arial" w:hAnsi="Arial" w:cs="Arial"/>
                <w:sz w:val="18"/>
                <w:szCs w:val="18"/>
              </w:rPr>
              <w:t>)</w:t>
            </w:r>
          </w:p>
        </w:tc>
      </w:tr>
      <w:tr w:rsidR="0043661A" w:rsidRPr="00B11DAB" w14:paraId="5EBF1BDE" w14:textId="77777777" w:rsidTr="007E2909">
        <w:tc>
          <w:tcPr>
            <w:tcW w:w="4698" w:type="dxa"/>
          </w:tcPr>
          <w:p w14:paraId="0A27D5B4" w14:textId="77777777" w:rsidR="0043661A" w:rsidRPr="00B11DAB" w:rsidRDefault="0043661A" w:rsidP="0043661A">
            <w:pPr>
              <w:ind w:left="-105"/>
              <w:rPr>
                <w:rFonts w:ascii="Arial" w:eastAsia="Arial Unicode MS" w:hAnsi="Arial" w:cs="Arial"/>
                <w:color w:val="auto"/>
                <w:sz w:val="18"/>
                <w:szCs w:val="18"/>
              </w:rPr>
            </w:pPr>
            <w:r w:rsidRPr="00B11DAB">
              <w:rPr>
                <w:rFonts w:ascii="Arial" w:eastAsia="Arial Unicode MS" w:hAnsi="Arial" w:cs="Arial"/>
                <w:color w:val="auto"/>
                <w:sz w:val="18"/>
                <w:szCs w:val="18"/>
              </w:rPr>
              <w:t>Salary increase rate</w:t>
            </w:r>
          </w:p>
        </w:tc>
        <w:tc>
          <w:tcPr>
            <w:tcW w:w="1584" w:type="dxa"/>
          </w:tcPr>
          <w:p w14:paraId="353E0BFF" w14:textId="3F16A4A3" w:rsidR="0043661A" w:rsidRPr="00B11DAB" w:rsidRDefault="0043661A" w:rsidP="0043661A">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p>
        </w:tc>
        <w:tc>
          <w:tcPr>
            <w:tcW w:w="1584" w:type="dxa"/>
          </w:tcPr>
          <w:p w14:paraId="285EF28E" w14:textId="44D4C42C"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p>
        </w:tc>
        <w:tc>
          <w:tcPr>
            <w:tcW w:w="1584" w:type="dxa"/>
          </w:tcPr>
          <w:p w14:paraId="5D8BFEE9" w14:textId="3514ECA3"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1</w:t>
            </w:r>
            <w:r w:rsidRPr="00B11DAB">
              <w:rPr>
                <w:rFonts w:ascii="Arial" w:hAnsi="Arial" w:cs="Arial"/>
                <w:sz w:val="18"/>
                <w:szCs w:val="18"/>
              </w:rPr>
              <w:t>,</w:t>
            </w:r>
            <w:r w:rsidR="00E70748" w:rsidRPr="00E70748">
              <w:rPr>
                <w:rFonts w:ascii="Arial" w:hAnsi="Arial" w:cs="Arial"/>
                <w:sz w:val="18"/>
                <w:szCs w:val="18"/>
              </w:rPr>
              <w:t>276</w:t>
            </w:r>
            <w:r w:rsidRPr="00B11DAB">
              <w:rPr>
                <w:rFonts w:ascii="Arial" w:hAnsi="Arial" w:cs="Arial"/>
                <w:sz w:val="18"/>
                <w:szCs w:val="18"/>
              </w:rPr>
              <w:t>)</w:t>
            </w:r>
          </w:p>
        </w:tc>
      </w:tr>
      <w:tr w:rsidR="0043661A" w:rsidRPr="00B11DAB" w14:paraId="18E05C19" w14:textId="77777777" w:rsidTr="007E2909">
        <w:tc>
          <w:tcPr>
            <w:tcW w:w="4698" w:type="dxa"/>
          </w:tcPr>
          <w:p w14:paraId="649CEAB7" w14:textId="77777777" w:rsidR="0043661A" w:rsidRPr="00B11DAB" w:rsidRDefault="0043661A" w:rsidP="0043661A">
            <w:pPr>
              <w:ind w:left="-105"/>
              <w:rPr>
                <w:rFonts w:ascii="Arial" w:eastAsia="Arial Unicode MS" w:hAnsi="Arial" w:cs="Arial"/>
                <w:color w:val="auto"/>
                <w:sz w:val="18"/>
                <w:szCs w:val="18"/>
              </w:rPr>
            </w:pPr>
          </w:p>
        </w:tc>
        <w:tc>
          <w:tcPr>
            <w:tcW w:w="1584" w:type="dxa"/>
          </w:tcPr>
          <w:p w14:paraId="72E54ADD" w14:textId="2A6D07F7" w:rsidR="0043661A" w:rsidRPr="00B11DAB" w:rsidRDefault="0043661A" w:rsidP="0043661A">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p>
        </w:tc>
        <w:tc>
          <w:tcPr>
            <w:tcW w:w="1584" w:type="dxa"/>
          </w:tcPr>
          <w:p w14:paraId="6175FF10" w14:textId="2EF87485" w:rsidR="0043661A" w:rsidRPr="00B11DAB" w:rsidRDefault="00E70748" w:rsidP="0043661A">
            <w:pPr>
              <w:tabs>
                <w:tab w:val="decimal" w:pos="1290"/>
              </w:tabs>
              <w:ind w:right="-72"/>
              <w:jc w:val="right"/>
              <w:rPr>
                <w:rFonts w:ascii="Arial" w:hAnsi="Arial" w:cs="Arial"/>
                <w:sz w:val="18"/>
                <w:szCs w:val="18"/>
              </w:rPr>
            </w:pPr>
            <w:r w:rsidRPr="00E70748">
              <w:rPr>
                <w:rFonts w:ascii="Arial" w:hAnsi="Arial" w:cs="Arial"/>
                <w:sz w:val="18"/>
                <w:szCs w:val="18"/>
              </w:rPr>
              <w:t>1</w:t>
            </w:r>
            <w:r w:rsidR="0043661A" w:rsidRPr="00B11DAB">
              <w:rPr>
                <w:rFonts w:ascii="Arial" w:hAnsi="Arial" w:cs="Arial"/>
                <w:sz w:val="18"/>
                <w:szCs w:val="18"/>
              </w:rPr>
              <w:t>,</w:t>
            </w:r>
            <w:r w:rsidRPr="00E70748">
              <w:rPr>
                <w:rFonts w:ascii="Arial" w:hAnsi="Arial" w:cs="Arial"/>
                <w:sz w:val="18"/>
                <w:szCs w:val="18"/>
              </w:rPr>
              <w:t>389</w:t>
            </w:r>
          </w:p>
        </w:tc>
        <w:tc>
          <w:tcPr>
            <w:tcW w:w="1584" w:type="dxa"/>
          </w:tcPr>
          <w:p w14:paraId="06C6EF8B" w14:textId="3A61A779"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p>
        </w:tc>
      </w:tr>
      <w:tr w:rsidR="0043661A" w:rsidRPr="00B11DAB" w14:paraId="741AF545" w14:textId="77777777" w:rsidTr="007E2909">
        <w:tc>
          <w:tcPr>
            <w:tcW w:w="4698" w:type="dxa"/>
          </w:tcPr>
          <w:p w14:paraId="7239F230" w14:textId="77777777" w:rsidR="0043661A" w:rsidRPr="00B11DAB" w:rsidRDefault="0043661A" w:rsidP="0043661A">
            <w:pPr>
              <w:ind w:left="-105"/>
              <w:rPr>
                <w:rFonts w:ascii="Arial" w:eastAsia="Arial Unicode MS" w:hAnsi="Arial" w:cs="Arial"/>
                <w:color w:val="auto"/>
                <w:sz w:val="18"/>
                <w:szCs w:val="18"/>
              </w:rPr>
            </w:pPr>
            <w:r w:rsidRPr="00B11DAB">
              <w:rPr>
                <w:rFonts w:ascii="Arial" w:eastAsia="Arial Unicode MS" w:hAnsi="Arial" w:cs="Arial"/>
                <w:color w:val="auto"/>
                <w:sz w:val="18"/>
                <w:szCs w:val="18"/>
              </w:rPr>
              <w:t>Employee turnover rate</w:t>
            </w:r>
          </w:p>
        </w:tc>
        <w:tc>
          <w:tcPr>
            <w:tcW w:w="1584" w:type="dxa"/>
          </w:tcPr>
          <w:p w14:paraId="340D03BD" w14:textId="7AF5C139" w:rsidR="0043661A" w:rsidRPr="00B11DAB" w:rsidRDefault="0043661A" w:rsidP="0043661A">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20</w:t>
            </w:r>
          </w:p>
        </w:tc>
        <w:tc>
          <w:tcPr>
            <w:tcW w:w="1584" w:type="dxa"/>
          </w:tcPr>
          <w:p w14:paraId="72553D81" w14:textId="61F6D1E3" w:rsidR="0043661A" w:rsidRPr="00B11DAB" w:rsidRDefault="00E70748" w:rsidP="0043661A">
            <w:pPr>
              <w:tabs>
                <w:tab w:val="decimal" w:pos="1290"/>
              </w:tabs>
              <w:ind w:right="-72"/>
              <w:jc w:val="right"/>
              <w:rPr>
                <w:rFonts w:ascii="Arial" w:hAnsi="Arial" w:cs="Arial"/>
                <w:sz w:val="18"/>
                <w:szCs w:val="18"/>
              </w:rPr>
            </w:pPr>
            <w:r w:rsidRPr="00E70748">
              <w:rPr>
                <w:rFonts w:ascii="Arial" w:hAnsi="Arial" w:cs="Arial"/>
                <w:sz w:val="18"/>
                <w:szCs w:val="18"/>
              </w:rPr>
              <w:t>1</w:t>
            </w:r>
            <w:r w:rsidR="0043661A" w:rsidRPr="00B11DAB">
              <w:rPr>
                <w:rFonts w:ascii="Arial" w:hAnsi="Arial" w:cs="Arial"/>
                <w:sz w:val="18"/>
                <w:szCs w:val="18"/>
              </w:rPr>
              <w:t>,</w:t>
            </w:r>
            <w:r w:rsidRPr="00E70748">
              <w:rPr>
                <w:rFonts w:ascii="Arial" w:hAnsi="Arial" w:cs="Arial"/>
                <w:sz w:val="18"/>
                <w:szCs w:val="18"/>
              </w:rPr>
              <w:t>238</w:t>
            </w:r>
          </w:p>
        </w:tc>
        <w:tc>
          <w:tcPr>
            <w:tcW w:w="1584" w:type="dxa"/>
          </w:tcPr>
          <w:p w14:paraId="4B256184" w14:textId="0DFF8E37"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p>
        </w:tc>
      </w:tr>
      <w:tr w:rsidR="0043661A" w:rsidRPr="00B11DAB" w14:paraId="6D425346" w14:textId="77777777" w:rsidTr="007E2909">
        <w:tc>
          <w:tcPr>
            <w:tcW w:w="4698" w:type="dxa"/>
          </w:tcPr>
          <w:p w14:paraId="49403C9F" w14:textId="77777777" w:rsidR="0043661A" w:rsidRPr="00B11DAB" w:rsidRDefault="0043661A" w:rsidP="0043661A">
            <w:pPr>
              <w:ind w:left="-105"/>
              <w:rPr>
                <w:rFonts w:ascii="Arial" w:eastAsia="Arial Unicode MS" w:hAnsi="Arial" w:cs="Arial"/>
                <w:color w:val="auto"/>
                <w:sz w:val="18"/>
                <w:szCs w:val="18"/>
              </w:rPr>
            </w:pPr>
          </w:p>
        </w:tc>
        <w:tc>
          <w:tcPr>
            <w:tcW w:w="1584" w:type="dxa"/>
          </w:tcPr>
          <w:p w14:paraId="4062709C" w14:textId="60E39047" w:rsidR="0043661A" w:rsidRPr="00B11DAB" w:rsidRDefault="0043661A" w:rsidP="0043661A">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20</w:t>
            </w:r>
          </w:p>
        </w:tc>
        <w:tc>
          <w:tcPr>
            <w:tcW w:w="1584" w:type="dxa"/>
          </w:tcPr>
          <w:p w14:paraId="1B86EA24" w14:textId="29979E32"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p>
        </w:tc>
        <w:tc>
          <w:tcPr>
            <w:tcW w:w="1584" w:type="dxa"/>
          </w:tcPr>
          <w:p w14:paraId="21D115E9" w14:textId="2B54AF62" w:rsidR="0043661A" w:rsidRPr="00B11DAB" w:rsidRDefault="0043661A" w:rsidP="0043661A">
            <w:pPr>
              <w:tabs>
                <w:tab w:val="decimal" w:pos="1290"/>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947</w:t>
            </w:r>
            <w:r w:rsidRPr="00B11DAB">
              <w:rPr>
                <w:rFonts w:ascii="Arial" w:hAnsi="Arial" w:cs="Arial"/>
                <w:sz w:val="18"/>
                <w:szCs w:val="18"/>
              </w:rPr>
              <w:t>)</w:t>
            </w:r>
          </w:p>
        </w:tc>
      </w:tr>
    </w:tbl>
    <w:p w14:paraId="36C20EAD" w14:textId="77777777" w:rsidR="00536B0C" w:rsidRPr="00B11DAB" w:rsidRDefault="00536B0C" w:rsidP="0063513D">
      <w:pPr>
        <w:jc w:val="both"/>
        <w:rPr>
          <w:rFonts w:ascii="Arial" w:eastAsia="Arial Unicode MS" w:hAnsi="Arial" w:cs="Arial"/>
          <w:color w:val="auto"/>
          <w:sz w:val="16"/>
          <w:szCs w:val="16"/>
        </w:rPr>
      </w:pPr>
    </w:p>
    <w:tbl>
      <w:tblPr>
        <w:tblW w:w="9452" w:type="dxa"/>
        <w:tblInd w:w="108" w:type="dxa"/>
        <w:tblLayout w:type="fixed"/>
        <w:tblLook w:val="0000" w:firstRow="0" w:lastRow="0" w:firstColumn="0" w:lastColumn="0" w:noHBand="0" w:noVBand="0"/>
      </w:tblPr>
      <w:tblGrid>
        <w:gridCol w:w="4698"/>
        <w:gridCol w:w="1586"/>
        <w:gridCol w:w="1584"/>
        <w:gridCol w:w="1584"/>
      </w:tblGrid>
      <w:tr w:rsidR="007E2909" w:rsidRPr="00B11DAB" w14:paraId="3B780828" w14:textId="77777777" w:rsidTr="002B0922">
        <w:tc>
          <w:tcPr>
            <w:tcW w:w="4698" w:type="dxa"/>
          </w:tcPr>
          <w:p w14:paraId="1A9043E1" w14:textId="77777777" w:rsidR="001A6871" w:rsidRPr="00B11DAB" w:rsidRDefault="001A6871" w:rsidP="0063513D">
            <w:pPr>
              <w:ind w:left="-105"/>
              <w:rPr>
                <w:rFonts w:ascii="Arial" w:eastAsia="Arial Unicode MS" w:hAnsi="Arial" w:cs="Arial"/>
                <w:color w:val="auto"/>
                <w:sz w:val="18"/>
                <w:szCs w:val="18"/>
              </w:rPr>
            </w:pPr>
          </w:p>
        </w:tc>
        <w:tc>
          <w:tcPr>
            <w:tcW w:w="4754" w:type="dxa"/>
            <w:gridSpan w:val="3"/>
            <w:tcBorders>
              <w:bottom w:val="single" w:sz="4" w:space="0" w:color="auto"/>
            </w:tcBorders>
            <w:vAlign w:val="bottom"/>
          </w:tcPr>
          <w:p w14:paraId="2B88D59F" w14:textId="77777777" w:rsidR="001A6871" w:rsidRPr="00B11DAB" w:rsidRDefault="0079564B" w:rsidP="0063513D">
            <w:pPr>
              <w:tabs>
                <w:tab w:val="decimal" w:pos="1368"/>
              </w:tabs>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 financial statements</w:t>
            </w:r>
          </w:p>
        </w:tc>
      </w:tr>
      <w:tr w:rsidR="007E2909" w:rsidRPr="00B11DAB" w14:paraId="7038E32B" w14:textId="77777777" w:rsidTr="007E2909">
        <w:tc>
          <w:tcPr>
            <w:tcW w:w="4698" w:type="dxa"/>
          </w:tcPr>
          <w:p w14:paraId="06DDC6BE" w14:textId="77777777" w:rsidR="001A6871" w:rsidRPr="00B11DAB" w:rsidRDefault="001A6871" w:rsidP="0063513D">
            <w:pPr>
              <w:ind w:left="-105"/>
              <w:rPr>
                <w:rFonts w:ascii="Arial" w:eastAsia="Arial Unicode MS" w:hAnsi="Arial" w:cs="Arial"/>
                <w:color w:val="auto"/>
                <w:sz w:val="18"/>
                <w:szCs w:val="18"/>
              </w:rPr>
            </w:pPr>
          </w:p>
        </w:tc>
        <w:tc>
          <w:tcPr>
            <w:tcW w:w="4754" w:type="dxa"/>
            <w:gridSpan w:val="3"/>
            <w:tcBorders>
              <w:top w:val="single" w:sz="4" w:space="0" w:color="auto"/>
              <w:bottom w:val="single" w:sz="4" w:space="0" w:color="auto"/>
            </w:tcBorders>
            <w:vAlign w:val="bottom"/>
          </w:tcPr>
          <w:p w14:paraId="051E2332" w14:textId="77777777" w:rsidR="001A6871" w:rsidRPr="00B11DAB" w:rsidRDefault="001A6871" w:rsidP="0063513D">
            <w:pPr>
              <w:tabs>
                <w:tab w:val="decimal" w:pos="1368"/>
              </w:tabs>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Impact on defined benefit obligation</w:t>
            </w:r>
            <w:r w:rsidR="002D13EE" w:rsidRPr="00B11DAB">
              <w:rPr>
                <w:rFonts w:ascii="Arial" w:eastAsia="Arial Unicode MS" w:hAnsi="Arial" w:cs="Arial"/>
                <w:b/>
                <w:bCs/>
                <w:color w:val="auto"/>
                <w:sz w:val="18"/>
                <w:szCs w:val="18"/>
              </w:rPr>
              <w:t>s</w:t>
            </w:r>
          </w:p>
        </w:tc>
      </w:tr>
      <w:tr w:rsidR="007E2909" w:rsidRPr="00B11DAB" w14:paraId="689EBE6D" w14:textId="77777777" w:rsidTr="007E2909">
        <w:tc>
          <w:tcPr>
            <w:tcW w:w="4698" w:type="dxa"/>
          </w:tcPr>
          <w:p w14:paraId="516FD6B1" w14:textId="77777777" w:rsidR="001A6871" w:rsidRPr="00B11DAB" w:rsidRDefault="001A6871" w:rsidP="0063513D">
            <w:pPr>
              <w:ind w:left="-105"/>
              <w:rPr>
                <w:rFonts w:ascii="Arial" w:eastAsia="Arial Unicode MS" w:hAnsi="Arial" w:cs="Arial"/>
                <w:color w:val="auto"/>
                <w:sz w:val="18"/>
                <w:szCs w:val="18"/>
              </w:rPr>
            </w:pPr>
          </w:p>
        </w:tc>
        <w:tc>
          <w:tcPr>
            <w:tcW w:w="1586" w:type="dxa"/>
            <w:tcBorders>
              <w:top w:val="single" w:sz="4" w:space="0" w:color="auto"/>
              <w:bottom w:val="single" w:sz="4" w:space="0" w:color="auto"/>
            </w:tcBorders>
            <w:vAlign w:val="bottom"/>
          </w:tcPr>
          <w:p w14:paraId="4A8C17B2"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Change</w:t>
            </w:r>
          </w:p>
          <w:p w14:paraId="7B75E7DE"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 assumption</w:t>
            </w:r>
          </w:p>
          <w:p w14:paraId="754D388A"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w:t>
            </w:r>
          </w:p>
        </w:tc>
        <w:tc>
          <w:tcPr>
            <w:tcW w:w="1584" w:type="dxa"/>
            <w:tcBorders>
              <w:top w:val="single" w:sz="4" w:space="0" w:color="auto"/>
              <w:bottom w:val="single" w:sz="4" w:space="0" w:color="auto"/>
            </w:tcBorders>
            <w:vAlign w:val="bottom"/>
          </w:tcPr>
          <w:p w14:paraId="2E7F00F1"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Increase</w:t>
            </w:r>
          </w:p>
          <w:p w14:paraId="5953EC4D"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 obligation</w:t>
            </w:r>
            <w:r w:rsidR="002D13EE" w:rsidRPr="00B11DAB">
              <w:rPr>
                <w:rFonts w:ascii="Arial" w:eastAsia="Arial Unicode MS" w:hAnsi="Arial" w:cs="Arial"/>
                <w:b/>
                <w:bCs/>
                <w:color w:val="auto"/>
                <w:sz w:val="18"/>
                <w:szCs w:val="18"/>
              </w:rPr>
              <w:t>s</w:t>
            </w:r>
          </w:p>
          <w:p w14:paraId="039D1C25" w14:textId="259C6954" w:rsidR="001A6871" w:rsidRPr="00B11DAB" w:rsidRDefault="00691D4B"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584" w:type="dxa"/>
            <w:tcBorders>
              <w:top w:val="single" w:sz="4" w:space="0" w:color="auto"/>
              <w:bottom w:val="single" w:sz="4" w:space="0" w:color="auto"/>
            </w:tcBorders>
            <w:vAlign w:val="bottom"/>
          </w:tcPr>
          <w:p w14:paraId="3D4D6692"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Decrease</w:t>
            </w:r>
          </w:p>
          <w:p w14:paraId="5D64D28B" w14:textId="77777777" w:rsidR="001A6871" w:rsidRPr="00B11DAB" w:rsidRDefault="001A6871"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in obligation</w:t>
            </w:r>
            <w:r w:rsidR="002D13EE" w:rsidRPr="00B11DAB">
              <w:rPr>
                <w:rFonts w:ascii="Arial" w:eastAsia="Arial Unicode MS" w:hAnsi="Arial" w:cs="Arial"/>
                <w:b/>
                <w:bCs/>
                <w:color w:val="auto"/>
                <w:sz w:val="18"/>
                <w:szCs w:val="18"/>
              </w:rPr>
              <w:t>s</w:t>
            </w:r>
          </w:p>
          <w:p w14:paraId="7FEE00B9" w14:textId="08D15BEB" w:rsidR="001A6871" w:rsidRPr="00B11DAB" w:rsidRDefault="00691D4B" w:rsidP="0063513D">
            <w:pPr>
              <w:tabs>
                <w:tab w:val="decimal" w:pos="1368"/>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76D9E8AE" w14:textId="77777777" w:rsidTr="007E2909">
        <w:tc>
          <w:tcPr>
            <w:tcW w:w="4698" w:type="dxa"/>
          </w:tcPr>
          <w:p w14:paraId="2CFC5A4E" w14:textId="77777777" w:rsidR="001A6871" w:rsidRPr="00B11DAB" w:rsidRDefault="001A6871" w:rsidP="0063513D">
            <w:pPr>
              <w:ind w:left="-105"/>
              <w:rPr>
                <w:rFonts w:ascii="Arial" w:eastAsia="Arial Unicode MS" w:hAnsi="Arial" w:cs="Arial"/>
                <w:color w:val="auto"/>
                <w:sz w:val="10"/>
                <w:szCs w:val="10"/>
              </w:rPr>
            </w:pPr>
          </w:p>
        </w:tc>
        <w:tc>
          <w:tcPr>
            <w:tcW w:w="1586" w:type="dxa"/>
            <w:tcBorders>
              <w:top w:val="single" w:sz="4" w:space="0" w:color="auto"/>
            </w:tcBorders>
          </w:tcPr>
          <w:p w14:paraId="68211BBB" w14:textId="77777777" w:rsidR="001A6871" w:rsidRPr="00B11DAB" w:rsidRDefault="001A6871" w:rsidP="0063513D">
            <w:pPr>
              <w:tabs>
                <w:tab w:val="decimal" w:pos="1368"/>
              </w:tabs>
              <w:ind w:right="-72"/>
              <w:jc w:val="right"/>
              <w:rPr>
                <w:rFonts w:ascii="Arial" w:eastAsia="Arial Unicode MS" w:hAnsi="Arial" w:cs="Arial"/>
                <w:color w:val="auto"/>
                <w:sz w:val="10"/>
                <w:szCs w:val="10"/>
              </w:rPr>
            </w:pPr>
          </w:p>
        </w:tc>
        <w:tc>
          <w:tcPr>
            <w:tcW w:w="1584" w:type="dxa"/>
            <w:tcBorders>
              <w:top w:val="single" w:sz="4" w:space="0" w:color="auto"/>
            </w:tcBorders>
          </w:tcPr>
          <w:p w14:paraId="5931B404" w14:textId="77777777" w:rsidR="001A6871" w:rsidRPr="00B11DAB" w:rsidRDefault="001A6871" w:rsidP="0063513D">
            <w:pPr>
              <w:tabs>
                <w:tab w:val="decimal" w:pos="1368"/>
              </w:tabs>
              <w:ind w:right="-72"/>
              <w:jc w:val="right"/>
              <w:rPr>
                <w:rFonts w:ascii="Arial" w:eastAsia="Arial Unicode MS" w:hAnsi="Arial" w:cs="Arial"/>
                <w:color w:val="auto"/>
                <w:sz w:val="10"/>
                <w:szCs w:val="10"/>
              </w:rPr>
            </w:pPr>
          </w:p>
        </w:tc>
        <w:tc>
          <w:tcPr>
            <w:tcW w:w="1584" w:type="dxa"/>
            <w:tcBorders>
              <w:top w:val="single" w:sz="4" w:space="0" w:color="auto"/>
            </w:tcBorders>
          </w:tcPr>
          <w:p w14:paraId="62D3EA8C" w14:textId="77777777" w:rsidR="001A6871" w:rsidRPr="00B11DAB" w:rsidRDefault="001A6871" w:rsidP="0063513D">
            <w:pPr>
              <w:tabs>
                <w:tab w:val="decimal" w:pos="1368"/>
              </w:tabs>
              <w:ind w:right="-72"/>
              <w:jc w:val="right"/>
              <w:rPr>
                <w:rFonts w:ascii="Arial" w:eastAsia="Arial Unicode MS" w:hAnsi="Arial" w:cs="Arial"/>
                <w:color w:val="auto"/>
                <w:sz w:val="10"/>
                <w:szCs w:val="10"/>
              </w:rPr>
            </w:pPr>
          </w:p>
        </w:tc>
      </w:tr>
      <w:tr w:rsidR="007E7017" w:rsidRPr="00B11DAB" w14:paraId="25D486AC" w14:textId="77777777" w:rsidTr="007E2909">
        <w:tc>
          <w:tcPr>
            <w:tcW w:w="4698" w:type="dxa"/>
          </w:tcPr>
          <w:p w14:paraId="20C043AA" w14:textId="77777777" w:rsidR="007E7017" w:rsidRPr="00B11DAB" w:rsidRDefault="007E7017" w:rsidP="007E7017">
            <w:pPr>
              <w:ind w:left="-105"/>
              <w:rPr>
                <w:rFonts w:ascii="Arial" w:eastAsia="Arial Unicode MS" w:hAnsi="Arial" w:cs="Arial"/>
                <w:color w:val="auto"/>
                <w:sz w:val="18"/>
                <w:szCs w:val="18"/>
              </w:rPr>
            </w:pPr>
            <w:r w:rsidRPr="00B11DAB">
              <w:rPr>
                <w:rFonts w:ascii="Arial" w:eastAsia="Arial Unicode MS" w:hAnsi="Arial" w:cs="Arial"/>
                <w:color w:val="auto"/>
                <w:sz w:val="18"/>
                <w:szCs w:val="18"/>
              </w:rPr>
              <w:t>Discount rate</w:t>
            </w:r>
          </w:p>
        </w:tc>
        <w:tc>
          <w:tcPr>
            <w:tcW w:w="1586" w:type="dxa"/>
          </w:tcPr>
          <w:p w14:paraId="0AF08C54" w14:textId="56DCABF4" w:rsidR="007E7017" w:rsidRPr="00B11DAB" w:rsidRDefault="007E7017" w:rsidP="007E7017">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p>
        </w:tc>
        <w:tc>
          <w:tcPr>
            <w:tcW w:w="1584" w:type="dxa"/>
          </w:tcPr>
          <w:p w14:paraId="49443580" w14:textId="2195E13B" w:rsidR="007E7017" w:rsidRPr="00B11DAB" w:rsidRDefault="00E70748" w:rsidP="007E7017">
            <w:pPr>
              <w:tabs>
                <w:tab w:val="decimal" w:pos="1290"/>
              </w:tabs>
              <w:ind w:right="-72"/>
              <w:jc w:val="right"/>
              <w:rPr>
                <w:rFonts w:ascii="Arial" w:hAnsi="Arial" w:cs="Arial"/>
                <w:sz w:val="18"/>
                <w:szCs w:val="18"/>
              </w:rPr>
            </w:pPr>
            <w:r w:rsidRPr="00E70748">
              <w:rPr>
                <w:rFonts w:ascii="Arial" w:hAnsi="Arial" w:cs="Arial"/>
                <w:sz w:val="18"/>
                <w:szCs w:val="18"/>
              </w:rPr>
              <w:t>849</w:t>
            </w:r>
          </w:p>
        </w:tc>
        <w:tc>
          <w:tcPr>
            <w:tcW w:w="1584" w:type="dxa"/>
          </w:tcPr>
          <w:p w14:paraId="58C5582C" w14:textId="17085578"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p>
        </w:tc>
      </w:tr>
      <w:tr w:rsidR="007E7017" w:rsidRPr="00B11DAB" w14:paraId="42ED8053" w14:textId="77777777" w:rsidTr="007E2909">
        <w:tc>
          <w:tcPr>
            <w:tcW w:w="4698" w:type="dxa"/>
          </w:tcPr>
          <w:p w14:paraId="653F4388" w14:textId="77777777" w:rsidR="007E7017" w:rsidRPr="00B11DAB" w:rsidRDefault="007E7017" w:rsidP="007E7017">
            <w:pPr>
              <w:ind w:left="-105"/>
              <w:rPr>
                <w:rFonts w:ascii="Arial" w:eastAsia="Arial Unicode MS" w:hAnsi="Arial" w:cs="Arial"/>
                <w:color w:val="auto"/>
                <w:sz w:val="18"/>
                <w:szCs w:val="18"/>
              </w:rPr>
            </w:pPr>
          </w:p>
        </w:tc>
        <w:tc>
          <w:tcPr>
            <w:tcW w:w="1586" w:type="dxa"/>
          </w:tcPr>
          <w:p w14:paraId="470EAA72" w14:textId="0638AF60" w:rsidR="007E7017" w:rsidRPr="00B11DAB" w:rsidRDefault="007E7017" w:rsidP="007E7017">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p>
        </w:tc>
        <w:tc>
          <w:tcPr>
            <w:tcW w:w="1584" w:type="dxa"/>
          </w:tcPr>
          <w:p w14:paraId="18ADC2CA" w14:textId="2A47168A"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p>
        </w:tc>
        <w:tc>
          <w:tcPr>
            <w:tcW w:w="1584" w:type="dxa"/>
          </w:tcPr>
          <w:p w14:paraId="5D167E05" w14:textId="445A8076"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774</w:t>
            </w:r>
            <w:r w:rsidRPr="00B11DAB">
              <w:rPr>
                <w:rFonts w:ascii="Arial" w:hAnsi="Arial" w:cs="Arial"/>
                <w:sz w:val="18"/>
                <w:szCs w:val="18"/>
              </w:rPr>
              <w:t>)</w:t>
            </w:r>
          </w:p>
        </w:tc>
      </w:tr>
      <w:tr w:rsidR="007E7017" w:rsidRPr="00B11DAB" w14:paraId="1FB6D6D2" w14:textId="77777777" w:rsidTr="007E2909">
        <w:tc>
          <w:tcPr>
            <w:tcW w:w="4698" w:type="dxa"/>
          </w:tcPr>
          <w:p w14:paraId="2C60C952" w14:textId="77777777" w:rsidR="007E7017" w:rsidRPr="00B11DAB" w:rsidRDefault="007E7017" w:rsidP="007E7017">
            <w:pPr>
              <w:ind w:left="-105"/>
              <w:rPr>
                <w:rFonts w:ascii="Arial" w:eastAsia="Arial Unicode MS" w:hAnsi="Arial" w:cs="Arial"/>
                <w:color w:val="auto"/>
                <w:sz w:val="18"/>
                <w:szCs w:val="18"/>
              </w:rPr>
            </w:pPr>
            <w:r w:rsidRPr="00B11DAB">
              <w:rPr>
                <w:rFonts w:ascii="Arial" w:eastAsia="Arial Unicode MS" w:hAnsi="Arial" w:cs="Arial"/>
                <w:color w:val="auto"/>
                <w:sz w:val="18"/>
                <w:szCs w:val="18"/>
              </w:rPr>
              <w:t>Salary increase rate</w:t>
            </w:r>
          </w:p>
        </w:tc>
        <w:tc>
          <w:tcPr>
            <w:tcW w:w="1586" w:type="dxa"/>
          </w:tcPr>
          <w:p w14:paraId="1818081D" w14:textId="44574579" w:rsidR="007E7017" w:rsidRPr="00B11DAB" w:rsidRDefault="007E7017" w:rsidP="007E7017">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p>
        </w:tc>
        <w:tc>
          <w:tcPr>
            <w:tcW w:w="1584" w:type="dxa"/>
          </w:tcPr>
          <w:p w14:paraId="6CFBF249" w14:textId="2840D95B"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p>
        </w:tc>
        <w:tc>
          <w:tcPr>
            <w:tcW w:w="1584" w:type="dxa"/>
          </w:tcPr>
          <w:p w14:paraId="188ACBBD" w14:textId="7748ED15"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766</w:t>
            </w:r>
            <w:r w:rsidRPr="00B11DAB">
              <w:rPr>
                <w:rFonts w:ascii="Arial" w:hAnsi="Arial" w:cs="Arial"/>
                <w:sz w:val="18"/>
                <w:szCs w:val="18"/>
              </w:rPr>
              <w:t>)</w:t>
            </w:r>
          </w:p>
        </w:tc>
      </w:tr>
      <w:tr w:rsidR="007E7017" w:rsidRPr="00B11DAB" w14:paraId="1165D855" w14:textId="77777777" w:rsidTr="007E2909">
        <w:tc>
          <w:tcPr>
            <w:tcW w:w="4698" w:type="dxa"/>
          </w:tcPr>
          <w:p w14:paraId="445C02DE" w14:textId="77777777" w:rsidR="007E7017" w:rsidRPr="00B11DAB" w:rsidRDefault="007E7017" w:rsidP="007E7017">
            <w:pPr>
              <w:ind w:left="-105"/>
              <w:rPr>
                <w:rFonts w:ascii="Arial" w:eastAsia="Arial Unicode MS" w:hAnsi="Arial" w:cs="Arial"/>
                <w:color w:val="auto"/>
                <w:sz w:val="18"/>
                <w:szCs w:val="18"/>
              </w:rPr>
            </w:pPr>
          </w:p>
        </w:tc>
        <w:tc>
          <w:tcPr>
            <w:tcW w:w="1586" w:type="dxa"/>
          </w:tcPr>
          <w:p w14:paraId="18E6CA8E" w14:textId="204CFDF9" w:rsidR="007E7017" w:rsidRPr="00B11DAB" w:rsidRDefault="007E7017" w:rsidP="007E7017">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1</w:t>
            </w:r>
          </w:p>
        </w:tc>
        <w:tc>
          <w:tcPr>
            <w:tcW w:w="1584" w:type="dxa"/>
          </w:tcPr>
          <w:p w14:paraId="68F55D22" w14:textId="1C3B10BC" w:rsidR="007E7017" w:rsidRPr="00B11DAB" w:rsidRDefault="00E70748" w:rsidP="007E7017">
            <w:pPr>
              <w:tabs>
                <w:tab w:val="decimal" w:pos="1290"/>
              </w:tabs>
              <w:ind w:right="-72"/>
              <w:jc w:val="right"/>
              <w:rPr>
                <w:rFonts w:ascii="Arial" w:hAnsi="Arial" w:cs="Arial"/>
                <w:sz w:val="18"/>
                <w:szCs w:val="18"/>
              </w:rPr>
            </w:pPr>
            <w:r w:rsidRPr="00E70748">
              <w:rPr>
                <w:rFonts w:ascii="Arial" w:hAnsi="Arial" w:cs="Arial"/>
                <w:sz w:val="18"/>
                <w:szCs w:val="18"/>
              </w:rPr>
              <w:t>825</w:t>
            </w:r>
          </w:p>
        </w:tc>
        <w:tc>
          <w:tcPr>
            <w:tcW w:w="1584" w:type="dxa"/>
          </w:tcPr>
          <w:p w14:paraId="2802E05B" w14:textId="605EA43D"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p>
        </w:tc>
      </w:tr>
      <w:tr w:rsidR="007E7017" w:rsidRPr="00B11DAB" w14:paraId="10D86CA5" w14:textId="77777777" w:rsidTr="007E2909">
        <w:tc>
          <w:tcPr>
            <w:tcW w:w="4698" w:type="dxa"/>
          </w:tcPr>
          <w:p w14:paraId="0B28DD1E" w14:textId="77777777" w:rsidR="007E7017" w:rsidRPr="00B11DAB" w:rsidRDefault="007E7017" w:rsidP="007E7017">
            <w:pPr>
              <w:ind w:left="-105"/>
              <w:rPr>
                <w:rFonts w:ascii="Arial" w:eastAsia="Arial Unicode MS" w:hAnsi="Arial" w:cs="Arial"/>
                <w:color w:val="auto"/>
                <w:sz w:val="18"/>
                <w:szCs w:val="18"/>
              </w:rPr>
            </w:pPr>
            <w:r w:rsidRPr="00B11DAB">
              <w:rPr>
                <w:rFonts w:ascii="Arial" w:eastAsia="Arial Unicode MS" w:hAnsi="Arial" w:cs="Arial"/>
                <w:color w:val="auto"/>
                <w:sz w:val="18"/>
                <w:szCs w:val="18"/>
              </w:rPr>
              <w:t>Employee turnover rate</w:t>
            </w:r>
          </w:p>
        </w:tc>
        <w:tc>
          <w:tcPr>
            <w:tcW w:w="1586" w:type="dxa"/>
          </w:tcPr>
          <w:p w14:paraId="39B79021" w14:textId="22B6A1BE" w:rsidR="007E7017" w:rsidRPr="00B11DAB" w:rsidRDefault="007E7017" w:rsidP="007E7017">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20</w:t>
            </w:r>
          </w:p>
        </w:tc>
        <w:tc>
          <w:tcPr>
            <w:tcW w:w="1584" w:type="dxa"/>
          </w:tcPr>
          <w:p w14:paraId="52211FB9" w14:textId="19043112" w:rsidR="007E7017" w:rsidRPr="00B11DAB" w:rsidRDefault="00E70748" w:rsidP="007E7017">
            <w:pPr>
              <w:tabs>
                <w:tab w:val="decimal" w:pos="1290"/>
              </w:tabs>
              <w:ind w:right="-72"/>
              <w:jc w:val="right"/>
              <w:rPr>
                <w:rFonts w:ascii="Arial" w:hAnsi="Arial" w:cs="Arial"/>
                <w:sz w:val="18"/>
                <w:szCs w:val="18"/>
              </w:rPr>
            </w:pPr>
            <w:r w:rsidRPr="00E70748">
              <w:rPr>
                <w:rFonts w:ascii="Arial" w:hAnsi="Arial" w:cs="Arial"/>
                <w:sz w:val="18"/>
                <w:szCs w:val="18"/>
              </w:rPr>
              <w:t>402</w:t>
            </w:r>
          </w:p>
        </w:tc>
        <w:tc>
          <w:tcPr>
            <w:tcW w:w="1584" w:type="dxa"/>
          </w:tcPr>
          <w:p w14:paraId="5BCADEF6" w14:textId="6F8388BB"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p>
        </w:tc>
      </w:tr>
      <w:tr w:rsidR="007E7017" w:rsidRPr="00B11DAB" w14:paraId="6B6D01CC" w14:textId="77777777" w:rsidTr="007E2909">
        <w:tc>
          <w:tcPr>
            <w:tcW w:w="4698" w:type="dxa"/>
          </w:tcPr>
          <w:p w14:paraId="59CCB149" w14:textId="77777777" w:rsidR="007E7017" w:rsidRPr="00B11DAB" w:rsidRDefault="007E7017" w:rsidP="007E7017">
            <w:pPr>
              <w:ind w:left="-105"/>
              <w:rPr>
                <w:rFonts w:ascii="Arial" w:eastAsia="Arial Unicode MS" w:hAnsi="Arial" w:cs="Arial"/>
                <w:color w:val="auto"/>
                <w:sz w:val="18"/>
                <w:szCs w:val="18"/>
              </w:rPr>
            </w:pPr>
          </w:p>
        </w:tc>
        <w:tc>
          <w:tcPr>
            <w:tcW w:w="1586" w:type="dxa"/>
          </w:tcPr>
          <w:p w14:paraId="1CBA11F7" w14:textId="470ECCBE" w:rsidR="007E7017" w:rsidRPr="00B11DAB" w:rsidRDefault="007E7017" w:rsidP="007E7017">
            <w:pPr>
              <w:tabs>
                <w:tab w:val="decimal" w:pos="1290"/>
              </w:tabs>
              <w:ind w:right="-72"/>
              <w:jc w:val="right"/>
              <w:rPr>
                <w:rFonts w:ascii="Arial" w:eastAsia="Arial Unicode MS" w:hAnsi="Arial" w:cs="Arial"/>
                <w:color w:val="auto"/>
                <w:sz w:val="18"/>
                <w:szCs w:val="18"/>
              </w:rPr>
            </w:pPr>
            <w:r w:rsidRPr="00B11DAB">
              <w:rPr>
                <w:rFonts w:ascii="Arial" w:hAnsi="Arial" w:cs="Arial"/>
                <w:sz w:val="18"/>
                <w:szCs w:val="18"/>
              </w:rPr>
              <w:t>+</w:t>
            </w:r>
            <w:r w:rsidR="00E70748" w:rsidRPr="00E70748">
              <w:rPr>
                <w:rFonts w:ascii="Arial" w:hAnsi="Arial" w:cs="Arial"/>
                <w:sz w:val="18"/>
                <w:szCs w:val="18"/>
              </w:rPr>
              <w:t>20</w:t>
            </w:r>
          </w:p>
        </w:tc>
        <w:tc>
          <w:tcPr>
            <w:tcW w:w="1584" w:type="dxa"/>
          </w:tcPr>
          <w:p w14:paraId="294FFF68" w14:textId="318B0676"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p>
        </w:tc>
        <w:tc>
          <w:tcPr>
            <w:tcW w:w="1584" w:type="dxa"/>
          </w:tcPr>
          <w:p w14:paraId="7D0607FA" w14:textId="0E88EBC1" w:rsidR="007E7017" w:rsidRPr="00B11DAB" w:rsidRDefault="007E7017" w:rsidP="007E7017">
            <w:pPr>
              <w:tabs>
                <w:tab w:val="decimal" w:pos="1290"/>
              </w:tabs>
              <w:ind w:right="-72"/>
              <w:jc w:val="right"/>
              <w:rPr>
                <w:rFonts w:ascii="Arial" w:hAnsi="Arial" w:cs="Arial"/>
                <w:sz w:val="18"/>
                <w:szCs w:val="18"/>
              </w:rPr>
            </w:pPr>
            <w:r w:rsidRPr="00B11DAB">
              <w:rPr>
                <w:rFonts w:ascii="Arial" w:hAnsi="Arial" w:cs="Arial"/>
                <w:sz w:val="18"/>
                <w:szCs w:val="18"/>
              </w:rPr>
              <w:t>(</w:t>
            </w:r>
            <w:r w:rsidR="00E70748" w:rsidRPr="00E70748">
              <w:rPr>
                <w:rFonts w:ascii="Arial" w:hAnsi="Arial" w:cs="Arial"/>
                <w:sz w:val="18"/>
                <w:szCs w:val="18"/>
              </w:rPr>
              <w:t>311</w:t>
            </w:r>
            <w:r w:rsidRPr="00B11DAB">
              <w:rPr>
                <w:rFonts w:ascii="Arial" w:hAnsi="Arial" w:cs="Arial"/>
                <w:sz w:val="18"/>
                <w:szCs w:val="18"/>
              </w:rPr>
              <w:t>)</w:t>
            </w:r>
          </w:p>
        </w:tc>
      </w:tr>
    </w:tbl>
    <w:p w14:paraId="4FEAD23D" w14:textId="77777777" w:rsidR="00F961F4" w:rsidRPr="00B11DAB" w:rsidRDefault="00F961F4" w:rsidP="0063513D">
      <w:pPr>
        <w:ind w:left="540" w:hanging="540"/>
        <w:jc w:val="both"/>
        <w:rPr>
          <w:rFonts w:ascii="Arial" w:eastAsia="Arial Unicode MS" w:hAnsi="Arial" w:cs="Arial"/>
          <w:color w:val="auto"/>
          <w:sz w:val="16"/>
          <w:szCs w:val="16"/>
        </w:rPr>
      </w:pPr>
    </w:p>
    <w:p w14:paraId="7E9053FC" w14:textId="77777777" w:rsidR="00F961F4" w:rsidRPr="00B11DAB" w:rsidRDefault="00F961F4" w:rsidP="0063513D">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within the statement of financial position.</w:t>
      </w:r>
    </w:p>
    <w:p w14:paraId="01F2E4FC" w14:textId="77777777" w:rsidR="00F961F4" w:rsidRPr="00B11DAB" w:rsidRDefault="00F961F4" w:rsidP="0063513D">
      <w:pPr>
        <w:jc w:val="both"/>
        <w:rPr>
          <w:rFonts w:ascii="Arial" w:eastAsia="Arial Unicode MS" w:hAnsi="Arial" w:cs="Arial"/>
          <w:color w:val="auto"/>
          <w:sz w:val="16"/>
          <w:szCs w:val="16"/>
        </w:rPr>
      </w:pPr>
    </w:p>
    <w:p w14:paraId="5E474387" w14:textId="77777777" w:rsidR="00F961F4" w:rsidRPr="00B11DAB" w:rsidRDefault="00F961F4" w:rsidP="0063513D">
      <w:pPr>
        <w:jc w:val="both"/>
        <w:rPr>
          <w:rFonts w:ascii="Arial" w:eastAsia="Arial Unicode MS" w:hAnsi="Arial" w:cs="Arial"/>
          <w:color w:val="auto"/>
          <w:sz w:val="18"/>
          <w:szCs w:val="18"/>
        </w:rPr>
      </w:pPr>
      <w:r w:rsidRPr="00B11DAB">
        <w:rPr>
          <w:rFonts w:ascii="Arial" w:eastAsia="Arial Unicode MS" w:hAnsi="Arial" w:cs="Arial"/>
          <w:color w:val="auto"/>
          <w:spacing w:val="-4"/>
          <w:sz w:val="18"/>
          <w:szCs w:val="18"/>
        </w:rPr>
        <w:t>The methods and types of assumptions used in preparing the sensitivity analysis did not change compared to the previous</w:t>
      </w:r>
      <w:r w:rsidRPr="00B11DAB">
        <w:rPr>
          <w:rFonts w:ascii="Arial" w:eastAsia="Arial Unicode MS" w:hAnsi="Arial" w:cs="Arial"/>
          <w:color w:val="auto"/>
          <w:sz w:val="18"/>
          <w:szCs w:val="18"/>
        </w:rPr>
        <w:t xml:space="preserve"> period.</w:t>
      </w:r>
    </w:p>
    <w:p w14:paraId="6EF683C9" w14:textId="64D581A4" w:rsidR="00F961F4" w:rsidRPr="00B11DAB" w:rsidRDefault="006D5D02" w:rsidP="0063513D">
      <w:pPr>
        <w:jc w:val="both"/>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p w14:paraId="022A9C87" w14:textId="41D0F3A2" w:rsidR="00F961F4" w:rsidRPr="00B11DAB" w:rsidRDefault="00F961F4" w:rsidP="0063513D">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The weighted average duration of the defined benefit obligation is</w:t>
      </w:r>
      <w:r w:rsidR="00731B2E"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6</w:t>
      </w:r>
      <w:r w:rsidR="007E7017"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6</w:t>
      </w:r>
      <w:r w:rsidR="00A96196" w:rsidRPr="00B11DAB">
        <w:rPr>
          <w:rFonts w:ascii="Arial" w:eastAsia="Arial Unicode MS" w:hAnsi="Arial" w:cs="Arial"/>
          <w:color w:val="auto"/>
          <w:sz w:val="18"/>
          <w:szCs w:val="18"/>
        </w:rPr>
        <w:t xml:space="preserve"> </w:t>
      </w:r>
      <w:r w:rsidR="003F1A39" w:rsidRPr="00B11DAB">
        <w:rPr>
          <w:rFonts w:ascii="Arial" w:eastAsia="Arial Unicode MS" w:hAnsi="Arial" w:cs="Arial"/>
          <w:color w:val="auto"/>
          <w:sz w:val="18"/>
          <w:szCs w:val="18"/>
        </w:rPr>
        <w:t>years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4</w:t>
      </w:r>
      <w:r w:rsidR="00846D90" w:rsidRPr="00B11DAB">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8</w:t>
      </w:r>
      <w:r w:rsidR="003F1A39"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years).</w:t>
      </w:r>
    </w:p>
    <w:p w14:paraId="37C386BD" w14:textId="4DB9DCB0" w:rsidR="00B37724" w:rsidRPr="00B11DAB" w:rsidRDefault="00B37724" w:rsidP="0063513D">
      <w:pPr>
        <w:jc w:val="both"/>
        <w:rPr>
          <w:rFonts w:ascii="Arial" w:eastAsia="Arial Unicode MS" w:hAnsi="Arial" w:cs="Arial"/>
          <w:color w:val="auto"/>
          <w:sz w:val="18"/>
          <w:szCs w:val="18"/>
        </w:rPr>
      </w:pPr>
    </w:p>
    <w:p w14:paraId="6314D421" w14:textId="77777777" w:rsidR="001A6871" w:rsidRPr="00B11DAB" w:rsidRDefault="001A6871" w:rsidP="0063513D">
      <w:pPr>
        <w:jc w:val="both"/>
        <w:rPr>
          <w:rFonts w:ascii="Arial" w:eastAsia="Arial Unicode MS" w:hAnsi="Arial" w:cs="Arial"/>
          <w:color w:val="auto"/>
          <w:sz w:val="18"/>
          <w:szCs w:val="18"/>
        </w:rPr>
      </w:pPr>
      <w:r w:rsidRPr="00B11DAB">
        <w:rPr>
          <w:rFonts w:ascii="Arial" w:eastAsia="Arial Unicode MS" w:hAnsi="Arial" w:cs="Arial"/>
          <w:color w:val="auto"/>
          <w:sz w:val="18"/>
          <w:szCs w:val="18"/>
        </w:rPr>
        <w:t>Expected maturity analysis of undiscounted retirement:</w:t>
      </w:r>
    </w:p>
    <w:p w14:paraId="311AF42B" w14:textId="77777777" w:rsidR="001A6871" w:rsidRPr="00B11DAB" w:rsidRDefault="001A6871" w:rsidP="0063513D">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7E2909" w:rsidRPr="00B11DAB" w14:paraId="3960DD3C" w14:textId="77777777" w:rsidTr="00225528">
        <w:tc>
          <w:tcPr>
            <w:tcW w:w="2981" w:type="dxa"/>
          </w:tcPr>
          <w:p w14:paraId="7215EAF6" w14:textId="77777777" w:rsidR="00743349" w:rsidRPr="00B11DAB" w:rsidRDefault="00743349" w:rsidP="0063513D">
            <w:pPr>
              <w:ind w:left="324"/>
              <w:jc w:val="right"/>
              <w:rPr>
                <w:rFonts w:ascii="Arial" w:eastAsia="Arial Unicode MS" w:hAnsi="Arial" w:cs="Arial"/>
                <w:color w:val="auto"/>
                <w:sz w:val="18"/>
                <w:szCs w:val="18"/>
              </w:rPr>
            </w:pPr>
          </w:p>
        </w:tc>
        <w:tc>
          <w:tcPr>
            <w:tcW w:w="6480" w:type="dxa"/>
            <w:gridSpan w:val="5"/>
            <w:tcBorders>
              <w:bottom w:val="single" w:sz="4" w:space="0" w:color="auto"/>
            </w:tcBorders>
            <w:vAlign w:val="bottom"/>
          </w:tcPr>
          <w:p w14:paraId="4DE3DB4C" w14:textId="77777777" w:rsidR="00743349" w:rsidRPr="00B11DAB" w:rsidRDefault="00D81A09"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Consolidated financial statements</w:t>
            </w:r>
          </w:p>
        </w:tc>
      </w:tr>
      <w:tr w:rsidR="007E2909" w:rsidRPr="00B11DAB" w14:paraId="2D9E3062" w14:textId="77777777" w:rsidTr="00225528">
        <w:tc>
          <w:tcPr>
            <w:tcW w:w="2981" w:type="dxa"/>
          </w:tcPr>
          <w:p w14:paraId="54140C7B" w14:textId="77777777" w:rsidR="00A96196" w:rsidRPr="00B11DAB" w:rsidRDefault="00A96196" w:rsidP="0063513D">
            <w:pPr>
              <w:ind w:left="324"/>
              <w:jc w:val="right"/>
              <w:rPr>
                <w:rFonts w:ascii="Arial" w:eastAsia="Arial Unicode MS" w:hAnsi="Arial" w:cs="Arial"/>
                <w:color w:val="auto"/>
                <w:sz w:val="18"/>
                <w:szCs w:val="18"/>
              </w:rPr>
            </w:pPr>
          </w:p>
        </w:tc>
        <w:tc>
          <w:tcPr>
            <w:tcW w:w="1296" w:type="dxa"/>
            <w:tcBorders>
              <w:top w:val="single" w:sz="4" w:space="0" w:color="auto"/>
            </w:tcBorders>
            <w:vAlign w:val="bottom"/>
          </w:tcPr>
          <w:p w14:paraId="202FA1AD"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Less than</w:t>
            </w:r>
          </w:p>
          <w:p w14:paraId="5E5A3F44"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 year</w:t>
            </w:r>
          </w:p>
        </w:tc>
        <w:tc>
          <w:tcPr>
            <w:tcW w:w="1296" w:type="dxa"/>
            <w:tcBorders>
              <w:top w:val="single" w:sz="4" w:space="0" w:color="auto"/>
            </w:tcBorders>
            <w:vAlign w:val="bottom"/>
          </w:tcPr>
          <w:p w14:paraId="4739F03D"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Between</w:t>
            </w:r>
          </w:p>
          <w:p w14:paraId="14C23A84" w14:textId="405B48B3" w:rsidR="00A96196" w:rsidRPr="00B11DAB" w:rsidRDefault="00E70748" w:rsidP="0063513D">
            <w:pPr>
              <w:tabs>
                <w:tab w:val="decimal" w:pos="93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w:t>
            </w:r>
            <w:r w:rsidR="00A96196" w:rsidRPr="00B11DAB">
              <w:rPr>
                <w:rFonts w:ascii="Arial" w:eastAsia="Arial Unicode MS" w:hAnsi="Arial" w:cs="Arial"/>
                <w:b/>
                <w:bCs/>
                <w:color w:val="auto"/>
                <w:sz w:val="18"/>
                <w:szCs w:val="18"/>
              </w:rPr>
              <w:t>-</w:t>
            </w:r>
            <w:r w:rsidRPr="00E70748">
              <w:rPr>
                <w:rFonts w:ascii="Arial" w:eastAsia="Arial Unicode MS" w:hAnsi="Arial" w:cs="Arial"/>
                <w:b/>
                <w:bCs/>
                <w:color w:val="auto"/>
                <w:sz w:val="18"/>
                <w:szCs w:val="18"/>
              </w:rPr>
              <w:t>5</w:t>
            </w:r>
            <w:r w:rsidR="00A96196" w:rsidRPr="00B11DAB">
              <w:rPr>
                <w:rFonts w:ascii="Arial" w:eastAsia="Arial Unicode MS" w:hAnsi="Arial" w:cs="Arial"/>
                <w:b/>
                <w:bCs/>
                <w:color w:val="auto"/>
                <w:sz w:val="18"/>
                <w:szCs w:val="18"/>
              </w:rPr>
              <w:t xml:space="preserve"> years</w:t>
            </w:r>
          </w:p>
        </w:tc>
        <w:tc>
          <w:tcPr>
            <w:tcW w:w="1296" w:type="dxa"/>
            <w:tcBorders>
              <w:top w:val="single" w:sz="4" w:space="0" w:color="auto"/>
            </w:tcBorders>
            <w:vAlign w:val="bottom"/>
          </w:tcPr>
          <w:p w14:paraId="7A4B9212"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Between</w:t>
            </w:r>
          </w:p>
          <w:p w14:paraId="402FBE9D" w14:textId="2120AD4A" w:rsidR="00A96196" w:rsidRPr="00B11DAB" w:rsidRDefault="00E70748" w:rsidP="0063513D">
            <w:pPr>
              <w:tabs>
                <w:tab w:val="decimal" w:pos="93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6</w:t>
            </w:r>
            <w:r w:rsidR="00A96196" w:rsidRPr="00B11DAB">
              <w:rPr>
                <w:rFonts w:ascii="Arial" w:eastAsia="Arial Unicode MS" w:hAnsi="Arial" w:cs="Arial"/>
                <w:b/>
                <w:bCs/>
                <w:color w:val="auto"/>
                <w:sz w:val="18"/>
                <w:szCs w:val="18"/>
              </w:rPr>
              <w:t>-</w:t>
            </w:r>
            <w:r w:rsidRPr="00E70748">
              <w:rPr>
                <w:rFonts w:ascii="Arial" w:eastAsia="Arial Unicode MS" w:hAnsi="Arial" w:cs="Arial"/>
                <w:b/>
                <w:bCs/>
                <w:color w:val="auto"/>
                <w:sz w:val="18"/>
                <w:szCs w:val="18"/>
              </w:rPr>
              <w:t>10</w:t>
            </w:r>
            <w:r w:rsidR="00A96196" w:rsidRPr="00B11DAB">
              <w:rPr>
                <w:rFonts w:ascii="Arial" w:eastAsia="Arial Unicode MS" w:hAnsi="Arial" w:cs="Arial"/>
                <w:b/>
                <w:bCs/>
                <w:color w:val="auto"/>
                <w:sz w:val="18"/>
                <w:szCs w:val="18"/>
              </w:rPr>
              <w:t xml:space="preserve"> years</w:t>
            </w:r>
          </w:p>
        </w:tc>
        <w:tc>
          <w:tcPr>
            <w:tcW w:w="1296" w:type="dxa"/>
            <w:tcBorders>
              <w:top w:val="single" w:sz="4" w:space="0" w:color="auto"/>
            </w:tcBorders>
            <w:vAlign w:val="bottom"/>
          </w:tcPr>
          <w:p w14:paraId="02B07377" w14:textId="34D3E2F1"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Over </w:t>
            </w:r>
            <w:r w:rsidR="00E70748" w:rsidRPr="00E70748">
              <w:rPr>
                <w:rFonts w:ascii="Arial" w:eastAsia="Arial Unicode MS" w:hAnsi="Arial" w:cs="Arial"/>
                <w:b/>
                <w:bCs/>
                <w:color w:val="auto"/>
                <w:sz w:val="18"/>
                <w:szCs w:val="18"/>
              </w:rPr>
              <w:t>10</w:t>
            </w:r>
            <w:r w:rsidRPr="00B11DAB">
              <w:rPr>
                <w:rFonts w:ascii="Arial" w:eastAsia="Arial Unicode MS" w:hAnsi="Arial" w:cs="Arial"/>
                <w:b/>
                <w:bCs/>
                <w:color w:val="auto"/>
                <w:sz w:val="18"/>
                <w:szCs w:val="18"/>
              </w:rPr>
              <w:t xml:space="preserve"> years  </w:t>
            </w:r>
          </w:p>
        </w:tc>
        <w:tc>
          <w:tcPr>
            <w:tcW w:w="1296" w:type="dxa"/>
            <w:tcBorders>
              <w:top w:val="single" w:sz="4" w:space="0" w:color="auto"/>
            </w:tcBorders>
            <w:vAlign w:val="bottom"/>
          </w:tcPr>
          <w:p w14:paraId="464A5B52"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Total</w:t>
            </w:r>
          </w:p>
        </w:tc>
      </w:tr>
      <w:tr w:rsidR="007E2909" w:rsidRPr="00B11DAB" w14:paraId="42ABC94D" w14:textId="77777777" w:rsidTr="00225528">
        <w:tc>
          <w:tcPr>
            <w:tcW w:w="2981" w:type="dxa"/>
          </w:tcPr>
          <w:p w14:paraId="28B2F70B" w14:textId="77777777" w:rsidR="00A96196" w:rsidRPr="00B11DAB" w:rsidRDefault="00A96196" w:rsidP="0063513D">
            <w:pPr>
              <w:ind w:left="324"/>
              <w:rPr>
                <w:rFonts w:ascii="Arial" w:eastAsia="Arial Unicode MS" w:hAnsi="Arial" w:cs="Arial"/>
                <w:color w:val="auto"/>
                <w:sz w:val="18"/>
                <w:szCs w:val="18"/>
              </w:rPr>
            </w:pPr>
          </w:p>
        </w:tc>
        <w:tc>
          <w:tcPr>
            <w:tcW w:w="1296" w:type="dxa"/>
            <w:tcBorders>
              <w:bottom w:val="single" w:sz="4" w:space="0" w:color="auto"/>
            </w:tcBorders>
            <w:vAlign w:val="bottom"/>
          </w:tcPr>
          <w:p w14:paraId="74BC39DC" w14:textId="75DAF8A8"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74049718" w14:textId="14BB1C1E"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6F255C64" w14:textId="08F1A9E5"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07565F18" w14:textId="25DF0E7A"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178ACB73" w14:textId="7C8221EA"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2F6940DA" w14:textId="77777777" w:rsidTr="00225528">
        <w:tc>
          <w:tcPr>
            <w:tcW w:w="2981" w:type="dxa"/>
          </w:tcPr>
          <w:p w14:paraId="53567699" w14:textId="77777777" w:rsidR="001A6871" w:rsidRPr="00B11DAB" w:rsidRDefault="001A6871" w:rsidP="0063513D">
            <w:pPr>
              <w:ind w:left="324"/>
              <w:rPr>
                <w:rFonts w:ascii="Arial" w:eastAsia="Arial Unicode MS" w:hAnsi="Arial" w:cs="Arial"/>
                <w:color w:val="auto"/>
                <w:sz w:val="18"/>
                <w:szCs w:val="18"/>
              </w:rPr>
            </w:pPr>
          </w:p>
        </w:tc>
        <w:tc>
          <w:tcPr>
            <w:tcW w:w="1296" w:type="dxa"/>
            <w:tcBorders>
              <w:top w:val="single" w:sz="4" w:space="0" w:color="auto"/>
            </w:tcBorders>
            <w:vAlign w:val="bottom"/>
          </w:tcPr>
          <w:p w14:paraId="3710AD70"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15DA8412"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7B096CF8"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33A65C68"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1033D46E"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r>
      <w:tr w:rsidR="007E2909" w:rsidRPr="00B11DAB" w14:paraId="5869BEB3" w14:textId="77777777" w:rsidTr="00225528">
        <w:tc>
          <w:tcPr>
            <w:tcW w:w="2981" w:type="dxa"/>
          </w:tcPr>
          <w:p w14:paraId="73E9AA35" w14:textId="7DDC725F" w:rsidR="001A6871" w:rsidRPr="00B11DAB" w:rsidRDefault="004F5374" w:rsidP="0063513D">
            <w:pPr>
              <w:ind w:left="-110"/>
              <w:rPr>
                <w:rFonts w:ascii="Arial" w:eastAsia="Arial Unicode MS" w:hAnsi="Arial" w:cs="Arial"/>
                <w:b/>
                <w:bCs/>
                <w:color w:val="auto"/>
                <w:sz w:val="18"/>
                <w:szCs w:val="18"/>
                <w:lang w:val="x-none"/>
              </w:rPr>
            </w:pPr>
            <w:r w:rsidRPr="00B11DAB">
              <w:rPr>
                <w:rFonts w:ascii="Arial" w:eastAsia="Arial Unicode MS" w:hAnsi="Arial" w:cs="Arial"/>
                <w:b/>
                <w:bCs/>
                <w:color w:val="auto"/>
                <w:sz w:val="18"/>
                <w:szCs w:val="18"/>
              </w:rPr>
              <w:t xml:space="preserve">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296" w:type="dxa"/>
            <w:vAlign w:val="bottom"/>
          </w:tcPr>
          <w:p w14:paraId="6633AA3D"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vAlign w:val="bottom"/>
          </w:tcPr>
          <w:p w14:paraId="6716D115"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vAlign w:val="bottom"/>
          </w:tcPr>
          <w:p w14:paraId="715FF42F"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vAlign w:val="bottom"/>
          </w:tcPr>
          <w:p w14:paraId="09279BF3"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vAlign w:val="bottom"/>
          </w:tcPr>
          <w:p w14:paraId="4F9669E8"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r>
      <w:tr w:rsidR="001A09DC" w:rsidRPr="00B11DAB" w14:paraId="04F8943A" w14:textId="77777777" w:rsidTr="00225528">
        <w:tc>
          <w:tcPr>
            <w:tcW w:w="2981" w:type="dxa"/>
          </w:tcPr>
          <w:p w14:paraId="6BC5B590" w14:textId="77777777" w:rsidR="001A09DC" w:rsidRPr="00B11DAB" w:rsidRDefault="001A09DC" w:rsidP="001A09DC">
            <w:pPr>
              <w:snapToGrid w:val="0"/>
              <w:ind w:left="-110"/>
              <w:rPr>
                <w:rFonts w:ascii="Arial" w:eastAsia="Arial Unicode MS" w:hAnsi="Arial" w:cs="Arial"/>
                <w:color w:val="auto"/>
                <w:sz w:val="18"/>
                <w:szCs w:val="18"/>
                <w:lang w:val="x-none"/>
              </w:rPr>
            </w:pPr>
            <w:r w:rsidRPr="00B11DAB">
              <w:rPr>
                <w:rFonts w:ascii="Arial" w:eastAsia="Arial Unicode MS" w:hAnsi="Arial" w:cs="Arial"/>
                <w:color w:val="auto"/>
                <w:sz w:val="18"/>
                <w:szCs w:val="18"/>
              </w:rPr>
              <w:t>Retirement benefits</w:t>
            </w:r>
          </w:p>
        </w:tc>
        <w:tc>
          <w:tcPr>
            <w:tcW w:w="1296" w:type="dxa"/>
            <w:tcBorders>
              <w:bottom w:val="single" w:sz="4" w:space="0" w:color="auto"/>
            </w:tcBorders>
          </w:tcPr>
          <w:p w14:paraId="1AD33BAB" w14:textId="6CDE299A"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9</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049</w:t>
            </w:r>
          </w:p>
        </w:tc>
        <w:tc>
          <w:tcPr>
            <w:tcW w:w="1296" w:type="dxa"/>
            <w:tcBorders>
              <w:bottom w:val="single" w:sz="4" w:space="0" w:color="auto"/>
            </w:tcBorders>
          </w:tcPr>
          <w:p w14:paraId="34A4C765" w14:textId="642A22F8"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17</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395</w:t>
            </w:r>
          </w:p>
        </w:tc>
        <w:tc>
          <w:tcPr>
            <w:tcW w:w="1296" w:type="dxa"/>
            <w:tcBorders>
              <w:bottom w:val="single" w:sz="4" w:space="0" w:color="auto"/>
            </w:tcBorders>
          </w:tcPr>
          <w:p w14:paraId="308230FA" w14:textId="376C87E3"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14</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508</w:t>
            </w:r>
          </w:p>
        </w:tc>
        <w:tc>
          <w:tcPr>
            <w:tcW w:w="1296" w:type="dxa"/>
            <w:tcBorders>
              <w:bottom w:val="single" w:sz="4" w:space="0" w:color="auto"/>
            </w:tcBorders>
          </w:tcPr>
          <w:p w14:paraId="0D9DC502" w14:textId="33A8293A"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14</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644</w:t>
            </w:r>
          </w:p>
        </w:tc>
        <w:tc>
          <w:tcPr>
            <w:tcW w:w="1296" w:type="dxa"/>
            <w:tcBorders>
              <w:bottom w:val="single" w:sz="4" w:space="0" w:color="auto"/>
            </w:tcBorders>
          </w:tcPr>
          <w:p w14:paraId="789B9D90" w14:textId="094F70BB"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55</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596</w:t>
            </w:r>
          </w:p>
        </w:tc>
      </w:tr>
      <w:tr w:rsidR="001A09DC" w:rsidRPr="00B11DAB" w14:paraId="072C9B6D" w14:textId="77777777" w:rsidTr="00225528">
        <w:tc>
          <w:tcPr>
            <w:tcW w:w="2981" w:type="dxa"/>
          </w:tcPr>
          <w:p w14:paraId="4F5B32BC" w14:textId="77777777" w:rsidR="001A09DC" w:rsidRPr="00B11DAB" w:rsidRDefault="001A09DC" w:rsidP="001A09DC">
            <w:pPr>
              <w:ind w:left="-110"/>
              <w:rPr>
                <w:rFonts w:ascii="Arial" w:eastAsia="Arial Unicode MS" w:hAnsi="Arial" w:cs="Arial"/>
                <w:color w:val="auto"/>
                <w:sz w:val="18"/>
                <w:szCs w:val="18"/>
              </w:rPr>
            </w:pPr>
          </w:p>
        </w:tc>
        <w:tc>
          <w:tcPr>
            <w:tcW w:w="1296" w:type="dxa"/>
            <w:tcBorders>
              <w:top w:val="single" w:sz="4" w:space="0" w:color="auto"/>
            </w:tcBorders>
          </w:tcPr>
          <w:p w14:paraId="78B642F1" w14:textId="77777777" w:rsidR="001A09DC" w:rsidRPr="00B11DAB" w:rsidRDefault="001A09DC" w:rsidP="001A09DC">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tcPr>
          <w:p w14:paraId="0332FFEE" w14:textId="77777777" w:rsidR="001A09DC" w:rsidRPr="00B11DAB" w:rsidRDefault="001A09DC" w:rsidP="001A09DC">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tcPr>
          <w:p w14:paraId="569101FC" w14:textId="77777777" w:rsidR="001A09DC" w:rsidRPr="00B11DAB" w:rsidRDefault="001A09DC" w:rsidP="001A09DC">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tcPr>
          <w:p w14:paraId="1406070E" w14:textId="77777777" w:rsidR="001A09DC" w:rsidRPr="00B11DAB" w:rsidRDefault="001A09DC" w:rsidP="001A09DC">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tcPr>
          <w:p w14:paraId="46495AC9" w14:textId="77777777" w:rsidR="001A09DC" w:rsidRPr="00B11DAB" w:rsidRDefault="001A09DC" w:rsidP="001A09DC">
            <w:pPr>
              <w:tabs>
                <w:tab w:val="decimal" w:pos="936"/>
              </w:tabs>
              <w:ind w:right="-72"/>
              <w:jc w:val="right"/>
              <w:rPr>
                <w:rFonts w:ascii="Arial" w:eastAsia="Arial Unicode MS" w:hAnsi="Arial" w:cs="Arial"/>
                <w:color w:val="auto"/>
                <w:sz w:val="18"/>
                <w:szCs w:val="18"/>
              </w:rPr>
            </w:pPr>
          </w:p>
        </w:tc>
      </w:tr>
      <w:tr w:rsidR="001A09DC" w:rsidRPr="00B11DAB" w14:paraId="034F8FB4" w14:textId="77777777" w:rsidTr="00225528">
        <w:trPr>
          <w:trHeight w:val="74"/>
        </w:trPr>
        <w:tc>
          <w:tcPr>
            <w:tcW w:w="2981" w:type="dxa"/>
          </w:tcPr>
          <w:p w14:paraId="5553663C" w14:textId="77777777" w:rsidR="001A09DC" w:rsidRPr="00B11DAB" w:rsidRDefault="001A09DC" w:rsidP="001A09DC">
            <w:pPr>
              <w:snapToGrid w:val="0"/>
              <w:ind w:left="-110"/>
              <w:rPr>
                <w:rFonts w:ascii="Arial" w:eastAsia="Arial Unicode MS" w:hAnsi="Arial" w:cs="Arial"/>
                <w:color w:val="auto"/>
                <w:sz w:val="18"/>
                <w:szCs w:val="18"/>
              </w:rPr>
            </w:pPr>
            <w:r w:rsidRPr="00B11DAB">
              <w:rPr>
                <w:rFonts w:ascii="Arial" w:eastAsia="Arial Unicode MS" w:hAnsi="Arial" w:cs="Arial"/>
                <w:color w:val="auto"/>
                <w:sz w:val="18"/>
                <w:szCs w:val="18"/>
              </w:rPr>
              <w:t>Total</w:t>
            </w:r>
          </w:p>
        </w:tc>
        <w:tc>
          <w:tcPr>
            <w:tcW w:w="1296" w:type="dxa"/>
            <w:tcBorders>
              <w:bottom w:val="single" w:sz="4" w:space="0" w:color="auto"/>
            </w:tcBorders>
          </w:tcPr>
          <w:p w14:paraId="7B85EA21" w14:textId="596C88E6"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9</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049</w:t>
            </w:r>
          </w:p>
        </w:tc>
        <w:tc>
          <w:tcPr>
            <w:tcW w:w="1296" w:type="dxa"/>
            <w:tcBorders>
              <w:bottom w:val="single" w:sz="4" w:space="0" w:color="auto"/>
            </w:tcBorders>
          </w:tcPr>
          <w:p w14:paraId="5B73E820" w14:textId="51A055F7"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17</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395</w:t>
            </w:r>
          </w:p>
        </w:tc>
        <w:tc>
          <w:tcPr>
            <w:tcW w:w="1296" w:type="dxa"/>
            <w:tcBorders>
              <w:bottom w:val="single" w:sz="4" w:space="0" w:color="auto"/>
            </w:tcBorders>
          </w:tcPr>
          <w:p w14:paraId="089D0273" w14:textId="4D5BA25A"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14</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508</w:t>
            </w:r>
          </w:p>
        </w:tc>
        <w:tc>
          <w:tcPr>
            <w:tcW w:w="1296" w:type="dxa"/>
            <w:tcBorders>
              <w:bottom w:val="single" w:sz="4" w:space="0" w:color="auto"/>
            </w:tcBorders>
          </w:tcPr>
          <w:p w14:paraId="0A739BB2" w14:textId="6019F817"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14</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644</w:t>
            </w:r>
          </w:p>
        </w:tc>
        <w:tc>
          <w:tcPr>
            <w:tcW w:w="1296" w:type="dxa"/>
            <w:tcBorders>
              <w:bottom w:val="single" w:sz="4" w:space="0" w:color="auto"/>
            </w:tcBorders>
          </w:tcPr>
          <w:p w14:paraId="1028ABB2" w14:textId="42F9C0FD" w:rsidR="001A09DC" w:rsidRPr="00B11DAB" w:rsidRDefault="00E70748" w:rsidP="001A09DC">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55</w:t>
            </w:r>
            <w:r w:rsidR="001A09DC"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596</w:t>
            </w:r>
          </w:p>
        </w:tc>
      </w:tr>
    </w:tbl>
    <w:p w14:paraId="1E489D2C" w14:textId="70D120D9" w:rsidR="00A82FAD" w:rsidRPr="00B11DAB" w:rsidRDefault="00A82FAD" w:rsidP="0063513D">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7E2909" w:rsidRPr="00B11DAB" w14:paraId="632EFBEE" w14:textId="77777777" w:rsidTr="00225528">
        <w:tc>
          <w:tcPr>
            <w:tcW w:w="2981" w:type="dxa"/>
          </w:tcPr>
          <w:p w14:paraId="62C25DFA" w14:textId="77777777" w:rsidR="00743349" w:rsidRPr="00B11DAB" w:rsidRDefault="00743349" w:rsidP="0063513D">
            <w:pPr>
              <w:ind w:left="-105"/>
              <w:rPr>
                <w:rFonts w:ascii="Arial" w:eastAsia="Arial Unicode MS" w:hAnsi="Arial" w:cs="Arial"/>
                <w:color w:val="auto"/>
                <w:sz w:val="18"/>
                <w:szCs w:val="18"/>
              </w:rPr>
            </w:pPr>
          </w:p>
        </w:tc>
        <w:tc>
          <w:tcPr>
            <w:tcW w:w="6480" w:type="dxa"/>
            <w:gridSpan w:val="5"/>
            <w:tcBorders>
              <w:bottom w:val="single" w:sz="4" w:space="0" w:color="auto"/>
            </w:tcBorders>
            <w:vAlign w:val="bottom"/>
          </w:tcPr>
          <w:p w14:paraId="559C2B1E" w14:textId="77777777" w:rsidR="00743349" w:rsidRPr="00B11DAB" w:rsidRDefault="0079564B"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Separate financial statements</w:t>
            </w:r>
          </w:p>
        </w:tc>
      </w:tr>
      <w:tr w:rsidR="007E2909" w:rsidRPr="00B11DAB" w14:paraId="5F1EB5B9" w14:textId="77777777" w:rsidTr="00225528">
        <w:tc>
          <w:tcPr>
            <w:tcW w:w="2981" w:type="dxa"/>
          </w:tcPr>
          <w:p w14:paraId="1C83D818" w14:textId="77777777" w:rsidR="00A96196" w:rsidRPr="00B11DAB" w:rsidRDefault="00A96196" w:rsidP="0063513D">
            <w:pPr>
              <w:ind w:left="-105"/>
              <w:rPr>
                <w:rFonts w:ascii="Arial" w:eastAsia="Arial Unicode MS" w:hAnsi="Arial" w:cs="Arial"/>
                <w:color w:val="auto"/>
                <w:sz w:val="18"/>
                <w:szCs w:val="18"/>
              </w:rPr>
            </w:pPr>
          </w:p>
        </w:tc>
        <w:tc>
          <w:tcPr>
            <w:tcW w:w="1296" w:type="dxa"/>
            <w:tcBorders>
              <w:top w:val="single" w:sz="4" w:space="0" w:color="auto"/>
            </w:tcBorders>
            <w:vAlign w:val="bottom"/>
          </w:tcPr>
          <w:p w14:paraId="0905C326"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Less than</w:t>
            </w:r>
          </w:p>
          <w:p w14:paraId="3D1C45A6"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a year</w:t>
            </w:r>
          </w:p>
        </w:tc>
        <w:tc>
          <w:tcPr>
            <w:tcW w:w="1296" w:type="dxa"/>
            <w:tcBorders>
              <w:top w:val="single" w:sz="4" w:space="0" w:color="auto"/>
            </w:tcBorders>
            <w:vAlign w:val="bottom"/>
          </w:tcPr>
          <w:p w14:paraId="00A8B7AB"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Between </w:t>
            </w:r>
          </w:p>
          <w:p w14:paraId="639ABDBC" w14:textId="75308419" w:rsidR="00A96196" w:rsidRPr="00B11DAB" w:rsidRDefault="00E70748" w:rsidP="0063513D">
            <w:pPr>
              <w:tabs>
                <w:tab w:val="decimal" w:pos="93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2</w:t>
            </w:r>
            <w:r w:rsidR="00A96196" w:rsidRPr="00B11DAB">
              <w:rPr>
                <w:rFonts w:ascii="Arial" w:eastAsia="Arial Unicode MS" w:hAnsi="Arial" w:cs="Arial"/>
                <w:b/>
                <w:bCs/>
                <w:color w:val="auto"/>
                <w:sz w:val="18"/>
                <w:szCs w:val="18"/>
              </w:rPr>
              <w:t>-</w:t>
            </w:r>
            <w:r w:rsidRPr="00E70748">
              <w:rPr>
                <w:rFonts w:ascii="Arial" w:eastAsia="Arial Unicode MS" w:hAnsi="Arial" w:cs="Arial"/>
                <w:b/>
                <w:bCs/>
                <w:color w:val="auto"/>
                <w:sz w:val="18"/>
                <w:szCs w:val="18"/>
              </w:rPr>
              <w:t>5</w:t>
            </w:r>
            <w:r w:rsidR="00A96196" w:rsidRPr="00B11DAB">
              <w:rPr>
                <w:rFonts w:ascii="Arial" w:eastAsia="Arial Unicode MS" w:hAnsi="Arial" w:cs="Arial"/>
                <w:b/>
                <w:bCs/>
                <w:color w:val="auto"/>
                <w:sz w:val="18"/>
                <w:szCs w:val="18"/>
              </w:rPr>
              <w:t xml:space="preserve"> years</w:t>
            </w:r>
          </w:p>
        </w:tc>
        <w:tc>
          <w:tcPr>
            <w:tcW w:w="1296" w:type="dxa"/>
            <w:tcBorders>
              <w:top w:val="single" w:sz="4" w:space="0" w:color="auto"/>
            </w:tcBorders>
            <w:vAlign w:val="bottom"/>
          </w:tcPr>
          <w:p w14:paraId="426DD25B"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Between</w:t>
            </w:r>
          </w:p>
          <w:p w14:paraId="0A2BB212" w14:textId="2E85500B" w:rsidR="00A96196" w:rsidRPr="00B11DAB" w:rsidRDefault="00E70748" w:rsidP="0063513D">
            <w:pPr>
              <w:tabs>
                <w:tab w:val="decimal" w:pos="936"/>
              </w:tabs>
              <w:ind w:right="-72"/>
              <w:jc w:val="right"/>
              <w:rPr>
                <w:rFonts w:ascii="Arial" w:eastAsia="Arial Unicode MS" w:hAnsi="Arial" w:cs="Arial"/>
                <w:b/>
                <w:bCs/>
                <w:color w:val="auto"/>
                <w:sz w:val="18"/>
                <w:szCs w:val="18"/>
              </w:rPr>
            </w:pPr>
            <w:r w:rsidRPr="00E70748">
              <w:rPr>
                <w:rFonts w:ascii="Arial" w:eastAsia="Arial Unicode MS" w:hAnsi="Arial" w:cs="Arial"/>
                <w:b/>
                <w:bCs/>
                <w:color w:val="auto"/>
                <w:sz w:val="18"/>
                <w:szCs w:val="18"/>
              </w:rPr>
              <w:t>6</w:t>
            </w:r>
            <w:r w:rsidR="00A96196" w:rsidRPr="00B11DAB">
              <w:rPr>
                <w:rFonts w:ascii="Arial" w:eastAsia="Arial Unicode MS" w:hAnsi="Arial" w:cs="Arial"/>
                <w:b/>
                <w:bCs/>
                <w:color w:val="auto"/>
                <w:sz w:val="18"/>
                <w:szCs w:val="18"/>
              </w:rPr>
              <w:t>-</w:t>
            </w:r>
            <w:r w:rsidRPr="00E70748">
              <w:rPr>
                <w:rFonts w:ascii="Arial" w:eastAsia="Arial Unicode MS" w:hAnsi="Arial" w:cs="Arial"/>
                <w:b/>
                <w:bCs/>
                <w:color w:val="auto"/>
                <w:sz w:val="18"/>
                <w:szCs w:val="18"/>
              </w:rPr>
              <w:t>10</w:t>
            </w:r>
            <w:r w:rsidR="00A96196" w:rsidRPr="00B11DAB">
              <w:rPr>
                <w:rFonts w:ascii="Arial" w:eastAsia="Arial Unicode MS" w:hAnsi="Arial" w:cs="Arial"/>
                <w:b/>
                <w:bCs/>
                <w:color w:val="auto"/>
                <w:sz w:val="18"/>
                <w:szCs w:val="18"/>
              </w:rPr>
              <w:t xml:space="preserve"> years</w:t>
            </w:r>
          </w:p>
        </w:tc>
        <w:tc>
          <w:tcPr>
            <w:tcW w:w="1296" w:type="dxa"/>
            <w:tcBorders>
              <w:top w:val="single" w:sz="4" w:space="0" w:color="auto"/>
            </w:tcBorders>
            <w:vAlign w:val="bottom"/>
          </w:tcPr>
          <w:p w14:paraId="495B1B2E" w14:textId="39183715"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Over </w:t>
            </w:r>
            <w:r w:rsidR="00E70748" w:rsidRPr="00E70748">
              <w:rPr>
                <w:rFonts w:ascii="Arial" w:eastAsia="Arial Unicode MS" w:hAnsi="Arial" w:cs="Arial"/>
                <w:b/>
                <w:bCs/>
                <w:color w:val="auto"/>
                <w:sz w:val="18"/>
                <w:szCs w:val="18"/>
              </w:rPr>
              <w:t>10</w:t>
            </w:r>
            <w:r w:rsidRPr="00B11DAB">
              <w:rPr>
                <w:rFonts w:ascii="Arial" w:eastAsia="Arial Unicode MS" w:hAnsi="Arial" w:cs="Arial"/>
                <w:b/>
                <w:bCs/>
                <w:color w:val="auto"/>
                <w:sz w:val="18"/>
                <w:szCs w:val="18"/>
              </w:rPr>
              <w:t xml:space="preserve"> years  </w:t>
            </w:r>
          </w:p>
        </w:tc>
        <w:tc>
          <w:tcPr>
            <w:tcW w:w="1296" w:type="dxa"/>
            <w:tcBorders>
              <w:top w:val="single" w:sz="4" w:space="0" w:color="auto"/>
            </w:tcBorders>
            <w:vAlign w:val="bottom"/>
          </w:tcPr>
          <w:p w14:paraId="472E87DB" w14:textId="7777777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Total</w:t>
            </w:r>
          </w:p>
        </w:tc>
      </w:tr>
      <w:tr w:rsidR="007E2909" w:rsidRPr="00B11DAB" w14:paraId="07346957" w14:textId="77777777" w:rsidTr="00225528">
        <w:tc>
          <w:tcPr>
            <w:tcW w:w="2981" w:type="dxa"/>
          </w:tcPr>
          <w:p w14:paraId="382E59E4" w14:textId="77777777" w:rsidR="00A96196" w:rsidRPr="00B11DAB" w:rsidRDefault="00A96196" w:rsidP="0063513D">
            <w:pPr>
              <w:ind w:left="-105"/>
              <w:rPr>
                <w:rFonts w:ascii="Arial" w:eastAsia="Arial Unicode MS" w:hAnsi="Arial" w:cs="Arial"/>
                <w:color w:val="auto"/>
                <w:sz w:val="18"/>
                <w:szCs w:val="18"/>
              </w:rPr>
            </w:pPr>
          </w:p>
        </w:tc>
        <w:tc>
          <w:tcPr>
            <w:tcW w:w="1296" w:type="dxa"/>
            <w:tcBorders>
              <w:bottom w:val="single" w:sz="4" w:space="0" w:color="auto"/>
            </w:tcBorders>
            <w:vAlign w:val="bottom"/>
          </w:tcPr>
          <w:p w14:paraId="653B57F1" w14:textId="77A45C97"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30A9A9C5" w14:textId="2E85A9C0"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77E2AFA6" w14:textId="3B818F04"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4E795F47" w14:textId="53354B93"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c>
          <w:tcPr>
            <w:tcW w:w="1296" w:type="dxa"/>
            <w:tcBorders>
              <w:bottom w:val="single" w:sz="4" w:space="0" w:color="auto"/>
            </w:tcBorders>
            <w:vAlign w:val="bottom"/>
          </w:tcPr>
          <w:p w14:paraId="2148F6E5" w14:textId="25CA8FD6" w:rsidR="00A96196" w:rsidRPr="00B11DAB" w:rsidRDefault="00A96196" w:rsidP="0063513D">
            <w:pPr>
              <w:tabs>
                <w:tab w:val="decimal" w:pos="936"/>
              </w:tabs>
              <w:ind w:right="-72"/>
              <w:jc w:val="right"/>
              <w:rPr>
                <w:rFonts w:ascii="Arial" w:eastAsia="Arial Unicode MS" w:hAnsi="Arial" w:cs="Arial"/>
                <w:b/>
                <w:bCs/>
                <w:color w:val="auto"/>
                <w:sz w:val="18"/>
                <w:szCs w:val="18"/>
              </w:rPr>
            </w:pPr>
            <w:r w:rsidRPr="00B11DAB">
              <w:rPr>
                <w:rFonts w:ascii="Arial" w:eastAsia="Arial Unicode MS" w:hAnsi="Arial" w:cs="Arial"/>
                <w:b/>
                <w:bCs/>
                <w:color w:val="auto"/>
                <w:sz w:val="18"/>
                <w:szCs w:val="18"/>
              </w:rPr>
              <w:t>Baht’</w:t>
            </w:r>
            <w:r w:rsidR="00E70748" w:rsidRPr="00E70748">
              <w:rPr>
                <w:rFonts w:ascii="Arial" w:eastAsia="Arial Unicode MS" w:hAnsi="Arial" w:cs="Arial"/>
                <w:b/>
                <w:bCs/>
                <w:color w:val="auto"/>
                <w:sz w:val="18"/>
                <w:szCs w:val="18"/>
              </w:rPr>
              <w:t>000</w:t>
            </w:r>
          </w:p>
        </w:tc>
      </w:tr>
      <w:tr w:rsidR="007E2909" w:rsidRPr="00B11DAB" w14:paraId="71146929" w14:textId="77777777" w:rsidTr="00225528">
        <w:tc>
          <w:tcPr>
            <w:tcW w:w="2981" w:type="dxa"/>
          </w:tcPr>
          <w:p w14:paraId="275E642C" w14:textId="3B7D7B94" w:rsidR="001A6871" w:rsidRPr="00B11DAB" w:rsidRDefault="004F5374" w:rsidP="0063513D">
            <w:pPr>
              <w:ind w:left="-105"/>
              <w:rPr>
                <w:rFonts w:ascii="Arial" w:eastAsia="Arial Unicode MS" w:hAnsi="Arial" w:cs="Arial"/>
                <w:b/>
                <w:bCs/>
                <w:color w:val="auto"/>
                <w:sz w:val="18"/>
                <w:szCs w:val="18"/>
                <w:lang w:val="x-none"/>
              </w:rPr>
            </w:pPr>
            <w:r w:rsidRPr="00B11DAB">
              <w:rPr>
                <w:rFonts w:ascii="Arial" w:eastAsia="Arial Unicode MS" w:hAnsi="Arial" w:cs="Arial"/>
                <w:b/>
                <w:bCs/>
                <w:color w:val="auto"/>
                <w:sz w:val="18"/>
                <w:szCs w:val="18"/>
              </w:rPr>
              <w:t xml:space="preserve">At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 </w:t>
            </w:r>
            <w:r w:rsidR="00E70748" w:rsidRPr="00E70748">
              <w:rPr>
                <w:rFonts w:ascii="Arial" w:eastAsia="Arial Unicode MS" w:hAnsi="Arial" w:cs="Arial"/>
                <w:b/>
                <w:bCs/>
                <w:color w:val="auto"/>
                <w:sz w:val="18"/>
                <w:szCs w:val="18"/>
              </w:rPr>
              <w:t>2025</w:t>
            </w:r>
          </w:p>
        </w:tc>
        <w:tc>
          <w:tcPr>
            <w:tcW w:w="1296" w:type="dxa"/>
            <w:tcBorders>
              <w:top w:val="single" w:sz="4" w:space="0" w:color="auto"/>
            </w:tcBorders>
            <w:vAlign w:val="bottom"/>
          </w:tcPr>
          <w:p w14:paraId="6B35A30E"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03BD3D56"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0DE6B96D"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67645260"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0EB92D88" w14:textId="77777777" w:rsidR="001A6871" w:rsidRPr="00B11DAB" w:rsidRDefault="001A6871" w:rsidP="0063513D">
            <w:pPr>
              <w:tabs>
                <w:tab w:val="decimal" w:pos="936"/>
              </w:tabs>
              <w:ind w:right="-72"/>
              <w:jc w:val="right"/>
              <w:rPr>
                <w:rFonts w:ascii="Arial" w:eastAsia="Arial Unicode MS" w:hAnsi="Arial" w:cs="Arial"/>
                <w:color w:val="auto"/>
                <w:sz w:val="18"/>
                <w:szCs w:val="18"/>
              </w:rPr>
            </w:pPr>
          </w:p>
        </w:tc>
      </w:tr>
      <w:tr w:rsidR="00351A8F" w:rsidRPr="00B11DAB" w14:paraId="67A94419" w14:textId="77777777" w:rsidTr="00225528">
        <w:trPr>
          <w:trHeight w:val="74"/>
        </w:trPr>
        <w:tc>
          <w:tcPr>
            <w:tcW w:w="2981" w:type="dxa"/>
          </w:tcPr>
          <w:p w14:paraId="371330EC" w14:textId="77777777" w:rsidR="00351A8F" w:rsidRPr="00B11DAB" w:rsidRDefault="00351A8F" w:rsidP="00351A8F">
            <w:pPr>
              <w:snapToGrid w:val="0"/>
              <w:ind w:left="-105"/>
              <w:rPr>
                <w:rFonts w:ascii="Arial" w:eastAsia="Arial Unicode MS" w:hAnsi="Arial" w:cs="Arial"/>
                <w:color w:val="auto"/>
                <w:sz w:val="18"/>
                <w:szCs w:val="18"/>
                <w:lang w:val="x-none"/>
              </w:rPr>
            </w:pPr>
            <w:r w:rsidRPr="00B11DAB">
              <w:rPr>
                <w:rFonts w:ascii="Arial" w:eastAsia="Arial Unicode MS" w:hAnsi="Arial" w:cs="Arial"/>
                <w:color w:val="auto"/>
                <w:sz w:val="18"/>
                <w:szCs w:val="18"/>
              </w:rPr>
              <w:t>Retirement benefits</w:t>
            </w:r>
          </w:p>
        </w:tc>
        <w:tc>
          <w:tcPr>
            <w:tcW w:w="1296" w:type="dxa"/>
            <w:tcBorders>
              <w:bottom w:val="single" w:sz="4" w:space="0" w:color="auto"/>
            </w:tcBorders>
          </w:tcPr>
          <w:p w14:paraId="76489E48" w14:textId="0C894071"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106</w:t>
            </w:r>
          </w:p>
        </w:tc>
        <w:tc>
          <w:tcPr>
            <w:tcW w:w="1296" w:type="dxa"/>
            <w:tcBorders>
              <w:bottom w:val="single" w:sz="4" w:space="0" w:color="auto"/>
            </w:tcBorders>
          </w:tcPr>
          <w:p w14:paraId="5AED141C" w14:textId="1EB5016D"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8</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177</w:t>
            </w:r>
          </w:p>
        </w:tc>
        <w:tc>
          <w:tcPr>
            <w:tcW w:w="1296" w:type="dxa"/>
            <w:tcBorders>
              <w:bottom w:val="single" w:sz="4" w:space="0" w:color="auto"/>
            </w:tcBorders>
          </w:tcPr>
          <w:p w14:paraId="54295C00" w14:textId="655B80D2"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006</w:t>
            </w:r>
          </w:p>
        </w:tc>
        <w:tc>
          <w:tcPr>
            <w:tcW w:w="1296" w:type="dxa"/>
            <w:tcBorders>
              <w:bottom w:val="single" w:sz="4" w:space="0" w:color="auto"/>
            </w:tcBorders>
          </w:tcPr>
          <w:p w14:paraId="51BB4012" w14:textId="42AFA2D9"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8</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715</w:t>
            </w:r>
          </w:p>
        </w:tc>
        <w:tc>
          <w:tcPr>
            <w:tcW w:w="1296" w:type="dxa"/>
            <w:tcBorders>
              <w:bottom w:val="single" w:sz="4" w:space="0" w:color="auto"/>
            </w:tcBorders>
          </w:tcPr>
          <w:p w14:paraId="1795C4BD" w14:textId="6183ACAC"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30</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004</w:t>
            </w:r>
          </w:p>
        </w:tc>
      </w:tr>
      <w:tr w:rsidR="00351A8F" w:rsidRPr="00B11DAB" w14:paraId="7DD8927B" w14:textId="77777777" w:rsidTr="00225528">
        <w:tc>
          <w:tcPr>
            <w:tcW w:w="2981" w:type="dxa"/>
          </w:tcPr>
          <w:p w14:paraId="63A6712F" w14:textId="77777777" w:rsidR="00351A8F" w:rsidRPr="00B11DAB" w:rsidRDefault="00351A8F" w:rsidP="00351A8F">
            <w:pPr>
              <w:ind w:left="-105"/>
              <w:rPr>
                <w:rFonts w:ascii="Arial" w:eastAsia="Arial Unicode MS" w:hAnsi="Arial" w:cs="Arial"/>
                <w:color w:val="auto"/>
                <w:sz w:val="18"/>
                <w:szCs w:val="18"/>
              </w:rPr>
            </w:pPr>
          </w:p>
        </w:tc>
        <w:tc>
          <w:tcPr>
            <w:tcW w:w="1296" w:type="dxa"/>
            <w:tcBorders>
              <w:top w:val="single" w:sz="4" w:space="0" w:color="auto"/>
            </w:tcBorders>
          </w:tcPr>
          <w:p w14:paraId="03510CD1" w14:textId="77777777" w:rsidR="00351A8F" w:rsidRPr="00B11DAB" w:rsidRDefault="00351A8F" w:rsidP="00351A8F">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tcPr>
          <w:p w14:paraId="57656140" w14:textId="77777777" w:rsidR="00351A8F" w:rsidRPr="00B11DAB" w:rsidRDefault="00351A8F" w:rsidP="00351A8F">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tcPr>
          <w:p w14:paraId="6750BE59" w14:textId="77777777" w:rsidR="00351A8F" w:rsidRPr="00B11DAB" w:rsidRDefault="00351A8F" w:rsidP="00351A8F">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tcPr>
          <w:p w14:paraId="1FA354F8" w14:textId="77777777" w:rsidR="00351A8F" w:rsidRPr="00B11DAB" w:rsidRDefault="00351A8F" w:rsidP="00351A8F">
            <w:pPr>
              <w:tabs>
                <w:tab w:val="decimal" w:pos="936"/>
              </w:tabs>
              <w:ind w:right="-72"/>
              <w:jc w:val="right"/>
              <w:rPr>
                <w:rFonts w:ascii="Arial" w:eastAsia="Arial Unicode MS" w:hAnsi="Arial" w:cs="Arial"/>
                <w:color w:val="auto"/>
                <w:sz w:val="18"/>
                <w:szCs w:val="18"/>
              </w:rPr>
            </w:pPr>
          </w:p>
        </w:tc>
        <w:tc>
          <w:tcPr>
            <w:tcW w:w="1296" w:type="dxa"/>
            <w:tcBorders>
              <w:top w:val="single" w:sz="4" w:space="0" w:color="auto"/>
            </w:tcBorders>
          </w:tcPr>
          <w:p w14:paraId="57FF7281" w14:textId="77777777" w:rsidR="00351A8F" w:rsidRPr="00B11DAB" w:rsidRDefault="00351A8F" w:rsidP="00351A8F">
            <w:pPr>
              <w:tabs>
                <w:tab w:val="decimal" w:pos="936"/>
              </w:tabs>
              <w:ind w:right="-72"/>
              <w:jc w:val="right"/>
              <w:rPr>
                <w:rFonts w:ascii="Arial" w:eastAsia="Arial Unicode MS" w:hAnsi="Arial" w:cs="Arial"/>
                <w:color w:val="auto"/>
                <w:sz w:val="18"/>
                <w:szCs w:val="18"/>
              </w:rPr>
            </w:pPr>
          </w:p>
        </w:tc>
      </w:tr>
      <w:tr w:rsidR="00351A8F" w:rsidRPr="00B11DAB" w14:paraId="2AC649D5" w14:textId="77777777" w:rsidTr="00225528">
        <w:trPr>
          <w:trHeight w:val="74"/>
        </w:trPr>
        <w:tc>
          <w:tcPr>
            <w:tcW w:w="2981" w:type="dxa"/>
          </w:tcPr>
          <w:p w14:paraId="78786DCB" w14:textId="77777777" w:rsidR="00351A8F" w:rsidRPr="00B11DAB" w:rsidRDefault="00351A8F" w:rsidP="00351A8F">
            <w:pPr>
              <w:snapToGrid w:val="0"/>
              <w:ind w:left="-105"/>
              <w:rPr>
                <w:rFonts w:ascii="Arial" w:eastAsia="Arial Unicode MS" w:hAnsi="Arial" w:cs="Arial"/>
                <w:color w:val="auto"/>
                <w:sz w:val="18"/>
                <w:szCs w:val="18"/>
              </w:rPr>
            </w:pPr>
            <w:r w:rsidRPr="00B11DAB">
              <w:rPr>
                <w:rFonts w:ascii="Arial" w:eastAsia="Arial Unicode MS" w:hAnsi="Arial" w:cs="Arial"/>
                <w:color w:val="auto"/>
                <w:sz w:val="18"/>
                <w:szCs w:val="18"/>
              </w:rPr>
              <w:t>Total</w:t>
            </w:r>
          </w:p>
        </w:tc>
        <w:tc>
          <w:tcPr>
            <w:tcW w:w="1296" w:type="dxa"/>
            <w:tcBorders>
              <w:bottom w:val="single" w:sz="4" w:space="0" w:color="auto"/>
            </w:tcBorders>
          </w:tcPr>
          <w:p w14:paraId="3F19015A" w14:textId="7FA2C3CA"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6</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106</w:t>
            </w:r>
          </w:p>
        </w:tc>
        <w:tc>
          <w:tcPr>
            <w:tcW w:w="1296" w:type="dxa"/>
            <w:tcBorders>
              <w:bottom w:val="single" w:sz="4" w:space="0" w:color="auto"/>
            </w:tcBorders>
          </w:tcPr>
          <w:p w14:paraId="3D55B63B" w14:textId="1ABFB40A"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8</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177</w:t>
            </w:r>
          </w:p>
        </w:tc>
        <w:tc>
          <w:tcPr>
            <w:tcW w:w="1296" w:type="dxa"/>
            <w:tcBorders>
              <w:bottom w:val="single" w:sz="4" w:space="0" w:color="auto"/>
            </w:tcBorders>
          </w:tcPr>
          <w:p w14:paraId="1C3CDBCA" w14:textId="20296E35"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7</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006</w:t>
            </w:r>
          </w:p>
        </w:tc>
        <w:tc>
          <w:tcPr>
            <w:tcW w:w="1296" w:type="dxa"/>
            <w:tcBorders>
              <w:bottom w:val="single" w:sz="4" w:space="0" w:color="auto"/>
            </w:tcBorders>
          </w:tcPr>
          <w:p w14:paraId="65C88C81" w14:textId="606A50E0"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8</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715</w:t>
            </w:r>
          </w:p>
        </w:tc>
        <w:tc>
          <w:tcPr>
            <w:tcW w:w="1296" w:type="dxa"/>
            <w:tcBorders>
              <w:bottom w:val="single" w:sz="4" w:space="0" w:color="auto"/>
            </w:tcBorders>
          </w:tcPr>
          <w:p w14:paraId="59C30C93" w14:textId="4F9E1E0C" w:rsidR="00351A8F" w:rsidRPr="00B11DAB" w:rsidRDefault="00E70748" w:rsidP="00351A8F">
            <w:pPr>
              <w:tabs>
                <w:tab w:val="decimal" w:pos="936"/>
              </w:tabs>
              <w:ind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30</w:t>
            </w:r>
            <w:r w:rsidR="00351A8F"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004</w:t>
            </w:r>
          </w:p>
        </w:tc>
      </w:tr>
    </w:tbl>
    <w:p w14:paraId="0C28E630" w14:textId="721590F5" w:rsidR="007A332F" w:rsidRPr="00B11DAB" w:rsidRDefault="007A332F" w:rsidP="0063513D">
      <w:pPr>
        <w:tabs>
          <w:tab w:val="left" w:pos="540"/>
        </w:tabs>
        <w:jc w:val="thaiDistribute"/>
        <w:rPr>
          <w:rFonts w:ascii="Arial" w:eastAsia="Arial Unicode MS" w:hAnsi="Arial" w:cs="Arial"/>
          <w:b/>
          <w:bCs/>
          <w:color w:val="auto"/>
          <w:sz w:val="18"/>
          <w:szCs w:val="18"/>
        </w:rPr>
      </w:pPr>
    </w:p>
    <w:p w14:paraId="14020305" w14:textId="77777777" w:rsidR="00225528" w:rsidRPr="00B11DAB" w:rsidRDefault="00225528" w:rsidP="0063513D">
      <w:pPr>
        <w:tabs>
          <w:tab w:val="left" w:pos="540"/>
        </w:tabs>
        <w:jc w:val="thaiDistribute"/>
        <w:rPr>
          <w:rFonts w:ascii="Arial" w:eastAsia="Arial Unicode MS" w:hAnsi="Arial" w:cs="Arial"/>
          <w:b/>
          <w:bCs/>
          <w:color w:val="auto"/>
          <w:sz w:val="18"/>
          <w:szCs w:val="18"/>
        </w:rPr>
      </w:pPr>
    </w:p>
    <w:p w14:paraId="4066FC31" w14:textId="4195E50C" w:rsidR="00A82FAD" w:rsidRPr="00B11DAB" w:rsidRDefault="00E70748" w:rsidP="005F269D">
      <w:pPr>
        <w:pStyle w:val="a"/>
        <w:tabs>
          <w:tab w:val="left" w:pos="540"/>
        </w:tabs>
        <w:ind w:right="0"/>
        <w:jc w:val="thaiDistribute"/>
        <w:outlineLvl w:val="0"/>
        <w:rPr>
          <w:rFonts w:ascii="Arial" w:eastAsia="Arial Unicode MS" w:hAnsi="Arial" w:cs="Arial"/>
          <w:b/>
          <w:bCs/>
          <w:sz w:val="18"/>
          <w:szCs w:val="18"/>
        </w:rPr>
      </w:pPr>
      <w:r w:rsidRPr="00E70748">
        <w:rPr>
          <w:rFonts w:ascii="Arial" w:hAnsi="Arial" w:cs="Arial"/>
          <w:b/>
          <w:bCs/>
          <w:sz w:val="18"/>
          <w:szCs w:val="18"/>
        </w:rPr>
        <w:t>28</w:t>
      </w:r>
      <w:r w:rsidR="005F269D" w:rsidRPr="00B11DAB">
        <w:rPr>
          <w:rFonts w:ascii="Arial" w:hAnsi="Arial" w:cs="Arial"/>
          <w:b/>
          <w:bCs/>
          <w:sz w:val="18"/>
          <w:szCs w:val="18"/>
        </w:rPr>
        <w:tab/>
        <w:t>Legal reserve</w:t>
      </w:r>
    </w:p>
    <w:p w14:paraId="31827408" w14:textId="77777777" w:rsidR="00B018EA" w:rsidRPr="00B11DAB" w:rsidRDefault="00B018EA" w:rsidP="0063513D">
      <w:pPr>
        <w:ind w:hanging="7"/>
        <w:jc w:val="thaiDistribute"/>
        <w:rPr>
          <w:rFonts w:ascii="Arial" w:eastAsia="Arial Unicode MS" w:hAnsi="Arial" w:cs="Arial"/>
          <w:color w:val="auto"/>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7E2909" w:rsidRPr="00B11DAB" w14:paraId="4342A891" w14:textId="77777777" w:rsidTr="00225528">
        <w:tc>
          <w:tcPr>
            <w:tcW w:w="4392" w:type="dxa"/>
            <w:tcBorders>
              <w:top w:val="nil"/>
              <w:left w:val="nil"/>
              <w:bottom w:val="nil"/>
              <w:right w:val="nil"/>
            </w:tcBorders>
          </w:tcPr>
          <w:p w14:paraId="0CAF8E0D" w14:textId="77777777" w:rsidR="00B018EA" w:rsidRPr="00B11DAB" w:rsidRDefault="00B018EA" w:rsidP="0063513D">
            <w:pPr>
              <w:ind w:left="27"/>
              <w:rPr>
                <w:rFonts w:ascii="Arial" w:eastAsia="Arial Unicode MS" w:hAnsi="Arial" w:cs="Arial"/>
                <w:color w:val="auto"/>
                <w:sz w:val="18"/>
                <w:szCs w:val="18"/>
              </w:rPr>
            </w:pPr>
          </w:p>
        </w:tc>
        <w:tc>
          <w:tcPr>
            <w:tcW w:w="2592" w:type="dxa"/>
            <w:gridSpan w:val="2"/>
            <w:tcBorders>
              <w:top w:val="nil"/>
              <w:left w:val="nil"/>
              <w:bottom w:val="single" w:sz="4" w:space="0" w:color="000000"/>
              <w:right w:val="nil"/>
            </w:tcBorders>
            <w:hideMark/>
          </w:tcPr>
          <w:p w14:paraId="5F27EE82" w14:textId="77777777" w:rsidR="00B018EA" w:rsidRPr="00B11DAB" w:rsidRDefault="00B018EA" w:rsidP="0063513D">
            <w:pPr>
              <w:ind w:left="-40" w:right="-72"/>
              <w:jc w:val="center"/>
              <w:rPr>
                <w:rFonts w:ascii="Arial" w:hAnsi="Arial" w:cs="Arial"/>
                <w:b/>
                <w:color w:val="auto"/>
                <w:sz w:val="18"/>
                <w:szCs w:val="18"/>
              </w:rPr>
            </w:pPr>
            <w:r w:rsidRPr="00B11DAB">
              <w:rPr>
                <w:rFonts w:ascii="Arial" w:hAnsi="Arial" w:cs="Arial"/>
                <w:b/>
                <w:color w:val="auto"/>
                <w:sz w:val="18"/>
                <w:szCs w:val="18"/>
              </w:rPr>
              <w:t>Consolidated</w:t>
            </w:r>
          </w:p>
          <w:p w14:paraId="212731A6" w14:textId="19F5E72B" w:rsidR="00B018EA" w:rsidRPr="00B11DAB" w:rsidRDefault="00B018EA" w:rsidP="0063513D">
            <w:pPr>
              <w:ind w:left="-105" w:right="-72"/>
              <w:jc w:val="center"/>
              <w:rPr>
                <w:rFonts w:ascii="Arial" w:eastAsia="Arial Unicode MS" w:hAnsi="Arial" w:cs="Arial"/>
                <w:color w:val="auto"/>
                <w:sz w:val="18"/>
                <w:szCs w:val="18"/>
              </w:rPr>
            </w:pPr>
            <w:r w:rsidRPr="00B11DAB">
              <w:rPr>
                <w:rFonts w:ascii="Arial" w:hAnsi="Arial" w:cs="Arial"/>
                <w:b/>
                <w:color w:val="auto"/>
                <w:sz w:val="18"/>
                <w:szCs w:val="18"/>
              </w:rPr>
              <w:t>financial statements</w:t>
            </w:r>
          </w:p>
        </w:tc>
        <w:tc>
          <w:tcPr>
            <w:tcW w:w="2592" w:type="dxa"/>
            <w:gridSpan w:val="2"/>
            <w:tcBorders>
              <w:top w:val="nil"/>
              <w:left w:val="nil"/>
              <w:bottom w:val="single" w:sz="4" w:space="0" w:color="000000"/>
              <w:right w:val="nil"/>
            </w:tcBorders>
            <w:hideMark/>
          </w:tcPr>
          <w:p w14:paraId="0E90A739" w14:textId="77777777" w:rsidR="00B018EA" w:rsidRPr="00B11DAB" w:rsidRDefault="00B018EA" w:rsidP="0063513D">
            <w:pPr>
              <w:ind w:left="-40" w:right="-72"/>
              <w:jc w:val="center"/>
              <w:rPr>
                <w:rFonts w:ascii="Arial" w:hAnsi="Arial" w:cs="Arial"/>
                <w:b/>
                <w:color w:val="auto"/>
                <w:sz w:val="18"/>
                <w:szCs w:val="18"/>
              </w:rPr>
            </w:pPr>
            <w:r w:rsidRPr="00B11DAB">
              <w:rPr>
                <w:rFonts w:ascii="Arial" w:hAnsi="Arial" w:cs="Arial"/>
                <w:b/>
                <w:color w:val="auto"/>
                <w:sz w:val="18"/>
                <w:szCs w:val="18"/>
              </w:rPr>
              <w:t>Separate</w:t>
            </w:r>
          </w:p>
          <w:p w14:paraId="12F45A8E" w14:textId="5E6BF6F8" w:rsidR="00B018EA" w:rsidRPr="00B11DAB" w:rsidRDefault="00B018EA" w:rsidP="0063513D">
            <w:pPr>
              <w:ind w:left="-105" w:right="-72"/>
              <w:jc w:val="center"/>
              <w:rPr>
                <w:rFonts w:ascii="Arial" w:eastAsia="Arial Unicode MS" w:hAnsi="Arial" w:cs="Arial"/>
                <w:color w:val="auto"/>
                <w:sz w:val="18"/>
                <w:szCs w:val="18"/>
              </w:rPr>
            </w:pPr>
            <w:r w:rsidRPr="00B11DAB">
              <w:rPr>
                <w:rFonts w:ascii="Arial" w:hAnsi="Arial" w:cs="Arial"/>
                <w:b/>
                <w:color w:val="auto"/>
                <w:sz w:val="18"/>
                <w:szCs w:val="18"/>
              </w:rPr>
              <w:t>financial statements</w:t>
            </w:r>
          </w:p>
        </w:tc>
      </w:tr>
      <w:tr w:rsidR="00846D90" w:rsidRPr="00B11DAB" w14:paraId="2BF89FA3" w14:textId="77777777" w:rsidTr="00225528">
        <w:tc>
          <w:tcPr>
            <w:tcW w:w="4392" w:type="dxa"/>
            <w:tcBorders>
              <w:top w:val="nil"/>
              <w:left w:val="nil"/>
              <w:bottom w:val="nil"/>
              <w:right w:val="nil"/>
            </w:tcBorders>
          </w:tcPr>
          <w:p w14:paraId="6F49983E" w14:textId="77777777" w:rsidR="00846D90" w:rsidRPr="00B11DAB" w:rsidRDefault="00846D90" w:rsidP="00846D90">
            <w:pPr>
              <w:ind w:left="27"/>
              <w:rPr>
                <w:rFonts w:ascii="Arial" w:eastAsia="Arial Unicode MS" w:hAnsi="Arial" w:cs="Arial"/>
                <w:color w:val="auto"/>
                <w:sz w:val="18"/>
                <w:szCs w:val="18"/>
              </w:rPr>
            </w:pPr>
          </w:p>
        </w:tc>
        <w:tc>
          <w:tcPr>
            <w:tcW w:w="1296" w:type="dxa"/>
            <w:tcBorders>
              <w:top w:val="single" w:sz="4" w:space="0" w:color="000000"/>
              <w:left w:val="nil"/>
              <w:bottom w:val="nil"/>
              <w:right w:val="nil"/>
            </w:tcBorders>
            <w:vAlign w:val="bottom"/>
            <w:hideMark/>
          </w:tcPr>
          <w:p w14:paraId="75626CFE" w14:textId="3841AB8C" w:rsidR="00846D90" w:rsidRPr="00B11DAB" w:rsidRDefault="00E70748" w:rsidP="00846D90">
            <w:pPr>
              <w:ind w:left="-105" w:right="-72"/>
              <w:jc w:val="right"/>
              <w:rPr>
                <w:rFonts w:ascii="Arial" w:eastAsia="Arial Unicode MS" w:hAnsi="Arial" w:cs="Arial"/>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000000"/>
              <w:left w:val="nil"/>
              <w:bottom w:val="nil"/>
              <w:right w:val="nil"/>
            </w:tcBorders>
            <w:vAlign w:val="bottom"/>
            <w:hideMark/>
          </w:tcPr>
          <w:p w14:paraId="5BFC50D2" w14:textId="3CA9D9F6" w:rsidR="00846D90" w:rsidRPr="00B11DAB" w:rsidRDefault="00E70748" w:rsidP="00846D90">
            <w:pPr>
              <w:ind w:left="-105" w:right="-72"/>
              <w:jc w:val="right"/>
              <w:rPr>
                <w:rFonts w:ascii="Arial" w:eastAsia="Arial Unicode MS" w:hAnsi="Arial" w:cs="Arial"/>
                <w:color w:val="auto"/>
                <w:sz w:val="18"/>
                <w:szCs w:val="18"/>
              </w:rPr>
            </w:pPr>
            <w:r w:rsidRPr="00E70748">
              <w:rPr>
                <w:rFonts w:ascii="Arial" w:eastAsia="Arial Unicode MS" w:hAnsi="Arial" w:cs="Arial"/>
                <w:b/>
                <w:bCs/>
                <w:color w:val="auto"/>
                <w:sz w:val="18"/>
                <w:szCs w:val="18"/>
              </w:rPr>
              <w:t>2024</w:t>
            </w:r>
          </w:p>
        </w:tc>
        <w:tc>
          <w:tcPr>
            <w:tcW w:w="1296" w:type="dxa"/>
            <w:tcBorders>
              <w:top w:val="single" w:sz="4" w:space="0" w:color="000000"/>
              <w:left w:val="nil"/>
              <w:bottom w:val="nil"/>
              <w:right w:val="nil"/>
            </w:tcBorders>
            <w:vAlign w:val="bottom"/>
            <w:hideMark/>
          </w:tcPr>
          <w:p w14:paraId="79B56E90" w14:textId="359E63E2" w:rsidR="00846D90" w:rsidRPr="00B11DAB" w:rsidRDefault="00E70748" w:rsidP="00846D90">
            <w:pPr>
              <w:ind w:left="-105" w:right="-72"/>
              <w:jc w:val="right"/>
              <w:rPr>
                <w:rFonts w:ascii="Arial" w:eastAsia="Arial Unicode MS" w:hAnsi="Arial" w:cs="Arial"/>
                <w:color w:val="auto"/>
                <w:sz w:val="18"/>
                <w:szCs w:val="18"/>
              </w:rPr>
            </w:pPr>
            <w:r w:rsidRPr="00E70748">
              <w:rPr>
                <w:rFonts w:ascii="Arial" w:eastAsia="Arial Unicode MS" w:hAnsi="Arial" w:cs="Arial"/>
                <w:b/>
                <w:bCs/>
                <w:color w:val="auto"/>
                <w:sz w:val="18"/>
                <w:szCs w:val="18"/>
              </w:rPr>
              <w:t>2025</w:t>
            </w:r>
          </w:p>
        </w:tc>
        <w:tc>
          <w:tcPr>
            <w:tcW w:w="1296" w:type="dxa"/>
            <w:tcBorders>
              <w:top w:val="single" w:sz="4" w:space="0" w:color="000000"/>
              <w:left w:val="nil"/>
              <w:bottom w:val="nil"/>
              <w:right w:val="nil"/>
            </w:tcBorders>
            <w:vAlign w:val="bottom"/>
            <w:hideMark/>
          </w:tcPr>
          <w:p w14:paraId="405F8831" w14:textId="47A2C42C" w:rsidR="00846D90" w:rsidRPr="00B11DAB" w:rsidRDefault="00E70748" w:rsidP="00846D90">
            <w:pPr>
              <w:ind w:left="-105" w:right="-72"/>
              <w:jc w:val="right"/>
              <w:rPr>
                <w:rFonts w:ascii="Arial" w:eastAsia="Arial Unicode MS" w:hAnsi="Arial" w:cs="Arial"/>
                <w:color w:val="auto"/>
                <w:sz w:val="18"/>
                <w:szCs w:val="18"/>
              </w:rPr>
            </w:pPr>
            <w:r w:rsidRPr="00E70748">
              <w:rPr>
                <w:rFonts w:ascii="Arial" w:eastAsia="Arial Unicode MS" w:hAnsi="Arial" w:cs="Arial"/>
                <w:b/>
                <w:bCs/>
                <w:color w:val="auto"/>
                <w:sz w:val="18"/>
                <w:szCs w:val="18"/>
              </w:rPr>
              <w:t>2024</w:t>
            </w:r>
          </w:p>
        </w:tc>
      </w:tr>
      <w:tr w:rsidR="007E2909" w:rsidRPr="00B11DAB" w14:paraId="6FEBA5D1" w14:textId="77777777" w:rsidTr="00225528">
        <w:tc>
          <w:tcPr>
            <w:tcW w:w="4392" w:type="dxa"/>
            <w:tcBorders>
              <w:top w:val="nil"/>
              <w:left w:val="nil"/>
              <w:bottom w:val="nil"/>
              <w:right w:val="nil"/>
            </w:tcBorders>
          </w:tcPr>
          <w:p w14:paraId="7C10EFE7" w14:textId="77777777" w:rsidR="00281FDC" w:rsidRPr="00B11DAB" w:rsidRDefault="00281FDC" w:rsidP="0063513D">
            <w:pPr>
              <w:ind w:left="27"/>
              <w:rPr>
                <w:rFonts w:ascii="Arial" w:eastAsia="Arial Unicode MS" w:hAnsi="Arial" w:cs="Arial"/>
                <w:color w:val="auto"/>
                <w:sz w:val="18"/>
                <w:szCs w:val="18"/>
              </w:rPr>
            </w:pPr>
          </w:p>
        </w:tc>
        <w:tc>
          <w:tcPr>
            <w:tcW w:w="1296" w:type="dxa"/>
            <w:tcBorders>
              <w:top w:val="nil"/>
              <w:left w:val="nil"/>
              <w:bottom w:val="single" w:sz="4" w:space="0" w:color="000000"/>
              <w:right w:val="nil"/>
            </w:tcBorders>
            <w:vAlign w:val="bottom"/>
            <w:hideMark/>
          </w:tcPr>
          <w:p w14:paraId="30D059E5" w14:textId="36962470" w:rsidR="00281FDC" w:rsidRPr="00B11DAB" w:rsidRDefault="00281FDC" w:rsidP="0063513D">
            <w:pPr>
              <w:ind w:left="-105" w:right="-72"/>
              <w:jc w:val="right"/>
              <w:rPr>
                <w:rFonts w:ascii="Arial" w:eastAsia="Arial Unicode MS" w:hAnsi="Arial" w:cs="Arial"/>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vAlign w:val="bottom"/>
            <w:hideMark/>
          </w:tcPr>
          <w:p w14:paraId="44156C19" w14:textId="5E337BA1" w:rsidR="00281FDC" w:rsidRPr="00B11DAB" w:rsidRDefault="00281FDC" w:rsidP="0063513D">
            <w:pPr>
              <w:ind w:left="-105" w:right="-72"/>
              <w:jc w:val="right"/>
              <w:rPr>
                <w:rFonts w:ascii="Arial" w:eastAsia="Arial Unicode MS" w:hAnsi="Arial" w:cs="Arial"/>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vAlign w:val="bottom"/>
            <w:hideMark/>
          </w:tcPr>
          <w:p w14:paraId="04E0E6FC" w14:textId="56302CBE" w:rsidR="00281FDC" w:rsidRPr="00B11DAB" w:rsidRDefault="00281FDC" w:rsidP="0063513D">
            <w:pPr>
              <w:ind w:left="-105" w:right="-72"/>
              <w:jc w:val="right"/>
              <w:rPr>
                <w:rFonts w:ascii="Arial" w:eastAsia="Arial Unicode MS" w:hAnsi="Arial" w:cs="Arial"/>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vAlign w:val="bottom"/>
            <w:hideMark/>
          </w:tcPr>
          <w:p w14:paraId="4309F43D" w14:textId="7DFCA6C5" w:rsidR="00281FDC" w:rsidRPr="00B11DAB" w:rsidRDefault="00281FDC" w:rsidP="0063513D">
            <w:pPr>
              <w:ind w:left="-105" w:right="-72"/>
              <w:jc w:val="right"/>
              <w:rPr>
                <w:rFonts w:ascii="Arial" w:eastAsia="Arial Unicode MS" w:hAnsi="Arial" w:cs="Arial"/>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46AB71CA" w14:textId="77777777" w:rsidTr="00225528">
        <w:tc>
          <w:tcPr>
            <w:tcW w:w="4392" w:type="dxa"/>
            <w:tcBorders>
              <w:top w:val="nil"/>
              <w:left w:val="nil"/>
              <w:bottom w:val="nil"/>
              <w:right w:val="nil"/>
            </w:tcBorders>
            <w:vAlign w:val="bottom"/>
          </w:tcPr>
          <w:p w14:paraId="3E454514" w14:textId="77777777" w:rsidR="00281FDC" w:rsidRPr="00B11DAB" w:rsidRDefault="00281FDC" w:rsidP="0063513D">
            <w:pPr>
              <w:ind w:left="27"/>
              <w:rPr>
                <w:rFonts w:ascii="Arial" w:eastAsia="Arial Unicode MS" w:hAnsi="Arial" w:cs="Arial"/>
                <w:color w:val="auto"/>
                <w:sz w:val="18"/>
                <w:szCs w:val="18"/>
              </w:rPr>
            </w:pPr>
          </w:p>
        </w:tc>
        <w:tc>
          <w:tcPr>
            <w:tcW w:w="1296" w:type="dxa"/>
            <w:tcBorders>
              <w:top w:val="single" w:sz="4" w:space="0" w:color="000000"/>
              <w:left w:val="nil"/>
              <w:bottom w:val="nil"/>
              <w:right w:val="nil"/>
            </w:tcBorders>
          </w:tcPr>
          <w:p w14:paraId="0277D760" w14:textId="77777777" w:rsidR="00281FDC" w:rsidRPr="00B11DAB" w:rsidRDefault="00281FDC" w:rsidP="0063513D">
            <w:pPr>
              <w:ind w:left="-105" w:right="-72"/>
              <w:rPr>
                <w:rFonts w:ascii="Arial" w:eastAsia="Arial Unicode MS" w:hAnsi="Arial" w:cs="Arial"/>
                <w:color w:val="auto"/>
                <w:sz w:val="18"/>
                <w:szCs w:val="18"/>
              </w:rPr>
            </w:pPr>
          </w:p>
        </w:tc>
        <w:tc>
          <w:tcPr>
            <w:tcW w:w="1296" w:type="dxa"/>
            <w:tcBorders>
              <w:top w:val="single" w:sz="4" w:space="0" w:color="000000"/>
              <w:left w:val="nil"/>
              <w:bottom w:val="nil"/>
              <w:right w:val="nil"/>
            </w:tcBorders>
          </w:tcPr>
          <w:p w14:paraId="4A8E3FD0" w14:textId="77777777" w:rsidR="00281FDC" w:rsidRPr="00B11DAB" w:rsidRDefault="00281FDC" w:rsidP="0063513D">
            <w:pPr>
              <w:ind w:left="-105" w:right="-72"/>
              <w:rPr>
                <w:rFonts w:ascii="Arial" w:eastAsia="Arial Unicode MS" w:hAnsi="Arial" w:cs="Arial"/>
                <w:color w:val="auto"/>
                <w:sz w:val="18"/>
                <w:szCs w:val="18"/>
              </w:rPr>
            </w:pPr>
          </w:p>
        </w:tc>
        <w:tc>
          <w:tcPr>
            <w:tcW w:w="1296" w:type="dxa"/>
            <w:tcBorders>
              <w:top w:val="single" w:sz="4" w:space="0" w:color="000000"/>
              <w:left w:val="nil"/>
              <w:bottom w:val="nil"/>
              <w:right w:val="nil"/>
            </w:tcBorders>
          </w:tcPr>
          <w:p w14:paraId="4E32E269" w14:textId="77777777" w:rsidR="00281FDC" w:rsidRPr="00B11DAB" w:rsidRDefault="00281FDC" w:rsidP="0063513D">
            <w:pPr>
              <w:ind w:left="-105" w:right="-72"/>
              <w:rPr>
                <w:rFonts w:ascii="Arial" w:eastAsia="Arial Unicode MS" w:hAnsi="Arial" w:cs="Arial"/>
                <w:color w:val="auto"/>
                <w:sz w:val="18"/>
                <w:szCs w:val="18"/>
              </w:rPr>
            </w:pPr>
          </w:p>
        </w:tc>
        <w:tc>
          <w:tcPr>
            <w:tcW w:w="1296" w:type="dxa"/>
            <w:tcBorders>
              <w:top w:val="single" w:sz="4" w:space="0" w:color="000000"/>
              <w:left w:val="nil"/>
              <w:bottom w:val="nil"/>
              <w:right w:val="nil"/>
            </w:tcBorders>
          </w:tcPr>
          <w:p w14:paraId="1124AA71" w14:textId="77777777" w:rsidR="00281FDC" w:rsidRPr="00B11DAB" w:rsidRDefault="00281FDC" w:rsidP="0063513D">
            <w:pPr>
              <w:ind w:left="-105" w:right="-72"/>
              <w:rPr>
                <w:rFonts w:ascii="Arial" w:eastAsia="Arial Unicode MS" w:hAnsi="Arial" w:cs="Arial"/>
                <w:color w:val="auto"/>
                <w:sz w:val="18"/>
                <w:szCs w:val="18"/>
              </w:rPr>
            </w:pPr>
          </w:p>
        </w:tc>
      </w:tr>
      <w:tr w:rsidR="00C618CA" w:rsidRPr="00B11DAB" w14:paraId="3BB964C5" w14:textId="77777777" w:rsidTr="00225528">
        <w:tc>
          <w:tcPr>
            <w:tcW w:w="4392" w:type="dxa"/>
            <w:tcBorders>
              <w:top w:val="nil"/>
              <w:left w:val="nil"/>
              <w:bottom w:val="nil"/>
              <w:right w:val="nil"/>
            </w:tcBorders>
            <w:hideMark/>
          </w:tcPr>
          <w:p w14:paraId="3A3929D3" w14:textId="20B6022D" w:rsidR="00C618CA" w:rsidRPr="00B11DAB" w:rsidRDefault="00C618CA" w:rsidP="00C618CA">
            <w:pPr>
              <w:ind w:left="27"/>
              <w:rPr>
                <w:rFonts w:ascii="Arial" w:eastAsia="Arial Unicode MS" w:hAnsi="Arial" w:cs="Arial"/>
                <w:color w:val="auto"/>
                <w:sz w:val="18"/>
                <w:szCs w:val="18"/>
              </w:rPr>
            </w:pPr>
            <w:bookmarkStart w:id="29" w:name="OLE_LINK41"/>
            <w:r w:rsidRPr="00B11DAB">
              <w:rPr>
                <w:rFonts w:ascii="Arial" w:eastAsia="Arial Unicode MS" w:hAnsi="Arial" w:cs="Arial"/>
                <w:color w:val="auto"/>
                <w:sz w:val="18"/>
                <w:szCs w:val="18"/>
              </w:rPr>
              <w:t xml:space="preserve">At </w:t>
            </w:r>
            <w:r w:rsidR="00E70748" w:rsidRPr="00E70748">
              <w:rPr>
                <w:rFonts w:ascii="Arial" w:eastAsia="Arial Unicode MS" w:hAnsi="Arial" w:cs="Arial"/>
                <w:color w:val="auto"/>
                <w:sz w:val="18"/>
                <w:szCs w:val="18"/>
              </w:rPr>
              <w:t>1</w:t>
            </w:r>
            <w:r w:rsidRPr="00B11DAB">
              <w:rPr>
                <w:rFonts w:ascii="Arial" w:eastAsia="Arial Unicode MS" w:hAnsi="Arial" w:cs="Arial"/>
                <w:color w:val="auto"/>
                <w:sz w:val="18"/>
                <w:szCs w:val="18"/>
              </w:rPr>
              <w:t xml:space="preserve"> January</w:t>
            </w:r>
          </w:p>
        </w:tc>
        <w:tc>
          <w:tcPr>
            <w:tcW w:w="1296" w:type="dxa"/>
            <w:tcBorders>
              <w:top w:val="nil"/>
              <w:left w:val="nil"/>
              <w:bottom w:val="single" w:sz="4" w:space="0" w:color="000000"/>
              <w:right w:val="nil"/>
            </w:tcBorders>
          </w:tcPr>
          <w:p w14:paraId="3E065C85" w14:textId="3D9AF77A" w:rsidR="00C618CA" w:rsidRPr="00B11DAB" w:rsidRDefault="00E70748" w:rsidP="00C618CA">
            <w:pPr>
              <w:ind w:left="-105"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102</w:t>
            </w:r>
            <w:r w:rsidR="00C618C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916</w:t>
            </w:r>
          </w:p>
        </w:tc>
        <w:tc>
          <w:tcPr>
            <w:tcW w:w="1296" w:type="dxa"/>
            <w:tcBorders>
              <w:top w:val="nil"/>
              <w:left w:val="nil"/>
              <w:bottom w:val="single" w:sz="4" w:space="0" w:color="000000"/>
              <w:right w:val="nil"/>
            </w:tcBorders>
          </w:tcPr>
          <w:p w14:paraId="15181E21" w14:textId="21A0F729" w:rsidR="00C618CA" w:rsidRPr="00B11DAB" w:rsidRDefault="00E70748" w:rsidP="00C618CA">
            <w:pPr>
              <w:ind w:left="-105"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102</w:t>
            </w:r>
            <w:r w:rsidR="00C618C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916</w:t>
            </w:r>
          </w:p>
        </w:tc>
        <w:tc>
          <w:tcPr>
            <w:tcW w:w="1296" w:type="dxa"/>
            <w:tcBorders>
              <w:top w:val="nil"/>
              <w:left w:val="nil"/>
              <w:bottom w:val="single" w:sz="4" w:space="0" w:color="000000"/>
              <w:right w:val="nil"/>
            </w:tcBorders>
          </w:tcPr>
          <w:p w14:paraId="59489A39" w14:textId="487D7E9C" w:rsidR="00C618CA" w:rsidRPr="00B11DAB" w:rsidRDefault="00E70748" w:rsidP="00C618CA">
            <w:pPr>
              <w:ind w:left="-105"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102</w:t>
            </w:r>
            <w:r w:rsidR="00C618C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916</w:t>
            </w:r>
          </w:p>
        </w:tc>
        <w:tc>
          <w:tcPr>
            <w:tcW w:w="1296" w:type="dxa"/>
            <w:tcBorders>
              <w:top w:val="nil"/>
              <w:left w:val="nil"/>
              <w:bottom w:val="single" w:sz="4" w:space="0" w:color="000000"/>
              <w:right w:val="nil"/>
            </w:tcBorders>
          </w:tcPr>
          <w:p w14:paraId="51516C6D" w14:textId="68798A05" w:rsidR="00C618CA" w:rsidRPr="00B11DAB" w:rsidRDefault="00E70748" w:rsidP="00C618CA">
            <w:pPr>
              <w:ind w:left="-105"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102</w:t>
            </w:r>
            <w:r w:rsidR="00C618C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916</w:t>
            </w:r>
          </w:p>
        </w:tc>
      </w:tr>
      <w:tr w:rsidR="00C618CA" w:rsidRPr="00B11DAB" w14:paraId="4EDEB133" w14:textId="77777777" w:rsidTr="00225528">
        <w:tc>
          <w:tcPr>
            <w:tcW w:w="4392" w:type="dxa"/>
            <w:tcBorders>
              <w:top w:val="nil"/>
              <w:left w:val="nil"/>
              <w:bottom w:val="nil"/>
              <w:right w:val="nil"/>
            </w:tcBorders>
            <w:vAlign w:val="bottom"/>
          </w:tcPr>
          <w:p w14:paraId="07DA6F71" w14:textId="77777777" w:rsidR="00C618CA" w:rsidRPr="00B11DAB" w:rsidRDefault="00C618CA" w:rsidP="00C618CA">
            <w:pPr>
              <w:ind w:left="27"/>
              <w:rPr>
                <w:rFonts w:ascii="Arial" w:eastAsia="Arial Unicode MS" w:hAnsi="Arial" w:cs="Arial"/>
                <w:color w:val="auto"/>
                <w:sz w:val="18"/>
                <w:szCs w:val="18"/>
              </w:rPr>
            </w:pPr>
          </w:p>
        </w:tc>
        <w:tc>
          <w:tcPr>
            <w:tcW w:w="1296" w:type="dxa"/>
            <w:tcBorders>
              <w:top w:val="single" w:sz="4" w:space="0" w:color="000000"/>
              <w:left w:val="nil"/>
              <w:bottom w:val="nil"/>
              <w:right w:val="nil"/>
            </w:tcBorders>
          </w:tcPr>
          <w:p w14:paraId="61F1F1EE" w14:textId="77777777" w:rsidR="00C618CA" w:rsidRPr="00B11DAB" w:rsidRDefault="00C618CA" w:rsidP="00C618CA">
            <w:pPr>
              <w:ind w:left="-105" w:right="-72"/>
              <w:jc w:val="right"/>
              <w:rPr>
                <w:rFonts w:ascii="Arial" w:eastAsia="Arial Unicode MS" w:hAnsi="Arial" w:cs="Arial"/>
                <w:color w:val="auto"/>
                <w:sz w:val="18"/>
                <w:szCs w:val="18"/>
              </w:rPr>
            </w:pPr>
          </w:p>
        </w:tc>
        <w:tc>
          <w:tcPr>
            <w:tcW w:w="1296" w:type="dxa"/>
            <w:tcBorders>
              <w:top w:val="single" w:sz="4" w:space="0" w:color="000000"/>
              <w:left w:val="nil"/>
              <w:bottom w:val="nil"/>
              <w:right w:val="nil"/>
            </w:tcBorders>
          </w:tcPr>
          <w:p w14:paraId="19DB13ED" w14:textId="77777777" w:rsidR="00C618CA" w:rsidRPr="00B11DAB" w:rsidRDefault="00C618CA" w:rsidP="00C618CA">
            <w:pPr>
              <w:ind w:left="-105" w:right="-72"/>
              <w:jc w:val="right"/>
              <w:rPr>
                <w:rFonts w:ascii="Arial" w:eastAsia="Arial Unicode MS" w:hAnsi="Arial" w:cs="Arial"/>
                <w:color w:val="auto"/>
                <w:sz w:val="18"/>
                <w:szCs w:val="18"/>
              </w:rPr>
            </w:pPr>
          </w:p>
        </w:tc>
        <w:tc>
          <w:tcPr>
            <w:tcW w:w="1296" w:type="dxa"/>
            <w:tcBorders>
              <w:top w:val="single" w:sz="4" w:space="0" w:color="000000"/>
              <w:left w:val="nil"/>
              <w:bottom w:val="nil"/>
              <w:right w:val="nil"/>
            </w:tcBorders>
          </w:tcPr>
          <w:p w14:paraId="0498241F" w14:textId="77777777" w:rsidR="00C618CA" w:rsidRPr="00B11DAB" w:rsidRDefault="00C618CA" w:rsidP="00C618CA">
            <w:pPr>
              <w:ind w:left="-105" w:right="-72"/>
              <w:jc w:val="right"/>
              <w:rPr>
                <w:rFonts w:ascii="Arial" w:eastAsia="Arial Unicode MS" w:hAnsi="Arial" w:cs="Arial"/>
                <w:color w:val="auto"/>
                <w:sz w:val="18"/>
                <w:szCs w:val="18"/>
              </w:rPr>
            </w:pPr>
          </w:p>
        </w:tc>
        <w:tc>
          <w:tcPr>
            <w:tcW w:w="1296" w:type="dxa"/>
            <w:tcBorders>
              <w:top w:val="single" w:sz="4" w:space="0" w:color="000000"/>
              <w:left w:val="nil"/>
              <w:bottom w:val="nil"/>
              <w:right w:val="nil"/>
            </w:tcBorders>
          </w:tcPr>
          <w:p w14:paraId="5BAE7581" w14:textId="77777777" w:rsidR="00C618CA" w:rsidRPr="00B11DAB" w:rsidRDefault="00C618CA" w:rsidP="00C618CA">
            <w:pPr>
              <w:ind w:left="-105" w:right="-72"/>
              <w:jc w:val="right"/>
              <w:rPr>
                <w:rFonts w:ascii="Arial" w:eastAsia="Arial Unicode MS" w:hAnsi="Arial" w:cs="Arial"/>
                <w:color w:val="auto"/>
                <w:sz w:val="18"/>
                <w:szCs w:val="18"/>
              </w:rPr>
            </w:pPr>
          </w:p>
        </w:tc>
      </w:tr>
      <w:tr w:rsidR="00C618CA" w:rsidRPr="00B11DAB" w14:paraId="247773EA" w14:textId="77777777" w:rsidTr="00225528">
        <w:tc>
          <w:tcPr>
            <w:tcW w:w="4392" w:type="dxa"/>
            <w:tcBorders>
              <w:top w:val="nil"/>
              <w:left w:val="nil"/>
              <w:bottom w:val="nil"/>
              <w:right w:val="nil"/>
            </w:tcBorders>
            <w:vAlign w:val="bottom"/>
            <w:hideMark/>
          </w:tcPr>
          <w:p w14:paraId="5040DB7A" w14:textId="21A5A0BD" w:rsidR="00C618CA" w:rsidRPr="00B11DAB" w:rsidRDefault="00C618CA" w:rsidP="00C618CA">
            <w:pPr>
              <w:ind w:left="27"/>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p>
        </w:tc>
        <w:tc>
          <w:tcPr>
            <w:tcW w:w="1296" w:type="dxa"/>
            <w:tcBorders>
              <w:top w:val="nil"/>
              <w:left w:val="nil"/>
              <w:bottom w:val="single" w:sz="4" w:space="0" w:color="000000"/>
              <w:right w:val="nil"/>
            </w:tcBorders>
          </w:tcPr>
          <w:p w14:paraId="6330AB03" w14:textId="31407279" w:rsidR="00C618CA" w:rsidRPr="00B11DAB" w:rsidRDefault="00E70748" w:rsidP="00C618CA">
            <w:pPr>
              <w:ind w:left="-105"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102</w:t>
            </w:r>
            <w:r w:rsidR="00C618C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916</w:t>
            </w:r>
          </w:p>
        </w:tc>
        <w:tc>
          <w:tcPr>
            <w:tcW w:w="1296" w:type="dxa"/>
            <w:tcBorders>
              <w:top w:val="nil"/>
              <w:left w:val="nil"/>
              <w:bottom w:val="single" w:sz="4" w:space="0" w:color="000000"/>
              <w:right w:val="nil"/>
            </w:tcBorders>
          </w:tcPr>
          <w:p w14:paraId="5D1D8E2B" w14:textId="5B3BA2BF" w:rsidR="00C618CA" w:rsidRPr="00B11DAB" w:rsidRDefault="00E70748" w:rsidP="00C618CA">
            <w:pPr>
              <w:ind w:left="-105"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102</w:t>
            </w:r>
            <w:r w:rsidR="00C618C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916</w:t>
            </w:r>
          </w:p>
        </w:tc>
        <w:tc>
          <w:tcPr>
            <w:tcW w:w="1296" w:type="dxa"/>
            <w:tcBorders>
              <w:top w:val="nil"/>
              <w:left w:val="nil"/>
              <w:bottom w:val="single" w:sz="4" w:space="0" w:color="000000"/>
              <w:right w:val="nil"/>
            </w:tcBorders>
          </w:tcPr>
          <w:p w14:paraId="51E40008" w14:textId="2AECC2B0" w:rsidR="00C618CA" w:rsidRPr="00B11DAB" w:rsidRDefault="00E70748" w:rsidP="00C618CA">
            <w:pPr>
              <w:ind w:left="-105"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102</w:t>
            </w:r>
            <w:r w:rsidR="00C618C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916</w:t>
            </w:r>
          </w:p>
        </w:tc>
        <w:tc>
          <w:tcPr>
            <w:tcW w:w="1296" w:type="dxa"/>
            <w:tcBorders>
              <w:top w:val="nil"/>
              <w:left w:val="nil"/>
              <w:bottom w:val="single" w:sz="4" w:space="0" w:color="000000"/>
              <w:right w:val="nil"/>
            </w:tcBorders>
          </w:tcPr>
          <w:p w14:paraId="32E208C6" w14:textId="0563C8F9" w:rsidR="00C618CA" w:rsidRPr="00B11DAB" w:rsidRDefault="00E70748" w:rsidP="00C618CA">
            <w:pPr>
              <w:ind w:left="-105" w:right="-72"/>
              <w:jc w:val="right"/>
              <w:rPr>
                <w:rFonts w:ascii="Arial" w:eastAsia="Arial Unicode MS" w:hAnsi="Arial" w:cs="Arial"/>
                <w:color w:val="auto"/>
                <w:sz w:val="18"/>
                <w:szCs w:val="18"/>
              </w:rPr>
            </w:pPr>
            <w:r w:rsidRPr="00E70748">
              <w:rPr>
                <w:rFonts w:ascii="Arial" w:eastAsia="Arial Unicode MS" w:hAnsi="Arial" w:cs="Arial"/>
                <w:color w:val="auto"/>
                <w:sz w:val="18"/>
                <w:szCs w:val="18"/>
              </w:rPr>
              <w:t>102</w:t>
            </w:r>
            <w:r w:rsidR="00C618CA" w:rsidRPr="00B11DAB">
              <w:rPr>
                <w:rFonts w:ascii="Arial" w:eastAsia="Arial Unicode MS" w:hAnsi="Arial" w:cs="Arial"/>
                <w:color w:val="auto"/>
                <w:sz w:val="18"/>
                <w:szCs w:val="18"/>
              </w:rPr>
              <w:t>,</w:t>
            </w:r>
            <w:r w:rsidRPr="00E70748">
              <w:rPr>
                <w:rFonts w:ascii="Arial" w:eastAsia="Arial Unicode MS" w:hAnsi="Arial" w:cs="Arial"/>
                <w:color w:val="auto"/>
                <w:sz w:val="18"/>
                <w:szCs w:val="18"/>
              </w:rPr>
              <w:t>916</w:t>
            </w:r>
          </w:p>
        </w:tc>
      </w:tr>
      <w:bookmarkEnd w:id="29"/>
    </w:tbl>
    <w:p w14:paraId="382581D4" w14:textId="77777777" w:rsidR="00B018EA" w:rsidRPr="00B11DAB" w:rsidRDefault="00B018EA" w:rsidP="0063513D">
      <w:pPr>
        <w:jc w:val="thaiDistribute"/>
        <w:rPr>
          <w:rFonts w:ascii="Arial" w:eastAsia="Arial Unicode MS" w:hAnsi="Arial" w:cs="Arial"/>
          <w:color w:val="auto"/>
          <w:spacing w:val="-6"/>
          <w:sz w:val="18"/>
          <w:szCs w:val="18"/>
        </w:rPr>
      </w:pPr>
    </w:p>
    <w:p w14:paraId="3988BE87" w14:textId="70FB1777" w:rsidR="00AD67AB" w:rsidRPr="00B11DAB" w:rsidRDefault="00AD67AB" w:rsidP="0063513D">
      <w:pPr>
        <w:ind w:hanging="7"/>
        <w:jc w:val="thaiDistribute"/>
        <w:rPr>
          <w:rFonts w:ascii="Arial" w:eastAsia="Arial Unicode MS" w:hAnsi="Arial" w:cs="Arial"/>
          <w:color w:val="auto"/>
          <w:sz w:val="18"/>
          <w:szCs w:val="18"/>
        </w:rPr>
      </w:pPr>
      <w:r w:rsidRPr="00B11DAB">
        <w:rPr>
          <w:rFonts w:ascii="Arial" w:eastAsia="Arial Unicode MS" w:hAnsi="Arial" w:cs="Arial"/>
          <w:color w:val="auto"/>
          <w:spacing w:val="-6"/>
          <w:sz w:val="18"/>
          <w:szCs w:val="18"/>
        </w:rPr>
        <w:t>Under the Public Companies Act</w:t>
      </w:r>
      <w:r w:rsidR="007113F4" w:rsidRPr="00B11DAB">
        <w:rPr>
          <w:rFonts w:ascii="Arial" w:eastAsia="Arial Unicode MS" w:hAnsi="Arial" w:cs="Arial"/>
          <w:color w:val="auto"/>
          <w:spacing w:val="-6"/>
          <w:sz w:val="18"/>
          <w:szCs w:val="18"/>
        </w:rPr>
        <w:t xml:space="preserve"> B.E.</w:t>
      </w:r>
      <w:r w:rsidR="00E70748" w:rsidRPr="00E70748">
        <w:rPr>
          <w:rFonts w:ascii="Arial" w:eastAsia="Arial Unicode MS" w:hAnsi="Arial" w:cs="Arial"/>
          <w:color w:val="auto"/>
          <w:spacing w:val="-6"/>
          <w:sz w:val="18"/>
          <w:szCs w:val="18"/>
        </w:rPr>
        <w:t>2535</w:t>
      </w:r>
      <w:r w:rsidRPr="00B11DAB">
        <w:rPr>
          <w:rFonts w:ascii="Arial" w:eastAsia="Arial Unicode MS" w:hAnsi="Arial" w:cs="Arial"/>
          <w:color w:val="auto"/>
          <w:spacing w:val="-6"/>
          <w:sz w:val="18"/>
          <w:szCs w:val="18"/>
        </w:rPr>
        <w:t xml:space="preserve">, the Company is required to set aside as a statutory reserve at least </w:t>
      </w:r>
      <w:r w:rsidR="00E70748" w:rsidRPr="00E70748">
        <w:rPr>
          <w:rFonts w:ascii="Arial" w:eastAsia="Arial Unicode MS" w:hAnsi="Arial" w:cs="Arial"/>
          <w:color w:val="auto"/>
          <w:spacing w:val="-6"/>
          <w:sz w:val="18"/>
          <w:szCs w:val="18"/>
        </w:rPr>
        <w:t>5</w:t>
      </w:r>
      <w:r w:rsidRPr="00B11DAB">
        <w:rPr>
          <w:rFonts w:ascii="Arial" w:eastAsia="Arial Unicode MS" w:hAnsi="Arial" w:cs="Arial"/>
          <w:color w:val="auto"/>
          <w:spacing w:val="-6"/>
          <w:sz w:val="18"/>
          <w:szCs w:val="18"/>
        </w:rPr>
        <w:t xml:space="preserve"> percent</w:t>
      </w:r>
      <w:r w:rsidRPr="00B11DAB">
        <w:rPr>
          <w:rFonts w:ascii="Arial" w:eastAsia="Arial Unicode MS" w:hAnsi="Arial" w:cs="Arial"/>
          <w:color w:val="auto"/>
          <w:sz w:val="18"/>
          <w:szCs w:val="18"/>
        </w:rPr>
        <w:t xml:space="preserve"> of its net profit after accumulated deficit brought forward (if any) until the reserve is not less than </w:t>
      </w:r>
      <w:r w:rsidR="00E70748" w:rsidRPr="00E70748">
        <w:rPr>
          <w:rFonts w:ascii="Arial" w:eastAsia="Arial Unicode MS" w:hAnsi="Arial" w:cs="Arial"/>
          <w:color w:val="auto"/>
          <w:sz w:val="18"/>
          <w:szCs w:val="18"/>
        </w:rPr>
        <w:t>10</w:t>
      </w:r>
      <w:r w:rsidRPr="00B11DAB">
        <w:rPr>
          <w:rFonts w:ascii="Arial" w:eastAsia="Arial Unicode MS" w:hAnsi="Arial" w:cs="Arial"/>
          <w:color w:val="auto"/>
          <w:sz w:val="18"/>
          <w:szCs w:val="18"/>
        </w:rPr>
        <w:t xml:space="preserve"> perc</w:t>
      </w:r>
      <w:r w:rsidR="00DA4B01" w:rsidRPr="00B11DAB">
        <w:rPr>
          <w:rFonts w:ascii="Arial" w:eastAsia="Arial Unicode MS" w:hAnsi="Arial" w:cs="Arial"/>
          <w:color w:val="auto"/>
          <w:sz w:val="18"/>
          <w:szCs w:val="18"/>
        </w:rPr>
        <w:t xml:space="preserve">ent of the registered capital. </w:t>
      </w:r>
      <w:r w:rsidRPr="00B11DAB">
        <w:rPr>
          <w:rFonts w:ascii="Arial" w:eastAsia="Arial Unicode MS" w:hAnsi="Arial" w:cs="Arial"/>
          <w:color w:val="auto"/>
          <w:sz w:val="18"/>
          <w:szCs w:val="18"/>
        </w:rPr>
        <w:t>The legal reserve is not distributable as a dividend.</w:t>
      </w:r>
    </w:p>
    <w:p w14:paraId="4E021423" w14:textId="77777777" w:rsidR="00392E03" w:rsidRPr="00B11DAB" w:rsidRDefault="00392E03" w:rsidP="0063513D">
      <w:pPr>
        <w:jc w:val="thaiDistribute"/>
        <w:rPr>
          <w:rFonts w:ascii="Arial" w:eastAsia="Arial Unicode MS" w:hAnsi="Arial" w:cs="Arial"/>
          <w:color w:val="auto"/>
          <w:sz w:val="18"/>
          <w:szCs w:val="18"/>
        </w:rPr>
      </w:pPr>
    </w:p>
    <w:p w14:paraId="606A47CA" w14:textId="77777777" w:rsidR="00225528" w:rsidRPr="00B11DAB" w:rsidRDefault="00225528" w:rsidP="0063513D">
      <w:pPr>
        <w:jc w:val="thaiDistribute"/>
        <w:rPr>
          <w:rFonts w:ascii="Arial" w:eastAsia="Arial Unicode MS" w:hAnsi="Arial" w:cs="Arial"/>
          <w:color w:val="auto"/>
          <w:sz w:val="18"/>
          <w:szCs w:val="18"/>
        </w:rPr>
      </w:pPr>
    </w:p>
    <w:p w14:paraId="291FDB4A" w14:textId="6270F68C" w:rsidR="000700A3" w:rsidRPr="00B11DAB" w:rsidRDefault="00E70748" w:rsidP="008D3B5B">
      <w:pPr>
        <w:pStyle w:val="a"/>
        <w:tabs>
          <w:tab w:val="left" w:pos="540"/>
        </w:tabs>
        <w:ind w:right="0"/>
        <w:jc w:val="thaiDistribute"/>
        <w:outlineLvl w:val="0"/>
        <w:rPr>
          <w:rFonts w:ascii="Arial" w:eastAsia="Arial Unicode MS" w:hAnsi="Arial" w:cs="Arial"/>
          <w:b/>
          <w:bCs/>
          <w:sz w:val="18"/>
          <w:szCs w:val="18"/>
        </w:rPr>
      </w:pPr>
      <w:r w:rsidRPr="00E70748">
        <w:rPr>
          <w:rFonts w:ascii="Arial" w:hAnsi="Arial" w:cs="Arial"/>
          <w:b/>
          <w:bCs/>
          <w:sz w:val="18"/>
          <w:szCs w:val="18"/>
        </w:rPr>
        <w:t>29</w:t>
      </w:r>
      <w:r w:rsidR="008D3B5B" w:rsidRPr="00B11DAB">
        <w:rPr>
          <w:rFonts w:ascii="Arial" w:hAnsi="Arial" w:cs="Arial"/>
          <w:b/>
          <w:bCs/>
          <w:sz w:val="18"/>
          <w:szCs w:val="18"/>
        </w:rPr>
        <w:tab/>
        <w:t>Assets and liabilities relating to contracts with customers</w:t>
      </w:r>
    </w:p>
    <w:p w14:paraId="519177FF" w14:textId="77777777" w:rsidR="00781782" w:rsidRPr="00B11DAB" w:rsidRDefault="00781782" w:rsidP="0063513D">
      <w:pPr>
        <w:ind w:hanging="7"/>
        <w:jc w:val="thaiDistribute"/>
        <w:rPr>
          <w:rFonts w:ascii="Arial" w:eastAsia="Arial Unicode MS" w:hAnsi="Arial" w:cs="Arial"/>
          <w:color w:val="auto"/>
          <w:sz w:val="18"/>
          <w:szCs w:val="18"/>
        </w:rPr>
      </w:pPr>
    </w:p>
    <w:p w14:paraId="54B54AA7" w14:textId="38AB7282" w:rsidR="00D235B9" w:rsidRPr="00B11DAB" w:rsidRDefault="00E70748" w:rsidP="00225528">
      <w:pPr>
        <w:pStyle w:val="Heading4"/>
        <w:tabs>
          <w:tab w:val="clear" w:pos="1260"/>
        </w:tabs>
        <w:ind w:left="540" w:hanging="540"/>
      </w:pPr>
      <w:bookmarkStart w:id="30" w:name="_Toc48736120"/>
      <w:r w:rsidRPr="00E70748">
        <w:t>29</w:t>
      </w:r>
      <w:r w:rsidR="00D235B9" w:rsidRPr="00B11DAB">
        <w:t>.</w:t>
      </w:r>
      <w:r w:rsidRPr="00E70748">
        <w:t>1</w:t>
      </w:r>
      <w:r w:rsidR="00D235B9" w:rsidRPr="00B11DAB">
        <w:t xml:space="preserve"> </w:t>
      </w:r>
      <w:r w:rsidR="00D235B9" w:rsidRPr="00B11DAB">
        <w:tab/>
        <w:t>Contract assets</w:t>
      </w:r>
      <w:bookmarkEnd w:id="30"/>
    </w:p>
    <w:p w14:paraId="49FDBA6A" w14:textId="77777777" w:rsidR="00D235B9" w:rsidRPr="00B11DAB" w:rsidRDefault="00D235B9" w:rsidP="0063513D">
      <w:pPr>
        <w:ind w:left="540"/>
        <w:jc w:val="thaiDistribute"/>
        <w:rPr>
          <w:rFonts w:ascii="Arial" w:eastAsia="Arial Unicode MS" w:hAnsi="Arial" w:cs="Arial"/>
          <w:color w:val="auto"/>
          <w:sz w:val="18"/>
          <w:szCs w:val="18"/>
        </w:rPr>
      </w:pPr>
    </w:p>
    <w:p w14:paraId="25E554DE" w14:textId="2650EB53" w:rsidR="00D235B9" w:rsidRPr="00B11DAB" w:rsidRDefault="00D235B9" w:rsidP="0063513D">
      <w:pPr>
        <w:ind w:left="54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Group has recognised </w:t>
      </w:r>
      <w:r w:rsidR="6E2B7678" w:rsidRPr="00B11DAB">
        <w:rPr>
          <w:rFonts w:ascii="Arial" w:eastAsia="Arial Unicode MS" w:hAnsi="Arial" w:cs="Arial"/>
          <w:color w:val="auto"/>
          <w:sz w:val="18"/>
          <w:szCs w:val="18"/>
        </w:rPr>
        <w:t>contract assets as follows</w:t>
      </w:r>
      <w:r w:rsidRPr="00B11DAB">
        <w:rPr>
          <w:rFonts w:ascii="Arial" w:eastAsia="Arial Unicode MS" w:hAnsi="Arial" w:cs="Arial"/>
          <w:color w:val="auto"/>
          <w:sz w:val="18"/>
          <w:szCs w:val="18"/>
        </w:rPr>
        <w:t xml:space="preserve">: </w:t>
      </w:r>
    </w:p>
    <w:p w14:paraId="69F592C0" w14:textId="77777777" w:rsidR="00D235B9" w:rsidRPr="00B11DAB" w:rsidRDefault="00D235B9" w:rsidP="0063513D">
      <w:pPr>
        <w:ind w:left="540"/>
        <w:jc w:val="thaiDistribute"/>
        <w:rPr>
          <w:rFonts w:ascii="Arial" w:eastAsia="Arial Unicode MS" w:hAnsi="Arial" w:cs="Arial"/>
          <w:color w:val="auto"/>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7E2909" w:rsidRPr="00B11DAB" w14:paraId="28C0D605" w14:textId="77777777" w:rsidTr="002B0922">
        <w:tc>
          <w:tcPr>
            <w:tcW w:w="4392" w:type="dxa"/>
            <w:tcBorders>
              <w:top w:val="nil"/>
              <w:left w:val="nil"/>
              <w:bottom w:val="nil"/>
              <w:right w:val="nil"/>
            </w:tcBorders>
          </w:tcPr>
          <w:p w14:paraId="0D0BC23E" w14:textId="77777777" w:rsidR="00D235B9" w:rsidRPr="00B11DAB" w:rsidRDefault="00D235B9" w:rsidP="0063513D">
            <w:pPr>
              <w:tabs>
                <w:tab w:val="left" w:pos="166"/>
              </w:tabs>
              <w:ind w:left="540"/>
              <w:jc w:val="both"/>
              <w:rPr>
                <w:rFonts w:ascii="Arial" w:hAnsi="Arial" w:cs="Arial"/>
                <w:b/>
                <w:color w:val="auto"/>
                <w:sz w:val="18"/>
                <w:szCs w:val="18"/>
              </w:rPr>
            </w:pPr>
          </w:p>
        </w:tc>
        <w:tc>
          <w:tcPr>
            <w:tcW w:w="2592" w:type="dxa"/>
            <w:gridSpan w:val="2"/>
            <w:tcBorders>
              <w:top w:val="nil"/>
              <w:left w:val="nil"/>
              <w:bottom w:val="single" w:sz="4" w:space="0" w:color="000000"/>
              <w:right w:val="nil"/>
            </w:tcBorders>
            <w:hideMark/>
          </w:tcPr>
          <w:p w14:paraId="17278CFB" w14:textId="77777777" w:rsidR="00D235B9" w:rsidRPr="00B11DAB" w:rsidRDefault="00D235B9" w:rsidP="0063513D">
            <w:pPr>
              <w:ind w:left="-40" w:right="-72"/>
              <w:jc w:val="center"/>
              <w:rPr>
                <w:rFonts w:ascii="Arial" w:hAnsi="Arial" w:cs="Arial"/>
                <w:b/>
                <w:color w:val="auto"/>
                <w:sz w:val="18"/>
                <w:szCs w:val="18"/>
              </w:rPr>
            </w:pPr>
            <w:r w:rsidRPr="00B11DAB">
              <w:rPr>
                <w:rFonts w:ascii="Arial" w:hAnsi="Arial" w:cs="Arial"/>
                <w:b/>
                <w:color w:val="auto"/>
                <w:sz w:val="18"/>
                <w:szCs w:val="18"/>
              </w:rPr>
              <w:t>Consolidated</w:t>
            </w:r>
          </w:p>
          <w:p w14:paraId="63584575" w14:textId="77777777" w:rsidR="00D235B9" w:rsidRPr="00B11DAB" w:rsidRDefault="00D235B9" w:rsidP="0063513D">
            <w:pPr>
              <w:ind w:right="-72"/>
              <w:jc w:val="center"/>
              <w:rPr>
                <w:rFonts w:ascii="Arial" w:hAnsi="Arial" w:cs="Arial"/>
                <w:b/>
                <w:color w:val="auto"/>
                <w:sz w:val="18"/>
                <w:szCs w:val="18"/>
              </w:rPr>
            </w:pPr>
            <w:r w:rsidRPr="00B11DAB">
              <w:rPr>
                <w:rFonts w:ascii="Arial" w:hAnsi="Arial" w:cs="Arial"/>
                <w:b/>
                <w:color w:val="auto"/>
                <w:sz w:val="18"/>
                <w:szCs w:val="18"/>
              </w:rPr>
              <w:t>financial statements</w:t>
            </w:r>
          </w:p>
        </w:tc>
        <w:tc>
          <w:tcPr>
            <w:tcW w:w="2592" w:type="dxa"/>
            <w:gridSpan w:val="2"/>
            <w:tcBorders>
              <w:top w:val="nil"/>
              <w:left w:val="nil"/>
              <w:bottom w:val="single" w:sz="4" w:space="0" w:color="000000"/>
              <w:right w:val="nil"/>
            </w:tcBorders>
            <w:hideMark/>
          </w:tcPr>
          <w:p w14:paraId="4C6D9642" w14:textId="77777777" w:rsidR="00D235B9" w:rsidRPr="00B11DAB" w:rsidRDefault="00D235B9" w:rsidP="0063513D">
            <w:pPr>
              <w:ind w:left="-40" w:right="-72"/>
              <w:jc w:val="center"/>
              <w:rPr>
                <w:rFonts w:ascii="Arial" w:hAnsi="Arial" w:cs="Arial"/>
                <w:b/>
                <w:color w:val="auto"/>
                <w:sz w:val="18"/>
                <w:szCs w:val="18"/>
              </w:rPr>
            </w:pPr>
            <w:r w:rsidRPr="00B11DAB">
              <w:rPr>
                <w:rFonts w:ascii="Arial" w:hAnsi="Arial" w:cs="Arial"/>
                <w:b/>
                <w:color w:val="auto"/>
                <w:sz w:val="18"/>
                <w:szCs w:val="18"/>
              </w:rPr>
              <w:t>Separate</w:t>
            </w:r>
          </w:p>
          <w:p w14:paraId="232A4C60" w14:textId="77777777" w:rsidR="00D235B9" w:rsidRPr="00B11DAB" w:rsidRDefault="00D235B9" w:rsidP="0063513D">
            <w:pPr>
              <w:ind w:left="-40" w:right="-72"/>
              <w:jc w:val="center"/>
              <w:rPr>
                <w:rFonts w:ascii="Arial" w:hAnsi="Arial" w:cs="Arial"/>
                <w:b/>
                <w:color w:val="auto"/>
                <w:sz w:val="18"/>
                <w:szCs w:val="18"/>
              </w:rPr>
            </w:pPr>
            <w:r w:rsidRPr="00B11DAB">
              <w:rPr>
                <w:rFonts w:ascii="Arial" w:hAnsi="Arial" w:cs="Arial"/>
                <w:b/>
                <w:color w:val="auto"/>
                <w:sz w:val="18"/>
                <w:szCs w:val="18"/>
              </w:rPr>
              <w:t>financial statements</w:t>
            </w:r>
          </w:p>
        </w:tc>
      </w:tr>
      <w:tr w:rsidR="00846D90" w:rsidRPr="00B11DAB" w14:paraId="72E4DC8E" w14:textId="77777777" w:rsidTr="007E2909">
        <w:tc>
          <w:tcPr>
            <w:tcW w:w="4392" w:type="dxa"/>
            <w:tcBorders>
              <w:top w:val="nil"/>
              <w:left w:val="nil"/>
              <w:bottom w:val="nil"/>
              <w:right w:val="nil"/>
            </w:tcBorders>
          </w:tcPr>
          <w:p w14:paraId="08DF3AD0" w14:textId="77777777" w:rsidR="00846D90" w:rsidRPr="00B11DAB" w:rsidRDefault="00846D90" w:rsidP="00846D90">
            <w:pPr>
              <w:tabs>
                <w:tab w:val="left" w:pos="166"/>
              </w:tabs>
              <w:ind w:left="540"/>
              <w:jc w:val="both"/>
              <w:rPr>
                <w:rFonts w:ascii="Arial" w:hAnsi="Arial" w:cs="Arial"/>
                <w:b/>
                <w:color w:val="auto"/>
                <w:sz w:val="18"/>
                <w:szCs w:val="18"/>
              </w:rPr>
            </w:pPr>
          </w:p>
        </w:tc>
        <w:tc>
          <w:tcPr>
            <w:tcW w:w="1296" w:type="dxa"/>
            <w:tcBorders>
              <w:top w:val="nil"/>
              <w:left w:val="nil"/>
              <w:bottom w:val="nil"/>
              <w:right w:val="nil"/>
            </w:tcBorders>
            <w:vAlign w:val="bottom"/>
            <w:hideMark/>
          </w:tcPr>
          <w:p w14:paraId="76DFEB7E" w14:textId="47931E1F" w:rsidR="00846D90" w:rsidRPr="00B11DAB" w:rsidRDefault="00E70748" w:rsidP="00846D90">
            <w:pPr>
              <w:ind w:left="-40" w:right="-72"/>
              <w:jc w:val="right"/>
              <w:rPr>
                <w:rFonts w:ascii="Arial" w:hAnsi="Arial" w:cs="Arial"/>
                <w:b/>
                <w:color w:val="auto"/>
                <w:sz w:val="18"/>
                <w:szCs w:val="18"/>
              </w:rPr>
            </w:pPr>
            <w:r w:rsidRPr="00E70748">
              <w:rPr>
                <w:rFonts w:ascii="Arial" w:eastAsia="Arial Unicode MS" w:hAnsi="Arial" w:cs="Arial"/>
                <w:b/>
                <w:bCs/>
                <w:color w:val="auto"/>
                <w:sz w:val="18"/>
                <w:szCs w:val="18"/>
              </w:rPr>
              <w:t>2025</w:t>
            </w:r>
          </w:p>
        </w:tc>
        <w:tc>
          <w:tcPr>
            <w:tcW w:w="1296" w:type="dxa"/>
            <w:tcBorders>
              <w:top w:val="nil"/>
              <w:left w:val="nil"/>
              <w:bottom w:val="nil"/>
              <w:right w:val="nil"/>
            </w:tcBorders>
            <w:vAlign w:val="bottom"/>
            <w:hideMark/>
          </w:tcPr>
          <w:p w14:paraId="075A27E1" w14:textId="7915263C" w:rsidR="00846D90" w:rsidRPr="00B11DAB" w:rsidRDefault="00E70748" w:rsidP="00846D90">
            <w:pPr>
              <w:ind w:left="-40" w:right="-72"/>
              <w:jc w:val="right"/>
              <w:rPr>
                <w:rFonts w:ascii="Arial" w:hAnsi="Arial" w:cs="Arial"/>
                <w:b/>
                <w:color w:val="auto"/>
                <w:sz w:val="18"/>
                <w:szCs w:val="18"/>
              </w:rPr>
            </w:pPr>
            <w:r w:rsidRPr="00E70748">
              <w:rPr>
                <w:rFonts w:ascii="Arial" w:eastAsia="Arial Unicode MS" w:hAnsi="Arial" w:cs="Arial"/>
                <w:b/>
                <w:bCs/>
                <w:color w:val="auto"/>
                <w:sz w:val="18"/>
                <w:szCs w:val="18"/>
              </w:rPr>
              <w:t>2024</w:t>
            </w:r>
          </w:p>
        </w:tc>
        <w:tc>
          <w:tcPr>
            <w:tcW w:w="1296" w:type="dxa"/>
            <w:tcBorders>
              <w:top w:val="nil"/>
              <w:left w:val="nil"/>
              <w:bottom w:val="nil"/>
              <w:right w:val="nil"/>
            </w:tcBorders>
            <w:vAlign w:val="bottom"/>
            <w:hideMark/>
          </w:tcPr>
          <w:p w14:paraId="28B893D1" w14:textId="3C4198DB" w:rsidR="00846D90" w:rsidRPr="00B11DAB" w:rsidRDefault="00E70748" w:rsidP="00846D90">
            <w:pPr>
              <w:ind w:left="-40" w:right="-72"/>
              <w:jc w:val="right"/>
              <w:rPr>
                <w:rFonts w:ascii="Arial" w:hAnsi="Arial" w:cs="Arial"/>
                <w:b/>
                <w:color w:val="auto"/>
                <w:sz w:val="18"/>
                <w:szCs w:val="18"/>
              </w:rPr>
            </w:pPr>
            <w:r w:rsidRPr="00E70748">
              <w:rPr>
                <w:rFonts w:ascii="Arial" w:eastAsia="Arial Unicode MS" w:hAnsi="Arial" w:cs="Arial"/>
                <w:b/>
                <w:bCs/>
                <w:color w:val="auto"/>
                <w:sz w:val="18"/>
                <w:szCs w:val="18"/>
              </w:rPr>
              <w:t>2025</w:t>
            </w:r>
          </w:p>
        </w:tc>
        <w:tc>
          <w:tcPr>
            <w:tcW w:w="1296" w:type="dxa"/>
            <w:tcBorders>
              <w:top w:val="nil"/>
              <w:left w:val="nil"/>
              <w:bottom w:val="nil"/>
              <w:right w:val="nil"/>
            </w:tcBorders>
            <w:vAlign w:val="bottom"/>
            <w:hideMark/>
          </w:tcPr>
          <w:p w14:paraId="4C0B91CA" w14:textId="3ECE6917" w:rsidR="00846D90" w:rsidRPr="00B11DAB" w:rsidRDefault="00E70748" w:rsidP="00846D90">
            <w:pPr>
              <w:ind w:left="-40" w:right="-72"/>
              <w:jc w:val="right"/>
              <w:rPr>
                <w:rFonts w:ascii="Arial" w:hAnsi="Arial" w:cs="Arial"/>
                <w:b/>
                <w:color w:val="auto"/>
                <w:sz w:val="18"/>
                <w:szCs w:val="18"/>
              </w:rPr>
            </w:pPr>
            <w:r w:rsidRPr="00E70748">
              <w:rPr>
                <w:rFonts w:ascii="Arial" w:eastAsia="Arial Unicode MS" w:hAnsi="Arial" w:cs="Arial"/>
                <w:b/>
                <w:bCs/>
                <w:color w:val="auto"/>
                <w:sz w:val="18"/>
                <w:szCs w:val="18"/>
              </w:rPr>
              <w:t>2024</w:t>
            </w:r>
          </w:p>
        </w:tc>
      </w:tr>
      <w:tr w:rsidR="007E2909" w:rsidRPr="00B11DAB" w14:paraId="1F61EB7C" w14:textId="77777777" w:rsidTr="007E2909">
        <w:tc>
          <w:tcPr>
            <w:tcW w:w="4392" w:type="dxa"/>
            <w:tcBorders>
              <w:top w:val="nil"/>
              <w:left w:val="nil"/>
              <w:bottom w:val="nil"/>
              <w:right w:val="nil"/>
            </w:tcBorders>
          </w:tcPr>
          <w:p w14:paraId="50EE1C2F" w14:textId="77777777" w:rsidR="00281FDC" w:rsidRPr="00B11DAB" w:rsidRDefault="00281FDC" w:rsidP="0063513D">
            <w:pPr>
              <w:tabs>
                <w:tab w:val="left" w:pos="166"/>
              </w:tabs>
              <w:ind w:left="540"/>
              <w:jc w:val="both"/>
              <w:rPr>
                <w:rFonts w:ascii="Arial" w:hAnsi="Arial" w:cs="Arial"/>
                <w:b/>
                <w:color w:val="auto"/>
                <w:sz w:val="18"/>
                <w:szCs w:val="18"/>
              </w:rPr>
            </w:pPr>
          </w:p>
        </w:tc>
        <w:tc>
          <w:tcPr>
            <w:tcW w:w="1296" w:type="dxa"/>
            <w:tcBorders>
              <w:top w:val="nil"/>
              <w:left w:val="nil"/>
              <w:bottom w:val="single" w:sz="4" w:space="0" w:color="000000"/>
              <w:right w:val="nil"/>
            </w:tcBorders>
            <w:vAlign w:val="bottom"/>
            <w:hideMark/>
          </w:tcPr>
          <w:p w14:paraId="59BC26CB" w14:textId="7BDFF698" w:rsidR="00281FDC" w:rsidRPr="00B11DAB" w:rsidRDefault="00281FDC" w:rsidP="0063513D">
            <w:pPr>
              <w:ind w:left="-40" w:right="-72"/>
              <w:jc w:val="right"/>
              <w:rPr>
                <w:rFonts w:ascii="Arial" w:hAnsi="Arial" w:cs="Arial"/>
                <w:b/>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vAlign w:val="bottom"/>
            <w:hideMark/>
          </w:tcPr>
          <w:p w14:paraId="22290CEB" w14:textId="50006A84" w:rsidR="00281FDC" w:rsidRPr="00B11DAB" w:rsidRDefault="00281FDC" w:rsidP="0063513D">
            <w:pPr>
              <w:ind w:left="-40" w:right="-72"/>
              <w:jc w:val="right"/>
              <w:rPr>
                <w:rFonts w:ascii="Arial" w:hAnsi="Arial" w:cs="Arial"/>
                <w:b/>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vAlign w:val="bottom"/>
            <w:hideMark/>
          </w:tcPr>
          <w:p w14:paraId="1BE15EAD" w14:textId="005308C2" w:rsidR="00281FDC" w:rsidRPr="00B11DAB" w:rsidRDefault="00281FDC" w:rsidP="0063513D">
            <w:pPr>
              <w:ind w:left="-40" w:right="-72"/>
              <w:jc w:val="right"/>
              <w:rPr>
                <w:rFonts w:ascii="Arial" w:hAnsi="Arial" w:cs="Arial"/>
                <w:b/>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top w:val="nil"/>
              <w:left w:val="nil"/>
              <w:bottom w:val="single" w:sz="4" w:space="0" w:color="000000"/>
              <w:right w:val="nil"/>
            </w:tcBorders>
            <w:vAlign w:val="bottom"/>
            <w:hideMark/>
          </w:tcPr>
          <w:p w14:paraId="2FF9DB61" w14:textId="78D2495B" w:rsidR="00281FDC" w:rsidRPr="00B11DAB" w:rsidRDefault="00281FDC" w:rsidP="0063513D">
            <w:pPr>
              <w:ind w:left="-40" w:right="-72"/>
              <w:jc w:val="right"/>
              <w:rPr>
                <w:rFonts w:ascii="Arial" w:hAnsi="Arial" w:cs="Arial"/>
                <w:b/>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3655DE9B" w14:textId="77777777" w:rsidTr="007E2909">
        <w:tc>
          <w:tcPr>
            <w:tcW w:w="4392" w:type="dxa"/>
            <w:tcBorders>
              <w:top w:val="nil"/>
              <w:left w:val="nil"/>
              <w:bottom w:val="nil"/>
              <w:right w:val="nil"/>
            </w:tcBorders>
            <w:vAlign w:val="bottom"/>
          </w:tcPr>
          <w:p w14:paraId="0A93C652" w14:textId="77777777" w:rsidR="00281FDC" w:rsidRPr="00B11DAB" w:rsidRDefault="00281FDC" w:rsidP="0063513D">
            <w:pPr>
              <w:ind w:left="540"/>
              <w:jc w:val="both"/>
              <w:rPr>
                <w:rFonts w:ascii="Arial" w:hAnsi="Arial" w:cs="Arial"/>
                <w:color w:val="auto"/>
                <w:sz w:val="18"/>
                <w:szCs w:val="18"/>
              </w:rPr>
            </w:pPr>
            <w:r w:rsidRPr="00B11DAB">
              <w:rPr>
                <w:rFonts w:ascii="Arial" w:hAnsi="Arial" w:cs="Arial"/>
                <w:color w:val="auto"/>
                <w:sz w:val="18"/>
                <w:szCs w:val="18"/>
              </w:rPr>
              <w:t>Contract assets:</w:t>
            </w:r>
          </w:p>
        </w:tc>
        <w:tc>
          <w:tcPr>
            <w:tcW w:w="1296" w:type="dxa"/>
            <w:tcBorders>
              <w:top w:val="single" w:sz="4" w:space="0" w:color="000000"/>
              <w:left w:val="nil"/>
              <w:bottom w:val="nil"/>
              <w:right w:val="nil"/>
            </w:tcBorders>
          </w:tcPr>
          <w:p w14:paraId="622BFC32" w14:textId="77777777" w:rsidR="00281FDC" w:rsidRPr="00B11DAB" w:rsidRDefault="00281FDC" w:rsidP="0063513D">
            <w:pPr>
              <w:ind w:left="-40" w:right="-72"/>
              <w:jc w:val="right"/>
              <w:rPr>
                <w:rFonts w:ascii="Arial" w:hAnsi="Arial" w:cs="Arial"/>
                <w:b/>
                <w:color w:val="auto"/>
                <w:sz w:val="18"/>
                <w:szCs w:val="18"/>
              </w:rPr>
            </w:pPr>
          </w:p>
        </w:tc>
        <w:tc>
          <w:tcPr>
            <w:tcW w:w="1296" w:type="dxa"/>
            <w:tcBorders>
              <w:top w:val="single" w:sz="4" w:space="0" w:color="000000"/>
              <w:left w:val="nil"/>
              <w:bottom w:val="nil"/>
              <w:right w:val="nil"/>
            </w:tcBorders>
          </w:tcPr>
          <w:p w14:paraId="4C770426" w14:textId="77777777" w:rsidR="00281FDC" w:rsidRPr="00B11DAB" w:rsidRDefault="00281FDC" w:rsidP="0063513D">
            <w:pPr>
              <w:ind w:left="-40" w:right="-72"/>
              <w:jc w:val="right"/>
              <w:rPr>
                <w:rFonts w:ascii="Arial" w:hAnsi="Arial" w:cs="Arial"/>
                <w:b/>
                <w:color w:val="auto"/>
                <w:sz w:val="18"/>
                <w:szCs w:val="18"/>
              </w:rPr>
            </w:pPr>
          </w:p>
        </w:tc>
        <w:tc>
          <w:tcPr>
            <w:tcW w:w="1296" w:type="dxa"/>
            <w:tcBorders>
              <w:top w:val="single" w:sz="4" w:space="0" w:color="000000"/>
              <w:left w:val="nil"/>
              <w:bottom w:val="nil"/>
              <w:right w:val="nil"/>
            </w:tcBorders>
          </w:tcPr>
          <w:p w14:paraId="0CE6F48F" w14:textId="77777777" w:rsidR="00281FDC" w:rsidRPr="00B11DAB" w:rsidRDefault="00281FDC" w:rsidP="0063513D">
            <w:pPr>
              <w:ind w:left="-40" w:right="-72"/>
              <w:jc w:val="right"/>
              <w:rPr>
                <w:rFonts w:ascii="Arial" w:hAnsi="Arial" w:cs="Arial"/>
                <w:b/>
                <w:color w:val="auto"/>
                <w:sz w:val="18"/>
                <w:szCs w:val="18"/>
              </w:rPr>
            </w:pPr>
          </w:p>
        </w:tc>
        <w:tc>
          <w:tcPr>
            <w:tcW w:w="1296" w:type="dxa"/>
            <w:tcBorders>
              <w:top w:val="single" w:sz="4" w:space="0" w:color="000000"/>
              <w:left w:val="nil"/>
              <w:bottom w:val="nil"/>
              <w:right w:val="nil"/>
            </w:tcBorders>
          </w:tcPr>
          <w:p w14:paraId="1340C1C2" w14:textId="77777777" w:rsidR="00281FDC" w:rsidRPr="00B11DAB" w:rsidRDefault="00281FDC" w:rsidP="0063513D">
            <w:pPr>
              <w:ind w:left="-40" w:right="-72"/>
              <w:jc w:val="right"/>
              <w:rPr>
                <w:rFonts w:ascii="Arial" w:hAnsi="Arial" w:cs="Arial"/>
                <w:b/>
                <w:color w:val="auto"/>
                <w:sz w:val="18"/>
                <w:szCs w:val="18"/>
              </w:rPr>
            </w:pPr>
          </w:p>
        </w:tc>
      </w:tr>
      <w:tr w:rsidR="00BE1B5B" w:rsidRPr="00B11DAB" w14:paraId="38ACE91E" w14:textId="77777777" w:rsidTr="007E2909">
        <w:tc>
          <w:tcPr>
            <w:tcW w:w="4392" w:type="dxa"/>
            <w:tcBorders>
              <w:top w:val="nil"/>
              <w:left w:val="nil"/>
              <w:bottom w:val="nil"/>
              <w:right w:val="nil"/>
            </w:tcBorders>
            <w:hideMark/>
          </w:tcPr>
          <w:p w14:paraId="1749C3D1" w14:textId="6A6E3417" w:rsidR="00BE1B5B" w:rsidRPr="00B11DAB" w:rsidRDefault="00BE1B5B" w:rsidP="00BE1B5B">
            <w:pPr>
              <w:ind w:left="540"/>
              <w:jc w:val="both"/>
              <w:rPr>
                <w:rFonts w:ascii="Arial" w:hAnsi="Arial" w:cs="Arial"/>
                <w:color w:val="auto"/>
                <w:sz w:val="18"/>
                <w:szCs w:val="18"/>
              </w:rPr>
            </w:pPr>
            <w:bookmarkStart w:id="31" w:name="OLE_LINK42"/>
            <w:r w:rsidRPr="00B11DAB">
              <w:rPr>
                <w:rFonts w:ascii="Arial" w:hAnsi="Arial" w:cs="Arial"/>
                <w:color w:val="auto"/>
                <w:sz w:val="18"/>
                <w:szCs w:val="18"/>
              </w:rPr>
              <w:t xml:space="preserve">   - Current </w:t>
            </w:r>
          </w:p>
        </w:tc>
        <w:tc>
          <w:tcPr>
            <w:tcW w:w="1296" w:type="dxa"/>
            <w:tcBorders>
              <w:top w:val="nil"/>
              <w:left w:val="nil"/>
              <w:bottom w:val="single" w:sz="4" w:space="0" w:color="000000"/>
              <w:right w:val="nil"/>
            </w:tcBorders>
            <w:vAlign w:val="bottom"/>
          </w:tcPr>
          <w:p w14:paraId="03E9E4CC" w14:textId="68997D08" w:rsidR="00BE1B5B" w:rsidRPr="00B11DAB" w:rsidRDefault="00E70748" w:rsidP="00BE1B5B">
            <w:pPr>
              <w:ind w:left="-40" w:right="-72"/>
              <w:jc w:val="right"/>
              <w:rPr>
                <w:rFonts w:ascii="Arial" w:hAnsi="Arial" w:cs="Arial"/>
                <w:bCs/>
                <w:color w:val="auto"/>
                <w:sz w:val="18"/>
                <w:szCs w:val="18"/>
              </w:rPr>
            </w:pPr>
            <w:r w:rsidRPr="00E70748">
              <w:rPr>
                <w:rFonts w:ascii="Arial" w:hAnsi="Arial" w:cs="Arial"/>
                <w:bCs/>
                <w:color w:val="auto"/>
                <w:sz w:val="18"/>
                <w:szCs w:val="18"/>
              </w:rPr>
              <w:t>1</w:t>
            </w:r>
            <w:r w:rsidR="00BE1B5B" w:rsidRPr="00B11DAB">
              <w:rPr>
                <w:rFonts w:ascii="Arial" w:hAnsi="Arial" w:cs="Arial"/>
                <w:bCs/>
                <w:color w:val="auto"/>
                <w:sz w:val="18"/>
                <w:szCs w:val="18"/>
              </w:rPr>
              <w:t>,</w:t>
            </w:r>
            <w:r w:rsidRPr="00E70748">
              <w:rPr>
                <w:rFonts w:ascii="Arial" w:hAnsi="Arial" w:cs="Arial"/>
                <w:bCs/>
                <w:color w:val="auto"/>
                <w:sz w:val="18"/>
                <w:szCs w:val="18"/>
              </w:rPr>
              <w:t>251</w:t>
            </w:r>
          </w:p>
        </w:tc>
        <w:tc>
          <w:tcPr>
            <w:tcW w:w="1296" w:type="dxa"/>
            <w:tcBorders>
              <w:top w:val="nil"/>
              <w:left w:val="nil"/>
              <w:bottom w:val="single" w:sz="4" w:space="0" w:color="000000"/>
              <w:right w:val="nil"/>
            </w:tcBorders>
            <w:vAlign w:val="bottom"/>
          </w:tcPr>
          <w:p w14:paraId="3EFB1E9B" w14:textId="3E727D09" w:rsidR="00BE1B5B" w:rsidRPr="00B11DAB" w:rsidRDefault="00E70748" w:rsidP="00BE1B5B">
            <w:pPr>
              <w:ind w:left="-40" w:right="-72"/>
              <w:jc w:val="right"/>
              <w:rPr>
                <w:rFonts w:ascii="Arial" w:hAnsi="Arial" w:cs="Arial"/>
                <w:bCs/>
                <w:color w:val="auto"/>
                <w:sz w:val="18"/>
                <w:szCs w:val="18"/>
              </w:rPr>
            </w:pPr>
            <w:r w:rsidRPr="00E70748">
              <w:rPr>
                <w:rFonts w:ascii="Arial" w:hAnsi="Arial" w:cs="Arial"/>
                <w:bCs/>
                <w:color w:val="auto"/>
                <w:sz w:val="18"/>
                <w:szCs w:val="18"/>
              </w:rPr>
              <w:t>1</w:t>
            </w:r>
            <w:r w:rsidR="00BE1B5B" w:rsidRPr="00B11DAB">
              <w:rPr>
                <w:rFonts w:ascii="Arial" w:hAnsi="Arial" w:cs="Arial"/>
                <w:bCs/>
                <w:color w:val="auto"/>
                <w:sz w:val="18"/>
                <w:szCs w:val="18"/>
              </w:rPr>
              <w:t>,</w:t>
            </w:r>
            <w:r w:rsidRPr="00E70748">
              <w:rPr>
                <w:rFonts w:ascii="Arial" w:hAnsi="Arial" w:cs="Arial"/>
                <w:bCs/>
                <w:color w:val="auto"/>
                <w:sz w:val="18"/>
                <w:szCs w:val="18"/>
              </w:rPr>
              <w:t>251</w:t>
            </w:r>
          </w:p>
        </w:tc>
        <w:tc>
          <w:tcPr>
            <w:tcW w:w="1296" w:type="dxa"/>
            <w:tcBorders>
              <w:top w:val="nil"/>
              <w:left w:val="nil"/>
              <w:bottom w:val="single" w:sz="4" w:space="0" w:color="000000"/>
              <w:right w:val="nil"/>
            </w:tcBorders>
            <w:vAlign w:val="bottom"/>
          </w:tcPr>
          <w:p w14:paraId="42D1F880" w14:textId="205FA430" w:rsidR="00BE1B5B" w:rsidRPr="00B11DAB" w:rsidRDefault="00BE1B5B" w:rsidP="00BE1B5B">
            <w:pPr>
              <w:ind w:left="-40" w:right="-72"/>
              <w:jc w:val="right"/>
              <w:rPr>
                <w:rFonts w:ascii="Arial" w:hAnsi="Arial" w:cs="Arial"/>
                <w:bCs/>
                <w:color w:val="auto"/>
                <w:sz w:val="18"/>
                <w:szCs w:val="18"/>
              </w:rPr>
            </w:pPr>
            <w:r w:rsidRPr="00B11DAB">
              <w:rPr>
                <w:rFonts w:ascii="Arial" w:eastAsia="Arial Unicode MS" w:hAnsi="Arial" w:cs="Arial"/>
                <w:color w:val="auto"/>
                <w:sz w:val="18"/>
                <w:szCs w:val="18"/>
              </w:rPr>
              <w:t>-</w:t>
            </w:r>
          </w:p>
        </w:tc>
        <w:tc>
          <w:tcPr>
            <w:tcW w:w="1296" w:type="dxa"/>
            <w:tcBorders>
              <w:top w:val="nil"/>
              <w:left w:val="nil"/>
              <w:bottom w:val="single" w:sz="4" w:space="0" w:color="000000"/>
              <w:right w:val="nil"/>
            </w:tcBorders>
            <w:vAlign w:val="bottom"/>
          </w:tcPr>
          <w:p w14:paraId="0C371853" w14:textId="33F55DC4" w:rsidR="00BE1B5B" w:rsidRPr="00B11DAB" w:rsidRDefault="00BE1B5B" w:rsidP="00BE1B5B">
            <w:pPr>
              <w:ind w:left="-40" w:right="-72"/>
              <w:jc w:val="right"/>
              <w:rPr>
                <w:rFonts w:ascii="Arial" w:hAnsi="Arial" w:cs="Arial"/>
                <w:bCs/>
                <w:color w:val="auto"/>
                <w:sz w:val="18"/>
                <w:szCs w:val="18"/>
              </w:rPr>
            </w:pPr>
            <w:r w:rsidRPr="00B11DAB">
              <w:rPr>
                <w:rFonts w:ascii="Arial" w:eastAsia="Arial Unicode MS" w:hAnsi="Arial" w:cs="Arial"/>
                <w:color w:val="auto"/>
                <w:sz w:val="18"/>
                <w:szCs w:val="18"/>
              </w:rPr>
              <w:t>-</w:t>
            </w:r>
          </w:p>
        </w:tc>
      </w:tr>
      <w:tr w:rsidR="00BE1B5B" w:rsidRPr="00B11DAB" w14:paraId="49308479" w14:textId="77777777" w:rsidTr="007E2909">
        <w:tc>
          <w:tcPr>
            <w:tcW w:w="4392" w:type="dxa"/>
            <w:tcBorders>
              <w:top w:val="nil"/>
              <w:left w:val="nil"/>
              <w:bottom w:val="nil"/>
              <w:right w:val="nil"/>
            </w:tcBorders>
          </w:tcPr>
          <w:p w14:paraId="0D6564A2" w14:textId="77777777" w:rsidR="00BE1B5B" w:rsidRPr="00B11DAB" w:rsidRDefault="00BE1B5B" w:rsidP="00BE1B5B">
            <w:pPr>
              <w:ind w:left="540"/>
              <w:jc w:val="both"/>
              <w:rPr>
                <w:rFonts w:ascii="Arial" w:hAnsi="Arial" w:cs="Arial"/>
                <w:color w:val="auto"/>
                <w:sz w:val="18"/>
                <w:szCs w:val="18"/>
              </w:rPr>
            </w:pPr>
          </w:p>
        </w:tc>
        <w:tc>
          <w:tcPr>
            <w:tcW w:w="1296" w:type="dxa"/>
            <w:tcBorders>
              <w:top w:val="single" w:sz="4" w:space="0" w:color="000000"/>
              <w:left w:val="nil"/>
              <w:bottom w:val="nil"/>
              <w:right w:val="nil"/>
            </w:tcBorders>
          </w:tcPr>
          <w:p w14:paraId="05D259CC" w14:textId="00498B3E" w:rsidR="00BE1B5B" w:rsidRPr="00B11DAB" w:rsidRDefault="00BE1B5B" w:rsidP="00BE1B5B">
            <w:pPr>
              <w:ind w:left="-40" w:right="-72"/>
              <w:jc w:val="right"/>
              <w:rPr>
                <w:rFonts w:ascii="Arial" w:hAnsi="Arial" w:cs="Arial"/>
                <w:bCs/>
                <w:color w:val="auto"/>
                <w:sz w:val="18"/>
                <w:szCs w:val="18"/>
              </w:rPr>
            </w:pPr>
          </w:p>
        </w:tc>
        <w:tc>
          <w:tcPr>
            <w:tcW w:w="1296" w:type="dxa"/>
            <w:tcBorders>
              <w:top w:val="single" w:sz="4" w:space="0" w:color="000000"/>
              <w:left w:val="nil"/>
              <w:bottom w:val="nil"/>
              <w:right w:val="nil"/>
            </w:tcBorders>
          </w:tcPr>
          <w:p w14:paraId="71CB8A66" w14:textId="18E50FFD" w:rsidR="00BE1B5B" w:rsidRPr="00B11DAB" w:rsidRDefault="00BE1B5B" w:rsidP="00BE1B5B">
            <w:pPr>
              <w:ind w:left="-40" w:right="-72"/>
              <w:jc w:val="right"/>
              <w:rPr>
                <w:rFonts w:ascii="Arial" w:hAnsi="Arial" w:cs="Arial"/>
                <w:bCs/>
                <w:color w:val="auto"/>
                <w:sz w:val="18"/>
                <w:szCs w:val="18"/>
              </w:rPr>
            </w:pPr>
          </w:p>
        </w:tc>
        <w:tc>
          <w:tcPr>
            <w:tcW w:w="1296" w:type="dxa"/>
            <w:tcBorders>
              <w:top w:val="single" w:sz="4" w:space="0" w:color="000000"/>
              <w:left w:val="nil"/>
              <w:bottom w:val="nil"/>
              <w:right w:val="nil"/>
            </w:tcBorders>
          </w:tcPr>
          <w:p w14:paraId="28895A1A" w14:textId="6A033A6B" w:rsidR="00BE1B5B" w:rsidRPr="00B11DAB" w:rsidRDefault="00BE1B5B" w:rsidP="00BE1B5B">
            <w:pPr>
              <w:ind w:left="-40" w:right="-72"/>
              <w:jc w:val="right"/>
              <w:rPr>
                <w:rFonts w:ascii="Arial" w:hAnsi="Arial" w:cs="Arial"/>
                <w:bCs/>
                <w:color w:val="auto"/>
                <w:sz w:val="18"/>
                <w:szCs w:val="18"/>
              </w:rPr>
            </w:pPr>
          </w:p>
        </w:tc>
        <w:tc>
          <w:tcPr>
            <w:tcW w:w="1296" w:type="dxa"/>
            <w:tcBorders>
              <w:top w:val="single" w:sz="4" w:space="0" w:color="000000"/>
              <w:left w:val="nil"/>
              <w:bottom w:val="nil"/>
              <w:right w:val="nil"/>
            </w:tcBorders>
          </w:tcPr>
          <w:p w14:paraId="3852526A" w14:textId="19BC5B32" w:rsidR="00BE1B5B" w:rsidRPr="00B11DAB" w:rsidRDefault="00BE1B5B" w:rsidP="00BE1B5B">
            <w:pPr>
              <w:ind w:left="-40" w:right="-72"/>
              <w:jc w:val="right"/>
              <w:rPr>
                <w:rFonts w:ascii="Arial" w:hAnsi="Arial" w:cs="Arial"/>
                <w:bCs/>
                <w:color w:val="auto"/>
                <w:sz w:val="18"/>
                <w:szCs w:val="18"/>
              </w:rPr>
            </w:pPr>
          </w:p>
        </w:tc>
      </w:tr>
      <w:tr w:rsidR="00BE1B5B" w:rsidRPr="00B11DAB" w14:paraId="71EEB313" w14:textId="77777777" w:rsidTr="007E2909">
        <w:tc>
          <w:tcPr>
            <w:tcW w:w="4392" w:type="dxa"/>
            <w:tcBorders>
              <w:top w:val="nil"/>
              <w:left w:val="nil"/>
              <w:bottom w:val="nil"/>
              <w:right w:val="nil"/>
            </w:tcBorders>
            <w:hideMark/>
          </w:tcPr>
          <w:p w14:paraId="6556F93C" w14:textId="77777777" w:rsidR="00BE1B5B" w:rsidRPr="00B11DAB" w:rsidRDefault="00BE1B5B" w:rsidP="00BE1B5B">
            <w:pPr>
              <w:ind w:left="540"/>
              <w:jc w:val="both"/>
              <w:rPr>
                <w:rFonts w:ascii="Arial" w:hAnsi="Arial" w:cs="Arial"/>
                <w:bCs/>
                <w:color w:val="auto"/>
                <w:sz w:val="18"/>
                <w:szCs w:val="18"/>
              </w:rPr>
            </w:pPr>
            <w:r w:rsidRPr="00B11DAB">
              <w:rPr>
                <w:rFonts w:ascii="Arial" w:hAnsi="Arial" w:cs="Arial"/>
                <w:bCs/>
                <w:color w:val="auto"/>
                <w:sz w:val="18"/>
                <w:szCs w:val="18"/>
              </w:rPr>
              <w:t>Total contract assets</w:t>
            </w:r>
          </w:p>
        </w:tc>
        <w:tc>
          <w:tcPr>
            <w:tcW w:w="1296" w:type="dxa"/>
            <w:tcBorders>
              <w:top w:val="nil"/>
              <w:left w:val="nil"/>
              <w:bottom w:val="single" w:sz="4" w:space="0" w:color="000000"/>
              <w:right w:val="nil"/>
            </w:tcBorders>
          </w:tcPr>
          <w:p w14:paraId="54A4667C" w14:textId="5BA83377" w:rsidR="00BE1B5B" w:rsidRPr="00B11DAB" w:rsidRDefault="00E70748" w:rsidP="00BE1B5B">
            <w:pPr>
              <w:ind w:left="-40" w:right="-72"/>
              <w:jc w:val="right"/>
              <w:rPr>
                <w:rFonts w:ascii="Arial" w:hAnsi="Arial" w:cs="Arial"/>
                <w:bCs/>
                <w:color w:val="auto"/>
                <w:sz w:val="18"/>
                <w:szCs w:val="18"/>
              </w:rPr>
            </w:pPr>
            <w:r w:rsidRPr="00E70748">
              <w:rPr>
                <w:rFonts w:ascii="Arial" w:hAnsi="Arial" w:cs="Arial"/>
                <w:bCs/>
                <w:color w:val="auto"/>
                <w:sz w:val="18"/>
                <w:szCs w:val="18"/>
              </w:rPr>
              <w:t>1</w:t>
            </w:r>
            <w:r w:rsidR="00BE1B5B" w:rsidRPr="00B11DAB">
              <w:rPr>
                <w:rFonts w:ascii="Arial" w:hAnsi="Arial" w:cs="Arial"/>
                <w:bCs/>
                <w:color w:val="auto"/>
                <w:sz w:val="18"/>
                <w:szCs w:val="18"/>
              </w:rPr>
              <w:t>,</w:t>
            </w:r>
            <w:r w:rsidRPr="00E70748">
              <w:rPr>
                <w:rFonts w:ascii="Arial" w:hAnsi="Arial" w:cs="Arial"/>
                <w:bCs/>
                <w:color w:val="auto"/>
                <w:sz w:val="18"/>
                <w:szCs w:val="18"/>
              </w:rPr>
              <w:t>251</w:t>
            </w:r>
          </w:p>
        </w:tc>
        <w:tc>
          <w:tcPr>
            <w:tcW w:w="1296" w:type="dxa"/>
            <w:tcBorders>
              <w:top w:val="nil"/>
              <w:left w:val="nil"/>
              <w:bottom w:val="single" w:sz="4" w:space="0" w:color="000000"/>
              <w:right w:val="nil"/>
            </w:tcBorders>
          </w:tcPr>
          <w:p w14:paraId="41FC8E45" w14:textId="34E06278" w:rsidR="00BE1B5B" w:rsidRPr="00B11DAB" w:rsidRDefault="00E70748" w:rsidP="00BE1B5B">
            <w:pPr>
              <w:ind w:left="-40" w:right="-72"/>
              <w:jc w:val="right"/>
              <w:rPr>
                <w:rFonts w:ascii="Arial" w:hAnsi="Arial" w:cs="Arial"/>
                <w:bCs/>
                <w:color w:val="auto"/>
                <w:sz w:val="18"/>
                <w:szCs w:val="18"/>
              </w:rPr>
            </w:pPr>
            <w:r w:rsidRPr="00E70748">
              <w:rPr>
                <w:rFonts w:ascii="Arial" w:hAnsi="Arial" w:cs="Arial"/>
                <w:bCs/>
                <w:color w:val="auto"/>
                <w:sz w:val="18"/>
                <w:szCs w:val="18"/>
              </w:rPr>
              <w:t>1</w:t>
            </w:r>
            <w:r w:rsidR="00BE1B5B" w:rsidRPr="00B11DAB">
              <w:rPr>
                <w:rFonts w:ascii="Arial" w:hAnsi="Arial" w:cs="Arial"/>
                <w:bCs/>
                <w:color w:val="auto"/>
                <w:sz w:val="18"/>
                <w:szCs w:val="18"/>
              </w:rPr>
              <w:t>,</w:t>
            </w:r>
            <w:r w:rsidRPr="00E70748">
              <w:rPr>
                <w:rFonts w:ascii="Arial" w:hAnsi="Arial" w:cs="Arial"/>
                <w:bCs/>
                <w:color w:val="auto"/>
                <w:sz w:val="18"/>
                <w:szCs w:val="18"/>
              </w:rPr>
              <w:t>251</w:t>
            </w:r>
          </w:p>
        </w:tc>
        <w:tc>
          <w:tcPr>
            <w:tcW w:w="1296" w:type="dxa"/>
            <w:tcBorders>
              <w:top w:val="nil"/>
              <w:left w:val="nil"/>
              <w:bottom w:val="single" w:sz="4" w:space="0" w:color="000000"/>
              <w:right w:val="nil"/>
            </w:tcBorders>
          </w:tcPr>
          <w:p w14:paraId="10EAC423" w14:textId="102A941E" w:rsidR="00BE1B5B" w:rsidRPr="00B11DAB" w:rsidRDefault="00BE1B5B" w:rsidP="00BE1B5B">
            <w:pPr>
              <w:ind w:left="-40" w:right="-72"/>
              <w:jc w:val="right"/>
              <w:rPr>
                <w:rFonts w:ascii="Arial" w:hAnsi="Arial" w:cs="Arial"/>
                <w:bCs/>
                <w:color w:val="auto"/>
                <w:sz w:val="18"/>
                <w:szCs w:val="18"/>
              </w:rPr>
            </w:pPr>
            <w:r w:rsidRPr="00B11DAB">
              <w:rPr>
                <w:rFonts w:ascii="Arial" w:hAnsi="Arial" w:cs="Arial"/>
                <w:bCs/>
                <w:color w:val="auto"/>
                <w:sz w:val="18"/>
                <w:szCs w:val="18"/>
              </w:rPr>
              <w:t>-</w:t>
            </w:r>
          </w:p>
        </w:tc>
        <w:tc>
          <w:tcPr>
            <w:tcW w:w="1296" w:type="dxa"/>
            <w:tcBorders>
              <w:top w:val="nil"/>
              <w:left w:val="nil"/>
              <w:bottom w:val="single" w:sz="4" w:space="0" w:color="000000"/>
              <w:right w:val="nil"/>
            </w:tcBorders>
          </w:tcPr>
          <w:p w14:paraId="197328BE" w14:textId="117239F3" w:rsidR="00BE1B5B" w:rsidRPr="00B11DAB" w:rsidRDefault="00BE1B5B" w:rsidP="00BE1B5B">
            <w:pPr>
              <w:ind w:left="-40" w:right="-72"/>
              <w:jc w:val="right"/>
              <w:rPr>
                <w:rFonts w:ascii="Arial" w:hAnsi="Arial" w:cs="Arial"/>
                <w:bCs/>
                <w:color w:val="auto"/>
                <w:sz w:val="18"/>
                <w:szCs w:val="18"/>
              </w:rPr>
            </w:pPr>
            <w:r w:rsidRPr="00B11DAB">
              <w:rPr>
                <w:rFonts w:ascii="Arial" w:hAnsi="Arial" w:cs="Arial"/>
                <w:bCs/>
                <w:color w:val="auto"/>
                <w:sz w:val="18"/>
                <w:szCs w:val="18"/>
              </w:rPr>
              <w:t>-</w:t>
            </w:r>
          </w:p>
        </w:tc>
      </w:tr>
      <w:bookmarkEnd w:id="31"/>
    </w:tbl>
    <w:p w14:paraId="6D58C6A0" w14:textId="77777777" w:rsidR="00D235B9" w:rsidRPr="00B11DAB" w:rsidRDefault="00D235B9" w:rsidP="0063513D">
      <w:pPr>
        <w:ind w:left="540"/>
        <w:jc w:val="thaiDistribute"/>
        <w:rPr>
          <w:rFonts w:ascii="Arial" w:eastAsia="Arial Unicode MS" w:hAnsi="Arial" w:cs="Arial"/>
          <w:color w:val="auto"/>
          <w:sz w:val="18"/>
          <w:szCs w:val="18"/>
        </w:rPr>
      </w:pPr>
    </w:p>
    <w:p w14:paraId="13B3AE32" w14:textId="46335562" w:rsidR="00D235B9" w:rsidRPr="00B11DAB" w:rsidRDefault="00D235B9" w:rsidP="0063513D">
      <w:pPr>
        <w:ind w:left="540"/>
        <w:jc w:val="thaiDistribute"/>
        <w:rPr>
          <w:rFonts w:ascii="Arial" w:eastAsia="Arial Unicode MS" w:hAnsi="Arial" w:cs="Arial"/>
          <w:color w:val="auto"/>
          <w:sz w:val="18"/>
          <w:szCs w:val="18"/>
        </w:rPr>
      </w:pPr>
    </w:p>
    <w:p w14:paraId="06179E99" w14:textId="6DDB5880" w:rsidR="0082212F" w:rsidRPr="00B11DAB" w:rsidRDefault="006D5D02" w:rsidP="00990047">
      <w:pPr>
        <w:pStyle w:val="Heading4"/>
      </w:pPr>
      <w:r w:rsidRPr="00B11DAB">
        <w:br w:type="page"/>
      </w:r>
    </w:p>
    <w:p w14:paraId="1786BD14" w14:textId="3BE17DB8" w:rsidR="00D235B9" w:rsidRPr="00B11DAB" w:rsidRDefault="00E70748" w:rsidP="00225528">
      <w:pPr>
        <w:pStyle w:val="Heading4"/>
        <w:tabs>
          <w:tab w:val="clear" w:pos="1260"/>
        </w:tabs>
        <w:ind w:left="540" w:hanging="540"/>
      </w:pPr>
      <w:bookmarkStart w:id="32" w:name="_Toc48736121"/>
      <w:r w:rsidRPr="00E70748">
        <w:t>29</w:t>
      </w:r>
      <w:r w:rsidR="00D235B9" w:rsidRPr="00B11DAB">
        <w:t>.</w:t>
      </w:r>
      <w:r w:rsidRPr="00E70748">
        <w:t>2</w:t>
      </w:r>
      <w:r w:rsidR="00D235B9" w:rsidRPr="00B11DAB">
        <w:tab/>
      </w:r>
      <w:bookmarkEnd w:id="32"/>
      <w:r w:rsidR="00826896" w:rsidRPr="00B11DAB">
        <w:t>Contract liabilities</w:t>
      </w:r>
    </w:p>
    <w:p w14:paraId="27106C3A" w14:textId="77777777" w:rsidR="00D235B9" w:rsidRPr="00B11DAB" w:rsidRDefault="00D235B9" w:rsidP="0063513D">
      <w:pPr>
        <w:ind w:left="540"/>
        <w:jc w:val="both"/>
        <w:rPr>
          <w:rFonts w:ascii="Arial" w:hAnsi="Arial" w:cs="Arial"/>
          <w:bCs/>
          <w:color w:val="auto"/>
          <w:sz w:val="18"/>
          <w:szCs w:val="18"/>
        </w:rPr>
      </w:pPr>
    </w:p>
    <w:p w14:paraId="02ACDB01" w14:textId="71648A35" w:rsidR="00D235B9" w:rsidRPr="00B11DAB" w:rsidRDefault="00826896" w:rsidP="0063513D">
      <w:pPr>
        <w:ind w:left="540"/>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The Group and the Company ha</w:t>
      </w:r>
      <w:r w:rsidR="2EA8C4D9" w:rsidRPr="00B11DAB">
        <w:rPr>
          <w:rFonts w:ascii="Arial" w:eastAsia="Arial Unicode MS" w:hAnsi="Arial" w:cs="Arial"/>
          <w:color w:val="auto"/>
          <w:sz w:val="18"/>
          <w:szCs w:val="18"/>
        </w:rPr>
        <w:t>ve</w:t>
      </w:r>
      <w:r w:rsidRPr="00B11DAB">
        <w:rPr>
          <w:rFonts w:ascii="Arial" w:eastAsia="Arial Unicode MS" w:hAnsi="Arial" w:cs="Arial"/>
          <w:color w:val="auto"/>
          <w:sz w:val="18"/>
          <w:szCs w:val="18"/>
        </w:rPr>
        <w:t xml:space="preserve"> recognised the following liabilities related to contracts with customers</w:t>
      </w:r>
      <w:r w:rsidR="00686CD7" w:rsidRPr="00B11DAB">
        <w:rPr>
          <w:rFonts w:ascii="Arial" w:eastAsia="Arial Unicode MS" w:hAnsi="Arial" w:cs="Arial"/>
          <w:color w:val="auto"/>
          <w:sz w:val="18"/>
          <w:szCs w:val="18"/>
        </w:rPr>
        <w:t>.</w:t>
      </w:r>
    </w:p>
    <w:p w14:paraId="6FF67D1D" w14:textId="77777777" w:rsidR="00826896" w:rsidRPr="00B11DAB" w:rsidRDefault="00826896" w:rsidP="0063513D">
      <w:pPr>
        <w:ind w:left="540"/>
        <w:jc w:val="thaiDistribute"/>
        <w:rPr>
          <w:rFonts w:ascii="Arial" w:eastAsia="Arial Unicode MS" w:hAnsi="Arial" w:cs="Arial"/>
          <w:color w:val="auto"/>
          <w:sz w:val="18"/>
          <w:szCs w:val="18"/>
        </w:rPr>
      </w:pPr>
    </w:p>
    <w:tbl>
      <w:tblPr>
        <w:tblW w:w="9561" w:type="dxa"/>
        <w:tblInd w:w="-5" w:type="dxa"/>
        <w:tblLayout w:type="fixed"/>
        <w:tblLook w:val="0400" w:firstRow="0" w:lastRow="0" w:firstColumn="0" w:lastColumn="0" w:noHBand="0" w:noVBand="1"/>
      </w:tblPr>
      <w:tblGrid>
        <w:gridCol w:w="4363"/>
        <w:gridCol w:w="1300"/>
        <w:gridCol w:w="1299"/>
        <w:gridCol w:w="1299"/>
        <w:gridCol w:w="1300"/>
      </w:tblGrid>
      <w:tr w:rsidR="004459AD" w:rsidRPr="00B11DAB" w14:paraId="066ADA95" w14:textId="77777777">
        <w:tc>
          <w:tcPr>
            <w:tcW w:w="4363" w:type="dxa"/>
          </w:tcPr>
          <w:p w14:paraId="3C5A62EC" w14:textId="77777777" w:rsidR="00D235B9" w:rsidRPr="00B11DAB" w:rsidRDefault="00D235B9" w:rsidP="0063513D">
            <w:pPr>
              <w:ind w:left="540"/>
              <w:jc w:val="both"/>
              <w:rPr>
                <w:rFonts w:ascii="Arial" w:hAnsi="Arial" w:cs="Arial"/>
                <w:b/>
                <w:color w:val="auto"/>
                <w:sz w:val="18"/>
                <w:szCs w:val="18"/>
              </w:rPr>
            </w:pPr>
          </w:p>
        </w:tc>
        <w:tc>
          <w:tcPr>
            <w:tcW w:w="2599" w:type="dxa"/>
            <w:gridSpan w:val="2"/>
            <w:tcBorders>
              <w:left w:val="nil"/>
              <w:bottom w:val="single" w:sz="4" w:space="0" w:color="000000"/>
              <w:right w:val="nil"/>
            </w:tcBorders>
            <w:hideMark/>
          </w:tcPr>
          <w:p w14:paraId="7291BBFE" w14:textId="77777777" w:rsidR="00D235B9" w:rsidRPr="00B11DAB" w:rsidRDefault="00D235B9" w:rsidP="0063513D">
            <w:pPr>
              <w:ind w:right="-72"/>
              <w:jc w:val="center"/>
              <w:rPr>
                <w:rFonts w:ascii="Arial" w:hAnsi="Arial" w:cs="Arial"/>
                <w:b/>
                <w:color w:val="auto"/>
                <w:sz w:val="18"/>
                <w:szCs w:val="18"/>
              </w:rPr>
            </w:pPr>
            <w:r w:rsidRPr="00B11DAB">
              <w:rPr>
                <w:rFonts w:ascii="Arial" w:hAnsi="Arial" w:cs="Arial"/>
                <w:b/>
                <w:color w:val="auto"/>
                <w:sz w:val="18"/>
                <w:szCs w:val="18"/>
              </w:rPr>
              <w:t xml:space="preserve">Consolidate </w:t>
            </w:r>
          </w:p>
          <w:p w14:paraId="5BE60252" w14:textId="77777777" w:rsidR="00D235B9" w:rsidRPr="00B11DAB" w:rsidRDefault="00D235B9" w:rsidP="0063513D">
            <w:pPr>
              <w:ind w:right="-72"/>
              <w:jc w:val="center"/>
              <w:rPr>
                <w:rFonts w:ascii="Arial" w:hAnsi="Arial" w:cs="Arial"/>
                <w:b/>
                <w:color w:val="auto"/>
                <w:sz w:val="18"/>
                <w:szCs w:val="18"/>
              </w:rPr>
            </w:pPr>
            <w:r w:rsidRPr="00B11DAB">
              <w:rPr>
                <w:rFonts w:ascii="Arial" w:hAnsi="Arial" w:cs="Arial"/>
                <w:b/>
                <w:color w:val="auto"/>
                <w:sz w:val="18"/>
                <w:szCs w:val="18"/>
              </w:rPr>
              <w:t>financial statement</w:t>
            </w:r>
          </w:p>
        </w:tc>
        <w:tc>
          <w:tcPr>
            <w:tcW w:w="2599" w:type="dxa"/>
            <w:gridSpan w:val="2"/>
            <w:tcBorders>
              <w:left w:val="nil"/>
              <w:bottom w:val="single" w:sz="4" w:space="0" w:color="000000"/>
              <w:right w:val="nil"/>
            </w:tcBorders>
            <w:hideMark/>
          </w:tcPr>
          <w:p w14:paraId="21F3F828" w14:textId="77777777" w:rsidR="00D235B9" w:rsidRPr="00B11DAB" w:rsidRDefault="00D235B9" w:rsidP="0063513D">
            <w:pPr>
              <w:ind w:right="-72"/>
              <w:jc w:val="center"/>
              <w:rPr>
                <w:rFonts w:ascii="Arial" w:hAnsi="Arial" w:cs="Arial"/>
                <w:b/>
                <w:color w:val="auto"/>
                <w:sz w:val="18"/>
                <w:szCs w:val="18"/>
              </w:rPr>
            </w:pPr>
            <w:r w:rsidRPr="00B11DAB">
              <w:rPr>
                <w:rFonts w:ascii="Arial" w:hAnsi="Arial" w:cs="Arial"/>
                <w:b/>
                <w:color w:val="auto"/>
                <w:sz w:val="18"/>
                <w:szCs w:val="18"/>
              </w:rPr>
              <w:t xml:space="preserve">Separate </w:t>
            </w:r>
          </w:p>
          <w:p w14:paraId="2783CD61" w14:textId="77777777" w:rsidR="00D235B9" w:rsidRPr="00B11DAB" w:rsidRDefault="00D235B9" w:rsidP="0063513D">
            <w:pPr>
              <w:ind w:right="-72"/>
              <w:jc w:val="center"/>
              <w:rPr>
                <w:rFonts w:ascii="Arial" w:hAnsi="Arial" w:cs="Arial"/>
                <w:b/>
                <w:color w:val="auto"/>
                <w:sz w:val="18"/>
                <w:szCs w:val="18"/>
              </w:rPr>
            </w:pPr>
            <w:r w:rsidRPr="00B11DAB">
              <w:rPr>
                <w:rFonts w:ascii="Arial" w:hAnsi="Arial" w:cs="Arial"/>
                <w:b/>
                <w:color w:val="auto"/>
                <w:sz w:val="18"/>
                <w:szCs w:val="18"/>
              </w:rPr>
              <w:t>financial statement</w:t>
            </w:r>
          </w:p>
        </w:tc>
      </w:tr>
      <w:tr w:rsidR="00846D90" w:rsidRPr="00B11DAB" w14:paraId="47D7C31C" w14:textId="77777777" w:rsidTr="380697F9">
        <w:tc>
          <w:tcPr>
            <w:tcW w:w="4363" w:type="dxa"/>
          </w:tcPr>
          <w:p w14:paraId="4C503F86" w14:textId="77777777" w:rsidR="00846D90" w:rsidRPr="00B11DAB" w:rsidRDefault="00846D90" w:rsidP="00846D90">
            <w:pPr>
              <w:ind w:left="540"/>
              <w:jc w:val="both"/>
              <w:rPr>
                <w:rFonts w:ascii="Arial" w:hAnsi="Arial" w:cs="Arial"/>
                <w:b/>
                <w:color w:val="auto"/>
                <w:sz w:val="18"/>
                <w:szCs w:val="18"/>
              </w:rPr>
            </w:pPr>
          </w:p>
        </w:tc>
        <w:tc>
          <w:tcPr>
            <w:tcW w:w="1300" w:type="dxa"/>
            <w:tcBorders>
              <w:top w:val="nil"/>
              <w:left w:val="nil"/>
              <w:right w:val="nil"/>
            </w:tcBorders>
            <w:vAlign w:val="bottom"/>
            <w:hideMark/>
          </w:tcPr>
          <w:p w14:paraId="3DA1D6C4" w14:textId="3A00E985" w:rsidR="00846D90" w:rsidRPr="00B11DAB" w:rsidRDefault="00E70748" w:rsidP="00846D90">
            <w:pPr>
              <w:ind w:right="-72"/>
              <w:jc w:val="right"/>
              <w:rPr>
                <w:rFonts w:ascii="Arial" w:hAnsi="Arial" w:cs="Arial"/>
                <w:b/>
                <w:color w:val="auto"/>
                <w:sz w:val="18"/>
                <w:szCs w:val="18"/>
              </w:rPr>
            </w:pPr>
            <w:r w:rsidRPr="00E70748">
              <w:rPr>
                <w:rFonts w:ascii="Arial" w:eastAsia="Arial Unicode MS" w:hAnsi="Arial" w:cs="Arial"/>
                <w:b/>
                <w:bCs/>
                <w:color w:val="auto"/>
                <w:sz w:val="18"/>
                <w:szCs w:val="18"/>
              </w:rPr>
              <w:t>2025</w:t>
            </w:r>
          </w:p>
        </w:tc>
        <w:tc>
          <w:tcPr>
            <w:tcW w:w="1299" w:type="dxa"/>
            <w:tcBorders>
              <w:top w:val="nil"/>
              <w:left w:val="nil"/>
              <w:right w:val="nil"/>
            </w:tcBorders>
            <w:vAlign w:val="bottom"/>
            <w:hideMark/>
          </w:tcPr>
          <w:p w14:paraId="04B8E3F0" w14:textId="679AE8CA" w:rsidR="00846D90" w:rsidRPr="00B11DAB" w:rsidRDefault="00E70748" w:rsidP="00846D90">
            <w:pPr>
              <w:ind w:right="-72"/>
              <w:jc w:val="right"/>
              <w:rPr>
                <w:rFonts w:ascii="Arial" w:hAnsi="Arial" w:cs="Arial"/>
                <w:b/>
                <w:color w:val="auto"/>
                <w:sz w:val="18"/>
                <w:szCs w:val="18"/>
              </w:rPr>
            </w:pPr>
            <w:r w:rsidRPr="00E70748">
              <w:rPr>
                <w:rFonts w:ascii="Arial" w:eastAsia="Arial Unicode MS" w:hAnsi="Arial" w:cs="Arial"/>
                <w:b/>
                <w:bCs/>
                <w:color w:val="auto"/>
                <w:sz w:val="18"/>
                <w:szCs w:val="18"/>
              </w:rPr>
              <w:t>2024</w:t>
            </w:r>
          </w:p>
        </w:tc>
        <w:tc>
          <w:tcPr>
            <w:tcW w:w="1299" w:type="dxa"/>
            <w:tcBorders>
              <w:top w:val="nil"/>
              <w:left w:val="nil"/>
              <w:right w:val="nil"/>
            </w:tcBorders>
            <w:vAlign w:val="bottom"/>
            <w:hideMark/>
          </w:tcPr>
          <w:p w14:paraId="440D33A5" w14:textId="5DB5B3C0" w:rsidR="00846D90" w:rsidRPr="00B11DAB" w:rsidRDefault="00E70748" w:rsidP="00846D90">
            <w:pPr>
              <w:ind w:right="-72"/>
              <w:jc w:val="right"/>
              <w:rPr>
                <w:rFonts w:ascii="Arial" w:hAnsi="Arial" w:cs="Arial"/>
                <w:b/>
                <w:color w:val="auto"/>
                <w:sz w:val="18"/>
                <w:szCs w:val="18"/>
              </w:rPr>
            </w:pPr>
            <w:r w:rsidRPr="00E70748">
              <w:rPr>
                <w:rFonts w:ascii="Arial" w:eastAsia="Arial Unicode MS" w:hAnsi="Arial" w:cs="Arial"/>
                <w:b/>
                <w:bCs/>
                <w:color w:val="auto"/>
                <w:sz w:val="18"/>
                <w:szCs w:val="18"/>
              </w:rPr>
              <w:t>2025</w:t>
            </w:r>
          </w:p>
        </w:tc>
        <w:tc>
          <w:tcPr>
            <w:tcW w:w="1300" w:type="dxa"/>
            <w:tcBorders>
              <w:top w:val="nil"/>
              <w:left w:val="nil"/>
              <w:right w:val="nil"/>
            </w:tcBorders>
            <w:vAlign w:val="bottom"/>
            <w:hideMark/>
          </w:tcPr>
          <w:p w14:paraId="49832964" w14:textId="30331102" w:rsidR="00846D90" w:rsidRPr="00B11DAB" w:rsidRDefault="00E70748" w:rsidP="00846D90">
            <w:pPr>
              <w:ind w:right="-72"/>
              <w:jc w:val="right"/>
              <w:rPr>
                <w:rFonts w:ascii="Arial" w:hAnsi="Arial" w:cs="Arial"/>
                <w:b/>
                <w:color w:val="auto"/>
                <w:sz w:val="18"/>
                <w:szCs w:val="18"/>
              </w:rPr>
            </w:pPr>
            <w:r w:rsidRPr="00E70748">
              <w:rPr>
                <w:rFonts w:ascii="Arial" w:eastAsia="Arial Unicode MS" w:hAnsi="Arial" w:cs="Arial"/>
                <w:b/>
                <w:bCs/>
                <w:color w:val="auto"/>
                <w:sz w:val="18"/>
                <w:szCs w:val="18"/>
              </w:rPr>
              <w:t>2024</w:t>
            </w:r>
          </w:p>
        </w:tc>
      </w:tr>
      <w:tr w:rsidR="00032E70" w:rsidRPr="00B11DAB" w14:paraId="2D547ECA" w14:textId="77777777">
        <w:tc>
          <w:tcPr>
            <w:tcW w:w="4363" w:type="dxa"/>
          </w:tcPr>
          <w:p w14:paraId="02DE9D19" w14:textId="77777777" w:rsidR="00281FDC" w:rsidRPr="00B11DAB" w:rsidRDefault="00281FDC" w:rsidP="0063513D">
            <w:pPr>
              <w:ind w:left="540"/>
              <w:jc w:val="both"/>
              <w:rPr>
                <w:rFonts w:ascii="Arial" w:hAnsi="Arial" w:cs="Arial"/>
                <w:b/>
                <w:color w:val="auto"/>
                <w:sz w:val="18"/>
                <w:szCs w:val="18"/>
              </w:rPr>
            </w:pPr>
          </w:p>
        </w:tc>
        <w:tc>
          <w:tcPr>
            <w:tcW w:w="1300" w:type="dxa"/>
            <w:tcBorders>
              <w:top w:val="nil"/>
              <w:left w:val="nil"/>
              <w:bottom w:val="single" w:sz="4" w:space="0" w:color="000000"/>
              <w:right w:val="nil"/>
            </w:tcBorders>
            <w:vAlign w:val="bottom"/>
          </w:tcPr>
          <w:p w14:paraId="313D7677" w14:textId="3D6AFACF" w:rsidR="00281FDC" w:rsidRPr="00B11DAB" w:rsidRDefault="00281FDC" w:rsidP="00225528">
            <w:pPr>
              <w:ind w:right="-72"/>
              <w:jc w:val="right"/>
              <w:rPr>
                <w:rFonts w:ascii="Arial" w:hAnsi="Arial" w:cs="Arial"/>
                <w:b/>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9" w:type="dxa"/>
            <w:tcBorders>
              <w:top w:val="nil"/>
              <w:left w:val="nil"/>
              <w:bottom w:val="single" w:sz="4" w:space="0" w:color="000000"/>
              <w:right w:val="nil"/>
            </w:tcBorders>
            <w:vAlign w:val="bottom"/>
          </w:tcPr>
          <w:p w14:paraId="1DF6776C" w14:textId="241AE1A7" w:rsidR="00281FDC" w:rsidRPr="00B11DAB" w:rsidRDefault="00281FDC" w:rsidP="00225528">
            <w:pPr>
              <w:ind w:right="-72"/>
              <w:jc w:val="right"/>
              <w:rPr>
                <w:rFonts w:ascii="Arial" w:hAnsi="Arial" w:cs="Arial"/>
                <w:b/>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9" w:type="dxa"/>
            <w:tcBorders>
              <w:top w:val="nil"/>
              <w:left w:val="nil"/>
              <w:bottom w:val="single" w:sz="4" w:space="0" w:color="000000"/>
              <w:right w:val="nil"/>
            </w:tcBorders>
            <w:vAlign w:val="bottom"/>
          </w:tcPr>
          <w:p w14:paraId="13501998" w14:textId="47BD96D5" w:rsidR="00281FDC" w:rsidRPr="00B11DAB" w:rsidRDefault="00281FDC" w:rsidP="00225528">
            <w:pPr>
              <w:ind w:right="-72"/>
              <w:jc w:val="right"/>
              <w:rPr>
                <w:rFonts w:ascii="Arial" w:hAnsi="Arial" w:cs="Arial"/>
                <w:b/>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300" w:type="dxa"/>
            <w:tcBorders>
              <w:top w:val="nil"/>
              <w:left w:val="nil"/>
              <w:bottom w:val="single" w:sz="4" w:space="0" w:color="000000"/>
              <w:right w:val="nil"/>
            </w:tcBorders>
            <w:vAlign w:val="bottom"/>
          </w:tcPr>
          <w:p w14:paraId="02F287E8" w14:textId="67496719" w:rsidR="00281FDC" w:rsidRPr="00B11DAB" w:rsidRDefault="00281FDC" w:rsidP="00225528">
            <w:pPr>
              <w:ind w:right="-72"/>
              <w:jc w:val="right"/>
              <w:rPr>
                <w:rFonts w:ascii="Arial" w:hAnsi="Arial" w:cs="Arial"/>
                <w:b/>
                <w:color w:val="auto"/>
                <w:sz w:val="18"/>
                <w:szCs w:val="18"/>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4459AD" w:rsidRPr="00B11DAB" w14:paraId="6FE8AFAF" w14:textId="77777777">
        <w:tc>
          <w:tcPr>
            <w:tcW w:w="4363" w:type="dxa"/>
          </w:tcPr>
          <w:p w14:paraId="3B64E496" w14:textId="77777777" w:rsidR="00281FDC" w:rsidRPr="00B11DAB" w:rsidRDefault="00281FDC" w:rsidP="0063513D">
            <w:pPr>
              <w:ind w:left="540"/>
              <w:jc w:val="both"/>
              <w:rPr>
                <w:rFonts w:ascii="Arial" w:hAnsi="Arial" w:cs="Arial"/>
                <w:color w:val="auto"/>
                <w:sz w:val="18"/>
                <w:szCs w:val="18"/>
              </w:rPr>
            </w:pPr>
          </w:p>
        </w:tc>
        <w:tc>
          <w:tcPr>
            <w:tcW w:w="1300" w:type="dxa"/>
            <w:tcBorders>
              <w:top w:val="single" w:sz="4" w:space="0" w:color="000000"/>
              <w:left w:val="nil"/>
              <w:right w:val="nil"/>
            </w:tcBorders>
          </w:tcPr>
          <w:p w14:paraId="28A2190C" w14:textId="77777777" w:rsidR="00281FDC" w:rsidRPr="00B11DAB" w:rsidRDefault="00281FDC" w:rsidP="00225528">
            <w:pPr>
              <w:ind w:right="-72"/>
              <w:jc w:val="right"/>
              <w:rPr>
                <w:rFonts w:ascii="Arial" w:hAnsi="Arial" w:cs="Arial"/>
                <w:b/>
                <w:color w:val="auto"/>
                <w:sz w:val="18"/>
                <w:szCs w:val="18"/>
              </w:rPr>
            </w:pPr>
          </w:p>
        </w:tc>
        <w:tc>
          <w:tcPr>
            <w:tcW w:w="1299" w:type="dxa"/>
            <w:tcBorders>
              <w:top w:val="single" w:sz="4" w:space="0" w:color="000000"/>
              <w:left w:val="nil"/>
              <w:right w:val="nil"/>
            </w:tcBorders>
          </w:tcPr>
          <w:p w14:paraId="6DA7B0EE" w14:textId="77777777" w:rsidR="00281FDC" w:rsidRPr="00B11DAB" w:rsidRDefault="00281FDC" w:rsidP="00225528">
            <w:pPr>
              <w:ind w:right="-72"/>
              <w:jc w:val="right"/>
              <w:rPr>
                <w:rFonts w:ascii="Arial" w:hAnsi="Arial" w:cs="Arial"/>
                <w:b/>
                <w:color w:val="auto"/>
                <w:sz w:val="18"/>
                <w:szCs w:val="18"/>
              </w:rPr>
            </w:pPr>
          </w:p>
        </w:tc>
        <w:tc>
          <w:tcPr>
            <w:tcW w:w="1299" w:type="dxa"/>
            <w:tcBorders>
              <w:top w:val="single" w:sz="4" w:space="0" w:color="000000"/>
              <w:left w:val="nil"/>
              <w:right w:val="nil"/>
            </w:tcBorders>
          </w:tcPr>
          <w:p w14:paraId="553B96EA" w14:textId="77777777" w:rsidR="00281FDC" w:rsidRPr="00B11DAB" w:rsidRDefault="00281FDC" w:rsidP="00225528">
            <w:pPr>
              <w:ind w:right="-72"/>
              <w:jc w:val="right"/>
              <w:rPr>
                <w:rFonts w:ascii="Arial" w:hAnsi="Arial" w:cs="Arial"/>
                <w:b/>
                <w:color w:val="auto"/>
                <w:sz w:val="18"/>
                <w:szCs w:val="18"/>
              </w:rPr>
            </w:pPr>
          </w:p>
        </w:tc>
        <w:tc>
          <w:tcPr>
            <w:tcW w:w="1300" w:type="dxa"/>
            <w:tcBorders>
              <w:top w:val="single" w:sz="4" w:space="0" w:color="000000"/>
              <w:left w:val="nil"/>
              <w:right w:val="nil"/>
            </w:tcBorders>
          </w:tcPr>
          <w:p w14:paraId="6A1983F8" w14:textId="77777777" w:rsidR="00281FDC" w:rsidRPr="00B11DAB" w:rsidRDefault="00281FDC" w:rsidP="00225528">
            <w:pPr>
              <w:ind w:right="-72"/>
              <w:jc w:val="right"/>
              <w:rPr>
                <w:rFonts w:ascii="Arial" w:hAnsi="Arial" w:cs="Arial"/>
                <w:b/>
                <w:color w:val="auto"/>
                <w:sz w:val="18"/>
                <w:szCs w:val="18"/>
              </w:rPr>
            </w:pPr>
          </w:p>
        </w:tc>
      </w:tr>
      <w:tr w:rsidR="007E2909" w:rsidRPr="00B11DAB" w14:paraId="3DAC1BBD" w14:textId="77777777" w:rsidTr="380697F9">
        <w:tc>
          <w:tcPr>
            <w:tcW w:w="4363" w:type="dxa"/>
            <w:hideMark/>
          </w:tcPr>
          <w:p w14:paraId="4CA8D0AC" w14:textId="3CEDF1C9" w:rsidR="00281FDC" w:rsidRPr="00B11DAB" w:rsidRDefault="00281FDC" w:rsidP="0063513D">
            <w:pPr>
              <w:ind w:left="540"/>
              <w:jc w:val="both"/>
              <w:rPr>
                <w:rFonts w:ascii="Arial" w:hAnsi="Arial" w:cs="Arial"/>
                <w:color w:val="auto"/>
                <w:sz w:val="18"/>
                <w:szCs w:val="18"/>
              </w:rPr>
            </w:pPr>
            <w:r w:rsidRPr="00B11DAB">
              <w:rPr>
                <w:rFonts w:ascii="Arial" w:hAnsi="Arial" w:cs="Arial"/>
                <w:color w:val="auto"/>
                <w:sz w:val="18"/>
                <w:szCs w:val="18"/>
              </w:rPr>
              <w:t>Contract liabilities:</w:t>
            </w:r>
          </w:p>
        </w:tc>
        <w:tc>
          <w:tcPr>
            <w:tcW w:w="1300" w:type="dxa"/>
          </w:tcPr>
          <w:p w14:paraId="035A3952" w14:textId="77777777" w:rsidR="00281FDC" w:rsidRPr="00B11DAB" w:rsidRDefault="00281FDC" w:rsidP="00225528">
            <w:pPr>
              <w:ind w:right="-72"/>
              <w:jc w:val="right"/>
              <w:rPr>
                <w:rFonts w:ascii="Arial" w:hAnsi="Arial" w:cs="Arial"/>
                <w:b/>
                <w:color w:val="auto"/>
                <w:sz w:val="18"/>
                <w:szCs w:val="18"/>
              </w:rPr>
            </w:pPr>
          </w:p>
        </w:tc>
        <w:tc>
          <w:tcPr>
            <w:tcW w:w="1299" w:type="dxa"/>
          </w:tcPr>
          <w:p w14:paraId="3755A24E" w14:textId="77777777" w:rsidR="00281FDC" w:rsidRPr="00B11DAB" w:rsidRDefault="00281FDC" w:rsidP="00225528">
            <w:pPr>
              <w:ind w:right="-72"/>
              <w:jc w:val="right"/>
              <w:rPr>
                <w:rFonts w:ascii="Arial" w:eastAsia="Browallia New" w:hAnsi="Arial" w:cs="Arial"/>
                <w:color w:val="auto"/>
                <w:sz w:val="18"/>
                <w:szCs w:val="18"/>
              </w:rPr>
            </w:pPr>
          </w:p>
        </w:tc>
        <w:tc>
          <w:tcPr>
            <w:tcW w:w="1299" w:type="dxa"/>
          </w:tcPr>
          <w:p w14:paraId="6B4067EB" w14:textId="77777777" w:rsidR="00281FDC" w:rsidRPr="00B11DAB" w:rsidRDefault="00281FDC" w:rsidP="00225528">
            <w:pPr>
              <w:ind w:right="-72"/>
              <w:jc w:val="right"/>
              <w:rPr>
                <w:rFonts w:ascii="Arial" w:hAnsi="Arial" w:cs="Arial"/>
                <w:b/>
                <w:color w:val="auto"/>
                <w:sz w:val="18"/>
                <w:szCs w:val="18"/>
              </w:rPr>
            </w:pPr>
          </w:p>
        </w:tc>
        <w:tc>
          <w:tcPr>
            <w:tcW w:w="1300" w:type="dxa"/>
          </w:tcPr>
          <w:p w14:paraId="20DF9D8E" w14:textId="77777777" w:rsidR="00281FDC" w:rsidRPr="00B11DAB" w:rsidRDefault="00281FDC" w:rsidP="00225528">
            <w:pPr>
              <w:ind w:right="-72"/>
              <w:jc w:val="right"/>
              <w:rPr>
                <w:rFonts w:ascii="Arial" w:hAnsi="Arial" w:cs="Arial"/>
                <w:b/>
                <w:color w:val="auto"/>
                <w:sz w:val="18"/>
                <w:szCs w:val="18"/>
              </w:rPr>
            </w:pPr>
          </w:p>
        </w:tc>
      </w:tr>
      <w:tr w:rsidR="00846D90" w:rsidRPr="00B11DAB" w14:paraId="3DA6E67F" w14:textId="77777777" w:rsidTr="380697F9">
        <w:tc>
          <w:tcPr>
            <w:tcW w:w="4363" w:type="dxa"/>
            <w:hideMark/>
          </w:tcPr>
          <w:p w14:paraId="37BE42E3" w14:textId="426769D5" w:rsidR="00846D90" w:rsidRPr="00B11DAB" w:rsidRDefault="00846D90" w:rsidP="00846D90">
            <w:pPr>
              <w:ind w:left="540"/>
              <w:jc w:val="both"/>
              <w:rPr>
                <w:rFonts w:ascii="Arial" w:hAnsi="Arial" w:cs="Arial"/>
                <w:color w:val="auto"/>
                <w:sz w:val="18"/>
                <w:szCs w:val="18"/>
              </w:rPr>
            </w:pPr>
            <w:bookmarkStart w:id="33" w:name="OLE_LINK43"/>
            <w:r w:rsidRPr="00B11DAB">
              <w:rPr>
                <w:rFonts w:ascii="Arial" w:hAnsi="Arial" w:cs="Arial"/>
                <w:color w:val="auto"/>
                <w:sz w:val="18"/>
                <w:szCs w:val="18"/>
              </w:rPr>
              <w:t xml:space="preserve">   - Current</w:t>
            </w:r>
          </w:p>
        </w:tc>
        <w:tc>
          <w:tcPr>
            <w:tcW w:w="1300" w:type="dxa"/>
            <w:tcBorders>
              <w:bottom w:val="single" w:sz="4" w:space="0" w:color="auto"/>
            </w:tcBorders>
          </w:tcPr>
          <w:p w14:paraId="1918CFFD" w14:textId="6E928AAB" w:rsidR="00846D90" w:rsidRPr="00B11DAB" w:rsidRDefault="00E70748" w:rsidP="00846D90">
            <w:pPr>
              <w:ind w:left="-40" w:right="-72"/>
              <w:jc w:val="right"/>
              <w:rPr>
                <w:rFonts w:ascii="Arial" w:hAnsi="Arial" w:cs="Arial"/>
                <w:bCs/>
                <w:color w:val="auto"/>
                <w:sz w:val="18"/>
                <w:szCs w:val="18"/>
              </w:rPr>
            </w:pPr>
            <w:r w:rsidRPr="00E70748">
              <w:rPr>
                <w:rFonts w:ascii="Arial" w:hAnsi="Arial" w:cs="Arial"/>
                <w:bCs/>
                <w:color w:val="auto"/>
                <w:sz w:val="18"/>
                <w:szCs w:val="18"/>
              </w:rPr>
              <w:t>30</w:t>
            </w:r>
            <w:r w:rsidR="005039E7" w:rsidRPr="00B11DAB">
              <w:rPr>
                <w:rFonts w:ascii="Arial" w:hAnsi="Arial" w:cs="Arial"/>
                <w:bCs/>
                <w:color w:val="auto"/>
                <w:sz w:val="18"/>
                <w:szCs w:val="18"/>
              </w:rPr>
              <w:t>,</w:t>
            </w:r>
            <w:r w:rsidRPr="00E70748">
              <w:rPr>
                <w:rFonts w:ascii="Arial" w:hAnsi="Arial" w:cs="Arial"/>
                <w:bCs/>
                <w:color w:val="auto"/>
                <w:sz w:val="18"/>
                <w:szCs w:val="18"/>
              </w:rPr>
              <w:t>502</w:t>
            </w:r>
          </w:p>
        </w:tc>
        <w:tc>
          <w:tcPr>
            <w:tcW w:w="1299" w:type="dxa"/>
            <w:tcBorders>
              <w:bottom w:val="single" w:sz="4" w:space="0" w:color="auto"/>
            </w:tcBorders>
          </w:tcPr>
          <w:p w14:paraId="67EFE85C" w14:textId="1E2EA3D3" w:rsidR="00846D90" w:rsidRPr="00B11DAB" w:rsidRDefault="00E70748" w:rsidP="00846D90">
            <w:pPr>
              <w:ind w:left="-40" w:right="-72"/>
              <w:jc w:val="right"/>
              <w:rPr>
                <w:rFonts w:ascii="Arial" w:hAnsi="Arial" w:cs="Arial"/>
                <w:bCs/>
                <w:color w:val="auto"/>
                <w:sz w:val="18"/>
                <w:szCs w:val="18"/>
              </w:rPr>
            </w:pPr>
            <w:r w:rsidRPr="00E70748">
              <w:rPr>
                <w:rFonts w:ascii="Arial" w:eastAsia="Arial Unicode MS" w:hAnsi="Arial" w:cs="Arial"/>
                <w:sz w:val="18"/>
                <w:szCs w:val="18"/>
              </w:rPr>
              <w:t>48</w:t>
            </w:r>
            <w:r w:rsidR="00846D90" w:rsidRPr="00B11DAB">
              <w:rPr>
                <w:rFonts w:ascii="Arial" w:eastAsia="Arial Unicode MS" w:hAnsi="Arial" w:cs="Arial"/>
                <w:sz w:val="18"/>
                <w:szCs w:val="18"/>
              </w:rPr>
              <w:t>,</w:t>
            </w:r>
            <w:r w:rsidRPr="00E70748">
              <w:rPr>
                <w:rFonts w:ascii="Arial" w:eastAsia="Arial Unicode MS" w:hAnsi="Arial" w:cs="Arial"/>
                <w:sz w:val="18"/>
                <w:szCs w:val="18"/>
              </w:rPr>
              <w:t>555</w:t>
            </w:r>
          </w:p>
        </w:tc>
        <w:tc>
          <w:tcPr>
            <w:tcW w:w="1299" w:type="dxa"/>
            <w:tcBorders>
              <w:bottom w:val="single" w:sz="4" w:space="0" w:color="auto"/>
            </w:tcBorders>
          </w:tcPr>
          <w:p w14:paraId="79B20E40" w14:textId="26A5B102" w:rsidR="00846D90" w:rsidRPr="00B11DAB" w:rsidRDefault="00E70748" w:rsidP="00846D90">
            <w:pPr>
              <w:ind w:left="-40" w:right="-72"/>
              <w:jc w:val="right"/>
              <w:rPr>
                <w:rFonts w:ascii="Arial" w:hAnsi="Arial" w:cs="Arial"/>
                <w:bCs/>
                <w:color w:val="auto"/>
                <w:sz w:val="18"/>
                <w:szCs w:val="18"/>
              </w:rPr>
            </w:pPr>
            <w:r w:rsidRPr="00E70748">
              <w:rPr>
                <w:rFonts w:ascii="Arial" w:hAnsi="Arial" w:cs="Arial"/>
                <w:bCs/>
                <w:color w:val="auto"/>
                <w:sz w:val="18"/>
                <w:szCs w:val="18"/>
              </w:rPr>
              <w:t>45</w:t>
            </w:r>
            <w:r w:rsidR="006B7615" w:rsidRPr="00B11DAB">
              <w:rPr>
                <w:rFonts w:ascii="Arial" w:hAnsi="Arial" w:cs="Arial"/>
                <w:bCs/>
                <w:color w:val="auto"/>
                <w:sz w:val="18"/>
                <w:szCs w:val="18"/>
              </w:rPr>
              <w:t>,</w:t>
            </w:r>
            <w:r w:rsidRPr="00E70748">
              <w:rPr>
                <w:rFonts w:ascii="Arial" w:hAnsi="Arial" w:cs="Arial"/>
                <w:bCs/>
                <w:color w:val="auto"/>
                <w:sz w:val="18"/>
                <w:szCs w:val="18"/>
              </w:rPr>
              <w:t>221</w:t>
            </w:r>
          </w:p>
        </w:tc>
        <w:tc>
          <w:tcPr>
            <w:tcW w:w="1300" w:type="dxa"/>
            <w:tcBorders>
              <w:bottom w:val="single" w:sz="4" w:space="0" w:color="auto"/>
            </w:tcBorders>
          </w:tcPr>
          <w:p w14:paraId="3ED99E9E" w14:textId="6682BD24" w:rsidR="00846D90" w:rsidRPr="00B11DAB" w:rsidRDefault="00E70748" w:rsidP="00846D90">
            <w:pPr>
              <w:ind w:left="-40" w:right="-72"/>
              <w:jc w:val="right"/>
              <w:rPr>
                <w:rFonts w:ascii="Arial" w:hAnsi="Arial" w:cs="Arial"/>
                <w:bCs/>
                <w:color w:val="auto"/>
                <w:sz w:val="18"/>
                <w:szCs w:val="18"/>
              </w:rPr>
            </w:pPr>
            <w:r w:rsidRPr="00E70748">
              <w:rPr>
                <w:rFonts w:ascii="Arial" w:eastAsia="Arial Unicode MS" w:hAnsi="Arial" w:cs="Arial"/>
                <w:sz w:val="18"/>
                <w:szCs w:val="18"/>
              </w:rPr>
              <w:t>87</w:t>
            </w:r>
            <w:r w:rsidR="00846D90" w:rsidRPr="00B11DAB">
              <w:rPr>
                <w:rFonts w:ascii="Arial" w:eastAsia="Arial Unicode MS" w:hAnsi="Arial" w:cs="Arial"/>
                <w:sz w:val="18"/>
                <w:szCs w:val="18"/>
              </w:rPr>
              <w:t>,</w:t>
            </w:r>
            <w:r w:rsidRPr="00E70748">
              <w:rPr>
                <w:rFonts w:ascii="Arial" w:eastAsia="Arial Unicode MS" w:hAnsi="Arial" w:cs="Arial"/>
                <w:sz w:val="18"/>
                <w:szCs w:val="18"/>
              </w:rPr>
              <w:t>291</w:t>
            </w:r>
          </w:p>
        </w:tc>
      </w:tr>
      <w:tr w:rsidR="00846D90" w:rsidRPr="00B11DAB" w14:paraId="6947354D" w14:textId="77777777" w:rsidTr="380697F9">
        <w:tc>
          <w:tcPr>
            <w:tcW w:w="4363" w:type="dxa"/>
          </w:tcPr>
          <w:p w14:paraId="46E55A79" w14:textId="77777777" w:rsidR="00846D90" w:rsidRPr="00B11DAB" w:rsidRDefault="00846D90" w:rsidP="00846D90">
            <w:pPr>
              <w:ind w:left="540"/>
              <w:jc w:val="both"/>
              <w:rPr>
                <w:rFonts w:ascii="Arial" w:hAnsi="Arial" w:cs="Arial"/>
                <w:color w:val="auto"/>
                <w:sz w:val="18"/>
                <w:szCs w:val="18"/>
              </w:rPr>
            </w:pPr>
          </w:p>
        </w:tc>
        <w:tc>
          <w:tcPr>
            <w:tcW w:w="1300" w:type="dxa"/>
            <w:tcBorders>
              <w:top w:val="single" w:sz="4" w:space="0" w:color="auto"/>
            </w:tcBorders>
          </w:tcPr>
          <w:p w14:paraId="67CCA09B" w14:textId="77777777" w:rsidR="00846D90" w:rsidRPr="00B11DAB" w:rsidRDefault="00846D90" w:rsidP="00846D90">
            <w:pPr>
              <w:ind w:left="540" w:right="-72"/>
              <w:jc w:val="right"/>
              <w:rPr>
                <w:rFonts w:ascii="Arial" w:hAnsi="Arial" w:cs="Arial"/>
                <w:color w:val="auto"/>
                <w:sz w:val="18"/>
                <w:szCs w:val="18"/>
              </w:rPr>
            </w:pPr>
          </w:p>
        </w:tc>
        <w:tc>
          <w:tcPr>
            <w:tcW w:w="1299" w:type="dxa"/>
            <w:tcBorders>
              <w:top w:val="single" w:sz="4" w:space="0" w:color="auto"/>
            </w:tcBorders>
          </w:tcPr>
          <w:p w14:paraId="303A538B" w14:textId="77777777" w:rsidR="00846D90" w:rsidRPr="00B11DAB" w:rsidRDefault="00846D90" w:rsidP="00846D90">
            <w:pPr>
              <w:ind w:left="540" w:right="-72"/>
              <w:jc w:val="right"/>
              <w:rPr>
                <w:rFonts w:ascii="Arial" w:hAnsi="Arial" w:cs="Arial"/>
                <w:color w:val="auto"/>
                <w:sz w:val="18"/>
                <w:szCs w:val="18"/>
              </w:rPr>
            </w:pPr>
          </w:p>
        </w:tc>
        <w:tc>
          <w:tcPr>
            <w:tcW w:w="1299" w:type="dxa"/>
            <w:tcBorders>
              <w:top w:val="single" w:sz="4" w:space="0" w:color="auto"/>
            </w:tcBorders>
          </w:tcPr>
          <w:p w14:paraId="48A3D14A" w14:textId="77777777" w:rsidR="00846D90" w:rsidRPr="00B11DAB" w:rsidRDefault="00846D90" w:rsidP="00846D90">
            <w:pPr>
              <w:ind w:left="540" w:right="-72"/>
              <w:jc w:val="right"/>
              <w:rPr>
                <w:rFonts w:ascii="Arial" w:hAnsi="Arial" w:cs="Arial"/>
                <w:color w:val="auto"/>
                <w:sz w:val="18"/>
                <w:szCs w:val="18"/>
              </w:rPr>
            </w:pPr>
          </w:p>
        </w:tc>
        <w:tc>
          <w:tcPr>
            <w:tcW w:w="1300" w:type="dxa"/>
            <w:tcBorders>
              <w:top w:val="single" w:sz="4" w:space="0" w:color="auto"/>
            </w:tcBorders>
          </w:tcPr>
          <w:p w14:paraId="4FA0DCE6" w14:textId="77777777" w:rsidR="00846D90" w:rsidRPr="00B11DAB" w:rsidRDefault="00846D90" w:rsidP="00846D90">
            <w:pPr>
              <w:ind w:left="540" w:right="-72"/>
              <w:jc w:val="right"/>
              <w:rPr>
                <w:rFonts w:ascii="Arial" w:hAnsi="Arial" w:cs="Arial"/>
                <w:color w:val="auto"/>
                <w:sz w:val="18"/>
                <w:szCs w:val="18"/>
              </w:rPr>
            </w:pPr>
          </w:p>
        </w:tc>
      </w:tr>
      <w:tr w:rsidR="00846D90" w:rsidRPr="00B11DAB" w14:paraId="4DAE56A1" w14:textId="77777777" w:rsidTr="380697F9">
        <w:tc>
          <w:tcPr>
            <w:tcW w:w="4363" w:type="dxa"/>
            <w:hideMark/>
          </w:tcPr>
          <w:p w14:paraId="6BD4AB54" w14:textId="615E7771" w:rsidR="00846D90" w:rsidRPr="00B11DAB" w:rsidRDefault="00846D90" w:rsidP="00846D90">
            <w:pPr>
              <w:ind w:left="540"/>
              <w:jc w:val="both"/>
              <w:rPr>
                <w:rFonts w:ascii="Arial" w:hAnsi="Arial" w:cs="Arial"/>
                <w:color w:val="auto"/>
                <w:sz w:val="18"/>
                <w:szCs w:val="18"/>
              </w:rPr>
            </w:pPr>
            <w:r w:rsidRPr="00B11DAB">
              <w:rPr>
                <w:rFonts w:ascii="Arial" w:hAnsi="Arial" w:cs="Arial"/>
                <w:color w:val="auto"/>
                <w:sz w:val="18"/>
                <w:szCs w:val="18"/>
              </w:rPr>
              <w:t>Total contract liabilities</w:t>
            </w:r>
          </w:p>
        </w:tc>
        <w:tc>
          <w:tcPr>
            <w:tcW w:w="1300" w:type="dxa"/>
            <w:tcBorders>
              <w:bottom w:val="single" w:sz="4" w:space="0" w:color="auto"/>
            </w:tcBorders>
          </w:tcPr>
          <w:p w14:paraId="58BDA5FB" w14:textId="1967207C" w:rsidR="00846D90" w:rsidRPr="00B11DAB" w:rsidRDefault="00E70748" w:rsidP="00846D90">
            <w:pPr>
              <w:ind w:left="-40" w:right="-72"/>
              <w:jc w:val="right"/>
              <w:rPr>
                <w:rFonts w:ascii="Arial" w:hAnsi="Arial" w:cs="Arial"/>
                <w:bCs/>
                <w:color w:val="auto"/>
                <w:sz w:val="18"/>
                <w:szCs w:val="18"/>
              </w:rPr>
            </w:pPr>
            <w:r w:rsidRPr="00E70748">
              <w:rPr>
                <w:rFonts w:ascii="Arial" w:hAnsi="Arial" w:cs="Arial"/>
                <w:bCs/>
                <w:color w:val="auto"/>
                <w:sz w:val="18"/>
                <w:szCs w:val="18"/>
              </w:rPr>
              <w:t>30</w:t>
            </w:r>
            <w:r w:rsidR="005039E7" w:rsidRPr="00B11DAB">
              <w:rPr>
                <w:rFonts w:ascii="Arial" w:hAnsi="Arial" w:cs="Arial"/>
                <w:bCs/>
                <w:color w:val="auto"/>
                <w:sz w:val="18"/>
                <w:szCs w:val="18"/>
              </w:rPr>
              <w:t>,</w:t>
            </w:r>
            <w:r w:rsidRPr="00E70748">
              <w:rPr>
                <w:rFonts w:ascii="Arial" w:hAnsi="Arial" w:cs="Arial"/>
                <w:bCs/>
                <w:color w:val="auto"/>
                <w:sz w:val="18"/>
                <w:szCs w:val="18"/>
              </w:rPr>
              <w:t>502</w:t>
            </w:r>
          </w:p>
        </w:tc>
        <w:tc>
          <w:tcPr>
            <w:tcW w:w="1299" w:type="dxa"/>
            <w:tcBorders>
              <w:bottom w:val="single" w:sz="4" w:space="0" w:color="auto"/>
            </w:tcBorders>
          </w:tcPr>
          <w:p w14:paraId="7E9580BF" w14:textId="06D100B2" w:rsidR="00846D90" w:rsidRPr="00B11DAB" w:rsidRDefault="00E70748" w:rsidP="00846D90">
            <w:pPr>
              <w:ind w:left="-40" w:right="-72"/>
              <w:jc w:val="right"/>
              <w:rPr>
                <w:rFonts w:ascii="Arial" w:hAnsi="Arial" w:cs="Arial"/>
                <w:bCs/>
                <w:color w:val="auto"/>
                <w:sz w:val="18"/>
                <w:szCs w:val="18"/>
              </w:rPr>
            </w:pPr>
            <w:r w:rsidRPr="00E70748">
              <w:rPr>
                <w:rFonts w:ascii="Arial" w:eastAsia="Arial Unicode MS" w:hAnsi="Arial" w:cs="Arial"/>
                <w:sz w:val="18"/>
                <w:szCs w:val="18"/>
              </w:rPr>
              <w:t>48</w:t>
            </w:r>
            <w:r w:rsidR="00846D90" w:rsidRPr="00B11DAB">
              <w:rPr>
                <w:rFonts w:ascii="Arial" w:eastAsia="Arial Unicode MS" w:hAnsi="Arial" w:cs="Arial"/>
                <w:sz w:val="18"/>
                <w:szCs w:val="18"/>
              </w:rPr>
              <w:t>,</w:t>
            </w:r>
            <w:r w:rsidRPr="00E70748">
              <w:rPr>
                <w:rFonts w:ascii="Arial" w:eastAsia="Arial Unicode MS" w:hAnsi="Arial" w:cs="Arial"/>
                <w:sz w:val="18"/>
                <w:szCs w:val="18"/>
              </w:rPr>
              <w:t>555</w:t>
            </w:r>
          </w:p>
        </w:tc>
        <w:tc>
          <w:tcPr>
            <w:tcW w:w="1299" w:type="dxa"/>
            <w:tcBorders>
              <w:bottom w:val="single" w:sz="4" w:space="0" w:color="auto"/>
            </w:tcBorders>
          </w:tcPr>
          <w:p w14:paraId="4879152C" w14:textId="6A0A68D5" w:rsidR="00846D90" w:rsidRPr="00B11DAB" w:rsidRDefault="00E70748" w:rsidP="00846D90">
            <w:pPr>
              <w:ind w:left="-40" w:right="-72"/>
              <w:jc w:val="right"/>
              <w:rPr>
                <w:rFonts w:ascii="Arial" w:hAnsi="Arial" w:cs="Arial"/>
                <w:bCs/>
                <w:color w:val="auto"/>
                <w:sz w:val="18"/>
                <w:szCs w:val="18"/>
              </w:rPr>
            </w:pPr>
            <w:r w:rsidRPr="00E70748">
              <w:rPr>
                <w:rFonts w:ascii="Arial" w:hAnsi="Arial" w:cs="Arial"/>
                <w:bCs/>
                <w:color w:val="auto"/>
                <w:sz w:val="18"/>
                <w:szCs w:val="18"/>
              </w:rPr>
              <w:t>45</w:t>
            </w:r>
            <w:r w:rsidR="006B7615" w:rsidRPr="00B11DAB">
              <w:rPr>
                <w:rFonts w:ascii="Arial" w:hAnsi="Arial" w:cs="Arial"/>
                <w:bCs/>
                <w:color w:val="auto"/>
                <w:sz w:val="18"/>
                <w:szCs w:val="18"/>
              </w:rPr>
              <w:t>,</w:t>
            </w:r>
            <w:r w:rsidRPr="00E70748">
              <w:rPr>
                <w:rFonts w:ascii="Arial" w:hAnsi="Arial" w:cs="Arial"/>
                <w:bCs/>
                <w:color w:val="auto"/>
                <w:sz w:val="18"/>
                <w:szCs w:val="18"/>
              </w:rPr>
              <w:t>221</w:t>
            </w:r>
          </w:p>
        </w:tc>
        <w:tc>
          <w:tcPr>
            <w:tcW w:w="1300" w:type="dxa"/>
            <w:tcBorders>
              <w:bottom w:val="single" w:sz="4" w:space="0" w:color="auto"/>
            </w:tcBorders>
          </w:tcPr>
          <w:p w14:paraId="682E2780" w14:textId="2D395CC4" w:rsidR="00846D90" w:rsidRPr="00B11DAB" w:rsidRDefault="00E70748" w:rsidP="00846D90">
            <w:pPr>
              <w:ind w:left="-40" w:right="-72"/>
              <w:jc w:val="right"/>
              <w:rPr>
                <w:rFonts w:ascii="Arial" w:hAnsi="Arial" w:cs="Arial"/>
                <w:bCs/>
                <w:color w:val="auto"/>
                <w:sz w:val="18"/>
                <w:szCs w:val="18"/>
              </w:rPr>
            </w:pPr>
            <w:r w:rsidRPr="00E70748">
              <w:rPr>
                <w:rFonts w:ascii="Arial" w:eastAsia="Arial Unicode MS" w:hAnsi="Arial" w:cs="Arial"/>
                <w:sz w:val="18"/>
                <w:szCs w:val="18"/>
              </w:rPr>
              <w:t>87</w:t>
            </w:r>
            <w:r w:rsidR="00846D90" w:rsidRPr="00B11DAB">
              <w:rPr>
                <w:rFonts w:ascii="Arial" w:eastAsia="Arial Unicode MS" w:hAnsi="Arial" w:cs="Arial"/>
                <w:sz w:val="18"/>
                <w:szCs w:val="18"/>
              </w:rPr>
              <w:t>,</w:t>
            </w:r>
            <w:r w:rsidRPr="00E70748">
              <w:rPr>
                <w:rFonts w:ascii="Arial" w:eastAsia="Arial Unicode MS" w:hAnsi="Arial" w:cs="Arial"/>
                <w:sz w:val="18"/>
                <w:szCs w:val="18"/>
              </w:rPr>
              <w:t>291</w:t>
            </w:r>
          </w:p>
        </w:tc>
      </w:tr>
      <w:bookmarkEnd w:id="33"/>
    </w:tbl>
    <w:p w14:paraId="7830FE5D" w14:textId="55957E65" w:rsidR="00431B05" w:rsidRPr="00B11DAB" w:rsidRDefault="00431B05" w:rsidP="380697F9">
      <w:pPr>
        <w:jc w:val="thaiDistribute"/>
        <w:rPr>
          <w:rFonts w:ascii="Arial" w:hAnsi="Arial" w:cs="Arial"/>
          <w:color w:val="auto"/>
          <w:spacing w:val="-4"/>
          <w:sz w:val="18"/>
          <w:szCs w:val="18"/>
        </w:rPr>
      </w:pPr>
    </w:p>
    <w:p w14:paraId="60998E3E" w14:textId="77777777" w:rsidR="00B21B7B" w:rsidRPr="00B11DAB" w:rsidRDefault="00B21B7B" w:rsidP="380697F9">
      <w:pPr>
        <w:jc w:val="thaiDistribute"/>
        <w:rPr>
          <w:rFonts w:ascii="Arial" w:hAnsi="Arial" w:cs="Arial"/>
          <w:color w:val="auto"/>
          <w:spacing w:val="-4"/>
          <w:sz w:val="18"/>
          <w:szCs w:val="18"/>
        </w:rPr>
      </w:pPr>
    </w:p>
    <w:p w14:paraId="1DBEBD77" w14:textId="63F21E9B" w:rsidR="00A53441" w:rsidRPr="00B11DAB" w:rsidRDefault="00E70748" w:rsidP="00A45781">
      <w:pPr>
        <w:pStyle w:val="a"/>
        <w:tabs>
          <w:tab w:val="left" w:pos="540"/>
        </w:tabs>
        <w:ind w:right="0"/>
        <w:jc w:val="thaiDistribute"/>
        <w:outlineLvl w:val="0"/>
        <w:rPr>
          <w:rFonts w:ascii="Arial" w:eastAsia="Arial Unicode MS" w:hAnsi="Arial" w:cs="Arial"/>
          <w:b/>
          <w:bCs/>
          <w:sz w:val="18"/>
          <w:szCs w:val="18"/>
        </w:rPr>
      </w:pPr>
      <w:r w:rsidRPr="00E70748">
        <w:rPr>
          <w:rFonts w:ascii="Arial" w:hAnsi="Arial" w:cs="Arial"/>
          <w:b/>
          <w:bCs/>
          <w:sz w:val="18"/>
          <w:szCs w:val="18"/>
        </w:rPr>
        <w:t>30</w:t>
      </w:r>
      <w:r w:rsidR="00990047" w:rsidRPr="00B11DAB">
        <w:rPr>
          <w:rFonts w:ascii="Arial" w:hAnsi="Arial" w:cs="Arial"/>
          <w:b/>
          <w:bCs/>
          <w:sz w:val="18"/>
          <w:szCs w:val="18"/>
        </w:rPr>
        <w:tab/>
        <w:t>Other income</w:t>
      </w:r>
    </w:p>
    <w:p w14:paraId="44FC8176" w14:textId="77777777" w:rsidR="00A45781" w:rsidRPr="00592402" w:rsidRDefault="00A45781" w:rsidP="00592402">
      <w:pPr>
        <w:jc w:val="thaiDistribute"/>
        <w:rPr>
          <w:rFonts w:ascii="Arial" w:hAnsi="Arial" w:cs="Arial"/>
          <w:color w:val="auto"/>
          <w:spacing w:val="-4"/>
          <w:sz w:val="18"/>
          <w:szCs w:val="18"/>
        </w:rPr>
      </w:pPr>
    </w:p>
    <w:p w14:paraId="39774B8F" w14:textId="72CA51C8" w:rsidR="00597F3A" w:rsidRPr="00B11DAB" w:rsidRDefault="00A53441" w:rsidP="0063513D">
      <w:pPr>
        <w:ind w:firstLine="7"/>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Other income for the year</w:t>
      </w:r>
      <w:r w:rsidR="00D826A6" w:rsidRPr="00B11DAB">
        <w:rPr>
          <w:rFonts w:ascii="Arial" w:eastAsia="Arial Unicode MS" w:hAnsi="Arial" w:cs="Arial"/>
          <w:color w:val="auto"/>
          <w:sz w:val="18"/>
          <w:szCs w:val="18"/>
        </w:rPr>
        <w:t>s</w:t>
      </w:r>
      <w:r w:rsidRPr="00B11DAB">
        <w:rPr>
          <w:rFonts w:ascii="Arial" w:eastAsia="Arial Unicode MS" w:hAnsi="Arial" w:cs="Arial"/>
          <w:color w:val="auto"/>
          <w:sz w:val="18"/>
          <w:szCs w:val="18"/>
        </w:rPr>
        <w:t xml:space="preserve"> ended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comprises the following:</w:t>
      </w:r>
    </w:p>
    <w:p w14:paraId="309A71CF" w14:textId="77777777" w:rsidR="00597F3A" w:rsidRPr="00B11DAB" w:rsidRDefault="00597F3A" w:rsidP="0063513D">
      <w:pPr>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690C104A" w14:textId="77777777" w:rsidTr="00225528">
        <w:tc>
          <w:tcPr>
            <w:tcW w:w="4277" w:type="dxa"/>
            <w:vAlign w:val="bottom"/>
          </w:tcPr>
          <w:p w14:paraId="300CE944" w14:textId="77777777" w:rsidR="00597F3A" w:rsidRPr="00B11DAB" w:rsidRDefault="00597F3A" w:rsidP="00225528">
            <w:pPr>
              <w:ind w:left="-86"/>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7A5DB216" w14:textId="77777777" w:rsidR="00597F3A" w:rsidRPr="00B11DAB" w:rsidRDefault="00D81A09"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92" w:type="dxa"/>
            <w:gridSpan w:val="2"/>
            <w:tcBorders>
              <w:bottom w:val="single" w:sz="4" w:space="0" w:color="auto"/>
            </w:tcBorders>
            <w:vAlign w:val="bottom"/>
          </w:tcPr>
          <w:p w14:paraId="7785F4C5" w14:textId="77777777" w:rsidR="00597F3A" w:rsidRPr="00B11DAB" w:rsidRDefault="0079564B"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50233AE0" w14:textId="77777777" w:rsidTr="00225528">
        <w:tc>
          <w:tcPr>
            <w:tcW w:w="4277" w:type="dxa"/>
            <w:vAlign w:val="bottom"/>
          </w:tcPr>
          <w:p w14:paraId="0ED9E84A" w14:textId="77777777" w:rsidR="00846D90" w:rsidRPr="00B11DAB" w:rsidRDefault="00846D90" w:rsidP="00846D90">
            <w:pPr>
              <w:ind w:left="-86"/>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58B10698" w14:textId="448345CF"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1A56D967" w14:textId="171966EF"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c>
          <w:tcPr>
            <w:tcW w:w="1296" w:type="dxa"/>
            <w:tcBorders>
              <w:top w:val="single" w:sz="4" w:space="0" w:color="auto"/>
            </w:tcBorders>
            <w:vAlign w:val="bottom"/>
          </w:tcPr>
          <w:p w14:paraId="10DEF247" w14:textId="2DCF9929"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54014790" w14:textId="2CE881A3"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r>
      <w:tr w:rsidR="007E2909" w:rsidRPr="00B11DAB" w14:paraId="71D3909B" w14:textId="77777777" w:rsidTr="00225528">
        <w:tc>
          <w:tcPr>
            <w:tcW w:w="4277" w:type="dxa"/>
            <w:vAlign w:val="bottom"/>
          </w:tcPr>
          <w:p w14:paraId="72967BDD" w14:textId="77777777" w:rsidR="00281FDC" w:rsidRPr="00B11DAB" w:rsidRDefault="00281FDC" w:rsidP="00225528">
            <w:pPr>
              <w:ind w:left="-86"/>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121ABAFC" w14:textId="242ACCB7" w:rsidR="00281FDC" w:rsidRPr="00B11DAB" w:rsidRDefault="00281FDC" w:rsidP="0063513D">
            <w:pPr>
              <w:ind w:right="-72"/>
              <w:jc w:val="right"/>
              <w:rPr>
                <w:rFonts w:ascii="Arial" w:eastAsia="Arial Unicode MS" w:hAnsi="Arial" w:cs="Arial"/>
                <w:b/>
                <w:bCs/>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26840607" w14:textId="58FA2198" w:rsidR="00281FDC" w:rsidRPr="00B11DAB" w:rsidRDefault="00281FDC" w:rsidP="0063513D">
            <w:pPr>
              <w:ind w:right="-72"/>
              <w:jc w:val="right"/>
              <w:rPr>
                <w:rFonts w:ascii="Arial" w:eastAsia="Arial Unicode MS" w:hAnsi="Arial" w:cs="Arial"/>
                <w:b/>
                <w:bCs/>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31E80207" w14:textId="6522E72C" w:rsidR="00281FDC" w:rsidRPr="00B11DAB" w:rsidRDefault="00281FDC" w:rsidP="0063513D">
            <w:pPr>
              <w:ind w:right="-72"/>
              <w:jc w:val="right"/>
              <w:rPr>
                <w:rFonts w:ascii="Arial" w:eastAsia="Arial Unicode MS" w:hAnsi="Arial" w:cs="Arial"/>
                <w:b/>
                <w:bCs/>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2CA284F6" w14:textId="75A4BFD3" w:rsidR="00281FDC" w:rsidRPr="00B11DAB" w:rsidRDefault="00281FDC" w:rsidP="0063513D">
            <w:pPr>
              <w:ind w:right="-72"/>
              <w:jc w:val="right"/>
              <w:rPr>
                <w:rFonts w:ascii="Arial" w:eastAsia="Arial Unicode MS" w:hAnsi="Arial" w:cs="Arial"/>
                <w:b/>
                <w:bCs/>
                <w:snapToGrid w:val="0"/>
                <w:color w:val="auto"/>
                <w:spacing w:val="-4"/>
                <w:sz w:val="18"/>
                <w:szCs w:val="18"/>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4C0010E7" w14:textId="77777777" w:rsidTr="00225528">
        <w:tc>
          <w:tcPr>
            <w:tcW w:w="4277" w:type="dxa"/>
            <w:vAlign w:val="bottom"/>
          </w:tcPr>
          <w:p w14:paraId="5C5F6FD6" w14:textId="77777777" w:rsidR="00281FDC" w:rsidRPr="00B11DAB" w:rsidRDefault="00281FDC" w:rsidP="00225528">
            <w:pPr>
              <w:ind w:left="-86"/>
              <w:jc w:val="thaiDistribute"/>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54524360" w14:textId="77777777" w:rsidR="00281FDC" w:rsidRPr="00B11DAB"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72EFA385" w14:textId="77777777" w:rsidR="00281FDC" w:rsidRPr="00B11DAB"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6E6129DD" w14:textId="77777777" w:rsidR="00281FDC" w:rsidRPr="00B11DAB" w:rsidRDefault="00281FDC"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208FE991" w14:textId="77777777" w:rsidR="00281FDC" w:rsidRPr="00B11DAB" w:rsidRDefault="00281FDC" w:rsidP="0063513D">
            <w:pPr>
              <w:ind w:left="432"/>
              <w:jc w:val="right"/>
              <w:rPr>
                <w:rFonts w:ascii="Arial" w:eastAsia="Arial Unicode MS" w:hAnsi="Arial" w:cs="Arial"/>
                <w:snapToGrid w:val="0"/>
                <w:color w:val="auto"/>
                <w:spacing w:val="-4"/>
                <w:sz w:val="18"/>
                <w:szCs w:val="18"/>
                <w:cs/>
                <w:lang w:eastAsia="th-TH"/>
              </w:rPr>
            </w:pPr>
          </w:p>
        </w:tc>
      </w:tr>
      <w:tr w:rsidR="00846D90" w:rsidRPr="00B11DAB" w14:paraId="4239126C" w14:textId="77777777" w:rsidTr="00225528">
        <w:tc>
          <w:tcPr>
            <w:tcW w:w="4277" w:type="dxa"/>
            <w:vAlign w:val="bottom"/>
          </w:tcPr>
          <w:p w14:paraId="399554B8" w14:textId="03CC0C47" w:rsidR="00846D90" w:rsidRPr="00B11DAB" w:rsidRDefault="00846D90" w:rsidP="00846D90">
            <w:pPr>
              <w:pStyle w:val="a"/>
              <w:ind w:left="-86" w:right="-83"/>
              <w:jc w:val="both"/>
              <w:rPr>
                <w:rFonts w:ascii="Arial" w:eastAsia="Arial Unicode MS" w:hAnsi="Arial" w:cs="Arial"/>
                <w:sz w:val="18"/>
                <w:szCs w:val="18"/>
              </w:rPr>
            </w:pPr>
            <w:bookmarkStart w:id="34" w:name="OLE_LINK44"/>
            <w:r w:rsidRPr="00B11DAB">
              <w:rPr>
                <w:rFonts w:ascii="Arial" w:eastAsia="Arial Unicode MS" w:hAnsi="Arial" w:cs="Arial"/>
                <w:sz w:val="18"/>
                <w:szCs w:val="18"/>
              </w:rPr>
              <w:t>Income from contract cancellation</w:t>
            </w:r>
          </w:p>
        </w:tc>
        <w:tc>
          <w:tcPr>
            <w:tcW w:w="1296" w:type="dxa"/>
          </w:tcPr>
          <w:p w14:paraId="30DFF8C7" w14:textId="213F5871" w:rsidR="00846D90" w:rsidRPr="00B11DAB" w:rsidRDefault="00E70748" w:rsidP="00846D90">
            <w:pPr>
              <w:pStyle w:val="a"/>
              <w:ind w:right="-72"/>
              <w:jc w:val="right"/>
              <w:rPr>
                <w:rFonts w:ascii="Arial" w:eastAsia="Arial Unicode MS" w:hAnsi="Arial" w:cs="Arial"/>
                <w:sz w:val="18"/>
                <w:szCs w:val="18"/>
              </w:rPr>
            </w:pPr>
            <w:r w:rsidRPr="00E70748">
              <w:rPr>
                <w:rFonts w:ascii="Arial" w:eastAsia="Arial Unicode MS" w:hAnsi="Arial" w:cs="Arial"/>
                <w:sz w:val="18"/>
                <w:szCs w:val="18"/>
              </w:rPr>
              <w:t>3</w:t>
            </w:r>
            <w:r w:rsidR="009941E5" w:rsidRPr="00B11DAB">
              <w:rPr>
                <w:rFonts w:ascii="Arial" w:eastAsia="Arial Unicode MS" w:hAnsi="Arial" w:cs="Arial"/>
                <w:sz w:val="18"/>
                <w:szCs w:val="18"/>
              </w:rPr>
              <w:t>,</w:t>
            </w:r>
            <w:r w:rsidRPr="00E70748">
              <w:rPr>
                <w:rFonts w:ascii="Arial" w:eastAsia="Arial Unicode MS" w:hAnsi="Arial" w:cs="Arial"/>
                <w:sz w:val="18"/>
                <w:szCs w:val="18"/>
              </w:rPr>
              <w:t>315</w:t>
            </w:r>
          </w:p>
        </w:tc>
        <w:tc>
          <w:tcPr>
            <w:tcW w:w="1296" w:type="dxa"/>
          </w:tcPr>
          <w:p w14:paraId="1B57AD48" w14:textId="620CE667" w:rsidR="00846D90" w:rsidRPr="00B11DAB" w:rsidRDefault="00E70748" w:rsidP="00846D90">
            <w:pPr>
              <w:pStyle w:val="a"/>
              <w:ind w:right="-72"/>
              <w:jc w:val="right"/>
              <w:rPr>
                <w:rFonts w:ascii="Arial" w:eastAsia="Arial Unicode MS" w:hAnsi="Arial" w:cs="Arial"/>
                <w:sz w:val="18"/>
                <w:szCs w:val="18"/>
              </w:rPr>
            </w:pPr>
            <w:r w:rsidRPr="00E70748">
              <w:rPr>
                <w:rFonts w:ascii="Arial" w:hAnsi="Arial" w:cs="Arial"/>
                <w:snapToGrid w:val="0"/>
                <w:sz w:val="18"/>
                <w:szCs w:val="18"/>
                <w:lang w:eastAsia="th-TH"/>
              </w:rPr>
              <w:t>2</w:t>
            </w:r>
            <w:r w:rsidR="00846D90"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548</w:t>
            </w:r>
          </w:p>
        </w:tc>
        <w:tc>
          <w:tcPr>
            <w:tcW w:w="1296" w:type="dxa"/>
          </w:tcPr>
          <w:p w14:paraId="0D9F6579" w14:textId="13F1F10B" w:rsidR="00846D90" w:rsidRPr="00B11DAB" w:rsidRDefault="00E70748" w:rsidP="00846D90">
            <w:pPr>
              <w:pStyle w:val="a"/>
              <w:ind w:right="-72"/>
              <w:jc w:val="right"/>
              <w:rPr>
                <w:rFonts w:ascii="Arial" w:eastAsia="Arial Unicode MS" w:hAnsi="Arial" w:cs="Arial"/>
                <w:sz w:val="18"/>
                <w:szCs w:val="18"/>
              </w:rPr>
            </w:pPr>
            <w:r w:rsidRPr="00E70748">
              <w:rPr>
                <w:rFonts w:ascii="Arial" w:eastAsia="Arial Unicode MS" w:hAnsi="Arial" w:cs="Arial"/>
                <w:sz w:val="18"/>
                <w:szCs w:val="18"/>
              </w:rPr>
              <w:t>1</w:t>
            </w:r>
            <w:r w:rsidR="00E5469E" w:rsidRPr="00B11DAB">
              <w:rPr>
                <w:rFonts w:ascii="Arial" w:eastAsia="Arial Unicode MS" w:hAnsi="Arial" w:cs="Arial"/>
                <w:sz w:val="18"/>
                <w:szCs w:val="18"/>
              </w:rPr>
              <w:t>,</w:t>
            </w:r>
            <w:r w:rsidRPr="00E70748">
              <w:rPr>
                <w:rFonts w:ascii="Arial" w:eastAsia="Arial Unicode MS" w:hAnsi="Arial" w:cs="Arial"/>
                <w:sz w:val="18"/>
                <w:szCs w:val="18"/>
              </w:rPr>
              <w:t>750</w:t>
            </w:r>
          </w:p>
        </w:tc>
        <w:tc>
          <w:tcPr>
            <w:tcW w:w="1296" w:type="dxa"/>
          </w:tcPr>
          <w:p w14:paraId="37047CEB" w14:textId="2AFDB8A2" w:rsidR="00846D90" w:rsidRPr="00B11DAB" w:rsidRDefault="00E70748" w:rsidP="00846D90">
            <w:pPr>
              <w:pStyle w:val="a"/>
              <w:ind w:right="-72"/>
              <w:jc w:val="right"/>
              <w:rPr>
                <w:rFonts w:ascii="Arial" w:eastAsia="Arial Unicode MS" w:hAnsi="Arial" w:cs="Arial"/>
                <w:sz w:val="18"/>
                <w:szCs w:val="18"/>
              </w:rPr>
            </w:pPr>
            <w:r w:rsidRPr="00E70748">
              <w:rPr>
                <w:rFonts w:ascii="Arial" w:hAnsi="Arial" w:cs="Arial"/>
                <w:snapToGrid w:val="0"/>
                <w:sz w:val="18"/>
                <w:szCs w:val="18"/>
                <w:lang w:eastAsia="th-TH"/>
              </w:rPr>
              <w:t>1</w:t>
            </w:r>
            <w:r w:rsidR="00846D90"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247</w:t>
            </w:r>
          </w:p>
        </w:tc>
      </w:tr>
      <w:tr w:rsidR="00846D90" w:rsidRPr="00B11DAB" w14:paraId="17034FDB" w14:textId="77777777" w:rsidTr="00225528">
        <w:tc>
          <w:tcPr>
            <w:tcW w:w="4277" w:type="dxa"/>
            <w:vAlign w:val="bottom"/>
          </w:tcPr>
          <w:p w14:paraId="04D00FC4" w14:textId="57A5D083" w:rsidR="00846D90" w:rsidRPr="00B11DAB" w:rsidRDefault="00846D90" w:rsidP="00846D90">
            <w:pPr>
              <w:pStyle w:val="a"/>
              <w:ind w:left="-86" w:right="-83"/>
              <w:jc w:val="both"/>
              <w:rPr>
                <w:rFonts w:ascii="Arial" w:eastAsia="Arial Unicode MS" w:hAnsi="Arial" w:cs="Arial"/>
                <w:sz w:val="18"/>
                <w:szCs w:val="18"/>
              </w:rPr>
            </w:pPr>
            <w:r w:rsidRPr="00B11DAB">
              <w:rPr>
                <w:rFonts w:ascii="Arial" w:hAnsi="Arial" w:cs="Arial"/>
                <w:sz w:val="18"/>
                <w:szCs w:val="18"/>
              </w:rPr>
              <w:t>Gain from changes in fair value of financial assets</w:t>
            </w:r>
          </w:p>
        </w:tc>
        <w:tc>
          <w:tcPr>
            <w:tcW w:w="1296" w:type="dxa"/>
          </w:tcPr>
          <w:p w14:paraId="3CF9927E" w14:textId="77777777" w:rsidR="00846D90" w:rsidRPr="00B11DAB" w:rsidRDefault="00846D90" w:rsidP="00846D90">
            <w:pPr>
              <w:pStyle w:val="a"/>
              <w:ind w:right="-72"/>
              <w:jc w:val="right"/>
              <w:rPr>
                <w:rFonts w:ascii="Arial" w:hAnsi="Arial" w:cs="Arial"/>
                <w:snapToGrid w:val="0"/>
                <w:sz w:val="18"/>
                <w:szCs w:val="18"/>
                <w:cs/>
                <w:lang w:eastAsia="th-TH"/>
              </w:rPr>
            </w:pPr>
          </w:p>
        </w:tc>
        <w:tc>
          <w:tcPr>
            <w:tcW w:w="1296" w:type="dxa"/>
          </w:tcPr>
          <w:p w14:paraId="4D75BFC4" w14:textId="77777777" w:rsidR="00846D90" w:rsidRPr="00B11DAB" w:rsidRDefault="00846D90" w:rsidP="00846D90">
            <w:pPr>
              <w:pStyle w:val="a"/>
              <w:ind w:right="-72"/>
              <w:jc w:val="right"/>
              <w:rPr>
                <w:rFonts w:ascii="Arial" w:hAnsi="Arial" w:cs="Arial"/>
                <w:snapToGrid w:val="0"/>
                <w:sz w:val="18"/>
                <w:szCs w:val="18"/>
                <w:lang w:eastAsia="th-TH"/>
              </w:rPr>
            </w:pPr>
          </w:p>
        </w:tc>
        <w:tc>
          <w:tcPr>
            <w:tcW w:w="1296" w:type="dxa"/>
          </w:tcPr>
          <w:p w14:paraId="394AB3CC" w14:textId="77777777" w:rsidR="00846D90" w:rsidRPr="00B11DAB" w:rsidRDefault="00846D90" w:rsidP="00846D90">
            <w:pPr>
              <w:pStyle w:val="a"/>
              <w:ind w:right="-72"/>
              <w:jc w:val="right"/>
              <w:rPr>
                <w:rFonts w:ascii="Arial" w:hAnsi="Arial" w:cs="Arial"/>
                <w:snapToGrid w:val="0"/>
                <w:sz w:val="18"/>
                <w:szCs w:val="18"/>
                <w:lang w:eastAsia="th-TH"/>
              </w:rPr>
            </w:pPr>
          </w:p>
        </w:tc>
        <w:tc>
          <w:tcPr>
            <w:tcW w:w="1296" w:type="dxa"/>
          </w:tcPr>
          <w:p w14:paraId="01E05AAD" w14:textId="77777777" w:rsidR="00846D90" w:rsidRPr="00B11DAB" w:rsidRDefault="00846D90" w:rsidP="00846D90">
            <w:pPr>
              <w:pStyle w:val="a"/>
              <w:ind w:right="-72"/>
              <w:jc w:val="right"/>
              <w:rPr>
                <w:rFonts w:ascii="Arial" w:hAnsi="Arial" w:cs="Arial"/>
                <w:snapToGrid w:val="0"/>
                <w:sz w:val="18"/>
                <w:szCs w:val="18"/>
                <w:lang w:eastAsia="th-TH"/>
              </w:rPr>
            </w:pPr>
          </w:p>
        </w:tc>
      </w:tr>
      <w:tr w:rsidR="00846D90" w:rsidRPr="00B11DAB" w14:paraId="331EB705" w14:textId="77777777" w:rsidTr="00225528">
        <w:trPr>
          <w:trHeight w:val="68"/>
        </w:trPr>
        <w:tc>
          <w:tcPr>
            <w:tcW w:w="4277" w:type="dxa"/>
            <w:vAlign w:val="bottom"/>
          </w:tcPr>
          <w:p w14:paraId="51F89C6B" w14:textId="357AF08A" w:rsidR="00846D90" w:rsidRPr="00B11DAB" w:rsidRDefault="00846D90" w:rsidP="003B2DF2">
            <w:pPr>
              <w:ind w:left="-86" w:right="-83"/>
              <w:rPr>
                <w:rFonts w:ascii="Arial" w:eastAsia="Times New Roman" w:hAnsi="Arial" w:cs="Arial"/>
                <w:color w:val="auto"/>
                <w:sz w:val="18"/>
                <w:szCs w:val="18"/>
              </w:rPr>
            </w:pPr>
            <w:r w:rsidRPr="00B11DAB">
              <w:rPr>
                <w:rFonts w:ascii="Arial" w:eastAsia="Times New Roman" w:hAnsi="Arial" w:cs="Arial"/>
                <w:color w:val="auto"/>
                <w:sz w:val="18"/>
                <w:szCs w:val="18"/>
              </w:rPr>
              <w:t xml:space="preserve">   measured at fair value through profit or loss</w:t>
            </w:r>
          </w:p>
        </w:tc>
        <w:tc>
          <w:tcPr>
            <w:tcW w:w="1296" w:type="dxa"/>
          </w:tcPr>
          <w:p w14:paraId="4995A32A" w14:textId="02803A42" w:rsidR="008753CC" w:rsidRPr="00B11DAB" w:rsidRDefault="00194F69" w:rsidP="00846D90">
            <w:pPr>
              <w:pStyle w:val="a"/>
              <w:ind w:right="-72"/>
              <w:jc w:val="right"/>
              <w:rPr>
                <w:rFonts w:ascii="Arial" w:eastAsia="Arial Unicode MS" w:hAnsi="Arial" w:cs="Arial"/>
                <w:sz w:val="18"/>
                <w:szCs w:val="18"/>
              </w:rPr>
            </w:pPr>
            <w:r w:rsidRPr="00B11DAB">
              <w:rPr>
                <w:rFonts w:ascii="Arial" w:eastAsia="Arial Unicode MS" w:hAnsi="Arial" w:cs="Arial"/>
                <w:sz w:val="18"/>
                <w:szCs w:val="18"/>
              </w:rPr>
              <w:t>-</w:t>
            </w:r>
          </w:p>
        </w:tc>
        <w:tc>
          <w:tcPr>
            <w:tcW w:w="1296" w:type="dxa"/>
          </w:tcPr>
          <w:p w14:paraId="0CA16A7D" w14:textId="5412943D" w:rsidR="00846D90" w:rsidRPr="00B11DAB" w:rsidRDefault="00E70748" w:rsidP="00846D90">
            <w:pPr>
              <w:pStyle w:val="a"/>
              <w:ind w:right="-72"/>
              <w:jc w:val="right"/>
              <w:rPr>
                <w:rFonts w:ascii="Arial" w:eastAsia="Arial Unicode MS" w:hAnsi="Arial" w:cs="Arial"/>
                <w:sz w:val="18"/>
                <w:szCs w:val="18"/>
              </w:rPr>
            </w:pPr>
            <w:r w:rsidRPr="00E70748">
              <w:rPr>
                <w:rFonts w:ascii="Arial" w:eastAsia="Arial Unicode MS" w:hAnsi="Arial" w:cs="Arial"/>
                <w:snapToGrid w:val="0"/>
                <w:sz w:val="18"/>
                <w:szCs w:val="18"/>
                <w:lang w:eastAsia="th-TH"/>
              </w:rPr>
              <w:t>57</w:t>
            </w:r>
          </w:p>
        </w:tc>
        <w:tc>
          <w:tcPr>
            <w:tcW w:w="1296" w:type="dxa"/>
          </w:tcPr>
          <w:p w14:paraId="277EE3ED" w14:textId="627F76DA" w:rsidR="008753CC" w:rsidRPr="00B11DAB" w:rsidRDefault="00194F69" w:rsidP="00846D90">
            <w:pPr>
              <w:pStyle w:val="a"/>
              <w:ind w:right="-72"/>
              <w:jc w:val="right"/>
              <w:rPr>
                <w:rFonts w:ascii="Arial" w:eastAsia="Arial Unicode MS" w:hAnsi="Arial" w:cs="Arial"/>
                <w:sz w:val="18"/>
                <w:szCs w:val="18"/>
              </w:rPr>
            </w:pPr>
            <w:r w:rsidRPr="00B11DAB">
              <w:rPr>
                <w:rFonts w:ascii="Arial" w:eastAsia="Arial Unicode MS" w:hAnsi="Arial" w:cs="Arial"/>
                <w:sz w:val="18"/>
                <w:szCs w:val="18"/>
              </w:rPr>
              <w:t>-</w:t>
            </w:r>
          </w:p>
        </w:tc>
        <w:tc>
          <w:tcPr>
            <w:tcW w:w="1296" w:type="dxa"/>
          </w:tcPr>
          <w:p w14:paraId="49FABC83" w14:textId="5EA9085D" w:rsidR="00846D90" w:rsidRPr="00B11DAB" w:rsidRDefault="00E70748" w:rsidP="00846D90">
            <w:pPr>
              <w:pStyle w:val="a"/>
              <w:ind w:right="-72"/>
              <w:jc w:val="right"/>
              <w:rPr>
                <w:rFonts w:ascii="Arial" w:eastAsia="Arial Unicode MS" w:hAnsi="Arial" w:cs="Arial"/>
                <w:sz w:val="18"/>
                <w:szCs w:val="18"/>
              </w:rPr>
            </w:pPr>
            <w:r w:rsidRPr="00E70748">
              <w:rPr>
                <w:rFonts w:ascii="Arial" w:eastAsia="Arial Unicode MS" w:hAnsi="Arial" w:cs="Arial"/>
                <w:snapToGrid w:val="0"/>
                <w:sz w:val="18"/>
                <w:szCs w:val="18"/>
                <w:lang w:eastAsia="th-TH"/>
              </w:rPr>
              <w:t>57</w:t>
            </w:r>
          </w:p>
        </w:tc>
      </w:tr>
      <w:tr w:rsidR="00846D90" w:rsidRPr="00B11DAB" w14:paraId="2524B1F0" w14:textId="77777777" w:rsidTr="00225528">
        <w:tc>
          <w:tcPr>
            <w:tcW w:w="4277" w:type="dxa"/>
            <w:vAlign w:val="bottom"/>
          </w:tcPr>
          <w:p w14:paraId="489B296C" w14:textId="77777777" w:rsidR="00846D90" w:rsidRPr="00B11DAB" w:rsidRDefault="00846D90" w:rsidP="00846D90">
            <w:pPr>
              <w:ind w:left="-86" w:right="-83"/>
              <w:jc w:val="both"/>
              <w:rPr>
                <w:rFonts w:ascii="Arial" w:eastAsia="Times New Roman" w:hAnsi="Arial" w:cs="Arial"/>
                <w:color w:val="auto"/>
                <w:sz w:val="18"/>
                <w:szCs w:val="18"/>
              </w:rPr>
            </w:pPr>
            <w:r w:rsidRPr="00B11DAB">
              <w:rPr>
                <w:rFonts w:ascii="Arial" w:eastAsia="Times New Roman" w:hAnsi="Arial" w:cs="Arial"/>
                <w:color w:val="auto"/>
                <w:sz w:val="18"/>
                <w:szCs w:val="18"/>
              </w:rPr>
              <w:t>Received from insurance claims</w:t>
            </w:r>
          </w:p>
        </w:tc>
        <w:tc>
          <w:tcPr>
            <w:tcW w:w="1296" w:type="dxa"/>
          </w:tcPr>
          <w:p w14:paraId="0390DECB" w14:textId="2C6DDF38" w:rsidR="00846D90" w:rsidRPr="00B11DAB" w:rsidRDefault="008753CC" w:rsidP="00846D90">
            <w:pPr>
              <w:pStyle w:val="a"/>
              <w:ind w:right="-72"/>
              <w:jc w:val="right"/>
              <w:rPr>
                <w:rFonts w:ascii="Arial" w:eastAsia="Arial Unicode MS" w:hAnsi="Arial" w:cs="Arial"/>
                <w:sz w:val="18"/>
                <w:szCs w:val="18"/>
              </w:rPr>
            </w:pPr>
            <w:r w:rsidRPr="00B11DAB">
              <w:rPr>
                <w:rFonts w:ascii="Arial" w:eastAsia="Arial Unicode MS" w:hAnsi="Arial" w:cs="Arial"/>
                <w:sz w:val="18"/>
                <w:szCs w:val="18"/>
              </w:rPr>
              <w:t>-</w:t>
            </w:r>
          </w:p>
        </w:tc>
        <w:tc>
          <w:tcPr>
            <w:tcW w:w="1296" w:type="dxa"/>
          </w:tcPr>
          <w:p w14:paraId="67BFBAF4" w14:textId="3CF43BCB" w:rsidR="00846D90" w:rsidRPr="00B11DAB" w:rsidRDefault="00E70748" w:rsidP="00846D90">
            <w:pPr>
              <w:pStyle w:val="a"/>
              <w:ind w:right="-72"/>
              <w:jc w:val="right"/>
              <w:rPr>
                <w:rFonts w:ascii="Arial" w:eastAsia="Arial Unicode MS" w:hAnsi="Arial" w:cs="Arial"/>
                <w:sz w:val="18"/>
                <w:szCs w:val="18"/>
              </w:rPr>
            </w:pPr>
            <w:r w:rsidRPr="00E70748">
              <w:rPr>
                <w:rFonts w:ascii="Arial" w:hAnsi="Arial" w:cs="Arial"/>
                <w:snapToGrid w:val="0"/>
                <w:sz w:val="18"/>
                <w:szCs w:val="18"/>
                <w:lang w:eastAsia="th-TH"/>
              </w:rPr>
              <w:t>1</w:t>
            </w:r>
            <w:r w:rsidR="00846D90"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146</w:t>
            </w:r>
          </w:p>
        </w:tc>
        <w:tc>
          <w:tcPr>
            <w:tcW w:w="1296" w:type="dxa"/>
          </w:tcPr>
          <w:p w14:paraId="41741F19" w14:textId="4EFF6937" w:rsidR="00846D90" w:rsidRPr="00B11DAB" w:rsidRDefault="008753CC" w:rsidP="00846D90">
            <w:pPr>
              <w:pStyle w:val="a"/>
              <w:ind w:right="-72"/>
              <w:jc w:val="right"/>
              <w:rPr>
                <w:rFonts w:ascii="Arial" w:eastAsia="Arial Unicode MS" w:hAnsi="Arial" w:cs="Arial"/>
                <w:sz w:val="18"/>
                <w:szCs w:val="18"/>
              </w:rPr>
            </w:pPr>
            <w:r w:rsidRPr="00B11DAB">
              <w:rPr>
                <w:rFonts w:ascii="Arial" w:eastAsia="Arial Unicode MS" w:hAnsi="Arial" w:cs="Arial"/>
                <w:sz w:val="18"/>
                <w:szCs w:val="18"/>
              </w:rPr>
              <w:t>-</w:t>
            </w:r>
          </w:p>
        </w:tc>
        <w:tc>
          <w:tcPr>
            <w:tcW w:w="1296" w:type="dxa"/>
          </w:tcPr>
          <w:p w14:paraId="1ED9D09C" w14:textId="4782DE36" w:rsidR="00846D90" w:rsidRPr="00B11DAB" w:rsidRDefault="00E70748" w:rsidP="00846D90">
            <w:pPr>
              <w:pStyle w:val="a"/>
              <w:ind w:right="-72"/>
              <w:jc w:val="right"/>
              <w:rPr>
                <w:rFonts w:ascii="Arial" w:eastAsia="Arial Unicode MS" w:hAnsi="Arial" w:cs="Arial"/>
                <w:sz w:val="18"/>
                <w:szCs w:val="18"/>
              </w:rPr>
            </w:pPr>
            <w:r w:rsidRPr="00E70748">
              <w:rPr>
                <w:rFonts w:ascii="Arial" w:hAnsi="Arial" w:cs="Arial"/>
                <w:sz w:val="18"/>
                <w:szCs w:val="18"/>
              </w:rPr>
              <w:t>118</w:t>
            </w:r>
          </w:p>
        </w:tc>
      </w:tr>
      <w:tr w:rsidR="00846D90" w:rsidRPr="00B11DAB" w14:paraId="13B739C5" w14:textId="77777777" w:rsidTr="00225528">
        <w:tc>
          <w:tcPr>
            <w:tcW w:w="4277" w:type="dxa"/>
            <w:vAlign w:val="bottom"/>
          </w:tcPr>
          <w:p w14:paraId="1E24BEBE" w14:textId="44A9EFB6" w:rsidR="00846D90" w:rsidRPr="00B11DAB" w:rsidRDefault="00846D90" w:rsidP="00846D90">
            <w:pPr>
              <w:pStyle w:val="a"/>
              <w:ind w:left="-86" w:right="-83"/>
              <w:jc w:val="both"/>
              <w:rPr>
                <w:rFonts w:ascii="Arial" w:eastAsia="Arial Unicode MS" w:hAnsi="Arial" w:cs="Arial"/>
                <w:sz w:val="18"/>
                <w:szCs w:val="22"/>
              </w:rPr>
            </w:pPr>
            <w:r w:rsidRPr="00B11DAB">
              <w:rPr>
                <w:rFonts w:ascii="Arial" w:eastAsia="Arial Unicode MS" w:hAnsi="Arial" w:cs="Arial"/>
                <w:sz w:val="18"/>
                <w:szCs w:val="22"/>
              </w:rPr>
              <w:t>Reversal of long outstanding account payable</w:t>
            </w:r>
          </w:p>
        </w:tc>
        <w:tc>
          <w:tcPr>
            <w:tcW w:w="1296" w:type="dxa"/>
          </w:tcPr>
          <w:p w14:paraId="02B64C21" w14:textId="0CE68068" w:rsidR="00846D90" w:rsidRPr="00B11DAB" w:rsidRDefault="00E70748" w:rsidP="00846D90">
            <w:pPr>
              <w:pStyle w:val="a"/>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w:t>
            </w:r>
            <w:r w:rsidR="00AC5805" w:rsidRPr="00B11DAB">
              <w:rPr>
                <w:rFonts w:ascii="Arial" w:hAnsi="Arial" w:cs="Arial"/>
                <w:snapToGrid w:val="0"/>
                <w:sz w:val="18"/>
                <w:szCs w:val="18"/>
                <w:lang w:eastAsia="th-TH"/>
              </w:rPr>
              <w:t>,</w:t>
            </w:r>
            <w:r w:rsidRPr="00E70748">
              <w:rPr>
                <w:rFonts w:ascii="Arial" w:hAnsi="Arial" w:cs="Arial"/>
                <w:snapToGrid w:val="0"/>
                <w:sz w:val="18"/>
                <w:szCs w:val="18"/>
                <w:lang w:eastAsia="th-TH"/>
              </w:rPr>
              <w:t>895</w:t>
            </w:r>
          </w:p>
        </w:tc>
        <w:tc>
          <w:tcPr>
            <w:tcW w:w="1296" w:type="dxa"/>
          </w:tcPr>
          <w:p w14:paraId="26933DF2" w14:textId="017240C2" w:rsidR="00846D90" w:rsidRPr="00B11DAB" w:rsidRDefault="00E70748" w:rsidP="00846D90">
            <w:pPr>
              <w:pStyle w:val="a"/>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10</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444</w:t>
            </w:r>
          </w:p>
        </w:tc>
        <w:tc>
          <w:tcPr>
            <w:tcW w:w="1296" w:type="dxa"/>
          </w:tcPr>
          <w:p w14:paraId="79BC29FB" w14:textId="3774473C" w:rsidR="00846D90" w:rsidRPr="00B11DAB" w:rsidRDefault="008753CC" w:rsidP="00846D90">
            <w:pPr>
              <w:pStyle w:val="a"/>
              <w:ind w:right="-72"/>
              <w:jc w:val="right"/>
              <w:rPr>
                <w:rFonts w:ascii="Arial" w:hAnsi="Arial" w:cs="Arial"/>
                <w:sz w:val="18"/>
                <w:szCs w:val="18"/>
              </w:rPr>
            </w:pPr>
            <w:r w:rsidRPr="00B11DAB">
              <w:rPr>
                <w:rFonts w:ascii="Arial" w:hAnsi="Arial" w:cs="Arial"/>
                <w:sz w:val="18"/>
                <w:szCs w:val="18"/>
              </w:rPr>
              <w:t>-</w:t>
            </w:r>
          </w:p>
        </w:tc>
        <w:tc>
          <w:tcPr>
            <w:tcW w:w="1296" w:type="dxa"/>
          </w:tcPr>
          <w:p w14:paraId="42A37473" w14:textId="3D0BDFF8" w:rsidR="00846D90" w:rsidRPr="00B11DAB" w:rsidRDefault="00846D90" w:rsidP="00846D90">
            <w:pPr>
              <w:pStyle w:val="a"/>
              <w:ind w:right="-72"/>
              <w:jc w:val="right"/>
              <w:rPr>
                <w:rFonts w:ascii="Arial" w:hAnsi="Arial" w:cs="Arial"/>
                <w:snapToGrid w:val="0"/>
                <w:sz w:val="18"/>
                <w:szCs w:val="18"/>
                <w:lang w:eastAsia="th-TH"/>
              </w:rPr>
            </w:pPr>
            <w:r w:rsidRPr="00B11DAB">
              <w:rPr>
                <w:rFonts w:ascii="Arial" w:hAnsi="Arial" w:cs="Arial"/>
                <w:sz w:val="18"/>
                <w:szCs w:val="18"/>
              </w:rPr>
              <w:t>-</w:t>
            </w:r>
          </w:p>
        </w:tc>
      </w:tr>
      <w:tr w:rsidR="00846D90" w:rsidRPr="00B11DAB" w14:paraId="186E0C61" w14:textId="77777777" w:rsidTr="00225528">
        <w:tc>
          <w:tcPr>
            <w:tcW w:w="4277" w:type="dxa"/>
            <w:vAlign w:val="bottom"/>
          </w:tcPr>
          <w:p w14:paraId="0BCAFFAF" w14:textId="77777777" w:rsidR="00846D90" w:rsidRPr="00B11DAB" w:rsidRDefault="00846D90" w:rsidP="00846D90">
            <w:pPr>
              <w:pStyle w:val="a"/>
              <w:ind w:left="-86" w:right="-83"/>
              <w:jc w:val="both"/>
              <w:rPr>
                <w:rFonts w:ascii="Arial" w:eastAsia="Arial Unicode MS" w:hAnsi="Arial" w:cs="Arial"/>
                <w:sz w:val="18"/>
                <w:szCs w:val="18"/>
              </w:rPr>
            </w:pPr>
            <w:r w:rsidRPr="00B11DAB">
              <w:rPr>
                <w:rFonts w:ascii="Arial" w:eastAsia="Arial Unicode MS" w:hAnsi="Arial" w:cs="Arial"/>
                <w:sz w:val="18"/>
                <w:szCs w:val="18"/>
              </w:rPr>
              <w:t>Interest income</w:t>
            </w:r>
          </w:p>
        </w:tc>
        <w:tc>
          <w:tcPr>
            <w:tcW w:w="1296" w:type="dxa"/>
          </w:tcPr>
          <w:p w14:paraId="05BF9898" w14:textId="7326CC3C" w:rsidR="00846D90" w:rsidRPr="00B11DAB" w:rsidRDefault="00E70748" w:rsidP="00846D90">
            <w:pPr>
              <w:pStyle w:val="a"/>
              <w:ind w:right="-72"/>
              <w:jc w:val="right"/>
              <w:rPr>
                <w:rFonts w:ascii="Arial" w:eastAsia="Arial Unicode MS" w:hAnsi="Arial" w:cs="Arial"/>
                <w:sz w:val="18"/>
                <w:szCs w:val="18"/>
              </w:rPr>
            </w:pPr>
            <w:r w:rsidRPr="00E70748">
              <w:rPr>
                <w:rFonts w:ascii="Arial" w:eastAsia="Arial Unicode MS" w:hAnsi="Arial" w:cs="Arial"/>
                <w:sz w:val="18"/>
                <w:szCs w:val="18"/>
              </w:rPr>
              <w:t>948</w:t>
            </w:r>
          </w:p>
        </w:tc>
        <w:tc>
          <w:tcPr>
            <w:tcW w:w="1296" w:type="dxa"/>
          </w:tcPr>
          <w:p w14:paraId="224DC5A7" w14:textId="07238CF6" w:rsidR="00846D90" w:rsidRPr="00B11DAB" w:rsidRDefault="00E70748" w:rsidP="00846D90">
            <w:pPr>
              <w:pStyle w:val="a"/>
              <w:ind w:right="-72"/>
              <w:jc w:val="right"/>
              <w:rPr>
                <w:rFonts w:ascii="Arial" w:eastAsia="Arial Unicode MS" w:hAnsi="Arial" w:cs="Arial"/>
                <w:sz w:val="18"/>
                <w:szCs w:val="18"/>
              </w:rPr>
            </w:pPr>
            <w:r w:rsidRPr="00E70748">
              <w:rPr>
                <w:rFonts w:ascii="Arial" w:hAnsi="Arial" w:cs="Arial"/>
                <w:snapToGrid w:val="0"/>
                <w:sz w:val="18"/>
                <w:szCs w:val="18"/>
                <w:lang w:eastAsia="th-TH"/>
              </w:rPr>
              <w:t>1</w:t>
            </w:r>
            <w:r w:rsidR="00846D90"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575</w:t>
            </w:r>
          </w:p>
        </w:tc>
        <w:tc>
          <w:tcPr>
            <w:tcW w:w="1296" w:type="dxa"/>
          </w:tcPr>
          <w:p w14:paraId="1CA4679E" w14:textId="1BD4306B" w:rsidR="00846D90" w:rsidRPr="00B11DAB" w:rsidRDefault="00E70748" w:rsidP="00846D90">
            <w:pPr>
              <w:pStyle w:val="a"/>
              <w:ind w:right="-72"/>
              <w:jc w:val="right"/>
              <w:rPr>
                <w:rFonts w:ascii="Arial" w:eastAsia="Arial Unicode MS" w:hAnsi="Arial" w:cs="Arial"/>
                <w:sz w:val="18"/>
                <w:szCs w:val="18"/>
              </w:rPr>
            </w:pPr>
            <w:r w:rsidRPr="00E70748">
              <w:rPr>
                <w:rFonts w:ascii="Arial" w:eastAsia="Arial Unicode MS" w:hAnsi="Arial" w:cs="Arial"/>
                <w:sz w:val="18"/>
                <w:szCs w:val="18"/>
              </w:rPr>
              <w:t>99</w:t>
            </w:r>
            <w:r w:rsidR="00897D5D" w:rsidRPr="00B11DAB">
              <w:rPr>
                <w:rFonts w:ascii="Arial" w:eastAsia="Arial Unicode MS" w:hAnsi="Arial" w:cs="Arial"/>
                <w:sz w:val="18"/>
                <w:szCs w:val="18"/>
              </w:rPr>
              <w:t>,</w:t>
            </w:r>
            <w:r w:rsidRPr="00E70748">
              <w:rPr>
                <w:rFonts w:ascii="Arial" w:eastAsia="Arial Unicode MS" w:hAnsi="Arial" w:cs="Arial"/>
                <w:sz w:val="18"/>
                <w:szCs w:val="18"/>
              </w:rPr>
              <w:t>554</w:t>
            </w:r>
          </w:p>
        </w:tc>
        <w:tc>
          <w:tcPr>
            <w:tcW w:w="1296" w:type="dxa"/>
          </w:tcPr>
          <w:p w14:paraId="6A27EAF8" w14:textId="37F10141" w:rsidR="00846D90" w:rsidRPr="00B11DAB" w:rsidRDefault="00E70748" w:rsidP="00846D90">
            <w:pPr>
              <w:pStyle w:val="a"/>
              <w:ind w:right="-72"/>
              <w:jc w:val="right"/>
              <w:rPr>
                <w:rFonts w:ascii="Arial" w:eastAsia="Arial Unicode MS" w:hAnsi="Arial" w:cs="Arial"/>
                <w:sz w:val="18"/>
                <w:szCs w:val="18"/>
              </w:rPr>
            </w:pPr>
            <w:r w:rsidRPr="00E70748">
              <w:rPr>
                <w:rFonts w:ascii="Arial" w:hAnsi="Arial" w:cs="Arial"/>
                <w:sz w:val="18"/>
                <w:szCs w:val="18"/>
              </w:rPr>
              <w:t>102</w:t>
            </w:r>
            <w:r w:rsidR="00846D90" w:rsidRPr="00B11DAB">
              <w:rPr>
                <w:rFonts w:ascii="Arial" w:hAnsi="Arial" w:cs="Arial"/>
                <w:color w:val="000000"/>
                <w:sz w:val="18"/>
                <w:szCs w:val="18"/>
              </w:rPr>
              <w:t>,</w:t>
            </w:r>
            <w:r w:rsidRPr="00E70748">
              <w:rPr>
                <w:rFonts w:ascii="Arial" w:hAnsi="Arial" w:cs="Arial"/>
                <w:sz w:val="18"/>
                <w:szCs w:val="18"/>
              </w:rPr>
              <w:t>402</w:t>
            </w:r>
          </w:p>
        </w:tc>
      </w:tr>
      <w:tr w:rsidR="00846D90" w:rsidRPr="00B11DAB" w14:paraId="558A39BD" w14:textId="77777777" w:rsidTr="00225528">
        <w:tc>
          <w:tcPr>
            <w:tcW w:w="4277" w:type="dxa"/>
            <w:vAlign w:val="bottom"/>
          </w:tcPr>
          <w:p w14:paraId="50DDA860" w14:textId="77777777" w:rsidR="00846D90" w:rsidRPr="00B11DAB" w:rsidRDefault="00846D90" w:rsidP="00846D90">
            <w:pPr>
              <w:pStyle w:val="a"/>
              <w:ind w:left="-86" w:right="-83"/>
              <w:jc w:val="both"/>
              <w:rPr>
                <w:rFonts w:ascii="Arial" w:eastAsia="Arial Unicode MS" w:hAnsi="Arial" w:cs="Arial"/>
                <w:sz w:val="18"/>
                <w:szCs w:val="18"/>
              </w:rPr>
            </w:pPr>
            <w:r w:rsidRPr="00B11DAB">
              <w:rPr>
                <w:rFonts w:ascii="Arial" w:eastAsia="Arial Unicode MS" w:hAnsi="Arial" w:cs="Arial"/>
                <w:sz w:val="18"/>
                <w:szCs w:val="18"/>
              </w:rPr>
              <w:t xml:space="preserve">Others </w:t>
            </w:r>
          </w:p>
        </w:tc>
        <w:tc>
          <w:tcPr>
            <w:tcW w:w="1296" w:type="dxa"/>
            <w:tcBorders>
              <w:bottom w:val="single" w:sz="4" w:space="0" w:color="auto"/>
            </w:tcBorders>
          </w:tcPr>
          <w:p w14:paraId="62913B1F" w14:textId="08EF4A58" w:rsidR="00846D90" w:rsidRPr="00B11DAB" w:rsidRDefault="00E70748" w:rsidP="00846D90">
            <w:pPr>
              <w:pStyle w:val="a"/>
              <w:ind w:right="-72"/>
              <w:jc w:val="right"/>
              <w:rPr>
                <w:rFonts w:ascii="Arial" w:eastAsia="Arial Unicode MS" w:hAnsi="Arial" w:cs="Arial"/>
                <w:sz w:val="18"/>
                <w:szCs w:val="18"/>
                <w:cs/>
              </w:rPr>
            </w:pPr>
            <w:r w:rsidRPr="00E70748">
              <w:rPr>
                <w:rFonts w:ascii="Arial" w:eastAsia="Arial Unicode MS" w:hAnsi="Arial" w:cs="Arial"/>
                <w:sz w:val="18"/>
                <w:szCs w:val="18"/>
              </w:rPr>
              <w:t>9</w:t>
            </w:r>
            <w:r w:rsidR="004E0887" w:rsidRPr="00B11DAB">
              <w:rPr>
                <w:rFonts w:ascii="Arial" w:eastAsia="Arial Unicode MS" w:hAnsi="Arial" w:cs="Arial"/>
                <w:sz w:val="18"/>
                <w:szCs w:val="18"/>
              </w:rPr>
              <w:t>,</w:t>
            </w:r>
            <w:r w:rsidRPr="00E70748">
              <w:rPr>
                <w:rFonts w:ascii="Arial" w:eastAsia="Arial Unicode MS" w:hAnsi="Arial" w:cs="Arial"/>
                <w:sz w:val="18"/>
                <w:szCs w:val="18"/>
              </w:rPr>
              <w:t>747</w:t>
            </w:r>
          </w:p>
        </w:tc>
        <w:tc>
          <w:tcPr>
            <w:tcW w:w="1296" w:type="dxa"/>
            <w:tcBorders>
              <w:bottom w:val="single" w:sz="4" w:space="0" w:color="auto"/>
            </w:tcBorders>
          </w:tcPr>
          <w:p w14:paraId="789602B4" w14:textId="1F776CAB" w:rsidR="00846D90" w:rsidRPr="00B11DAB" w:rsidRDefault="00E70748" w:rsidP="00846D90">
            <w:pPr>
              <w:pStyle w:val="a"/>
              <w:ind w:right="-72"/>
              <w:jc w:val="right"/>
              <w:rPr>
                <w:rFonts w:ascii="Arial" w:eastAsia="Arial Unicode MS" w:hAnsi="Arial" w:cs="Arial"/>
                <w:sz w:val="18"/>
                <w:szCs w:val="18"/>
                <w:cs/>
              </w:rPr>
            </w:pPr>
            <w:r w:rsidRPr="00E70748">
              <w:rPr>
                <w:rFonts w:ascii="Arial" w:hAnsi="Arial" w:cs="Arial"/>
                <w:snapToGrid w:val="0"/>
                <w:sz w:val="18"/>
                <w:szCs w:val="18"/>
                <w:lang w:eastAsia="th-TH"/>
              </w:rPr>
              <w:t>16</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726</w:t>
            </w:r>
          </w:p>
        </w:tc>
        <w:tc>
          <w:tcPr>
            <w:tcW w:w="1296" w:type="dxa"/>
            <w:tcBorders>
              <w:bottom w:val="single" w:sz="4" w:space="0" w:color="auto"/>
            </w:tcBorders>
          </w:tcPr>
          <w:p w14:paraId="2DF2A98E" w14:textId="1E2C17E0" w:rsidR="00846D90" w:rsidRPr="00B11DAB" w:rsidRDefault="00E70748" w:rsidP="00846D90">
            <w:pPr>
              <w:pStyle w:val="a"/>
              <w:ind w:right="-72"/>
              <w:jc w:val="right"/>
              <w:rPr>
                <w:rFonts w:ascii="Arial" w:eastAsia="Arial Unicode MS" w:hAnsi="Arial" w:cs="Arial"/>
                <w:sz w:val="18"/>
                <w:szCs w:val="18"/>
                <w:cs/>
              </w:rPr>
            </w:pPr>
            <w:r w:rsidRPr="00E70748">
              <w:rPr>
                <w:rFonts w:ascii="Arial" w:eastAsia="Arial Unicode MS" w:hAnsi="Arial" w:cs="Arial"/>
                <w:sz w:val="18"/>
                <w:szCs w:val="18"/>
              </w:rPr>
              <w:t>31</w:t>
            </w:r>
            <w:r w:rsidR="00F61994" w:rsidRPr="00B11DAB">
              <w:rPr>
                <w:rFonts w:ascii="Arial" w:eastAsia="Arial Unicode MS" w:hAnsi="Arial" w:cs="Arial"/>
                <w:sz w:val="18"/>
                <w:szCs w:val="18"/>
              </w:rPr>
              <w:t>,</w:t>
            </w:r>
            <w:r w:rsidRPr="00E70748">
              <w:rPr>
                <w:rFonts w:ascii="Arial" w:eastAsia="Arial Unicode MS" w:hAnsi="Arial" w:cs="Arial"/>
                <w:sz w:val="18"/>
                <w:szCs w:val="18"/>
              </w:rPr>
              <w:t>723</w:t>
            </w:r>
          </w:p>
        </w:tc>
        <w:tc>
          <w:tcPr>
            <w:tcW w:w="1296" w:type="dxa"/>
            <w:tcBorders>
              <w:bottom w:val="single" w:sz="4" w:space="0" w:color="auto"/>
            </w:tcBorders>
          </w:tcPr>
          <w:p w14:paraId="515F714B" w14:textId="1B5CA044" w:rsidR="00846D90" w:rsidRPr="00B11DAB" w:rsidRDefault="00E70748" w:rsidP="00846D90">
            <w:pPr>
              <w:pStyle w:val="a"/>
              <w:ind w:right="-72"/>
              <w:jc w:val="right"/>
              <w:rPr>
                <w:rFonts w:ascii="Arial" w:eastAsia="Arial Unicode MS" w:hAnsi="Arial" w:cs="Arial"/>
                <w:sz w:val="18"/>
                <w:szCs w:val="18"/>
              </w:rPr>
            </w:pPr>
            <w:r w:rsidRPr="00E70748">
              <w:rPr>
                <w:rFonts w:ascii="Arial" w:hAnsi="Arial" w:cs="Arial"/>
                <w:snapToGrid w:val="0"/>
                <w:sz w:val="18"/>
                <w:szCs w:val="18"/>
                <w:lang w:eastAsia="th-TH"/>
              </w:rPr>
              <w:t>28</w:t>
            </w:r>
            <w:r w:rsidR="00846D90"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053</w:t>
            </w:r>
          </w:p>
        </w:tc>
      </w:tr>
      <w:tr w:rsidR="00846D90" w:rsidRPr="00B11DAB" w14:paraId="7D7D5B07" w14:textId="77777777" w:rsidTr="00225528">
        <w:tc>
          <w:tcPr>
            <w:tcW w:w="4277" w:type="dxa"/>
            <w:vAlign w:val="bottom"/>
          </w:tcPr>
          <w:p w14:paraId="32D5EC4A" w14:textId="77777777" w:rsidR="00846D90" w:rsidRPr="00B11DAB" w:rsidRDefault="00846D90" w:rsidP="00846D90">
            <w:pPr>
              <w:pStyle w:val="a"/>
              <w:ind w:left="-86" w:right="-83"/>
              <w:jc w:val="both"/>
              <w:rPr>
                <w:rFonts w:ascii="Arial" w:eastAsia="Arial Unicode MS" w:hAnsi="Arial" w:cs="Arial"/>
                <w:sz w:val="18"/>
                <w:szCs w:val="18"/>
              </w:rPr>
            </w:pPr>
          </w:p>
        </w:tc>
        <w:tc>
          <w:tcPr>
            <w:tcW w:w="1296" w:type="dxa"/>
            <w:tcBorders>
              <w:top w:val="single" w:sz="4" w:space="0" w:color="auto"/>
            </w:tcBorders>
          </w:tcPr>
          <w:p w14:paraId="53D6AA8C" w14:textId="77777777" w:rsidR="00846D90" w:rsidRPr="00B11DAB" w:rsidRDefault="00846D90" w:rsidP="00846D90">
            <w:pPr>
              <w:pStyle w:val="a"/>
              <w:ind w:right="-72"/>
              <w:jc w:val="right"/>
              <w:rPr>
                <w:rFonts w:ascii="Arial" w:eastAsia="Arial Unicode MS" w:hAnsi="Arial" w:cs="Arial"/>
                <w:sz w:val="18"/>
                <w:szCs w:val="18"/>
                <w:cs/>
              </w:rPr>
            </w:pPr>
          </w:p>
        </w:tc>
        <w:tc>
          <w:tcPr>
            <w:tcW w:w="1296" w:type="dxa"/>
            <w:tcBorders>
              <w:top w:val="single" w:sz="4" w:space="0" w:color="auto"/>
            </w:tcBorders>
          </w:tcPr>
          <w:p w14:paraId="6D59AAA0" w14:textId="77777777" w:rsidR="00846D90" w:rsidRPr="00B11DAB" w:rsidRDefault="00846D90" w:rsidP="00846D90">
            <w:pPr>
              <w:pStyle w:val="a"/>
              <w:ind w:right="-72"/>
              <w:jc w:val="right"/>
              <w:rPr>
                <w:rFonts w:ascii="Arial" w:eastAsia="Arial Unicode MS" w:hAnsi="Arial" w:cs="Arial"/>
                <w:sz w:val="18"/>
                <w:szCs w:val="18"/>
                <w:cs/>
              </w:rPr>
            </w:pPr>
          </w:p>
        </w:tc>
        <w:tc>
          <w:tcPr>
            <w:tcW w:w="1296" w:type="dxa"/>
            <w:tcBorders>
              <w:top w:val="single" w:sz="4" w:space="0" w:color="auto"/>
            </w:tcBorders>
          </w:tcPr>
          <w:p w14:paraId="23F3C04D" w14:textId="77777777" w:rsidR="00846D90" w:rsidRPr="00B11DAB" w:rsidRDefault="00846D90" w:rsidP="00846D90">
            <w:pPr>
              <w:pStyle w:val="a"/>
              <w:ind w:right="-72"/>
              <w:jc w:val="right"/>
              <w:rPr>
                <w:rFonts w:ascii="Arial" w:eastAsia="Arial Unicode MS" w:hAnsi="Arial" w:cs="Arial"/>
                <w:sz w:val="18"/>
                <w:szCs w:val="18"/>
              </w:rPr>
            </w:pPr>
          </w:p>
        </w:tc>
        <w:tc>
          <w:tcPr>
            <w:tcW w:w="1296" w:type="dxa"/>
            <w:tcBorders>
              <w:top w:val="single" w:sz="4" w:space="0" w:color="auto"/>
            </w:tcBorders>
          </w:tcPr>
          <w:p w14:paraId="59250D55" w14:textId="77777777" w:rsidR="00846D90" w:rsidRPr="00B11DAB" w:rsidRDefault="00846D90" w:rsidP="00846D90">
            <w:pPr>
              <w:pStyle w:val="a"/>
              <w:ind w:right="-72"/>
              <w:jc w:val="right"/>
              <w:rPr>
                <w:rFonts w:ascii="Arial" w:eastAsia="Arial Unicode MS" w:hAnsi="Arial" w:cs="Arial"/>
                <w:sz w:val="18"/>
                <w:szCs w:val="18"/>
              </w:rPr>
            </w:pPr>
          </w:p>
        </w:tc>
      </w:tr>
      <w:tr w:rsidR="00846D90" w:rsidRPr="00B11DAB" w14:paraId="684E5FC6" w14:textId="77777777" w:rsidTr="00225528">
        <w:tc>
          <w:tcPr>
            <w:tcW w:w="4277" w:type="dxa"/>
            <w:vAlign w:val="bottom"/>
          </w:tcPr>
          <w:p w14:paraId="4D1A23FD" w14:textId="77777777" w:rsidR="00846D90" w:rsidRPr="00B11DAB" w:rsidRDefault="00846D90" w:rsidP="00846D90">
            <w:pPr>
              <w:ind w:left="-86"/>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tcPr>
          <w:p w14:paraId="7EE371E7" w14:textId="302D4767" w:rsidR="00846D90" w:rsidRPr="00B11DAB" w:rsidRDefault="00E70748" w:rsidP="00846D90">
            <w:pPr>
              <w:pStyle w:val="a"/>
              <w:ind w:right="-72"/>
              <w:jc w:val="right"/>
              <w:rPr>
                <w:rFonts w:ascii="Arial" w:eastAsia="Arial Unicode MS" w:hAnsi="Arial" w:cs="Arial"/>
                <w:sz w:val="18"/>
                <w:szCs w:val="18"/>
                <w:cs/>
              </w:rPr>
            </w:pPr>
            <w:r w:rsidRPr="00E70748">
              <w:rPr>
                <w:rFonts w:ascii="Arial" w:eastAsia="Arial Unicode MS" w:hAnsi="Arial" w:cs="Arial"/>
                <w:sz w:val="18"/>
                <w:szCs w:val="18"/>
              </w:rPr>
              <w:t>18</w:t>
            </w:r>
            <w:r w:rsidR="00CA0852" w:rsidRPr="00B11DAB">
              <w:rPr>
                <w:rFonts w:ascii="Arial" w:eastAsia="Arial Unicode MS" w:hAnsi="Arial" w:cs="Arial"/>
                <w:sz w:val="18"/>
                <w:szCs w:val="18"/>
              </w:rPr>
              <w:t>,</w:t>
            </w:r>
            <w:r w:rsidRPr="00E70748">
              <w:rPr>
                <w:rFonts w:ascii="Arial" w:eastAsia="Arial Unicode MS" w:hAnsi="Arial" w:cs="Arial"/>
                <w:sz w:val="18"/>
                <w:szCs w:val="18"/>
              </w:rPr>
              <w:t>905</w:t>
            </w:r>
          </w:p>
        </w:tc>
        <w:tc>
          <w:tcPr>
            <w:tcW w:w="1296" w:type="dxa"/>
            <w:tcBorders>
              <w:bottom w:val="single" w:sz="4" w:space="0" w:color="auto"/>
            </w:tcBorders>
          </w:tcPr>
          <w:p w14:paraId="7695B8AE" w14:textId="61EB90FB" w:rsidR="00846D90" w:rsidRPr="00B11DAB" w:rsidRDefault="00E70748" w:rsidP="00846D90">
            <w:pPr>
              <w:pStyle w:val="a"/>
              <w:ind w:right="-72"/>
              <w:jc w:val="right"/>
              <w:rPr>
                <w:rFonts w:ascii="Arial" w:eastAsia="Arial Unicode MS" w:hAnsi="Arial" w:cs="Arial"/>
                <w:sz w:val="18"/>
                <w:szCs w:val="18"/>
                <w:cs/>
              </w:rPr>
            </w:pPr>
            <w:r w:rsidRPr="00E70748">
              <w:rPr>
                <w:rFonts w:ascii="Arial" w:hAnsi="Arial" w:cs="Arial"/>
                <w:snapToGrid w:val="0"/>
                <w:sz w:val="18"/>
                <w:szCs w:val="18"/>
                <w:lang w:eastAsia="th-TH"/>
              </w:rPr>
              <w:t>32</w:t>
            </w:r>
            <w:r w:rsidR="00846D90"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496</w:t>
            </w:r>
          </w:p>
        </w:tc>
        <w:tc>
          <w:tcPr>
            <w:tcW w:w="1296" w:type="dxa"/>
            <w:tcBorders>
              <w:bottom w:val="single" w:sz="4" w:space="0" w:color="auto"/>
            </w:tcBorders>
          </w:tcPr>
          <w:p w14:paraId="68DADE86" w14:textId="401A7AF4" w:rsidR="00846D90" w:rsidRPr="00B11DAB" w:rsidRDefault="00E70748" w:rsidP="00846D90">
            <w:pPr>
              <w:pStyle w:val="a"/>
              <w:ind w:right="-72"/>
              <w:jc w:val="right"/>
              <w:rPr>
                <w:rFonts w:ascii="Arial" w:eastAsia="Arial Unicode MS" w:hAnsi="Arial" w:cs="Arial"/>
                <w:sz w:val="18"/>
                <w:szCs w:val="18"/>
                <w:cs/>
              </w:rPr>
            </w:pPr>
            <w:r w:rsidRPr="00E70748">
              <w:rPr>
                <w:rFonts w:ascii="Arial" w:eastAsia="Arial Unicode MS" w:hAnsi="Arial" w:cs="Arial"/>
                <w:sz w:val="18"/>
                <w:szCs w:val="18"/>
              </w:rPr>
              <w:t>133</w:t>
            </w:r>
            <w:r w:rsidR="008753CC" w:rsidRPr="00B11DAB">
              <w:rPr>
                <w:rFonts w:ascii="Arial" w:eastAsia="Arial Unicode MS" w:hAnsi="Arial" w:cs="Arial"/>
                <w:sz w:val="18"/>
                <w:szCs w:val="18"/>
              </w:rPr>
              <w:t>,</w:t>
            </w:r>
            <w:r w:rsidRPr="00E70748">
              <w:rPr>
                <w:rFonts w:ascii="Arial" w:eastAsia="Arial Unicode MS" w:hAnsi="Arial" w:cs="Arial"/>
                <w:sz w:val="18"/>
                <w:szCs w:val="18"/>
              </w:rPr>
              <w:t>027</w:t>
            </w:r>
          </w:p>
        </w:tc>
        <w:tc>
          <w:tcPr>
            <w:tcW w:w="1296" w:type="dxa"/>
            <w:tcBorders>
              <w:bottom w:val="single" w:sz="4" w:space="0" w:color="auto"/>
            </w:tcBorders>
          </w:tcPr>
          <w:p w14:paraId="2F97A980" w14:textId="0F48D740" w:rsidR="00846D90" w:rsidRPr="00B11DAB" w:rsidRDefault="00E70748" w:rsidP="00846D90">
            <w:pPr>
              <w:pStyle w:val="a"/>
              <w:ind w:right="-72"/>
              <w:jc w:val="right"/>
              <w:rPr>
                <w:rFonts w:ascii="Arial" w:eastAsia="Arial Unicode MS" w:hAnsi="Arial" w:cs="Arial"/>
                <w:sz w:val="18"/>
                <w:szCs w:val="18"/>
              </w:rPr>
            </w:pPr>
            <w:r w:rsidRPr="00E70748">
              <w:rPr>
                <w:rFonts w:ascii="Arial" w:hAnsi="Arial" w:cs="Arial"/>
                <w:snapToGrid w:val="0"/>
                <w:sz w:val="18"/>
                <w:szCs w:val="18"/>
                <w:lang w:eastAsia="th-TH"/>
              </w:rPr>
              <w:t>131</w:t>
            </w:r>
            <w:r w:rsidR="00846D90" w:rsidRPr="00B11DAB">
              <w:rPr>
                <w:rFonts w:ascii="Arial" w:hAnsi="Arial" w:cs="Arial"/>
                <w:snapToGrid w:val="0"/>
                <w:color w:val="000000"/>
                <w:sz w:val="18"/>
                <w:szCs w:val="18"/>
                <w:lang w:eastAsia="th-TH"/>
              </w:rPr>
              <w:t>,</w:t>
            </w:r>
            <w:r w:rsidRPr="00E70748">
              <w:rPr>
                <w:rFonts w:ascii="Arial" w:hAnsi="Arial" w:cs="Arial"/>
                <w:snapToGrid w:val="0"/>
                <w:sz w:val="18"/>
                <w:szCs w:val="18"/>
                <w:lang w:eastAsia="th-TH"/>
              </w:rPr>
              <w:t>877</w:t>
            </w:r>
          </w:p>
        </w:tc>
      </w:tr>
      <w:bookmarkEnd w:id="34"/>
    </w:tbl>
    <w:p w14:paraId="6E869710" w14:textId="532A2024" w:rsidR="00F034DB" w:rsidRPr="00B11DAB" w:rsidRDefault="00F034DB" w:rsidP="00990047">
      <w:pPr>
        <w:tabs>
          <w:tab w:val="left" w:pos="540"/>
        </w:tabs>
        <w:jc w:val="thaiDistribute"/>
        <w:rPr>
          <w:rFonts w:ascii="Arial" w:eastAsia="Arial Unicode MS" w:hAnsi="Arial" w:cs="Arial"/>
          <w:b/>
          <w:bCs/>
          <w:color w:val="auto"/>
          <w:sz w:val="18"/>
          <w:szCs w:val="18"/>
        </w:rPr>
      </w:pPr>
    </w:p>
    <w:p w14:paraId="3DAA989A" w14:textId="77777777" w:rsidR="00225528" w:rsidRPr="00B11DAB" w:rsidRDefault="00225528" w:rsidP="00990047">
      <w:pPr>
        <w:tabs>
          <w:tab w:val="left" w:pos="540"/>
        </w:tabs>
        <w:jc w:val="thaiDistribute"/>
        <w:rPr>
          <w:rFonts w:ascii="Arial" w:eastAsia="Arial Unicode MS" w:hAnsi="Arial" w:cs="Arial"/>
          <w:b/>
          <w:bCs/>
          <w:color w:val="auto"/>
          <w:sz w:val="18"/>
          <w:szCs w:val="18"/>
        </w:rPr>
      </w:pPr>
    </w:p>
    <w:p w14:paraId="121FEAC2" w14:textId="77E4FCE4" w:rsidR="001D4372" w:rsidRPr="00B11DAB" w:rsidRDefault="00E70748" w:rsidP="00990047">
      <w:pPr>
        <w:pStyle w:val="a"/>
        <w:tabs>
          <w:tab w:val="left" w:pos="540"/>
        </w:tabs>
        <w:ind w:right="0"/>
        <w:jc w:val="thaiDistribute"/>
        <w:outlineLvl w:val="0"/>
        <w:rPr>
          <w:rFonts w:ascii="Arial" w:eastAsia="Arial Unicode MS" w:hAnsi="Arial" w:cs="Arial"/>
          <w:b/>
          <w:bCs/>
          <w:sz w:val="18"/>
          <w:szCs w:val="18"/>
        </w:rPr>
      </w:pPr>
      <w:r w:rsidRPr="00E70748">
        <w:rPr>
          <w:rFonts w:ascii="Arial" w:hAnsi="Arial" w:cs="Arial"/>
          <w:b/>
          <w:bCs/>
          <w:sz w:val="18"/>
          <w:szCs w:val="18"/>
        </w:rPr>
        <w:t>31</w:t>
      </w:r>
      <w:r w:rsidR="00990047" w:rsidRPr="00D72676">
        <w:rPr>
          <w:rFonts w:ascii="Arial" w:hAnsi="Arial" w:cs="Arial"/>
        </w:rPr>
        <w:tab/>
      </w:r>
      <w:r w:rsidR="00990047" w:rsidRPr="00D72676">
        <w:rPr>
          <w:rFonts w:ascii="Arial" w:hAnsi="Arial" w:cs="Arial"/>
          <w:b/>
          <w:bCs/>
          <w:sz w:val="18"/>
          <w:szCs w:val="18"/>
        </w:rPr>
        <w:t>Income tax benefit</w:t>
      </w:r>
      <w:r w:rsidR="5EF3D1FC" w:rsidRPr="00D72676">
        <w:rPr>
          <w:rFonts w:ascii="Arial" w:hAnsi="Arial" w:cs="Arial"/>
          <w:b/>
          <w:bCs/>
          <w:sz w:val="18"/>
          <w:szCs w:val="18"/>
        </w:rPr>
        <w:t xml:space="preserve"> (expense)</w:t>
      </w:r>
    </w:p>
    <w:p w14:paraId="25014E04" w14:textId="77777777" w:rsidR="00A53441" w:rsidRPr="00B11DAB" w:rsidRDefault="00A53441" w:rsidP="0063513D">
      <w:pPr>
        <w:pStyle w:val="a"/>
        <w:ind w:right="0"/>
        <w:jc w:val="both"/>
        <w:rPr>
          <w:rFonts w:ascii="Arial" w:eastAsia="Arial Unicode MS" w:hAnsi="Arial" w:cs="Arial"/>
          <w:sz w:val="18"/>
          <w:szCs w:val="18"/>
        </w:rPr>
      </w:pPr>
    </w:p>
    <w:p w14:paraId="3E1AA45B" w14:textId="06784DCA" w:rsidR="00597F3A" w:rsidRPr="00B11DAB" w:rsidRDefault="00A53441"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Income tax</w:t>
      </w:r>
      <w:r w:rsidR="00095E15" w:rsidRPr="00B11DAB">
        <w:rPr>
          <w:rFonts w:ascii="Arial" w:eastAsia="Arial Unicode MS" w:hAnsi="Arial" w:cs="Arial"/>
          <w:color w:val="auto"/>
          <w:sz w:val="18"/>
          <w:szCs w:val="18"/>
        </w:rPr>
        <w:t xml:space="preserve"> </w:t>
      </w:r>
      <w:r w:rsidR="00071B60" w:rsidRPr="00B11DAB">
        <w:rPr>
          <w:rFonts w:ascii="Arial" w:eastAsia="Arial Unicode MS" w:hAnsi="Arial" w:cs="Arial"/>
          <w:color w:val="auto"/>
          <w:sz w:val="18"/>
          <w:szCs w:val="18"/>
        </w:rPr>
        <w:t>benefit</w:t>
      </w:r>
      <w:r w:rsidRPr="00B11DAB">
        <w:rPr>
          <w:rFonts w:ascii="Arial" w:eastAsia="Arial Unicode MS" w:hAnsi="Arial" w:cs="Arial"/>
          <w:color w:val="auto"/>
          <w:sz w:val="18"/>
          <w:szCs w:val="18"/>
        </w:rPr>
        <w:t xml:space="preserve"> </w:t>
      </w:r>
      <w:r w:rsidR="2C7613ED" w:rsidRPr="00B11DAB">
        <w:rPr>
          <w:rFonts w:ascii="Arial" w:eastAsia="Arial Unicode MS" w:hAnsi="Arial" w:cs="Arial"/>
          <w:color w:val="auto"/>
          <w:sz w:val="18"/>
          <w:szCs w:val="18"/>
        </w:rPr>
        <w:t>(expense)</w:t>
      </w:r>
      <w:r w:rsidRPr="00B11DAB">
        <w:rPr>
          <w:rFonts w:ascii="Arial" w:eastAsia="Arial Unicode MS" w:hAnsi="Arial" w:cs="Arial"/>
          <w:color w:val="auto"/>
          <w:sz w:val="18"/>
          <w:szCs w:val="18"/>
        </w:rPr>
        <w:t xml:space="preserve"> for the year ended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00846D90"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 xml:space="preserve">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comprise the following:</w:t>
      </w:r>
    </w:p>
    <w:p w14:paraId="1F200AAE" w14:textId="77777777" w:rsidR="0081622B" w:rsidRPr="00B11DAB" w:rsidRDefault="0081622B" w:rsidP="0063513D">
      <w:pPr>
        <w:jc w:val="thaiDistribute"/>
        <w:rPr>
          <w:rFonts w:ascii="Arial" w:eastAsia="Arial Unicode MS" w:hAnsi="Arial" w:cs="Arial"/>
          <w:color w:val="auto"/>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7E2909" w:rsidRPr="00B11DAB" w14:paraId="69E8D0D8" w14:textId="77777777" w:rsidTr="002B0922">
        <w:tc>
          <w:tcPr>
            <w:tcW w:w="4262" w:type="dxa"/>
            <w:vAlign w:val="bottom"/>
          </w:tcPr>
          <w:p w14:paraId="2B4683F6" w14:textId="77777777" w:rsidR="00F77765" w:rsidRPr="00B11DAB" w:rsidRDefault="00F77765" w:rsidP="0063513D">
            <w:pPr>
              <w:ind w:left="432"/>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4B414A89" w14:textId="77777777" w:rsidR="00F77765" w:rsidRPr="00B11DAB" w:rsidRDefault="00D81A09"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92" w:type="dxa"/>
            <w:gridSpan w:val="2"/>
            <w:tcBorders>
              <w:bottom w:val="single" w:sz="4" w:space="0" w:color="auto"/>
            </w:tcBorders>
            <w:vAlign w:val="bottom"/>
          </w:tcPr>
          <w:p w14:paraId="22D53F44" w14:textId="77777777" w:rsidR="00F77765" w:rsidRPr="00B11DAB" w:rsidRDefault="0079564B"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7E2909" w:rsidRPr="00B11DAB" w14:paraId="3C05198E" w14:textId="77777777" w:rsidTr="007E2909">
        <w:tc>
          <w:tcPr>
            <w:tcW w:w="4262" w:type="dxa"/>
            <w:vAlign w:val="bottom"/>
          </w:tcPr>
          <w:p w14:paraId="23A0D0B4" w14:textId="77777777" w:rsidR="00281FDC" w:rsidRPr="00B11DAB" w:rsidRDefault="00281FDC" w:rsidP="0063513D">
            <w:pPr>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B7341E2" w14:textId="325D5CCD" w:rsidR="00281FDC" w:rsidRPr="00B11DAB" w:rsidRDefault="00E70748" w:rsidP="0063513D">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516106F3" w14:textId="38F70235" w:rsidR="00281FDC" w:rsidRPr="00B11DAB" w:rsidRDefault="00E70748" w:rsidP="0063513D">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p w14:paraId="3FB379A8" w14:textId="1254671B" w:rsidR="00281FDC" w:rsidRPr="00B11DAB" w:rsidRDefault="001D6DEF" w:rsidP="0063513D">
            <w:pPr>
              <w:pStyle w:val="a"/>
              <w:ind w:right="-72"/>
              <w:jc w:val="right"/>
              <w:rPr>
                <w:rFonts w:ascii="Arial" w:eastAsia="Arial Unicode MS" w:hAnsi="Arial" w:cs="Arial"/>
                <w:b/>
                <w:bCs/>
                <w:sz w:val="18"/>
                <w:szCs w:val="18"/>
                <w:cs/>
              </w:rPr>
            </w:pPr>
            <w:r w:rsidRPr="00B11DAB">
              <w:rPr>
                <w:rFonts w:ascii="Arial" w:eastAsia="Arial Unicode MS" w:hAnsi="Arial" w:cs="Arial"/>
                <w:b/>
                <w:bCs/>
                <w:sz w:val="18"/>
                <w:szCs w:val="18"/>
              </w:rPr>
              <w:t>(Restated)</w:t>
            </w:r>
          </w:p>
        </w:tc>
        <w:tc>
          <w:tcPr>
            <w:tcW w:w="1296" w:type="dxa"/>
            <w:tcBorders>
              <w:top w:val="single" w:sz="4" w:space="0" w:color="auto"/>
            </w:tcBorders>
            <w:vAlign w:val="bottom"/>
          </w:tcPr>
          <w:p w14:paraId="634EF3ED" w14:textId="0EA6CB2B" w:rsidR="00281FDC" w:rsidRPr="00B11DAB" w:rsidRDefault="00E70748" w:rsidP="0063513D">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66F0B964" w14:textId="197EB12D" w:rsidR="00281FDC" w:rsidRPr="00B11DAB" w:rsidRDefault="00E70748" w:rsidP="0063513D">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r>
      <w:tr w:rsidR="007E2909" w:rsidRPr="00B11DAB" w14:paraId="024B2D1B" w14:textId="77777777" w:rsidTr="007E2909">
        <w:tc>
          <w:tcPr>
            <w:tcW w:w="4262" w:type="dxa"/>
            <w:vAlign w:val="bottom"/>
          </w:tcPr>
          <w:p w14:paraId="2AB22977" w14:textId="77777777" w:rsidR="00281FDC" w:rsidRPr="00B11DAB" w:rsidRDefault="00281FDC" w:rsidP="0063513D">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0FED7BA5" w14:textId="322AC641"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24AD3260" w14:textId="56E811F3"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237240A7" w14:textId="38191216"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71270DD9" w14:textId="2BA38C9A"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02D93561" w14:textId="77777777" w:rsidTr="007E2909">
        <w:tc>
          <w:tcPr>
            <w:tcW w:w="4262" w:type="dxa"/>
            <w:vAlign w:val="bottom"/>
          </w:tcPr>
          <w:p w14:paraId="190E0E3F" w14:textId="77777777" w:rsidR="00281FDC" w:rsidRPr="00B11DAB" w:rsidRDefault="00281FDC" w:rsidP="0063513D">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4B454B86" w14:textId="77777777" w:rsidR="00281FDC" w:rsidRPr="00B11DAB"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3C6F2CD8" w14:textId="77777777" w:rsidR="00281FDC" w:rsidRPr="00B11DAB" w:rsidRDefault="00281FDC" w:rsidP="0063513D">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10183A28" w14:textId="77777777" w:rsidR="00281FDC" w:rsidRPr="00B11DAB" w:rsidRDefault="00281FDC" w:rsidP="0063513D">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0C7BC24A" w14:textId="77777777" w:rsidR="00281FDC" w:rsidRPr="00B11DAB" w:rsidRDefault="00281FDC" w:rsidP="0063513D">
            <w:pPr>
              <w:ind w:left="432"/>
              <w:jc w:val="right"/>
              <w:rPr>
                <w:rFonts w:ascii="Arial" w:eastAsia="Arial Unicode MS" w:hAnsi="Arial" w:cs="Arial"/>
                <w:snapToGrid w:val="0"/>
                <w:color w:val="auto"/>
                <w:spacing w:val="-4"/>
                <w:sz w:val="18"/>
                <w:szCs w:val="18"/>
                <w:cs/>
                <w:lang w:eastAsia="th-TH"/>
              </w:rPr>
            </w:pPr>
          </w:p>
        </w:tc>
      </w:tr>
      <w:tr w:rsidR="007E2909" w:rsidRPr="00B11DAB" w14:paraId="1AAF8497" w14:textId="77777777" w:rsidTr="007E2909">
        <w:tc>
          <w:tcPr>
            <w:tcW w:w="4262" w:type="dxa"/>
            <w:vAlign w:val="bottom"/>
          </w:tcPr>
          <w:p w14:paraId="61E168F5" w14:textId="77777777" w:rsidR="00281FDC" w:rsidRPr="00B11DAB" w:rsidRDefault="00281FDC" w:rsidP="0063513D">
            <w:pPr>
              <w:ind w:left="-110"/>
              <w:jc w:val="thaiDistribute"/>
              <w:rPr>
                <w:rFonts w:ascii="Arial" w:eastAsia="Arial Unicode MS" w:hAnsi="Arial" w:cs="Arial"/>
                <w:color w:val="auto"/>
                <w:sz w:val="18"/>
                <w:szCs w:val="18"/>
                <w:cs/>
              </w:rPr>
            </w:pPr>
            <w:r w:rsidRPr="00B11DAB">
              <w:rPr>
                <w:rFonts w:ascii="Arial" w:eastAsia="Arial Unicode MS" w:hAnsi="Arial" w:cs="Arial"/>
                <w:b/>
                <w:bCs/>
                <w:color w:val="auto"/>
                <w:sz w:val="18"/>
                <w:szCs w:val="18"/>
              </w:rPr>
              <w:t>Current income tax:</w:t>
            </w:r>
          </w:p>
        </w:tc>
        <w:tc>
          <w:tcPr>
            <w:tcW w:w="1296" w:type="dxa"/>
            <w:vAlign w:val="bottom"/>
          </w:tcPr>
          <w:p w14:paraId="1F846AFB" w14:textId="77777777" w:rsidR="00281FDC" w:rsidRPr="00B11DAB"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608DFD9" w14:textId="77777777" w:rsidR="00281FDC" w:rsidRPr="00B11DAB"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0D80584F" w14:textId="77777777" w:rsidR="00281FDC" w:rsidRPr="00B11DAB" w:rsidRDefault="00281FDC" w:rsidP="0063513D">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0FC88553" w14:textId="77777777" w:rsidR="00281FDC" w:rsidRPr="00B11DAB" w:rsidRDefault="00281FDC" w:rsidP="0063513D">
            <w:pPr>
              <w:ind w:right="-72"/>
              <w:jc w:val="right"/>
              <w:rPr>
                <w:rFonts w:ascii="Arial" w:eastAsia="Arial Unicode MS" w:hAnsi="Arial" w:cs="Arial"/>
                <w:snapToGrid w:val="0"/>
                <w:color w:val="auto"/>
                <w:spacing w:val="-4"/>
                <w:sz w:val="18"/>
                <w:szCs w:val="18"/>
                <w:lang w:eastAsia="th-TH"/>
              </w:rPr>
            </w:pPr>
          </w:p>
        </w:tc>
      </w:tr>
      <w:tr w:rsidR="00846D90" w:rsidRPr="00B11DAB" w14:paraId="0D7F0454" w14:textId="77777777" w:rsidTr="007E2909">
        <w:tc>
          <w:tcPr>
            <w:tcW w:w="4262" w:type="dxa"/>
            <w:vAlign w:val="bottom"/>
          </w:tcPr>
          <w:p w14:paraId="3CDD653D" w14:textId="76AC8EEB" w:rsidR="00846D90" w:rsidRPr="00B11DAB" w:rsidRDefault="00846D90" w:rsidP="00846D90">
            <w:pPr>
              <w:pStyle w:val="a"/>
              <w:ind w:left="-110" w:right="-83"/>
              <w:jc w:val="both"/>
              <w:rPr>
                <w:rFonts w:ascii="Arial" w:eastAsia="Arial Unicode MS" w:hAnsi="Arial" w:cs="Arial"/>
                <w:sz w:val="18"/>
                <w:szCs w:val="18"/>
              </w:rPr>
            </w:pPr>
            <w:bookmarkStart w:id="35" w:name="OLE_LINK45"/>
            <w:r w:rsidRPr="00B11DAB">
              <w:rPr>
                <w:rFonts w:ascii="Arial" w:eastAsia="Arial Unicode MS" w:hAnsi="Arial" w:cs="Arial"/>
                <w:sz w:val="18"/>
                <w:szCs w:val="18"/>
              </w:rPr>
              <w:t>Current income tax on taxable profit for the year</w:t>
            </w:r>
          </w:p>
        </w:tc>
        <w:tc>
          <w:tcPr>
            <w:tcW w:w="1296" w:type="dxa"/>
            <w:tcBorders>
              <w:bottom w:val="single" w:sz="4" w:space="0" w:color="auto"/>
            </w:tcBorders>
          </w:tcPr>
          <w:p w14:paraId="1481A0EA" w14:textId="370A29BA" w:rsidR="00846D90" w:rsidRPr="00B11DAB" w:rsidRDefault="003B2DF2"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4C06FCFC" w14:textId="4A8D3CF5"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29</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003</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4324306E" w14:textId="53CDA61B" w:rsidR="00846D90" w:rsidRPr="00B11DAB" w:rsidRDefault="003B2DF2"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5E62C07B" w14:textId="64BD42E6"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7</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515</w:t>
            </w:r>
            <w:r w:rsidRPr="00B11DAB">
              <w:rPr>
                <w:rFonts w:ascii="Arial" w:eastAsia="Arial Unicode MS" w:hAnsi="Arial" w:cs="Arial"/>
                <w:snapToGrid w:val="0"/>
                <w:color w:val="auto"/>
                <w:spacing w:val="-4"/>
                <w:sz w:val="18"/>
                <w:szCs w:val="18"/>
                <w:lang w:eastAsia="th-TH"/>
              </w:rPr>
              <w:t>)</w:t>
            </w:r>
          </w:p>
        </w:tc>
      </w:tr>
      <w:tr w:rsidR="00846D90" w:rsidRPr="00B11DAB" w14:paraId="508A763D" w14:textId="77777777" w:rsidTr="007E2909">
        <w:tc>
          <w:tcPr>
            <w:tcW w:w="4262" w:type="dxa"/>
            <w:vAlign w:val="bottom"/>
          </w:tcPr>
          <w:p w14:paraId="64D5D098" w14:textId="77777777" w:rsidR="00846D90" w:rsidRPr="00B11DAB" w:rsidRDefault="00846D90" w:rsidP="00846D90">
            <w:pPr>
              <w:ind w:left="-110"/>
              <w:rPr>
                <w:rFonts w:ascii="Arial" w:eastAsia="Arial Unicode MS" w:hAnsi="Arial" w:cs="Arial"/>
                <w:color w:val="auto"/>
                <w:sz w:val="18"/>
                <w:szCs w:val="18"/>
              </w:rPr>
            </w:pPr>
          </w:p>
        </w:tc>
        <w:tc>
          <w:tcPr>
            <w:tcW w:w="1296" w:type="dxa"/>
            <w:tcBorders>
              <w:top w:val="single" w:sz="4" w:space="0" w:color="auto"/>
            </w:tcBorders>
            <w:vAlign w:val="bottom"/>
          </w:tcPr>
          <w:p w14:paraId="79B03C4B"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9060AB8"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7D6303F"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F05E761"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r>
      <w:tr w:rsidR="00846D90" w:rsidRPr="00B11DAB" w14:paraId="6B9A1E4C" w14:textId="77777777" w:rsidTr="007E2909">
        <w:trPr>
          <w:trHeight w:val="144"/>
        </w:trPr>
        <w:tc>
          <w:tcPr>
            <w:tcW w:w="4262" w:type="dxa"/>
            <w:vAlign w:val="bottom"/>
          </w:tcPr>
          <w:p w14:paraId="6AE6E1B1" w14:textId="77777777" w:rsidR="00846D90" w:rsidRPr="00B11DAB" w:rsidRDefault="00846D90" w:rsidP="00846D90">
            <w:pPr>
              <w:ind w:left="-110"/>
              <w:rPr>
                <w:rFonts w:ascii="Arial" w:eastAsia="Arial Unicode MS" w:hAnsi="Arial" w:cs="Arial"/>
                <w:color w:val="auto"/>
                <w:sz w:val="18"/>
                <w:szCs w:val="18"/>
                <w:cs/>
              </w:rPr>
            </w:pPr>
            <w:r w:rsidRPr="00B11DAB">
              <w:rPr>
                <w:rFonts w:ascii="Arial" w:eastAsia="Arial Unicode MS" w:hAnsi="Arial" w:cs="Arial"/>
                <w:color w:val="auto"/>
                <w:sz w:val="18"/>
                <w:szCs w:val="18"/>
              </w:rPr>
              <w:t>Total current income tax</w:t>
            </w:r>
          </w:p>
        </w:tc>
        <w:tc>
          <w:tcPr>
            <w:tcW w:w="1296" w:type="dxa"/>
            <w:tcBorders>
              <w:bottom w:val="single" w:sz="4" w:space="0" w:color="auto"/>
            </w:tcBorders>
          </w:tcPr>
          <w:p w14:paraId="366D33D8" w14:textId="1BEFA65B" w:rsidR="00846D90" w:rsidRPr="00B11DAB" w:rsidRDefault="003B2DF2"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166AB8B8" w14:textId="6A9ED20D"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29</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003</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173D16C1" w14:textId="136A4ABB" w:rsidR="00846D90" w:rsidRPr="00B11DAB" w:rsidRDefault="003B2DF2"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1D9EAE86" w14:textId="12ADA778"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7</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515</w:t>
            </w:r>
            <w:r w:rsidRPr="00B11DAB">
              <w:rPr>
                <w:rFonts w:ascii="Arial" w:eastAsia="Arial Unicode MS" w:hAnsi="Arial" w:cs="Arial"/>
                <w:snapToGrid w:val="0"/>
                <w:color w:val="auto"/>
                <w:spacing w:val="-4"/>
                <w:sz w:val="18"/>
                <w:szCs w:val="18"/>
                <w:lang w:eastAsia="th-TH"/>
              </w:rPr>
              <w:t>)</w:t>
            </w:r>
          </w:p>
        </w:tc>
      </w:tr>
      <w:tr w:rsidR="00846D90" w:rsidRPr="00B11DAB" w14:paraId="7F8C33C8" w14:textId="77777777" w:rsidTr="007E2909">
        <w:trPr>
          <w:trHeight w:val="144"/>
        </w:trPr>
        <w:tc>
          <w:tcPr>
            <w:tcW w:w="4262" w:type="dxa"/>
            <w:vAlign w:val="bottom"/>
          </w:tcPr>
          <w:p w14:paraId="12893EBA" w14:textId="77777777" w:rsidR="00846D90" w:rsidRPr="00B11DAB" w:rsidRDefault="00846D90" w:rsidP="00846D90">
            <w:pPr>
              <w:ind w:left="-110"/>
              <w:jc w:val="thaiDistribute"/>
              <w:rPr>
                <w:rFonts w:ascii="Arial" w:eastAsia="Arial Unicode MS" w:hAnsi="Arial" w:cs="Arial"/>
                <w:b/>
                <w:bCs/>
                <w:color w:val="auto"/>
                <w:sz w:val="18"/>
                <w:szCs w:val="18"/>
                <w:cs/>
              </w:rPr>
            </w:pPr>
          </w:p>
        </w:tc>
        <w:tc>
          <w:tcPr>
            <w:tcW w:w="1296" w:type="dxa"/>
            <w:tcBorders>
              <w:top w:val="single" w:sz="4" w:space="0" w:color="auto"/>
            </w:tcBorders>
            <w:vAlign w:val="bottom"/>
          </w:tcPr>
          <w:p w14:paraId="36381573"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209BB93E"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11E388C"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F6C0F1A"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r>
      <w:tr w:rsidR="00846D90" w:rsidRPr="00B11DAB" w14:paraId="002FD314" w14:textId="77777777" w:rsidTr="007E2909">
        <w:trPr>
          <w:trHeight w:val="144"/>
        </w:trPr>
        <w:tc>
          <w:tcPr>
            <w:tcW w:w="4262" w:type="dxa"/>
            <w:vAlign w:val="bottom"/>
          </w:tcPr>
          <w:p w14:paraId="40AB699B" w14:textId="77777777" w:rsidR="00846D90" w:rsidRPr="00B11DAB" w:rsidRDefault="00846D90" w:rsidP="00846D90">
            <w:pPr>
              <w:ind w:left="-110"/>
              <w:jc w:val="thaiDistribute"/>
              <w:rPr>
                <w:rFonts w:ascii="Arial" w:eastAsia="Arial Unicode MS" w:hAnsi="Arial" w:cs="Arial"/>
                <w:b/>
                <w:bCs/>
                <w:color w:val="auto"/>
                <w:sz w:val="18"/>
                <w:szCs w:val="18"/>
              </w:rPr>
            </w:pPr>
            <w:r w:rsidRPr="00B11DAB">
              <w:rPr>
                <w:rFonts w:ascii="Arial" w:eastAsia="Arial Unicode MS" w:hAnsi="Arial" w:cs="Arial"/>
                <w:b/>
                <w:bCs/>
                <w:color w:val="auto"/>
                <w:sz w:val="18"/>
                <w:szCs w:val="18"/>
              </w:rPr>
              <w:t>Deferred income tax:</w:t>
            </w:r>
          </w:p>
        </w:tc>
        <w:tc>
          <w:tcPr>
            <w:tcW w:w="1296" w:type="dxa"/>
            <w:vAlign w:val="bottom"/>
          </w:tcPr>
          <w:p w14:paraId="0AFF3328"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7B5A42D2"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0C26275"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4C47F932"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r>
      <w:tr w:rsidR="00E335E7" w:rsidRPr="00B11DAB" w14:paraId="3F60D0C9" w14:textId="77777777" w:rsidTr="007E2909">
        <w:tc>
          <w:tcPr>
            <w:tcW w:w="4262" w:type="dxa"/>
            <w:vAlign w:val="bottom"/>
          </w:tcPr>
          <w:p w14:paraId="45C1468F" w14:textId="77777777" w:rsidR="00E335E7" w:rsidRPr="00B11DAB" w:rsidRDefault="00E335E7" w:rsidP="00E335E7">
            <w:pPr>
              <w:ind w:left="-110"/>
              <w:rPr>
                <w:rFonts w:ascii="Arial" w:eastAsia="Arial Unicode MS" w:hAnsi="Arial" w:cs="Arial"/>
                <w:color w:val="auto"/>
                <w:sz w:val="18"/>
                <w:szCs w:val="18"/>
              </w:rPr>
            </w:pPr>
            <w:r w:rsidRPr="00B11DAB">
              <w:rPr>
                <w:rFonts w:ascii="Arial" w:eastAsia="Arial Unicode MS" w:hAnsi="Arial" w:cs="Arial"/>
                <w:color w:val="auto"/>
                <w:sz w:val="18"/>
                <w:szCs w:val="18"/>
              </w:rPr>
              <w:t>Origination of temporary differences</w:t>
            </w:r>
          </w:p>
        </w:tc>
        <w:tc>
          <w:tcPr>
            <w:tcW w:w="1296" w:type="dxa"/>
            <w:tcBorders>
              <w:bottom w:val="single" w:sz="4" w:space="0" w:color="auto"/>
            </w:tcBorders>
          </w:tcPr>
          <w:p w14:paraId="22BCC0CE" w14:textId="7F20EBAC" w:rsidR="00E335E7" w:rsidRPr="00B11DAB" w:rsidRDefault="003217FC" w:rsidP="00E335E7">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179</w:t>
            </w:r>
            <w:r w:rsidR="00B01032">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952</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3E3D736E" w14:textId="75BAA11D" w:rsidR="00E335E7" w:rsidRPr="00B11DAB" w:rsidRDefault="00E70748" w:rsidP="00E335E7">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19</w:t>
            </w:r>
            <w:r w:rsidR="00E335E7"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934</w:t>
            </w:r>
          </w:p>
        </w:tc>
        <w:tc>
          <w:tcPr>
            <w:tcW w:w="1296" w:type="dxa"/>
            <w:tcBorders>
              <w:bottom w:val="single" w:sz="4" w:space="0" w:color="auto"/>
            </w:tcBorders>
          </w:tcPr>
          <w:p w14:paraId="56821F92" w14:textId="13E51309" w:rsidR="00E335E7" w:rsidRPr="00B11DAB" w:rsidRDefault="00F23981" w:rsidP="00E335E7">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48</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270</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5902115C" w14:textId="6A873369" w:rsidR="00E335E7" w:rsidRPr="00B11DAB" w:rsidRDefault="00E70748" w:rsidP="00E335E7">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16</w:t>
            </w:r>
            <w:r w:rsidR="00E335E7"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305</w:t>
            </w:r>
          </w:p>
        </w:tc>
      </w:tr>
      <w:tr w:rsidR="00E335E7" w:rsidRPr="00B11DAB" w14:paraId="2EAD7AF4" w14:textId="77777777">
        <w:tc>
          <w:tcPr>
            <w:tcW w:w="4262" w:type="dxa"/>
            <w:vAlign w:val="bottom"/>
          </w:tcPr>
          <w:p w14:paraId="00368B1C" w14:textId="77777777" w:rsidR="00E335E7" w:rsidRPr="00B11DAB" w:rsidRDefault="00E335E7" w:rsidP="00E335E7">
            <w:pPr>
              <w:ind w:left="-110"/>
              <w:rPr>
                <w:rFonts w:ascii="Arial" w:eastAsia="Arial Unicode MS" w:hAnsi="Arial" w:cs="Arial"/>
                <w:color w:val="auto"/>
                <w:sz w:val="18"/>
                <w:szCs w:val="18"/>
              </w:rPr>
            </w:pPr>
          </w:p>
        </w:tc>
        <w:tc>
          <w:tcPr>
            <w:tcW w:w="1296" w:type="dxa"/>
            <w:tcBorders>
              <w:top w:val="single" w:sz="4" w:space="0" w:color="auto"/>
            </w:tcBorders>
          </w:tcPr>
          <w:p w14:paraId="47836DB7" w14:textId="7777777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tcPr>
          <w:p w14:paraId="1814D655" w14:textId="7777777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tcPr>
          <w:p w14:paraId="726F3C5D" w14:textId="7777777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tcPr>
          <w:p w14:paraId="306BB28C" w14:textId="7777777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p>
        </w:tc>
      </w:tr>
      <w:tr w:rsidR="00B01032" w:rsidRPr="00B11DAB" w14:paraId="1EAA2FE0" w14:textId="77777777" w:rsidTr="007E2909">
        <w:tc>
          <w:tcPr>
            <w:tcW w:w="4262" w:type="dxa"/>
            <w:vAlign w:val="bottom"/>
          </w:tcPr>
          <w:p w14:paraId="5052B12A" w14:textId="77777777" w:rsidR="00B01032" w:rsidRPr="00B11DAB" w:rsidRDefault="00B01032" w:rsidP="00B01032">
            <w:pPr>
              <w:ind w:left="-110"/>
              <w:rPr>
                <w:rFonts w:ascii="Arial" w:eastAsia="Arial Unicode MS" w:hAnsi="Arial" w:cs="Arial"/>
                <w:color w:val="auto"/>
                <w:sz w:val="18"/>
                <w:szCs w:val="18"/>
                <w:cs/>
              </w:rPr>
            </w:pPr>
            <w:r w:rsidRPr="00B11DAB">
              <w:rPr>
                <w:rFonts w:ascii="Arial" w:eastAsia="Arial Unicode MS" w:hAnsi="Arial" w:cs="Arial"/>
                <w:color w:val="auto"/>
                <w:sz w:val="18"/>
                <w:szCs w:val="18"/>
              </w:rPr>
              <w:t>Total deferred tax</w:t>
            </w:r>
          </w:p>
        </w:tc>
        <w:tc>
          <w:tcPr>
            <w:tcW w:w="1296" w:type="dxa"/>
            <w:tcBorders>
              <w:bottom w:val="single" w:sz="4" w:space="0" w:color="auto"/>
            </w:tcBorders>
          </w:tcPr>
          <w:p w14:paraId="0F637FE3" w14:textId="4F40A14E" w:rsidR="00B01032" w:rsidRPr="00B11DAB" w:rsidRDefault="00B01032" w:rsidP="00B01032">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179</w:t>
            </w:r>
            <w:r>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952</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772DE2F4" w14:textId="02C74966" w:rsidR="00B01032" w:rsidRPr="00B11DAB" w:rsidRDefault="00E70748" w:rsidP="00B01032">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19</w:t>
            </w:r>
            <w:r w:rsidR="00B01032"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934</w:t>
            </w:r>
          </w:p>
        </w:tc>
        <w:tc>
          <w:tcPr>
            <w:tcW w:w="1296" w:type="dxa"/>
            <w:tcBorders>
              <w:bottom w:val="single" w:sz="4" w:space="0" w:color="auto"/>
            </w:tcBorders>
          </w:tcPr>
          <w:p w14:paraId="3668B363" w14:textId="6EEEE391" w:rsidR="00B01032" w:rsidRPr="00B11DAB" w:rsidRDefault="00B01032" w:rsidP="00B01032">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48</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270</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tcPr>
          <w:p w14:paraId="69B6A378" w14:textId="39E48325" w:rsidR="00B01032" w:rsidRPr="00B11DAB" w:rsidRDefault="00E70748" w:rsidP="00B01032">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16</w:t>
            </w:r>
            <w:r w:rsidR="00B01032"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305</w:t>
            </w:r>
          </w:p>
        </w:tc>
      </w:tr>
      <w:tr w:rsidR="00E335E7" w:rsidRPr="00B11DAB" w14:paraId="65FB7494" w14:textId="77777777" w:rsidTr="007E2909">
        <w:trPr>
          <w:trHeight w:val="74"/>
        </w:trPr>
        <w:tc>
          <w:tcPr>
            <w:tcW w:w="4262" w:type="dxa"/>
            <w:vAlign w:val="bottom"/>
          </w:tcPr>
          <w:p w14:paraId="01FB72D4" w14:textId="77777777" w:rsidR="00E335E7" w:rsidRPr="00B11DAB" w:rsidRDefault="00E335E7" w:rsidP="00E335E7">
            <w:pPr>
              <w:ind w:left="-110"/>
              <w:rPr>
                <w:rFonts w:ascii="Arial" w:eastAsia="Arial Unicode MS" w:hAnsi="Arial" w:cs="Arial"/>
                <w:color w:val="auto"/>
                <w:sz w:val="18"/>
                <w:szCs w:val="18"/>
              </w:rPr>
            </w:pPr>
          </w:p>
        </w:tc>
        <w:tc>
          <w:tcPr>
            <w:tcW w:w="1296" w:type="dxa"/>
            <w:tcBorders>
              <w:top w:val="single" w:sz="4" w:space="0" w:color="auto"/>
            </w:tcBorders>
            <w:vAlign w:val="bottom"/>
          </w:tcPr>
          <w:p w14:paraId="2670E950" w14:textId="7777777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54B361AE" w14:textId="7777777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0B722DC" w14:textId="7777777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CC112D0" w14:textId="77777777" w:rsidR="00E335E7" w:rsidRPr="00B11DAB" w:rsidRDefault="00E335E7" w:rsidP="00E335E7">
            <w:pPr>
              <w:ind w:right="-72"/>
              <w:rPr>
                <w:rFonts w:ascii="Arial" w:eastAsia="Arial Unicode MS" w:hAnsi="Arial" w:cs="Arial"/>
                <w:snapToGrid w:val="0"/>
                <w:color w:val="auto"/>
                <w:spacing w:val="-4"/>
                <w:sz w:val="18"/>
                <w:szCs w:val="18"/>
                <w:lang w:eastAsia="th-TH"/>
              </w:rPr>
            </w:pPr>
          </w:p>
        </w:tc>
      </w:tr>
      <w:tr w:rsidR="00B01032" w:rsidRPr="00B11DAB" w14:paraId="5645BEC2" w14:textId="77777777">
        <w:trPr>
          <w:trHeight w:val="80"/>
        </w:trPr>
        <w:tc>
          <w:tcPr>
            <w:tcW w:w="4262" w:type="dxa"/>
            <w:vAlign w:val="bottom"/>
          </w:tcPr>
          <w:p w14:paraId="7AB42DE3" w14:textId="439C1880" w:rsidR="00B01032" w:rsidRPr="00B11DAB" w:rsidRDefault="00B01032" w:rsidP="00B01032">
            <w:pPr>
              <w:ind w:left="-110"/>
              <w:rPr>
                <w:rFonts w:ascii="Arial" w:eastAsia="Arial Unicode MS" w:hAnsi="Arial" w:cs="Arial"/>
                <w:b/>
                <w:bCs/>
                <w:color w:val="auto"/>
                <w:sz w:val="18"/>
                <w:szCs w:val="18"/>
              </w:rPr>
            </w:pPr>
            <w:r w:rsidRPr="00B11DAB">
              <w:rPr>
                <w:rFonts w:ascii="Arial" w:eastAsia="Arial Unicode MS" w:hAnsi="Arial" w:cs="Arial"/>
                <w:b/>
                <w:bCs/>
                <w:color w:val="auto"/>
                <w:sz w:val="18"/>
                <w:szCs w:val="18"/>
              </w:rPr>
              <w:t>Total income tax benefit (expense)</w:t>
            </w:r>
          </w:p>
        </w:tc>
        <w:tc>
          <w:tcPr>
            <w:tcW w:w="1296" w:type="dxa"/>
            <w:tcBorders>
              <w:bottom w:val="single" w:sz="4" w:space="0" w:color="auto"/>
            </w:tcBorders>
          </w:tcPr>
          <w:p w14:paraId="6D5156FF" w14:textId="2DE08075" w:rsidR="00B01032" w:rsidRPr="00B11DAB" w:rsidRDefault="00B01032" w:rsidP="00B01032">
            <w:pPr>
              <w:ind w:right="-72"/>
              <w:jc w:val="right"/>
              <w:rPr>
                <w:rFonts w:ascii="Arial" w:eastAsia="Arial Unicode MS" w:hAnsi="Arial" w:cs="Arial"/>
                <w:snapToGrid w:val="0"/>
                <w:color w:val="auto"/>
                <w:spacing w:val="-4"/>
                <w:sz w:val="18"/>
                <w:szCs w:val="18"/>
                <w:cs/>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179</w:t>
            </w:r>
            <w:r>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952</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vAlign w:val="bottom"/>
          </w:tcPr>
          <w:p w14:paraId="64836673" w14:textId="37DDF1D8" w:rsidR="00B01032" w:rsidRPr="00B11DAB" w:rsidRDefault="00B01032" w:rsidP="00B01032">
            <w:pPr>
              <w:ind w:right="-72"/>
              <w:jc w:val="right"/>
              <w:rPr>
                <w:rFonts w:ascii="Arial" w:eastAsia="Arial Unicode MS" w:hAnsi="Arial" w:cs="Arial"/>
                <w:snapToGrid w:val="0"/>
                <w:color w:val="auto"/>
                <w:spacing w:val="-4"/>
                <w:sz w:val="18"/>
                <w:szCs w:val="18"/>
                <w:cs/>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9</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069</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vAlign w:val="bottom"/>
          </w:tcPr>
          <w:p w14:paraId="1FFE46AF" w14:textId="6FF75448" w:rsidR="00B01032" w:rsidRPr="00B11DAB" w:rsidRDefault="00B01032" w:rsidP="00B01032">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48</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270</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vAlign w:val="bottom"/>
          </w:tcPr>
          <w:p w14:paraId="78EA798B" w14:textId="38A91200" w:rsidR="00B01032" w:rsidRPr="00B11DAB" w:rsidRDefault="00E70748" w:rsidP="00B01032">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8</w:t>
            </w:r>
            <w:r w:rsidR="00B01032"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790</w:t>
            </w:r>
          </w:p>
        </w:tc>
      </w:tr>
      <w:bookmarkEnd w:id="35"/>
    </w:tbl>
    <w:p w14:paraId="6AAACDE4" w14:textId="3EC8D1B6" w:rsidR="00F034DB" w:rsidRPr="00B11DAB" w:rsidRDefault="00F034DB" w:rsidP="0063513D">
      <w:pPr>
        <w:jc w:val="thaiDistribute"/>
        <w:rPr>
          <w:rFonts w:ascii="Arial" w:eastAsia="Arial Unicode MS" w:hAnsi="Arial" w:cs="Arial"/>
          <w:color w:val="auto"/>
          <w:sz w:val="18"/>
          <w:szCs w:val="18"/>
        </w:rPr>
      </w:pPr>
    </w:p>
    <w:p w14:paraId="4662786F" w14:textId="77777777" w:rsidR="00DD439A" w:rsidRPr="00B11DAB" w:rsidRDefault="00DD439A" w:rsidP="0063513D">
      <w:pPr>
        <w:jc w:val="thaiDistribute"/>
        <w:rPr>
          <w:rFonts w:ascii="Arial" w:eastAsia="Arial Unicode MS" w:hAnsi="Arial" w:cs="Arial"/>
          <w:color w:val="auto"/>
          <w:sz w:val="18"/>
          <w:szCs w:val="18"/>
        </w:rPr>
      </w:pPr>
    </w:p>
    <w:p w14:paraId="6F29963F" w14:textId="7DF2C2C0" w:rsidR="616EDD68" w:rsidRPr="00B11DAB" w:rsidRDefault="00225528" w:rsidP="616EDD68">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br w:type="page"/>
      </w: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1D75B5" w:rsidRPr="00B11DAB" w14:paraId="78319792" w14:textId="77777777" w:rsidTr="002343CB">
        <w:trPr>
          <w:trHeight w:val="20"/>
        </w:trPr>
        <w:tc>
          <w:tcPr>
            <w:tcW w:w="4262" w:type="dxa"/>
            <w:tcBorders>
              <w:right w:val="none" w:sz="8" w:space="0" w:color="000000"/>
            </w:tcBorders>
            <w:vAlign w:val="bottom"/>
          </w:tcPr>
          <w:p w14:paraId="4263DB1E" w14:textId="527991D0" w:rsidR="293A03C9" w:rsidRPr="00B11DAB" w:rsidRDefault="293A03C9" w:rsidP="293A03C9">
            <w:pPr>
              <w:rPr>
                <w:rFonts w:ascii="Arial" w:eastAsia="Arial Unicode MS" w:hAnsi="Arial" w:cs="Arial"/>
                <w:color w:val="auto"/>
                <w:sz w:val="18"/>
                <w:szCs w:val="18"/>
                <w:lang w:eastAsia="th-TH"/>
              </w:rPr>
            </w:pPr>
          </w:p>
        </w:tc>
        <w:tc>
          <w:tcPr>
            <w:tcW w:w="5184" w:type="dxa"/>
            <w:gridSpan w:val="4"/>
            <w:tcBorders>
              <w:top w:val="none" w:sz="8" w:space="0" w:color="000000"/>
              <w:left w:val="none" w:sz="8" w:space="0" w:color="000000"/>
              <w:bottom w:val="single" w:sz="8" w:space="0" w:color="000000"/>
              <w:right w:val="none" w:sz="8" w:space="0" w:color="000000"/>
            </w:tcBorders>
            <w:vAlign w:val="bottom"/>
          </w:tcPr>
          <w:p w14:paraId="4097CE60" w14:textId="557BD963" w:rsidR="293A03C9" w:rsidRPr="00B11DAB" w:rsidRDefault="17D24B1C" w:rsidP="293A03C9">
            <w:pPr>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For the year ended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w:t>
            </w:r>
          </w:p>
        </w:tc>
      </w:tr>
      <w:tr w:rsidR="001D75B5" w:rsidRPr="00B11DAB" w14:paraId="45DCACAC" w14:textId="77777777" w:rsidTr="002343CB">
        <w:trPr>
          <w:trHeight w:val="20"/>
        </w:trPr>
        <w:tc>
          <w:tcPr>
            <w:tcW w:w="4262" w:type="dxa"/>
            <w:tcBorders>
              <w:right w:val="none" w:sz="8" w:space="0" w:color="000000"/>
            </w:tcBorders>
            <w:vAlign w:val="bottom"/>
          </w:tcPr>
          <w:p w14:paraId="49B790FF" w14:textId="77777777" w:rsidR="00DD439A" w:rsidRPr="00B11DAB" w:rsidRDefault="00DD439A" w:rsidP="00225528">
            <w:pPr>
              <w:ind w:left="432"/>
              <w:rPr>
                <w:rFonts w:ascii="Arial" w:eastAsia="Arial Unicode MS" w:hAnsi="Arial" w:cs="Arial"/>
                <w:snapToGrid w:val="0"/>
                <w:color w:val="auto"/>
                <w:spacing w:val="-4"/>
                <w:sz w:val="18"/>
                <w:szCs w:val="18"/>
                <w:lang w:eastAsia="th-TH"/>
              </w:rPr>
            </w:pPr>
          </w:p>
        </w:tc>
        <w:tc>
          <w:tcPr>
            <w:tcW w:w="2592" w:type="dxa"/>
            <w:gridSpan w:val="2"/>
            <w:tcBorders>
              <w:top w:val="single" w:sz="8" w:space="0" w:color="000000"/>
              <w:left w:val="none" w:sz="8" w:space="0" w:color="000000"/>
              <w:bottom w:val="single" w:sz="8" w:space="0" w:color="000000"/>
              <w:right w:val="none" w:sz="8" w:space="0" w:color="000000"/>
            </w:tcBorders>
            <w:vAlign w:val="bottom"/>
          </w:tcPr>
          <w:p w14:paraId="224252C4" w14:textId="13054AEC" w:rsidR="00DD439A" w:rsidRPr="00B11DAB" w:rsidRDefault="00DD439A" w:rsidP="00225528">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Consolidated </w:t>
            </w:r>
            <w:r w:rsidRPr="00B11DAB">
              <w:rPr>
                <w:rFonts w:ascii="Arial" w:hAnsi="Arial" w:cs="Arial"/>
              </w:rPr>
              <w:br/>
            </w:r>
            <w:r w:rsidRPr="00B11DAB">
              <w:rPr>
                <w:rFonts w:ascii="Arial" w:eastAsia="Arial Unicode MS" w:hAnsi="Arial" w:cs="Arial"/>
                <w:b/>
                <w:bCs/>
                <w:color w:val="auto"/>
                <w:sz w:val="18"/>
                <w:szCs w:val="18"/>
              </w:rPr>
              <w:t>financial statements</w:t>
            </w:r>
          </w:p>
        </w:tc>
        <w:tc>
          <w:tcPr>
            <w:tcW w:w="2592" w:type="dxa"/>
            <w:gridSpan w:val="2"/>
            <w:tcBorders>
              <w:top w:val="single" w:sz="8" w:space="0" w:color="000000"/>
              <w:left w:val="none" w:sz="8" w:space="0" w:color="000000"/>
              <w:bottom w:val="single" w:sz="8" w:space="0" w:color="000000"/>
              <w:right w:val="none" w:sz="8" w:space="0" w:color="000000"/>
            </w:tcBorders>
            <w:vAlign w:val="bottom"/>
          </w:tcPr>
          <w:p w14:paraId="656DF1A8" w14:textId="77777777" w:rsidR="00DD439A" w:rsidRPr="00B11DAB" w:rsidRDefault="00DD439A" w:rsidP="00225528">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Separate </w:t>
            </w:r>
            <w:r w:rsidRPr="00B11DAB">
              <w:rPr>
                <w:rFonts w:ascii="Arial" w:eastAsia="Arial Unicode MS" w:hAnsi="Arial" w:cs="Arial"/>
                <w:b/>
                <w:bCs/>
                <w:color w:val="auto"/>
                <w:sz w:val="18"/>
                <w:szCs w:val="18"/>
              </w:rPr>
              <w:br/>
              <w:t>financial statements</w:t>
            </w:r>
          </w:p>
        </w:tc>
      </w:tr>
      <w:tr w:rsidR="00846D90" w:rsidRPr="00B11DAB" w14:paraId="61321C26" w14:textId="77777777" w:rsidTr="002343CB">
        <w:trPr>
          <w:trHeight w:val="20"/>
        </w:trPr>
        <w:tc>
          <w:tcPr>
            <w:tcW w:w="4262" w:type="dxa"/>
            <w:vAlign w:val="bottom"/>
          </w:tcPr>
          <w:p w14:paraId="3DD918E1" w14:textId="77777777" w:rsidR="00846D90" w:rsidRPr="00B11DAB" w:rsidRDefault="00846D90" w:rsidP="00846D90">
            <w:pPr>
              <w:ind w:left="432"/>
              <w:rPr>
                <w:rFonts w:ascii="Arial" w:eastAsia="Arial Unicode MS" w:hAnsi="Arial" w:cs="Arial"/>
                <w:snapToGrid w:val="0"/>
                <w:color w:val="auto"/>
                <w:spacing w:val="-4"/>
                <w:sz w:val="18"/>
                <w:szCs w:val="18"/>
                <w:lang w:eastAsia="th-TH"/>
              </w:rPr>
            </w:pPr>
          </w:p>
        </w:tc>
        <w:tc>
          <w:tcPr>
            <w:tcW w:w="1296" w:type="dxa"/>
            <w:tcBorders>
              <w:top w:val="single" w:sz="8" w:space="0" w:color="000000"/>
            </w:tcBorders>
            <w:vAlign w:val="bottom"/>
          </w:tcPr>
          <w:p w14:paraId="4C9C33C6" w14:textId="6B1A6C69"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8" w:space="0" w:color="000000"/>
            </w:tcBorders>
            <w:vAlign w:val="bottom"/>
          </w:tcPr>
          <w:p w14:paraId="4F5C2C21" w14:textId="30C561A5" w:rsidR="00846D90" w:rsidRPr="00B11DAB" w:rsidRDefault="00E70748" w:rsidP="00846D90">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p w14:paraId="1F7B0A13" w14:textId="1E15C894" w:rsidR="00846D90" w:rsidRPr="00B11DAB" w:rsidRDefault="00846D90" w:rsidP="00846D90">
            <w:pPr>
              <w:pStyle w:val="a"/>
              <w:ind w:right="-72"/>
              <w:jc w:val="right"/>
              <w:rPr>
                <w:rFonts w:ascii="Arial" w:eastAsia="Arial Unicode MS" w:hAnsi="Arial" w:cs="Arial"/>
                <w:b/>
                <w:bCs/>
                <w:sz w:val="18"/>
                <w:szCs w:val="18"/>
                <w:cs/>
              </w:rPr>
            </w:pPr>
            <w:r w:rsidRPr="00B11DAB">
              <w:rPr>
                <w:rFonts w:ascii="Arial" w:eastAsia="Arial Unicode MS" w:hAnsi="Arial" w:cs="Arial"/>
                <w:b/>
                <w:bCs/>
                <w:sz w:val="18"/>
                <w:szCs w:val="18"/>
              </w:rPr>
              <w:t>(Restated)</w:t>
            </w:r>
          </w:p>
        </w:tc>
        <w:tc>
          <w:tcPr>
            <w:tcW w:w="1296" w:type="dxa"/>
            <w:tcBorders>
              <w:top w:val="single" w:sz="8" w:space="0" w:color="000000"/>
            </w:tcBorders>
            <w:vAlign w:val="bottom"/>
          </w:tcPr>
          <w:p w14:paraId="4E3E37E5" w14:textId="60E29A38"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8" w:space="0" w:color="000000"/>
            </w:tcBorders>
            <w:vAlign w:val="bottom"/>
          </w:tcPr>
          <w:p w14:paraId="43F3207C" w14:textId="6CDD89F9"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r>
      <w:tr w:rsidR="00DD439A" w:rsidRPr="00B11DAB" w14:paraId="0F16C7C1" w14:textId="77777777" w:rsidTr="00225528">
        <w:trPr>
          <w:trHeight w:val="20"/>
        </w:trPr>
        <w:tc>
          <w:tcPr>
            <w:tcW w:w="4262" w:type="dxa"/>
            <w:vAlign w:val="bottom"/>
          </w:tcPr>
          <w:p w14:paraId="5A6EB53F" w14:textId="77777777" w:rsidR="00DD439A" w:rsidRPr="00B11DAB" w:rsidRDefault="00DD439A" w:rsidP="00225528">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vAlign w:val="bottom"/>
          </w:tcPr>
          <w:p w14:paraId="642C0AC0" w14:textId="5776F21D" w:rsidR="00DD439A" w:rsidRPr="00B11DAB" w:rsidRDefault="00DD439A" w:rsidP="00D90F2A">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08A551ED" w14:textId="439CE7C2" w:rsidR="00DD439A" w:rsidRPr="00B11DAB" w:rsidRDefault="00DD439A" w:rsidP="00D90F2A">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4944B356" w14:textId="66F4582D" w:rsidR="00DD439A" w:rsidRPr="00B11DAB" w:rsidRDefault="00DD439A" w:rsidP="00D90F2A">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6BA0B398" w14:textId="3CCB0D48" w:rsidR="00DD439A" w:rsidRPr="00B11DAB" w:rsidRDefault="00DD439A" w:rsidP="00D90F2A">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DD439A" w:rsidRPr="00B11DAB" w14:paraId="480F4957" w14:textId="77777777" w:rsidTr="00225528">
        <w:trPr>
          <w:trHeight w:val="20"/>
        </w:trPr>
        <w:tc>
          <w:tcPr>
            <w:tcW w:w="4262" w:type="dxa"/>
            <w:vAlign w:val="bottom"/>
          </w:tcPr>
          <w:p w14:paraId="77FA0290" w14:textId="77777777" w:rsidR="00DD439A" w:rsidRPr="00B11DAB" w:rsidRDefault="00DD439A" w:rsidP="00225528">
            <w:pPr>
              <w:ind w:left="432"/>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vAlign w:val="bottom"/>
          </w:tcPr>
          <w:p w14:paraId="4D414B24" w14:textId="77777777" w:rsidR="00DD439A" w:rsidRPr="00B11DAB" w:rsidRDefault="00DD439A" w:rsidP="00D90F2A">
            <w:pPr>
              <w:pStyle w:val="a"/>
              <w:ind w:right="-72"/>
              <w:jc w:val="right"/>
              <w:rPr>
                <w:rFonts w:ascii="Arial" w:eastAsia="Arial Unicode MS" w:hAnsi="Arial" w:cs="Arial"/>
                <w:spacing w:val="-4"/>
                <w:sz w:val="12"/>
                <w:szCs w:val="12"/>
              </w:rPr>
            </w:pPr>
          </w:p>
        </w:tc>
        <w:tc>
          <w:tcPr>
            <w:tcW w:w="1296" w:type="dxa"/>
            <w:tcBorders>
              <w:top w:val="single" w:sz="4" w:space="0" w:color="auto"/>
            </w:tcBorders>
            <w:vAlign w:val="bottom"/>
          </w:tcPr>
          <w:p w14:paraId="5CEC9598" w14:textId="77777777" w:rsidR="00DD439A" w:rsidRPr="00B11DAB" w:rsidRDefault="00DD439A" w:rsidP="00D90F2A">
            <w:pPr>
              <w:pStyle w:val="a"/>
              <w:ind w:right="-72"/>
              <w:jc w:val="right"/>
              <w:rPr>
                <w:rFonts w:ascii="Arial" w:eastAsia="Arial Unicode MS" w:hAnsi="Arial" w:cs="Arial"/>
                <w:spacing w:val="-4"/>
                <w:sz w:val="12"/>
                <w:szCs w:val="12"/>
              </w:rPr>
            </w:pPr>
          </w:p>
        </w:tc>
        <w:tc>
          <w:tcPr>
            <w:tcW w:w="1296" w:type="dxa"/>
            <w:tcBorders>
              <w:top w:val="single" w:sz="4" w:space="0" w:color="auto"/>
            </w:tcBorders>
            <w:vAlign w:val="bottom"/>
          </w:tcPr>
          <w:p w14:paraId="7B33C92C" w14:textId="77777777" w:rsidR="00DD439A" w:rsidRPr="00B11DAB" w:rsidRDefault="00DD439A" w:rsidP="00D90F2A">
            <w:pPr>
              <w:ind w:right="-72"/>
              <w:jc w:val="right"/>
              <w:rPr>
                <w:rFonts w:ascii="Arial" w:eastAsia="Arial Unicode MS" w:hAnsi="Arial" w:cs="Arial"/>
                <w:snapToGrid w:val="0"/>
                <w:color w:val="auto"/>
                <w:spacing w:val="-4"/>
                <w:sz w:val="12"/>
                <w:szCs w:val="12"/>
                <w:cs/>
                <w:lang w:eastAsia="th-TH"/>
              </w:rPr>
            </w:pPr>
          </w:p>
        </w:tc>
        <w:tc>
          <w:tcPr>
            <w:tcW w:w="1296" w:type="dxa"/>
            <w:tcBorders>
              <w:top w:val="single" w:sz="4" w:space="0" w:color="auto"/>
            </w:tcBorders>
            <w:vAlign w:val="bottom"/>
          </w:tcPr>
          <w:p w14:paraId="0CB99ED7" w14:textId="77777777" w:rsidR="00DD439A" w:rsidRPr="00B11DAB" w:rsidRDefault="00DD439A" w:rsidP="00D90F2A">
            <w:pPr>
              <w:ind w:right="-72"/>
              <w:jc w:val="right"/>
              <w:rPr>
                <w:rFonts w:ascii="Arial" w:eastAsia="Arial Unicode MS" w:hAnsi="Arial" w:cs="Arial"/>
                <w:snapToGrid w:val="0"/>
                <w:color w:val="auto"/>
                <w:spacing w:val="-4"/>
                <w:sz w:val="12"/>
                <w:szCs w:val="12"/>
                <w:cs/>
                <w:lang w:eastAsia="th-TH"/>
              </w:rPr>
            </w:pPr>
          </w:p>
        </w:tc>
      </w:tr>
      <w:tr w:rsidR="39E40FA0" w:rsidRPr="00B11DAB" w14:paraId="5F00AB90" w14:textId="77777777" w:rsidTr="39E40FA0">
        <w:trPr>
          <w:trHeight w:val="20"/>
        </w:trPr>
        <w:tc>
          <w:tcPr>
            <w:tcW w:w="4262" w:type="dxa"/>
            <w:vAlign w:val="bottom"/>
          </w:tcPr>
          <w:p w14:paraId="4FBD4583" w14:textId="51120A1E" w:rsidR="5AE02215" w:rsidRPr="00B11DAB" w:rsidRDefault="5AE02215" w:rsidP="39E40FA0">
            <w:pPr>
              <w:pStyle w:val="a"/>
              <w:spacing w:line="259" w:lineRule="auto"/>
              <w:ind w:left="-110" w:right="-83"/>
              <w:jc w:val="both"/>
              <w:rPr>
                <w:rFonts w:ascii="Arial" w:eastAsia="Arial Unicode MS" w:hAnsi="Arial" w:cs="Arial"/>
                <w:sz w:val="18"/>
                <w:szCs w:val="18"/>
              </w:rPr>
            </w:pPr>
            <w:r w:rsidRPr="00B11DAB">
              <w:rPr>
                <w:rFonts w:ascii="Arial" w:eastAsia="Arial Unicode MS" w:hAnsi="Arial" w:cs="Arial"/>
                <w:b/>
                <w:bCs/>
                <w:sz w:val="18"/>
                <w:szCs w:val="18"/>
              </w:rPr>
              <w:t>Reconcilling income tax</w:t>
            </w:r>
          </w:p>
        </w:tc>
        <w:tc>
          <w:tcPr>
            <w:tcW w:w="1296" w:type="dxa"/>
            <w:vAlign w:val="bottom"/>
          </w:tcPr>
          <w:p w14:paraId="466E1B1F" w14:textId="6577B6DC" w:rsidR="39E40FA0" w:rsidRPr="00B11DAB" w:rsidRDefault="39E40FA0" w:rsidP="39E40FA0">
            <w:pPr>
              <w:jc w:val="right"/>
              <w:rPr>
                <w:rFonts w:ascii="Arial" w:eastAsia="Arial Unicode MS" w:hAnsi="Arial" w:cs="Arial"/>
                <w:color w:val="auto"/>
                <w:sz w:val="18"/>
                <w:szCs w:val="18"/>
                <w:lang w:eastAsia="th-TH"/>
              </w:rPr>
            </w:pPr>
          </w:p>
        </w:tc>
        <w:tc>
          <w:tcPr>
            <w:tcW w:w="1296" w:type="dxa"/>
            <w:vAlign w:val="bottom"/>
          </w:tcPr>
          <w:p w14:paraId="4D4EFC81" w14:textId="0317144E" w:rsidR="39E40FA0" w:rsidRPr="00B11DAB" w:rsidRDefault="39E40FA0" w:rsidP="39E40FA0">
            <w:pPr>
              <w:jc w:val="right"/>
              <w:rPr>
                <w:rFonts w:ascii="Arial" w:eastAsia="Arial Unicode MS" w:hAnsi="Arial" w:cs="Arial"/>
                <w:color w:val="auto"/>
                <w:sz w:val="18"/>
                <w:szCs w:val="18"/>
                <w:lang w:eastAsia="th-TH"/>
              </w:rPr>
            </w:pPr>
          </w:p>
        </w:tc>
        <w:tc>
          <w:tcPr>
            <w:tcW w:w="1296" w:type="dxa"/>
            <w:vAlign w:val="bottom"/>
          </w:tcPr>
          <w:p w14:paraId="26929F02" w14:textId="4D09AC9E" w:rsidR="39E40FA0" w:rsidRPr="00B11DAB" w:rsidRDefault="39E40FA0" w:rsidP="39E40FA0">
            <w:pPr>
              <w:jc w:val="right"/>
              <w:rPr>
                <w:rFonts w:ascii="Arial" w:eastAsia="Arial Unicode MS" w:hAnsi="Arial" w:cs="Arial"/>
                <w:color w:val="auto"/>
                <w:sz w:val="18"/>
                <w:szCs w:val="18"/>
                <w:lang w:eastAsia="th-TH"/>
              </w:rPr>
            </w:pPr>
          </w:p>
        </w:tc>
        <w:tc>
          <w:tcPr>
            <w:tcW w:w="1296" w:type="dxa"/>
            <w:vAlign w:val="bottom"/>
          </w:tcPr>
          <w:p w14:paraId="0E811430" w14:textId="591F6E07" w:rsidR="39E40FA0" w:rsidRPr="00B11DAB" w:rsidRDefault="39E40FA0" w:rsidP="39E40FA0">
            <w:pPr>
              <w:jc w:val="right"/>
              <w:rPr>
                <w:rFonts w:ascii="Arial" w:eastAsia="Arial Unicode MS" w:hAnsi="Arial" w:cs="Arial"/>
                <w:color w:val="auto"/>
                <w:sz w:val="18"/>
                <w:szCs w:val="18"/>
                <w:lang w:eastAsia="th-TH"/>
              </w:rPr>
            </w:pPr>
          </w:p>
        </w:tc>
      </w:tr>
      <w:tr w:rsidR="00E335E7" w:rsidRPr="00B11DAB" w14:paraId="63197ECE" w14:textId="77777777">
        <w:trPr>
          <w:trHeight w:val="20"/>
        </w:trPr>
        <w:tc>
          <w:tcPr>
            <w:tcW w:w="4262" w:type="dxa"/>
            <w:vAlign w:val="bottom"/>
          </w:tcPr>
          <w:p w14:paraId="0D7D6108" w14:textId="7A3115DC" w:rsidR="00E335E7" w:rsidRPr="00B11DAB" w:rsidRDefault="00E335E7" w:rsidP="00E335E7">
            <w:pPr>
              <w:pStyle w:val="a"/>
              <w:spacing w:line="259" w:lineRule="auto"/>
              <w:ind w:left="-110" w:right="-83"/>
              <w:jc w:val="both"/>
              <w:rPr>
                <w:rFonts w:ascii="Arial" w:eastAsia="Arial Unicode MS" w:hAnsi="Arial" w:cs="Arial"/>
                <w:sz w:val="18"/>
                <w:szCs w:val="18"/>
                <w:cs/>
              </w:rPr>
            </w:pPr>
            <w:r w:rsidRPr="00B11DAB">
              <w:rPr>
                <w:rFonts w:ascii="Arial" w:eastAsia="Arial Unicode MS" w:hAnsi="Arial" w:cs="Arial"/>
                <w:sz w:val="18"/>
                <w:szCs w:val="18"/>
              </w:rPr>
              <w:t>Loss before tax (Accounting)</w:t>
            </w:r>
          </w:p>
        </w:tc>
        <w:tc>
          <w:tcPr>
            <w:tcW w:w="1296" w:type="dxa"/>
          </w:tcPr>
          <w:p w14:paraId="1E001BE4" w14:textId="60699FDA" w:rsidR="00E335E7" w:rsidRPr="00B11DAB" w:rsidRDefault="00E70748" w:rsidP="00E335E7">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197</w:t>
            </w:r>
            <w:r w:rsidR="00E70E3A"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490</w:t>
            </w:r>
          </w:p>
        </w:tc>
        <w:tc>
          <w:tcPr>
            <w:tcW w:w="1296" w:type="dxa"/>
          </w:tcPr>
          <w:p w14:paraId="053AC536" w14:textId="0CAE9B89" w:rsidR="00E335E7" w:rsidRPr="00B11DAB" w:rsidRDefault="00E335E7" w:rsidP="00E335E7">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206</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973</w:t>
            </w:r>
            <w:r w:rsidRPr="00B11DAB">
              <w:rPr>
                <w:rFonts w:ascii="Arial" w:eastAsia="Arial Unicode MS" w:hAnsi="Arial" w:cs="Arial"/>
                <w:snapToGrid w:val="0"/>
                <w:color w:val="auto"/>
                <w:spacing w:val="-4"/>
                <w:sz w:val="18"/>
                <w:szCs w:val="18"/>
                <w:lang w:eastAsia="th-TH"/>
              </w:rPr>
              <w:t>)</w:t>
            </w:r>
          </w:p>
        </w:tc>
        <w:tc>
          <w:tcPr>
            <w:tcW w:w="1296" w:type="dxa"/>
          </w:tcPr>
          <w:p w14:paraId="3AAC51C1" w14:textId="1F395B80" w:rsidR="00E335E7" w:rsidRPr="00B11DAB" w:rsidRDefault="00E335E7" w:rsidP="00E335E7">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161</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076</w:t>
            </w:r>
            <w:r w:rsidRPr="00B11DAB">
              <w:rPr>
                <w:rFonts w:ascii="Arial" w:eastAsia="Arial Unicode MS" w:hAnsi="Arial" w:cs="Arial"/>
                <w:snapToGrid w:val="0"/>
                <w:color w:val="auto"/>
                <w:spacing w:val="-4"/>
                <w:sz w:val="18"/>
                <w:szCs w:val="18"/>
                <w:lang w:eastAsia="th-TH"/>
              </w:rPr>
              <w:t>)</w:t>
            </w:r>
          </w:p>
        </w:tc>
        <w:tc>
          <w:tcPr>
            <w:tcW w:w="1296" w:type="dxa"/>
          </w:tcPr>
          <w:p w14:paraId="7FC9283C" w14:textId="6A936079" w:rsidR="00E335E7" w:rsidRPr="00B11DAB" w:rsidRDefault="00E335E7" w:rsidP="00E335E7">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171</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921</w:t>
            </w:r>
            <w:r w:rsidRPr="00B11DAB">
              <w:rPr>
                <w:rFonts w:ascii="Arial" w:eastAsia="Arial Unicode MS" w:hAnsi="Arial" w:cs="Arial"/>
                <w:snapToGrid w:val="0"/>
                <w:color w:val="auto"/>
                <w:spacing w:val="-4"/>
                <w:sz w:val="18"/>
                <w:szCs w:val="18"/>
                <w:lang w:eastAsia="th-TH"/>
              </w:rPr>
              <w:t>)</w:t>
            </w:r>
          </w:p>
        </w:tc>
      </w:tr>
      <w:tr w:rsidR="00E335E7" w:rsidRPr="00B11DAB" w14:paraId="54CF5253" w14:textId="77777777" w:rsidTr="00225528">
        <w:trPr>
          <w:trHeight w:val="20"/>
        </w:trPr>
        <w:tc>
          <w:tcPr>
            <w:tcW w:w="4262" w:type="dxa"/>
            <w:vAlign w:val="bottom"/>
          </w:tcPr>
          <w:p w14:paraId="64228C29" w14:textId="205D7E7C" w:rsidR="00E335E7" w:rsidRPr="00B11DAB" w:rsidRDefault="00E335E7" w:rsidP="00E335E7">
            <w:pPr>
              <w:pStyle w:val="a"/>
              <w:ind w:left="-110" w:right="-83"/>
              <w:jc w:val="both"/>
              <w:rPr>
                <w:rFonts w:ascii="Arial" w:eastAsia="Arial Unicode MS" w:hAnsi="Arial" w:cs="Arial"/>
                <w:b/>
                <w:bCs/>
                <w:sz w:val="18"/>
                <w:szCs w:val="18"/>
              </w:rPr>
            </w:pPr>
            <w:r w:rsidRPr="00B11DAB">
              <w:rPr>
                <w:rFonts w:ascii="Arial" w:eastAsia="Arial Unicode MS" w:hAnsi="Arial" w:cs="Arial"/>
                <w:sz w:val="18"/>
                <w:szCs w:val="18"/>
              </w:rPr>
              <w:t xml:space="preserve">Tax calculated at a tax rate of </w:t>
            </w:r>
            <w:r w:rsidR="00E70748" w:rsidRPr="00E70748">
              <w:rPr>
                <w:rFonts w:ascii="Arial" w:eastAsia="Arial Unicode MS" w:hAnsi="Arial" w:cs="Arial"/>
                <w:sz w:val="18"/>
                <w:szCs w:val="18"/>
              </w:rPr>
              <w:t>20</w:t>
            </w:r>
            <w:r w:rsidRPr="00B11DAB">
              <w:rPr>
                <w:rFonts w:ascii="Arial" w:eastAsia="Arial Unicode MS" w:hAnsi="Arial" w:cs="Arial"/>
                <w:sz w:val="18"/>
                <w:szCs w:val="18"/>
              </w:rPr>
              <w:t>% (</w:t>
            </w:r>
            <w:r w:rsidR="00E70748" w:rsidRPr="00E70748">
              <w:rPr>
                <w:rFonts w:ascii="Arial" w:eastAsia="Arial Unicode MS" w:hAnsi="Arial" w:cs="Arial"/>
                <w:sz w:val="18"/>
                <w:szCs w:val="18"/>
              </w:rPr>
              <w:t>2024</w:t>
            </w:r>
            <w:r w:rsidRPr="00B11DAB">
              <w:rPr>
                <w:rFonts w:ascii="Arial" w:eastAsia="Arial Unicode MS" w:hAnsi="Arial" w:cs="Arial"/>
                <w:sz w:val="18"/>
                <w:szCs w:val="18"/>
              </w:rPr>
              <w:t xml:space="preserve">: </w:t>
            </w:r>
            <w:r w:rsidR="00E70748" w:rsidRPr="00E70748">
              <w:rPr>
                <w:rFonts w:ascii="Arial" w:eastAsia="Arial Unicode MS" w:hAnsi="Arial" w:cs="Arial"/>
                <w:sz w:val="18"/>
                <w:szCs w:val="18"/>
              </w:rPr>
              <w:t>20</w:t>
            </w:r>
            <w:r w:rsidRPr="00B11DAB">
              <w:rPr>
                <w:rFonts w:ascii="Arial" w:eastAsia="Arial Unicode MS" w:hAnsi="Arial" w:cs="Arial"/>
                <w:sz w:val="18"/>
                <w:szCs w:val="18"/>
              </w:rPr>
              <w:t>%)</w:t>
            </w:r>
          </w:p>
        </w:tc>
        <w:tc>
          <w:tcPr>
            <w:tcW w:w="1296" w:type="dxa"/>
          </w:tcPr>
          <w:p w14:paraId="1C67ED3E" w14:textId="2FE4203A" w:rsidR="00E335E7" w:rsidRPr="00B11DAB" w:rsidRDefault="00E70748" w:rsidP="00E335E7">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39</w:t>
            </w:r>
            <w:r w:rsidR="00E335E7"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498</w:t>
            </w:r>
          </w:p>
        </w:tc>
        <w:tc>
          <w:tcPr>
            <w:tcW w:w="1296" w:type="dxa"/>
          </w:tcPr>
          <w:p w14:paraId="5A053006" w14:textId="091F6B20" w:rsidR="00E335E7" w:rsidRPr="00B11DAB" w:rsidRDefault="00E335E7" w:rsidP="00E335E7">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41</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395</w:t>
            </w:r>
            <w:r w:rsidRPr="00B11DAB">
              <w:rPr>
                <w:rFonts w:ascii="Arial" w:eastAsia="Arial Unicode MS" w:hAnsi="Arial" w:cs="Arial"/>
                <w:snapToGrid w:val="0"/>
                <w:color w:val="auto"/>
                <w:spacing w:val="-4"/>
                <w:sz w:val="18"/>
                <w:szCs w:val="18"/>
                <w:lang w:eastAsia="th-TH"/>
              </w:rPr>
              <w:t>)</w:t>
            </w:r>
          </w:p>
        </w:tc>
        <w:tc>
          <w:tcPr>
            <w:tcW w:w="1296" w:type="dxa"/>
          </w:tcPr>
          <w:p w14:paraId="1410417B" w14:textId="4D52A11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32</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215</w:t>
            </w:r>
            <w:r w:rsidRPr="00B11DAB">
              <w:rPr>
                <w:rFonts w:ascii="Arial" w:eastAsia="Arial Unicode MS" w:hAnsi="Arial" w:cs="Arial"/>
                <w:snapToGrid w:val="0"/>
                <w:color w:val="auto"/>
                <w:spacing w:val="-4"/>
                <w:sz w:val="18"/>
                <w:szCs w:val="18"/>
                <w:lang w:eastAsia="th-TH"/>
              </w:rPr>
              <w:t>)</w:t>
            </w:r>
          </w:p>
        </w:tc>
        <w:tc>
          <w:tcPr>
            <w:tcW w:w="1296" w:type="dxa"/>
          </w:tcPr>
          <w:p w14:paraId="4EACC35B" w14:textId="736E6417" w:rsidR="00E335E7" w:rsidRPr="00B11DAB" w:rsidRDefault="00E335E7" w:rsidP="00E335E7">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34</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384</w:t>
            </w:r>
            <w:r w:rsidRPr="00B11DAB">
              <w:rPr>
                <w:rFonts w:ascii="Arial" w:eastAsia="Arial Unicode MS" w:hAnsi="Arial" w:cs="Arial"/>
                <w:snapToGrid w:val="0"/>
                <w:color w:val="auto"/>
                <w:spacing w:val="-4"/>
                <w:sz w:val="18"/>
                <w:szCs w:val="18"/>
                <w:lang w:eastAsia="th-TH"/>
              </w:rPr>
              <w:t>)</w:t>
            </w:r>
          </w:p>
        </w:tc>
      </w:tr>
      <w:tr w:rsidR="00846D90" w:rsidRPr="00B11DAB" w14:paraId="01C9B6B8" w14:textId="77777777" w:rsidTr="00225528">
        <w:trPr>
          <w:trHeight w:val="20"/>
        </w:trPr>
        <w:tc>
          <w:tcPr>
            <w:tcW w:w="4262" w:type="dxa"/>
            <w:vAlign w:val="bottom"/>
          </w:tcPr>
          <w:p w14:paraId="46ACB966" w14:textId="77777777" w:rsidR="00846D90" w:rsidRPr="00B11DAB" w:rsidRDefault="00846D90" w:rsidP="00846D90">
            <w:pPr>
              <w:pStyle w:val="a"/>
              <w:ind w:left="-110" w:right="-83"/>
              <w:jc w:val="both"/>
              <w:rPr>
                <w:rFonts w:ascii="Arial" w:eastAsia="Arial Unicode MS" w:hAnsi="Arial" w:cs="Arial"/>
                <w:sz w:val="12"/>
                <w:szCs w:val="12"/>
              </w:rPr>
            </w:pPr>
          </w:p>
        </w:tc>
        <w:tc>
          <w:tcPr>
            <w:tcW w:w="1296" w:type="dxa"/>
          </w:tcPr>
          <w:p w14:paraId="6B5166F4" w14:textId="77777777" w:rsidR="00846D90" w:rsidRPr="00B11DAB" w:rsidRDefault="00846D90" w:rsidP="00846D90">
            <w:pPr>
              <w:ind w:right="-72"/>
              <w:jc w:val="right"/>
              <w:rPr>
                <w:rFonts w:ascii="Arial" w:eastAsia="Arial Unicode MS" w:hAnsi="Arial" w:cs="Arial"/>
                <w:snapToGrid w:val="0"/>
                <w:color w:val="auto"/>
                <w:spacing w:val="-4"/>
                <w:sz w:val="12"/>
                <w:szCs w:val="12"/>
                <w:lang w:eastAsia="th-TH"/>
              </w:rPr>
            </w:pPr>
          </w:p>
        </w:tc>
        <w:tc>
          <w:tcPr>
            <w:tcW w:w="1296" w:type="dxa"/>
          </w:tcPr>
          <w:p w14:paraId="2CE783DF" w14:textId="77777777" w:rsidR="00846D90" w:rsidRPr="00B11DAB" w:rsidRDefault="00846D90" w:rsidP="00846D90">
            <w:pPr>
              <w:ind w:right="-72"/>
              <w:jc w:val="right"/>
              <w:rPr>
                <w:rFonts w:ascii="Arial" w:eastAsia="Arial Unicode MS" w:hAnsi="Arial" w:cs="Arial"/>
                <w:snapToGrid w:val="0"/>
                <w:color w:val="auto"/>
                <w:spacing w:val="-4"/>
                <w:sz w:val="12"/>
                <w:szCs w:val="12"/>
                <w:lang w:eastAsia="th-TH"/>
              </w:rPr>
            </w:pPr>
          </w:p>
        </w:tc>
        <w:tc>
          <w:tcPr>
            <w:tcW w:w="1296" w:type="dxa"/>
          </w:tcPr>
          <w:p w14:paraId="48BAC4C6" w14:textId="77777777" w:rsidR="00846D90" w:rsidRPr="00B11DAB" w:rsidRDefault="00846D90" w:rsidP="00846D90">
            <w:pPr>
              <w:ind w:right="-72"/>
              <w:jc w:val="right"/>
              <w:rPr>
                <w:rFonts w:ascii="Arial" w:eastAsia="Arial Unicode MS" w:hAnsi="Arial" w:cs="Arial"/>
                <w:snapToGrid w:val="0"/>
                <w:color w:val="auto"/>
                <w:spacing w:val="-4"/>
                <w:sz w:val="12"/>
                <w:szCs w:val="12"/>
                <w:lang w:eastAsia="th-TH"/>
              </w:rPr>
            </w:pPr>
          </w:p>
        </w:tc>
        <w:tc>
          <w:tcPr>
            <w:tcW w:w="1296" w:type="dxa"/>
          </w:tcPr>
          <w:p w14:paraId="401BB3B3" w14:textId="77777777" w:rsidR="00846D90" w:rsidRPr="00B11DAB" w:rsidRDefault="00846D90" w:rsidP="00846D90">
            <w:pPr>
              <w:ind w:right="-72"/>
              <w:jc w:val="right"/>
              <w:rPr>
                <w:rFonts w:ascii="Arial" w:eastAsia="Arial Unicode MS" w:hAnsi="Arial" w:cs="Arial"/>
                <w:snapToGrid w:val="0"/>
                <w:color w:val="auto"/>
                <w:spacing w:val="-4"/>
                <w:sz w:val="12"/>
                <w:szCs w:val="12"/>
                <w:lang w:eastAsia="th-TH"/>
              </w:rPr>
            </w:pPr>
          </w:p>
        </w:tc>
      </w:tr>
      <w:tr w:rsidR="00846D90" w:rsidRPr="00B11DAB" w14:paraId="239E7100" w14:textId="77777777" w:rsidTr="000B09AD">
        <w:trPr>
          <w:trHeight w:val="20"/>
        </w:trPr>
        <w:tc>
          <w:tcPr>
            <w:tcW w:w="4262" w:type="dxa"/>
            <w:vAlign w:val="bottom"/>
          </w:tcPr>
          <w:p w14:paraId="013549AB" w14:textId="7624BC63" w:rsidR="00846D90" w:rsidRPr="00B11DAB" w:rsidRDefault="00846D90" w:rsidP="00846D90">
            <w:pPr>
              <w:pStyle w:val="a"/>
              <w:ind w:left="-110" w:right="-83"/>
              <w:jc w:val="both"/>
              <w:rPr>
                <w:rFonts w:ascii="Arial" w:eastAsia="Arial Unicode MS" w:hAnsi="Arial" w:cs="Arial"/>
                <w:sz w:val="18"/>
                <w:szCs w:val="18"/>
              </w:rPr>
            </w:pPr>
            <w:r w:rsidRPr="00B11DAB">
              <w:rPr>
                <w:rFonts w:ascii="Arial" w:eastAsia="Arial Unicode MS" w:hAnsi="Arial" w:cs="Arial"/>
                <w:b/>
                <w:bCs/>
                <w:sz w:val="18"/>
                <w:szCs w:val="18"/>
              </w:rPr>
              <w:t>Tax effect of:</w:t>
            </w:r>
          </w:p>
        </w:tc>
        <w:tc>
          <w:tcPr>
            <w:tcW w:w="1296" w:type="dxa"/>
          </w:tcPr>
          <w:p w14:paraId="7457C629"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Pr>
          <w:p w14:paraId="665A1711"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Pr>
          <w:p w14:paraId="2933DC71"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tcPr>
          <w:p w14:paraId="459C98CB"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r>
      <w:tr w:rsidR="00846D90" w:rsidRPr="00B11DAB" w14:paraId="4DE5BEB2" w14:textId="77777777" w:rsidTr="000B09AD">
        <w:trPr>
          <w:trHeight w:val="20"/>
        </w:trPr>
        <w:tc>
          <w:tcPr>
            <w:tcW w:w="4262" w:type="dxa"/>
            <w:vAlign w:val="center"/>
          </w:tcPr>
          <w:p w14:paraId="6A8CD9E3" w14:textId="47A6420E" w:rsidR="00846D90" w:rsidRPr="00B11DAB" w:rsidRDefault="00846D90" w:rsidP="00F03543">
            <w:pPr>
              <w:pStyle w:val="a"/>
              <w:ind w:left="-110" w:right="-83"/>
              <w:jc w:val="both"/>
              <w:rPr>
                <w:rFonts w:ascii="Arial" w:hAnsi="Arial" w:cs="Arial"/>
                <w:sz w:val="18"/>
                <w:szCs w:val="18"/>
                <w:cs/>
              </w:rPr>
            </w:pPr>
            <w:r w:rsidRPr="00B11DAB">
              <w:rPr>
                <w:rFonts w:ascii="Arial" w:hAnsi="Arial" w:cs="Arial"/>
                <w:sz w:val="18"/>
                <w:szCs w:val="18"/>
              </w:rPr>
              <w:t xml:space="preserve">   Income subject to tax</w:t>
            </w:r>
          </w:p>
        </w:tc>
        <w:tc>
          <w:tcPr>
            <w:tcW w:w="1296" w:type="dxa"/>
            <w:vAlign w:val="center"/>
          </w:tcPr>
          <w:p w14:paraId="388FBE52" w14:textId="44ECC83A"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257</w:t>
            </w:r>
          </w:p>
        </w:tc>
        <w:tc>
          <w:tcPr>
            <w:tcW w:w="1296" w:type="dxa"/>
            <w:vAlign w:val="center"/>
          </w:tcPr>
          <w:p w14:paraId="7D8515FE" w14:textId="048DF8D0"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858</w:t>
            </w:r>
            <w:r w:rsidRPr="00B11DAB">
              <w:rPr>
                <w:rFonts w:ascii="Arial" w:eastAsia="Arial Unicode MS" w:hAnsi="Arial" w:cs="Arial"/>
                <w:snapToGrid w:val="0"/>
                <w:color w:val="auto"/>
                <w:spacing w:val="-4"/>
                <w:sz w:val="18"/>
                <w:szCs w:val="18"/>
                <w:lang w:eastAsia="th-TH"/>
              </w:rPr>
              <w:t>)</w:t>
            </w:r>
          </w:p>
        </w:tc>
        <w:tc>
          <w:tcPr>
            <w:tcW w:w="1296" w:type="dxa"/>
            <w:vAlign w:val="center"/>
          </w:tcPr>
          <w:p w14:paraId="75A9B90A" w14:textId="2B867BEA"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305</w:t>
            </w:r>
          </w:p>
        </w:tc>
        <w:tc>
          <w:tcPr>
            <w:tcW w:w="1296" w:type="dxa"/>
            <w:vAlign w:val="center"/>
          </w:tcPr>
          <w:p w14:paraId="0B2CB9EF" w14:textId="37C51614"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1</w:t>
            </w:r>
            <w:r w:rsidR="00846D90"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981</w:t>
            </w:r>
          </w:p>
        </w:tc>
      </w:tr>
      <w:tr w:rsidR="00280833" w:rsidRPr="00B11DAB" w14:paraId="483FAADD" w14:textId="77777777" w:rsidTr="000B09AD">
        <w:trPr>
          <w:trHeight w:val="20"/>
        </w:trPr>
        <w:tc>
          <w:tcPr>
            <w:tcW w:w="4262" w:type="dxa"/>
            <w:vAlign w:val="center"/>
          </w:tcPr>
          <w:p w14:paraId="44F25BC3" w14:textId="00F75B9B" w:rsidR="00280833" w:rsidRPr="00B11DAB" w:rsidRDefault="00280833" w:rsidP="00280833">
            <w:pPr>
              <w:pStyle w:val="a"/>
              <w:ind w:right="-83"/>
              <w:jc w:val="both"/>
              <w:rPr>
                <w:rFonts w:ascii="Arial" w:hAnsi="Arial" w:cs="Arial"/>
                <w:sz w:val="18"/>
                <w:szCs w:val="18"/>
              </w:rPr>
            </w:pPr>
            <w:r w:rsidRPr="00B11DAB">
              <w:rPr>
                <w:rFonts w:ascii="Arial" w:hAnsi="Arial" w:cs="Arial"/>
                <w:sz w:val="18"/>
                <w:szCs w:val="18"/>
              </w:rPr>
              <w:t xml:space="preserve"> Income not subject to tax</w:t>
            </w:r>
          </w:p>
        </w:tc>
        <w:tc>
          <w:tcPr>
            <w:tcW w:w="1296" w:type="dxa"/>
            <w:vAlign w:val="center"/>
          </w:tcPr>
          <w:p w14:paraId="20B71B9D" w14:textId="7D69EAF8" w:rsidR="00280833" w:rsidRPr="00B11DAB" w:rsidRDefault="005743EB" w:rsidP="00F03543">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131</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498</w:t>
            </w:r>
            <w:r w:rsidR="00151B09" w:rsidRPr="00B11DAB">
              <w:rPr>
                <w:rFonts w:ascii="Arial" w:eastAsia="Arial Unicode MS" w:hAnsi="Arial" w:cs="Arial"/>
                <w:snapToGrid w:val="0"/>
                <w:color w:val="auto"/>
                <w:spacing w:val="-4"/>
                <w:sz w:val="18"/>
                <w:szCs w:val="18"/>
                <w:lang w:eastAsia="th-TH"/>
              </w:rPr>
              <w:t>)</w:t>
            </w:r>
          </w:p>
        </w:tc>
        <w:tc>
          <w:tcPr>
            <w:tcW w:w="1296" w:type="dxa"/>
            <w:vAlign w:val="center"/>
          </w:tcPr>
          <w:p w14:paraId="2BAB0C5C" w14:textId="6BCB8ACB" w:rsidR="00280833" w:rsidRPr="00B11DAB" w:rsidRDefault="00151B09" w:rsidP="00F03543">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c>
          <w:tcPr>
            <w:tcW w:w="1296" w:type="dxa"/>
            <w:vAlign w:val="center"/>
          </w:tcPr>
          <w:p w14:paraId="5C05F359" w14:textId="675E6129" w:rsidR="00280833" w:rsidRPr="00B11DAB" w:rsidRDefault="00A05876" w:rsidP="00F03543">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37</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969</w:t>
            </w:r>
            <w:r w:rsidRPr="00B11DAB">
              <w:rPr>
                <w:rFonts w:ascii="Arial" w:eastAsia="Arial Unicode MS" w:hAnsi="Arial" w:cs="Arial"/>
                <w:snapToGrid w:val="0"/>
                <w:color w:val="auto"/>
                <w:spacing w:val="-4"/>
                <w:sz w:val="18"/>
                <w:szCs w:val="18"/>
                <w:lang w:eastAsia="th-TH"/>
              </w:rPr>
              <w:t>)</w:t>
            </w:r>
          </w:p>
        </w:tc>
        <w:tc>
          <w:tcPr>
            <w:tcW w:w="1296" w:type="dxa"/>
            <w:vAlign w:val="center"/>
          </w:tcPr>
          <w:p w14:paraId="6B557392" w14:textId="6E201FC1" w:rsidR="00280833" w:rsidRPr="00B11DAB" w:rsidRDefault="00A05876" w:rsidP="00F03543">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r>
      <w:tr w:rsidR="00846D90" w:rsidRPr="00B11DAB" w14:paraId="1A483F68" w14:textId="77777777" w:rsidTr="000B09AD">
        <w:trPr>
          <w:trHeight w:val="20"/>
        </w:trPr>
        <w:tc>
          <w:tcPr>
            <w:tcW w:w="4262" w:type="dxa"/>
            <w:vAlign w:val="center"/>
          </w:tcPr>
          <w:p w14:paraId="7FB7E30E" w14:textId="52F92983" w:rsidR="00846D90" w:rsidRPr="00B11DAB" w:rsidRDefault="00846D90" w:rsidP="00846D90">
            <w:pPr>
              <w:ind w:left="-110"/>
              <w:rPr>
                <w:rFonts w:ascii="Arial" w:hAnsi="Arial" w:cs="Arial"/>
                <w:sz w:val="18"/>
                <w:szCs w:val="18"/>
              </w:rPr>
            </w:pPr>
            <w:r w:rsidRPr="00B11DAB">
              <w:rPr>
                <w:rFonts w:ascii="Arial" w:hAnsi="Arial" w:cs="Arial"/>
                <w:sz w:val="18"/>
                <w:szCs w:val="18"/>
              </w:rPr>
              <w:t xml:space="preserve">   Expenses deductible for tax</w:t>
            </w:r>
          </w:p>
        </w:tc>
        <w:tc>
          <w:tcPr>
            <w:tcW w:w="1296" w:type="dxa"/>
            <w:vAlign w:val="center"/>
          </w:tcPr>
          <w:p w14:paraId="4C8E9EC0" w14:textId="1293E90E" w:rsidR="00846D90" w:rsidRPr="00B11DAB" w:rsidRDefault="00877032"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112</w:t>
            </w:r>
            <w:r w:rsidRPr="00B11DAB">
              <w:rPr>
                <w:rFonts w:ascii="Arial" w:eastAsia="Arial Unicode MS" w:hAnsi="Arial" w:cs="Arial"/>
                <w:snapToGrid w:val="0"/>
                <w:color w:val="auto"/>
                <w:spacing w:val="-4"/>
                <w:sz w:val="18"/>
                <w:szCs w:val="18"/>
                <w:lang w:eastAsia="th-TH"/>
              </w:rPr>
              <w:t>)</w:t>
            </w:r>
          </w:p>
        </w:tc>
        <w:tc>
          <w:tcPr>
            <w:tcW w:w="1296" w:type="dxa"/>
            <w:vAlign w:val="center"/>
          </w:tcPr>
          <w:p w14:paraId="166CFF99" w14:textId="60AEADE4" w:rsidR="00846D90" w:rsidRPr="00B11DAB" w:rsidRDefault="00846D90" w:rsidP="00846D90">
            <w:pPr>
              <w:ind w:right="-72"/>
              <w:jc w:val="right"/>
              <w:rPr>
                <w:rFonts w:ascii="Arial" w:hAnsi="Arial" w:cs="Arial"/>
                <w:sz w:val="18"/>
                <w:szCs w:val="18"/>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167</w:t>
            </w:r>
            <w:r w:rsidRPr="00B11DAB">
              <w:rPr>
                <w:rFonts w:ascii="Arial" w:eastAsia="Arial Unicode MS" w:hAnsi="Arial" w:cs="Arial"/>
                <w:snapToGrid w:val="0"/>
                <w:color w:val="auto"/>
                <w:spacing w:val="-4"/>
                <w:sz w:val="18"/>
                <w:szCs w:val="18"/>
                <w:lang w:eastAsia="th-TH"/>
              </w:rPr>
              <w:t>)</w:t>
            </w:r>
          </w:p>
        </w:tc>
        <w:tc>
          <w:tcPr>
            <w:tcW w:w="1296" w:type="dxa"/>
            <w:vAlign w:val="center"/>
          </w:tcPr>
          <w:p w14:paraId="6E964DDF" w14:textId="45B74788" w:rsidR="00846D90" w:rsidRPr="00B11DAB" w:rsidRDefault="00C43DE1"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112</w:t>
            </w:r>
            <w:r w:rsidRPr="00B11DAB">
              <w:rPr>
                <w:rFonts w:ascii="Arial" w:eastAsia="Arial Unicode MS" w:hAnsi="Arial" w:cs="Arial"/>
                <w:snapToGrid w:val="0"/>
                <w:color w:val="auto"/>
                <w:spacing w:val="-4"/>
                <w:sz w:val="18"/>
                <w:szCs w:val="18"/>
                <w:lang w:eastAsia="th-TH"/>
              </w:rPr>
              <w:t>)</w:t>
            </w:r>
          </w:p>
        </w:tc>
        <w:tc>
          <w:tcPr>
            <w:tcW w:w="1296" w:type="dxa"/>
            <w:vAlign w:val="center"/>
          </w:tcPr>
          <w:p w14:paraId="1736542F" w14:textId="6AEAB5AD" w:rsidR="00846D90" w:rsidRPr="00B11DAB" w:rsidRDefault="00846D90" w:rsidP="00846D90">
            <w:pPr>
              <w:ind w:right="-72"/>
              <w:jc w:val="right"/>
              <w:rPr>
                <w:rFonts w:ascii="Arial" w:hAnsi="Arial" w:cs="Arial"/>
                <w:sz w:val="18"/>
                <w:szCs w:val="18"/>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167</w:t>
            </w:r>
            <w:r w:rsidRPr="00B11DAB">
              <w:rPr>
                <w:rFonts w:ascii="Arial" w:eastAsia="Arial Unicode MS" w:hAnsi="Arial" w:cs="Arial"/>
                <w:snapToGrid w:val="0"/>
                <w:color w:val="auto"/>
                <w:spacing w:val="-4"/>
                <w:sz w:val="18"/>
                <w:szCs w:val="18"/>
                <w:lang w:eastAsia="th-TH"/>
              </w:rPr>
              <w:t>)</w:t>
            </w:r>
          </w:p>
        </w:tc>
      </w:tr>
      <w:tr w:rsidR="00846D90" w:rsidRPr="00B11DAB" w14:paraId="1A57B9D6" w14:textId="77777777" w:rsidTr="000B09AD">
        <w:trPr>
          <w:trHeight w:val="20"/>
        </w:trPr>
        <w:tc>
          <w:tcPr>
            <w:tcW w:w="4262" w:type="dxa"/>
            <w:vAlign w:val="center"/>
          </w:tcPr>
          <w:p w14:paraId="63156D2C" w14:textId="4A666B81" w:rsidR="00846D90" w:rsidRPr="00B11DAB" w:rsidRDefault="00846D90" w:rsidP="00846D90">
            <w:pPr>
              <w:ind w:left="-110"/>
              <w:rPr>
                <w:rFonts w:ascii="Arial" w:eastAsia="Arial Unicode MS" w:hAnsi="Arial" w:cs="Arial"/>
                <w:color w:val="auto"/>
                <w:sz w:val="18"/>
                <w:szCs w:val="18"/>
                <w:cs/>
              </w:rPr>
            </w:pPr>
            <w:r w:rsidRPr="00B11DAB">
              <w:rPr>
                <w:rFonts w:ascii="Arial" w:hAnsi="Arial" w:cs="Arial"/>
                <w:sz w:val="18"/>
                <w:szCs w:val="18"/>
              </w:rPr>
              <w:t xml:space="preserve">   Expenses not deductible for tax </w:t>
            </w:r>
          </w:p>
        </w:tc>
        <w:tc>
          <w:tcPr>
            <w:tcW w:w="1296" w:type="dxa"/>
            <w:vAlign w:val="center"/>
          </w:tcPr>
          <w:p w14:paraId="480A1DDB" w14:textId="18A3876E"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39</w:t>
            </w:r>
            <w:r w:rsidR="000C1D95"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939</w:t>
            </w:r>
          </w:p>
        </w:tc>
        <w:tc>
          <w:tcPr>
            <w:tcW w:w="1296" w:type="dxa"/>
            <w:vAlign w:val="center"/>
          </w:tcPr>
          <w:p w14:paraId="4728317A" w14:textId="7EDE6606"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14</w:t>
            </w:r>
            <w:r w:rsidR="00846D90"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411</w:t>
            </w:r>
          </w:p>
        </w:tc>
        <w:tc>
          <w:tcPr>
            <w:tcW w:w="1296" w:type="dxa"/>
            <w:vAlign w:val="center"/>
          </w:tcPr>
          <w:p w14:paraId="6BFEE3C5" w14:textId="548C98A1"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24</w:t>
            </w:r>
            <w:r w:rsidR="000C1D95"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358</w:t>
            </w:r>
          </w:p>
        </w:tc>
        <w:tc>
          <w:tcPr>
            <w:tcW w:w="1296" w:type="dxa"/>
            <w:vAlign w:val="center"/>
          </w:tcPr>
          <w:p w14:paraId="2C74DD3A" w14:textId="65F2214B"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15</w:t>
            </w:r>
            <w:r w:rsidR="00846D90"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165</w:t>
            </w:r>
          </w:p>
        </w:tc>
      </w:tr>
      <w:tr w:rsidR="00846D90" w:rsidRPr="00B11DAB" w14:paraId="4DB518ED" w14:textId="77777777" w:rsidTr="000B09AD">
        <w:trPr>
          <w:trHeight w:val="20"/>
        </w:trPr>
        <w:tc>
          <w:tcPr>
            <w:tcW w:w="4262" w:type="dxa"/>
            <w:vAlign w:val="center"/>
          </w:tcPr>
          <w:p w14:paraId="0E036C47" w14:textId="2C11C4E3" w:rsidR="00846D90" w:rsidRPr="00B11DAB" w:rsidRDefault="00846D90" w:rsidP="00846D90">
            <w:pPr>
              <w:ind w:left="-110"/>
              <w:rPr>
                <w:rFonts w:ascii="Arial" w:eastAsia="Arial Unicode MS" w:hAnsi="Arial" w:cs="Arial"/>
                <w:color w:val="auto"/>
                <w:sz w:val="18"/>
                <w:szCs w:val="18"/>
                <w:cs/>
              </w:rPr>
            </w:pPr>
            <w:r w:rsidRPr="00B11DAB">
              <w:rPr>
                <w:rFonts w:ascii="Arial" w:hAnsi="Arial" w:cs="Arial"/>
                <w:sz w:val="18"/>
                <w:szCs w:val="18"/>
              </w:rPr>
              <w:t xml:space="preserve">   Utilisation of previously unrecognised tax losses</w:t>
            </w:r>
          </w:p>
        </w:tc>
        <w:tc>
          <w:tcPr>
            <w:tcW w:w="1296" w:type="dxa"/>
            <w:vAlign w:val="center"/>
          </w:tcPr>
          <w:p w14:paraId="345DA10E" w14:textId="765FBEB5" w:rsidR="00846D90" w:rsidRPr="00B11DAB" w:rsidRDefault="000C1D95"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c>
          <w:tcPr>
            <w:tcW w:w="1296" w:type="dxa"/>
            <w:vAlign w:val="center"/>
          </w:tcPr>
          <w:p w14:paraId="06F877F2" w14:textId="7F731221"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5</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472</w:t>
            </w:r>
            <w:r w:rsidRPr="00B11DAB">
              <w:rPr>
                <w:rFonts w:ascii="Arial" w:eastAsia="Arial Unicode MS" w:hAnsi="Arial" w:cs="Arial"/>
                <w:snapToGrid w:val="0"/>
                <w:color w:val="auto"/>
                <w:spacing w:val="-4"/>
                <w:sz w:val="18"/>
                <w:szCs w:val="18"/>
                <w:lang w:eastAsia="th-TH"/>
              </w:rPr>
              <w:t>)</w:t>
            </w:r>
          </w:p>
        </w:tc>
        <w:tc>
          <w:tcPr>
            <w:tcW w:w="1296" w:type="dxa"/>
            <w:vAlign w:val="center"/>
          </w:tcPr>
          <w:p w14:paraId="051E3AF0" w14:textId="52241CD0" w:rsidR="00846D90" w:rsidRPr="00B11DAB" w:rsidRDefault="000C1D95"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c>
          <w:tcPr>
            <w:tcW w:w="1296" w:type="dxa"/>
            <w:vAlign w:val="center"/>
          </w:tcPr>
          <w:p w14:paraId="73C7A941" w14:textId="2ED93728"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r>
      <w:tr w:rsidR="00846D90" w:rsidRPr="00B11DAB" w14:paraId="0C7FA443" w14:textId="77777777" w:rsidTr="000B09AD">
        <w:trPr>
          <w:trHeight w:val="20"/>
        </w:trPr>
        <w:tc>
          <w:tcPr>
            <w:tcW w:w="4262" w:type="dxa"/>
            <w:vAlign w:val="center"/>
          </w:tcPr>
          <w:p w14:paraId="0D2E104E" w14:textId="68A931C9" w:rsidR="00846D90" w:rsidRPr="00B11DAB" w:rsidRDefault="00846D90" w:rsidP="00846D90">
            <w:pPr>
              <w:ind w:left="-110"/>
              <w:rPr>
                <w:rFonts w:ascii="Arial" w:eastAsia="Arial Unicode MS" w:hAnsi="Arial" w:cs="Arial"/>
                <w:color w:val="auto"/>
                <w:sz w:val="18"/>
                <w:szCs w:val="18"/>
                <w:cs/>
              </w:rPr>
            </w:pPr>
            <w:r w:rsidRPr="00B11DAB">
              <w:rPr>
                <w:rFonts w:ascii="Arial" w:hAnsi="Arial" w:cs="Arial"/>
                <w:sz w:val="18"/>
                <w:szCs w:val="18"/>
              </w:rPr>
              <w:t xml:space="preserve">   Tax losses for which no deferred income tax </w:t>
            </w:r>
          </w:p>
        </w:tc>
        <w:tc>
          <w:tcPr>
            <w:tcW w:w="1296" w:type="dxa"/>
            <w:vAlign w:val="center"/>
          </w:tcPr>
          <w:p w14:paraId="3B342760" w14:textId="2AB6BFE6"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5AD759B3"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12992157" w14:textId="3940A288"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17A0BD02"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r>
      <w:tr w:rsidR="00846D90" w:rsidRPr="00B11DAB" w14:paraId="0F80CA3D" w14:textId="77777777" w:rsidTr="000B09AD">
        <w:trPr>
          <w:trHeight w:val="20"/>
        </w:trPr>
        <w:tc>
          <w:tcPr>
            <w:tcW w:w="4262" w:type="dxa"/>
            <w:vAlign w:val="center"/>
          </w:tcPr>
          <w:p w14:paraId="6F4B77D6" w14:textId="3DE7E6AD" w:rsidR="00846D90" w:rsidRPr="00B11DAB" w:rsidRDefault="00846D90" w:rsidP="00846D90">
            <w:pPr>
              <w:ind w:left="-110"/>
              <w:rPr>
                <w:rFonts w:ascii="Arial" w:eastAsia="Arial Unicode MS" w:hAnsi="Arial" w:cs="Arial"/>
                <w:color w:val="auto"/>
                <w:sz w:val="18"/>
                <w:szCs w:val="18"/>
                <w:cs/>
              </w:rPr>
            </w:pPr>
            <w:r w:rsidRPr="00B11DAB">
              <w:rPr>
                <w:rFonts w:ascii="Arial" w:hAnsi="Arial" w:cs="Arial"/>
                <w:sz w:val="18"/>
                <w:szCs w:val="18"/>
              </w:rPr>
              <w:t xml:space="preserve">      asset was recognised</w:t>
            </w:r>
          </w:p>
        </w:tc>
        <w:tc>
          <w:tcPr>
            <w:tcW w:w="1296" w:type="dxa"/>
            <w:vAlign w:val="center"/>
          </w:tcPr>
          <w:p w14:paraId="3D4149A6" w14:textId="0FCEC29D" w:rsidR="00846D90" w:rsidRPr="00B11DAB" w:rsidRDefault="00DC29B8"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66</w:t>
            </w:r>
            <w:r w:rsidR="00D43DDD">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713</w:t>
            </w:r>
            <w:r w:rsidRPr="00B11DAB">
              <w:rPr>
                <w:rFonts w:ascii="Arial" w:eastAsia="Arial Unicode MS" w:hAnsi="Arial" w:cs="Arial"/>
                <w:snapToGrid w:val="0"/>
                <w:color w:val="auto"/>
                <w:spacing w:val="-4"/>
                <w:sz w:val="18"/>
                <w:szCs w:val="18"/>
                <w:lang w:eastAsia="th-TH"/>
              </w:rPr>
              <w:t>)</w:t>
            </w:r>
          </w:p>
        </w:tc>
        <w:tc>
          <w:tcPr>
            <w:tcW w:w="1296" w:type="dxa"/>
            <w:vAlign w:val="center"/>
          </w:tcPr>
          <w:p w14:paraId="0CB3375B" w14:textId="602D8F0A"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42</w:t>
            </w:r>
            <w:r w:rsidR="00846D90"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550</w:t>
            </w:r>
          </w:p>
        </w:tc>
        <w:tc>
          <w:tcPr>
            <w:tcW w:w="1296" w:type="dxa"/>
            <w:vAlign w:val="center"/>
          </w:tcPr>
          <w:p w14:paraId="525F4D90" w14:textId="1CB89C90"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39</w:t>
            </w:r>
            <w:r w:rsidR="00DF2418"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398</w:t>
            </w:r>
          </w:p>
        </w:tc>
        <w:tc>
          <w:tcPr>
            <w:tcW w:w="1296" w:type="dxa"/>
            <w:vAlign w:val="center"/>
          </w:tcPr>
          <w:p w14:paraId="2D2F6D4C" w14:textId="6BA02371" w:rsidR="00846D90" w:rsidRPr="00B11DAB" w:rsidRDefault="00E70748" w:rsidP="00846D90">
            <w:pPr>
              <w:ind w:right="-72"/>
              <w:jc w:val="right"/>
              <w:rPr>
                <w:rFonts w:ascii="Arial" w:eastAsia="Arial Unicode MS" w:hAnsi="Arial" w:cs="Arial"/>
                <w:snapToGrid w:val="0"/>
                <w:color w:val="auto"/>
                <w:spacing w:val="-4"/>
                <w:sz w:val="18"/>
                <w:szCs w:val="18"/>
                <w:lang w:eastAsia="th-TH"/>
              </w:rPr>
            </w:pPr>
            <w:r w:rsidRPr="00E70748">
              <w:rPr>
                <w:rFonts w:ascii="Arial" w:eastAsia="Arial Unicode MS" w:hAnsi="Arial" w:cs="Arial"/>
                <w:snapToGrid w:val="0"/>
                <w:color w:val="auto"/>
                <w:spacing w:val="-4"/>
                <w:sz w:val="18"/>
                <w:szCs w:val="18"/>
                <w:lang w:eastAsia="th-TH"/>
              </w:rPr>
              <w:t>8</w:t>
            </w:r>
            <w:r w:rsidR="00846D90"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615</w:t>
            </w:r>
          </w:p>
        </w:tc>
      </w:tr>
      <w:tr w:rsidR="00846D90" w:rsidRPr="00B11DAB" w14:paraId="0EF8CCBD" w14:textId="77777777" w:rsidTr="000B09AD">
        <w:trPr>
          <w:trHeight w:val="20"/>
        </w:trPr>
        <w:tc>
          <w:tcPr>
            <w:tcW w:w="4262" w:type="dxa"/>
            <w:vAlign w:val="center"/>
          </w:tcPr>
          <w:p w14:paraId="1FB1ED2F" w14:textId="3237E048" w:rsidR="00846D90" w:rsidRPr="00B11DAB" w:rsidRDefault="00846D90" w:rsidP="00846D90">
            <w:pPr>
              <w:ind w:left="-110"/>
              <w:rPr>
                <w:rFonts w:ascii="Arial" w:eastAsia="Arial Unicode MS" w:hAnsi="Arial" w:cs="Arial"/>
                <w:color w:val="auto"/>
                <w:sz w:val="18"/>
                <w:szCs w:val="18"/>
                <w:cs/>
              </w:rPr>
            </w:pPr>
            <w:r w:rsidRPr="00B11DAB">
              <w:rPr>
                <w:rFonts w:ascii="Arial" w:hAnsi="Arial" w:cs="Arial"/>
                <w:sz w:val="18"/>
                <w:szCs w:val="18"/>
              </w:rPr>
              <w:t xml:space="preserve">   Remeasurement of deferred tax </w:t>
            </w:r>
          </w:p>
        </w:tc>
        <w:tc>
          <w:tcPr>
            <w:tcW w:w="1296" w:type="dxa"/>
            <w:vAlign w:val="center"/>
          </w:tcPr>
          <w:p w14:paraId="07E4F2FA"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754A1E8F"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37834790"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425D43A4" w14:textId="7777777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r>
      <w:tr w:rsidR="00846D90" w:rsidRPr="00B11DAB" w14:paraId="576BAC96" w14:textId="77777777" w:rsidTr="000B09AD">
        <w:trPr>
          <w:trHeight w:val="20"/>
        </w:trPr>
        <w:tc>
          <w:tcPr>
            <w:tcW w:w="4262" w:type="dxa"/>
            <w:vAlign w:val="center"/>
          </w:tcPr>
          <w:p w14:paraId="0A1584D8" w14:textId="24A4068B" w:rsidR="00846D90" w:rsidRPr="00B11DAB" w:rsidRDefault="00846D90" w:rsidP="00846D90">
            <w:pPr>
              <w:ind w:left="-110"/>
              <w:rPr>
                <w:rFonts w:ascii="Arial" w:eastAsia="Arial Unicode MS" w:hAnsi="Arial" w:cs="Arial"/>
                <w:color w:val="auto"/>
                <w:sz w:val="18"/>
                <w:szCs w:val="18"/>
                <w:cs/>
              </w:rPr>
            </w:pPr>
            <w:r w:rsidRPr="00B11DAB">
              <w:rPr>
                <w:rFonts w:ascii="Arial" w:hAnsi="Arial" w:cs="Arial"/>
                <w:sz w:val="18"/>
                <w:szCs w:val="18"/>
              </w:rPr>
              <w:t xml:space="preserve">      - change in tax rate</w:t>
            </w:r>
          </w:p>
        </w:tc>
        <w:tc>
          <w:tcPr>
            <w:tcW w:w="1296" w:type="dxa"/>
            <w:vAlign w:val="center"/>
          </w:tcPr>
          <w:p w14:paraId="769603D8" w14:textId="1F2862E4"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741E6A34" w14:textId="226B9AB7"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4DDD4D18" w14:textId="5ECF818D" w:rsidR="00846D90" w:rsidRPr="00B11DAB" w:rsidRDefault="00846D90" w:rsidP="00846D90">
            <w:pPr>
              <w:ind w:right="-72"/>
              <w:jc w:val="right"/>
              <w:rPr>
                <w:rFonts w:ascii="Arial" w:eastAsia="Arial Unicode MS" w:hAnsi="Arial" w:cs="Arial"/>
                <w:snapToGrid w:val="0"/>
                <w:color w:val="auto"/>
                <w:spacing w:val="-4"/>
                <w:sz w:val="18"/>
                <w:szCs w:val="18"/>
                <w:lang w:eastAsia="th-TH"/>
              </w:rPr>
            </w:pPr>
          </w:p>
        </w:tc>
        <w:tc>
          <w:tcPr>
            <w:tcW w:w="1296" w:type="dxa"/>
            <w:vAlign w:val="center"/>
          </w:tcPr>
          <w:p w14:paraId="3DE36377" w14:textId="281B4915"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r>
      <w:tr w:rsidR="009B147C" w:rsidRPr="00B11DAB" w14:paraId="5721C0AE" w14:textId="77777777" w:rsidTr="000B09AD">
        <w:trPr>
          <w:trHeight w:val="20"/>
        </w:trPr>
        <w:tc>
          <w:tcPr>
            <w:tcW w:w="4262" w:type="dxa"/>
            <w:vAlign w:val="center"/>
          </w:tcPr>
          <w:p w14:paraId="60F47AB5" w14:textId="66608056" w:rsidR="009B147C" w:rsidRPr="00B11DAB" w:rsidRDefault="009B147C" w:rsidP="00F03543">
            <w:pPr>
              <w:ind w:left="-110"/>
              <w:rPr>
                <w:rFonts w:ascii="Arial" w:hAnsi="Arial" w:cs="Arial"/>
                <w:sz w:val="18"/>
                <w:szCs w:val="18"/>
              </w:rPr>
            </w:pPr>
            <w:r w:rsidRPr="00B11DAB">
              <w:rPr>
                <w:rFonts w:ascii="Arial" w:hAnsi="Arial" w:cs="Arial"/>
                <w:sz w:val="18"/>
                <w:szCs w:val="18"/>
              </w:rPr>
              <w:t xml:space="preserve">  Reversal of deferred tax assets from tax losses</w:t>
            </w:r>
          </w:p>
        </w:tc>
        <w:tc>
          <w:tcPr>
            <w:tcW w:w="1296" w:type="dxa"/>
            <w:vAlign w:val="center"/>
          </w:tcPr>
          <w:p w14:paraId="1E1455B6" w14:textId="4E29C5CC" w:rsidR="009B147C" w:rsidRPr="00B11DAB" w:rsidRDefault="00DF0230" w:rsidP="00F03543">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61</w:t>
            </w:r>
            <w:r w:rsidR="009A580A">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359</w:t>
            </w:r>
            <w:r w:rsidRPr="00B11DAB">
              <w:rPr>
                <w:rFonts w:ascii="Arial" w:eastAsia="Arial Unicode MS" w:hAnsi="Arial" w:cs="Arial"/>
                <w:snapToGrid w:val="0"/>
                <w:color w:val="auto"/>
                <w:spacing w:val="-4"/>
                <w:sz w:val="18"/>
                <w:szCs w:val="18"/>
                <w:lang w:eastAsia="th-TH"/>
              </w:rPr>
              <w:t>)</w:t>
            </w:r>
          </w:p>
        </w:tc>
        <w:tc>
          <w:tcPr>
            <w:tcW w:w="1296" w:type="dxa"/>
            <w:vAlign w:val="center"/>
          </w:tcPr>
          <w:p w14:paraId="0D28E66F" w14:textId="373E6E13" w:rsidR="009B147C" w:rsidRPr="00B11DAB" w:rsidRDefault="00DF0230" w:rsidP="00F03543">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c>
          <w:tcPr>
            <w:tcW w:w="1296" w:type="dxa"/>
            <w:vAlign w:val="center"/>
          </w:tcPr>
          <w:p w14:paraId="751CF674" w14:textId="0362BE69" w:rsidR="009B147C" w:rsidRPr="00B11DAB" w:rsidRDefault="00DF0230" w:rsidP="00F03543">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42</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035</w:t>
            </w:r>
            <w:r w:rsidRPr="00B11DAB">
              <w:rPr>
                <w:rFonts w:ascii="Arial" w:eastAsia="Arial Unicode MS" w:hAnsi="Arial" w:cs="Arial"/>
                <w:snapToGrid w:val="0"/>
                <w:color w:val="auto"/>
                <w:spacing w:val="-4"/>
                <w:sz w:val="18"/>
                <w:szCs w:val="18"/>
                <w:lang w:eastAsia="th-TH"/>
              </w:rPr>
              <w:t>)</w:t>
            </w:r>
          </w:p>
        </w:tc>
        <w:tc>
          <w:tcPr>
            <w:tcW w:w="1296" w:type="dxa"/>
            <w:vAlign w:val="center"/>
          </w:tcPr>
          <w:p w14:paraId="7327C0F1" w14:textId="4D51B0DC" w:rsidR="009B147C" w:rsidRPr="00B11DAB" w:rsidRDefault="00DF0230" w:rsidP="00F03543">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p>
        </w:tc>
      </w:tr>
      <w:tr w:rsidR="00846D90" w:rsidRPr="00B11DAB" w14:paraId="1CEFBF7E" w14:textId="77777777" w:rsidTr="000B09AD">
        <w:trPr>
          <w:trHeight w:val="20"/>
        </w:trPr>
        <w:tc>
          <w:tcPr>
            <w:tcW w:w="4262" w:type="dxa"/>
            <w:vAlign w:val="bottom"/>
          </w:tcPr>
          <w:p w14:paraId="57EA7364" w14:textId="77777777" w:rsidR="00846D90" w:rsidRPr="00B11DAB" w:rsidRDefault="00846D90" w:rsidP="00846D90">
            <w:pPr>
              <w:ind w:left="-110"/>
              <w:rPr>
                <w:rFonts w:ascii="Arial" w:eastAsia="Arial Unicode MS" w:hAnsi="Arial" w:cs="Arial"/>
                <w:color w:val="auto"/>
                <w:sz w:val="12"/>
                <w:szCs w:val="12"/>
              </w:rPr>
            </w:pPr>
          </w:p>
        </w:tc>
        <w:tc>
          <w:tcPr>
            <w:tcW w:w="1296" w:type="dxa"/>
            <w:tcBorders>
              <w:top w:val="single" w:sz="4" w:space="0" w:color="auto"/>
            </w:tcBorders>
            <w:vAlign w:val="bottom"/>
          </w:tcPr>
          <w:p w14:paraId="5859960C" w14:textId="77777777" w:rsidR="00846D90" w:rsidRPr="00B11DAB" w:rsidRDefault="00846D90" w:rsidP="00846D90">
            <w:pPr>
              <w:ind w:right="-72"/>
              <w:jc w:val="right"/>
              <w:rPr>
                <w:rFonts w:ascii="Arial" w:eastAsia="Arial Unicode MS" w:hAnsi="Arial" w:cs="Arial"/>
                <w:snapToGrid w:val="0"/>
                <w:color w:val="auto"/>
                <w:spacing w:val="-4"/>
                <w:sz w:val="12"/>
                <w:szCs w:val="12"/>
                <w:lang w:eastAsia="th-TH"/>
              </w:rPr>
            </w:pPr>
          </w:p>
        </w:tc>
        <w:tc>
          <w:tcPr>
            <w:tcW w:w="1296" w:type="dxa"/>
            <w:tcBorders>
              <w:top w:val="single" w:sz="4" w:space="0" w:color="auto"/>
            </w:tcBorders>
            <w:vAlign w:val="bottom"/>
          </w:tcPr>
          <w:p w14:paraId="7FDE3893" w14:textId="77777777" w:rsidR="00846D90" w:rsidRPr="00B11DAB" w:rsidRDefault="00846D90" w:rsidP="00846D90">
            <w:pPr>
              <w:ind w:right="-72"/>
              <w:jc w:val="right"/>
              <w:rPr>
                <w:rFonts w:ascii="Arial" w:eastAsia="Arial Unicode MS" w:hAnsi="Arial" w:cs="Arial"/>
                <w:snapToGrid w:val="0"/>
                <w:color w:val="auto"/>
                <w:spacing w:val="-4"/>
                <w:sz w:val="12"/>
                <w:szCs w:val="12"/>
                <w:lang w:eastAsia="th-TH"/>
              </w:rPr>
            </w:pPr>
          </w:p>
        </w:tc>
        <w:tc>
          <w:tcPr>
            <w:tcW w:w="1296" w:type="dxa"/>
            <w:tcBorders>
              <w:top w:val="single" w:sz="4" w:space="0" w:color="auto"/>
            </w:tcBorders>
            <w:vAlign w:val="bottom"/>
          </w:tcPr>
          <w:p w14:paraId="0B2D6707" w14:textId="77777777" w:rsidR="00846D90" w:rsidRPr="00B11DAB" w:rsidRDefault="00846D90" w:rsidP="00846D90">
            <w:pPr>
              <w:ind w:right="-72"/>
              <w:jc w:val="right"/>
              <w:rPr>
                <w:rFonts w:ascii="Arial" w:eastAsia="Arial Unicode MS" w:hAnsi="Arial" w:cs="Arial"/>
                <w:snapToGrid w:val="0"/>
                <w:color w:val="auto"/>
                <w:spacing w:val="-4"/>
                <w:sz w:val="12"/>
                <w:szCs w:val="12"/>
                <w:lang w:eastAsia="th-TH"/>
              </w:rPr>
            </w:pPr>
          </w:p>
        </w:tc>
        <w:tc>
          <w:tcPr>
            <w:tcW w:w="1296" w:type="dxa"/>
            <w:tcBorders>
              <w:top w:val="single" w:sz="4" w:space="0" w:color="auto"/>
            </w:tcBorders>
            <w:vAlign w:val="bottom"/>
          </w:tcPr>
          <w:p w14:paraId="67D62253" w14:textId="77777777" w:rsidR="00846D90" w:rsidRPr="00B11DAB" w:rsidRDefault="00846D90" w:rsidP="00846D90">
            <w:pPr>
              <w:ind w:right="-72"/>
              <w:jc w:val="right"/>
              <w:rPr>
                <w:rFonts w:ascii="Arial" w:eastAsia="Arial Unicode MS" w:hAnsi="Arial" w:cs="Arial"/>
                <w:snapToGrid w:val="0"/>
                <w:color w:val="auto"/>
                <w:spacing w:val="-4"/>
                <w:sz w:val="12"/>
                <w:szCs w:val="12"/>
                <w:lang w:eastAsia="th-TH"/>
              </w:rPr>
            </w:pPr>
          </w:p>
        </w:tc>
      </w:tr>
      <w:tr w:rsidR="00846D90" w:rsidRPr="00B11DAB" w14:paraId="4233A48D" w14:textId="77777777" w:rsidTr="000B09AD">
        <w:trPr>
          <w:trHeight w:val="20"/>
        </w:trPr>
        <w:tc>
          <w:tcPr>
            <w:tcW w:w="4262" w:type="dxa"/>
            <w:vAlign w:val="bottom"/>
          </w:tcPr>
          <w:p w14:paraId="3492097C" w14:textId="462838C9" w:rsidR="00846D90" w:rsidRPr="00B11DAB" w:rsidRDefault="00846D90" w:rsidP="00846D90">
            <w:pPr>
              <w:ind w:left="-110"/>
              <w:rPr>
                <w:rFonts w:ascii="Arial" w:eastAsia="Arial Unicode MS" w:hAnsi="Arial" w:cs="Arial"/>
                <w:b/>
                <w:bCs/>
                <w:color w:val="auto"/>
                <w:sz w:val="18"/>
                <w:szCs w:val="18"/>
              </w:rPr>
            </w:pPr>
            <w:r w:rsidRPr="00B11DAB">
              <w:rPr>
                <w:rFonts w:ascii="Arial" w:eastAsia="Arial Unicode MS" w:hAnsi="Arial" w:cs="Arial"/>
                <w:b/>
                <w:bCs/>
                <w:color w:val="auto"/>
                <w:sz w:val="18"/>
                <w:szCs w:val="18"/>
              </w:rPr>
              <w:t>Tax charge</w:t>
            </w:r>
          </w:p>
        </w:tc>
        <w:tc>
          <w:tcPr>
            <w:tcW w:w="1296" w:type="dxa"/>
            <w:tcBorders>
              <w:bottom w:val="single" w:sz="4" w:space="0" w:color="auto"/>
            </w:tcBorders>
            <w:vAlign w:val="bottom"/>
          </w:tcPr>
          <w:p w14:paraId="6182A32D" w14:textId="1FF3FF85" w:rsidR="00846D90" w:rsidRPr="00B11DAB" w:rsidRDefault="00DF0230" w:rsidP="00846D90">
            <w:pPr>
              <w:ind w:right="-72"/>
              <w:jc w:val="right"/>
              <w:rPr>
                <w:rFonts w:ascii="Arial" w:eastAsia="Arial Unicode MS" w:hAnsi="Arial" w:cs="Arial"/>
                <w:snapToGrid w:val="0"/>
                <w:color w:val="auto"/>
                <w:spacing w:val="-4"/>
                <w:sz w:val="18"/>
                <w:szCs w:val="18"/>
                <w:cs/>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179</w:t>
            </w:r>
            <w:r w:rsidR="006C2A71">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952</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vAlign w:val="bottom"/>
          </w:tcPr>
          <w:p w14:paraId="6BBAD9F9" w14:textId="0D016E0A" w:rsidR="00846D90" w:rsidRPr="00B11DAB" w:rsidRDefault="00E70748" w:rsidP="00846D90">
            <w:pPr>
              <w:ind w:right="-72"/>
              <w:jc w:val="right"/>
              <w:rPr>
                <w:rFonts w:ascii="Arial" w:eastAsia="Arial Unicode MS" w:hAnsi="Arial" w:cs="Arial"/>
                <w:snapToGrid w:val="0"/>
                <w:color w:val="auto"/>
                <w:spacing w:val="-4"/>
                <w:sz w:val="18"/>
                <w:szCs w:val="18"/>
                <w:cs/>
                <w:lang w:eastAsia="th-TH"/>
              </w:rPr>
            </w:pPr>
            <w:r w:rsidRPr="00E70748">
              <w:rPr>
                <w:rFonts w:ascii="Arial" w:eastAsia="Arial Unicode MS" w:hAnsi="Arial" w:cs="Arial"/>
                <w:snapToGrid w:val="0"/>
                <w:color w:val="auto"/>
                <w:spacing w:val="-4"/>
                <w:sz w:val="18"/>
                <w:szCs w:val="18"/>
                <w:lang w:eastAsia="th-TH"/>
              </w:rPr>
              <w:t>9</w:t>
            </w:r>
            <w:r w:rsidR="00846D90" w:rsidRPr="00B11DAB">
              <w:rPr>
                <w:rFonts w:ascii="Arial" w:eastAsia="Arial Unicode MS" w:hAnsi="Arial" w:cs="Arial"/>
                <w:snapToGrid w:val="0"/>
                <w:color w:val="auto"/>
                <w:spacing w:val="-4"/>
                <w:sz w:val="18"/>
                <w:szCs w:val="18"/>
                <w:lang w:eastAsia="th-TH"/>
              </w:rPr>
              <w:t>,</w:t>
            </w:r>
            <w:r w:rsidRPr="00E70748">
              <w:rPr>
                <w:rFonts w:ascii="Arial" w:eastAsia="Arial Unicode MS" w:hAnsi="Arial" w:cs="Arial"/>
                <w:snapToGrid w:val="0"/>
                <w:color w:val="auto"/>
                <w:spacing w:val="-4"/>
                <w:sz w:val="18"/>
                <w:szCs w:val="18"/>
                <w:lang w:eastAsia="th-TH"/>
              </w:rPr>
              <w:t>069</w:t>
            </w:r>
          </w:p>
        </w:tc>
        <w:tc>
          <w:tcPr>
            <w:tcW w:w="1296" w:type="dxa"/>
            <w:tcBorders>
              <w:bottom w:val="single" w:sz="4" w:space="0" w:color="auto"/>
            </w:tcBorders>
            <w:vAlign w:val="bottom"/>
          </w:tcPr>
          <w:p w14:paraId="7A49237C" w14:textId="3BD53673" w:rsidR="00846D90" w:rsidRPr="00B11DAB" w:rsidRDefault="00DF023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48</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270</w:t>
            </w:r>
            <w:r w:rsidRPr="00B11DAB">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vAlign w:val="bottom"/>
          </w:tcPr>
          <w:p w14:paraId="62E339F7" w14:textId="61492708" w:rsidR="00846D90" w:rsidRPr="00B11DAB" w:rsidRDefault="00846D90" w:rsidP="00846D90">
            <w:pPr>
              <w:ind w:right="-72"/>
              <w:jc w:val="right"/>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8</w:t>
            </w:r>
            <w:r w:rsidRPr="00B11DAB">
              <w:rPr>
                <w:rFonts w:ascii="Arial" w:eastAsia="Arial Unicode MS" w:hAnsi="Arial" w:cs="Arial"/>
                <w:snapToGrid w:val="0"/>
                <w:color w:val="auto"/>
                <w:spacing w:val="-4"/>
                <w:sz w:val="18"/>
                <w:szCs w:val="18"/>
                <w:lang w:eastAsia="th-TH"/>
              </w:rPr>
              <w:t>,</w:t>
            </w:r>
            <w:r w:rsidR="00E70748" w:rsidRPr="00E70748">
              <w:rPr>
                <w:rFonts w:ascii="Arial" w:eastAsia="Arial Unicode MS" w:hAnsi="Arial" w:cs="Arial"/>
                <w:snapToGrid w:val="0"/>
                <w:color w:val="auto"/>
                <w:spacing w:val="-4"/>
                <w:sz w:val="18"/>
                <w:szCs w:val="18"/>
                <w:lang w:eastAsia="th-TH"/>
              </w:rPr>
              <w:t>790</w:t>
            </w:r>
            <w:r w:rsidRPr="00B11DAB">
              <w:rPr>
                <w:rFonts w:ascii="Arial" w:eastAsia="Arial Unicode MS" w:hAnsi="Arial" w:cs="Arial"/>
                <w:snapToGrid w:val="0"/>
                <w:color w:val="auto"/>
                <w:spacing w:val="-4"/>
                <w:sz w:val="18"/>
                <w:szCs w:val="18"/>
                <w:lang w:eastAsia="th-TH"/>
              </w:rPr>
              <w:t>)</w:t>
            </w:r>
          </w:p>
        </w:tc>
      </w:tr>
    </w:tbl>
    <w:p w14:paraId="185D286B" w14:textId="77777777" w:rsidR="00A45781" w:rsidRPr="00B11DAB" w:rsidRDefault="00A45781" w:rsidP="0063513D">
      <w:pPr>
        <w:jc w:val="thaiDistribute"/>
        <w:rPr>
          <w:rFonts w:ascii="Arial" w:eastAsia="Arial Unicode MS" w:hAnsi="Arial" w:cs="Arial"/>
          <w:color w:val="auto"/>
          <w:sz w:val="18"/>
          <w:szCs w:val="18"/>
        </w:rPr>
      </w:pPr>
    </w:p>
    <w:p w14:paraId="27185622" w14:textId="77777777" w:rsidR="00D90F2A" w:rsidRPr="00B11DAB" w:rsidRDefault="00D90F2A" w:rsidP="0063513D">
      <w:pPr>
        <w:jc w:val="thaiDistribute"/>
        <w:rPr>
          <w:rFonts w:ascii="Arial" w:eastAsia="Arial Unicode MS" w:hAnsi="Arial" w:cs="Arial"/>
          <w:color w:val="auto"/>
          <w:sz w:val="18"/>
          <w:szCs w:val="18"/>
        </w:rPr>
      </w:pPr>
    </w:p>
    <w:p w14:paraId="7875BA62" w14:textId="552A7997" w:rsidR="00A45781" w:rsidRPr="00B11DAB" w:rsidRDefault="00E70748" w:rsidP="00A45781">
      <w:pPr>
        <w:pStyle w:val="a"/>
        <w:tabs>
          <w:tab w:val="left" w:pos="540"/>
        </w:tabs>
        <w:ind w:right="0"/>
        <w:jc w:val="thaiDistribute"/>
        <w:outlineLvl w:val="0"/>
        <w:rPr>
          <w:rFonts w:ascii="Arial" w:hAnsi="Arial" w:cs="Arial"/>
          <w:b/>
          <w:bCs/>
          <w:sz w:val="18"/>
          <w:szCs w:val="18"/>
        </w:rPr>
      </w:pPr>
      <w:r w:rsidRPr="00E70748">
        <w:rPr>
          <w:rFonts w:ascii="Arial" w:hAnsi="Arial" w:cs="Arial"/>
          <w:b/>
          <w:bCs/>
          <w:sz w:val="18"/>
          <w:szCs w:val="18"/>
        </w:rPr>
        <w:t>32</w:t>
      </w:r>
      <w:r w:rsidR="00A45781" w:rsidRPr="00B11DAB">
        <w:rPr>
          <w:rFonts w:ascii="Arial" w:hAnsi="Arial" w:cs="Arial"/>
          <w:b/>
          <w:bCs/>
          <w:sz w:val="18"/>
          <w:szCs w:val="18"/>
        </w:rPr>
        <w:tab/>
        <w:t>Expenses by nature</w:t>
      </w:r>
    </w:p>
    <w:p w14:paraId="08E8FD41" w14:textId="77777777" w:rsidR="00A71374" w:rsidRPr="00B11DAB" w:rsidRDefault="00A71374" w:rsidP="0063513D">
      <w:pPr>
        <w:jc w:val="thaiDistribute"/>
        <w:rPr>
          <w:rFonts w:ascii="Arial" w:eastAsia="Arial Unicode MS" w:hAnsi="Arial" w:cs="Arial"/>
          <w:color w:val="auto"/>
          <w:sz w:val="18"/>
          <w:szCs w:val="18"/>
        </w:rPr>
      </w:pPr>
    </w:p>
    <w:p w14:paraId="6D484A20" w14:textId="5E5009BB" w:rsidR="00E37FA9" w:rsidRPr="00B11DAB" w:rsidRDefault="00E37FA9" w:rsidP="0063513D">
      <w:pPr>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 following significant expenditure items, classified by nature for years ended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have been charged in the profit before finance costs and income tax.</w:t>
      </w:r>
    </w:p>
    <w:p w14:paraId="0950B194" w14:textId="77777777" w:rsidR="00A71374" w:rsidRPr="00B11DAB" w:rsidRDefault="00A71374" w:rsidP="0063513D">
      <w:pPr>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0458E56F" w14:textId="77777777" w:rsidTr="4AA60618">
        <w:tc>
          <w:tcPr>
            <w:tcW w:w="4277" w:type="dxa"/>
          </w:tcPr>
          <w:p w14:paraId="77B9294B" w14:textId="77777777" w:rsidR="00C921C2" w:rsidRPr="00B11DAB" w:rsidRDefault="00C921C2" w:rsidP="0063513D">
            <w:pPr>
              <w:ind w:left="-110"/>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tcPr>
          <w:p w14:paraId="15721ABC" w14:textId="77777777" w:rsidR="00C921C2" w:rsidRPr="00B11DAB" w:rsidRDefault="00D81A09"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92" w:type="dxa"/>
            <w:gridSpan w:val="2"/>
            <w:tcBorders>
              <w:bottom w:val="single" w:sz="4" w:space="0" w:color="auto"/>
            </w:tcBorders>
          </w:tcPr>
          <w:p w14:paraId="557854C5" w14:textId="77777777" w:rsidR="00C921C2" w:rsidRPr="00B11DAB" w:rsidRDefault="0079564B"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517E0192" w14:textId="77777777" w:rsidTr="4AA60618">
        <w:tc>
          <w:tcPr>
            <w:tcW w:w="4277" w:type="dxa"/>
          </w:tcPr>
          <w:p w14:paraId="61667AF6" w14:textId="77777777" w:rsidR="00846D90" w:rsidRPr="00B11DAB" w:rsidRDefault="00846D90" w:rsidP="00846D90">
            <w:pPr>
              <w:ind w:left="-110" w:right="-43"/>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3880C94" w14:textId="699E77CA"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0557621C" w14:textId="21CCADAC"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c>
          <w:tcPr>
            <w:tcW w:w="1296" w:type="dxa"/>
            <w:tcBorders>
              <w:top w:val="single" w:sz="4" w:space="0" w:color="auto"/>
            </w:tcBorders>
            <w:vAlign w:val="bottom"/>
          </w:tcPr>
          <w:p w14:paraId="045B8592" w14:textId="1A34AE1B"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461FEAC2" w14:textId="6A0AE9E1"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r>
      <w:tr w:rsidR="007E2909" w:rsidRPr="00B11DAB" w14:paraId="5EAB05DA" w14:textId="77777777" w:rsidTr="4AA60618">
        <w:tc>
          <w:tcPr>
            <w:tcW w:w="4277" w:type="dxa"/>
          </w:tcPr>
          <w:p w14:paraId="6A0F29DC" w14:textId="77777777" w:rsidR="00281FDC" w:rsidRPr="00B11DAB" w:rsidRDefault="00281FDC" w:rsidP="0063513D">
            <w:pPr>
              <w:ind w:left="-110" w:right="-43"/>
              <w:rPr>
                <w:rFonts w:ascii="Arial" w:eastAsia="Arial Unicode MS" w:hAnsi="Arial" w:cs="Arial"/>
                <w:snapToGrid w:val="0"/>
                <w:color w:val="auto"/>
                <w:sz w:val="18"/>
                <w:szCs w:val="18"/>
                <w:lang w:eastAsia="th-TH"/>
              </w:rPr>
            </w:pPr>
          </w:p>
        </w:tc>
        <w:tc>
          <w:tcPr>
            <w:tcW w:w="1296" w:type="dxa"/>
            <w:tcBorders>
              <w:bottom w:val="single" w:sz="4" w:space="0" w:color="auto"/>
            </w:tcBorders>
            <w:vAlign w:val="bottom"/>
          </w:tcPr>
          <w:p w14:paraId="62C5C55F" w14:textId="16C9D4D6"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5831AF4B" w14:textId="73E297C6"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051EABAA" w14:textId="36769F07"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04AC3CF4" w14:textId="68875D93"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511B2604" w14:textId="77777777" w:rsidTr="4AA60618">
        <w:tc>
          <w:tcPr>
            <w:tcW w:w="4277" w:type="dxa"/>
          </w:tcPr>
          <w:p w14:paraId="620C5249" w14:textId="77777777" w:rsidR="00281FDC" w:rsidRPr="00B11DAB" w:rsidRDefault="00281FDC" w:rsidP="0063513D">
            <w:pPr>
              <w:ind w:left="-110" w:right="-43"/>
              <w:rPr>
                <w:rFonts w:ascii="Arial" w:eastAsia="Arial Unicode MS" w:hAnsi="Arial" w:cs="Arial"/>
                <w:color w:val="auto"/>
                <w:sz w:val="12"/>
                <w:szCs w:val="12"/>
              </w:rPr>
            </w:pPr>
          </w:p>
        </w:tc>
        <w:tc>
          <w:tcPr>
            <w:tcW w:w="1296" w:type="dxa"/>
            <w:tcBorders>
              <w:top w:val="single" w:sz="4" w:space="0" w:color="auto"/>
            </w:tcBorders>
          </w:tcPr>
          <w:p w14:paraId="0DBDAF69" w14:textId="77777777" w:rsidR="00281FDC" w:rsidRPr="00B11DAB" w:rsidRDefault="00281FDC" w:rsidP="0063513D">
            <w:pPr>
              <w:pStyle w:val="a"/>
              <w:ind w:right="-72"/>
              <w:jc w:val="right"/>
              <w:rPr>
                <w:rFonts w:ascii="Arial" w:eastAsia="Arial Unicode MS" w:hAnsi="Arial" w:cs="Arial"/>
                <w:snapToGrid w:val="0"/>
                <w:sz w:val="12"/>
                <w:szCs w:val="12"/>
                <w:lang w:eastAsia="th-TH"/>
              </w:rPr>
            </w:pPr>
          </w:p>
        </w:tc>
        <w:tc>
          <w:tcPr>
            <w:tcW w:w="1296" w:type="dxa"/>
            <w:tcBorders>
              <w:top w:val="single" w:sz="4" w:space="0" w:color="auto"/>
            </w:tcBorders>
          </w:tcPr>
          <w:p w14:paraId="40FF1068" w14:textId="77777777" w:rsidR="00281FDC" w:rsidRPr="00B11DAB" w:rsidRDefault="00281FDC" w:rsidP="0063513D">
            <w:pPr>
              <w:pStyle w:val="a"/>
              <w:ind w:right="-72"/>
              <w:jc w:val="right"/>
              <w:rPr>
                <w:rFonts w:ascii="Arial" w:eastAsia="Arial Unicode MS" w:hAnsi="Arial" w:cs="Arial"/>
                <w:snapToGrid w:val="0"/>
                <w:sz w:val="12"/>
                <w:szCs w:val="12"/>
                <w:lang w:eastAsia="th-TH"/>
              </w:rPr>
            </w:pPr>
          </w:p>
        </w:tc>
        <w:tc>
          <w:tcPr>
            <w:tcW w:w="1296" w:type="dxa"/>
            <w:tcBorders>
              <w:top w:val="single" w:sz="4" w:space="0" w:color="auto"/>
            </w:tcBorders>
          </w:tcPr>
          <w:p w14:paraId="142547A4" w14:textId="77777777" w:rsidR="00281FDC" w:rsidRPr="00B11DAB" w:rsidRDefault="00281FDC" w:rsidP="0063513D">
            <w:pPr>
              <w:pStyle w:val="a"/>
              <w:ind w:right="-72"/>
              <w:jc w:val="right"/>
              <w:rPr>
                <w:rFonts w:ascii="Arial" w:eastAsia="Arial Unicode MS" w:hAnsi="Arial" w:cs="Arial"/>
                <w:snapToGrid w:val="0"/>
                <w:sz w:val="12"/>
                <w:szCs w:val="12"/>
                <w:lang w:eastAsia="th-TH"/>
              </w:rPr>
            </w:pPr>
          </w:p>
        </w:tc>
        <w:tc>
          <w:tcPr>
            <w:tcW w:w="1296" w:type="dxa"/>
            <w:tcBorders>
              <w:top w:val="single" w:sz="4" w:space="0" w:color="auto"/>
            </w:tcBorders>
          </w:tcPr>
          <w:p w14:paraId="753A1A98" w14:textId="77777777" w:rsidR="00281FDC" w:rsidRPr="00B11DAB" w:rsidRDefault="00281FDC" w:rsidP="0063513D">
            <w:pPr>
              <w:pStyle w:val="a"/>
              <w:ind w:right="-72"/>
              <w:jc w:val="right"/>
              <w:rPr>
                <w:rFonts w:ascii="Arial" w:eastAsia="Arial Unicode MS" w:hAnsi="Arial" w:cs="Arial"/>
                <w:snapToGrid w:val="0"/>
                <w:sz w:val="12"/>
                <w:szCs w:val="12"/>
                <w:lang w:eastAsia="th-TH"/>
              </w:rPr>
            </w:pPr>
          </w:p>
        </w:tc>
      </w:tr>
      <w:tr w:rsidR="003B2DF2" w:rsidRPr="00B11DAB" w14:paraId="038765AF" w14:textId="77777777" w:rsidTr="4AA60618">
        <w:tc>
          <w:tcPr>
            <w:tcW w:w="4277" w:type="dxa"/>
            <w:vAlign w:val="bottom"/>
          </w:tcPr>
          <w:p w14:paraId="198E3767" w14:textId="704CA13E" w:rsidR="003B2DF2" w:rsidRPr="00B11DAB" w:rsidRDefault="003B2DF2" w:rsidP="003B2DF2">
            <w:pPr>
              <w:ind w:left="-110" w:right="-43"/>
              <w:rPr>
                <w:rFonts w:ascii="Arial" w:eastAsia="Arial Unicode MS" w:hAnsi="Arial" w:cs="Arial"/>
                <w:color w:val="auto"/>
                <w:sz w:val="18"/>
                <w:szCs w:val="18"/>
                <w:cs/>
              </w:rPr>
            </w:pPr>
            <w:r w:rsidRPr="00B11DAB">
              <w:rPr>
                <w:rFonts w:ascii="Arial" w:eastAsia="Arial Unicode MS" w:hAnsi="Arial" w:cs="Arial"/>
                <w:color w:val="auto"/>
                <w:sz w:val="18"/>
                <w:szCs w:val="18"/>
              </w:rPr>
              <w:t>Changes in real estate projects under development</w:t>
            </w:r>
          </w:p>
        </w:tc>
        <w:tc>
          <w:tcPr>
            <w:tcW w:w="1296" w:type="dxa"/>
          </w:tcPr>
          <w:p w14:paraId="7FF03CFC" w14:textId="050F4BFD"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629</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270</w:t>
            </w:r>
          </w:p>
        </w:tc>
        <w:tc>
          <w:tcPr>
            <w:tcW w:w="1296" w:type="dxa"/>
          </w:tcPr>
          <w:p w14:paraId="3E609632" w14:textId="0D760EE8"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1</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101</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581</w:t>
            </w:r>
          </w:p>
        </w:tc>
        <w:tc>
          <w:tcPr>
            <w:tcW w:w="1296" w:type="dxa"/>
          </w:tcPr>
          <w:p w14:paraId="1A6EBF61" w14:textId="3A2D3C9E"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314</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509</w:t>
            </w:r>
          </w:p>
        </w:tc>
        <w:tc>
          <w:tcPr>
            <w:tcW w:w="1296" w:type="dxa"/>
          </w:tcPr>
          <w:p w14:paraId="25B09D18" w14:textId="3971A5A0"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440</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973</w:t>
            </w:r>
          </w:p>
        </w:tc>
      </w:tr>
      <w:tr w:rsidR="003B2DF2" w:rsidRPr="00B11DAB" w14:paraId="60CF64C7" w14:textId="77777777" w:rsidTr="4AA60618">
        <w:tc>
          <w:tcPr>
            <w:tcW w:w="4277" w:type="dxa"/>
            <w:vAlign w:val="bottom"/>
          </w:tcPr>
          <w:p w14:paraId="0A6E0AF6" w14:textId="77777777" w:rsidR="003B2DF2" w:rsidRPr="00B11DAB" w:rsidRDefault="003B2DF2" w:rsidP="003B2DF2">
            <w:pPr>
              <w:ind w:left="-110" w:right="-43"/>
              <w:rPr>
                <w:rFonts w:ascii="Arial" w:eastAsia="Arial Unicode MS" w:hAnsi="Arial" w:cs="Arial"/>
                <w:color w:val="auto"/>
                <w:sz w:val="18"/>
                <w:szCs w:val="18"/>
              </w:rPr>
            </w:pPr>
            <w:bookmarkStart w:id="36" w:name="OLE_LINK46"/>
            <w:r w:rsidRPr="00B11DAB">
              <w:rPr>
                <w:rFonts w:ascii="Arial" w:eastAsia="Arial Unicode MS" w:hAnsi="Arial" w:cs="Arial"/>
                <w:color w:val="auto"/>
                <w:sz w:val="18"/>
                <w:szCs w:val="18"/>
              </w:rPr>
              <w:t>Cost of construction</w:t>
            </w:r>
          </w:p>
        </w:tc>
        <w:tc>
          <w:tcPr>
            <w:tcW w:w="1296" w:type="dxa"/>
          </w:tcPr>
          <w:p w14:paraId="3AA7474D" w14:textId="0CA4F5C0"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1</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961</w:t>
            </w:r>
          </w:p>
        </w:tc>
        <w:tc>
          <w:tcPr>
            <w:tcW w:w="1296" w:type="dxa"/>
          </w:tcPr>
          <w:p w14:paraId="3E6716D6" w14:textId="301F1F27"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51</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614</w:t>
            </w:r>
          </w:p>
        </w:tc>
        <w:tc>
          <w:tcPr>
            <w:tcW w:w="1296" w:type="dxa"/>
          </w:tcPr>
          <w:p w14:paraId="13E3DC9F" w14:textId="64D26E9D" w:rsidR="003B2DF2" w:rsidRPr="00B11DAB" w:rsidRDefault="003B2DF2" w:rsidP="003B2DF2">
            <w:pPr>
              <w:pStyle w:val="a"/>
              <w:ind w:right="-72"/>
              <w:jc w:val="right"/>
              <w:rPr>
                <w:rFonts w:ascii="Arial" w:eastAsia="Arial Unicode MS" w:hAnsi="Arial" w:cs="Arial"/>
                <w:snapToGrid w:val="0"/>
                <w:sz w:val="18"/>
                <w:szCs w:val="18"/>
                <w:lang w:eastAsia="th-TH"/>
              </w:rPr>
            </w:pPr>
            <w:r w:rsidRPr="00B11DAB">
              <w:rPr>
                <w:rFonts w:ascii="Arial" w:eastAsia="Cordia New" w:hAnsi="Arial" w:cs="Arial"/>
                <w:snapToGrid w:val="0"/>
                <w:sz w:val="18"/>
                <w:szCs w:val="18"/>
                <w:lang w:eastAsia="th-TH"/>
              </w:rPr>
              <w:t>-</w:t>
            </w:r>
          </w:p>
        </w:tc>
        <w:tc>
          <w:tcPr>
            <w:tcW w:w="1296" w:type="dxa"/>
          </w:tcPr>
          <w:p w14:paraId="2793812D" w14:textId="6EDABAE1" w:rsidR="003B2DF2" w:rsidRPr="00B11DAB" w:rsidRDefault="003B2DF2" w:rsidP="003B2DF2">
            <w:pPr>
              <w:pStyle w:val="a"/>
              <w:ind w:right="-72"/>
              <w:jc w:val="right"/>
              <w:rPr>
                <w:rFonts w:ascii="Arial" w:eastAsia="Arial Unicode MS" w:hAnsi="Arial" w:cs="Arial"/>
                <w:snapToGrid w:val="0"/>
                <w:sz w:val="18"/>
                <w:szCs w:val="18"/>
                <w:lang w:eastAsia="th-TH"/>
              </w:rPr>
            </w:pPr>
            <w:r w:rsidRPr="00B11DAB">
              <w:rPr>
                <w:rFonts w:ascii="Arial" w:eastAsia="Cordia New" w:hAnsi="Arial" w:cs="Arial"/>
                <w:snapToGrid w:val="0"/>
                <w:color w:val="000000"/>
                <w:sz w:val="18"/>
                <w:szCs w:val="18"/>
                <w:lang w:eastAsia="th-TH"/>
              </w:rPr>
              <w:t>-</w:t>
            </w:r>
          </w:p>
        </w:tc>
      </w:tr>
      <w:tr w:rsidR="003B2DF2" w:rsidRPr="00B11DAB" w14:paraId="067C181C" w14:textId="77777777" w:rsidTr="4AA60618">
        <w:tc>
          <w:tcPr>
            <w:tcW w:w="4277" w:type="dxa"/>
          </w:tcPr>
          <w:p w14:paraId="0F5A006F" w14:textId="46CF2631"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Loss from impairment in investment in a subsidiary</w:t>
            </w:r>
          </w:p>
        </w:tc>
        <w:tc>
          <w:tcPr>
            <w:tcW w:w="1296" w:type="dxa"/>
          </w:tcPr>
          <w:p w14:paraId="0ACF6982" w14:textId="317DC759" w:rsidR="003B2DF2" w:rsidRPr="00B11DAB" w:rsidRDefault="003B2DF2" w:rsidP="003B2DF2">
            <w:pPr>
              <w:pStyle w:val="a"/>
              <w:ind w:right="-72"/>
              <w:jc w:val="right"/>
              <w:rPr>
                <w:rFonts w:ascii="Arial" w:eastAsia="Arial Unicode MS" w:hAnsi="Arial" w:cs="Arial"/>
                <w:snapToGrid w:val="0"/>
                <w:sz w:val="18"/>
                <w:szCs w:val="18"/>
                <w:lang w:eastAsia="th-TH"/>
              </w:rPr>
            </w:pPr>
            <w:r w:rsidRPr="00B11DAB">
              <w:rPr>
                <w:rFonts w:ascii="Arial" w:eastAsia="Cordia New" w:hAnsi="Arial" w:cs="Arial"/>
                <w:snapToGrid w:val="0"/>
                <w:sz w:val="18"/>
                <w:szCs w:val="18"/>
                <w:lang w:eastAsia="th-TH"/>
              </w:rPr>
              <w:t>-</w:t>
            </w:r>
          </w:p>
        </w:tc>
        <w:tc>
          <w:tcPr>
            <w:tcW w:w="1296" w:type="dxa"/>
          </w:tcPr>
          <w:p w14:paraId="520F6922" w14:textId="6D420C00" w:rsidR="003B2DF2" w:rsidRPr="00B11DAB" w:rsidRDefault="003B2DF2" w:rsidP="003B2DF2">
            <w:pPr>
              <w:pStyle w:val="a"/>
              <w:ind w:right="-72"/>
              <w:jc w:val="right"/>
              <w:rPr>
                <w:rFonts w:ascii="Arial" w:eastAsia="Arial Unicode MS" w:hAnsi="Arial" w:cs="Arial"/>
                <w:snapToGrid w:val="0"/>
                <w:sz w:val="18"/>
                <w:szCs w:val="18"/>
                <w:lang w:eastAsia="th-TH"/>
              </w:rPr>
            </w:pPr>
            <w:r w:rsidRPr="00B11DAB">
              <w:rPr>
                <w:rFonts w:ascii="Arial" w:eastAsia="Cordia New" w:hAnsi="Arial" w:cs="Arial"/>
                <w:snapToGrid w:val="0"/>
                <w:color w:val="000000"/>
                <w:sz w:val="18"/>
                <w:szCs w:val="18"/>
                <w:lang w:eastAsia="th-TH"/>
              </w:rPr>
              <w:t>-</w:t>
            </w:r>
          </w:p>
        </w:tc>
        <w:tc>
          <w:tcPr>
            <w:tcW w:w="1296" w:type="dxa"/>
          </w:tcPr>
          <w:p w14:paraId="34410D14" w14:textId="6DE3FACB"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90</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499</w:t>
            </w:r>
          </w:p>
        </w:tc>
        <w:tc>
          <w:tcPr>
            <w:tcW w:w="1296" w:type="dxa"/>
          </w:tcPr>
          <w:p w14:paraId="3E9F75EF" w14:textId="1218E499"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Arial Unicode MS" w:hAnsi="Arial" w:cs="Arial"/>
                <w:snapToGrid w:val="0"/>
                <w:sz w:val="18"/>
                <w:szCs w:val="18"/>
                <w:lang w:eastAsia="th-TH"/>
              </w:rPr>
              <w:t>2</w:t>
            </w:r>
            <w:r w:rsidR="003B2DF2" w:rsidRPr="00B11DAB">
              <w:rPr>
                <w:rFonts w:ascii="Arial" w:eastAsia="Arial Unicode MS" w:hAnsi="Arial" w:cs="Arial"/>
                <w:snapToGrid w:val="0"/>
                <w:sz w:val="18"/>
                <w:szCs w:val="18"/>
                <w:lang w:eastAsia="th-TH"/>
              </w:rPr>
              <w:t>,</w:t>
            </w:r>
            <w:r w:rsidRPr="00E70748">
              <w:rPr>
                <w:rFonts w:ascii="Arial" w:eastAsia="Arial Unicode MS" w:hAnsi="Arial" w:cs="Arial"/>
                <w:snapToGrid w:val="0"/>
                <w:sz w:val="18"/>
                <w:szCs w:val="18"/>
                <w:lang w:eastAsia="th-TH"/>
              </w:rPr>
              <w:t>550</w:t>
            </w:r>
          </w:p>
        </w:tc>
      </w:tr>
      <w:tr w:rsidR="003B2DF2" w:rsidRPr="00B11DAB" w14:paraId="49698B71" w14:textId="77777777" w:rsidTr="4AA60618">
        <w:tc>
          <w:tcPr>
            <w:tcW w:w="4277" w:type="dxa"/>
          </w:tcPr>
          <w:p w14:paraId="7E16929E" w14:textId="2E202D6F"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Loss from impairment in loans to and interest receivable</w:t>
            </w:r>
          </w:p>
        </w:tc>
        <w:tc>
          <w:tcPr>
            <w:tcW w:w="1296" w:type="dxa"/>
          </w:tcPr>
          <w:p w14:paraId="5F65D82C" w14:textId="77777777" w:rsidR="003B2DF2" w:rsidRPr="00B11DAB" w:rsidRDefault="003B2DF2" w:rsidP="003B2DF2">
            <w:pPr>
              <w:pStyle w:val="a"/>
              <w:ind w:right="-72"/>
              <w:jc w:val="right"/>
              <w:rPr>
                <w:rFonts w:ascii="Arial" w:eastAsia="Cordia New" w:hAnsi="Arial" w:cs="Arial"/>
                <w:snapToGrid w:val="0"/>
                <w:sz w:val="18"/>
                <w:szCs w:val="18"/>
                <w:lang w:eastAsia="th-TH"/>
              </w:rPr>
            </w:pPr>
          </w:p>
          <w:p w14:paraId="4303B295" w14:textId="237BCCA0" w:rsidR="003B2DF2" w:rsidRPr="00B11DAB" w:rsidRDefault="003B2DF2" w:rsidP="003B2DF2">
            <w:pPr>
              <w:pStyle w:val="a"/>
              <w:ind w:right="-72"/>
              <w:jc w:val="right"/>
              <w:rPr>
                <w:rFonts w:ascii="Arial" w:eastAsia="Cordia New" w:hAnsi="Arial" w:cs="Arial"/>
                <w:snapToGrid w:val="0"/>
                <w:sz w:val="18"/>
                <w:szCs w:val="18"/>
                <w:lang w:eastAsia="th-TH"/>
              </w:rPr>
            </w:pPr>
            <w:r w:rsidRPr="00B11DAB">
              <w:rPr>
                <w:rFonts w:ascii="Arial" w:eastAsia="Cordia New" w:hAnsi="Arial" w:cs="Arial"/>
                <w:snapToGrid w:val="0"/>
                <w:sz w:val="18"/>
                <w:szCs w:val="18"/>
                <w:lang w:eastAsia="th-TH"/>
              </w:rPr>
              <w:t>-</w:t>
            </w:r>
          </w:p>
        </w:tc>
        <w:tc>
          <w:tcPr>
            <w:tcW w:w="1296" w:type="dxa"/>
          </w:tcPr>
          <w:p w14:paraId="16FBFC90" w14:textId="77777777" w:rsidR="003B2DF2" w:rsidRPr="00B11DAB" w:rsidRDefault="003B2DF2" w:rsidP="003B2DF2">
            <w:pPr>
              <w:pStyle w:val="a"/>
              <w:ind w:right="-72"/>
              <w:jc w:val="right"/>
              <w:rPr>
                <w:rFonts w:ascii="Arial" w:eastAsia="Cordia New" w:hAnsi="Arial" w:cs="Arial"/>
                <w:snapToGrid w:val="0"/>
                <w:sz w:val="18"/>
                <w:szCs w:val="18"/>
                <w:lang w:eastAsia="th-TH"/>
              </w:rPr>
            </w:pPr>
          </w:p>
          <w:p w14:paraId="7FE6C947" w14:textId="61230176" w:rsidR="003B2DF2" w:rsidRPr="00B11DAB" w:rsidRDefault="003B2DF2" w:rsidP="003B2DF2">
            <w:pPr>
              <w:pStyle w:val="a"/>
              <w:ind w:right="-72"/>
              <w:jc w:val="right"/>
              <w:rPr>
                <w:rFonts w:ascii="Arial" w:eastAsia="Cordia New" w:hAnsi="Arial" w:cs="Arial"/>
                <w:snapToGrid w:val="0"/>
                <w:sz w:val="18"/>
                <w:szCs w:val="18"/>
                <w:lang w:eastAsia="th-TH"/>
              </w:rPr>
            </w:pPr>
            <w:r w:rsidRPr="00B11DAB">
              <w:rPr>
                <w:rFonts w:ascii="Arial" w:eastAsia="Cordia New" w:hAnsi="Arial" w:cs="Arial"/>
                <w:snapToGrid w:val="0"/>
                <w:sz w:val="18"/>
                <w:szCs w:val="18"/>
                <w:lang w:eastAsia="th-TH"/>
              </w:rPr>
              <w:t>-</w:t>
            </w:r>
          </w:p>
        </w:tc>
        <w:tc>
          <w:tcPr>
            <w:tcW w:w="1296" w:type="dxa"/>
          </w:tcPr>
          <w:p w14:paraId="2721B1A4" w14:textId="77777777" w:rsidR="003B2DF2" w:rsidRPr="00B11DAB" w:rsidRDefault="003B2DF2" w:rsidP="003B2DF2">
            <w:pPr>
              <w:pStyle w:val="a"/>
              <w:ind w:right="-72"/>
              <w:jc w:val="right"/>
              <w:rPr>
                <w:rFonts w:ascii="Arial" w:eastAsia="Cordia New" w:hAnsi="Arial" w:cs="Arial"/>
                <w:snapToGrid w:val="0"/>
                <w:sz w:val="18"/>
                <w:szCs w:val="18"/>
                <w:lang w:eastAsia="th-TH"/>
              </w:rPr>
            </w:pPr>
          </w:p>
          <w:p w14:paraId="53C4B01D" w14:textId="076D9BFE" w:rsidR="003B2DF2" w:rsidRPr="00B11DAB" w:rsidRDefault="00E70748" w:rsidP="003B2DF2">
            <w:pPr>
              <w:pStyle w:val="a"/>
              <w:ind w:right="-72"/>
              <w:jc w:val="right"/>
              <w:rPr>
                <w:rFonts w:ascii="Arial" w:eastAsia="Cordia New" w:hAnsi="Arial" w:cs="Arial"/>
                <w:snapToGrid w:val="0"/>
                <w:sz w:val="18"/>
                <w:szCs w:val="18"/>
                <w:lang w:eastAsia="th-TH"/>
              </w:rPr>
            </w:pPr>
            <w:r w:rsidRPr="00E70748">
              <w:rPr>
                <w:rFonts w:ascii="Arial" w:eastAsia="Cordia New" w:hAnsi="Arial" w:cs="Arial"/>
                <w:snapToGrid w:val="0"/>
                <w:sz w:val="18"/>
                <w:szCs w:val="18"/>
                <w:lang w:eastAsia="th-TH"/>
              </w:rPr>
              <w:t>33</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593</w:t>
            </w:r>
          </w:p>
        </w:tc>
        <w:tc>
          <w:tcPr>
            <w:tcW w:w="1296" w:type="dxa"/>
          </w:tcPr>
          <w:p w14:paraId="2C274203" w14:textId="77777777" w:rsidR="003B2DF2" w:rsidRPr="00B11DAB" w:rsidRDefault="003B2DF2" w:rsidP="003B2DF2">
            <w:pPr>
              <w:pStyle w:val="a"/>
              <w:ind w:right="-72"/>
              <w:jc w:val="right"/>
              <w:rPr>
                <w:rFonts w:ascii="Arial" w:eastAsia="Cordia New" w:hAnsi="Arial" w:cs="Arial"/>
                <w:snapToGrid w:val="0"/>
                <w:sz w:val="18"/>
                <w:szCs w:val="18"/>
                <w:lang w:eastAsia="th-TH"/>
              </w:rPr>
            </w:pPr>
          </w:p>
          <w:p w14:paraId="3BA5242C" w14:textId="52A8ADFA" w:rsidR="003B2DF2" w:rsidRPr="00B11DAB" w:rsidRDefault="003B2DF2" w:rsidP="003B2DF2">
            <w:pPr>
              <w:pStyle w:val="a"/>
              <w:ind w:right="-72"/>
              <w:jc w:val="right"/>
              <w:rPr>
                <w:rFonts w:ascii="Arial" w:eastAsia="Cordia New" w:hAnsi="Arial" w:cs="Arial"/>
                <w:snapToGrid w:val="0"/>
                <w:sz w:val="18"/>
                <w:szCs w:val="18"/>
                <w:lang w:eastAsia="th-TH"/>
              </w:rPr>
            </w:pPr>
            <w:r w:rsidRPr="00B11DAB">
              <w:rPr>
                <w:rFonts w:ascii="Arial" w:eastAsia="Cordia New" w:hAnsi="Arial" w:cs="Arial"/>
                <w:snapToGrid w:val="0"/>
                <w:sz w:val="18"/>
                <w:szCs w:val="18"/>
                <w:lang w:eastAsia="th-TH"/>
              </w:rPr>
              <w:t>-</w:t>
            </w:r>
          </w:p>
        </w:tc>
      </w:tr>
      <w:tr w:rsidR="003B2DF2" w:rsidRPr="00B11DAB" w14:paraId="790FF3A5" w14:textId="77777777" w:rsidTr="4AA60618">
        <w:tc>
          <w:tcPr>
            <w:tcW w:w="4277" w:type="dxa"/>
          </w:tcPr>
          <w:p w14:paraId="73B8503E" w14:textId="77777777" w:rsidR="00EA5CAA"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 xml:space="preserve">Loss on </w:t>
            </w:r>
            <w:r w:rsidR="00B00A89" w:rsidRPr="00B11DAB">
              <w:rPr>
                <w:rFonts w:ascii="Arial" w:eastAsia="Arial Unicode MS" w:hAnsi="Arial" w:cs="Arial"/>
                <w:color w:val="auto"/>
                <w:sz w:val="18"/>
                <w:szCs w:val="18"/>
              </w:rPr>
              <w:t>allowance for devaluation on real estate</w:t>
            </w:r>
          </w:p>
          <w:p w14:paraId="5F5D88BA" w14:textId="77777777" w:rsidR="00EA5CAA" w:rsidRPr="00B11DAB" w:rsidRDefault="00EA5CAA"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r w:rsidR="00B00A89" w:rsidRPr="00B11DAB">
              <w:rPr>
                <w:rFonts w:ascii="Arial" w:eastAsia="Arial Unicode MS" w:hAnsi="Arial" w:cs="Arial"/>
                <w:color w:val="auto"/>
                <w:sz w:val="18"/>
                <w:szCs w:val="18"/>
              </w:rPr>
              <w:t>projects</w:t>
            </w:r>
            <w:r w:rsidRPr="00B11DAB">
              <w:rPr>
                <w:rFonts w:ascii="Arial" w:eastAsia="Arial Unicode MS" w:hAnsi="Arial" w:cs="Arial"/>
                <w:color w:val="auto"/>
                <w:sz w:val="18"/>
                <w:szCs w:val="18"/>
              </w:rPr>
              <w:t xml:space="preserve"> under development and real estate </w:t>
            </w:r>
          </w:p>
          <w:p w14:paraId="0EF57373" w14:textId="076A8323" w:rsidR="003B2DF2" w:rsidRPr="00B11DAB" w:rsidRDefault="00EA5CAA" w:rsidP="003B2DF2">
            <w:pPr>
              <w:ind w:left="-110" w:right="-43"/>
              <w:rPr>
                <w:rFonts w:ascii="Arial" w:eastAsia="Arial Unicode MS" w:hAnsi="Arial" w:cs="Arial"/>
                <w:color w:val="auto"/>
                <w:sz w:val="18"/>
                <w:szCs w:val="18"/>
                <w:highlight w:val="yellow"/>
                <w:cs/>
              </w:rPr>
            </w:pPr>
            <w:r w:rsidRPr="00B11DAB">
              <w:rPr>
                <w:rFonts w:ascii="Arial" w:eastAsia="Arial Unicode MS" w:hAnsi="Arial" w:cs="Arial"/>
                <w:color w:val="auto"/>
                <w:sz w:val="18"/>
                <w:szCs w:val="18"/>
              </w:rPr>
              <w:t xml:space="preserve">    projects held for development</w:t>
            </w:r>
          </w:p>
        </w:tc>
        <w:tc>
          <w:tcPr>
            <w:tcW w:w="1296" w:type="dxa"/>
          </w:tcPr>
          <w:p w14:paraId="7C1E85F6" w14:textId="77777777" w:rsidR="003F0B42" w:rsidRPr="00B11DAB" w:rsidRDefault="003F0B42" w:rsidP="003B2DF2">
            <w:pPr>
              <w:pStyle w:val="a"/>
              <w:ind w:right="-72"/>
              <w:jc w:val="right"/>
              <w:rPr>
                <w:rFonts w:ascii="Arial" w:eastAsia="Cordia New" w:hAnsi="Arial" w:cs="Arial"/>
                <w:snapToGrid w:val="0"/>
                <w:sz w:val="18"/>
                <w:szCs w:val="18"/>
                <w:lang w:eastAsia="th-TH"/>
              </w:rPr>
            </w:pPr>
          </w:p>
          <w:p w14:paraId="19F34BB0" w14:textId="77777777" w:rsidR="003F0B42" w:rsidRPr="00B11DAB" w:rsidRDefault="003F0B42" w:rsidP="003B2DF2">
            <w:pPr>
              <w:pStyle w:val="a"/>
              <w:ind w:right="-72"/>
              <w:jc w:val="right"/>
              <w:rPr>
                <w:rFonts w:ascii="Arial" w:eastAsia="Cordia New" w:hAnsi="Arial" w:cs="Arial"/>
                <w:snapToGrid w:val="0"/>
                <w:sz w:val="18"/>
                <w:szCs w:val="18"/>
                <w:lang w:eastAsia="th-TH"/>
              </w:rPr>
            </w:pPr>
          </w:p>
          <w:p w14:paraId="795AAEC2" w14:textId="6D23A93C" w:rsidR="003B2DF2" w:rsidRPr="00B11DAB" w:rsidRDefault="00E70748" w:rsidP="003B2DF2">
            <w:pPr>
              <w:pStyle w:val="a"/>
              <w:ind w:right="-72"/>
              <w:jc w:val="right"/>
              <w:rPr>
                <w:rFonts w:ascii="Arial" w:eastAsia="Cordia New" w:hAnsi="Arial" w:cs="Arial"/>
                <w:snapToGrid w:val="0"/>
                <w:sz w:val="18"/>
                <w:szCs w:val="18"/>
                <w:highlight w:val="yellow"/>
                <w:lang w:eastAsia="th-TH"/>
              </w:rPr>
            </w:pPr>
            <w:r w:rsidRPr="00E70748">
              <w:rPr>
                <w:rFonts w:ascii="Arial" w:eastAsia="Cordia New" w:hAnsi="Arial" w:cs="Arial"/>
                <w:snapToGrid w:val="0"/>
                <w:sz w:val="18"/>
                <w:szCs w:val="18"/>
                <w:lang w:eastAsia="th-TH"/>
              </w:rPr>
              <w:t>91</w:t>
            </w:r>
            <w:r w:rsidR="00D24B6C"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332</w:t>
            </w:r>
          </w:p>
        </w:tc>
        <w:tc>
          <w:tcPr>
            <w:tcW w:w="1296" w:type="dxa"/>
          </w:tcPr>
          <w:p w14:paraId="3B28FFCA" w14:textId="77777777" w:rsidR="003F0B42" w:rsidRPr="00B11DAB" w:rsidRDefault="003F0B42" w:rsidP="003B2DF2">
            <w:pPr>
              <w:pStyle w:val="a"/>
              <w:ind w:right="-72"/>
              <w:jc w:val="right"/>
              <w:rPr>
                <w:rFonts w:ascii="Arial" w:eastAsia="Cordia New" w:hAnsi="Arial" w:cs="Arial"/>
                <w:snapToGrid w:val="0"/>
                <w:sz w:val="18"/>
                <w:szCs w:val="18"/>
                <w:lang w:eastAsia="th-TH"/>
              </w:rPr>
            </w:pPr>
          </w:p>
          <w:p w14:paraId="57544752" w14:textId="77777777" w:rsidR="003F0B42" w:rsidRPr="00B11DAB" w:rsidRDefault="003F0B42" w:rsidP="003B2DF2">
            <w:pPr>
              <w:pStyle w:val="a"/>
              <w:ind w:right="-72"/>
              <w:jc w:val="right"/>
              <w:rPr>
                <w:rFonts w:ascii="Arial" w:eastAsia="Cordia New" w:hAnsi="Arial" w:cs="Arial"/>
                <w:snapToGrid w:val="0"/>
                <w:sz w:val="18"/>
                <w:szCs w:val="18"/>
                <w:lang w:eastAsia="th-TH"/>
              </w:rPr>
            </w:pPr>
          </w:p>
          <w:p w14:paraId="26EF3A38" w14:textId="3391D7B8" w:rsidR="003B2DF2" w:rsidRPr="00B11DAB" w:rsidRDefault="00E70748" w:rsidP="003B2DF2">
            <w:pPr>
              <w:pStyle w:val="a"/>
              <w:ind w:right="-72"/>
              <w:jc w:val="right"/>
              <w:rPr>
                <w:rFonts w:ascii="Arial" w:eastAsia="Cordia New" w:hAnsi="Arial" w:cs="Arial"/>
                <w:snapToGrid w:val="0"/>
                <w:sz w:val="18"/>
                <w:szCs w:val="18"/>
                <w:highlight w:val="yellow"/>
                <w:lang w:eastAsia="th-TH"/>
              </w:rPr>
            </w:pPr>
            <w:r w:rsidRPr="00E70748">
              <w:rPr>
                <w:rFonts w:ascii="Arial" w:eastAsia="Cordia New" w:hAnsi="Arial" w:cs="Arial"/>
                <w:snapToGrid w:val="0"/>
                <w:sz w:val="18"/>
                <w:szCs w:val="18"/>
                <w:lang w:eastAsia="th-TH"/>
              </w:rPr>
              <w:t>1</w:t>
            </w:r>
            <w:r w:rsidR="008F1C69"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821</w:t>
            </w:r>
          </w:p>
        </w:tc>
        <w:tc>
          <w:tcPr>
            <w:tcW w:w="1296" w:type="dxa"/>
          </w:tcPr>
          <w:p w14:paraId="71688426" w14:textId="77777777" w:rsidR="003F0B42" w:rsidRPr="00B11DAB" w:rsidRDefault="003F0B42" w:rsidP="003B2DF2">
            <w:pPr>
              <w:pStyle w:val="a"/>
              <w:ind w:right="-72"/>
              <w:jc w:val="right"/>
              <w:rPr>
                <w:rFonts w:ascii="Arial" w:eastAsia="Cordia New" w:hAnsi="Arial" w:cs="Arial"/>
                <w:snapToGrid w:val="0"/>
                <w:sz w:val="18"/>
                <w:szCs w:val="18"/>
                <w:lang w:eastAsia="th-TH"/>
              </w:rPr>
            </w:pPr>
          </w:p>
          <w:p w14:paraId="65D06307" w14:textId="77777777" w:rsidR="003F0B42" w:rsidRPr="00B11DAB" w:rsidRDefault="003F0B42" w:rsidP="003B2DF2">
            <w:pPr>
              <w:pStyle w:val="a"/>
              <w:ind w:right="-72"/>
              <w:jc w:val="right"/>
              <w:rPr>
                <w:rFonts w:ascii="Arial" w:eastAsia="Cordia New" w:hAnsi="Arial" w:cs="Arial"/>
                <w:snapToGrid w:val="0"/>
                <w:sz w:val="18"/>
                <w:szCs w:val="18"/>
                <w:lang w:eastAsia="th-TH"/>
              </w:rPr>
            </w:pPr>
          </w:p>
          <w:p w14:paraId="429945FE" w14:textId="50F02F44" w:rsidR="003B2DF2" w:rsidRPr="00B11DAB" w:rsidRDefault="00E70748" w:rsidP="003B2DF2">
            <w:pPr>
              <w:pStyle w:val="a"/>
              <w:ind w:right="-72"/>
              <w:jc w:val="right"/>
              <w:rPr>
                <w:rFonts w:ascii="Arial" w:eastAsia="Cordia New" w:hAnsi="Arial" w:cs="Arial"/>
                <w:snapToGrid w:val="0"/>
                <w:sz w:val="18"/>
                <w:szCs w:val="18"/>
                <w:highlight w:val="yellow"/>
                <w:lang w:eastAsia="th-TH"/>
              </w:rPr>
            </w:pPr>
            <w:r w:rsidRPr="00E70748">
              <w:rPr>
                <w:rFonts w:ascii="Arial" w:eastAsia="Cordia New" w:hAnsi="Arial" w:cs="Arial"/>
                <w:snapToGrid w:val="0"/>
                <w:sz w:val="18"/>
                <w:szCs w:val="18"/>
                <w:lang w:eastAsia="th-TH"/>
              </w:rPr>
              <w:t>18</w:t>
            </w:r>
            <w:r w:rsidR="002B6D2D"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893</w:t>
            </w:r>
          </w:p>
        </w:tc>
        <w:tc>
          <w:tcPr>
            <w:tcW w:w="1296" w:type="dxa"/>
          </w:tcPr>
          <w:p w14:paraId="2A873628" w14:textId="77777777" w:rsidR="003F0B42" w:rsidRPr="00B11DAB" w:rsidRDefault="003F0B42" w:rsidP="003B2DF2">
            <w:pPr>
              <w:pStyle w:val="a"/>
              <w:ind w:right="-72"/>
              <w:jc w:val="right"/>
              <w:rPr>
                <w:rFonts w:ascii="Arial" w:eastAsia="Cordia New" w:hAnsi="Arial" w:cs="Arial"/>
                <w:snapToGrid w:val="0"/>
                <w:sz w:val="18"/>
                <w:szCs w:val="18"/>
                <w:lang w:eastAsia="th-TH"/>
              </w:rPr>
            </w:pPr>
          </w:p>
          <w:p w14:paraId="3C4D603B" w14:textId="77777777" w:rsidR="003F0B42" w:rsidRPr="00B11DAB" w:rsidRDefault="003F0B42" w:rsidP="003B2DF2">
            <w:pPr>
              <w:pStyle w:val="a"/>
              <w:ind w:right="-72"/>
              <w:jc w:val="right"/>
              <w:rPr>
                <w:rFonts w:ascii="Arial" w:eastAsia="Cordia New" w:hAnsi="Arial" w:cs="Arial"/>
                <w:snapToGrid w:val="0"/>
                <w:sz w:val="18"/>
                <w:szCs w:val="18"/>
                <w:lang w:eastAsia="th-TH"/>
              </w:rPr>
            </w:pPr>
          </w:p>
          <w:p w14:paraId="0D1EFE56" w14:textId="7603AB91" w:rsidR="003B2DF2" w:rsidRPr="00B11DAB" w:rsidRDefault="00E70748" w:rsidP="003B2DF2">
            <w:pPr>
              <w:pStyle w:val="a"/>
              <w:ind w:right="-72"/>
              <w:jc w:val="right"/>
              <w:rPr>
                <w:rFonts w:ascii="Arial" w:eastAsia="Cordia New" w:hAnsi="Arial" w:cs="Arial"/>
                <w:snapToGrid w:val="0"/>
                <w:sz w:val="18"/>
                <w:szCs w:val="18"/>
                <w:highlight w:val="yellow"/>
                <w:lang w:eastAsia="th-TH"/>
              </w:rPr>
            </w:pPr>
            <w:r w:rsidRPr="00E70748">
              <w:rPr>
                <w:rFonts w:ascii="Arial" w:eastAsia="Cordia New" w:hAnsi="Arial" w:cs="Arial"/>
                <w:snapToGrid w:val="0"/>
                <w:sz w:val="18"/>
                <w:szCs w:val="18"/>
                <w:lang w:eastAsia="th-TH"/>
              </w:rPr>
              <w:t>1</w:t>
            </w:r>
            <w:r w:rsidR="006A2F4C"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821</w:t>
            </w:r>
          </w:p>
        </w:tc>
      </w:tr>
      <w:tr w:rsidR="003B2DF2" w:rsidRPr="00B11DAB" w14:paraId="5C978388" w14:textId="77777777" w:rsidTr="4AA60618">
        <w:tc>
          <w:tcPr>
            <w:tcW w:w="4277" w:type="dxa"/>
          </w:tcPr>
          <w:p w14:paraId="61B5AC2F" w14:textId="77777777"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Employee benefits</w:t>
            </w:r>
          </w:p>
        </w:tc>
        <w:tc>
          <w:tcPr>
            <w:tcW w:w="1296" w:type="dxa"/>
          </w:tcPr>
          <w:p w14:paraId="119B61E4" w14:textId="4069811E"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7</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506</w:t>
            </w:r>
          </w:p>
        </w:tc>
        <w:tc>
          <w:tcPr>
            <w:tcW w:w="1296" w:type="dxa"/>
          </w:tcPr>
          <w:p w14:paraId="11072100" w14:textId="50F33042"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3</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953</w:t>
            </w:r>
          </w:p>
        </w:tc>
        <w:tc>
          <w:tcPr>
            <w:tcW w:w="1296" w:type="dxa"/>
          </w:tcPr>
          <w:p w14:paraId="5989C72E" w14:textId="67B49EEE"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4</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868</w:t>
            </w:r>
          </w:p>
        </w:tc>
        <w:tc>
          <w:tcPr>
            <w:tcW w:w="1296" w:type="dxa"/>
          </w:tcPr>
          <w:p w14:paraId="15AB02CF" w14:textId="751A9395"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2</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130</w:t>
            </w:r>
          </w:p>
        </w:tc>
      </w:tr>
      <w:tr w:rsidR="003B2DF2" w:rsidRPr="00B11DAB" w14:paraId="60E7ADE4" w14:textId="77777777" w:rsidTr="4AA60618">
        <w:tc>
          <w:tcPr>
            <w:tcW w:w="4277" w:type="dxa"/>
          </w:tcPr>
          <w:p w14:paraId="3B9DEB6C" w14:textId="77777777"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Staff expense</w:t>
            </w:r>
          </w:p>
        </w:tc>
        <w:tc>
          <w:tcPr>
            <w:tcW w:w="1296" w:type="dxa"/>
          </w:tcPr>
          <w:p w14:paraId="345D611B" w14:textId="53CAEE7A"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303</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316</w:t>
            </w:r>
          </w:p>
        </w:tc>
        <w:tc>
          <w:tcPr>
            <w:tcW w:w="1296" w:type="dxa"/>
          </w:tcPr>
          <w:p w14:paraId="7D631E99" w14:textId="3DAC47C7"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279</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617</w:t>
            </w:r>
          </w:p>
        </w:tc>
        <w:tc>
          <w:tcPr>
            <w:tcW w:w="1296" w:type="dxa"/>
          </w:tcPr>
          <w:p w14:paraId="5E99D2F5" w14:textId="6305D953"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59</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061</w:t>
            </w:r>
          </w:p>
        </w:tc>
        <w:tc>
          <w:tcPr>
            <w:tcW w:w="1296" w:type="dxa"/>
          </w:tcPr>
          <w:p w14:paraId="4E3EF91D" w14:textId="30ECEF6E"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60</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941</w:t>
            </w:r>
          </w:p>
        </w:tc>
      </w:tr>
      <w:tr w:rsidR="003B2DF2" w:rsidRPr="00B11DAB" w14:paraId="235DAE0F" w14:textId="77777777" w:rsidTr="4AA60618">
        <w:tc>
          <w:tcPr>
            <w:tcW w:w="4277" w:type="dxa"/>
          </w:tcPr>
          <w:p w14:paraId="3306F44C" w14:textId="77777777" w:rsidR="003B2DF2" w:rsidRPr="00B11DAB" w:rsidRDefault="003B2DF2" w:rsidP="003B2DF2">
            <w:pPr>
              <w:ind w:left="-110" w:right="-43"/>
              <w:rPr>
                <w:rFonts w:ascii="Arial" w:eastAsia="Arial Unicode MS" w:hAnsi="Arial" w:cs="Arial"/>
                <w:color w:val="auto"/>
                <w:sz w:val="18"/>
                <w:szCs w:val="18"/>
                <w:cs/>
              </w:rPr>
            </w:pPr>
            <w:r w:rsidRPr="00B11DAB">
              <w:rPr>
                <w:rFonts w:ascii="Arial" w:eastAsia="Arial Unicode MS" w:hAnsi="Arial" w:cs="Arial"/>
                <w:color w:val="auto"/>
                <w:sz w:val="18"/>
                <w:szCs w:val="18"/>
              </w:rPr>
              <w:t>Depreciation and amortisation charges</w:t>
            </w:r>
          </w:p>
        </w:tc>
        <w:tc>
          <w:tcPr>
            <w:tcW w:w="1296" w:type="dxa"/>
          </w:tcPr>
          <w:p w14:paraId="2CD6D3BD" w14:textId="77310F0A"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72</w:t>
            </w:r>
            <w:r w:rsidR="006F41DE"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191</w:t>
            </w:r>
          </w:p>
        </w:tc>
        <w:tc>
          <w:tcPr>
            <w:tcW w:w="1296" w:type="dxa"/>
          </w:tcPr>
          <w:p w14:paraId="4885C21E" w14:textId="29E9CAB5" w:rsidR="003B2DF2" w:rsidRPr="00B11DAB" w:rsidRDefault="00E70748" w:rsidP="003B2DF2">
            <w:pPr>
              <w:pStyle w:val="a"/>
              <w:ind w:right="-72"/>
              <w:jc w:val="right"/>
              <w:rPr>
                <w:rFonts w:ascii="Arial" w:eastAsia="Arial Unicode MS" w:hAnsi="Arial" w:cs="Arial"/>
                <w:snapToGrid w:val="0"/>
                <w:sz w:val="18"/>
                <w:szCs w:val="22"/>
                <w:lang w:eastAsia="th-TH"/>
              </w:rPr>
            </w:pPr>
            <w:r w:rsidRPr="00E70748">
              <w:rPr>
                <w:rFonts w:ascii="Arial" w:eastAsia="Cordia New" w:hAnsi="Arial" w:cs="Arial"/>
                <w:snapToGrid w:val="0"/>
                <w:sz w:val="18"/>
                <w:szCs w:val="22"/>
                <w:lang w:eastAsia="th-TH"/>
              </w:rPr>
              <w:t>71</w:t>
            </w:r>
            <w:r w:rsidR="00C26D21" w:rsidRPr="00B11DAB">
              <w:rPr>
                <w:rFonts w:ascii="Arial" w:eastAsia="Cordia New" w:hAnsi="Arial" w:cs="Arial"/>
                <w:snapToGrid w:val="0"/>
                <w:sz w:val="18"/>
                <w:szCs w:val="22"/>
                <w:lang w:eastAsia="th-TH"/>
              </w:rPr>
              <w:t>,</w:t>
            </w:r>
            <w:r w:rsidRPr="00E70748">
              <w:rPr>
                <w:rFonts w:ascii="Arial" w:eastAsia="Cordia New" w:hAnsi="Arial" w:cs="Arial"/>
                <w:snapToGrid w:val="0"/>
                <w:sz w:val="18"/>
                <w:szCs w:val="22"/>
                <w:lang w:eastAsia="th-TH"/>
              </w:rPr>
              <w:t>647</w:t>
            </w:r>
          </w:p>
        </w:tc>
        <w:tc>
          <w:tcPr>
            <w:tcW w:w="1296" w:type="dxa"/>
          </w:tcPr>
          <w:p w14:paraId="4E74C52D" w14:textId="4415A171"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5</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422</w:t>
            </w:r>
          </w:p>
        </w:tc>
        <w:tc>
          <w:tcPr>
            <w:tcW w:w="1296" w:type="dxa"/>
          </w:tcPr>
          <w:p w14:paraId="70BD25BD" w14:textId="117EB48C"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8</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976</w:t>
            </w:r>
          </w:p>
        </w:tc>
      </w:tr>
      <w:tr w:rsidR="003B2DF2" w:rsidRPr="00B11DAB" w14:paraId="329FB5C6" w14:textId="77777777" w:rsidTr="4AA60618">
        <w:tc>
          <w:tcPr>
            <w:tcW w:w="4277" w:type="dxa"/>
          </w:tcPr>
          <w:p w14:paraId="5BEB4C97" w14:textId="77777777"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Marketing expense</w:t>
            </w:r>
          </w:p>
        </w:tc>
        <w:tc>
          <w:tcPr>
            <w:tcW w:w="1296" w:type="dxa"/>
          </w:tcPr>
          <w:p w14:paraId="6CE62035" w14:textId="1DA737CD"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41</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275</w:t>
            </w:r>
          </w:p>
        </w:tc>
        <w:tc>
          <w:tcPr>
            <w:tcW w:w="1296" w:type="dxa"/>
          </w:tcPr>
          <w:p w14:paraId="536E8BE9" w14:textId="133E98E7"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100</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601</w:t>
            </w:r>
          </w:p>
        </w:tc>
        <w:tc>
          <w:tcPr>
            <w:tcW w:w="1296" w:type="dxa"/>
          </w:tcPr>
          <w:p w14:paraId="52FA50D2" w14:textId="3EF153DC"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22</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446</w:t>
            </w:r>
          </w:p>
        </w:tc>
        <w:tc>
          <w:tcPr>
            <w:tcW w:w="1296" w:type="dxa"/>
          </w:tcPr>
          <w:p w14:paraId="67FB66B2" w14:textId="345340B2"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43</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710</w:t>
            </w:r>
          </w:p>
        </w:tc>
      </w:tr>
      <w:tr w:rsidR="003B2DF2" w:rsidRPr="00B11DAB" w14:paraId="31139D6C" w14:textId="77777777" w:rsidTr="4AA60618">
        <w:tc>
          <w:tcPr>
            <w:tcW w:w="4277" w:type="dxa"/>
          </w:tcPr>
          <w:p w14:paraId="340D311E" w14:textId="77777777"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Specific business tax and transfer fee</w:t>
            </w:r>
          </w:p>
        </w:tc>
        <w:tc>
          <w:tcPr>
            <w:tcW w:w="1296" w:type="dxa"/>
          </w:tcPr>
          <w:p w14:paraId="79220A9C" w14:textId="3215D6BF"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39</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679</w:t>
            </w:r>
          </w:p>
        </w:tc>
        <w:tc>
          <w:tcPr>
            <w:tcW w:w="1296" w:type="dxa"/>
          </w:tcPr>
          <w:p w14:paraId="29FE0426" w14:textId="46BC26C1"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75</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763</w:t>
            </w:r>
          </w:p>
        </w:tc>
        <w:tc>
          <w:tcPr>
            <w:tcW w:w="1296" w:type="dxa"/>
          </w:tcPr>
          <w:p w14:paraId="10F1FADA" w14:textId="77C8904B"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17</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643</w:t>
            </w:r>
          </w:p>
        </w:tc>
        <w:tc>
          <w:tcPr>
            <w:tcW w:w="1296" w:type="dxa"/>
          </w:tcPr>
          <w:p w14:paraId="2E3136E4" w14:textId="198CD47E"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26</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017</w:t>
            </w:r>
          </w:p>
        </w:tc>
      </w:tr>
      <w:tr w:rsidR="003B2DF2" w:rsidRPr="00B11DAB" w14:paraId="0A135023" w14:textId="77777777" w:rsidTr="4AA60618">
        <w:tc>
          <w:tcPr>
            <w:tcW w:w="4277" w:type="dxa"/>
          </w:tcPr>
          <w:p w14:paraId="588B14D8" w14:textId="77777777"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Project management expenses</w:t>
            </w:r>
          </w:p>
        </w:tc>
        <w:tc>
          <w:tcPr>
            <w:tcW w:w="1296" w:type="dxa"/>
          </w:tcPr>
          <w:p w14:paraId="6AAB8FC9" w14:textId="2C39A565"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29</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295</w:t>
            </w:r>
          </w:p>
        </w:tc>
        <w:tc>
          <w:tcPr>
            <w:tcW w:w="1296" w:type="dxa"/>
          </w:tcPr>
          <w:p w14:paraId="52B812BF" w14:textId="1067EAA0"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24</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254</w:t>
            </w:r>
          </w:p>
        </w:tc>
        <w:tc>
          <w:tcPr>
            <w:tcW w:w="1296" w:type="dxa"/>
          </w:tcPr>
          <w:p w14:paraId="7AB40578" w14:textId="668B9518"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16</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078</w:t>
            </w:r>
          </w:p>
        </w:tc>
        <w:tc>
          <w:tcPr>
            <w:tcW w:w="1296" w:type="dxa"/>
          </w:tcPr>
          <w:p w14:paraId="6742D5DC" w14:textId="5D844D87"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12</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411</w:t>
            </w:r>
          </w:p>
        </w:tc>
      </w:tr>
      <w:tr w:rsidR="003B2DF2" w:rsidRPr="00B11DAB" w14:paraId="7C06A9D5" w14:textId="77777777" w:rsidTr="4AA60618">
        <w:tc>
          <w:tcPr>
            <w:tcW w:w="4277" w:type="dxa"/>
          </w:tcPr>
          <w:p w14:paraId="21F601D1" w14:textId="77777777"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Professional and consultancy fee</w:t>
            </w:r>
          </w:p>
        </w:tc>
        <w:tc>
          <w:tcPr>
            <w:tcW w:w="1296" w:type="dxa"/>
          </w:tcPr>
          <w:p w14:paraId="75B0841E" w14:textId="7AD65978"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5</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849</w:t>
            </w:r>
          </w:p>
        </w:tc>
        <w:tc>
          <w:tcPr>
            <w:tcW w:w="1296" w:type="dxa"/>
          </w:tcPr>
          <w:p w14:paraId="0FC960E5" w14:textId="505FC46A"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8</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322</w:t>
            </w:r>
          </w:p>
        </w:tc>
        <w:tc>
          <w:tcPr>
            <w:tcW w:w="1296" w:type="dxa"/>
          </w:tcPr>
          <w:p w14:paraId="3B96FD8B" w14:textId="46B89114"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3</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358</w:t>
            </w:r>
          </w:p>
        </w:tc>
        <w:tc>
          <w:tcPr>
            <w:tcW w:w="1296" w:type="dxa"/>
          </w:tcPr>
          <w:p w14:paraId="2A899ADC" w14:textId="25EC283D"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4</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914</w:t>
            </w:r>
          </w:p>
        </w:tc>
      </w:tr>
      <w:tr w:rsidR="003B2DF2" w:rsidRPr="00B11DAB" w14:paraId="05CDE0DA" w14:textId="77777777" w:rsidTr="4AA60618">
        <w:tc>
          <w:tcPr>
            <w:tcW w:w="4277" w:type="dxa"/>
          </w:tcPr>
          <w:p w14:paraId="26AE4E43" w14:textId="77777777" w:rsidR="003B2DF2" w:rsidRPr="00B11DAB" w:rsidRDefault="003B2DF2" w:rsidP="003B2DF2">
            <w:pPr>
              <w:ind w:left="-110" w:right="-43"/>
              <w:rPr>
                <w:rFonts w:ascii="Arial" w:eastAsia="Arial Unicode MS" w:hAnsi="Arial" w:cs="Arial"/>
                <w:color w:val="auto"/>
                <w:sz w:val="18"/>
                <w:szCs w:val="18"/>
              </w:rPr>
            </w:pPr>
            <w:r w:rsidRPr="00B11DAB">
              <w:rPr>
                <w:rFonts w:ascii="Arial" w:eastAsia="Arial Unicode MS" w:hAnsi="Arial" w:cs="Arial"/>
                <w:color w:val="auto"/>
                <w:sz w:val="18"/>
                <w:szCs w:val="18"/>
              </w:rPr>
              <w:t xml:space="preserve">Loss as a result of litigation </w:t>
            </w:r>
          </w:p>
        </w:tc>
        <w:tc>
          <w:tcPr>
            <w:tcW w:w="1296" w:type="dxa"/>
          </w:tcPr>
          <w:p w14:paraId="07FD19D0" w14:textId="2930D389"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90</w:t>
            </w:r>
          </w:p>
        </w:tc>
        <w:tc>
          <w:tcPr>
            <w:tcW w:w="1296" w:type="dxa"/>
          </w:tcPr>
          <w:p w14:paraId="13D40041" w14:textId="3569182A"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579</w:t>
            </w:r>
          </w:p>
        </w:tc>
        <w:tc>
          <w:tcPr>
            <w:tcW w:w="1296" w:type="dxa"/>
          </w:tcPr>
          <w:p w14:paraId="471A8039" w14:textId="0992220B"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65</w:t>
            </w:r>
          </w:p>
        </w:tc>
        <w:tc>
          <w:tcPr>
            <w:tcW w:w="1296" w:type="dxa"/>
          </w:tcPr>
          <w:p w14:paraId="5EB5F6E7" w14:textId="32ED85BA"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579</w:t>
            </w:r>
          </w:p>
        </w:tc>
      </w:tr>
      <w:tr w:rsidR="003B2DF2" w:rsidRPr="00B11DAB" w14:paraId="48667EEC" w14:textId="77777777" w:rsidTr="4AA60618">
        <w:tc>
          <w:tcPr>
            <w:tcW w:w="4277" w:type="dxa"/>
          </w:tcPr>
          <w:p w14:paraId="4637B202" w14:textId="77777777" w:rsidR="003B2DF2" w:rsidRPr="00B11DAB" w:rsidRDefault="003B2DF2" w:rsidP="003B2DF2">
            <w:pPr>
              <w:ind w:left="-110" w:right="-43"/>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Utility expense</w:t>
            </w:r>
          </w:p>
        </w:tc>
        <w:tc>
          <w:tcPr>
            <w:tcW w:w="1296" w:type="dxa"/>
          </w:tcPr>
          <w:p w14:paraId="61B4D403" w14:textId="143D9027"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33</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039</w:t>
            </w:r>
          </w:p>
        </w:tc>
        <w:tc>
          <w:tcPr>
            <w:tcW w:w="1296" w:type="dxa"/>
          </w:tcPr>
          <w:p w14:paraId="71365665" w14:textId="784424F5"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28</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928</w:t>
            </w:r>
          </w:p>
        </w:tc>
        <w:tc>
          <w:tcPr>
            <w:tcW w:w="1296" w:type="dxa"/>
          </w:tcPr>
          <w:p w14:paraId="4C9D62B1" w14:textId="1DF3AD90"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4</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181</w:t>
            </w:r>
          </w:p>
        </w:tc>
        <w:tc>
          <w:tcPr>
            <w:tcW w:w="1296" w:type="dxa"/>
          </w:tcPr>
          <w:p w14:paraId="4CDFFFD5" w14:textId="0E50F33C"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5</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178</w:t>
            </w:r>
          </w:p>
        </w:tc>
      </w:tr>
      <w:tr w:rsidR="003B2DF2" w:rsidRPr="00B11DAB" w14:paraId="547CD711" w14:textId="77777777" w:rsidTr="4AA60618">
        <w:tc>
          <w:tcPr>
            <w:tcW w:w="4277" w:type="dxa"/>
          </w:tcPr>
          <w:p w14:paraId="5A2E1F45" w14:textId="6B6D1C49" w:rsidR="003B2DF2" w:rsidRPr="00B11DAB" w:rsidRDefault="003B2DF2" w:rsidP="003B2DF2">
            <w:pPr>
              <w:ind w:left="-110" w:right="-43"/>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Repair and maintenance</w:t>
            </w:r>
          </w:p>
        </w:tc>
        <w:tc>
          <w:tcPr>
            <w:tcW w:w="1296" w:type="dxa"/>
          </w:tcPr>
          <w:p w14:paraId="36729254" w14:textId="788EFA21"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4</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899</w:t>
            </w:r>
          </w:p>
        </w:tc>
        <w:tc>
          <w:tcPr>
            <w:tcW w:w="1296" w:type="dxa"/>
          </w:tcPr>
          <w:p w14:paraId="64646872" w14:textId="541A495F"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4</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462</w:t>
            </w:r>
          </w:p>
        </w:tc>
        <w:tc>
          <w:tcPr>
            <w:tcW w:w="1296" w:type="dxa"/>
          </w:tcPr>
          <w:p w14:paraId="7B07C5A3" w14:textId="58FFEA9C"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3</w:t>
            </w:r>
            <w:r w:rsidR="003B2DF2" w:rsidRPr="00B11DAB">
              <w:rPr>
                <w:rFonts w:ascii="Arial" w:eastAsia="Cordia New" w:hAnsi="Arial" w:cs="Arial"/>
                <w:snapToGrid w:val="0"/>
                <w:sz w:val="18"/>
                <w:szCs w:val="18"/>
                <w:lang w:eastAsia="th-TH"/>
              </w:rPr>
              <w:t>,</w:t>
            </w:r>
            <w:r w:rsidRPr="00E70748">
              <w:rPr>
                <w:rFonts w:ascii="Arial" w:eastAsia="Cordia New" w:hAnsi="Arial" w:cs="Arial"/>
                <w:snapToGrid w:val="0"/>
                <w:sz w:val="18"/>
                <w:szCs w:val="18"/>
                <w:lang w:eastAsia="th-TH"/>
              </w:rPr>
              <w:t>139</w:t>
            </w:r>
          </w:p>
        </w:tc>
        <w:tc>
          <w:tcPr>
            <w:tcW w:w="1296" w:type="dxa"/>
          </w:tcPr>
          <w:p w14:paraId="7435F174" w14:textId="190DA638" w:rsidR="003B2DF2" w:rsidRPr="00B11DAB" w:rsidRDefault="00E70748" w:rsidP="003B2DF2">
            <w:pPr>
              <w:pStyle w:val="a"/>
              <w:ind w:right="-72"/>
              <w:jc w:val="right"/>
              <w:rPr>
                <w:rFonts w:ascii="Arial" w:eastAsia="Arial Unicode MS" w:hAnsi="Arial" w:cs="Arial"/>
                <w:snapToGrid w:val="0"/>
                <w:sz w:val="18"/>
                <w:szCs w:val="18"/>
                <w:lang w:eastAsia="th-TH"/>
              </w:rPr>
            </w:pPr>
            <w:r w:rsidRPr="00E70748">
              <w:rPr>
                <w:rFonts w:ascii="Arial" w:eastAsia="Cordia New" w:hAnsi="Arial" w:cs="Arial"/>
                <w:snapToGrid w:val="0"/>
                <w:sz w:val="18"/>
                <w:szCs w:val="18"/>
                <w:lang w:eastAsia="th-TH"/>
              </w:rPr>
              <w:t>3</w:t>
            </w:r>
            <w:r w:rsidR="003B2DF2" w:rsidRPr="00B11DAB">
              <w:rPr>
                <w:rFonts w:ascii="Arial" w:eastAsia="Cordia New" w:hAnsi="Arial" w:cs="Arial"/>
                <w:snapToGrid w:val="0"/>
                <w:color w:val="000000"/>
                <w:sz w:val="18"/>
                <w:szCs w:val="18"/>
                <w:lang w:eastAsia="th-TH"/>
              </w:rPr>
              <w:t>,</w:t>
            </w:r>
            <w:r w:rsidRPr="00E70748">
              <w:rPr>
                <w:rFonts w:ascii="Arial" w:eastAsia="Cordia New" w:hAnsi="Arial" w:cs="Arial"/>
                <w:snapToGrid w:val="0"/>
                <w:sz w:val="18"/>
                <w:szCs w:val="18"/>
                <w:lang w:eastAsia="th-TH"/>
              </w:rPr>
              <w:t>310</w:t>
            </w:r>
          </w:p>
        </w:tc>
      </w:tr>
      <w:bookmarkEnd w:id="36"/>
    </w:tbl>
    <w:p w14:paraId="24E8DDCC" w14:textId="77777777" w:rsidR="00F762FB" w:rsidRPr="00B11DAB" w:rsidRDefault="00F762FB" w:rsidP="00D03437">
      <w:pPr>
        <w:jc w:val="thaiDistribute"/>
        <w:rPr>
          <w:rFonts w:ascii="Arial" w:hAnsi="Arial" w:cs="Arial"/>
          <w:sz w:val="18"/>
          <w:szCs w:val="18"/>
        </w:rPr>
      </w:pPr>
    </w:p>
    <w:p w14:paraId="29311215" w14:textId="1926F021" w:rsidR="00F0083C" w:rsidRPr="00B11DAB" w:rsidRDefault="00F0083C" w:rsidP="00D03437">
      <w:pPr>
        <w:jc w:val="thaiDistribute"/>
        <w:rPr>
          <w:rFonts w:ascii="Arial" w:hAnsi="Arial" w:cs="Arial"/>
          <w:sz w:val="18"/>
          <w:szCs w:val="18"/>
        </w:rPr>
      </w:pPr>
      <w:r w:rsidRPr="00B11DAB">
        <w:rPr>
          <w:rFonts w:ascii="Arial" w:hAnsi="Arial" w:cs="Arial"/>
          <w:sz w:val="18"/>
          <w:szCs w:val="18"/>
        </w:rPr>
        <w:t xml:space="preserve">As at </w:t>
      </w:r>
      <w:r w:rsidR="00E70748" w:rsidRPr="00E70748">
        <w:rPr>
          <w:rFonts w:ascii="Arial" w:hAnsi="Arial" w:cs="Arial"/>
          <w:sz w:val="18"/>
          <w:szCs w:val="18"/>
        </w:rPr>
        <w:t>21</w:t>
      </w:r>
      <w:r w:rsidRPr="00B11DAB">
        <w:rPr>
          <w:rFonts w:ascii="Arial" w:hAnsi="Arial" w:cs="Arial"/>
          <w:sz w:val="18"/>
          <w:szCs w:val="18"/>
        </w:rPr>
        <w:t xml:space="preserve"> November </w:t>
      </w:r>
      <w:r w:rsidR="00E70748" w:rsidRPr="00E70748">
        <w:rPr>
          <w:rFonts w:ascii="Arial" w:hAnsi="Arial" w:cs="Arial"/>
          <w:sz w:val="18"/>
          <w:szCs w:val="18"/>
        </w:rPr>
        <w:t>2025</w:t>
      </w:r>
      <w:r w:rsidRPr="00B11DAB">
        <w:rPr>
          <w:rFonts w:ascii="Arial" w:hAnsi="Arial" w:cs="Arial"/>
          <w:sz w:val="18"/>
          <w:szCs w:val="18"/>
        </w:rPr>
        <w:t xml:space="preserve">, the </w:t>
      </w:r>
      <w:r w:rsidR="00993410" w:rsidRPr="00993410">
        <w:rPr>
          <w:rFonts w:ascii="Arial" w:hAnsi="Arial" w:cs="Browallia New"/>
          <w:sz w:val="18"/>
          <w:szCs w:val="22"/>
        </w:rPr>
        <w:t>Board of</w:t>
      </w:r>
      <w:r w:rsidR="00993410" w:rsidRPr="00B11DAB">
        <w:rPr>
          <w:rFonts w:ascii="Arial" w:hAnsi="Arial" w:cs="Arial"/>
          <w:sz w:val="18"/>
          <w:szCs w:val="18"/>
        </w:rPr>
        <w:t xml:space="preserve"> </w:t>
      </w:r>
      <w:r w:rsidR="00434C63">
        <w:rPr>
          <w:rFonts w:ascii="Arial" w:hAnsi="Arial" w:cs="Browallia New"/>
          <w:sz w:val="18"/>
          <w:szCs w:val="22"/>
        </w:rPr>
        <w:t>Executive Committee meeting</w:t>
      </w:r>
      <w:r w:rsidRPr="00B11DAB">
        <w:rPr>
          <w:rFonts w:ascii="Arial" w:hAnsi="Arial" w:cs="Arial"/>
          <w:sz w:val="18"/>
          <w:szCs w:val="18"/>
        </w:rPr>
        <w:t xml:space="preserve"> approved the reclassification of certain undeveloped land parcels from being part of the development costs of real estate projects to investment property. This decision was based on management's decision to change the intended use of the land from held-for-development to </w:t>
      </w:r>
      <w:r w:rsidR="00607EC8" w:rsidRPr="00607EC8">
        <w:rPr>
          <w:rFonts w:ascii="Arial" w:hAnsi="Arial" w:cs="Arial"/>
          <w:sz w:val="18"/>
          <w:szCs w:val="18"/>
        </w:rPr>
        <w:t>capital</w:t>
      </w:r>
      <w:r w:rsidRPr="00B11DAB">
        <w:rPr>
          <w:rFonts w:ascii="Arial" w:hAnsi="Arial" w:cs="Arial"/>
          <w:sz w:val="18"/>
          <w:szCs w:val="18"/>
        </w:rPr>
        <w:t xml:space="preserve"> appreciation, which meets the criteria for asset classification </w:t>
      </w:r>
      <w:r w:rsidR="005840B2" w:rsidRPr="00B11DAB">
        <w:rPr>
          <w:rFonts w:ascii="Arial" w:hAnsi="Arial" w:cs="Arial"/>
          <w:sz w:val="18"/>
          <w:szCs w:val="18"/>
        </w:rPr>
        <w:t>TAS</w:t>
      </w:r>
      <w:r w:rsidRPr="00B11DAB">
        <w:rPr>
          <w:rFonts w:ascii="Arial" w:hAnsi="Arial" w:cs="Arial"/>
          <w:sz w:val="18"/>
          <w:szCs w:val="18"/>
        </w:rPr>
        <w:t xml:space="preserve"> </w:t>
      </w:r>
      <w:r w:rsidR="00E70748" w:rsidRPr="00E70748">
        <w:rPr>
          <w:rFonts w:ascii="Arial" w:hAnsi="Arial" w:cs="Arial"/>
          <w:sz w:val="18"/>
          <w:szCs w:val="18"/>
        </w:rPr>
        <w:t>40</w:t>
      </w:r>
      <w:r w:rsidRPr="00B11DAB">
        <w:rPr>
          <w:rFonts w:ascii="Arial" w:hAnsi="Arial" w:cs="Arial"/>
          <w:sz w:val="18"/>
          <w:szCs w:val="18"/>
        </w:rPr>
        <w:t xml:space="preserve">: Investment </w:t>
      </w:r>
      <w:r w:rsidR="00C32F06">
        <w:rPr>
          <w:rFonts w:ascii="Arial" w:hAnsi="Arial" w:cs="Arial"/>
          <w:sz w:val="18"/>
          <w:szCs w:val="18"/>
        </w:rPr>
        <w:t>p</w:t>
      </w:r>
      <w:r w:rsidRPr="00B11DAB">
        <w:rPr>
          <w:rFonts w:ascii="Arial" w:hAnsi="Arial" w:cs="Arial"/>
          <w:sz w:val="18"/>
          <w:szCs w:val="18"/>
        </w:rPr>
        <w:t>roperty.</w:t>
      </w:r>
      <w:r w:rsidR="00C32F06">
        <w:rPr>
          <w:rFonts w:ascii="Arial" w:hAnsi="Arial" w:cs="Arial"/>
          <w:sz w:val="18"/>
          <w:szCs w:val="18"/>
        </w:rPr>
        <w:t xml:space="preserve"> </w:t>
      </w:r>
      <w:r w:rsidR="00A13B81" w:rsidRPr="00B11DAB">
        <w:rPr>
          <w:rFonts w:ascii="Arial" w:hAnsi="Arial" w:cs="Arial"/>
          <w:sz w:val="18"/>
          <w:szCs w:val="18"/>
        </w:rPr>
        <w:t xml:space="preserve">As a result, </w:t>
      </w:r>
      <w:r w:rsidR="008063F2" w:rsidRPr="00B11DAB">
        <w:rPr>
          <w:rFonts w:ascii="Arial" w:hAnsi="Arial" w:cs="Arial"/>
          <w:sz w:val="18"/>
          <w:szCs w:val="18"/>
        </w:rPr>
        <w:t>the Group has recogni</w:t>
      </w:r>
      <w:r w:rsidR="00C32F06">
        <w:rPr>
          <w:rFonts w:ascii="Arial" w:hAnsi="Arial" w:cs="Browallia New"/>
          <w:sz w:val="18"/>
          <w:szCs w:val="22"/>
        </w:rPr>
        <w:t>s</w:t>
      </w:r>
      <w:r w:rsidR="008063F2" w:rsidRPr="00B11DAB">
        <w:rPr>
          <w:rFonts w:ascii="Arial" w:hAnsi="Arial" w:cs="Arial"/>
          <w:sz w:val="18"/>
          <w:szCs w:val="18"/>
        </w:rPr>
        <w:t xml:space="preserve">ed impairment loss for </w:t>
      </w:r>
      <w:r w:rsidR="00A13B81" w:rsidRPr="00B11DAB">
        <w:rPr>
          <w:rFonts w:ascii="Arial" w:hAnsi="Arial" w:cs="Arial"/>
          <w:sz w:val="18"/>
          <w:szCs w:val="18"/>
        </w:rPr>
        <w:t>other assets, aside from the land associated with the real estate projects under development and the real estate projects held for development,</w:t>
      </w:r>
      <w:r w:rsidR="00F20663">
        <w:rPr>
          <w:rFonts w:ascii="Arial" w:hAnsi="Arial" w:cs="Arial"/>
          <w:sz w:val="18"/>
          <w:szCs w:val="18"/>
        </w:rPr>
        <w:t xml:space="preserve"> </w:t>
      </w:r>
      <w:r w:rsidR="00A13B81" w:rsidRPr="00B11DAB">
        <w:rPr>
          <w:rFonts w:ascii="Arial" w:hAnsi="Arial" w:cs="Arial"/>
          <w:sz w:val="18"/>
          <w:szCs w:val="18"/>
        </w:rPr>
        <w:t>as these assets were no longer expected to generate the anticipated economic benefits.</w:t>
      </w:r>
    </w:p>
    <w:p w14:paraId="4F999244" w14:textId="698955F5" w:rsidR="00F0083C" w:rsidRPr="00B11DAB" w:rsidRDefault="00D03437" w:rsidP="00D03437">
      <w:pPr>
        <w:jc w:val="thaiDistribute"/>
        <w:rPr>
          <w:rFonts w:ascii="Arial" w:hAnsi="Arial" w:cs="Arial"/>
          <w:sz w:val="18"/>
          <w:szCs w:val="18"/>
        </w:rPr>
      </w:pPr>
      <w:r>
        <w:rPr>
          <w:rFonts w:ascii="Arial" w:hAnsi="Arial" w:cs="Arial"/>
          <w:sz w:val="18"/>
          <w:szCs w:val="18"/>
        </w:rPr>
        <w:br w:type="page"/>
      </w:r>
    </w:p>
    <w:p w14:paraId="75EF0A86" w14:textId="0DD1CFD6" w:rsidR="002977A7" w:rsidRPr="00B11DAB" w:rsidRDefault="00E70748" w:rsidP="0063513D">
      <w:pPr>
        <w:pStyle w:val="a"/>
        <w:tabs>
          <w:tab w:val="left" w:pos="540"/>
        </w:tabs>
        <w:ind w:right="0"/>
        <w:jc w:val="thaiDistribute"/>
        <w:outlineLvl w:val="0"/>
        <w:rPr>
          <w:rFonts w:ascii="Arial" w:eastAsia="Arial Unicode MS" w:hAnsi="Arial" w:cs="Arial"/>
          <w:sz w:val="18"/>
          <w:szCs w:val="18"/>
        </w:rPr>
      </w:pPr>
      <w:r w:rsidRPr="00E70748">
        <w:rPr>
          <w:rFonts w:ascii="Arial" w:hAnsi="Arial" w:cs="Arial"/>
          <w:b/>
          <w:bCs/>
          <w:sz w:val="18"/>
          <w:szCs w:val="18"/>
          <w:lang w:eastAsia="th-TH"/>
        </w:rPr>
        <w:t>33</w:t>
      </w:r>
      <w:r w:rsidR="00A45781" w:rsidRPr="00B11DAB">
        <w:rPr>
          <w:rFonts w:ascii="Arial" w:hAnsi="Arial" w:cs="Arial"/>
        </w:rPr>
        <w:tab/>
      </w:r>
      <w:r w:rsidR="00A45781" w:rsidRPr="00B11DAB">
        <w:rPr>
          <w:rFonts w:ascii="Arial" w:hAnsi="Arial" w:cs="Arial"/>
          <w:b/>
          <w:bCs/>
          <w:sz w:val="18"/>
          <w:szCs w:val="18"/>
          <w:lang w:eastAsia="th-TH"/>
        </w:rPr>
        <w:t>Basic loss per share</w:t>
      </w:r>
    </w:p>
    <w:p w14:paraId="103A5286" w14:textId="77777777" w:rsidR="008E4948" w:rsidRPr="00B11DAB" w:rsidRDefault="008E4948" w:rsidP="0063513D">
      <w:pPr>
        <w:pStyle w:val="a"/>
        <w:ind w:right="0"/>
        <w:jc w:val="both"/>
        <w:rPr>
          <w:rFonts w:ascii="Arial" w:eastAsia="Arial Unicode MS" w:hAnsi="Arial" w:cs="Arial"/>
          <w:sz w:val="18"/>
          <w:szCs w:val="18"/>
        </w:rPr>
      </w:pPr>
    </w:p>
    <w:p w14:paraId="287C8E7C" w14:textId="494F2F06" w:rsidR="001A6871" w:rsidRPr="00B11DAB" w:rsidRDefault="001A6871" w:rsidP="0063513D">
      <w:pPr>
        <w:pStyle w:val="a"/>
        <w:ind w:right="0"/>
        <w:jc w:val="both"/>
        <w:rPr>
          <w:rFonts w:ascii="Arial" w:eastAsia="Arial Unicode MS" w:hAnsi="Arial" w:cs="Arial"/>
          <w:sz w:val="18"/>
          <w:szCs w:val="18"/>
        </w:rPr>
      </w:pPr>
      <w:r w:rsidRPr="00B11DAB">
        <w:rPr>
          <w:rFonts w:ascii="Arial" w:eastAsia="Arial Unicode MS" w:hAnsi="Arial" w:cs="Arial"/>
          <w:sz w:val="18"/>
          <w:szCs w:val="18"/>
        </w:rPr>
        <w:t>Basic</w:t>
      </w:r>
      <w:r w:rsidR="00AA3CED" w:rsidRPr="00B11DAB">
        <w:rPr>
          <w:rFonts w:ascii="Arial" w:eastAsia="Arial Unicode MS" w:hAnsi="Arial" w:cs="Arial"/>
          <w:sz w:val="18"/>
          <w:szCs w:val="18"/>
        </w:rPr>
        <w:t xml:space="preserve"> </w:t>
      </w:r>
      <w:r w:rsidR="0004416B" w:rsidRPr="00B11DAB">
        <w:rPr>
          <w:rFonts w:ascii="Arial" w:eastAsia="Arial Unicode MS" w:hAnsi="Arial" w:cs="Arial"/>
          <w:sz w:val="18"/>
          <w:szCs w:val="18"/>
        </w:rPr>
        <w:t>loss</w:t>
      </w:r>
      <w:r w:rsidRPr="00B11DAB">
        <w:rPr>
          <w:rFonts w:ascii="Arial" w:eastAsia="Arial Unicode MS" w:hAnsi="Arial" w:cs="Arial"/>
          <w:sz w:val="18"/>
          <w:szCs w:val="18"/>
        </w:rPr>
        <w:t xml:space="preserve"> per share for </w:t>
      </w:r>
      <w:r w:rsidR="00735CDA" w:rsidRPr="00B11DAB">
        <w:rPr>
          <w:rFonts w:ascii="Arial" w:eastAsia="Arial Unicode MS" w:hAnsi="Arial" w:cs="Arial"/>
          <w:sz w:val="18"/>
          <w:szCs w:val="18"/>
        </w:rPr>
        <w:t xml:space="preserve">the years ended </w:t>
      </w:r>
      <w:r w:rsidR="00E70748" w:rsidRPr="00E70748">
        <w:rPr>
          <w:rFonts w:ascii="Arial" w:eastAsia="Arial Unicode MS" w:hAnsi="Arial" w:cs="Arial"/>
          <w:sz w:val="18"/>
          <w:szCs w:val="18"/>
        </w:rPr>
        <w:t>31</w:t>
      </w:r>
      <w:r w:rsidR="00281FDC" w:rsidRPr="00B11DAB">
        <w:rPr>
          <w:rFonts w:ascii="Arial" w:eastAsia="Arial Unicode MS" w:hAnsi="Arial" w:cs="Arial"/>
          <w:sz w:val="18"/>
          <w:szCs w:val="18"/>
        </w:rPr>
        <w:t xml:space="preserve"> December </w:t>
      </w:r>
      <w:r w:rsidR="00E70748" w:rsidRPr="00E70748">
        <w:rPr>
          <w:rFonts w:ascii="Arial" w:eastAsia="Arial Unicode MS" w:hAnsi="Arial" w:cs="Arial"/>
          <w:sz w:val="18"/>
          <w:szCs w:val="18"/>
        </w:rPr>
        <w:t>2025</w:t>
      </w:r>
      <w:r w:rsidR="00281FDC" w:rsidRPr="00B11DAB">
        <w:rPr>
          <w:rFonts w:ascii="Arial" w:eastAsia="Arial Unicode MS" w:hAnsi="Arial" w:cs="Arial"/>
          <w:sz w:val="18"/>
          <w:szCs w:val="18"/>
        </w:rPr>
        <w:t xml:space="preserve"> and </w:t>
      </w:r>
      <w:r w:rsidR="00E70748" w:rsidRPr="00E70748">
        <w:rPr>
          <w:rFonts w:ascii="Arial" w:eastAsia="Arial Unicode MS" w:hAnsi="Arial" w:cs="Arial"/>
          <w:sz w:val="18"/>
          <w:szCs w:val="18"/>
        </w:rPr>
        <w:t>2024</w:t>
      </w:r>
      <w:r w:rsidR="00281FDC" w:rsidRPr="00B11DAB">
        <w:rPr>
          <w:rFonts w:ascii="Arial" w:eastAsia="Arial Unicode MS" w:hAnsi="Arial" w:cs="Arial"/>
          <w:sz w:val="18"/>
          <w:szCs w:val="18"/>
        </w:rPr>
        <w:t xml:space="preserve"> </w:t>
      </w:r>
      <w:r w:rsidRPr="00B11DAB">
        <w:rPr>
          <w:rFonts w:ascii="Arial" w:eastAsia="Arial Unicode MS" w:hAnsi="Arial" w:cs="Arial"/>
          <w:sz w:val="18"/>
          <w:szCs w:val="18"/>
        </w:rPr>
        <w:t xml:space="preserve">are calculated by dividing the net </w:t>
      </w:r>
      <w:r w:rsidR="0004416B" w:rsidRPr="00B11DAB">
        <w:rPr>
          <w:rFonts w:ascii="Arial" w:eastAsia="Arial Unicode MS" w:hAnsi="Arial" w:cs="Arial"/>
          <w:sz w:val="18"/>
          <w:szCs w:val="18"/>
        </w:rPr>
        <w:t xml:space="preserve">loss </w:t>
      </w:r>
      <w:r w:rsidRPr="00B11DAB">
        <w:rPr>
          <w:rFonts w:ascii="Arial" w:eastAsia="Arial Unicode MS" w:hAnsi="Arial" w:cs="Arial"/>
          <w:sz w:val="18"/>
          <w:szCs w:val="18"/>
        </w:rPr>
        <w:t>for the year attributable to shareholders of the parent by the weighted average number of paid-up ordinary shares in issue during the year.</w:t>
      </w:r>
    </w:p>
    <w:p w14:paraId="607498FE" w14:textId="77777777" w:rsidR="00BD6A1A" w:rsidRPr="00B11DAB" w:rsidRDefault="00BD6A1A" w:rsidP="0063513D">
      <w:pPr>
        <w:pStyle w:val="a"/>
        <w:ind w:right="0"/>
        <w:jc w:val="both"/>
        <w:rPr>
          <w:rFonts w:ascii="Arial" w:eastAsia="Arial Unicode MS" w:hAnsi="Arial" w:cs="Arial"/>
          <w:sz w:val="18"/>
          <w:szCs w:val="18"/>
        </w:rPr>
      </w:pPr>
    </w:p>
    <w:tbl>
      <w:tblPr>
        <w:tblW w:w="9455" w:type="dxa"/>
        <w:tblInd w:w="108" w:type="dxa"/>
        <w:tblLayout w:type="fixed"/>
        <w:tblLook w:val="0000" w:firstRow="0" w:lastRow="0" w:firstColumn="0" w:lastColumn="0" w:noHBand="0" w:noVBand="0"/>
      </w:tblPr>
      <w:tblGrid>
        <w:gridCol w:w="4275"/>
        <w:gridCol w:w="1295"/>
        <w:gridCol w:w="1301"/>
        <w:gridCol w:w="1295"/>
        <w:gridCol w:w="1289"/>
      </w:tblGrid>
      <w:tr w:rsidR="00A54D71" w:rsidRPr="00B11DAB" w14:paraId="210C8047" w14:textId="77777777" w:rsidTr="00E8591F">
        <w:trPr>
          <w:trHeight w:val="300"/>
        </w:trPr>
        <w:tc>
          <w:tcPr>
            <w:tcW w:w="4275" w:type="dxa"/>
            <w:vAlign w:val="bottom"/>
          </w:tcPr>
          <w:p w14:paraId="4FE891A3" w14:textId="77777777" w:rsidR="009902A6" w:rsidRPr="00B11DAB" w:rsidRDefault="009902A6" w:rsidP="0063513D">
            <w:pPr>
              <w:ind w:left="432"/>
              <w:rPr>
                <w:rFonts w:ascii="Arial" w:eastAsia="Arial Unicode MS" w:hAnsi="Arial" w:cs="Arial"/>
                <w:snapToGrid w:val="0"/>
                <w:color w:val="auto"/>
                <w:spacing w:val="-4"/>
                <w:sz w:val="18"/>
                <w:szCs w:val="18"/>
                <w:lang w:eastAsia="th-TH"/>
              </w:rPr>
            </w:pPr>
          </w:p>
        </w:tc>
        <w:tc>
          <w:tcPr>
            <w:tcW w:w="5180" w:type="dxa"/>
            <w:gridSpan w:val="4"/>
            <w:tcBorders>
              <w:bottom w:val="single" w:sz="4" w:space="0" w:color="000000"/>
            </w:tcBorders>
            <w:vAlign w:val="bottom"/>
          </w:tcPr>
          <w:p w14:paraId="2827FC73" w14:textId="603F807D" w:rsidR="009902A6" w:rsidRPr="00B11DAB" w:rsidRDefault="009902A6"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For the year ended </w:t>
            </w:r>
            <w:r w:rsidR="00E70748" w:rsidRPr="00E70748">
              <w:rPr>
                <w:rFonts w:ascii="Arial" w:eastAsia="Arial Unicode MS" w:hAnsi="Arial" w:cs="Arial"/>
                <w:b/>
                <w:bCs/>
                <w:color w:val="auto"/>
                <w:sz w:val="18"/>
                <w:szCs w:val="18"/>
              </w:rPr>
              <w:t>31</w:t>
            </w:r>
            <w:r w:rsidRPr="00B11DAB">
              <w:rPr>
                <w:rFonts w:ascii="Arial" w:eastAsia="Arial Unicode MS" w:hAnsi="Arial" w:cs="Arial"/>
                <w:b/>
                <w:bCs/>
                <w:color w:val="auto"/>
                <w:sz w:val="18"/>
                <w:szCs w:val="18"/>
              </w:rPr>
              <w:t xml:space="preserve"> December</w:t>
            </w:r>
          </w:p>
        </w:tc>
      </w:tr>
      <w:tr w:rsidR="006A6943" w:rsidRPr="00B11DAB" w14:paraId="7DD4737C" w14:textId="77777777" w:rsidTr="00E8591F">
        <w:trPr>
          <w:trHeight w:val="300"/>
        </w:trPr>
        <w:tc>
          <w:tcPr>
            <w:tcW w:w="4275" w:type="dxa"/>
            <w:vAlign w:val="bottom"/>
          </w:tcPr>
          <w:p w14:paraId="77A1D59E" w14:textId="77777777" w:rsidR="001A6871" w:rsidRPr="00B11DAB" w:rsidRDefault="001A6871" w:rsidP="0063513D">
            <w:pPr>
              <w:ind w:left="432"/>
              <w:rPr>
                <w:rFonts w:ascii="Arial" w:eastAsia="Arial Unicode MS" w:hAnsi="Arial" w:cs="Arial"/>
                <w:snapToGrid w:val="0"/>
                <w:color w:val="auto"/>
                <w:spacing w:val="-4"/>
                <w:sz w:val="18"/>
                <w:szCs w:val="18"/>
                <w:lang w:eastAsia="th-TH"/>
              </w:rPr>
            </w:pPr>
          </w:p>
        </w:tc>
        <w:tc>
          <w:tcPr>
            <w:tcW w:w="2596" w:type="dxa"/>
            <w:gridSpan w:val="2"/>
            <w:tcBorders>
              <w:top w:val="single" w:sz="4" w:space="0" w:color="000000"/>
              <w:bottom w:val="single" w:sz="4" w:space="0" w:color="000000"/>
            </w:tcBorders>
            <w:vAlign w:val="bottom"/>
          </w:tcPr>
          <w:p w14:paraId="168D0696" w14:textId="77777777" w:rsidR="001A6871" w:rsidRPr="00B11DAB" w:rsidRDefault="00D81A09"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84" w:type="dxa"/>
            <w:gridSpan w:val="2"/>
            <w:tcBorders>
              <w:top w:val="single" w:sz="4" w:space="0" w:color="000000"/>
              <w:bottom w:val="single" w:sz="4" w:space="0" w:color="000000"/>
            </w:tcBorders>
            <w:vAlign w:val="bottom"/>
          </w:tcPr>
          <w:p w14:paraId="3B426975" w14:textId="77777777" w:rsidR="001A6871" w:rsidRPr="00B11DAB" w:rsidRDefault="0079564B" w:rsidP="0063513D">
            <w:pPr>
              <w:ind w:right="-72"/>
              <w:jc w:val="center"/>
              <w:rPr>
                <w:rFonts w:ascii="Arial" w:eastAsia="Arial Unicode MS" w:hAnsi="Arial" w:cs="Arial"/>
                <w:snapToGrid w:val="0"/>
                <w:color w:val="auto"/>
                <w:spacing w:val="-4"/>
                <w:sz w:val="18"/>
                <w:szCs w:val="18"/>
                <w:lang w:eastAsia="th-TH"/>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FD2DDC" w:rsidRPr="00B11DAB" w14:paraId="3269AE47" w14:textId="77777777" w:rsidTr="00E8591F">
        <w:tc>
          <w:tcPr>
            <w:tcW w:w="4275" w:type="dxa"/>
            <w:vAlign w:val="bottom"/>
          </w:tcPr>
          <w:p w14:paraId="5A5F4EE9" w14:textId="77777777" w:rsidR="00FD2DDC" w:rsidRPr="00B11DAB" w:rsidRDefault="00FD2DDC" w:rsidP="00FD2DDC">
            <w:pPr>
              <w:ind w:left="432"/>
              <w:rPr>
                <w:rFonts w:ascii="Arial" w:eastAsia="Arial Unicode MS" w:hAnsi="Arial" w:cs="Arial"/>
                <w:snapToGrid w:val="0"/>
                <w:color w:val="auto"/>
                <w:spacing w:val="-4"/>
                <w:sz w:val="18"/>
                <w:szCs w:val="18"/>
                <w:lang w:eastAsia="th-TH"/>
              </w:rPr>
            </w:pPr>
          </w:p>
        </w:tc>
        <w:tc>
          <w:tcPr>
            <w:tcW w:w="1295" w:type="dxa"/>
            <w:tcBorders>
              <w:top w:val="single" w:sz="4" w:space="0" w:color="000000"/>
              <w:bottom w:val="single" w:sz="4" w:space="0" w:color="auto"/>
            </w:tcBorders>
            <w:vAlign w:val="bottom"/>
          </w:tcPr>
          <w:p w14:paraId="15632C05" w14:textId="1198DF67" w:rsidR="00FD2DDC" w:rsidRPr="00B11DAB" w:rsidRDefault="00E70748" w:rsidP="00FD2DDC">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301" w:type="dxa"/>
            <w:tcBorders>
              <w:top w:val="single" w:sz="4" w:space="0" w:color="000000"/>
              <w:bottom w:val="single" w:sz="4" w:space="0" w:color="auto"/>
            </w:tcBorders>
            <w:vAlign w:val="bottom"/>
          </w:tcPr>
          <w:p w14:paraId="189C7A76" w14:textId="32725BB1" w:rsidR="00FD2DDC" w:rsidRPr="00B11DAB" w:rsidRDefault="00E70748" w:rsidP="00FD2DDC">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r w:rsidR="0050528C" w:rsidRPr="00B11DAB">
              <w:rPr>
                <w:rFonts w:ascii="Arial" w:eastAsia="Arial Unicode MS" w:hAnsi="Arial" w:cs="Arial"/>
                <w:b/>
                <w:bCs/>
                <w:sz w:val="18"/>
                <w:szCs w:val="18"/>
              </w:rPr>
              <w:t xml:space="preserve"> </w:t>
            </w:r>
            <w:r w:rsidR="00FD2DDC" w:rsidRPr="00B11DAB">
              <w:rPr>
                <w:rFonts w:ascii="Arial" w:eastAsia="Arial Unicode MS" w:hAnsi="Arial" w:cs="Arial"/>
                <w:b/>
                <w:bCs/>
                <w:sz w:val="18"/>
                <w:szCs w:val="18"/>
              </w:rPr>
              <w:t>(Restated)</w:t>
            </w:r>
          </w:p>
        </w:tc>
        <w:tc>
          <w:tcPr>
            <w:tcW w:w="1295" w:type="dxa"/>
            <w:tcBorders>
              <w:top w:val="single" w:sz="4" w:space="0" w:color="000000"/>
              <w:bottom w:val="single" w:sz="4" w:space="0" w:color="auto"/>
            </w:tcBorders>
            <w:vAlign w:val="bottom"/>
          </w:tcPr>
          <w:p w14:paraId="4612AEA6" w14:textId="30F80A09" w:rsidR="00FD2DDC" w:rsidRPr="00B11DAB" w:rsidRDefault="00E70748" w:rsidP="00FD2DDC">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89" w:type="dxa"/>
            <w:tcBorders>
              <w:top w:val="single" w:sz="4" w:space="0" w:color="000000"/>
              <w:bottom w:val="single" w:sz="4" w:space="0" w:color="auto"/>
            </w:tcBorders>
            <w:vAlign w:val="bottom"/>
          </w:tcPr>
          <w:p w14:paraId="55C2EF78" w14:textId="3DA7149D" w:rsidR="00FD2DDC" w:rsidRPr="00B11DAB" w:rsidRDefault="00E70748" w:rsidP="00FD2DDC">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r w:rsidR="0050528C" w:rsidRPr="00B11DAB">
              <w:rPr>
                <w:rFonts w:ascii="Arial" w:eastAsia="Arial Unicode MS" w:hAnsi="Arial" w:cs="Arial"/>
                <w:b/>
                <w:bCs/>
                <w:sz w:val="18"/>
                <w:szCs w:val="18"/>
              </w:rPr>
              <w:t xml:space="preserve"> </w:t>
            </w:r>
            <w:r w:rsidR="00FD2DDC" w:rsidRPr="00B11DAB">
              <w:rPr>
                <w:rFonts w:ascii="Arial" w:eastAsia="Arial Unicode MS" w:hAnsi="Arial" w:cs="Arial"/>
                <w:b/>
                <w:bCs/>
                <w:sz w:val="18"/>
                <w:szCs w:val="18"/>
              </w:rPr>
              <w:t>(Restated)</w:t>
            </w:r>
          </w:p>
        </w:tc>
      </w:tr>
      <w:tr w:rsidR="001D75B5" w:rsidRPr="00B11DAB" w14:paraId="66FC3722" w14:textId="77777777" w:rsidTr="003E3218">
        <w:trPr>
          <w:trHeight w:val="107"/>
        </w:trPr>
        <w:tc>
          <w:tcPr>
            <w:tcW w:w="4275" w:type="dxa"/>
            <w:vAlign w:val="bottom"/>
          </w:tcPr>
          <w:p w14:paraId="1B4FB1E9" w14:textId="77777777" w:rsidR="00281FDC" w:rsidRPr="00B11DAB" w:rsidRDefault="00281FDC" w:rsidP="0063513D">
            <w:pPr>
              <w:ind w:left="-110"/>
              <w:rPr>
                <w:rFonts w:ascii="Arial" w:eastAsia="Arial Unicode MS" w:hAnsi="Arial" w:cs="Arial"/>
                <w:snapToGrid w:val="0"/>
                <w:color w:val="auto"/>
                <w:spacing w:val="-4"/>
                <w:sz w:val="12"/>
                <w:szCs w:val="12"/>
                <w:lang w:eastAsia="th-TH"/>
              </w:rPr>
            </w:pPr>
          </w:p>
        </w:tc>
        <w:tc>
          <w:tcPr>
            <w:tcW w:w="1295" w:type="dxa"/>
            <w:tcBorders>
              <w:top w:val="single" w:sz="4" w:space="0" w:color="auto"/>
            </w:tcBorders>
            <w:vAlign w:val="bottom"/>
          </w:tcPr>
          <w:p w14:paraId="5B69027F" w14:textId="77777777" w:rsidR="00281FDC" w:rsidRPr="00B11DAB" w:rsidRDefault="00281FDC" w:rsidP="0063513D">
            <w:pPr>
              <w:ind w:right="-72"/>
              <w:jc w:val="right"/>
              <w:rPr>
                <w:rFonts w:ascii="Arial" w:eastAsia="Arial Unicode MS" w:hAnsi="Arial" w:cs="Arial"/>
                <w:snapToGrid w:val="0"/>
                <w:color w:val="auto"/>
                <w:sz w:val="12"/>
                <w:szCs w:val="12"/>
                <w:lang w:eastAsia="th-TH"/>
              </w:rPr>
            </w:pPr>
          </w:p>
        </w:tc>
        <w:tc>
          <w:tcPr>
            <w:tcW w:w="1301" w:type="dxa"/>
            <w:tcBorders>
              <w:top w:val="single" w:sz="4" w:space="0" w:color="auto"/>
            </w:tcBorders>
            <w:vAlign w:val="bottom"/>
          </w:tcPr>
          <w:p w14:paraId="6691AD95" w14:textId="77777777" w:rsidR="00281FDC" w:rsidRPr="00B11DAB" w:rsidRDefault="00281FDC" w:rsidP="0063513D">
            <w:pPr>
              <w:ind w:right="-72"/>
              <w:jc w:val="right"/>
              <w:rPr>
                <w:rFonts w:ascii="Arial" w:eastAsia="Arial Unicode MS" w:hAnsi="Arial" w:cs="Arial"/>
                <w:b/>
                <w:bCs/>
                <w:sz w:val="18"/>
                <w:szCs w:val="18"/>
              </w:rPr>
            </w:pPr>
          </w:p>
        </w:tc>
        <w:tc>
          <w:tcPr>
            <w:tcW w:w="1295" w:type="dxa"/>
            <w:tcBorders>
              <w:top w:val="single" w:sz="4" w:space="0" w:color="auto"/>
            </w:tcBorders>
            <w:vAlign w:val="bottom"/>
          </w:tcPr>
          <w:p w14:paraId="7DBD1919" w14:textId="77777777" w:rsidR="00281FDC" w:rsidRPr="00B11DAB" w:rsidRDefault="00281FDC" w:rsidP="0063513D">
            <w:pPr>
              <w:ind w:right="-72"/>
              <w:jc w:val="right"/>
              <w:rPr>
                <w:rFonts w:ascii="Arial" w:eastAsia="Arial Unicode MS" w:hAnsi="Arial" w:cs="Arial"/>
                <w:snapToGrid w:val="0"/>
                <w:color w:val="auto"/>
                <w:sz w:val="12"/>
                <w:szCs w:val="12"/>
                <w:lang w:eastAsia="th-TH"/>
              </w:rPr>
            </w:pPr>
          </w:p>
        </w:tc>
        <w:tc>
          <w:tcPr>
            <w:tcW w:w="1289" w:type="dxa"/>
            <w:tcBorders>
              <w:top w:val="single" w:sz="4" w:space="0" w:color="auto"/>
            </w:tcBorders>
            <w:vAlign w:val="bottom"/>
          </w:tcPr>
          <w:p w14:paraId="5A78CA78" w14:textId="77777777" w:rsidR="00281FDC" w:rsidRPr="00B11DAB" w:rsidRDefault="00281FDC" w:rsidP="0063513D">
            <w:pPr>
              <w:ind w:right="-72"/>
              <w:jc w:val="right"/>
              <w:rPr>
                <w:rFonts w:ascii="Arial" w:eastAsia="Arial Unicode MS" w:hAnsi="Arial" w:cs="Arial"/>
                <w:snapToGrid w:val="0"/>
                <w:color w:val="auto"/>
                <w:sz w:val="12"/>
                <w:szCs w:val="12"/>
                <w:lang w:eastAsia="th-TH"/>
              </w:rPr>
            </w:pPr>
          </w:p>
        </w:tc>
      </w:tr>
      <w:tr w:rsidR="007E2909" w:rsidRPr="00B11DAB" w14:paraId="7F22F1AB" w14:textId="77777777" w:rsidTr="003E3218">
        <w:trPr>
          <w:trHeight w:val="252"/>
        </w:trPr>
        <w:tc>
          <w:tcPr>
            <w:tcW w:w="4275" w:type="dxa"/>
            <w:vAlign w:val="bottom"/>
          </w:tcPr>
          <w:p w14:paraId="74DBEF83" w14:textId="77793153" w:rsidR="00281FDC" w:rsidRPr="00B11DAB" w:rsidRDefault="004F3C74" w:rsidP="0063513D">
            <w:pPr>
              <w:ind w:left="-110"/>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L</w:t>
            </w:r>
            <w:r w:rsidR="00281FDC" w:rsidRPr="00B11DAB">
              <w:rPr>
                <w:rFonts w:ascii="Arial" w:eastAsia="Arial Unicode MS" w:hAnsi="Arial" w:cs="Arial"/>
                <w:snapToGrid w:val="0"/>
                <w:color w:val="auto"/>
                <w:spacing w:val="-4"/>
                <w:sz w:val="18"/>
                <w:szCs w:val="18"/>
                <w:lang w:eastAsia="th-TH"/>
              </w:rPr>
              <w:t>oss for the year attributable to</w:t>
            </w:r>
          </w:p>
        </w:tc>
        <w:tc>
          <w:tcPr>
            <w:tcW w:w="1295" w:type="dxa"/>
            <w:vAlign w:val="bottom"/>
          </w:tcPr>
          <w:p w14:paraId="34805E77" w14:textId="77777777" w:rsidR="00281FDC" w:rsidRPr="00B11DAB" w:rsidRDefault="00281FDC" w:rsidP="0063513D">
            <w:pPr>
              <w:tabs>
                <w:tab w:val="right" w:pos="1152"/>
              </w:tabs>
              <w:ind w:right="-72"/>
              <w:jc w:val="right"/>
              <w:rPr>
                <w:rFonts w:ascii="Arial" w:eastAsia="Arial Unicode MS" w:hAnsi="Arial" w:cs="Arial"/>
                <w:snapToGrid w:val="0"/>
                <w:color w:val="auto"/>
                <w:spacing w:val="-4"/>
                <w:sz w:val="18"/>
                <w:szCs w:val="18"/>
                <w:cs/>
                <w:lang w:eastAsia="th-TH"/>
              </w:rPr>
            </w:pPr>
          </w:p>
        </w:tc>
        <w:tc>
          <w:tcPr>
            <w:tcW w:w="1301" w:type="dxa"/>
            <w:vAlign w:val="bottom"/>
          </w:tcPr>
          <w:p w14:paraId="3BB4C808" w14:textId="77777777" w:rsidR="00281FDC" w:rsidRPr="00B11DAB" w:rsidRDefault="00281FDC" w:rsidP="0063513D">
            <w:pPr>
              <w:tabs>
                <w:tab w:val="right" w:pos="1152"/>
              </w:tabs>
              <w:ind w:right="-72"/>
              <w:jc w:val="right"/>
              <w:rPr>
                <w:rFonts w:ascii="Arial" w:eastAsia="Arial Unicode MS" w:hAnsi="Arial" w:cs="Arial"/>
                <w:snapToGrid w:val="0"/>
                <w:color w:val="auto"/>
                <w:spacing w:val="-4"/>
                <w:sz w:val="18"/>
                <w:szCs w:val="18"/>
                <w:cs/>
                <w:lang w:eastAsia="th-TH"/>
              </w:rPr>
            </w:pPr>
          </w:p>
        </w:tc>
        <w:tc>
          <w:tcPr>
            <w:tcW w:w="1295" w:type="dxa"/>
            <w:vAlign w:val="bottom"/>
          </w:tcPr>
          <w:p w14:paraId="216ABBB7" w14:textId="77777777" w:rsidR="00281FDC" w:rsidRPr="00B11DAB" w:rsidRDefault="00281FDC" w:rsidP="0063513D">
            <w:pPr>
              <w:tabs>
                <w:tab w:val="right" w:pos="1152"/>
              </w:tabs>
              <w:ind w:right="-72"/>
              <w:jc w:val="right"/>
              <w:rPr>
                <w:rFonts w:ascii="Arial" w:eastAsia="Arial Unicode MS" w:hAnsi="Arial" w:cs="Arial"/>
                <w:snapToGrid w:val="0"/>
                <w:color w:val="auto"/>
                <w:spacing w:val="-4"/>
                <w:sz w:val="18"/>
                <w:szCs w:val="18"/>
                <w:cs/>
                <w:lang w:eastAsia="th-TH"/>
              </w:rPr>
            </w:pPr>
          </w:p>
        </w:tc>
        <w:tc>
          <w:tcPr>
            <w:tcW w:w="1289" w:type="dxa"/>
            <w:vAlign w:val="bottom"/>
          </w:tcPr>
          <w:p w14:paraId="16B02909" w14:textId="77777777" w:rsidR="00281FDC" w:rsidRPr="00B11DAB" w:rsidRDefault="00281FDC" w:rsidP="0063513D">
            <w:pPr>
              <w:tabs>
                <w:tab w:val="right" w:pos="1152"/>
              </w:tabs>
              <w:ind w:right="-72"/>
              <w:jc w:val="right"/>
              <w:rPr>
                <w:rFonts w:ascii="Arial" w:eastAsia="Arial Unicode MS" w:hAnsi="Arial" w:cs="Arial"/>
                <w:snapToGrid w:val="0"/>
                <w:color w:val="auto"/>
                <w:spacing w:val="-4"/>
                <w:sz w:val="18"/>
                <w:szCs w:val="18"/>
                <w:cs/>
                <w:lang w:eastAsia="th-TH"/>
              </w:rPr>
            </w:pPr>
          </w:p>
        </w:tc>
      </w:tr>
      <w:tr w:rsidR="000E4F9D" w:rsidRPr="00B11DAB" w14:paraId="55BB3B50" w14:textId="77777777" w:rsidTr="003E3218">
        <w:trPr>
          <w:trHeight w:val="198"/>
        </w:trPr>
        <w:tc>
          <w:tcPr>
            <w:tcW w:w="4275" w:type="dxa"/>
            <w:vAlign w:val="bottom"/>
          </w:tcPr>
          <w:p w14:paraId="7A9E1E2F" w14:textId="2302D9F3" w:rsidR="000E4F9D" w:rsidRPr="00B11DAB" w:rsidRDefault="000E4F9D" w:rsidP="000E4F9D">
            <w:pPr>
              <w:ind w:left="-110"/>
              <w:rPr>
                <w:rFonts w:ascii="Arial" w:eastAsia="Arial Unicode MS" w:hAnsi="Arial" w:cs="Arial"/>
                <w:snapToGrid w:val="0"/>
                <w:color w:val="auto"/>
                <w:spacing w:val="-4"/>
                <w:sz w:val="18"/>
                <w:szCs w:val="18"/>
                <w:lang w:eastAsia="th-TH"/>
              </w:rPr>
            </w:pPr>
            <w:bookmarkStart w:id="37" w:name="OLE_LINK47"/>
            <w:r w:rsidRPr="00B11DAB">
              <w:rPr>
                <w:rFonts w:ascii="Arial" w:eastAsia="Arial Unicode MS" w:hAnsi="Arial" w:cs="Arial"/>
                <w:snapToGrid w:val="0"/>
                <w:color w:val="auto"/>
                <w:spacing w:val="-4"/>
                <w:sz w:val="18"/>
                <w:szCs w:val="18"/>
                <w:lang w:eastAsia="th-TH"/>
              </w:rPr>
              <w:t xml:space="preserve">   shareholders of the parent (Baht’</w:t>
            </w:r>
            <w:r w:rsidR="00E70748" w:rsidRPr="00E70748">
              <w:rPr>
                <w:rFonts w:ascii="Arial" w:eastAsia="Arial Unicode MS" w:hAnsi="Arial" w:cs="Arial"/>
                <w:snapToGrid w:val="0"/>
                <w:color w:val="auto"/>
                <w:spacing w:val="-4"/>
                <w:sz w:val="18"/>
                <w:szCs w:val="18"/>
                <w:lang w:eastAsia="th-TH"/>
              </w:rPr>
              <w:t>000</w:t>
            </w:r>
            <w:r w:rsidRPr="00B11DAB">
              <w:rPr>
                <w:rFonts w:ascii="Arial" w:eastAsia="Arial Unicode MS" w:hAnsi="Arial" w:cs="Arial"/>
                <w:snapToGrid w:val="0"/>
                <w:color w:val="auto"/>
                <w:spacing w:val="-4"/>
                <w:sz w:val="18"/>
                <w:szCs w:val="18"/>
                <w:lang w:eastAsia="th-TH"/>
              </w:rPr>
              <w:t>)</w:t>
            </w:r>
          </w:p>
        </w:tc>
        <w:tc>
          <w:tcPr>
            <w:tcW w:w="1295" w:type="dxa"/>
            <w:vAlign w:val="bottom"/>
          </w:tcPr>
          <w:p w14:paraId="1EF8F506" w14:textId="2DD870CF" w:rsidR="000E4F9D" w:rsidRPr="002C0600" w:rsidRDefault="00E70748" w:rsidP="000E4F9D">
            <w:pPr>
              <w:ind w:right="-72"/>
              <w:jc w:val="right"/>
              <w:rPr>
                <w:rFonts w:ascii="Arial" w:eastAsia="Arial" w:hAnsi="Arial" w:cs="Arial"/>
                <w:sz w:val="18"/>
                <w:szCs w:val="18"/>
              </w:rPr>
            </w:pPr>
            <w:r w:rsidRPr="00E70748">
              <w:rPr>
                <w:rFonts w:ascii="Arial" w:eastAsia="Arial" w:hAnsi="Arial" w:cs="Arial"/>
                <w:sz w:val="18"/>
                <w:szCs w:val="18"/>
              </w:rPr>
              <w:t>18</w:t>
            </w:r>
            <w:r w:rsidR="00A25B4C" w:rsidRPr="002C0600">
              <w:rPr>
                <w:rFonts w:ascii="Arial" w:eastAsia="Arial" w:hAnsi="Arial" w:cs="Arial"/>
                <w:sz w:val="18"/>
                <w:szCs w:val="18"/>
              </w:rPr>
              <w:t>,</w:t>
            </w:r>
            <w:r w:rsidRPr="00E70748">
              <w:rPr>
                <w:rFonts w:ascii="Arial" w:eastAsia="Arial" w:hAnsi="Arial" w:cs="Arial"/>
                <w:sz w:val="18"/>
                <w:szCs w:val="18"/>
              </w:rPr>
              <w:t>459</w:t>
            </w:r>
          </w:p>
        </w:tc>
        <w:tc>
          <w:tcPr>
            <w:tcW w:w="1301" w:type="dxa"/>
            <w:vAlign w:val="bottom"/>
          </w:tcPr>
          <w:p w14:paraId="4FDCBC13" w14:textId="432812E6" w:rsidR="000E4F9D" w:rsidRPr="00B11DAB" w:rsidRDefault="000E4F9D" w:rsidP="000E4F9D">
            <w:pPr>
              <w:ind w:right="-72"/>
              <w:jc w:val="right"/>
              <w:rPr>
                <w:rFonts w:ascii="Arial" w:eastAsia="Arial" w:hAnsi="Arial" w:cs="Arial"/>
                <w:sz w:val="18"/>
                <w:szCs w:val="18"/>
              </w:rPr>
            </w:pPr>
            <w:r w:rsidRPr="00B11DAB">
              <w:rPr>
                <w:rFonts w:ascii="Arial" w:eastAsia="Arial" w:hAnsi="Arial" w:cs="Arial"/>
                <w:sz w:val="18"/>
                <w:szCs w:val="18"/>
              </w:rPr>
              <w:t>(</w:t>
            </w:r>
            <w:r w:rsidR="00E70748" w:rsidRPr="00E70748">
              <w:rPr>
                <w:rFonts w:ascii="Arial" w:eastAsia="Arial" w:hAnsi="Arial" w:cs="Arial"/>
                <w:sz w:val="18"/>
                <w:szCs w:val="18"/>
              </w:rPr>
              <w:t>213</w:t>
            </w:r>
            <w:r w:rsidRPr="00B11DAB">
              <w:rPr>
                <w:rFonts w:ascii="Arial" w:eastAsia="Arial" w:hAnsi="Arial" w:cs="Arial"/>
                <w:sz w:val="18"/>
                <w:szCs w:val="18"/>
              </w:rPr>
              <w:t>,</w:t>
            </w:r>
            <w:r w:rsidR="00E70748" w:rsidRPr="00E70748">
              <w:rPr>
                <w:rFonts w:ascii="Arial" w:eastAsia="Arial" w:hAnsi="Arial" w:cs="Arial"/>
                <w:sz w:val="18"/>
                <w:szCs w:val="18"/>
              </w:rPr>
              <w:t>501</w:t>
            </w:r>
            <w:r w:rsidRPr="00B11DAB">
              <w:rPr>
                <w:rFonts w:ascii="Arial" w:eastAsia="Arial" w:hAnsi="Arial" w:cs="Arial"/>
                <w:sz w:val="18"/>
                <w:szCs w:val="18"/>
              </w:rPr>
              <w:t>)</w:t>
            </w:r>
          </w:p>
        </w:tc>
        <w:tc>
          <w:tcPr>
            <w:tcW w:w="1295" w:type="dxa"/>
            <w:vAlign w:val="bottom"/>
          </w:tcPr>
          <w:p w14:paraId="6227F706" w14:textId="51DB9C4D" w:rsidR="000E4F9D" w:rsidRPr="00B11DAB" w:rsidRDefault="006847D5" w:rsidP="000E4F9D">
            <w:pPr>
              <w:ind w:right="-72"/>
              <w:jc w:val="right"/>
              <w:rPr>
                <w:rFonts w:ascii="Arial" w:eastAsia="Arial" w:hAnsi="Arial" w:cs="Arial"/>
                <w:sz w:val="18"/>
                <w:szCs w:val="18"/>
                <w:cs/>
              </w:rPr>
            </w:pPr>
            <w:r w:rsidRPr="00B11DAB">
              <w:rPr>
                <w:rFonts w:ascii="Arial" w:eastAsia="Arial" w:hAnsi="Arial" w:cs="Arial"/>
                <w:sz w:val="18"/>
                <w:szCs w:val="18"/>
              </w:rPr>
              <w:t>(</w:t>
            </w:r>
            <w:r w:rsidR="00E70748" w:rsidRPr="00E70748">
              <w:rPr>
                <w:rFonts w:ascii="Arial" w:eastAsia="Arial" w:hAnsi="Arial" w:cs="Arial"/>
                <w:sz w:val="18"/>
                <w:szCs w:val="18"/>
              </w:rPr>
              <w:t>209</w:t>
            </w:r>
            <w:r w:rsidRPr="00B11DAB">
              <w:rPr>
                <w:rFonts w:ascii="Arial" w:eastAsia="Arial" w:hAnsi="Arial" w:cs="Arial"/>
                <w:sz w:val="18"/>
                <w:szCs w:val="18"/>
              </w:rPr>
              <w:t>,</w:t>
            </w:r>
            <w:r w:rsidR="00E70748" w:rsidRPr="00E70748">
              <w:rPr>
                <w:rFonts w:ascii="Arial" w:eastAsia="Arial" w:hAnsi="Arial" w:cs="Arial"/>
                <w:sz w:val="18"/>
                <w:szCs w:val="18"/>
              </w:rPr>
              <w:t>346</w:t>
            </w:r>
            <w:r w:rsidRPr="00B11DAB">
              <w:rPr>
                <w:rFonts w:ascii="Arial" w:eastAsia="Arial" w:hAnsi="Arial" w:cs="Arial"/>
                <w:sz w:val="18"/>
                <w:szCs w:val="18"/>
              </w:rPr>
              <w:t>)</w:t>
            </w:r>
          </w:p>
        </w:tc>
        <w:tc>
          <w:tcPr>
            <w:tcW w:w="1289" w:type="dxa"/>
            <w:vAlign w:val="bottom"/>
          </w:tcPr>
          <w:p w14:paraId="323C7E04" w14:textId="62AF1913" w:rsidR="000E4F9D" w:rsidRPr="00B11DAB" w:rsidRDefault="000E4F9D" w:rsidP="000E4F9D">
            <w:pPr>
              <w:ind w:right="-72"/>
              <w:jc w:val="right"/>
              <w:rPr>
                <w:rFonts w:ascii="Arial" w:eastAsia="Arial" w:hAnsi="Arial" w:cs="Arial"/>
                <w:sz w:val="18"/>
                <w:szCs w:val="18"/>
                <w:cs/>
              </w:rPr>
            </w:pPr>
            <w:r w:rsidRPr="00B11DAB">
              <w:rPr>
                <w:rFonts w:ascii="Arial" w:eastAsia="Arial" w:hAnsi="Arial" w:cs="Arial"/>
                <w:sz w:val="18"/>
                <w:szCs w:val="18"/>
              </w:rPr>
              <w:t>(</w:t>
            </w:r>
            <w:r w:rsidR="00E70748" w:rsidRPr="00E70748">
              <w:rPr>
                <w:rFonts w:ascii="Arial" w:eastAsia="Arial" w:hAnsi="Arial" w:cs="Arial"/>
                <w:sz w:val="18"/>
                <w:szCs w:val="18"/>
              </w:rPr>
              <w:t>163</w:t>
            </w:r>
            <w:r w:rsidRPr="00B11DAB">
              <w:rPr>
                <w:rFonts w:ascii="Arial" w:eastAsia="Arial" w:hAnsi="Arial" w:cs="Arial"/>
                <w:sz w:val="18"/>
                <w:szCs w:val="18"/>
              </w:rPr>
              <w:t>,</w:t>
            </w:r>
            <w:r w:rsidR="00E70748" w:rsidRPr="00E70748">
              <w:rPr>
                <w:rFonts w:ascii="Arial" w:eastAsia="Arial" w:hAnsi="Arial" w:cs="Arial"/>
                <w:sz w:val="18"/>
                <w:szCs w:val="18"/>
              </w:rPr>
              <w:t>131</w:t>
            </w:r>
            <w:r w:rsidRPr="00B11DAB">
              <w:rPr>
                <w:rFonts w:ascii="Arial" w:eastAsia="Arial" w:hAnsi="Arial" w:cs="Arial"/>
                <w:sz w:val="18"/>
                <w:szCs w:val="18"/>
              </w:rPr>
              <w:t>)</w:t>
            </w:r>
          </w:p>
        </w:tc>
      </w:tr>
      <w:tr w:rsidR="00846D90" w:rsidRPr="00B11DAB" w14:paraId="2CCFD4D1" w14:textId="77777777" w:rsidTr="003E3218">
        <w:trPr>
          <w:trHeight w:val="162"/>
        </w:trPr>
        <w:tc>
          <w:tcPr>
            <w:tcW w:w="4275" w:type="dxa"/>
            <w:vAlign w:val="bottom"/>
          </w:tcPr>
          <w:p w14:paraId="0ADF606E" w14:textId="77777777" w:rsidR="00846D90" w:rsidRPr="00B11DAB" w:rsidRDefault="00846D90" w:rsidP="00846D90">
            <w:pPr>
              <w:ind w:left="-110"/>
              <w:rPr>
                <w:rFonts w:ascii="Arial" w:eastAsia="Arial Unicode MS" w:hAnsi="Arial" w:cs="Arial"/>
                <w:snapToGrid w:val="0"/>
                <w:color w:val="auto"/>
                <w:spacing w:val="-4"/>
                <w:sz w:val="12"/>
                <w:szCs w:val="12"/>
                <w:lang w:eastAsia="th-TH"/>
              </w:rPr>
            </w:pPr>
          </w:p>
        </w:tc>
        <w:tc>
          <w:tcPr>
            <w:tcW w:w="1295" w:type="dxa"/>
            <w:vAlign w:val="bottom"/>
          </w:tcPr>
          <w:p w14:paraId="368312CF" w14:textId="77777777" w:rsidR="00846D90" w:rsidRPr="002C0600" w:rsidRDefault="00846D90" w:rsidP="00846D90">
            <w:pPr>
              <w:tabs>
                <w:tab w:val="right" w:pos="1152"/>
              </w:tabs>
              <w:ind w:right="-72"/>
              <w:jc w:val="right"/>
              <w:rPr>
                <w:rFonts w:ascii="Arial" w:eastAsia="Arial Unicode MS" w:hAnsi="Arial" w:cs="Arial"/>
                <w:snapToGrid w:val="0"/>
                <w:color w:val="auto"/>
                <w:spacing w:val="-4"/>
                <w:sz w:val="12"/>
                <w:szCs w:val="12"/>
                <w:lang w:eastAsia="th-TH"/>
              </w:rPr>
            </w:pPr>
          </w:p>
        </w:tc>
        <w:tc>
          <w:tcPr>
            <w:tcW w:w="1301" w:type="dxa"/>
            <w:vAlign w:val="bottom"/>
          </w:tcPr>
          <w:p w14:paraId="5D75678A" w14:textId="77777777" w:rsidR="00846D90" w:rsidRPr="00B11DAB" w:rsidRDefault="00846D90" w:rsidP="00846D90">
            <w:pPr>
              <w:tabs>
                <w:tab w:val="right" w:pos="1152"/>
              </w:tabs>
              <w:ind w:right="-72"/>
              <w:jc w:val="right"/>
              <w:rPr>
                <w:rFonts w:ascii="Arial" w:eastAsia="Arial Unicode MS" w:hAnsi="Arial" w:cs="Arial"/>
                <w:snapToGrid w:val="0"/>
                <w:color w:val="auto"/>
                <w:spacing w:val="-4"/>
                <w:sz w:val="12"/>
                <w:szCs w:val="12"/>
                <w:lang w:eastAsia="th-TH"/>
              </w:rPr>
            </w:pPr>
          </w:p>
        </w:tc>
        <w:tc>
          <w:tcPr>
            <w:tcW w:w="1295" w:type="dxa"/>
            <w:vAlign w:val="bottom"/>
          </w:tcPr>
          <w:p w14:paraId="7C11F8E3" w14:textId="77777777" w:rsidR="00846D90" w:rsidRPr="00B11DAB" w:rsidRDefault="00846D90" w:rsidP="00846D90">
            <w:pPr>
              <w:tabs>
                <w:tab w:val="right" w:pos="1152"/>
              </w:tabs>
              <w:ind w:right="-72"/>
              <w:jc w:val="right"/>
              <w:rPr>
                <w:rFonts w:ascii="Arial" w:eastAsia="Arial Unicode MS" w:hAnsi="Arial" w:cs="Arial"/>
                <w:snapToGrid w:val="0"/>
                <w:color w:val="auto"/>
                <w:spacing w:val="-4"/>
                <w:sz w:val="12"/>
                <w:szCs w:val="12"/>
                <w:lang w:eastAsia="th-TH"/>
              </w:rPr>
            </w:pPr>
          </w:p>
        </w:tc>
        <w:tc>
          <w:tcPr>
            <w:tcW w:w="1289" w:type="dxa"/>
            <w:vAlign w:val="bottom"/>
          </w:tcPr>
          <w:p w14:paraId="588621E9" w14:textId="77777777" w:rsidR="00846D90" w:rsidRPr="00B11DAB" w:rsidRDefault="00846D90" w:rsidP="00846D90">
            <w:pPr>
              <w:tabs>
                <w:tab w:val="right" w:pos="1152"/>
              </w:tabs>
              <w:ind w:right="-72"/>
              <w:jc w:val="right"/>
              <w:rPr>
                <w:rFonts w:ascii="Arial" w:eastAsia="Arial Unicode MS" w:hAnsi="Arial" w:cs="Arial"/>
                <w:snapToGrid w:val="0"/>
                <w:color w:val="auto"/>
                <w:spacing w:val="-4"/>
                <w:sz w:val="12"/>
                <w:szCs w:val="12"/>
                <w:lang w:eastAsia="th-TH"/>
              </w:rPr>
            </w:pPr>
          </w:p>
        </w:tc>
      </w:tr>
      <w:tr w:rsidR="00846D90" w:rsidRPr="00B11DAB" w14:paraId="39A75535" w14:textId="77777777" w:rsidTr="003E3218">
        <w:trPr>
          <w:trHeight w:val="180"/>
        </w:trPr>
        <w:tc>
          <w:tcPr>
            <w:tcW w:w="4275" w:type="dxa"/>
            <w:vAlign w:val="bottom"/>
          </w:tcPr>
          <w:p w14:paraId="3C24225A" w14:textId="77777777" w:rsidR="00846D90" w:rsidRPr="00B11DAB" w:rsidRDefault="00846D90" w:rsidP="00846D90">
            <w:pPr>
              <w:ind w:left="-110"/>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Weighted average number of paid-up</w:t>
            </w:r>
          </w:p>
        </w:tc>
        <w:tc>
          <w:tcPr>
            <w:tcW w:w="1295" w:type="dxa"/>
            <w:vAlign w:val="bottom"/>
          </w:tcPr>
          <w:p w14:paraId="5146BB06" w14:textId="77777777" w:rsidR="00846D90" w:rsidRPr="002C0600" w:rsidRDefault="00846D90" w:rsidP="00846D90">
            <w:pPr>
              <w:tabs>
                <w:tab w:val="right" w:pos="1152"/>
              </w:tabs>
              <w:ind w:right="-72"/>
              <w:jc w:val="right"/>
              <w:rPr>
                <w:rFonts w:ascii="Arial" w:eastAsia="Arial Unicode MS" w:hAnsi="Arial" w:cs="Arial"/>
                <w:snapToGrid w:val="0"/>
                <w:color w:val="auto"/>
                <w:spacing w:val="-4"/>
                <w:sz w:val="18"/>
                <w:szCs w:val="18"/>
                <w:lang w:eastAsia="th-TH"/>
              </w:rPr>
            </w:pPr>
          </w:p>
        </w:tc>
        <w:tc>
          <w:tcPr>
            <w:tcW w:w="1301" w:type="dxa"/>
            <w:vAlign w:val="bottom"/>
          </w:tcPr>
          <w:p w14:paraId="2181B757" w14:textId="77777777" w:rsidR="00846D90" w:rsidRPr="00B11DAB" w:rsidRDefault="00846D90" w:rsidP="00846D90">
            <w:pPr>
              <w:tabs>
                <w:tab w:val="right" w:pos="1152"/>
              </w:tabs>
              <w:ind w:right="-72"/>
              <w:jc w:val="right"/>
              <w:rPr>
                <w:rFonts w:ascii="Arial" w:eastAsia="Arial Unicode MS" w:hAnsi="Arial" w:cs="Arial"/>
                <w:snapToGrid w:val="0"/>
                <w:color w:val="auto"/>
                <w:spacing w:val="-4"/>
                <w:sz w:val="18"/>
                <w:szCs w:val="18"/>
                <w:lang w:eastAsia="th-TH"/>
              </w:rPr>
            </w:pPr>
          </w:p>
        </w:tc>
        <w:tc>
          <w:tcPr>
            <w:tcW w:w="1295" w:type="dxa"/>
            <w:vAlign w:val="bottom"/>
          </w:tcPr>
          <w:p w14:paraId="08633623" w14:textId="2BC5EF07" w:rsidR="00846D90" w:rsidRPr="00B11DAB" w:rsidRDefault="00846D90" w:rsidP="00846D90">
            <w:pPr>
              <w:tabs>
                <w:tab w:val="right" w:pos="1152"/>
              </w:tabs>
              <w:ind w:right="-72"/>
              <w:jc w:val="right"/>
              <w:rPr>
                <w:rFonts w:ascii="Arial" w:eastAsia="Arial Unicode MS" w:hAnsi="Arial" w:cs="Arial"/>
                <w:snapToGrid w:val="0"/>
                <w:color w:val="auto"/>
                <w:spacing w:val="-4"/>
                <w:sz w:val="18"/>
                <w:szCs w:val="18"/>
                <w:lang w:eastAsia="th-TH"/>
              </w:rPr>
            </w:pPr>
          </w:p>
        </w:tc>
        <w:tc>
          <w:tcPr>
            <w:tcW w:w="1289" w:type="dxa"/>
            <w:vAlign w:val="bottom"/>
          </w:tcPr>
          <w:p w14:paraId="612092A9" w14:textId="77777777" w:rsidR="00846D90" w:rsidRPr="00B11DAB" w:rsidRDefault="00846D90" w:rsidP="00846D90">
            <w:pPr>
              <w:tabs>
                <w:tab w:val="right" w:pos="1152"/>
              </w:tabs>
              <w:ind w:right="-72"/>
              <w:jc w:val="right"/>
              <w:rPr>
                <w:rFonts w:ascii="Arial" w:eastAsia="Arial Unicode MS" w:hAnsi="Arial" w:cs="Arial"/>
                <w:snapToGrid w:val="0"/>
                <w:color w:val="auto"/>
                <w:spacing w:val="-4"/>
                <w:sz w:val="18"/>
                <w:szCs w:val="18"/>
                <w:lang w:eastAsia="th-TH"/>
              </w:rPr>
            </w:pPr>
          </w:p>
        </w:tc>
      </w:tr>
      <w:tr w:rsidR="00846D90" w:rsidRPr="00B11DAB" w14:paraId="7CA06B09" w14:textId="77777777" w:rsidTr="003E3218">
        <w:trPr>
          <w:trHeight w:val="153"/>
        </w:trPr>
        <w:tc>
          <w:tcPr>
            <w:tcW w:w="4275" w:type="dxa"/>
            <w:vAlign w:val="bottom"/>
          </w:tcPr>
          <w:p w14:paraId="637C96BD" w14:textId="77777777" w:rsidR="00846D90" w:rsidRPr="00B11DAB" w:rsidRDefault="00846D90" w:rsidP="00846D90">
            <w:pPr>
              <w:ind w:left="-110"/>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 xml:space="preserve">   ordinary shares in issue (Thousand shares)</w:t>
            </w:r>
          </w:p>
        </w:tc>
        <w:tc>
          <w:tcPr>
            <w:tcW w:w="1295" w:type="dxa"/>
            <w:tcBorders>
              <w:bottom w:val="single" w:sz="4" w:space="0" w:color="auto"/>
            </w:tcBorders>
            <w:vAlign w:val="bottom"/>
          </w:tcPr>
          <w:p w14:paraId="3DAFAB40" w14:textId="59F0FA02" w:rsidR="00846D90" w:rsidRPr="002C0600" w:rsidRDefault="00E70748" w:rsidP="00C81554">
            <w:pPr>
              <w:ind w:right="-72"/>
              <w:jc w:val="right"/>
              <w:rPr>
                <w:rFonts w:ascii="Arial" w:eastAsia="Arial" w:hAnsi="Arial" w:cs="Arial"/>
                <w:sz w:val="18"/>
                <w:szCs w:val="18"/>
                <w:cs/>
              </w:rPr>
            </w:pPr>
            <w:r w:rsidRPr="00E70748">
              <w:rPr>
                <w:rFonts w:ascii="Arial" w:eastAsia="Arial" w:hAnsi="Arial" w:cs="Arial"/>
                <w:sz w:val="18"/>
                <w:szCs w:val="18"/>
              </w:rPr>
              <w:t>1</w:t>
            </w:r>
            <w:r w:rsidR="00C1711F" w:rsidRPr="002C0600">
              <w:rPr>
                <w:rFonts w:ascii="Arial" w:eastAsia="Arial" w:hAnsi="Arial" w:cs="Arial"/>
                <w:sz w:val="18"/>
                <w:szCs w:val="18"/>
              </w:rPr>
              <w:t>,</w:t>
            </w:r>
            <w:r w:rsidRPr="00E70748">
              <w:rPr>
                <w:rFonts w:ascii="Arial" w:eastAsia="Arial" w:hAnsi="Arial" w:cs="Arial"/>
                <w:sz w:val="18"/>
                <w:szCs w:val="18"/>
              </w:rPr>
              <w:t>102</w:t>
            </w:r>
            <w:r w:rsidR="00C1711F" w:rsidRPr="002C0600">
              <w:rPr>
                <w:rFonts w:ascii="Arial" w:eastAsia="Arial" w:hAnsi="Arial" w:cs="Arial"/>
                <w:sz w:val="18"/>
                <w:szCs w:val="18"/>
              </w:rPr>
              <w:t>,</w:t>
            </w:r>
            <w:r w:rsidRPr="00E70748">
              <w:rPr>
                <w:rFonts w:ascii="Arial" w:eastAsia="Arial" w:hAnsi="Arial" w:cs="Arial"/>
                <w:sz w:val="18"/>
                <w:szCs w:val="18"/>
              </w:rPr>
              <w:t>213</w:t>
            </w:r>
          </w:p>
        </w:tc>
        <w:tc>
          <w:tcPr>
            <w:tcW w:w="1301" w:type="dxa"/>
            <w:tcBorders>
              <w:bottom w:val="single" w:sz="4" w:space="0" w:color="auto"/>
            </w:tcBorders>
            <w:vAlign w:val="bottom"/>
          </w:tcPr>
          <w:p w14:paraId="174980E2" w14:textId="72B4DD6B" w:rsidR="00846D90" w:rsidRPr="00B11DAB" w:rsidRDefault="00E70748" w:rsidP="00C81554">
            <w:pPr>
              <w:ind w:right="-72"/>
              <w:jc w:val="right"/>
              <w:rPr>
                <w:rFonts w:ascii="Arial" w:eastAsia="Arial" w:hAnsi="Arial" w:cs="Arial"/>
                <w:sz w:val="18"/>
                <w:szCs w:val="18"/>
                <w:cs/>
              </w:rPr>
            </w:pPr>
            <w:r w:rsidRPr="00E70748">
              <w:rPr>
                <w:rFonts w:ascii="Arial" w:eastAsia="Arial" w:hAnsi="Arial" w:cs="Arial"/>
                <w:sz w:val="18"/>
                <w:szCs w:val="18"/>
              </w:rPr>
              <w:t>1</w:t>
            </w:r>
            <w:r w:rsidR="00846D90" w:rsidRPr="00B11DAB">
              <w:rPr>
                <w:rFonts w:ascii="Arial" w:eastAsia="Arial" w:hAnsi="Arial" w:cs="Arial"/>
                <w:sz w:val="18"/>
                <w:szCs w:val="18"/>
              </w:rPr>
              <w:t>,</w:t>
            </w:r>
            <w:r w:rsidRPr="00E70748">
              <w:rPr>
                <w:rFonts w:ascii="Arial" w:eastAsia="Arial" w:hAnsi="Arial" w:cs="Arial"/>
                <w:sz w:val="18"/>
                <w:szCs w:val="18"/>
              </w:rPr>
              <w:t>102</w:t>
            </w:r>
            <w:r w:rsidR="00846D90" w:rsidRPr="00B11DAB">
              <w:rPr>
                <w:rFonts w:ascii="Arial" w:eastAsia="Arial" w:hAnsi="Arial" w:cs="Arial"/>
                <w:sz w:val="18"/>
                <w:szCs w:val="18"/>
              </w:rPr>
              <w:t>,</w:t>
            </w:r>
            <w:r w:rsidRPr="00E70748">
              <w:rPr>
                <w:rFonts w:ascii="Arial" w:eastAsia="Arial" w:hAnsi="Arial" w:cs="Arial"/>
                <w:sz w:val="18"/>
                <w:szCs w:val="18"/>
              </w:rPr>
              <w:t>213</w:t>
            </w:r>
          </w:p>
        </w:tc>
        <w:tc>
          <w:tcPr>
            <w:tcW w:w="1295" w:type="dxa"/>
            <w:tcBorders>
              <w:bottom w:val="single" w:sz="4" w:space="0" w:color="auto"/>
            </w:tcBorders>
            <w:vAlign w:val="bottom"/>
          </w:tcPr>
          <w:p w14:paraId="79E20E47" w14:textId="3C1FAB9E" w:rsidR="00846D90" w:rsidRPr="00B11DAB" w:rsidRDefault="00E70748" w:rsidP="00C81554">
            <w:pPr>
              <w:ind w:right="-72"/>
              <w:jc w:val="right"/>
              <w:rPr>
                <w:rFonts w:ascii="Arial" w:eastAsia="Arial" w:hAnsi="Arial" w:cs="Arial"/>
                <w:sz w:val="18"/>
                <w:szCs w:val="18"/>
                <w:cs/>
              </w:rPr>
            </w:pPr>
            <w:r w:rsidRPr="00E70748">
              <w:rPr>
                <w:rFonts w:ascii="Arial" w:eastAsia="Arial" w:hAnsi="Arial" w:cs="Arial"/>
                <w:sz w:val="18"/>
                <w:szCs w:val="18"/>
              </w:rPr>
              <w:t>1</w:t>
            </w:r>
            <w:r w:rsidR="00AA2883" w:rsidRPr="00B11DAB">
              <w:rPr>
                <w:rFonts w:ascii="Arial" w:eastAsia="Arial" w:hAnsi="Arial" w:cs="Arial"/>
                <w:sz w:val="18"/>
                <w:szCs w:val="18"/>
              </w:rPr>
              <w:t>,</w:t>
            </w:r>
            <w:r w:rsidRPr="00E70748">
              <w:rPr>
                <w:rFonts w:ascii="Arial" w:eastAsia="Arial" w:hAnsi="Arial" w:cs="Arial"/>
                <w:sz w:val="18"/>
                <w:szCs w:val="18"/>
              </w:rPr>
              <w:t>102</w:t>
            </w:r>
            <w:r w:rsidR="00AA2883" w:rsidRPr="00B11DAB">
              <w:rPr>
                <w:rFonts w:ascii="Arial" w:eastAsia="Arial" w:hAnsi="Arial" w:cs="Arial"/>
                <w:sz w:val="18"/>
                <w:szCs w:val="18"/>
              </w:rPr>
              <w:t>,</w:t>
            </w:r>
            <w:r w:rsidRPr="00E70748">
              <w:rPr>
                <w:rFonts w:ascii="Arial" w:eastAsia="Arial" w:hAnsi="Arial" w:cs="Arial"/>
                <w:sz w:val="18"/>
                <w:szCs w:val="18"/>
              </w:rPr>
              <w:t>213</w:t>
            </w:r>
          </w:p>
        </w:tc>
        <w:tc>
          <w:tcPr>
            <w:tcW w:w="1289" w:type="dxa"/>
            <w:tcBorders>
              <w:bottom w:val="single" w:sz="4" w:space="0" w:color="auto"/>
            </w:tcBorders>
            <w:vAlign w:val="bottom"/>
          </w:tcPr>
          <w:p w14:paraId="704AB220" w14:textId="0ADB0DDE" w:rsidR="00846D90" w:rsidRPr="00B11DAB" w:rsidRDefault="00E70748" w:rsidP="00C81554">
            <w:pPr>
              <w:ind w:right="-72"/>
              <w:jc w:val="right"/>
              <w:rPr>
                <w:rFonts w:ascii="Arial" w:eastAsia="Arial" w:hAnsi="Arial" w:cs="Arial"/>
                <w:sz w:val="18"/>
                <w:szCs w:val="18"/>
                <w:cs/>
              </w:rPr>
            </w:pPr>
            <w:r w:rsidRPr="00E70748">
              <w:rPr>
                <w:rFonts w:ascii="Arial" w:eastAsia="Arial" w:hAnsi="Arial" w:cs="Arial"/>
                <w:sz w:val="18"/>
                <w:szCs w:val="18"/>
              </w:rPr>
              <w:t>1</w:t>
            </w:r>
            <w:r w:rsidR="00846D90" w:rsidRPr="00B11DAB">
              <w:rPr>
                <w:rFonts w:ascii="Arial" w:eastAsia="Arial" w:hAnsi="Arial" w:cs="Arial"/>
                <w:sz w:val="18"/>
                <w:szCs w:val="18"/>
              </w:rPr>
              <w:t>,</w:t>
            </w:r>
            <w:r w:rsidRPr="00E70748">
              <w:rPr>
                <w:rFonts w:ascii="Arial" w:eastAsia="Arial" w:hAnsi="Arial" w:cs="Arial"/>
                <w:sz w:val="18"/>
                <w:szCs w:val="18"/>
              </w:rPr>
              <w:t>102</w:t>
            </w:r>
            <w:r w:rsidR="00846D90" w:rsidRPr="00B11DAB">
              <w:rPr>
                <w:rFonts w:ascii="Arial" w:eastAsia="Arial" w:hAnsi="Arial" w:cs="Arial"/>
                <w:sz w:val="18"/>
                <w:szCs w:val="18"/>
              </w:rPr>
              <w:t>,</w:t>
            </w:r>
            <w:r w:rsidRPr="00E70748">
              <w:rPr>
                <w:rFonts w:ascii="Arial" w:eastAsia="Arial" w:hAnsi="Arial" w:cs="Arial"/>
                <w:sz w:val="18"/>
                <w:szCs w:val="18"/>
              </w:rPr>
              <w:t>213</w:t>
            </w:r>
          </w:p>
        </w:tc>
      </w:tr>
      <w:tr w:rsidR="00846D90" w:rsidRPr="00B11DAB" w14:paraId="71B9CDFB" w14:textId="77777777" w:rsidTr="003E3218">
        <w:trPr>
          <w:trHeight w:val="107"/>
        </w:trPr>
        <w:tc>
          <w:tcPr>
            <w:tcW w:w="4275" w:type="dxa"/>
            <w:vAlign w:val="bottom"/>
          </w:tcPr>
          <w:p w14:paraId="31372A63" w14:textId="77777777" w:rsidR="00846D90" w:rsidRPr="00B11DAB" w:rsidRDefault="00846D90" w:rsidP="00846D90">
            <w:pPr>
              <w:ind w:left="-110"/>
              <w:rPr>
                <w:rFonts w:ascii="Arial" w:eastAsia="Arial Unicode MS" w:hAnsi="Arial" w:cs="Arial"/>
                <w:snapToGrid w:val="0"/>
                <w:color w:val="auto"/>
                <w:spacing w:val="-4"/>
                <w:sz w:val="12"/>
                <w:szCs w:val="12"/>
                <w:lang w:eastAsia="th-TH"/>
              </w:rPr>
            </w:pPr>
          </w:p>
        </w:tc>
        <w:tc>
          <w:tcPr>
            <w:tcW w:w="1295" w:type="dxa"/>
            <w:tcBorders>
              <w:top w:val="single" w:sz="4" w:space="0" w:color="auto"/>
            </w:tcBorders>
            <w:vAlign w:val="bottom"/>
          </w:tcPr>
          <w:p w14:paraId="2C61E405" w14:textId="77777777" w:rsidR="00846D90" w:rsidRPr="002C0600" w:rsidRDefault="00846D90" w:rsidP="00846D90">
            <w:pPr>
              <w:tabs>
                <w:tab w:val="right" w:pos="1152"/>
              </w:tabs>
              <w:ind w:right="-72"/>
              <w:jc w:val="right"/>
              <w:rPr>
                <w:rFonts w:ascii="Arial" w:eastAsia="Arial Unicode MS" w:hAnsi="Arial" w:cs="Arial"/>
                <w:snapToGrid w:val="0"/>
                <w:color w:val="auto"/>
                <w:spacing w:val="-4"/>
                <w:sz w:val="12"/>
                <w:szCs w:val="12"/>
                <w:lang w:eastAsia="th-TH"/>
              </w:rPr>
            </w:pPr>
          </w:p>
        </w:tc>
        <w:tc>
          <w:tcPr>
            <w:tcW w:w="1301" w:type="dxa"/>
            <w:tcBorders>
              <w:top w:val="single" w:sz="4" w:space="0" w:color="auto"/>
            </w:tcBorders>
            <w:vAlign w:val="bottom"/>
          </w:tcPr>
          <w:p w14:paraId="4275554E" w14:textId="77777777" w:rsidR="00846D90" w:rsidRPr="00B11DAB" w:rsidRDefault="00846D90" w:rsidP="00846D90">
            <w:pPr>
              <w:tabs>
                <w:tab w:val="right" w:pos="1152"/>
              </w:tabs>
              <w:ind w:right="-72"/>
              <w:jc w:val="right"/>
              <w:rPr>
                <w:rFonts w:ascii="Arial" w:eastAsia="Arial Unicode MS" w:hAnsi="Arial" w:cs="Arial"/>
                <w:snapToGrid w:val="0"/>
                <w:color w:val="auto"/>
                <w:spacing w:val="-4"/>
                <w:sz w:val="12"/>
                <w:szCs w:val="12"/>
                <w:lang w:eastAsia="th-TH"/>
              </w:rPr>
            </w:pPr>
          </w:p>
        </w:tc>
        <w:tc>
          <w:tcPr>
            <w:tcW w:w="1295" w:type="dxa"/>
            <w:tcBorders>
              <w:top w:val="single" w:sz="4" w:space="0" w:color="auto"/>
            </w:tcBorders>
            <w:vAlign w:val="bottom"/>
          </w:tcPr>
          <w:p w14:paraId="2A5661BC" w14:textId="77777777" w:rsidR="00846D90" w:rsidRPr="00B11DAB" w:rsidRDefault="00846D90" w:rsidP="00846D90">
            <w:pPr>
              <w:tabs>
                <w:tab w:val="right" w:pos="1152"/>
              </w:tabs>
              <w:ind w:right="-72"/>
              <w:jc w:val="right"/>
              <w:rPr>
                <w:rFonts w:ascii="Arial" w:eastAsia="Arial Unicode MS" w:hAnsi="Arial" w:cs="Arial"/>
                <w:snapToGrid w:val="0"/>
                <w:color w:val="auto"/>
                <w:spacing w:val="-4"/>
                <w:sz w:val="12"/>
                <w:szCs w:val="12"/>
                <w:lang w:eastAsia="th-TH"/>
              </w:rPr>
            </w:pPr>
          </w:p>
        </w:tc>
        <w:tc>
          <w:tcPr>
            <w:tcW w:w="1289" w:type="dxa"/>
            <w:tcBorders>
              <w:top w:val="single" w:sz="4" w:space="0" w:color="auto"/>
            </w:tcBorders>
            <w:vAlign w:val="bottom"/>
          </w:tcPr>
          <w:p w14:paraId="4EF03F50" w14:textId="77777777" w:rsidR="00846D90" w:rsidRPr="00B11DAB" w:rsidRDefault="00846D90" w:rsidP="00846D90">
            <w:pPr>
              <w:tabs>
                <w:tab w:val="right" w:pos="1152"/>
              </w:tabs>
              <w:ind w:right="-72"/>
              <w:jc w:val="right"/>
              <w:rPr>
                <w:rFonts w:ascii="Arial" w:eastAsia="Arial Unicode MS" w:hAnsi="Arial" w:cs="Arial"/>
                <w:snapToGrid w:val="0"/>
                <w:color w:val="auto"/>
                <w:spacing w:val="-4"/>
                <w:sz w:val="12"/>
                <w:szCs w:val="12"/>
                <w:lang w:eastAsia="th-TH"/>
              </w:rPr>
            </w:pPr>
          </w:p>
        </w:tc>
      </w:tr>
      <w:tr w:rsidR="000E4F9D" w:rsidRPr="00B11DAB" w14:paraId="72CF22F1" w14:textId="77777777" w:rsidTr="008773AA">
        <w:trPr>
          <w:trHeight w:val="162"/>
        </w:trPr>
        <w:tc>
          <w:tcPr>
            <w:tcW w:w="4275" w:type="dxa"/>
            <w:vAlign w:val="bottom"/>
          </w:tcPr>
          <w:p w14:paraId="002001EF" w14:textId="1118B4B4" w:rsidR="000E4F9D" w:rsidRPr="00B11DAB" w:rsidRDefault="000E4F9D" w:rsidP="000E4F9D">
            <w:pPr>
              <w:ind w:left="-110"/>
              <w:rPr>
                <w:rFonts w:ascii="Arial" w:eastAsia="Arial Unicode MS" w:hAnsi="Arial" w:cs="Arial"/>
                <w:snapToGrid w:val="0"/>
                <w:color w:val="auto"/>
                <w:spacing w:val="-4"/>
                <w:sz w:val="18"/>
                <w:szCs w:val="18"/>
                <w:lang w:eastAsia="th-TH"/>
              </w:rPr>
            </w:pPr>
            <w:r w:rsidRPr="00B11DAB">
              <w:rPr>
                <w:rFonts w:ascii="Arial" w:eastAsia="Arial Unicode MS" w:hAnsi="Arial" w:cs="Arial"/>
                <w:snapToGrid w:val="0"/>
                <w:color w:val="auto"/>
                <w:spacing w:val="-4"/>
                <w:sz w:val="18"/>
                <w:szCs w:val="18"/>
                <w:lang w:eastAsia="th-TH"/>
              </w:rPr>
              <w:t>Basic loss per share (Baht per share)</w:t>
            </w:r>
          </w:p>
        </w:tc>
        <w:tc>
          <w:tcPr>
            <w:tcW w:w="1295" w:type="dxa"/>
            <w:tcBorders>
              <w:bottom w:val="single" w:sz="4" w:space="0" w:color="auto"/>
            </w:tcBorders>
          </w:tcPr>
          <w:p w14:paraId="66F6E917" w14:textId="46E37E17" w:rsidR="000E4F9D" w:rsidRPr="002C0600" w:rsidRDefault="00E70748" w:rsidP="000E4F9D">
            <w:pPr>
              <w:ind w:right="-72"/>
              <w:jc w:val="right"/>
              <w:rPr>
                <w:rFonts w:ascii="Arial" w:eastAsia="Arial" w:hAnsi="Arial" w:cs="Arial"/>
                <w:sz w:val="18"/>
                <w:szCs w:val="18"/>
              </w:rPr>
            </w:pPr>
            <w:r w:rsidRPr="00E70748">
              <w:rPr>
                <w:rFonts w:ascii="Arial" w:eastAsia="Arial" w:hAnsi="Arial" w:cs="Arial"/>
                <w:sz w:val="18"/>
                <w:szCs w:val="18"/>
              </w:rPr>
              <w:t>0</w:t>
            </w:r>
            <w:r w:rsidR="000E4F9D" w:rsidRPr="002C0600">
              <w:rPr>
                <w:rFonts w:ascii="Arial" w:eastAsia="Arial" w:hAnsi="Arial" w:cs="Arial"/>
                <w:sz w:val="18"/>
                <w:szCs w:val="18"/>
              </w:rPr>
              <w:t>.</w:t>
            </w:r>
            <w:r w:rsidRPr="00E70748">
              <w:rPr>
                <w:rFonts w:ascii="Arial" w:eastAsia="Arial" w:hAnsi="Arial" w:cs="Arial"/>
                <w:sz w:val="18"/>
                <w:szCs w:val="18"/>
              </w:rPr>
              <w:t>017</w:t>
            </w:r>
          </w:p>
        </w:tc>
        <w:tc>
          <w:tcPr>
            <w:tcW w:w="1301" w:type="dxa"/>
            <w:tcBorders>
              <w:bottom w:val="single" w:sz="4" w:space="0" w:color="auto"/>
            </w:tcBorders>
          </w:tcPr>
          <w:p w14:paraId="29590B33" w14:textId="60362EFF" w:rsidR="000E4F9D" w:rsidRPr="00B11DAB" w:rsidRDefault="000E4F9D" w:rsidP="000E4F9D">
            <w:pPr>
              <w:ind w:right="-72"/>
              <w:jc w:val="right"/>
              <w:rPr>
                <w:rFonts w:ascii="Arial" w:eastAsia="Arial" w:hAnsi="Arial" w:cs="Arial"/>
                <w:sz w:val="18"/>
                <w:szCs w:val="18"/>
              </w:rPr>
            </w:pPr>
            <w:r w:rsidRPr="00B11DAB">
              <w:rPr>
                <w:rFonts w:ascii="Arial" w:eastAsia="Arial" w:hAnsi="Arial" w:cs="Arial"/>
                <w:sz w:val="18"/>
                <w:szCs w:val="18"/>
              </w:rPr>
              <w:t>(</w:t>
            </w:r>
            <w:r w:rsidR="00E70748" w:rsidRPr="00E70748">
              <w:rPr>
                <w:rFonts w:ascii="Arial" w:eastAsia="Arial" w:hAnsi="Arial" w:cs="Arial"/>
                <w:sz w:val="18"/>
                <w:szCs w:val="18"/>
              </w:rPr>
              <w:t>0</w:t>
            </w:r>
            <w:r w:rsidRPr="00B11DAB">
              <w:rPr>
                <w:rFonts w:ascii="Arial" w:eastAsia="Arial" w:hAnsi="Arial" w:cs="Arial"/>
                <w:sz w:val="18"/>
                <w:szCs w:val="18"/>
              </w:rPr>
              <w:t>.</w:t>
            </w:r>
            <w:r w:rsidR="00E70748" w:rsidRPr="00E70748">
              <w:rPr>
                <w:rFonts w:ascii="Arial" w:eastAsia="Arial" w:hAnsi="Arial" w:cs="Arial"/>
                <w:sz w:val="18"/>
                <w:szCs w:val="18"/>
              </w:rPr>
              <w:t>194</w:t>
            </w:r>
            <w:r w:rsidRPr="00B11DAB">
              <w:rPr>
                <w:rFonts w:ascii="Arial" w:eastAsia="Arial" w:hAnsi="Arial" w:cs="Arial"/>
                <w:sz w:val="18"/>
                <w:szCs w:val="18"/>
              </w:rPr>
              <w:t>)</w:t>
            </w:r>
          </w:p>
        </w:tc>
        <w:tc>
          <w:tcPr>
            <w:tcW w:w="1295" w:type="dxa"/>
            <w:tcBorders>
              <w:bottom w:val="single" w:sz="4" w:space="0" w:color="auto"/>
            </w:tcBorders>
          </w:tcPr>
          <w:p w14:paraId="580F5E58" w14:textId="6FBF6EA4" w:rsidR="000E4F9D" w:rsidRPr="00B11DAB" w:rsidRDefault="000E4F9D" w:rsidP="000E4F9D">
            <w:pPr>
              <w:ind w:right="-72"/>
              <w:jc w:val="right"/>
              <w:rPr>
                <w:rFonts w:ascii="Arial" w:eastAsia="Arial" w:hAnsi="Arial" w:cs="Arial"/>
                <w:sz w:val="18"/>
                <w:szCs w:val="18"/>
              </w:rPr>
            </w:pPr>
            <w:r w:rsidRPr="00B11DAB">
              <w:rPr>
                <w:rFonts w:ascii="Arial" w:eastAsia="Arial" w:hAnsi="Arial" w:cs="Arial"/>
                <w:sz w:val="18"/>
                <w:szCs w:val="18"/>
              </w:rPr>
              <w:t>(</w:t>
            </w:r>
            <w:r w:rsidR="00E70748" w:rsidRPr="00E70748">
              <w:rPr>
                <w:rFonts w:ascii="Arial" w:eastAsia="Arial" w:hAnsi="Arial" w:cs="Arial"/>
                <w:sz w:val="18"/>
                <w:szCs w:val="18"/>
              </w:rPr>
              <w:t>0</w:t>
            </w:r>
            <w:r w:rsidRPr="00B11DAB">
              <w:rPr>
                <w:rFonts w:ascii="Arial" w:eastAsia="Arial" w:hAnsi="Arial" w:cs="Arial"/>
                <w:sz w:val="18"/>
                <w:szCs w:val="18"/>
              </w:rPr>
              <w:t>.</w:t>
            </w:r>
            <w:r w:rsidR="00E70748" w:rsidRPr="00E70748">
              <w:rPr>
                <w:rFonts w:ascii="Arial" w:eastAsia="Arial" w:hAnsi="Arial" w:cs="Arial"/>
                <w:sz w:val="18"/>
                <w:szCs w:val="18"/>
              </w:rPr>
              <w:t>190</w:t>
            </w:r>
            <w:r w:rsidRPr="00B11DAB">
              <w:rPr>
                <w:rFonts w:ascii="Arial" w:eastAsia="Arial" w:hAnsi="Arial" w:cs="Arial"/>
                <w:sz w:val="18"/>
                <w:szCs w:val="18"/>
              </w:rPr>
              <w:t>)</w:t>
            </w:r>
          </w:p>
        </w:tc>
        <w:tc>
          <w:tcPr>
            <w:tcW w:w="1289" w:type="dxa"/>
            <w:tcBorders>
              <w:bottom w:val="single" w:sz="4" w:space="0" w:color="auto"/>
            </w:tcBorders>
          </w:tcPr>
          <w:p w14:paraId="60A3465C" w14:textId="4DDFF418" w:rsidR="000E4F9D" w:rsidRPr="00B11DAB" w:rsidRDefault="000E4F9D" w:rsidP="000E4F9D">
            <w:pPr>
              <w:ind w:right="-72"/>
              <w:jc w:val="right"/>
              <w:rPr>
                <w:rFonts w:ascii="Arial" w:eastAsia="Arial" w:hAnsi="Arial" w:cs="Arial"/>
                <w:sz w:val="18"/>
                <w:szCs w:val="18"/>
              </w:rPr>
            </w:pPr>
            <w:r w:rsidRPr="00B11DAB">
              <w:rPr>
                <w:rFonts w:ascii="Arial" w:eastAsia="Arial" w:hAnsi="Arial" w:cs="Arial"/>
                <w:sz w:val="18"/>
                <w:szCs w:val="18"/>
              </w:rPr>
              <w:t>(</w:t>
            </w:r>
            <w:r w:rsidR="00E70748" w:rsidRPr="00E70748">
              <w:rPr>
                <w:rFonts w:ascii="Arial" w:eastAsia="Arial" w:hAnsi="Arial" w:cs="Arial"/>
                <w:sz w:val="18"/>
                <w:szCs w:val="18"/>
              </w:rPr>
              <w:t>0</w:t>
            </w:r>
            <w:r w:rsidRPr="00B11DAB">
              <w:rPr>
                <w:rFonts w:ascii="Arial" w:eastAsia="Arial" w:hAnsi="Arial" w:cs="Arial"/>
                <w:sz w:val="18"/>
                <w:szCs w:val="18"/>
              </w:rPr>
              <w:t>.</w:t>
            </w:r>
            <w:r w:rsidR="00E70748" w:rsidRPr="00E70748">
              <w:rPr>
                <w:rFonts w:ascii="Arial" w:eastAsia="Arial" w:hAnsi="Arial" w:cs="Arial"/>
                <w:sz w:val="18"/>
                <w:szCs w:val="18"/>
              </w:rPr>
              <w:t>148</w:t>
            </w:r>
            <w:r w:rsidRPr="00B11DAB">
              <w:rPr>
                <w:rFonts w:ascii="Arial" w:eastAsia="Arial" w:hAnsi="Arial" w:cs="Arial"/>
                <w:sz w:val="18"/>
                <w:szCs w:val="18"/>
              </w:rPr>
              <w:t>)</w:t>
            </w:r>
          </w:p>
        </w:tc>
      </w:tr>
      <w:bookmarkEnd w:id="37"/>
    </w:tbl>
    <w:p w14:paraId="0F7C6A7E" w14:textId="77777777" w:rsidR="001A6871" w:rsidRPr="00B11DAB" w:rsidRDefault="001A6871" w:rsidP="00D90F2A">
      <w:pPr>
        <w:tabs>
          <w:tab w:val="right" w:pos="1152"/>
        </w:tabs>
        <w:ind w:right="-72"/>
        <w:rPr>
          <w:rFonts w:ascii="Arial" w:eastAsia="Arial Unicode MS" w:hAnsi="Arial" w:cs="Arial"/>
          <w:snapToGrid w:val="0"/>
          <w:color w:val="auto"/>
          <w:spacing w:val="-4"/>
          <w:sz w:val="18"/>
          <w:szCs w:val="18"/>
          <w:lang w:eastAsia="th-TH"/>
        </w:rPr>
      </w:pPr>
    </w:p>
    <w:p w14:paraId="330E2FD4" w14:textId="2D70BD81" w:rsidR="001A6871" w:rsidRPr="00B11DAB" w:rsidRDefault="001A6871" w:rsidP="0063513D">
      <w:pPr>
        <w:rPr>
          <w:rFonts w:ascii="Arial" w:eastAsia="Arial Unicode MS" w:hAnsi="Arial" w:cs="Arial"/>
          <w:color w:val="auto"/>
          <w:sz w:val="18"/>
          <w:szCs w:val="18"/>
        </w:rPr>
      </w:pPr>
      <w:r w:rsidRPr="00B11DAB">
        <w:rPr>
          <w:rFonts w:ascii="Arial" w:eastAsia="Arial Unicode MS" w:hAnsi="Arial" w:cs="Arial"/>
          <w:color w:val="auto"/>
          <w:sz w:val="18"/>
          <w:szCs w:val="18"/>
        </w:rPr>
        <w:t xml:space="preserve">There are no potential dilutive ordinary shares in issue for </w:t>
      </w:r>
      <w:r w:rsidR="00735CDA" w:rsidRPr="00B11DAB">
        <w:rPr>
          <w:rFonts w:ascii="Arial" w:eastAsia="Arial Unicode MS" w:hAnsi="Arial" w:cs="Arial"/>
          <w:color w:val="auto"/>
          <w:sz w:val="18"/>
          <w:szCs w:val="18"/>
        </w:rPr>
        <w:t xml:space="preserve">the years ended </w:t>
      </w:r>
      <w:r w:rsidR="00E70748" w:rsidRPr="00E70748">
        <w:rPr>
          <w:rFonts w:ascii="Arial" w:eastAsia="Arial Unicode MS" w:hAnsi="Arial" w:cs="Arial"/>
          <w:color w:val="auto"/>
          <w:sz w:val="18"/>
          <w:szCs w:val="18"/>
        </w:rPr>
        <w:t>31</w:t>
      </w:r>
      <w:r w:rsidR="00735CDA"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00735CDA" w:rsidRPr="00B11DAB">
        <w:rPr>
          <w:rFonts w:ascii="Arial" w:eastAsia="Arial Unicode MS" w:hAnsi="Arial" w:cs="Arial"/>
          <w:color w:val="auto"/>
          <w:sz w:val="18"/>
          <w:szCs w:val="18"/>
        </w:rPr>
        <w:t xml:space="preserve"> and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w:t>
      </w:r>
    </w:p>
    <w:p w14:paraId="337AAF08" w14:textId="77777777" w:rsidR="00B21B7B" w:rsidRPr="00B11DAB" w:rsidRDefault="00B21B7B" w:rsidP="00112AB3">
      <w:pPr>
        <w:rPr>
          <w:rFonts w:ascii="Arial" w:hAnsi="Arial" w:cs="Arial"/>
          <w:sz w:val="18"/>
          <w:szCs w:val="18"/>
          <w:lang w:eastAsia="th-TH"/>
        </w:rPr>
      </w:pPr>
    </w:p>
    <w:p w14:paraId="1184573D" w14:textId="77777777" w:rsidR="00B21B7B" w:rsidRPr="00B11DAB" w:rsidRDefault="00B21B7B" w:rsidP="00DC470F">
      <w:pPr>
        <w:rPr>
          <w:rFonts w:ascii="Arial" w:hAnsi="Arial" w:cs="Arial"/>
          <w:sz w:val="18"/>
          <w:szCs w:val="18"/>
          <w:lang w:eastAsia="th-TH"/>
        </w:rPr>
      </w:pPr>
    </w:p>
    <w:p w14:paraId="31D6474C" w14:textId="3EDA1DB2" w:rsidR="00A45781" w:rsidRPr="00B11DAB" w:rsidRDefault="00E70748" w:rsidP="00A45781">
      <w:pPr>
        <w:pStyle w:val="a"/>
        <w:tabs>
          <w:tab w:val="left" w:pos="540"/>
        </w:tabs>
        <w:ind w:right="0"/>
        <w:jc w:val="thaiDistribute"/>
        <w:outlineLvl w:val="0"/>
        <w:rPr>
          <w:rFonts w:ascii="Arial" w:hAnsi="Arial" w:cs="Arial"/>
          <w:b/>
          <w:bCs/>
          <w:sz w:val="18"/>
          <w:szCs w:val="18"/>
          <w:lang w:eastAsia="th-TH"/>
        </w:rPr>
      </w:pPr>
      <w:r w:rsidRPr="00E70748">
        <w:rPr>
          <w:rFonts w:ascii="Arial" w:hAnsi="Arial" w:cs="Arial"/>
          <w:b/>
          <w:bCs/>
          <w:sz w:val="18"/>
          <w:szCs w:val="18"/>
          <w:lang w:eastAsia="th-TH"/>
        </w:rPr>
        <w:t>34</w:t>
      </w:r>
      <w:r w:rsidR="00A45781" w:rsidRPr="00B11DAB">
        <w:rPr>
          <w:rFonts w:ascii="Arial" w:hAnsi="Arial" w:cs="Arial"/>
          <w:b/>
          <w:bCs/>
          <w:sz w:val="18"/>
          <w:szCs w:val="18"/>
          <w:lang w:eastAsia="th-TH"/>
        </w:rPr>
        <w:tab/>
        <w:t>Dividend</w:t>
      </w:r>
    </w:p>
    <w:p w14:paraId="4FFB15F1" w14:textId="5663431E" w:rsidR="00E870C8" w:rsidRPr="00B11DAB" w:rsidRDefault="00E870C8" w:rsidP="00A45781">
      <w:pPr>
        <w:rPr>
          <w:rFonts w:ascii="Arial" w:hAnsi="Arial" w:cs="Arial"/>
          <w:sz w:val="18"/>
          <w:szCs w:val="18"/>
        </w:rPr>
      </w:pPr>
    </w:p>
    <w:p w14:paraId="5744B200" w14:textId="7C2BDBCC" w:rsidR="004D3436" w:rsidRPr="00B11DAB" w:rsidRDefault="000E4F9D" w:rsidP="004D3436">
      <w:pPr>
        <w:jc w:val="thaiDistribute"/>
        <w:rPr>
          <w:rFonts w:ascii="Arial" w:eastAsia="Arial" w:hAnsi="Arial" w:cs="Arial"/>
          <w:color w:val="auto"/>
          <w:spacing w:val="-4"/>
          <w:sz w:val="18"/>
          <w:szCs w:val="18"/>
        </w:rPr>
      </w:pPr>
      <w:r w:rsidRPr="00B11DAB">
        <w:rPr>
          <w:rFonts w:ascii="Arial" w:eastAsia="Arial" w:hAnsi="Arial" w:cs="Arial"/>
          <w:color w:val="auto"/>
          <w:spacing w:val="-4"/>
          <w:sz w:val="18"/>
          <w:szCs w:val="18"/>
        </w:rPr>
        <w:t xml:space="preserve">On </w:t>
      </w:r>
      <w:r w:rsidR="00E70748" w:rsidRPr="00E70748">
        <w:rPr>
          <w:rFonts w:ascii="Arial" w:eastAsia="Arial" w:hAnsi="Arial" w:cs="Arial"/>
          <w:color w:val="auto"/>
          <w:spacing w:val="-4"/>
          <w:sz w:val="18"/>
          <w:szCs w:val="18"/>
        </w:rPr>
        <w:t>25</w:t>
      </w:r>
      <w:r w:rsidRPr="00B11DAB">
        <w:rPr>
          <w:rFonts w:ascii="Arial" w:eastAsia="Arial" w:hAnsi="Arial" w:cs="Arial"/>
          <w:color w:val="auto"/>
          <w:spacing w:val="-4"/>
          <w:sz w:val="18"/>
          <w:szCs w:val="18"/>
        </w:rPr>
        <w:t xml:space="preserve"> April </w:t>
      </w:r>
      <w:r w:rsidR="00E70748" w:rsidRPr="00E70748">
        <w:rPr>
          <w:rFonts w:ascii="Arial" w:eastAsia="Arial" w:hAnsi="Arial" w:cs="Arial"/>
          <w:color w:val="auto"/>
          <w:spacing w:val="-4"/>
          <w:sz w:val="18"/>
          <w:szCs w:val="18"/>
        </w:rPr>
        <w:t>2025</w:t>
      </w:r>
      <w:r w:rsidRPr="00B11DAB">
        <w:rPr>
          <w:rFonts w:ascii="Arial" w:eastAsia="Arial" w:hAnsi="Arial" w:cs="Arial"/>
          <w:color w:val="auto"/>
          <w:spacing w:val="-4"/>
          <w:sz w:val="18"/>
          <w:szCs w:val="18"/>
        </w:rPr>
        <w:t xml:space="preserve">, the Annual General Meeting of Shareholders No. </w:t>
      </w:r>
      <w:r w:rsidR="00E70748" w:rsidRPr="00E70748">
        <w:rPr>
          <w:rFonts w:ascii="Arial" w:eastAsia="Arial" w:hAnsi="Arial" w:cs="Arial"/>
          <w:color w:val="auto"/>
          <w:spacing w:val="-4"/>
          <w:sz w:val="18"/>
          <w:szCs w:val="18"/>
        </w:rPr>
        <w:t>1</w:t>
      </w:r>
      <w:r w:rsidRPr="00B11DAB">
        <w:rPr>
          <w:rFonts w:ascii="Arial" w:eastAsia="Arial" w:hAnsi="Arial" w:cs="Arial"/>
          <w:color w:val="auto"/>
          <w:spacing w:val="-4"/>
          <w:sz w:val="18"/>
          <w:szCs w:val="18"/>
        </w:rPr>
        <w:t>/</w:t>
      </w:r>
      <w:r w:rsidR="00E70748" w:rsidRPr="00E70748">
        <w:rPr>
          <w:rFonts w:ascii="Arial" w:eastAsia="Arial" w:hAnsi="Arial" w:cs="Arial"/>
          <w:color w:val="auto"/>
          <w:spacing w:val="-4"/>
          <w:sz w:val="18"/>
          <w:szCs w:val="18"/>
        </w:rPr>
        <w:t>2025</w:t>
      </w:r>
      <w:r w:rsidRPr="00B11DAB">
        <w:rPr>
          <w:rFonts w:ascii="Arial" w:eastAsia="Arial" w:hAnsi="Arial" w:cs="Arial"/>
          <w:color w:val="auto"/>
          <w:spacing w:val="-4"/>
          <w:sz w:val="18"/>
          <w:szCs w:val="18"/>
        </w:rPr>
        <w:t xml:space="preserve"> resolved to cancel the dividend payment from the operating results for the year </w:t>
      </w:r>
      <w:r w:rsidR="00E70748" w:rsidRPr="00E70748">
        <w:rPr>
          <w:rFonts w:ascii="Arial" w:eastAsia="Arial" w:hAnsi="Arial" w:cs="Arial"/>
          <w:color w:val="auto"/>
          <w:spacing w:val="-4"/>
          <w:sz w:val="18"/>
          <w:szCs w:val="18"/>
        </w:rPr>
        <w:t>2024</w:t>
      </w:r>
      <w:r w:rsidRPr="00B11DAB">
        <w:rPr>
          <w:rFonts w:ascii="Arial" w:eastAsia="Arial" w:hAnsi="Arial" w:cs="Arial"/>
          <w:color w:val="auto"/>
          <w:spacing w:val="-4"/>
          <w:sz w:val="18"/>
          <w:szCs w:val="18"/>
        </w:rPr>
        <w:t xml:space="preserve">, due to the </w:t>
      </w:r>
      <w:r w:rsidR="002907A6">
        <w:rPr>
          <w:rFonts w:ascii="Arial" w:eastAsia="Arial" w:hAnsi="Arial" w:cs="Arial"/>
          <w:color w:val="auto"/>
          <w:spacing w:val="-4"/>
          <w:sz w:val="18"/>
          <w:szCs w:val="18"/>
        </w:rPr>
        <w:t>C</w:t>
      </w:r>
      <w:r w:rsidRPr="00B11DAB">
        <w:rPr>
          <w:rFonts w:ascii="Arial" w:eastAsia="Arial" w:hAnsi="Arial" w:cs="Arial"/>
          <w:color w:val="auto"/>
          <w:spacing w:val="-4"/>
          <w:sz w:val="18"/>
          <w:szCs w:val="18"/>
        </w:rPr>
        <w:t>ompany reporting a net loss in the financial statements.</w:t>
      </w:r>
    </w:p>
    <w:p w14:paraId="6B5DC49B" w14:textId="77777777" w:rsidR="004D3436" w:rsidRPr="00B11DAB" w:rsidRDefault="004D3436" w:rsidP="00A45781">
      <w:pPr>
        <w:jc w:val="thaiDistribute"/>
        <w:rPr>
          <w:rFonts w:ascii="Arial" w:eastAsia="Browallia New" w:hAnsi="Arial" w:cs="Arial"/>
          <w:color w:val="auto"/>
          <w:sz w:val="18"/>
          <w:szCs w:val="18"/>
        </w:rPr>
      </w:pPr>
    </w:p>
    <w:p w14:paraId="54FD454F" w14:textId="7AFC6461" w:rsidR="004E63FC" w:rsidRPr="00B11DAB" w:rsidRDefault="004E63FC" w:rsidP="00A45781">
      <w:pPr>
        <w:jc w:val="thaiDistribute"/>
        <w:rPr>
          <w:rFonts w:ascii="Arial" w:eastAsia="Browallia New" w:hAnsi="Arial" w:cs="Arial"/>
          <w:color w:val="auto"/>
          <w:sz w:val="18"/>
          <w:szCs w:val="18"/>
        </w:rPr>
      </w:pPr>
      <w:r w:rsidRPr="00B11DAB">
        <w:rPr>
          <w:rFonts w:ascii="Arial" w:eastAsia="Browallia New" w:hAnsi="Arial" w:cs="Arial"/>
          <w:color w:val="auto"/>
          <w:sz w:val="18"/>
          <w:szCs w:val="18"/>
        </w:rPr>
        <w:t xml:space="preserve">On </w:t>
      </w:r>
      <w:r w:rsidR="00E70748" w:rsidRPr="00E70748">
        <w:rPr>
          <w:rFonts w:ascii="Arial" w:eastAsia="Browallia New" w:hAnsi="Arial" w:cs="Arial"/>
          <w:color w:val="auto"/>
          <w:sz w:val="18"/>
          <w:szCs w:val="18"/>
        </w:rPr>
        <w:t>26</w:t>
      </w:r>
      <w:r w:rsidR="00D03C32" w:rsidRPr="00B11DAB">
        <w:rPr>
          <w:rFonts w:ascii="Arial" w:eastAsia="Browallia New" w:hAnsi="Arial" w:cs="Arial"/>
          <w:color w:val="auto"/>
          <w:sz w:val="18"/>
          <w:szCs w:val="18"/>
        </w:rPr>
        <w:t xml:space="preserve"> April</w:t>
      </w:r>
      <w:r w:rsidRPr="00B11DAB">
        <w:rPr>
          <w:rFonts w:ascii="Arial" w:eastAsia="Browallia New" w:hAnsi="Arial" w:cs="Arial"/>
          <w:color w:val="auto"/>
          <w:sz w:val="18"/>
          <w:szCs w:val="18"/>
        </w:rPr>
        <w:t xml:space="preserve"> </w:t>
      </w:r>
      <w:r w:rsidR="00E70748" w:rsidRPr="00E70748">
        <w:rPr>
          <w:rFonts w:ascii="Arial" w:eastAsia="Browallia New" w:hAnsi="Arial" w:cs="Arial"/>
          <w:color w:val="auto"/>
          <w:sz w:val="18"/>
          <w:szCs w:val="18"/>
        </w:rPr>
        <w:t>2024</w:t>
      </w:r>
      <w:r w:rsidRPr="00B11DAB">
        <w:rPr>
          <w:rFonts w:ascii="Arial" w:eastAsia="Browallia New" w:hAnsi="Arial" w:cs="Arial"/>
          <w:color w:val="auto"/>
          <w:sz w:val="18"/>
          <w:szCs w:val="18"/>
        </w:rPr>
        <w:t xml:space="preserve">, the Annual General Meeting of Shareholders No. </w:t>
      </w:r>
      <w:r w:rsidR="00E70748" w:rsidRPr="00E70748">
        <w:rPr>
          <w:rFonts w:ascii="Arial" w:eastAsia="Browallia New" w:hAnsi="Arial" w:cs="Arial"/>
          <w:color w:val="auto"/>
          <w:sz w:val="18"/>
          <w:szCs w:val="18"/>
        </w:rPr>
        <w:t>1</w:t>
      </w:r>
      <w:r w:rsidRPr="00B11DAB">
        <w:rPr>
          <w:rFonts w:ascii="Arial" w:eastAsia="Browallia New" w:hAnsi="Arial" w:cs="Arial"/>
          <w:color w:val="auto"/>
          <w:sz w:val="18"/>
          <w:szCs w:val="18"/>
        </w:rPr>
        <w:t>/</w:t>
      </w:r>
      <w:r w:rsidR="00E70748" w:rsidRPr="00E70748">
        <w:rPr>
          <w:rFonts w:ascii="Arial" w:eastAsia="Browallia New" w:hAnsi="Arial" w:cs="Arial"/>
          <w:color w:val="auto"/>
          <w:sz w:val="18"/>
          <w:szCs w:val="18"/>
        </w:rPr>
        <w:t>2024</w:t>
      </w:r>
      <w:r w:rsidRPr="00B11DAB">
        <w:rPr>
          <w:rFonts w:ascii="Arial" w:eastAsia="Browallia New" w:hAnsi="Arial" w:cs="Arial"/>
          <w:color w:val="auto"/>
          <w:sz w:val="18"/>
          <w:szCs w:val="18"/>
        </w:rPr>
        <w:t xml:space="preserve"> </w:t>
      </w:r>
      <w:r w:rsidRPr="00B11DAB">
        <w:rPr>
          <w:rFonts w:ascii="Arial" w:eastAsia="Arial" w:hAnsi="Arial" w:cs="Arial"/>
          <w:color w:val="auto"/>
          <w:spacing w:val="-4"/>
          <w:sz w:val="18"/>
          <w:szCs w:val="18"/>
        </w:rPr>
        <w:t xml:space="preserve">had the resolution to </w:t>
      </w:r>
      <w:r w:rsidRPr="00B11DAB">
        <w:rPr>
          <w:rFonts w:ascii="Arial" w:eastAsia="Browallia New" w:hAnsi="Arial" w:cs="Arial"/>
          <w:color w:val="auto"/>
          <w:sz w:val="18"/>
          <w:szCs w:val="18"/>
        </w:rPr>
        <w:t xml:space="preserve">approve </w:t>
      </w:r>
      <w:r w:rsidR="00F00EC9" w:rsidRPr="00B11DAB">
        <w:rPr>
          <w:rFonts w:ascii="Arial" w:eastAsia="Browallia New" w:hAnsi="Arial" w:cs="Arial"/>
          <w:color w:val="auto"/>
          <w:sz w:val="18"/>
          <w:szCs w:val="18"/>
        </w:rPr>
        <w:t>dividend payment</w:t>
      </w:r>
      <w:r w:rsidRPr="00B11DAB">
        <w:rPr>
          <w:rFonts w:ascii="Arial" w:eastAsia="Browallia New" w:hAnsi="Arial" w:cs="Arial"/>
          <w:color w:val="auto"/>
          <w:sz w:val="18"/>
          <w:szCs w:val="18"/>
        </w:rPr>
        <w:t xml:space="preserve"> from </w:t>
      </w:r>
      <w:r w:rsidR="00F00EC9" w:rsidRPr="00B11DAB">
        <w:rPr>
          <w:rFonts w:ascii="Arial" w:eastAsia="Arial" w:hAnsi="Arial" w:cs="Arial"/>
          <w:color w:val="auto"/>
          <w:spacing w:val="-4"/>
          <w:sz w:val="18"/>
          <w:szCs w:val="18"/>
        </w:rPr>
        <w:t xml:space="preserve">the net operating profit for the year </w:t>
      </w:r>
      <w:r w:rsidR="00E70748" w:rsidRPr="00E70748">
        <w:rPr>
          <w:rFonts w:ascii="Arial" w:eastAsia="Arial" w:hAnsi="Arial" w:cs="Arial"/>
          <w:color w:val="auto"/>
          <w:spacing w:val="-4"/>
          <w:sz w:val="18"/>
          <w:szCs w:val="18"/>
        </w:rPr>
        <w:t>2023</w:t>
      </w:r>
      <w:r w:rsidR="00F00EC9" w:rsidRPr="00B11DAB">
        <w:rPr>
          <w:rFonts w:ascii="Arial" w:eastAsia="Arial" w:hAnsi="Arial" w:cs="Arial"/>
          <w:color w:val="auto"/>
          <w:spacing w:val="-4"/>
          <w:sz w:val="18"/>
          <w:szCs w:val="18"/>
        </w:rPr>
        <w:t xml:space="preserve"> of Baht </w:t>
      </w:r>
      <w:r w:rsidR="00E70748" w:rsidRPr="00E70748">
        <w:rPr>
          <w:rFonts w:ascii="Arial" w:eastAsia="Arial" w:hAnsi="Arial" w:cs="Arial"/>
          <w:color w:val="auto"/>
          <w:spacing w:val="-4"/>
          <w:sz w:val="18"/>
          <w:szCs w:val="18"/>
        </w:rPr>
        <w:t>0</w:t>
      </w:r>
      <w:r w:rsidR="00557940" w:rsidRPr="00B11DAB">
        <w:rPr>
          <w:rFonts w:ascii="Arial" w:eastAsia="Arial" w:hAnsi="Arial" w:cs="Arial"/>
          <w:color w:val="auto"/>
          <w:spacing w:val="-4"/>
          <w:sz w:val="18"/>
          <w:szCs w:val="18"/>
        </w:rPr>
        <w:t>.</w:t>
      </w:r>
      <w:r w:rsidR="00E70748" w:rsidRPr="00E70748">
        <w:rPr>
          <w:rFonts w:ascii="Arial" w:eastAsia="Arial" w:hAnsi="Arial" w:cs="Arial"/>
          <w:color w:val="auto"/>
          <w:spacing w:val="-4"/>
          <w:sz w:val="18"/>
          <w:szCs w:val="18"/>
        </w:rPr>
        <w:t>0371</w:t>
      </w:r>
      <w:r w:rsidR="00F00EC9" w:rsidRPr="00B11DAB">
        <w:rPr>
          <w:rFonts w:ascii="Arial" w:eastAsia="Arial" w:hAnsi="Arial" w:cs="Arial"/>
          <w:color w:val="auto"/>
          <w:spacing w:val="-4"/>
          <w:sz w:val="18"/>
          <w:szCs w:val="18"/>
        </w:rPr>
        <w:t xml:space="preserve"> per share. Total dividend payment will be amounting to Baht </w:t>
      </w:r>
      <w:r w:rsidR="00E70748" w:rsidRPr="00E70748">
        <w:rPr>
          <w:rFonts w:ascii="Arial" w:eastAsia="Arial" w:hAnsi="Arial" w:cs="Arial"/>
          <w:color w:val="auto"/>
          <w:spacing w:val="-4"/>
          <w:sz w:val="18"/>
          <w:szCs w:val="18"/>
        </w:rPr>
        <w:t>39</w:t>
      </w:r>
      <w:r w:rsidR="002C7925" w:rsidRPr="00B11DAB">
        <w:rPr>
          <w:rFonts w:ascii="Arial" w:eastAsia="Arial" w:hAnsi="Arial" w:cs="Arial"/>
          <w:color w:val="auto"/>
          <w:spacing w:val="-4"/>
          <w:sz w:val="18"/>
          <w:szCs w:val="18"/>
        </w:rPr>
        <w:t>.</w:t>
      </w:r>
      <w:r w:rsidR="00E70748" w:rsidRPr="00E70748">
        <w:rPr>
          <w:rFonts w:ascii="Arial" w:eastAsia="Arial" w:hAnsi="Arial" w:cs="Arial"/>
          <w:color w:val="auto"/>
          <w:spacing w:val="-4"/>
          <w:sz w:val="18"/>
          <w:szCs w:val="18"/>
        </w:rPr>
        <w:t>52</w:t>
      </w:r>
      <w:r w:rsidR="00F00EC9" w:rsidRPr="00B11DAB">
        <w:rPr>
          <w:rFonts w:ascii="Arial" w:eastAsia="Arial" w:hAnsi="Arial" w:cs="Arial"/>
          <w:color w:val="auto"/>
          <w:spacing w:val="-4"/>
          <w:sz w:val="18"/>
          <w:szCs w:val="18"/>
        </w:rPr>
        <w:t xml:space="preserve"> million and paid on </w:t>
      </w:r>
      <w:r w:rsidR="00E70748" w:rsidRPr="00E70748">
        <w:rPr>
          <w:rFonts w:ascii="Arial" w:eastAsia="Arial" w:hAnsi="Arial" w:cs="Arial"/>
          <w:color w:val="auto"/>
          <w:spacing w:val="-4"/>
          <w:sz w:val="18"/>
          <w:szCs w:val="18"/>
        </w:rPr>
        <w:t>24</w:t>
      </w:r>
      <w:r w:rsidR="002C7925" w:rsidRPr="00B11DAB">
        <w:rPr>
          <w:rFonts w:ascii="Arial" w:eastAsia="Arial" w:hAnsi="Arial" w:cs="Arial"/>
          <w:color w:val="auto"/>
          <w:spacing w:val="-4"/>
          <w:sz w:val="18"/>
          <w:szCs w:val="18"/>
        </w:rPr>
        <w:t xml:space="preserve"> May</w:t>
      </w:r>
      <w:r w:rsidR="00F00EC9" w:rsidRPr="00B11DAB">
        <w:rPr>
          <w:rFonts w:ascii="Arial" w:eastAsia="Arial" w:hAnsi="Arial" w:cs="Arial"/>
          <w:color w:val="auto"/>
          <w:spacing w:val="-4"/>
          <w:sz w:val="18"/>
          <w:szCs w:val="18"/>
        </w:rPr>
        <w:t xml:space="preserve"> </w:t>
      </w:r>
      <w:r w:rsidR="00E70748" w:rsidRPr="00E70748">
        <w:rPr>
          <w:rFonts w:ascii="Arial" w:eastAsia="Arial" w:hAnsi="Arial" w:cs="Arial"/>
          <w:color w:val="auto"/>
          <w:spacing w:val="-4"/>
          <w:sz w:val="18"/>
          <w:szCs w:val="18"/>
        </w:rPr>
        <w:t>2024</w:t>
      </w:r>
      <w:r w:rsidRPr="00B11DAB">
        <w:rPr>
          <w:rFonts w:ascii="Arial" w:eastAsia="Browallia New" w:hAnsi="Arial" w:cs="Arial"/>
          <w:color w:val="auto"/>
          <w:sz w:val="18"/>
          <w:szCs w:val="18"/>
        </w:rPr>
        <w:t xml:space="preserve"> in common shares to shareholders at the rate of </w:t>
      </w:r>
      <w:r w:rsidR="00E70748" w:rsidRPr="00E70748">
        <w:rPr>
          <w:rFonts w:ascii="Arial" w:eastAsia="Browallia New" w:hAnsi="Arial" w:cs="Arial"/>
          <w:color w:val="auto"/>
          <w:sz w:val="18"/>
          <w:szCs w:val="18"/>
        </w:rPr>
        <w:t>30</w:t>
      </w:r>
      <w:r w:rsidRPr="00B11DAB">
        <w:rPr>
          <w:rFonts w:ascii="Arial" w:eastAsia="Browallia New" w:hAnsi="Arial" w:cs="Arial"/>
          <w:color w:val="auto"/>
          <w:sz w:val="18"/>
          <w:szCs w:val="18"/>
        </w:rPr>
        <w:t xml:space="preserve"> </w:t>
      </w:r>
      <w:r w:rsidR="00F00EC9" w:rsidRPr="00B11DAB">
        <w:rPr>
          <w:rFonts w:ascii="Arial" w:eastAsia="Browallia New" w:hAnsi="Arial" w:cs="Arial"/>
          <w:color w:val="auto"/>
          <w:sz w:val="18"/>
          <w:szCs w:val="18"/>
        </w:rPr>
        <w:t xml:space="preserve">ordinary </w:t>
      </w:r>
      <w:r w:rsidRPr="00B11DAB">
        <w:rPr>
          <w:rFonts w:ascii="Arial" w:eastAsia="Browallia New" w:hAnsi="Arial" w:cs="Arial"/>
          <w:color w:val="auto"/>
          <w:sz w:val="18"/>
          <w:szCs w:val="18"/>
        </w:rPr>
        <w:t xml:space="preserve">shares per </w:t>
      </w:r>
      <w:r w:rsidR="00E70748" w:rsidRPr="00E70748">
        <w:rPr>
          <w:rFonts w:ascii="Arial" w:eastAsia="Browallia New" w:hAnsi="Arial" w:cs="Arial"/>
          <w:color w:val="auto"/>
          <w:sz w:val="18"/>
          <w:szCs w:val="18"/>
        </w:rPr>
        <w:t>1</w:t>
      </w:r>
      <w:r w:rsidRPr="00B11DAB">
        <w:rPr>
          <w:rFonts w:ascii="Arial" w:eastAsia="Browallia New" w:hAnsi="Arial" w:cs="Arial"/>
          <w:color w:val="auto"/>
          <w:sz w:val="18"/>
          <w:szCs w:val="18"/>
        </w:rPr>
        <w:t xml:space="preserve"> new share for a total of </w:t>
      </w:r>
      <w:r w:rsidR="00E70748" w:rsidRPr="00E70748">
        <w:rPr>
          <w:rFonts w:ascii="Arial" w:eastAsia="Browallia New" w:hAnsi="Arial" w:cs="Arial"/>
          <w:color w:val="auto"/>
          <w:sz w:val="18"/>
          <w:szCs w:val="18"/>
        </w:rPr>
        <w:t>35</w:t>
      </w:r>
      <w:r w:rsidR="007216E1" w:rsidRPr="00B11DAB">
        <w:rPr>
          <w:rFonts w:ascii="Arial" w:eastAsia="Browallia New" w:hAnsi="Arial" w:cs="Arial"/>
          <w:color w:val="auto"/>
          <w:sz w:val="18"/>
          <w:szCs w:val="18"/>
        </w:rPr>
        <w:t>,</w:t>
      </w:r>
      <w:r w:rsidR="00E70748" w:rsidRPr="00E70748">
        <w:rPr>
          <w:rFonts w:ascii="Arial" w:eastAsia="Browallia New" w:hAnsi="Arial" w:cs="Arial"/>
          <w:color w:val="auto"/>
          <w:sz w:val="18"/>
          <w:szCs w:val="18"/>
        </w:rPr>
        <w:t>551</w:t>
      </w:r>
      <w:r w:rsidR="007216E1" w:rsidRPr="00B11DAB">
        <w:rPr>
          <w:rFonts w:ascii="Arial" w:eastAsia="Browallia New" w:hAnsi="Arial" w:cs="Arial"/>
          <w:color w:val="auto"/>
          <w:sz w:val="18"/>
          <w:szCs w:val="18"/>
        </w:rPr>
        <w:t>,</w:t>
      </w:r>
      <w:r w:rsidR="00E70748" w:rsidRPr="00E70748">
        <w:rPr>
          <w:rFonts w:ascii="Arial" w:eastAsia="Browallia New" w:hAnsi="Arial" w:cs="Arial"/>
          <w:color w:val="auto"/>
          <w:sz w:val="18"/>
          <w:szCs w:val="18"/>
        </w:rPr>
        <w:t>279</w:t>
      </w:r>
      <w:r w:rsidRPr="00B11DAB">
        <w:rPr>
          <w:rFonts w:ascii="Arial" w:eastAsia="Browallia New" w:hAnsi="Arial" w:cs="Arial"/>
          <w:color w:val="auto"/>
          <w:sz w:val="18"/>
          <w:szCs w:val="18"/>
        </w:rPr>
        <w:t xml:space="preserve"> shares</w:t>
      </w:r>
      <w:r w:rsidR="00D1260D" w:rsidRPr="00B11DAB">
        <w:rPr>
          <w:rFonts w:ascii="Arial" w:eastAsia="Browallia New" w:hAnsi="Arial" w:cs="Arial"/>
          <w:color w:val="auto"/>
          <w:sz w:val="18"/>
          <w:szCs w:val="18"/>
        </w:rPr>
        <w:t xml:space="preserve"> </w:t>
      </w:r>
      <w:r w:rsidR="00F00EC9" w:rsidRPr="00B11DAB">
        <w:rPr>
          <w:rFonts w:ascii="Arial" w:eastAsia="Arial" w:hAnsi="Arial" w:cs="Arial"/>
          <w:color w:val="auto"/>
          <w:spacing w:val="-4"/>
          <w:sz w:val="18"/>
          <w:szCs w:val="18"/>
        </w:rPr>
        <w:t xml:space="preserve">which are </w:t>
      </w:r>
      <w:r w:rsidR="00F00EC9" w:rsidRPr="00B11DAB">
        <w:rPr>
          <w:rFonts w:ascii="Arial" w:eastAsia="Browallia New" w:hAnsi="Arial" w:cs="Arial"/>
          <w:color w:val="auto"/>
          <w:sz w:val="18"/>
          <w:szCs w:val="18"/>
        </w:rPr>
        <w:t>c</w:t>
      </w:r>
      <w:r w:rsidRPr="00B11DAB">
        <w:rPr>
          <w:rFonts w:ascii="Arial" w:eastAsia="Browallia New" w:hAnsi="Arial" w:cs="Arial"/>
          <w:color w:val="auto"/>
          <w:sz w:val="18"/>
          <w:szCs w:val="18"/>
        </w:rPr>
        <w:t>alculated as a dividend pay</w:t>
      </w:r>
      <w:r w:rsidR="00F00EC9" w:rsidRPr="00B11DAB">
        <w:rPr>
          <w:rFonts w:ascii="Arial" w:eastAsia="Browallia New" w:hAnsi="Arial" w:cs="Arial"/>
          <w:color w:val="auto"/>
          <w:sz w:val="18"/>
          <w:szCs w:val="18"/>
        </w:rPr>
        <w:t>ment</w:t>
      </w:r>
      <w:r w:rsidRPr="00B11DAB">
        <w:rPr>
          <w:rFonts w:ascii="Arial" w:eastAsia="Browallia New" w:hAnsi="Arial" w:cs="Arial"/>
          <w:color w:val="auto"/>
          <w:sz w:val="18"/>
          <w:szCs w:val="18"/>
        </w:rPr>
        <w:t xml:space="preserve"> rate of </w:t>
      </w:r>
      <w:r w:rsidR="007110A9" w:rsidRPr="00B11DAB">
        <w:rPr>
          <w:rFonts w:ascii="Arial" w:eastAsia="Browallia New" w:hAnsi="Arial" w:cs="Arial"/>
          <w:color w:val="auto"/>
          <w:sz w:val="18"/>
          <w:szCs w:val="18"/>
        </w:rPr>
        <w:t xml:space="preserve">Baht </w:t>
      </w:r>
      <w:r w:rsidR="00E70748" w:rsidRPr="00E70748">
        <w:rPr>
          <w:rFonts w:ascii="Arial" w:eastAsia="Browallia New" w:hAnsi="Arial" w:cs="Arial"/>
          <w:color w:val="auto"/>
          <w:sz w:val="18"/>
          <w:szCs w:val="18"/>
        </w:rPr>
        <w:t>0</w:t>
      </w:r>
      <w:r w:rsidR="007216E1" w:rsidRPr="00B11DAB">
        <w:rPr>
          <w:rFonts w:ascii="Arial" w:eastAsia="Browallia New" w:hAnsi="Arial" w:cs="Arial"/>
          <w:color w:val="auto"/>
          <w:sz w:val="18"/>
          <w:szCs w:val="18"/>
        </w:rPr>
        <w:t>.</w:t>
      </w:r>
      <w:r w:rsidR="00E70748" w:rsidRPr="00E70748">
        <w:rPr>
          <w:rFonts w:ascii="Arial" w:eastAsia="Browallia New" w:hAnsi="Arial" w:cs="Arial"/>
          <w:color w:val="auto"/>
          <w:sz w:val="18"/>
          <w:szCs w:val="18"/>
        </w:rPr>
        <w:t>0333</w:t>
      </w:r>
      <w:r w:rsidR="007110A9" w:rsidRPr="00B11DAB">
        <w:rPr>
          <w:rFonts w:ascii="Arial" w:eastAsia="Browallia New" w:hAnsi="Arial" w:cs="Arial"/>
          <w:color w:val="auto"/>
          <w:sz w:val="18"/>
          <w:szCs w:val="18"/>
        </w:rPr>
        <w:t xml:space="preserve">. </w:t>
      </w:r>
      <w:r w:rsidRPr="00B11DAB">
        <w:rPr>
          <w:rFonts w:ascii="Arial" w:eastAsia="Browallia New" w:hAnsi="Arial" w:cs="Arial"/>
          <w:color w:val="auto"/>
          <w:sz w:val="18"/>
          <w:szCs w:val="18"/>
        </w:rPr>
        <w:t>In the case that any shareholder has a fraction of the original shares after the allocation of dividend shares</w:t>
      </w:r>
      <w:r w:rsidR="00D95E5D" w:rsidRPr="00B11DAB">
        <w:rPr>
          <w:rFonts w:ascii="Arial" w:eastAsia="Arial" w:hAnsi="Arial" w:cs="Arial"/>
          <w:color w:val="auto"/>
          <w:spacing w:val="-4"/>
          <w:sz w:val="18"/>
          <w:szCs w:val="18"/>
        </w:rPr>
        <w:t>, d</w:t>
      </w:r>
      <w:r w:rsidR="007110A9" w:rsidRPr="00B11DAB">
        <w:rPr>
          <w:rFonts w:ascii="Arial" w:eastAsia="Browallia New" w:hAnsi="Arial" w:cs="Arial"/>
          <w:color w:val="auto"/>
          <w:sz w:val="18"/>
          <w:szCs w:val="18"/>
        </w:rPr>
        <w:t xml:space="preserve">ividend will be paid </w:t>
      </w:r>
      <w:r w:rsidRPr="00B11DAB">
        <w:rPr>
          <w:rFonts w:ascii="Arial" w:eastAsia="Browallia New" w:hAnsi="Arial" w:cs="Arial"/>
          <w:color w:val="auto"/>
          <w:sz w:val="18"/>
          <w:szCs w:val="18"/>
        </w:rPr>
        <w:t xml:space="preserve">in at the rate </w:t>
      </w:r>
      <w:r w:rsidR="007110A9" w:rsidRPr="00B11DAB">
        <w:rPr>
          <w:rFonts w:ascii="Arial" w:eastAsia="Arial" w:hAnsi="Arial" w:cs="Arial"/>
          <w:color w:val="auto"/>
          <w:spacing w:val="-4"/>
          <w:sz w:val="18"/>
          <w:szCs w:val="18"/>
        </w:rPr>
        <w:t xml:space="preserve">Baht </w:t>
      </w:r>
      <w:r w:rsidR="00E70748" w:rsidRPr="00E70748">
        <w:rPr>
          <w:rFonts w:ascii="Arial" w:eastAsia="Browallia New" w:hAnsi="Arial" w:cs="Arial"/>
          <w:color w:val="auto"/>
          <w:sz w:val="18"/>
          <w:szCs w:val="18"/>
        </w:rPr>
        <w:t>0</w:t>
      </w:r>
      <w:r w:rsidR="5FAA113E" w:rsidRPr="00B11DAB">
        <w:rPr>
          <w:rFonts w:ascii="Arial" w:eastAsia="Browallia New" w:hAnsi="Arial" w:cs="Arial"/>
          <w:color w:val="auto"/>
          <w:sz w:val="18"/>
          <w:szCs w:val="18"/>
        </w:rPr>
        <w:t>.</w:t>
      </w:r>
      <w:r w:rsidR="00E70748" w:rsidRPr="00E70748">
        <w:rPr>
          <w:rFonts w:ascii="Arial" w:eastAsia="Browallia New" w:hAnsi="Arial" w:cs="Arial"/>
          <w:color w:val="auto"/>
          <w:sz w:val="18"/>
          <w:szCs w:val="18"/>
        </w:rPr>
        <w:t>0038</w:t>
      </w:r>
      <w:r w:rsidR="5FAA113E" w:rsidRPr="00B11DAB">
        <w:rPr>
          <w:rFonts w:ascii="Arial" w:eastAsia="Browallia New" w:hAnsi="Arial" w:cs="Arial"/>
          <w:color w:val="auto"/>
          <w:sz w:val="18"/>
          <w:szCs w:val="18"/>
        </w:rPr>
        <w:t xml:space="preserve"> per share. </w:t>
      </w:r>
      <w:r w:rsidR="5EB3E8B7" w:rsidRPr="00B11DAB">
        <w:rPr>
          <w:rFonts w:ascii="Arial" w:eastAsia="Browallia New" w:hAnsi="Arial" w:cs="Arial"/>
          <w:color w:val="auto"/>
          <w:sz w:val="18"/>
          <w:szCs w:val="18"/>
        </w:rPr>
        <w:t>Total paid in cash is Bah</w:t>
      </w:r>
      <w:r w:rsidR="00270AD0" w:rsidRPr="00B11DAB">
        <w:rPr>
          <w:rFonts w:ascii="Arial" w:eastAsia="Browallia New" w:hAnsi="Arial" w:cs="Arial"/>
          <w:color w:val="auto"/>
          <w:sz w:val="18"/>
          <w:szCs w:val="18"/>
        </w:rPr>
        <w:t>t</w:t>
      </w:r>
      <w:r w:rsidR="5EB3E8B7" w:rsidRPr="00B11DAB">
        <w:rPr>
          <w:rFonts w:ascii="Arial" w:eastAsia="Browallia New" w:hAnsi="Arial" w:cs="Arial"/>
          <w:color w:val="auto"/>
          <w:sz w:val="18"/>
          <w:szCs w:val="18"/>
        </w:rPr>
        <w:t xml:space="preserve"> </w:t>
      </w:r>
      <w:r w:rsidR="00E70748" w:rsidRPr="00E70748">
        <w:rPr>
          <w:rFonts w:ascii="Arial" w:eastAsia="Browallia New" w:hAnsi="Arial" w:cs="Arial"/>
          <w:color w:val="auto"/>
          <w:sz w:val="18"/>
          <w:szCs w:val="18"/>
        </w:rPr>
        <w:t>3</w:t>
      </w:r>
      <w:r w:rsidR="5EB3E8B7" w:rsidRPr="00B11DAB">
        <w:rPr>
          <w:rFonts w:ascii="Arial" w:eastAsia="Browallia New" w:hAnsi="Arial" w:cs="Arial"/>
          <w:color w:val="auto"/>
          <w:sz w:val="18"/>
          <w:szCs w:val="18"/>
        </w:rPr>
        <w:t>.</w:t>
      </w:r>
      <w:r w:rsidR="00E70748" w:rsidRPr="00E70748">
        <w:rPr>
          <w:rFonts w:ascii="Arial" w:eastAsia="Browallia New" w:hAnsi="Arial" w:cs="Arial"/>
          <w:color w:val="auto"/>
          <w:sz w:val="18"/>
          <w:szCs w:val="18"/>
        </w:rPr>
        <w:t>97</w:t>
      </w:r>
      <w:r w:rsidR="5EB3E8B7" w:rsidRPr="00B11DAB">
        <w:rPr>
          <w:rFonts w:ascii="Arial" w:eastAsia="Browallia New" w:hAnsi="Arial" w:cs="Arial"/>
          <w:color w:val="auto"/>
          <w:sz w:val="18"/>
          <w:szCs w:val="18"/>
        </w:rPr>
        <w:t xml:space="preserve"> million.</w:t>
      </w:r>
    </w:p>
    <w:p w14:paraId="551EC8E2" w14:textId="77777777" w:rsidR="00A24FBE" w:rsidRPr="00B11DAB" w:rsidRDefault="00A24FBE" w:rsidP="0063513D">
      <w:pPr>
        <w:jc w:val="both"/>
        <w:rPr>
          <w:rFonts w:ascii="Arial" w:eastAsia="Arial" w:hAnsi="Arial" w:cs="Arial"/>
          <w:color w:val="auto"/>
          <w:sz w:val="18"/>
          <w:szCs w:val="18"/>
        </w:rPr>
      </w:pPr>
    </w:p>
    <w:p w14:paraId="7C35CE34" w14:textId="19B40947" w:rsidR="00062F5B" w:rsidRPr="00B11DAB" w:rsidRDefault="00062F5B" w:rsidP="00B21B7B">
      <w:pPr>
        <w:rPr>
          <w:rFonts w:ascii="Arial" w:eastAsia="Calibri" w:hAnsi="Arial" w:cs="Arial"/>
          <w:color w:val="auto"/>
          <w:sz w:val="18"/>
          <w:szCs w:val="18"/>
        </w:rPr>
      </w:pPr>
    </w:p>
    <w:p w14:paraId="7C9B9F24" w14:textId="487E5862" w:rsidR="004D0D2F" w:rsidRPr="00B11DAB" w:rsidRDefault="00E70748" w:rsidP="00A45781">
      <w:pPr>
        <w:pStyle w:val="a"/>
        <w:tabs>
          <w:tab w:val="left" w:pos="540"/>
        </w:tabs>
        <w:ind w:right="0"/>
        <w:jc w:val="thaiDistribute"/>
        <w:outlineLvl w:val="0"/>
        <w:rPr>
          <w:rFonts w:ascii="Arial" w:eastAsia="Arial Unicode MS" w:hAnsi="Arial" w:cs="Arial"/>
          <w:sz w:val="18"/>
          <w:szCs w:val="18"/>
        </w:rPr>
      </w:pPr>
      <w:r w:rsidRPr="00E70748">
        <w:rPr>
          <w:rFonts w:ascii="Arial" w:hAnsi="Arial" w:cs="Arial"/>
          <w:b/>
          <w:bCs/>
          <w:sz w:val="18"/>
          <w:szCs w:val="18"/>
          <w:lang w:eastAsia="th-TH"/>
        </w:rPr>
        <w:t>35</w:t>
      </w:r>
      <w:r w:rsidR="00A45781" w:rsidRPr="00B11DAB">
        <w:rPr>
          <w:rFonts w:ascii="Arial" w:hAnsi="Arial" w:cs="Arial"/>
          <w:b/>
          <w:bCs/>
          <w:sz w:val="18"/>
          <w:szCs w:val="18"/>
          <w:lang w:eastAsia="th-TH"/>
        </w:rPr>
        <w:tab/>
        <w:t>Related party transactions</w:t>
      </w:r>
    </w:p>
    <w:p w14:paraId="328849A9" w14:textId="77777777" w:rsidR="00C47E23" w:rsidRPr="00B11DAB" w:rsidRDefault="00C47E23" w:rsidP="0063513D">
      <w:pPr>
        <w:rPr>
          <w:rFonts w:ascii="Arial" w:eastAsia="Arial Unicode MS" w:hAnsi="Arial" w:cs="Arial"/>
          <w:color w:val="auto"/>
          <w:sz w:val="18"/>
          <w:szCs w:val="18"/>
        </w:rPr>
      </w:pPr>
    </w:p>
    <w:p w14:paraId="317EA738" w14:textId="2F22BEE3" w:rsidR="00C85F55" w:rsidRPr="00B11DAB" w:rsidRDefault="00C85F55" w:rsidP="0063513D">
      <w:pPr>
        <w:jc w:val="both"/>
        <w:rPr>
          <w:rFonts w:ascii="Arial" w:hAnsi="Arial" w:cs="Arial"/>
          <w:color w:val="auto"/>
          <w:sz w:val="18"/>
          <w:szCs w:val="18"/>
        </w:rPr>
      </w:pPr>
      <w:r w:rsidRPr="00B11DAB">
        <w:rPr>
          <w:rFonts w:ascii="Arial" w:hAnsi="Arial" w:cs="Arial"/>
          <w:color w:val="auto"/>
          <w:sz w:val="18"/>
          <w:szCs w:val="18"/>
        </w:rPr>
        <w:t xml:space="preserve">Enterprises and individuals that directly, or indirectly through one or more intermediaries, control, or are controlled by, or are under common control with the Company, including holding companies, subsidiaries and follow subsidiaries are </w:t>
      </w:r>
      <w:r w:rsidRPr="00B11DAB">
        <w:rPr>
          <w:rFonts w:ascii="Arial" w:hAnsi="Arial" w:cs="Arial"/>
          <w:color w:val="auto"/>
          <w:spacing w:val="-4"/>
          <w:sz w:val="18"/>
          <w:szCs w:val="18"/>
        </w:rPr>
        <w:t>related parties of the Company</w:t>
      </w:r>
      <w:r w:rsidR="00F51BD9" w:rsidRPr="00B11DAB">
        <w:rPr>
          <w:rFonts w:ascii="Arial" w:hAnsi="Arial" w:cs="Arial"/>
          <w:color w:val="auto"/>
          <w:spacing w:val="-4"/>
          <w:sz w:val="18"/>
          <w:szCs w:val="18"/>
        </w:rPr>
        <w:t xml:space="preserve"> disclosed in Note </w:t>
      </w:r>
      <w:r w:rsidR="00E70748" w:rsidRPr="00E70748">
        <w:rPr>
          <w:rFonts w:ascii="Arial" w:hAnsi="Arial" w:cs="Arial"/>
          <w:color w:val="auto"/>
          <w:spacing w:val="-4"/>
          <w:sz w:val="18"/>
          <w:szCs w:val="18"/>
        </w:rPr>
        <w:t>16</w:t>
      </w:r>
      <w:r w:rsidRPr="00B11DAB">
        <w:rPr>
          <w:rFonts w:ascii="Arial" w:hAnsi="Arial" w:cs="Arial"/>
          <w:color w:val="auto"/>
          <w:spacing w:val="-4"/>
          <w:sz w:val="18"/>
          <w:szCs w:val="18"/>
        </w:rPr>
        <w:t>. Associates and individuals owning, directly or indirectly, an interest</w:t>
      </w:r>
      <w:r w:rsidRPr="00B11DAB">
        <w:rPr>
          <w:rFonts w:ascii="Arial" w:hAnsi="Arial" w:cs="Arial"/>
          <w:color w:val="auto"/>
          <w:sz w:val="18"/>
          <w:szCs w:val="18"/>
        </w:rPr>
        <w:t xml:space="preserve">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2E1EC7A" w14:textId="77777777" w:rsidR="00C85F55" w:rsidRPr="00B11DAB" w:rsidRDefault="00C85F55" w:rsidP="0063513D">
      <w:pPr>
        <w:jc w:val="both"/>
        <w:rPr>
          <w:rFonts w:ascii="Arial" w:hAnsi="Arial" w:cs="Arial"/>
          <w:color w:val="auto"/>
          <w:sz w:val="18"/>
          <w:szCs w:val="18"/>
        </w:rPr>
      </w:pPr>
    </w:p>
    <w:p w14:paraId="0FA49E8E" w14:textId="48E18D7B" w:rsidR="004D3436" w:rsidRPr="00B11DAB" w:rsidRDefault="00C85F55" w:rsidP="0063513D">
      <w:pPr>
        <w:jc w:val="both"/>
        <w:rPr>
          <w:rFonts w:ascii="Arial" w:hAnsi="Arial" w:cs="Arial"/>
          <w:color w:val="auto"/>
          <w:sz w:val="18"/>
          <w:szCs w:val="18"/>
        </w:rPr>
      </w:pPr>
      <w:r w:rsidRPr="00B11DAB">
        <w:rPr>
          <w:rFonts w:ascii="Arial" w:hAnsi="Arial" w:cs="Arial"/>
          <w:color w:val="auto"/>
          <w:sz w:val="18"/>
          <w:szCs w:val="18"/>
        </w:rPr>
        <w:t>In considering each possible related party relationship, attention is directed to the substance of the relationship, and not merely the legal form.</w:t>
      </w:r>
    </w:p>
    <w:p w14:paraId="32E77790" w14:textId="54B381CD" w:rsidR="004D3436" w:rsidRPr="00B11DAB" w:rsidRDefault="00D03437" w:rsidP="0063513D">
      <w:pPr>
        <w:jc w:val="both"/>
        <w:rPr>
          <w:rFonts w:ascii="Arial" w:hAnsi="Arial" w:cs="Arial"/>
          <w:color w:val="auto"/>
          <w:sz w:val="18"/>
          <w:szCs w:val="18"/>
          <w:highlight w:val="yellow"/>
        </w:rPr>
      </w:pPr>
      <w:r>
        <w:rPr>
          <w:rFonts w:ascii="Arial" w:hAnsi="Arial" w:cs="Arial"/>
          <w:color w:val="auto"/>
          <w:sz w:val="18"/>
          <w:szCs w:val="18"/>
          <w:highlight w:val="yellow"/>
        </w:rPr>
        <w:br w:type="page"/>
      </w:r>
    </w:p>
    <w:p w14:paraId="2E44D967" w14:textId="5B3DAB3E" w:rsidR="00C85F55" w:rsidRPr="00B11DAB" w:rsidRDefault="00C85F55" w:rsidP="0063513D">
      <w:pPr>
        <w:rPr>
          <w:rFonts w:ascii="Arial" w:hAnsi="Arial" w:cs="Arial"/>
          <w:color w:val="auto"/>
          <w:sz w:val="18"/>
          <w:szCs w:val="18"/>
        </w:rPr>
      </w:pPr>
      <w:r w:rsidRPr="00B11DAB">
        <w:rPr>
          <w:rFonts w:ascii="Arial" w:hAnsi="Arial" w:cs="Arial"/>
          <w:color w:val="auto"/>
          <w:sz w:val="18"/>
          <w:szCs w:val="18"/>
        </w:rPr>
        <w:t xml:space="preserve">The relationships between the Company and related </w:t>
      </w:r>
      <w:r w:rsidR="00A7069B" w:rsidRPr="00B11DAB">
        <w:rPr>
          <w:rFonts w:ascii="Arial" w:hAnsi="Arial" w:cs="Arial"/>
          <w:color w:val="auto"/>
          <w:sz w:val="18"/>
          <w:szCs w:val="18"/>
        </w:rPr>
        <w:t>parties</w:t>
      </w:r>
      <w:r w:rsidRPr="00B11DAB">
        <w:rPr>
          <w:rFonts w:ascii="Arial" w:hAnsi="Arial" w:cs="Arial"/>
          <w:color w:val="auto"/>
          <w:sz w:val="18"/>
          <w:szCs w:val="18"/>
        </w:rPr>
        <w:t xml:space="preserve"> are as follows:</w:t>
      </w:r>
    </w:p>
    <w:p w14:paraId="6EAFB03A" w14:textId="77777777" w:rsidR="00646CA0" w:rsidRPr="00B11DAB" w:rsidRDefault="00646CA0" w:rsidP="0063513D">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420"/>
        <w:gridCol w:w="2340"/>
        <w:gridCol w:w="3690"/>
      </w:tblGrid>
      <w:tr w:rsidR="007E2909" w:rsidRPr="00B11DAB" w14:paraId="4DF17D13" w14:textId="77777777" w:rsidTr="002B0922">
        <w:tc>
          <w:tcPr>
            <w:tcW w:w="3420" w:type="dxa"/>
            <w:tcBorders>
              <w:bottom w:val="single" w:sz="4" w:space="0" w:color="auto"/>
            </w:tcBorders>
            <w:vAlign w:val="bottom"/>
          </w:tcPr>
          <w:p w14:paraId="2D2C9217" w14:textId="77777777" w:rsidR="00C85F55" w:rsidRPr="00B11DAB" w:rsidRDefault="00C85F55" w:rsidP="0063513D">
            <w:pPr>
              <w:jc w:val="center"/>
              <w:rPr>
                <w:rFonts w:ascii="Arial" w:eastAsia="Times New Roman" w:hAnsi="Arial" w:cs="Arial"/>
                <w:b/>
                <w:color w:val="auto"/>
                <w:sz w:val="18"/>
                <w:szCs w:val="18"/>
              </w:rPr>
            </w:pPr>
          </w:p>
          <w:p w14:paraId="21ED3D8C" w14:textId="77777777" w:rsidR="00C85F55" w:rsidRPr="00B11DAB" w:rsidRDefault="00C85F55" w:rsidP="0063513D">
            <w:pPr>
              <w:jc w:val="center"/>
              <w:rPr>
                <w:rFonts w:ascii="Arial" w:hAnsi="Arial" w:cs="Arial"/>
                <w:snapToGrid w:val="0"/>
                <w:color w:val="auto"/>
                <w:sz w:val="18"/>
                <w:szCs w:val="18"/>
                <w:lang w:eastAsia="th-TH"/>
              </w:rPr>
            </w:pPr>
            <w:r w:rsidRPr="00B11DAB">
              <w:rPr>
                <w:rFonts w:ascii="Arial" w:eastAsia="Times New Roman" w:hAnsi="Arial" w:cs="Arial"/>
                <w:b/>
                <w:color w:val="auto"/>
                <w:sz w:val="18"/>
                <w:szCs w:val="18"/>
              </w:rPr>
              <w:t>Name of entities</w:t>
            </w:r>
            <w:r w:rsidRPr="00B11DAB">
              <w:rPr>
                <w:rFonts w:ascii="Arial" w:hAnsi="Arial" w:cs="Arial"/>
                <w:b/>
                <w:bCs/>
                <w:snapToGrid w:val="0"/>
                <w:color w:val="auto"/>
                <w:sz w:val="18"/>
                <w:szCs w:val="18"/>
                <w:cs/>
                <w:lang w:eastAsia="th-TH"/>
              </w:rPr>
              <w:t xml:space="preserve"> </w:t>
            </w:r>
          </w:p>
        </w:tc>
        <w:tc>
          <w:tcPr>
            <w:tcW w:w="2340" w:type="dxa"/>
            <w:tcBorders>
              <w:bottom w:val="single" w:sz="4" w:space="0" w:color="auto"/>
            </w:tcBorders>
            <w:vAlign w:val="bottom"/>
          </w:tcPr>
          <w:p w14:paraId="028D5586" w14:textId="77777777" w:rsidR="00AD3A0F" w:rsidRPr="00B11DAB" w:rsidRDefault="00C85F55" w:rsidP="0063513D">
            <w:pPr>
              <w:pStyle w:val="a"/>
              <w:tabs>
                <w:tab w:val="right" w:pos="1195"/>
              </w:tabs>
              <w:ind w:right="-72"/>
              <w:jc w:val="center"/>
              <w:rPr>
                <w:rFonts w:ascii="Arial" w:hAnsi="Arial" w:cs="Arial"/>
                <w:b/>
                <w:sz w:val="18"/>
                <w:szCs w:val="18"/>
              </w:rPr>
            </w:pPr>
            <w:r w:rsidRPr="00B11DAB">
              <w:rPr>
                <w:rFonts w:ascii="Arial" w:hAnsi="Arial" w:cs="Arial"/>
                <w:b/>
                <w:sz w:val="18"/>
                <w:szCs w:val="18"/>
              </w:rPr>
              <w:t xml:space="preserve">Country of </w:t>
            </w:r>
          </w:p>
          <w:p w14:paraId="255ED863" w14:textId="08BE2B3C" w:rsidR="00C85F55" w:rsidRPr="00B11DAB" w:rsidRDefault="00C85F55" w:rsidP="0063513D">
            <w:pPr>
              <w:pStyle w:val="a"/>
              <w:tabs>
                <w:tab w:val="right" w:pos="1195"/>
              </w:tabs>
              <w:ind w:right="-72"/>
              <w:jc w:val="center"/>
              <w:rPr>
                <w:rFonts w:ascii="Arial" w:hAnsi="Arial" w:cs="Arial"/>
                <w:b/>
                <w:bCs/>
                <w:snapToGrid w:val="0"/>
                <w:sz w:val="18"/>
                <w:szCs w:val="18"/>
              </w:rPr>
            </w:pPr>
            <w:r w:rsidRPr="00B11DAB">
              <w:rPr>
                <w:rFonts w:ascii="Arial" w:hAnsi="Arial" w:cs="Arial"/>
                <w:b/>
                <w:sz w:val="18"/>
                <w:szCs w:val="18"/>
              </w:rPr>
              <w:t>incorporation/ nationality</w:t>
            </w:r>
          </w:p>
        </w:tc>
        <w:tc>
          <w:tcPr>
            <w:tcW w:w="3690" w:type="dxa"/>
            <w:tcBorders>
              <w:bottom w:val="single" w:sz="4" w:space="0" w:color="auto"/>
            </w:tcBorders>
            <w:vAlign w:val="bottom"/>
          </w:tcPr>
          <w:p w14:paraId="1149E7DF" w14:textId="77777777" w:rsidR="00C85F55" w:rsidRPr="00B11DAB" w:rsidRDefault="00C85F55" w:rsidP="0063513D">
            <w:pPr>
              <w:pStyle w:val="a"/>
              <w:tabs>
                <w:tab w:val="right" w:pos="1195"/>
              </w:tabs>
              <w:ind w:right="-72"/>
              <w:jc w:val="center"/>
              <w:rPr>
                <w:rFonts w:ascii="Arial" w:hAnsi="Arial" w:cs="Arial"/>
                <w:b/>
                <w:sz w:val="18"/>
                <w:szCs w:val="18"/>
              </w:rPr>
            </w:pPr>
          </w:p>
          <w:p w14:paraId="5B51031E" w14:textId="77777777" w:rsidR="00C85F55" w:rsidRPr="00B11DAB" w:rsidRDefault="00C85F55" w:rsidP="0063513D">
            <w:pPr>
              <w:pStyle w:val="a"/>
              <w:tabs>
                <w:tab w:val="right" w:pos="1195"/>
              </w:tabs>
              <w:ind w:right="-72"/>
              <w:jc w:val="center"/>
              <w:rPr>
                <w:rFonts w:ascii="Arial" w:hAnsi="Arial" w:cs="Arial"/>
                <w:b/>
                <w:bCs/>
                <w:snapToGrid w:val="0"/>
                <w:sz w:val="18"/>
                <w:szCs w:val="18"/>
              </w:rPr>
            </w:pPr>
            <w:r w:rsidRPr="00B11DAB">
              <w:rPr>
                <w:rFonts w:ascii="Arial" w:hAnsi="Arial" w:cs="Arial"/>
                <w:b/>
                <w:sz w:val="18"/>
                <w:szCs w:val="18"/>
              </w:rPr>
              <w:t>Nature of relationships</w:t>
            </w:r>
          </w:p>
        </w:tc>
      </w:tr>
      <w:tr w:rsidR="007E2909" w:rsidRPr="00B11DAB" w14:paraId="105B52AF" w14:textId="77777777" w:rsidTr="007E2909">
        <w:tc>
          <w:tcPr>
            <w:tcW w:w="3420" w:type="dxa"/>
            <w:tcBorders>
              <w:top w:val="single" w:sz="4" w:space="0" w:color="auto"/>
            </w:tcBorders>
          </w:tcPr>
          <w:p w14:paraId="44582050" w14:textId="77777777" w:rsidR="00C85F55" w:rsidRPr="00B11DAB" w:rsidRDefault="00C85F55" w:rsidP="0063513D">
            <w:pPr>
              <w:rPr>
                <w:rFonts w:ascii="Arial" w:eastAsia="Times New Roman" w:hAnsi="Arial" w:cs="Arial"/>
                <w:color w:val="auto"/>
                <w:sz w:val="18"/>
                <w:szCs w:val="18"/>
              </w:rPr>
            </w:pPr>
          </w:p>
        </w:tc>
        <w:tc>
          <w:tcPr>
            <w:tcW w:w="2340" w:type="dxa"/>
            <w:tcBorders>
              <w:top w:val="single" w:sz="4" w:space="0" w:color="auto"/>
            </w:tcBorders>
          </w:tcPr>
          <w:p w14:paraId="03DC71CF" w14:textId="77777777" w:rsidR="00C85F55" w:rsidRPr="00B11DAB" w:rsidRDefault="00C85F55" w:rsidP="0063513D">
            <w:pPr>
              <w:pStyle w:val="a"/>
              <w:tabs>
                <w:tab w:val="right" w:pos="1195"/>
              </w:tabs>
              <w:ind w:right="-72"/>
              <w:jc w:val="center"/>
              <w:rPr>
                <w:rFonts w:ascii="Arial" w:hAnsi="Arial" w:cs="Arial"/>
                <w:sz w:val="18"/>
                <w:szCs w:val="18"/>
              </w:rPr>
            </w:pPr>
          </w:p>
        </w:tc>
        <w:tc>
          <w:tcPr>
            <w:tcW w:w="3690" w:type="dxa"/>
            <w:tcBorders>
              <w:top w:val="single" w:sz="4" w:space="0" w:color="auto"/>
            </w:tcBorders>
          </w:tcPr>
          <w:p w14:paraId="3B06D662" w14:textId="77777777" w:rsidR="00C85F55" w:rsidRPr="00B11DAB" w:rsidRDefault="00C85F55" w:rsidP="0063513D">
            <w:pPr>
              <w:pStyle w:val="a"/>
              <w:tabs>
                <w:tab w:val="right" w:pos="1195"/>
              </w:tabs>
              <w:ind w:right="-72"/>
              <w:rPr>
                <w:rFonts w:ascii="Arial" w:hAnsi="Arial" w:cs="Arial"/>
                <w:sz w:val="18"/>
                <w:szCs w:val="18"/>
              </w:rPr>
            </w:pPr>
          </w:p>
        </w:tc>
      </w:tr>
      <w:tr w:rsidR="007E2909" w:rsidRPr="00B11DAB" w14:paraId="360D4896" w14:textId="77777777" w:rsidTr="007E2909">
        <w:tc>
          <w:tcPr>
            <w:tcW w:w="3420" w:type="dxa"/>
          </w:tcPr>
          <w:p w14:paraId="1A7FB854" w14:textId="77777777" w:rsidR="00C85F55" w:rsidRPr="00B11DAB" w:rsidRDefault="00C85F55" w:rsidP="0063513D">
            <w:pPr>
              <w:ind w:left="-109"/>
              <w:rPr>
                <w:rFonts w:ascii="Arial" w:eastAsia="Times New Roman" w:hAnsi="Arial" w:cs="Arial"/>
                <w:color w:val="auto"/>
                <w:sz w:val="18"/>
                <w:szCs w:val="18"/>
              </w:rPr>
            </w:pPr>
            <w:r w:rsidRPr="00B11DAB">
              <w:rPr>
                <w:rFonts w:ascii="Arial" w:eastAsia="Times New Roman" w:hAnsi="Arial" w:cs="Arial"/>
                <w:color w:val="auto"/>
                <w:sz w:val="18"/>
                <w:szCs w:val="18"/>
              </w:rPr>
              <w:t xml:space="preserve">Wongweanyai Transportation Limited </w:t>
            </w:r>
          </w:p>
          <w:p w14:paraId="30CF1D32" w14:textId="77777777" w:rsidR="00C85F55" w:rsidRPr="00B11DAB" w:rsidRDefault="00C85F55" w:rsidP="0063513D">
            <w:pPr>
              <w:ind w:left="-109"/>
              <w:rPr>
                <w:rFonts w:ascii="Arial" w:hAnsi="Arial" w:cs="Arial"/>
                <w:snapToGrid w:val="0"/>
                <w:color w:val="auto"/>
                <w:sz w:val="18"/>
                <w:szCs w:val="18"/>
                <w:lang w:eastAsia="th-TH"/>
              </w:rPr>
            </w:pPr>
            <w:r w:rsidRPr="00B11DAB">
              <w:rPr>
                <w:rFonts w:ascii="Arial" w:eastAsia="Times New Roman" w:hAnsi="Arial" w:cs="Arial"/>
                <w:color w:val="auto"/>
                <w:sz w:val="18"/>
                <w:szCs w:val="18"/>
              </w:rPr>
              <w:t xml:space="preserve">   Partnerhip</w:t>
            </w:r>
          </w:p>
        </w:tc>
        <w:tc>
          <w:tcPr>
            <w:tcW w:w="2340" w:type="dxa"/>
          </w:tcPr>
          <w:p w14:paraId="149FE73A" w14:textId="77777777" w:rsidR="00C85F55" w:rsidRPr="00B11DAB" w:rsidRDefault="00C85F55" w:rsidP="0063513D">
            <w:pPr>
              <w:pStyle w:val="a"/>
              <w:tabs>
                <w:tab w:val="right" w:pos="1195"/>
              </w:tabs>
              <w:ind w:right="-72"/>
              <w:jc w:val="center"/>
              <w:rPr>
                <w:rFonts w:ascii="Arial" w:hAnsi="Arial" w:cs="Arial"/>
                <w:snapToGrid w:val="0"/>
                <w:sz w:val="18"/>
                <w:szCs w:val="18"/>
              </w:rPr>
            </w:pPr>
            <w:r w:rsidRPr="00B11DAB">
              <w:rPr>
                <w:rFonts w:ascii="Arial" w:hAnsi="Arial" w:cs="Arial"/>
                <w:sz w:val="18"/>
                <w:szCs w:val="18"/>
              </w:rPr>
              <w:t>Thailand</w:t>
            </w:r>
          </w:p>
        </w:tc>
        <w:tc>
          <w:tcPr>
            <w:tcW w:w="3690" w:type="dxa"/>
          </w:tcPr>
          <w:p w14:paraId="55764A4D" w14:textId="77777777" w:rsidR="00C85F55" w:rsidRPr="00B11DAB" w:rsidRDefault="00C85F55" w:rsidP="0063513D">
            <w:pPr>
              <w:pStyle w:val="a"/>
              <w:ind w:left="252" w:right="-72" w:hanging="252"/>
              <w:rPr>
                <w:rFonts w:ascii="Arial" w:hAnsi="Arial" w:cs="Arial"/>
                <w:snapToGrid w:val="0"/>
                <w:sz w:val="18"/>
                <w:szCs w:val="18"/>
              </w:rPr>
            </w:pPr>
            <w:r w:rsidRPr="00B11DAB">
              <w:rPr>
                <w:rFonts w:ascii="Arial" w:hAnsi="Arial" w:cs="Arial"/>
                <w:sz w:val="18"/>
                <w:szCs w:val="18"/>
              </w:rPr>
              <w:t>Jointly controlling shareholder</w:t>
            </w:r>
          </w:p>
        </w:tc>
      </w:tr>
      <w:tr w:rsidR="007E2909" w:rsidRPr="00B11DAB" w14:paraId="2F801E2A" w14:textId="77777777" w:rsidTr="007E2909">
        <w:tc>
          <w:tcPr>
            <w:tcW w:w="3420" w:type="dxa"/>
          </w:tcPr>
          <w:p w14:paraId="36A66973" w14:textId="77777777" w:rsidR="00C85F55" w:rsidRPr="00B11DAB" w:rsidRDefault="00C85F55" w:rsidP="0063513D">
            <w:pPr>
              <w:ind w:left="-109"/>
              <w:rPr>
                <w:rFonts w:ascii="Arial" w:eastAsia="Times New Roman" w:hAnsi="Arial" w:cs="Arial"/>
                <w:color w:val="auto"/>
                <w:sz w:val="18"/>
                <w:szCs w:val="18"/>
              </w:rPr>
            </w:pPr>
            <w:r w:rsidRPr="00B11DAB">
              <w:rPr>
                <w:rFonts w:ascii="Arial" w:eastAsia="Times New Roman" w:hAnsi="Arial" w:cs="Arial"/>
                <w:color w:val="auto"/>
                <w:sz w:val="18"/>
                <w:szCs w:val="18"/>
              </w:rPr>
              <w:t>Twelve Multiply Asset Co., Ltd.</w:t>
            </w:r>
          </w:p>
        </w:tc>
        <w:tc>
          <w:tcPr>
            <w:tcW w:w="2340" w:type="dxa"/>
          </w:tcPr>
          <w:p w14:paraId="29283B25" w14:textId="77777777" w:rsidR="00C85F55" w:rsidRPr="00B11DAB" w:rsidRDefault="00C85F55" w:rsidP="0063513D">
            <w:pPr>
              <w:pStyle w:val="a"/>
              <w:tabs>
                <w:tab w:val="right" w:pos="1195"/>
              </w:tabs>
              <w:ind w:right="-72"/>
              <w:jc w:val="center"/>
              <w:rPr>
                <w:rFonts w:ascii="Arial" w:hAnsi="Arial" w:cs="Arial"/>
                <w:snapToGrid w:val="0"/>
                <w:sz w:val="18"/>
                <w:szCs w:val="18"/>
              </w:rPr>
            </w:pPr>
            <w:r w:rsidRPr="00B11DAB">
              <w:rPr>
                <w:rFonts w:ascii="Arial" w:hAnsi="Arial" w:cs="Arial"/>
                <w:sz w:val="18"/>
                <w:szCs w:val="18"/>
              </w:rPr>
              <w:t>Thailand</w:t>
            </w:r>
          </w:p>
        </w:tc>
        <w:tc>
          <w:tcPr>
            <w:tcW w:w="3690" w:type="dxa"/>
          </w:tcPr>
          <w:p w14:paraId="0771B02B" w14:textId="77777777" w:rsidR="00C85F55" w:rsidRPr="00B11DAB" w:rsidRDefault="00C85F55" w:rsidP="0063513D">
            <w:pPr>
              <w:ind w:left="252" w:hanging="252"/>
              <w:textAlignment w:val="baseline"/>
              <w:rPr>
                <w:rFonts w:ascii="Arial" w:eastAsia="Times New Roman" w:hAnsi="Arial" w:cs="Arial"/>
                <w:color w:val="auto"/>
                <w:sz w:val="18"/>
                <w:szCs w:val="18"/>
              </w:rPr>
            </w:pPr>
            <w:r w:rsidRPr="00B11DAB">
              <w:rPr>
                <w:rFonts w:ascii="Arial" w:eastAsia="Times New Roman" w:hAnsi="Arial" w:cs="Arial"/>
                <w:color w:val="auto"/>
                <w:sz w:val="18"/>
                <w:szCs w:val="18"/>
              </w:rPr>
              <w:t>Jointly controlling shareholder</w:t>
            </w:r>
          </w:p>
        </w:tc>
      </w:tr>
      <w:tr w:rsidR="007E2909" w:rsidRPr="00B11DAB" w14:paraId="4EC178D4" w14:textId="77777777" w:rsidTr="007E2909">
        <w:tc>
          <w:tcPr>
            <w:tcW w:w="3420" w:type="dxa"/>
          </w:tcPr>
          <w:p w14:paraId="6112021B" w14:textId="77777777" w:rsidR="00C85F55" w:rsidRPr="00B11DAB" w:rsidRDefault="00C85F55" w:rsidP="0063513D">
            <w:pPr>
              <w:ind w:left="-109"/>
              <w:rPr>
                <w:rFonts w:ascii="Arial" w:eastAsia="Times New Roman" w:hAnsi="Arial" w:cs="Arial"/>
                <w:color w:val="auto"/>
                <w:sz w:val="18"/>
                <w:szCs w:val="18"/>
              </w:rPr>
            </w:pPr>
            <w:r w:rsidRPr="00B11DAB">
              <w:rPr>
                <w:rFonts w:ascii="Arial" w:eastAsia="Times New Roman" w:hAnsi="Arial" w:cs="Arial"/>
                <w:color w:val="auto"/>
                <w:sz w:val="18"/>
                <w:szCs w:val="18"/>
              </w:rPr>
              <w:t xml:space="preserve">Chaopraya Engineering &amp; Construction </w:t>
            </w:r>
          </w:p>
          <w:p w14:paraId="0AE79F47" w14:textId="77777777" w:rsidR="00C85F55" w:rsidRPr="00B11DAB" w:rsidRDefault="00C85F55" w:rsidP="0063513D">
            <w:pPr>
              <w:ind w:left="-109"/>
              <w:rPr>
                <w:rFonts w:ascii="Arial" w:hAnsi="Arial" w:cs="Arial"/>
                <w:snapToGrid w:val="0"/>
                <w:color w:val="auto"/>
                <w:sz w:val="18"/>
                <w:szCs w:val="18"/>
                <w:lang w:eastAsia="th-TH"/>
              </w:rPr>
            </w:pPr>
            <w:r w:rsidRPr="00B11DAB">
              <w:rPr>
                <w:rFonts w:ascii="Arial" w:eastAsia="Times New Roman" w:hAnsi="Arial" w:cs="Arial"/>
                <w:color w:val="auto"/>
                <w:sz w:val="18"/>
                <w:szCs w:val="18"/>
              </w:rPr>
              <w:t xml:space="preserve">   Co., Ltd.</w:t>
            </w:r>
          </w:p>
        </w:tc>
        <w:tc>
          <w:tcPr>
            <w:tcW w:w="2340" w:type="dxa"/>
          </w:tcPr>
          <w:p w14:paraId="72D6159F" w14:textId="77777777" w:rsidR="00C85F55" w:rsidRPr="00B11DAB" w:rsidRDefault="00C85F55" w:rsidP="0063513D">
            <w:pPr>
              <w:pStyle w:val="a"/>
              <w:tabs>
                <w:tab w:val="right" w:pos="1195"/>
              </w:tabs>
              <w:ind w:right="-72"/>
              <w:jc w:val="center"/>
              <w:rPr>
                <w:rFonts w:ascii="Arial" w:hAnsi="Arial" w:cs="Arial"/>
                <w:snapToGrid w:val="0"/>
                <w:sz w:val="18"/>
                <w:szCs w:val="18"/>
              </w:rPr>
            </w:pPr>
            <w:r w:rsidRPr="00B11DAB">
              <w:rPr>
                <w:rFonts w:ascii="Arial" w:hAnsi="Arial" w:cs="Arial"/>
                <w:sz w:val="18"/>
                <w:szCs w:val="18"/>
              </w:rPr>
              <w:t>Thailand</w:t>
            </w:r>
          </w:p>
        </w:tc>
        <w:tc>
          <w:tcPr>
            <w:tcW w:w="3690" w:type="dxa"/>
          </w:tcPr>
          <w:p w14:paraId="017B41B5" w14:textId="77777777" w:rsidR="00B21B7B" w:rsidRPr="00B11DAB" w:rsidRDefault="00C85F55" w:rsidP="0063513D">
            <w:pPr>
              <w:ind w:left="252" w:hanging="252"/>
              <w:textAlignment w:val="baseline"/>
              <w:rPr>
                <w:rFonts w:ascii="Arial" w:eastAsia="Times New Roman" w:hAnsi="Arial" w:cs="Arial"/>
                <w:color w:val="auto"/>
                <w:sz w:val="18"/>
                <w:szCs w:val="18"/>
              </w:rPr>
            </w:pPr>
            <w:r w:rsidRPr="00B11DAB">
              <w:rPr>
                <w:rFonts w:ascii="Arial" w:eastAsia="Times New Roman" w:hAnsi="Arial" w:cs="Arial"/>
                <w:color w:val="auto"/>
                <w:sz w:val="18"/>
                <w:szCs w:val="18"/>
              </w:rPr>
              <w:t>Jointly controlling shareholder and directors</w:t>
            </w:r>
          </w:p>
          <w:p w14:paraId="1A0862C2" w14:textId="0A65D051" w:rsidR="00C85F55" w:rsidRPr="00B11DAB" w:rsidRDefault="00B21B7B" w:rsidP="0063513D">
            <w:pPr>
              <w:ind w:left="252" w:hanging="252"/>
              <w:textAlignment w:val="baseline"/>
              <w:rPr>
                <w:rFonts w:ascii="Arial" w:hAnsi="Arial" w:cs="Arial"/>
                <w:snapToGrid w:val="0"/>
                <w:color w:val="auto"/>
                <w:sz w:val="18"/>
                <w:szCs w:val="18"/>
                <w:lang w:eastAsia="th-TH"/>
              </w:rPr>
            </w:pPr>
            <w:r w:rsidRPr="00B11DAB">
              <w:rPr>
                <w:rFonts w:ascii="Arial" w:eastAsia="Times New Roman" w:hAnsi="Arial" w:cs="Arial"/>
                <w:color w:val="auto"/>
                <w:sz w:val="18"/>
                <w:szCs w:val="18"/>
              </w:rPr>
              <w:t xml:space="preserve">  </w:t>
            </w:r>
            <w:r w:rsidR="00C85F55" w:rsidRPr="00B11DAB">
              <w:rPr>
                <w:rFonts w:ascii="Arial" w:eastAsia="Times New Roman" w:hAnsi="Arial" w:cs="Arial"/>
                <w:color w:val="auto"/>
                <w:sz w:val="18"/>
                <w:szCs w:val="18"/>
              </w:rPr>
              <w:t xml:space="preserve"> of subsidiary</w:t>
            </w:r>
          </w:p>
        </w:tc>
      </w:tr>
      <w:tr w:rsidR="007E2909" w:rsidRPr="00B11DAB" w14:paraId="2AE8FF48" w14:textId="77777777" w:rsidTr="007E2909">
        <w:tc>
          <w:tcPr>
            <w:tcW w:w="3420" w:type="dxa"/>
          </w:tcPr>
          <w:p w14:paraId="6F453A60" w14:textId="77777777" w:rsidR="00C85F55" w:rsidRPr="00B11DAB" w:rsidRDefault="00C85F55" w:rsidP="0063513D">
            <w:pPr>
              <w:ind w:left="-109"/>
              <w:rPr>
                <w:rFonts w:ascii="Arial" w:hAnsi="Arial" w:cs="Arial"/>
                <w:snapToGrid w:val="0"/>
                <w:color w:val="auto"/>
                <w:sz w:val="18"/>
                <w:szCs w:val="18"/>
                <w:cs/>
                <w:lang w:eastAsia="th-TH"/>
              </w:rPr>
            </w:pPr>
            <w:r w:rsidRPr="00B11DAB">
              <w:rPr>
                <w:rFonts w:ascii="Arial" w:eastAsia="Times New Roman" w:hAnsi="Arial" w:cs="Arial"/>
                <w:color w:val="auto"/>
                <w:sz w:val="18"/>
                <w:szCs w:val="18"/>
              </w:rPr>
              <w:t>Tranex Service Co., Ltd.</w:t>
            </w:r>
          </w:p>
        </w:tc>
        <w:tc>
          <w:tcPr>
            <w:tcW w:w="2340" w:type="dxa"/>
          </w:tcPr>
          <w:p w14:paraId="4DDD5B27" w14:textId="77777777" w:rsidR="00C85F55" w:rsidRPr="00B11DAB" w:rsidRDefault="00C85F55" w:rsidP="0063513D">
            <w:pPr>
              <w:pStyle w:val="a"/>
              <w:tabs>
                <w:tab w:val="right" w:pos="1195"/>
              </w:tabs>
              <w:ind w:right="-72"/>
              <w:jc w:val="center"/>
              <w:rPr>
                <w:rFonts w:ascii="Arial" w:hAnsi="Arial" w:cs="Arial"/>
                <w:snapToGrid w:val="0"/>
                <w:sz w:val="18"/>
                <w:szCs w:val="18"/>
                <w:cs/>
              </w:rPr>
            </w:pPr>
            <w:r w:rsidRPr="00B11DAB">
              <w:rPr>
                <w:rFonts w:ascii="Arial" w:hAnsi="Arial" w:cs="Arial"/>
                <w:sz w:val="18"/>
                <w:szCs w:val="18"/>
              </w:rPr>
              <w:t>Thailand</w:t>
            </w:r>
          </w:p>
        </w:tc>
        <w:tc>
          <w:tcPr>
            <w:tcW w:w="3690" w:type="dxa"/>
          </w:tcPr>
          <w:p w14:paraId="27627EA0" w14:textId="77777777" w:rsidR="00B21B7B" w:rsidRPr="00B11DAB" w:rsidRDefault="00C85F55" w:rsidP="0063513D">
            <w:pPr>
              <w:ind w:left="252" w:hanging="252"/>
              <w:textAlignment w:val="baseline"/>
              <w:rPr>
                <w:rFonts w:ascii="Arial" w:eastAsia="Times New Roman" w:hAnsi="Arial" w:cs="Arial"/>
                <w:color w:val="auto"/>
                <w:sz w:val="18"/>
                <w:szCs w:val="18"/>
              </w:rPr>
            </w:pPr>
            <w:r w:rsidRPr="00B11DAB">
              <w:rPr>
                <w:rFonts w:ascii="Arial" w:eastAsia="Times New Roman" w:hAnsi="Arial" w:cs="Arial"/>
                <w:color w:val="auto"/>
                <w:sz w:val="18"/>
                <w:szCs w:val="18"/>
              </w:rPr>
              <w:t xml:space="preserve">Jointly controlling shareholder and directors </w:t>
            </w:r>
          </w:p>
          <w:p w14:paraId="3FFEBEC2" w14:textId="22FA5B1E" w:rsidR="00C85F55" w:rsidRPr="00B11DAB" w:rsidRDefault="00B21B7B" w:rsidP="0063513D">
            <w:pPr>
              <w:ind w:left="252" w:hanging="252"/>
              <w:textAlignment w:val="baseline"/>
              <w:rPr>
                <w:rFonts w:ascii="Arial" w:hAnsi="Arial" w:cs="Arial"/>
                <w:snapToGrid w:val="0"/>
                <w:color w:val="auto"/>
                <w:sz w:val="18"/>
                <w:szCs w:val="18"/>
                <w:cs/>
                <w:lang w:eastAsia="th-TH"/>
              </w:rPr>
            </w:pPr>
            <w:r w:rsidRPr="00B11DAB">
              <w:rPr>
                <w:rFonts w:ascii="Arial" w:eastAsia="Times New Roman" w:hAnsi="Arial" w:cs="Arial"/>
                <w:color w:val="auto"/>
                <w:sz w:val="18"/>
                <w:szCs w:val="18"/>
              </w:rPr>
              <w:t xml:space="preserve">   </w:t>
            </w:r>
            <w:r w:rsidR="00C85F55" w:rsidRPr="00B11DAB">
              <w:rPr>
                <w:rFonts w:ascii="Arial" w:eastAsia="Times New Roman" w:hAnsi="Arial" w:cs="Arial"/>
                <w:color w:val="auto"/>
                <w:sz w:val="18"/>
                <w:szCs w:val="18"/>
              </w:rPr>
              <w:t>of the Group</w:t>
            </w:r>
          </w:p>
        </w:tc>
      </w:tr>
      <w:tr w:rsidR="007E2909" w:rsidRPr="00B11DAB" w14:paraId="5A20FCCE" w14:textId="77777777" w:rsidTr="007E2909">
        <w:tc>
          <w:tcPr>
            <w:tcW w:w="3420" w:type="dxa"/>
          </w:tcPr>
          <w:p w14:paraId="479628B9" w14:textId="77777777" w:rsidR="00C85F55" w:rsidRPr="00B11DAB" w:rsidRDefault="00C85F55" w:rsidP="0063513D">
            <w:pPr>
              <w:ind w:left="-109"/>
              <w:textAlignment w:val="baseline"/>
              <w:rPr>
                <w:rFonts w:ascii="Arial" w:eastAsia="Times New Roman" w:hAnsi="Arial" w:cs="Arial"/>
                <w:color w:val="auto"/>
                <w:sz w:val="18"/>
                <w:szCs w:val="18"/>
              </w:rPr>
            </w:pPr>
            <w:r w:rsidRPr="00B11DAB">
              <w:rPr>
                <w:rFonts w:ascii="Arial" w:eastAsia="Times New Roman" w:hAnsi="Arial" w:cs="Arial"/>
                <w:color w:val="auto"/>
                <w:sz w:val="18"/>
                <w:szCs w:val="18"/>
              </w:rPr>
              <w:t xml:space="preserve">Bangkok-Thai Property &amp; Construction </w:t>
            </w:r>
          </w:p>
          <w:p w14:paraId="66A52A8E" w14:textId="77777777" w:rsidR="00C85F55" w:rsidRPr="00B11DAB" w:rsidRDefault="00C85F55" w:rsidP="0063513D">
            <w:pPr>
              <w:ind w:left="-109"/>
              <w:textAlignment w:val="baseline"/>
              <w:rPr>
                <w:rFonts w:ascii="Arial" w:hAnsi="Arial" w:cs="Arial"/>
                <w:snapToGrid w:val="0"/>
                <w:color w:val="auto"/>
                <w:sz w:val="18"/>
                <w:szCs w:val="18"/>
                <w:cs/>
                <w:lang w:eastAsia="th-TH"/>
              </w:rPr>
            </w:pPr>
            <w:r w:rsidRPr="00B11DAB">
              <w:rPr>
                <w:rFonts w:ascii="Arial" w:eastAsia="Times New Roman" w:hAnsi="Arial" w:cs="Arial"/>
                <w:color w:val="auto"/>
                <w:sz w:val="18"/>
                <w:szCs w:val="18"/>
              </w:rPr>
              <w:t xml:space="preserve">   Co., Ltd.</w:t>
            </w:r>
          </w:p>
        </w:tc>
        <w:tc>
          <w:tcPr>
            <w:tcW w:w="2340" w:type="dxa"/>
          </w:tcPr>
          <w:p w14:paraId="695E7242" w14:textId="77777777" w:rsidR="00C85F55" w:rsidRPr="00B11DAB" w:rsidRDefault="00C85F55" w:rsidP="0063513D">
            <w:pPr>
              <w:pStyle w:val="a"/>
              <w:tabs>
                <w:tab w:val="right" w:pos="1195"/>
              </w:tabs>
              <w:ind w:right="-72"/>
              <w:jc w:val="center"/>
              <w:rPr>
                <w:rFonts w:ascii="Arial" w:hAnsi="Arial" w:cs="Arial"/>
                <w:snapToGrid w:val="0"/>
                <w:sz w:val="18"/>
                <w:szCs w:val="18"/>
                <w:cs/>
              </w:rPr>
            </w:pPr>
            <w:r w:rsidRPr="00B11DAB">
              <w:rPr>
                <w:rFonts w:ascii="Arial" w:hAnsi="Arial" w:cs="Arial"/>
                <w:sz w:val="18"/>
                <w:szCs w:val="18"/>
              </w:rPr>
              <w:t>Thailand</w:t>
            </w:r>
          </w:p>
        </w:tc>
        <w:tc>
          <w:tcPr>
            <w:tcW w:w="3690" w:type="dxa"/>
          </w:tcPr>
          <w:p w14:paraId="3404724F" w14:textId="77777777" w:rsidR="00B21B7B" w:rsidRPr="00B11DAB" w:rsidRDefault="00C85F55" w:rsidP="0063513D">
            <w:pPr>
              <w:ind w:left="252" w:hanging="252"/>
              <w:textAlignment w:val="baseline"/>
              <w:rPr>
                <w:rFonts w:ascii="Arial" w:eastAsia="Times New Roman" w:hAnsi="Arial" w:cs="Arial"/>
                <w:color w:val="auto"/>
                <w:sz w:val="18"/>
                <w:szCs w:val="18"/>
              </w:rPr>
            </w:pPr>
            <w:r w:rsidRPr="00B11DAB">
              <w:rPr>
                <w:rFonts w:ascii="Arial" w:eastAsia="Times New Roman" w:hAnsi="Arial" w:cs="Arial"/>
                <w:color w:val="auto"/>
                <w:sz w:val="18"/>
                <w:szCs w:val="18"/>
              </w:rPr>
              <w:t xml:space="preserve">Jointly controlling shareholder and directors </w:t>
            </w:r>
          </w:p>
          <w:p w14:paraId="675244A9" w14:textId="4EBF1B67" w:rsidR="00C85F55" w:rsidRPr="00B11DAB" w:rsidRDefault="00B21B7B" w:rsidP="0063513D">
            <w:pPr>
              <w:ind w:left="252" w:hanging="252"/>
              <w:textAlignment w:val="baseline"/>
              <w:rPr>
                <w:rFonts w:ascii="Arial" w:hAnsi="Arial" w:cs="Arial"/>
                <w:snapToGrid w:val="0"/>
                <w:color w:val="auto"/>
                <w:sz w:val="18"/>
                <w:szCs w:val="18"/>
                <w:cs/>
                <w:lang w:eastAsia="th-TH"/>
              </w:rPr>
            </w:pPr>
            <w:r w:rsidRPr="00B11DAB">
              <w:rPr>
                <w:rFonts w:ascii="Arial" w:eastAsia="Times New Roman" w:hAnsi="Arial" w:cs="Arial"/>
                <w:color w:val="auto"/>
                <w:sz w:val="18"/>
                <w:szCs w:val="18"/>
              </w:rPr>
              <w:t xml:space="preserve">   </w:t>
            </w:r>
            <w:r w:rsidR="00C85F55" w:rsidRPr="00B11DAB">
              <w:rPr>
                <w:rFonts w:ascii="Arial" w:eastAsia="Times New Roman" w:hAnsi="Arial" w:cs="Arial"/>
                <w:color w:val="auto"/>
                <w:sz w:val="18"/>
                <w:szCs w:val="18"/>
              </w:rPr>
              <w:t>of the Group</w:t>
            </w:r>
          </w:p>
        </w:tc>
      </w:tr>
      <w:tr w:rsidR="007E2909" w:rsidRPr="00B11DAB" w14:paraId="5C80EC79" w14:textId="77777777" w:rsidTr="007E2909">
        <w:tc>
          <w:tcPr>
            <w:tcW w:w="3420" w:type="dxa"/>
          </w:tcPr>
          <w:p w14:paraId="3E8F5CE1" w14:textId="0E95AA64" w:rsidR="00C85F55" w:rsidRPr="00B11DAB" w:rsidRDefault="00C85F55" w:rsidP="0063513D">
            <w:pPr>
              <w:ind w:left="-109"/>
              <w:rPr>
                <w:rFonts w:ascii="Arial" w:eastAsia="Times New Roman" w:hAnsi="Arial" w:cs="Arial"/>
                <w:color w:val="auto"/>
                <w:sz w:val="18"/>
                <w:szCs w:val="18"/>
              </w:rPr>
            </w:pPr>
            <w:r w:rsidRPr="00B11DAB">
              <w:rPr>
                <w:rFonts w:ascii="Arial" w:eastAsia="Times New Roman" w:hAnsi="Arial" w:cs="Arial"/>
                <w:color w:val="auto"/>
                <w:sz w:val="18"/>
                <w:szCs w:val="18"/>
              </w:rPr>
              <w:t>TMA</w:t>
            </w:r>
            <w:r w:rsidR="00E70748" w:rsidRPr="00E70748">
              <w:rPr>
                <w:rFonts w:ascii="Arial" w:eastAsia="Times New Roman" w:hAnsi="Arial" w:cs="Arial"/>
                <w:color w:val="auto"/>
                <w:sz w:val="18"/>
                <w:szCs w:val="18"/>
              </w:rPr>
              <w:t>1</w:t>
            </w:r>
            <w:r w:rsidRPr="00B11DAB">
              <w:rPr>
                <w:rFonts w:ascii="Arial" w:eastAsia="Times New Roman" w:hAnsi="Arial" w:cs="Arial"/>
                <w:color w:val="auto"/>
                <w:sz w:val="18"/>
                <w:szCs w:val="18"/>
              </w:rPr>
              <w:t xml:space="preserve"> Company Limited</w:t>
            </w:r>
          </w:p>
        </w:tc>
        <w:tc>
          <w:tcPr>
            <w:tcW w:w="2340" w:type="dxa"/>
          </w:tcPr>
          <w:p w14:paraId="1CEAE8C0" w14:textId="77777777" w:rsidR="00C85F55" w:rsidRPr="00B11DAB" w:rsidRDefault="00C85F55" w:rsidP="0063513D">
            <w:pPr>
              <w:pStyle w:val="a"/>
              <w:tabs>
                <w:tab w:val="right" w:pos="1195"/>
              </w:tabs>
              <w:ind w:right="-72"/>
              <w:jc w:val="center"/>
              <w:rPr>
                <w:rFonts w:ascii="Arial" w:hAnsi="Arial" w:cs="Arial"/>
                <w:sz w:val="18"/>
                <w:szCs w:val="18"/>
              </w:rPr>
            </w:pPr>
            <w:r w:rsidRPr="00B11DAB">
              <w:rPr>
                <w:rFonts w:ascii="Arial" w:hAnsi="Arial" w:cs="Arial"/>
                <w:sz w:val="18"/>
                <w:szCs w:val="18"/>
              </w:rPr>
              <w:t>Thailand</w:t>
            </w:r>
          </w:p>
        </w:tc>
        <w:tc>
          <w:tcPr>
            <w:tcW w:w="3690" w:type="dxa"/>
          </w:tcPr>
          <w:p w14:paraId="37314D85" w14:textId="77777777" w:rsidR="00B21B7B" w:rsidRPr="00B11DAB" w:rsidRDefault="00C85F55" w:rsidP="0063513D">
            <w:pPr>
              <w:pStyle w:val="a"/>
              <w:ind w:left="252" w:right="-72" w:hanging="252"/>
              <w:rPr>
                <w:rFonts w:ascii="Arial" w:hAnsi="Arial" w:cs="Arial"/>
                <w:sz w:val="18"/>
                <w:szCs w:val="18"/>
              </w:rPr>
            </w:pPr>
            <w:r w:rsidRPr="00B11DAB">
              <w:rPr>
                <w:rFonts w:ascii="Arial" w:hAnsi="Arial" w:cs="Arial"/>
                <w:sz w:val="18"/>
                <w:szCs w:val="18"/>
              </w:rPr>
              <w:t xml:space="preserve">Jointly controlling shareholder and directors </w:t>
            </w:r>
          </w:p>
          <w:p w14:paraId="7AEFCC63" w14:textId="3C868206" w:rsidR="00C85F55" w:rsidRPr="00B11DAB" w:rsidRDefault="00B21B7B" w:rsidP="0063513D">
            <w:pPr>
              <w:pStyle w:val="a"/>
              <w:ind w:left="252" w:right="-72" w:hanging="252"/>
              <w:rPr>
                <w:rFonts w:ascii="Arial" w:hAnsi="Arial" w:cs="Arial"/>
                <w:sz w:val="18"/>
                <w:szCs w:val="18"/>
              </w:rPr>
            </w:pPr>
            <w:r w:rsidRPr="00B11DAB">
              <w:rPr>
                <w:rFonts w:ascii="Arial" w:hAnsi="Arial" w:cs="Arial"/>
                <w:sz w:val="18"/>
                <w:szCs w:val="18"/>
              </w:rPr>
              <w:t xml:space="preserve">   </w:t>
            </w:r>
            <w:r w:rsidR="00C85F55" w:rsidRPr="00B11DAB">
              <w:rPr>
                <w:rFonts w:ascii="Arial" w:hAnsi="Arial" w:cs="Arial"/>
                <w:sz w:val="18"/>
                <w:szCs w:val="18"/>
              </w:rPr>
              <w:t>of the Group</w:t>
            </w:r>
          </w:p>
        </w:tc>
      </w:tr>
      <w:tr w:rsidR="007E2909" w:rsidRPr="00B11DAB" w14:paraId="7575B109" w14:textId="77777777" w:rsidTr="007E2909">
        <w:tc>
          <w:tcPr>
            <w:tcW w:w="3420" w:type="dxa"/>
          </w:tcPr>
          <w:p w14:paraId="58FCB732" w14:textId="2F16B7C1" w:rsidR="00C85F55" w:rsidRPr="00B11DAB" w:rsidRDefault="00C85F55" w:rsidP="0063513D">
            <w:pPr>
              <w:ind w:left="-109"/>
              <w:rPr>
                <w:rFonts w:ascii="Arial" w:eastAsia="Times New Roman" w:hAnsi="Arial" w:cs="Arial"/>
                <w:color w:val="auto"/>
                <w:sz w:val="18"/>
                <w:szCs w:val="18"/>
              </w:rPr>
            </w:pPr>
            <w:r w:rsidRPr="00B11DAB">
              <w:rPr>
                <w:rFonts w:ascii="Arial" w:eastAsia="Times New Roman" w:hAnsi="Arial" w:cs="Arial"/>
                <w:color w:val="auto"/>
                <w:sz w:val="18"/>
                <w:szCs w:val="18"/>
              </w:rPr>
              <w:t>TMA</w:t>
            </w:r>
            <w:r w:rsidR="00E70748" w:rsidRPr="00E70748">
              <w:rPr>
                <w:rFonts w:ascii="Arial" w:eastAsia="Times New Roman" w:hAnsi="Arial" w:cs="Arial"/>
                <w:color w:val="auto"/>
                <w:sz w:val="18"/>
                <w:szCs w:val="18"/>
              </w:rPr>
              <w:t>2</w:t>
            </w:r>
            <w:r w:rsidRPr="00B11DAB">
              <w:rPr>
                <w:rFonts w:ascii="Arial" w:eastAsia="Times New Roman" w:hAnsi="Arial" w:cs="Arial"/>
                <w:color w:val="auto"/>
                <w:sz w:val="18"/>
                <w:szCs w:val="18"/>
              </w:rPr>
              <w:t xml:space="preserve"> Company Limited</w:t>
            </w:r>
          </w:p>
        </w:tc>
        <w:tc>
          <w:tcPr>
            <w:tcW w:w="2340" w:type="dxa"/>
          </w:tcPr>
          <w:p w14:paraId="720CDFD0" w14:textId="77777777" w:rsidR="00C85F55" w:rsidRPr="00B11DAB" w:rsidRDefault="00C85F55" w:rsidP="0063513D">
            <w:pPr>
              <w:pStyle w:val="a"/>
              <w:tabs>
                <w:tab w:val="right" w:pos="1195"/>
              </w:tabs>
              <w:ind w:right="-72"/>
              <w:jc w:val="center"/>
              <w:rPr>
                <w:rFonts w:ascii="Arial" w:hAnsi="Arial" w:cs="Arial"/>
                <w:sz w:val="18"/>
                <w:szCs w:val="18"/>
              </w:rPr>
            </w:pPr>
            <w:r w:rsidRPr="00B11DAB">
              <w:rPr>
                <w:rFonts w:ascii="Arial" w:hAnsi="Arial" w:cs="Arial"/>
                <w:sz w:val="18"/>
                <w:szCs w:val="18"/>
              </w:rPr>
              <w:t>Thailand</w:t>
            </w:r>
          </w:p>
        </w:tc>
        <w:tc>
          <w:tcPr>
            <w:tcW w:w="3690" w:type="dxa"/>
          </w:tcPr>
          <w:p w14:paraId="4CC33C33" w14:textId="77777777" w:rsidR="00B21B7B" w:rsidRPr="00B11DAB" w:rsidRDefault="00C85F55" w:rsidP="0063513D">
            <w:pPr>
              <w:pStyle w:val="a"/>
              <w:ind w:left="252" w:right="-72" w:hanging="252"/>
              <w:rPr>
                <w:rFonts w:ascii="Arial" w:hAnsi="Arial" w:cs="Arial"/>
                <w:sz w:val="18"/>
                <w:szCs w:val="18"/>
              </w:rPr>
            </w:pPr>
            <w:r w:rsidRPr="00B11DAB">
              <w:rPr>
                <w:rFonts w:ascii="Arial" w:hAnsi="Arial" w:cs="Arial"/>
                <w:sz w:val="18"/>
                <w:szCs w:val="18"/>
              </w:rPr>
              <w:t xml:space="preserve">Jointly controlling shareholder and directors </w:t>
            </w:r>
          </w:p>
          <w:p w14:paraId="72F328EB" w14:textId="1FA45B76" w:rsidR="00C85F55" w:rsidRPr="00B11DAB" w:rsidRDefault="00B21B7B" w:rsidP="0063513D">
            <w:pPr>
              <w:pStyle w:val="a"/>
              <w:ind w:left="252" w:right="-72" w:hanging="252"/>
              <w:rPr>
                <w:rFonts w:ascii="Arial" w:hAnsi="Arial" w:cs="Arial"/>
                <w:sz w:val="18"/>
                <w:szCs w:val="18"/>
              </w:rPr>
            </w:pPr>
            <w:r w:rsidRPr="00B11DAB">
              <w:rPr>
                <w:rFonts w:ascii="Arial" w:hAnsi="Arial" w:cs="Arial"/>
                <w:sz w:val="18"/>
                <w:szCs w:val="18"/>
              </w:rPr>
              <w:t xml:space="preserve">   </w:t>
            </w:r>
            <w:r w:rsidR="00C85F55" w:rsidRPr="00B11DAB">
              <w:rPr>
                <w:rFonts w:ascii="Arial" w:hAnsi="Arial" w:cs="Arial"/>
                <w:sz w:val="18"/>
                <w:szCs w:val="18"/>
              </w:rPr>
              <w:t>of the Group</w:t>
            </w:r>
          </w:p>
        </w:tc>
      </w:tr>
      <w:tr w:rsidR="00A54D71" w:rsidRPr="00B11DAB" w14:paraId="43C00257" w14:textId="77777777" w:rsidTr="004D107F">
        <w:tc>
          <w:tcPr>
            <w:tcW w:w="3420" w:type="dxa"/>
          </w:tcPr>
          <w:p w14:paraId="51D58821" w14:textId="242CC71A" w:rsidR="00A54D71" w:rsidRPr="00B11DAB" w:rsidRDefault="00A54D71" w:rsidP="00A54D71">
            <w:pPr>
              <w:ind w:left="-109"/>
              <w:rPr>
                <w:rFonts w:ascii="Arial" w:eastAsia="Times New Roman" w:hAnsi="Arial" w:cs="Arial"/>
                <w:color w:val="auto"/>
                <w:sz w:val="18"/>
                <w:szCs w:val="18"/>
              </w:rPr>
            </w:pPr>
            <w:r w:rsidRPr="00B11DAB">
              <w:rPr>
                <w:rFonts w:ascii="Arial" w:eastAsia="Times New Roman" w:hAnsi="Arial" w:cs="Arial"/>
                <w:color w:val="auto"/>
                <w:sz w:val="18"/>
                <w:szCs w:val="18"/>
              </w:rPr>
              <w:t>TMA</w:t>
            </w:r>
            <w:r w:rsidR="00E70748" w:rsidRPr="00E70748">
              <w:rPr>
                <w:rFonts w:ascii="Arial" w:eastAsia="Times New Roman" w:hAnsi="Arial" w:cs="Arial"/>
                <w:color w:val="auto"/>
                <w:sz w:val="18"/>
                <w:szCs w:val="18"/>
              </w:rPr>
              <w:t>3</w:t>
            </w:r>
            <w:r w:rsidRPr="00B11DAB">
              <w:rPr>
                <w:rFonts w:ascii="Arial" w:eastAsia="Times New Roman" w:hAnsi="Arial" w:cs="Arial"/>
                <w:color w:val="auto"/>
                <w:sz w:val="18"/>
                <w:szCs w:val="18"/>
              </w:rPr>
              <w:t xml:space="preserve"> Company Limited</w:t>
            </w:r>
          </w:p>
        </w:tc>
        <w:tc>
          <w:tcPr>
            <w:tcW w:w="2340" w:type="dxa"/>
          </w:tcPr>
          <w:p w14:paraId="07D42FB6" w14:textId="4971C465" w:rsidR="00A54D71" w:rsidRPr="00B11DAB" w:rsidRDefault="004D3436" w:rsidP="00A54D71">
            <w:pPr>
              <w:pStyle w:val="a"/>
              <w:tabs>
                <w:tab w:val="right" w:pos="1195"/>
              </w:tabs>
              <w:ind w:left="-109" w:right="-72"/>
              <w:jc w:val="center"/>
              <w:rPr>
                <w:rFonts w:ascii="Arial" w:hAnsi="Arial" w:cs="Arial"/>
                <w:sz w:val="18"/>
                <w:szCs w:val="18"/>
              </w:rPr>
            </w:pPr>
            <w:r w:rsidRPr="00B11DAB">
              <w:rPr>
                <w:rFonts w:ascii="Arial" w:hAnsi="Arial" w:cs="Arial"/>
                <w:sz w:val="18"/>
                <w:szCs w:val="18"/>
              </w:rPr>
              <w:t xml:space="preserve">  </w:t>
            </w:r>
            <w:r w:rsidR="00A54D71" w:rsidRPr="00B11DAB">
              <w:rPr>
                <w:rFonts w:ascii="Arial" w:hAnsi="Arial" w:cs="Arial"/>
                <w:sz w:val="18"/>
                <w:szCs w:val="18"/>
              </w:rPr>
              <w:t>Thailand</w:t>
            </w:r>
          </w:p>
        </w:tc>
        <w:tc>
          <w:tcPr>
            <w:tcW w:w="3690" w:type="dxa"/>
          </w:tcPr>
          <w:p w14:paraId="6898E877" w14:textId="7EE30CC6" w:rsidR="00B21B7B" w:rsidRPr="00B11DAB" w:rsidRDefault="004D3436" w:rsidP="00A54D71">
            <w:pPr>
              <w:pStyle w:val="a"/>
              <w:tabs>
                <w:tab w:val="right" w:pos="1195"/>
              </w:tabs>
              <w:ind w:left="-109" w:right="-72"/>
              <w:rPr>
                <w:rFonts w:ascii="Arial" w:hAnsi="Arial" w:cs="Arial"/>
                <w:sz w:val="18"/>
                <w:szCs w:val="18"/>
              </w:rPr>
            </w:pPr>
            <w:r w:rsidRPr="00B11DAB">
              <w:rPr>
                <w:rFonts w:ascii="Arial" w:hAnsi="Arial" w:cs="Arial"/>
                <w:sz w:val="18"/>
                <w:szCs w:val="18"/>
              </w:rPr>
              <w:t xml:space="preserve">  </w:t>
            </w:r>
            <w:r w:rsidR="00A54D71" w:rsidRPr="00B11DAB">
              <w:rPr>
                <w:rFonts w:ascii="Arial" w:hAnsi="Arial" w:cs="Arial"/>
                <w:sz w:val="18"/>
                <w:szCs w:val="18"/>
              </w:rPr>
              <w:t xml:space="preserve">Jointly controlling shareholder and directors </w:t>
            </w:r>
          </w:p>
          <w:p w14:paraId="723704CC" w14:textId="5C448967" w:rsidR="00A54D71" w:rsidRPr="00B11DAB" w:rsidRDefault="00B21B7B" w:rsidP="00A54D71">
            <w:pPr>
              <w:pStyle w:val="a"/>
              <w:tabs>
                <w:tab w:val="right" w:pos="1195"/>
              </w:tabs>
              <w:ind w:left="-109" w:right="-72"/>
              <w:rPr>
                <w:rFonts w:ascii="Arial" w:hAnsi="Arial" w:cs="Arial"/>
                <w:sz w:val="18"/>
                <w:szCs w:val="18"/>
              </w:rPr>
            </w:pPr>
            <w:r w:rsidRPr="00B11DAB">
              <w:rPr>
                <w:rFonts w:ascii="Arial" w:hAnsi="Arial" w:cs="Arial"/>
                <w:sz w:val="18"/>
                <w:szCs w:val="18"/>
              </w:rPr>
              <w:t xml:space="preserve">   </w:t>
            </w:r>
            <w:r w:rsidR="00A54D71" w:rsidRPr="00B11DAB">
              <w:rPr>
                <w:rFonts w:ascii="Arial" w:hAnsi="Arial" w:cs="Arial"/>
                <w:sz w:val="18"/>
                <w:szCs w:val="18"/>
              </w:rPr>
              <w:t>of the Group</w:t>
            </w:r>
          </w:p>
        </w:tc>
      </w:tr>
      <w:tr w:rsidR="00A54D71" w:rsidRPr="00B11DAB" w14:paraId="5D95902C" w14:textId="77777777" w:rsidTr="007E2909">
        <w:tc>
          <w:tcPr>
            <w:tcW w:w="3420" w:type="dxa"/>
          </w:tcPr>
          <w:p w14:paraId="4966B7D1" w14:textId="77777777" w:rsidR="00A54D71" w:rsidRPr="00B11DAB" w:rsidRDefault="00A54D71" w:rsidP="00A54D71">
            <w:pPr>
              <w:ind w:left="-109"/>
              <w:rPr>
                <w:rFonts w:ascii="Arial" w:hAnsi="Arial" w:cs="Arial"/>
                <w:snapToGrid w:val="0"/>
                <w:color w:val="auto"/>
                <w:sz w:val="18"/>
                <w:szCs w:val="18"/>
                <w:cs/>
                <w:lang w:eastAsia="th-TH"/>
              </w:rPr>
            </w:pPr>
            <w:r w:rsidRPr="00B11DAB">
              <w:rPr>
                <w:rFonts w:ascii="Arial" w:eastAsia="Times New Roman" w:hAnsi="Arial" w:cs="Arial"/>
                <w:color w:val="auto"/>
                <w:sz w:val="18"/>
                <w:szCs w:val="18"/>
              </w:rPr>
              <w:t>Smart Media Creation Co., Ltd.</w:t>
            </w:r>
          </w:p>
        </w:tc>
        <w:tc>
          <w:tcPr>
            <w:tcW w:w="2340" w:type="dxa"/>
          </w:tcPr>
          <w:p w14:paraId="04A6A9EA" w14:textId="77777777" w:rsidR="00A54D71" w:rsidRPr="00B11DAB" w:rsidRDefault="00A54D71" w:rsidP="00A54D71">
            <w:pPr>
              <w:pStyle w:val="a"/>
              <w:tabs>
                <w:tab w:val="right" w:pos="1195"/>
              </w:tabs>
              <w:ind w:right="-72"/>
              <w:jc w:val="center"/>
              <w:rPr>
                <w:rFonts w:ascii="Arial" w:hAnsi="Arial" w:cs="Arial"/>
                <w:snapToGrid w:val="0"/>
                <w:sz w:val="18"/>
                <w:szCs w:val="18"/>
                <w:cs/>
              </w:rPr>
            </w:pPr>
            <w:r w:rsidRPr="00B11DAB">
              <w:rPr>
                <w:rFonts w:ascii="Arial" w:hAnsi="Arial" w:cs="Arial"/>
                <w:sz w:val="18"/>
                <w:szCs w:val="18"/>
              </w:rPr>
              <w:t>Thailand</w:t>
            </w:r>
          </w:p>
        </w:tc>
        <w:tc>
          <w:tcPr>
            <w:tcW w:w="3690" w:type="dxa"/>
          </w:tcPr>
          <w:p w14:paraId="08D13972" w14:textId="77777777" w:rsidR="00A54D71" w:rsidRPr="00B11DAB" w:rsidRDefault="00A54D71" w:rsidP="00A54D71">
            <w:pPr>
              <w:ind w:left="252" w:hanging="252"/>
              <w:textAlignment w:val="baseline"/>
              <w:rPr>
                <w:rFonts w:ascii="Arial" w:hAnsi="Arial" w:cs="Arial"/>
                <w:snapToGrid w:val="0"/>
                <w:color w:val="auto"/>
                <w:sz w:val="18"/>
                <w:szCs w:val="18"/>
                <w:cs/>
                <w:lang w:eastAsia="th-TH"/>
              </w:rPr>
            </w:pPr>
            <w:r w:rsidRPr="00B11DAB">
              <w:rPr>
                <w:rFonts w:ascii="Arial" w:eastAsia="Times New Roman" w:hAnsi="Arial" w:cs="Arial"/>
                <w:color w:val="auto"/>
                <w:sz w:val="18"/>
                <w:szCs w:val="18"/>
              </w:rPr>
              <w:t>Shareholder acts as director of subsidiary</w:t>
            </w:r>
          </w:p>
        </w:tc>
      </w:tr>
      <w:tr w:rsidR="00A54D71" w:rsidRPr="00B11DAB" w14:paraId="0CD417E0" w14:textId="77777777" w:rsidTr="007E2909">
        <w:tc>
          <w:tcPr>
            <w:tcW w:w="3420" w:type="dxa"/>
          </w:tcPr>
          <w:p w14:paraId="4DC8C5F2" w14:textId="77777777" w:rsidR="00A54D71" w:rsidRPr="00B11DAB" w:rsidRDefault="00A54D71" w:rsidP="00A54D71">
            <w:pPr>
              <w:ind w:left="-109"/>
              <w:rPr>
                <w:rFonts w:ascii="Arial" w:hAnsi="Arial" w:cs="Arial"/>
                <w:snapToGrid w:val="0"/>
                <w:color w:val="auto"/>
                <w:sz w:val="18"/>
                <w:szCs w:val="18"/>
                <w:cs/>
                <w:lang w:eastAsia="th-TH"/>
              </w:rPr>
            </w:pPr>
            <w:r w:rsidRPr="00B11DAB">
              <w:rPr>
                <w:rFonts w:ascii="Arial" w:eastAsia="Times New Roman" w:hAnsi="Arial" w:cs="Arial"/>
                <w:color w:val="auto"/>
                <w:sz w:val="18"/>
                <w:szCs w:val="18"/>
              </w:rPr>
              <w:t>Nakorn Pirom Property Co., Ltd.</w:t>
            </w:r>
          </w:p>
        </w:tc>
        <w:tc>
          <w:tcPr>
            <w:tcW w:w="2340" w:type="dxa"/>
          </w:tcPr>
          <w:p w14:paraId="2A5EA637" w14:textId="77777777" w:rsidR="00A54D71" w:rsidRPr="00B11DAB" w:rsidRDefault="00A54D71" w:rsidP="00A54D71">
            <w:pPr>
              <w:pStyle w:val="a"/>
              <w:tabs>
                <w:tab w:val="right" w:pos="1195"/>
              </w:tabs>
              <w:ind w:right="-72"/>
              <w:jc w:val="center"/>
              <w:rPr>
                <w:rFonts w:ascii="Arial" w:hAnsi="Arial" w:cs="Arial"/>
                <w:snapToGrid w:val="0"/>
                <w:sz w:val="18"/>
                <w:szCs w:val="18"/>
                <w:cs/>
              </w:rPr>
            </w:pPr>
            <w:r w:rsidRPr="00B11DAB">
              <w:rPr>
                <w:rFonts w:ascii="Arial" w:hAnsi="Arial" w:cs="Arial"/>
                <w:sz w:val="18"/>
                <w:szCs w:val="18"/>
              </w:rPr>
              <w:t>Thailand</w:t>
            </w:r>
          </w:p>
        </w:tc>
        <w:tc>
          <w:tcPr>
            <w:tcW w:w="3690" w:type="dxa"/>
          </w:tcPr>
          <w:p w14:paraId="0C1B4288" w14:textId="77777777" w:rsidR="00A54D71" w:rsidRPr="00B11DAB" w:rsidRDefault="00A54D71" w:rsidP="00A54D71">
            <w:pPr>
              <w:ind w:left="252" w:hanging="252"/>
              <w:textAlignment w:val="baseline"/>
              <w:rPr>
                <w:rFonts w:ascii="Arial" w:hAnsi="Arial" w:cs="Arial"/>
                <w:snapToGrid w:val="0"/>
                <w:color w:val="auto"/>
                <w:sz w:val="18"/>
                <w:szCs w:val="18"/>
                <w:cs/>
                <w:lang w:eastAsia="th-TH"/>
              </w:rPr>
            </w:pPr>
            <w:r w:rsidRPr="00B11DAB">
              <w:rPr>
                <w:rFonts w:ascii="Arial" w:eastAsia="Times New Roman" w:hAnsi="Arial" w:cs="Arial"/>
                <w:color w:val="auto"/>
                <w:sz w:val="18"/>
                <w:szCs w:val="18"/>
              </w:rPr>
              <w:t>Shareholder acts as director of subsidiary</w:t>
            </w:r>
          </w:p>
        </w:tc>
      </w:tr>
      <w:tr w:rsidR="00A54D71" w:rsidRPr="00B11DAB" w14:paraId="4B5C1CE1" w14:textId="77777777" w:rsidTr="007E2909">
        <w:tc>
          <w:tcPr>
            <w:tcW w:w="3420" w:type="dxa"/>
          </w:tcPr>
          <w:p w14:paraId="419EF27D" w14:textId="77777777" w:rsidR="00A54D71" w:rsidRPr="00B11DAB" w:rsidRDefault="00A54D71" w:rsidP="00A54D71">
            <w:pPr>
              <w:ind w:left="-109"/>
              <w:rPr>
                <w:rFonts w:ascii="Arial" w:eastAsia="Times New Roman" w:hAnsi="Arial" w:cs="Arial"/>
                <w:color w:val="auto"/>
                <w:sz w:val="18"/>
                <w:szCs w:val="18"/>
              </w:rPr>
            </w:pPr>
            <w:r w:rsidRPr="00B11DAB">
              <w:rPr>
                <w:rFonts w:ascii="Arial" w:eastAsia="Times New Roman" w:hAnsi="Arial" w:cs="Arial"/>
                <w:color w:val="auto"/>
                <w:sz w:val="18"/>
                <w:szCs w:val="18"/>
              </w:rPr>
              <w:t>The Pattayakorn Agriculture Company</w:t>
            </w:r>
          </w:p>
          <w:p w14:paraId="58FAEB67" w14:textId="6DF0F6FB" w:rsidR="00A54D71" w:rsidRPr="00B11DAB" w:rsidRDefault="00A54D71" w:rsidP="00A54D71">
            <w:pPr>
              <w:rPr>
                <w:rFonts w:ascii="Arial" w:eastAsia="Times New Roman" w:hAnsi="Arial" w:cs="Arial"/>
                <w:color w:val="auto"/>
                <w:sz w:val="18"/>
                <w:szCs w:val="18"/>
              </w:rPr>
            </w:pPr>
            <w:r w:rsidRPr="00B11DAB">
              <w:rPr>
                <w:rFonts w:ascii="Arial" w:eastAsia="Times New Roman" w:hAnsi="Arial" w:cs="Arial"/>
                <w:color w:val="auto"/>
                <w:sz w:val="18"/>
                <w:szCs w:val="18"/>
              </w:rPr>
              <w:t>Limited</w:t>
            </w:r>
          </w:p>
        </w:tc>
        <w:tc>
          <w:tcPr>
            <w:tcW w:w="2340" w:type="dxa"/>
          </w:tcPr>
          <w:p w14:paraId="2D25A6C3" w14:textId="4983295D" w:rsidR="00A54D71" w:rsidRPr="00B11DAB" w:rsidRDefault="00A54D71" w:rsidP="00A54D71">
            <w:pPr>
              <w:pStyle w:val="a"/>
              <w:tabs>
                <w:tab w:val="right" w:pos="1195"/>
              </w:tabs>
              <w:ind w:right="-72"/>
              <w:jc w:val="center"/>
              <w:rPr>
                <w:rFonts w:ascii="Arial" w:hAnsi="Arial" w:cs="Arial"/>
                <w:sz w:val="18"/>
                <w:szCs w:val="18"/>
              </w:rPr>
            </w:pPr>
            <w:r w:rsidRPr="00B11DAB">
              <w:rPr>
                <w:rFonts w:ascii="Arial" w:hAnsi="Arial" w:cs="Arial"/>
                <w:sz w:val="18"/>
                <w:szCs w:val="18"/>
              </w:rPr>
              <w:t>Thailand</w:t>
            </w:r>
          </w:p>
        </w:tc>
        <w:tc>
          <w:tcPr>
            <w:tcW w:w="3690" w:type="dxa"/>
          </w:tcPr>
          <w:p w14:paraId="68C3302C" w14:textId="77777777" w:rsidR="00B21B7B" w:rsidRPr="00B11DAB" w:rsidRDefault="00A54D71" w:rsidP="00A54D71">
            <w:pPr>
              <w:ind w:left="252" w:hanging="252"/>
              <w:textAlignment w:val="baseline"/>
              <w:rPr>
                <w:rFonts w:ascii="Arial" w:hAnsi="Arial" w:cs="Arial"/>
                <w:color w:val="auto"/>
                <w:sz w:val="18"/>
                <w:szCs w:val="18"/>
              </w:rPr>
            </w:pPr>
            <w:r w:rsidRPr="00B11DAB">
              <w:rPr>
                <w:rFonts w:ascii="Arial" w:hAnsi="Arial" w:cs="Arial"/>
                <w:color w:val="auto"/>
                <w:sz w:val="18"/>
                <w:szCs w:val="18"/>
              </w:rPr>
              <w:t xml:space="preserve">Jointly controlling shareholder and directors </w:t>
            </w:r>
          </w:p>
          <w:p w14:paraId="187B403D" w14:textId="13370EAB" w:rsidR="00A54D71" w:rsidRPr="00B11DAB" w:rsidRDefault="00B21B7B" w:rsidP="00A54D71">
            <w:pPr>
              <w:ind w:left="252" w:hanging="252"/>
              <w:textAlignment w:val="baseline"/>
              <w:rPr>
                <w:rFonts w:ascii="Arial" w:eastAsia="Times New Roman" w:hAnsi="Arial" w:cs="Arial"/>
                <w:color w:val="auto"/>
                <w:sz w:val="18"/>
                <w:szCs w:val="18"/>
              </w:rPr>
            </w:pPr>
            <w:r w:rsidRPr="00B11DAB">
              <w:rPr>
                <w:rFonts w:ascii="Arial" w:hAnsi="Arial" w:cs="Arial"/>
                <w:color w:val="auto"/>
                <w:sz w:val="18"/>
                <w:szCs w:val="18"/>
              </w:rPr>
              <w:t xml:space="preserve">   </w:t>
            </w:r>
            <w:r w:rsidR="00A54D71" w:rsidRPr="00B11DAB">
              <w:rPr>
                <w:rFonts w:ascii="Arial" w:hAnsi="Arial" w:cs="Arial"/>
                <w:color w:val="auto"/>
                <w:sz w:val="18"/>
                <w:szCs w:val="18"/>
              </w:rPr>
              <w:t>of the Group</w:t>
            </w:r>
          </w:p>
        </w:tc>
      </w:tr>
      <w:tr w:rsidR="00A54D71" w:rsidRPr="00B11DAB" w14:paraId="16BE53F1" w14:textId="77777777" w:rsidTr="007E2909">
        <w:tc>
          <w:tcPr>
            <w:tcW w:w="3420" w:type="dxa"/>
          </w:tcPr>
          <w:p w14:paraId="07BB0BFE" w14:textId="77777777" w:rsidR="00A54D71" w:rsidRPr="00B11DAB" w:rsidRDefault="00A54D71" w:rsidP="00A54D71">
            <w:pPr>
              <w:ind w:left="-109"/>
              <w:rPr>
                <w:rFonts w:ascii="Arial" w:eastAsia="Times New Roman" w:hAnsi="Arial" w:cs="Arial"/>
                <w:color w:val="auto"/>
                <w:sz w:val="18"/>
                <w:szCs w:val="18"/>
              </w:rPr>
            </w:pPr>
            <w:r w:rsidRPr="00B11DAB">
              <w:rPr>
                <w:rFonts w:ascii="Arial" w:eastAsia="Times New Roman" w:hAnsi="Arial" w:cs="Arial"/>
                <w:color w:val="auto"/>
                <w:sz w:val="18"/>
                <w:szCs w:val="18"/>
              </w:rPr>
              <w:t>Bangkok Consumer Product Service</w:t>
            </w:r>
          </w:p>
          <w:p w14:paraId="38CB9217" w14:textId="436BEE33" w:rsidR="00A54D71" w:rsidRPr="00B11DAB" w:rsidRDefault="00A54D71" w:rsidP="00A54D71">
            <w:pPr>
              <w:ind w:left="-109"/>
              <w:rPr>
                <w:rFonts w:ascii="Arial" w:eastAsia="Times New Roman" w:hAnsi="Arial" w:cs="Arial"/>
                <w:color w:val="auto"/>
                <w:sz w:val="18"/>
                <w:szCs w:val="18"/>
              </w:rPr>
            </w:pPr>
            <w:r w:rsidRPr="00B11DAB">
              <w:rPr>
                <w:rFonts w:ascii="Arial" w:eastAsia="Times New Roman" w:hAnsi="Arial" w:cs="Arial"/>
                <w:color w:val="auto"/>
                <w:sz w:val="18"/>
                <w:szCs w:val="18"/>
              </w:rPr>
              <w:t xml:space="preserve">   Co., Ltd.</w:t>
            </w:r>
          </w:p>
        </w:tc>
        <w:tc>
          <w:tcPr>
            <w:tcW w:w="2340" w:type="dxa"/>
          </w:tcPr>
          <w:p w14:paraId="74B04F86" w14:textId="1FCF4199" w:rsidR="00A54D71" w:rsidRPr="00B11DAB" w:rsidRDefault="00A54D71" w:rsidP="00A54D71">
            <w:pPr>
              <w:pStyle w:val="a"/>
              <w:tabs>
                <w:tab w:val="right" w:pos="1195"/>
              </w:tabs>
              <w:ind w:right="-72"/>
              <w:jc w:val="center"/>
              <w:rPr>
                <w:rFonts w:ascii="Arial" w:hAnsi="Arial" w:cs="Arial"/>
                <w:sz w:val="18"/>
                <w:szCs w:val="18"/>
              </w:rPr>
            </w:pPr>
            <w:r w:rsidRPr="00B11DAB">
              <w:rPr>
                <w:rFonts w:ascii="Arial" w:hAnsi="Arial" w:cs="Arial"/>
                <w:sz w:val="18"/>
                <w:szCs w:val="18"/>
              </w:rPr>
              <w:t>Thailand</w:t>
            </w:r>
          </w:p>
        </w:tc>
        <w:tc>
          <w:tcPr>
            <w:tcW w:w="3690" w:type="dxa"/>
          </w:tcPr>
          <w:p w14:paraId="5875C749" w14:textId="77777777" w:rsidR="00B21B7B" w:rsidRPr="00B11DAB" w:rsidRDefault="00A54D71" w:rsidP="00A54D71">
            <w:pPr>
              <w:ind w:left="252" w:hanging="252"/>
              <w:textAlignment w:val="baseline"/>
              <w:rPr>
                <w:rFonts w:ascii="Arial" w:hAnsi="Arial" w:cs="Arial"/>
                <w:color w:val="auto"/>
                <w:sz w:val="18"/>
                <w:szCs w:val="18"/>
              </w:rPr>
            </w:pPr>
            <w:r w:rsidRPr="00B11DAB">
              <w:rPr>
                <w:rFonts w:ascii="Arial" w:hAnsi="Arial" w:cs="Arial"/>
                <w:color w:val="auto"/>
                <w:sz w:val="18"/>
                <w:szCs w:val="18"/>
              </w:rPr>
              <w:t xml:space="preserve">Jointly controlling shareholder and directors </w:t>
            </w:r>
          </w:p>
          <w:p w14:paraId="2AE7B959" w14:textId="56DD8643" w:rsidR="00A54D71" w:rsidRPr="00B11DAB" w:rsidRDefault="00B21B7B" w:rsidP="00A54D71">
            <w:pPr>
              <w:ind w:left="252" w:hanging="252"/>
              <w:textAlignment w:val="baseline"/>
              <w:rPr>
                <w:rFonts w:ascii="Arial" w:hAnsi="Arial" w:cs="Arial"/>
                <w:color w:val="auto"/>
                <w:sz w:val="18"/>
                <w:szCs w:val="18"/>
              </w:rPr>
            </w:pPr>
            <w:r w:rsidRPr="00B11DAB">
              <w:rPr>
                <w:rFonts w:ascii="Arial" w:hAnsi="Arial" w:cs="Arial"/>
                <w:color w:val="auto"/>
                <w:sz w:val="18"/>
                <w:szCs w:val="18"/>
              </w:rPr>
              <w:t xml:space="preserve">   </w:t>
            </w:r>
            <w:r w:rsidR="00A54D71" w:rsidRPr="00B11DAB">
              <w:rPr>
                <w:rFonts w:ascii="Arial" w:hAnsi="Arial" w:cs="Arial"/>
                <w:color w:val="auto"/>
                <w:sz w:val="18"/>
                <w:szCs w:val="18"/>
              </w:rPr>
              <w:t>of the Group</w:t>
            </w:r>
          </w:p>
        </w:tc>
      </w:tr>
      <w:tr w:rsidR="00A54D71" w:rsidRPr="00B11DAB" w14:paraId="2852D57E" w14:textId="77777777" w:rsidTr="007E2909">
        <w:tc>
          <w:tcPr>
            <w:tcW w:w="3420" w:type="dxa"/>
          </w:tcPr>
          <w:p w14:paraId="7098F710" w14:textId="747E1CE1" w:rsidR="00A54D71" w:rsidRPr="00B11DAB" w:rsidRDefault="00A54D71" w:rsidP="00A54D71">
            <w:pPr>
              <w:ind w:left="-109"/>
              <w:rPr>
                <w:rFonts w:ascii="Arial" w:eastAsia="Times New Roman" w:hAnsi="Arial" w:cs="Arial"/>
                <w:color w:val="auto"/>
                <w:sz w:val="18"/>
                <w:szCs w:val="18"/>
              </w:rPr>
            </w:pPr>
            <w:r w:rsidRPr="00B11DAB">
              <w:rPr>
                <w:rFonts w:ascii="Arial" w:eastAsia="Times New Roman" w:hAnsi="Arial" w:cs="Arial"/>
                <w:color w:val="auto"/>
                <w:sz w:val="18"/>
                <w:szCs w:val="18"/>
              </w:rPr>
              <w:t>Phathong Kehakarn Co., Ltd.</w:t>
            </w:r>
          </w:p>
        </w:tc>
        <w:tc>
          <w:tcPr>
            <w:tcW w:w="2340" w:type="dxa"/>
          </w:tcPr>
          <w:p w14:paraId="374B1F24" w14:textId="2916F9B8" w:rsidR="00A54D71" w:rsidRPr="00B11DAB" w:rsidRDefault="00A54D71" w:rsidP="00A54D71">
            <w:pPr>
              <w:pStyle w:val="a"/>
              <w:tabs>
                <w:tab w:val="right" w:pos="1195"/>
              </w:tabs>
              <w:ind w:right="-72"/>
              <w:jc w:val="center"/>
              <w:rPr>
                <w:rFonts w:ascii="Arial" w:hAnsi="Arial" w:cs="Arial"/>
                <w:sz w:val="18"/>
                <w:szCs w:val="18"/>
              </w:rPr>
            </w:pPr>
            <w:r w:rsidRPr="00B11DAB">
              <w:rPr>
                <w:rFonts w:ascii="Arial" w:hAnsi="Arial" w:cs="Arial"/>
                <w:sz w:val="18"/>
                <w:szCs w:val="18"/>
              </w:rPr>
              <w:t>Thailand</w:t>
            </w:r>
          </w:p>
        </w:tc>
        <w:tc>
          <w:tcPr>
            <w:tcW w:w="3690" w:type="dxa"/>
          </w:tcPr>
          <w:p w14:paraId="57F68B82" w14:textId="6D11CD5D" w:rsidR="00A54D71" w:rsidRPr="00B11DAB" w:rsidRDefault="00A54D71" w:rsidP="00A54D71">
            <w:pPr>
              <w:ind w:left="252" w:hanging="252"/>
              <w:textAlignment w:val="baseline"/>
              <w:rPr>
                <w:rFonts w:ascii="Arial" w:hAnsi="Arial" w:cs="Arial"/>
                <w:color w:val="auto"/>
                <w:sz w:val="18"/>
                <w:szCs w:val="18"/>
              </w:rPr>
            </w:pPr>
            <w:r w:rsidRPr="00B11DAB">
              <w:rPr>
                <w:rFonts w:ascii="Arial" w:eastAsia="Times New Roman" w:hAnsi="Arial" w:cs="Arial"/>
                <w:color w:val="auto"/>
                <w:sz w:val="18"/>
                <w:szCs w:val="18"/>
              </w:rPr>
              <w:t>Jointly controlling shareholder</w:t>
            </w:r>
          </w:p>
        </w:tc>
      </w:tr>
      <w:tr w:rsidR="00A54D71" w:rsidRPr="00B11DAB" w14:paraId="503F0F15" w14:textId="77777777" w:rsidTr="007E2909">
        <w:tc>
          <w:tcPr>
            <w:tcW w:w="3420" w:type="dxa"/>
          </w:tcPr>
          <w:p w14:paraId="21B5F283" w14:textId="2D19B896" w:rsidR="00A54D71" w:rsidRPr="00B11DAB" w:rsidRDefault="00A54D71" w:rsidP="00A54D71">
            <w:pPr>
              <w:ind w:left="-109"/>
              <w:rPr>
                <w:rFonts w:ascii="Arial" w:eastAsia="Times New Roman" w:hAnsi="Arial" w:cs="Arial"/>
                <w:color w:val="auto"/>
                <w:sz w:val="18"/>
                <w:szCs w:val="18"/>
              </w:rPr>
            </w:pPr>
            <w:r w:rsidRPr="00B11DAB">
              <w:rPr>
                <w:rFonts w:ascii="Arial" w:eastAsia="Times New Roman" w:hAnsi="Arial" w:cs="Arial"/>
                <w:color w:val="auto"/>
                <w:sz w:val="18"/>
                <w:szCs w:val="18"/>
              </w:rPr>
              <w:t>Key management personnel</w:t>
            </w:r>
          </w:p>
        </w:tc>
        <w:tc>
          <w:tcPr>
            <w:tcW w:w="2340" w:type="dxa"/>
          </w:tcPr>
          <w:p w14:paraId="5C254296" w14:textId="4ECB18B3" w:rsidR="00A54D71" w:rsidRPr="00B11DAB" w:rsidRDefault="00A54D71" w:rsidP="00A54D71">
            <w:pPr>
              <w:pStyle w:val="a"/>
              <w:tabs>
                <w:tab w:val="right" w:pos="1195"/>
              </w:tabs>
              <w:ind w:right="-72"/>
              <w:jc w:val="center"/>
              <w:rPr>
                <w:rFonts w:ascii="Arial" w:hAnsi="Arial" w:cs="Arial"/>
                <w:sz w:val="18"/>
                <w:szCs w:val="18"/>
              </w:rPr>
            </w:pPr>
            <w:r w:rsidRPr="00B11DAB">
              <w:rPr>
                <w:rFonts w:ascii="Arial" w:hAnsi="Arial" w:cs="Arial"/>
                <w:sz w:val="18"/>
                <w:szCs w:val="18"/>
              </w:rPr>
              <w:t>Thailand</w:t>
            </w:r>
          </w:p>
        </w:tc>
        <w:tc>
          <w:tcPr>
            <w:tcW w:w="3690" w:type="dxa"/>
          </w:tcPr>
          <w:p w14:paraId="13F8CACA" w14:textId="77777777" w:rsidR="00B21B7B" w:rsidRPr="00B11DAB" w:rsidRDefault="00A54D71" w:rsidP="00A54D71">
            <w:pPr>
              <w:ind w:left="252" w:hanging="252"/>
              <w:textAlignment w:val="baseline"/>
              <w:rPr>
                <w:rFonts w:ascii="Arial" w:hAnsi="Arial" w:cs="Arial"/>
                <w:color w:val="auto"/>
                <w:sz w:val="18"/>
                <w:szCs w:val="18"/>
              </w:rPr>
            </w:pPr>
            <w:r w:rsidRPr="00B11DAB">
              <w:rPr>
                <w:rFonts w:ascii="Arial" w:hAnsi="Arial" w:cs="Arial"/>
                <w:color w:val="auto"/>
                <w:sz w:val="18"/>
                <w:szCs w:val="18"/>
              </w:rPr>
              <w:t xml:space="preserve">Persons having authority and responsibility </w:t>
            </w:r>
          </w:p>
          <w:p w14:paraId="656FC845" w14:textId="77777777" w:rsidR="00B21B7B" w:rsidRPr="00B11DAB" w:rsidRDefault="00B21B7B" w:rsidP="00A54D71">
            <w:pPr>
              <w:ind w:left="252" w:hanging="252"/>
              <w:textAlignment w:val="baseline"/>
              <w:rPr>
                <w:rFonts w:ascii="Arial" w:hAnsi="Arial" w:cs="Arial"/>
                <w:color w:val="auto"/>
                <w:sz w:val="18"/>
                <w:szCs w:val="18"/>
              </w:rPr>
            </w:pPr>
            <w:r w:rsidRPr="00B11DAB">
              <w:rPr>
                <w:rFonts w:ascii="Arial" w:hAnsi="Arial" w:cs="Arial"/>
                <w:color w:val="auto"/>
                <w:sz w:val="18"/>
                <w:szCs w:val="18"/>
              </w:rPr>
              <w:t xml:space="preserve">   </w:t>
            </w:r>
            <w:r w:rsidR="00A54D71" w:rsidRPr="00B11DAB">
              <w:rPr>
                <w:rFonts w:ascii="Arial" w:hAnsi="Arial" w:cs="Arial"/>
                <w:color w:val="auto"/>
                <w:sz w:val="18"/>
                <w:szCs w:val="18"/>
              </w:rPr>
              <w:t xml:space="preserve">for planning, directing and controlling the </w:t>
            </w:r>
          </w:p>
          <w:p w14:paraId="07B9CA4C" w14:textId="77777777" w:rsidR="00B21B7B" w:rsidRPr="00B11DAB" w:rsidRDefault="00B21B7B" w:rsidP="00A54D71">
            <w:pPr>
              <w:ind w:left="252" w:hanging="252"/>
              <w:textAlignment w:val="baseline"/>
              <w:rPr>
                <w:rFonts w:ascii="Arial" w:hAnsi="Arial" w:cs="Arial"/>
                <w:color w:val="auto"/>
                <w:sz w:val="18"/>
                <w:szCs w:val="18"/>
              </w:rPr>
            </w:pPr>
            <w:r w:rsidRPr="00B11DAB">
              <w:rPr>
                <w:rFonts w:ascii="Arial" w:hAnsi="Arial" w:cs="Arial"/>
                <w:color w:val="auto"/>
                <w:sz w:val="18"/>
                <w:szCs w:val="18"/>
              </w:rPr>
              <w:t xml:space="preserve">   </w:t>
            </w:r>
            <w:r w:rsidR="00A54D71" w:rsidRPr="00B11DAB">
              <w:rPr>
                <w:rFonts w:ascii="Arial" w:hAnsi="Arial" w:cs="Arial"/>
                <w:color w:val="auto"/>
                <w:sz w:val="18"/>
                <w:szCs w:val="18"/>
              </w:rPr>
              <w:t xml:space="preserve">activities of the entity, directly or </w:t>
            </w:r>
          </w:p>
          <w:p w14:paraId="714EA22D" w14:textId="77777777" w:rsidR="00B21B7B" w:rsidRPr="00B11DAB" w:rsidRDefault="00B21B7B" w:rsidP="00A54D71">
            <w:pPr>
              <w:ind w:left="252" w:hanging="252"/>
              <w:textAlignment w:val="baseline"/>
              <w:rPr>
                <w:rFonts w:ascii="Arial" w:hAnsi="Arial" w:cs="Arial"/>
                <w:color w:val="auto"/>
                <w:spacing w:val="-6"/>
                <w:sz w:val="18"/>
                <w:szCs w:val="18"/>
              </w:rPr>
            </w:pPr>
            <w:r w:rsidRPr="00B11DAB">
              <w:rPr>
                <w:rFonts w:ascii="Arial" w:hAnsi="Arial" w:cs="Arial"/>
                <w:color w:val="auto"/>
                <w:sz w:val="18"/>
                <w:szCs w:val="18"/>
              </w:rPr>
              <w:t xml:space="preserve">   </w:t>
            </w:r>
            <w:r w:rsidR="00A54D71" w:rsidRPr="00B11DAB">
              <w:rPr>
                <w:rFonts w:ascii="Arial" w:hAnsi="Arial" w:cs="Arial"/>
                <w:color w:val="auto"/>
                <w:sz w:val="18"/>
                <w:szCs w:val="18"/>
              </w:rPr>
              <w:t xml:space="preserve">indirectly, including any director </w:t>
            </w:r>
            <w:r w:rsidR="00A54D71" w:rsidRPr="00B11DAB">
              <w:rPr>
                <w:rFonts w:ascii="Arial" w:hAnsi="Arial" w:cs="Arial"/>
                <w:color w:val="auto"/>
                <w:spacing w:val="-6"/>
                <w:sz w:val="18"/>
                <w:szCs w:val="18"/>
              </w:rPr>
              <w:t xml:space="preserve">(whether </w:t>
            </w:r>
          </w:p>
          <w:p w14:paraId="1C785AC6" w14:textId="205B94BD" w:rsidR="00A54D71" w:rsidRPr="00B11DAB" w:rsidRDefault="00B21B7B" w:rsidP="00A54D71">
            <w:pPr>
              <w:ind w:left="252" w:hanging="252"/>
              <w:textAlignment w:val="baseline"/>
              <w:rPr>
                <w:rFonts w:ascii="Arial" w:eastAsia="Times New Roman" w:hAnsi="Arial" w:cs="Arial"/>
                <w:color w:val="auto"/>
                <w:sz w:val="18"/>
                <w:szCs w:val="18"/>
              </w:rPr>
            </w:pPr>
            <w:r w:rsidRPr="00B11DAB">
              <w:rPr>
                <w:rFonts w:ascii="Arial" w:hAnsi="Arial" w:cs="Arial"/>
                <w:color w:val="auto"/>
                <w:spacing w:val="-6"/>
                <w:sz w:val="18"/>
                <w:szCs w:val="18"/>
              </w:rPr>
              <w:t xml:space="preserve">   </w:t>
            </w:r>
            <w:r w:rsidR="00A54D71" w:rsidRPr="00B11DAB">
              <w:rPr>
                <w:rFonts w:ascii="Arial" w:hAnsi="Arial" w:cs="Arial"/>
                <w:color w:val="auto"/>
                <w:spacing w:val="-6"/>
                <w:sz w:val="18"/>
                <w:szCs w:val="18"/>
              </w:rPr>
              <w:t>executive or otherwise) of the Group</w:t>
            </w:r>
          </w:p>
        </w:tc>
      </w:tr>
      <w:tr w:rsidR="00A54D71" w:rsidRPr="00B11DAB" w14:paraId="0416577D" w14:textId="77777777" w:rsidTr="007E2909">
        <w:tc>
          <w:tcPr>
            <w:tcW w:w="3420" w:type="dxa"/>
          </w:tcPr>
          <w:p w14:paraId="3FA4B641" w14:textId="61C681FC" w:rsidR="00A54D71" w:rsidRPr="00B11DAB" w:rsidRDefault="00A54D71" w:rsidP="00A54D71">
            <w:pPr>
              <w:ind w:left="-109"/>
              <w:rPr>
                <w:rFonts w:ascii="Arial" w:hAnsi="Arial" w:cs="Arial"/>
                <w:snapToGrid w:val="0"/>
                <w:color w:val="auto"/>
                <w:sz w:val="18"/>
                <w:szCs w:val="18"/>
                <w:cs/>
                <w:lang w:eastAsia="th-TH"/>
              </w:rPr>
            </w:pPr>
            <w:r w:rsidRPr="00B11DAB">
              <w:rPr>
                <w:rFonts w:ascii="Arial" w:eastAsia="Times New Roman" w:hAnsi="Arial" w:cs="Arial"/>
                <w:color w:val="auto"/>
                <w:sz w:val="18"/>
                <w:szCs w:val="18"/>
              </w:rPr>
              <w:t>Related parties</w:t>
            </w:r>
          </w:p>
        </w:tc>
        <w:tc>
          <w:tcPr>
            <w:tcW w:w="2340" w:type="dxa"/>
          </w:tcPr>
          <w:p w14:paraId="2CF0B933" w14:textId="221FF236" w:rsidR="00A54D71" w:rsidRPr="00B11DAB" w:rsidRDefault="00A54D71" w:rsidP="00A54D71">
            <w:pPr>
              <w:pStyle w:val="a"/>
              <w:tabs>
                <w:tab w:val="right" w:pos="1195"/>
              </w:tabs>
              <w:ind w:right="-72"/>
              <w:jc w:val="center"/>
              <w:rPr>
                <w:rFonts w:ascii="Arial" w:hAnsi="Arial" w:cs="Arial"/>
                <w:snapToGrid w:val="0"/>
                <w:sz w:val="18"/>
                <w:szCs w:val="18"/>
                <w:cs/>
              </w:rPr>
            </w:pPr>
            <w:r w:rsidRPr="00B11DAB">
              <w:rPr>
                <w:rFonts w:ascii="Arial" w:hAnsi="Arial" w:cs="Arial"/>
                <w:sz w:val="18"/>
                <w:szCs w:val="18"/>
              </w:rPr>
              <w:t>Thailand</w:t>
            </w:r>
          </w:p>
        </w:tc>
        <w:tc>
          <w:tcPr>
            <w:tcW w:w="3690" w:type="dxa"/>
          </w:tcPr>
          <w:p w14:paraId="29FDAE59" w14:textId="78BE1186" w:rsidR="00A54D71" w:rsidRPr="00B11DAB" w:rsidRDefault="00A54D71" w:rsidP="00A54D71">
            <w:pPr>
              <w:pStyle w:val="a"/>
              <w:ind w:left="157" w:right="-72" w:hanging="157"/>
              <w:rPr>
                <w:rFonts w:ascii="Arial" w:hAnsi="Arial" w:cs="Arial"/>
                <w:snapToGrid w:val="0"/>
                <w:sz w:val="18"/>
                <w:szCs w:val="18"/>
                <w:cs/>
              </w:rPr>
            </w:pPr>
            <w:r w:rsidRPr="00B11DAB">
              <w:rPr>
                <w:rFonts w:ascii="Arial" w:hAnsi="Arial" w:cs="Arial"/>
                <w:spacing w:val="-6"/>
                <w:sz w:val="18"/>
                <w:szCs w:val="18"/>
              </w:rPr>
              <w:t>Major shareholders and/or director of the Group</w:t>
            </w:r>
          </w:p>
        </w:tc>
      </w:tr>
    </w:tbl>
    <w:p w14:paraId="1557466D" w14:textId="77777777" w:rsidR="00A7069B" w:rsidRPr="00B11DAB" w:rsidRDefault="00A7069B" w:rsidP="00A45781">
      <w:pPr>
        <w:rPr>
          <w:rFonts w:ascii="Arial" w:hAnsi="Arial" w:cs="Arial"/>
          <w:sz w:val="18"/>
          <w:szCs w:val="18"/>
        </w:rPr>
      </w:pPr>
    </w:p>
    <w:p w14:paraId="2DFFA445" w14:textId="0BD2110B" w:rsidR="00C85F55" w:rsidRPr="00B11DAB" w:rsidRDefault="00E70748" w:rsidP="00A45781">
      <w:pPr>
        <w:pStyle w:val="a"/>
        <w:ind w:right="9"/>
        <w:jc w:val="both"/>
        <w:rPr>
          <w:rFonts w:ascii="Arial" w:eastAsia="Arial Unicode MS" w:hAnsi="Arial" w:cs="Arial"/>
          <w:sz w:val="18"/>
          <w:szCs w:val="18"/>
        </w:rPr>
      </w:pPr>
      <w:r w:rsidRPr="00E70748">
        <w:rPr>
          <w:rFonts w:ascii="Arial" w:eastAsia="Arial Unicode MS" w:hAnsi="Arial" w:cs="Arial"/>
          <w:sz w:val="18"/>
          <w:szCs w:val="18"/>
        </w:rPr>
        <w:t>73</w:t>
      </w:r>
      <w:r w:rsidR="00EF4F63" w:rsidRPr="00B11DAB">
        <w:rPr>
          <w:rFonts w:ascii="Arial" w:eastAsia="Arial Unicode MS" w:hAnsi="Arial" w:cs="Arial"/>
          <w:sz w:val="18"/>
          <w:szCs w:val="18"/>
        </w:rPr>
        <w:t>.</w:t>
      </w:r>
      <w:r w:rsidRPr="00E70748">
        <w:rPr>
          <w:rFonts w:ascii="Arial" w:eastAsia="Arial Unicode MS" w:hAnsi="Arial" w:cs="Arial"/>
          <w:sz w:val="18"/>
          <w:szCs w:val="18"/>
        </w:rPr>
        <w:t>97</w:t>
      </w:r>
      <w:r w:rsidR="00C85F55" w:rsidRPr="00B11DAB">
        <w:rPr>
          <w:rFonts w:ascii="Arial" w:eastAsia="Arial Unicode MS" w:hAnsi="Arial" w:cs="Arial"/>
          <w:sz w:val="18"/>
          <w:szCs w:val="18"/>
        </w:rPr>
        <w:t>% of outstanding shares of Chaoprayamahanakorn Public Company Limited are directly and indirectly held by Padhayanun family.</w:t>
      </w:r>
    </w:p>
    <w:p w14:paraId="434DBE16" w14:textId="5E89FE88" w:rsidR="002C7584" w:rsidRPr="00B11DAB" w:rsidRDefault="00B21B7B" w:rsidP="00AC545B">
      <w:pPr>
        <w:pStyle w:val="a"/>
        <w:tabs>
          <w:tab w:val="left" w:pos="540"/>
        </w:tabs>
        <w:ind w:right="0"/>
        <w:outlineLvl w:val="0"/>
        <w:rPr>
          <w:rFonts w:ascii="Arial" w:eastAsia="Arial Unicode MS" w:hAnsi="Arial" w:cs="Arial"/>
          <w:sz w:val="18"/>
          <w:szCs w:val="18"/>
        </w:rPr>
      </w:pPr>
      <w:r w:rsidRPr="00B11DAB">
        <w:rPr>
          <w:rFonts w:ascii="Arial" w:eastAsia="Arial Unicode MS" w:hAnsi="Arial" w:cs="Arial"/>
          <w:sz w:val="18"/>
          <w:szCs w:val="18"/>
        </w:rPr>
        <w:br w:type="page"/>
      </w:r>
    </w:p>
    <w:p w14:paraId="188235B9" w14:textId="642CA2E5" w:rsidR="00C47E23" w:rsidRPr="00B11DAB" w:rsidRDefault="00805D31" w:rsidP="00B21B7B">
      <w:pPr>
        <w:pStyle w:val="Heading2"/>
        <w:ind w:left="547" w:hanging="547"/>
        <w:jc w:val="both"/>
        <w:rPr>
          <w:rFonts w:ascii="Arial" w:hAnsi="Arial" w:cs="Arial"/>
          <w:b w:val="0"/>
          <w:bCs w:val="0"/>
          <w:sz w:val="18"/>
          <w:szCs w:val="18"/>
        </w:rPr>
      </w:pPr>
      <w:r w:rsidRPr="00B11DAB">
        <w:rPr>
          <w:rFonts w:ascii="Arial" w:hAnsi="Arial" w:cs="Arial"/>
          <w:b w:val="0"/>
          <w:bCs w:val="0"/>
          <w:sz w:val="18"/>
          <w:szCs w:val="18"/>
        </w:rPr>
        <w:t>a)</w:t>
      </w:r>
      <w:r w:rsidRPr="00B11DAB">
        <w:rPr>
          <w:rFonts w:ascii="Arial" w:hAnsi="Arial" w:cs="Arial"/>
        </w:rPr>
        <w:tab/>
      </w:r>
      <w:r w:rsidR="00C47E23" w:rsidRPr="00B11DAB">
        <w:rPr>
          <w:rFonts w:ascii="Arial" w:hAnsi="Arial" w:cs="Arial"/>
          <w:b w:val="0"/>
          <w:bCs w:val="0"/>
          <w:sz w:val="18"/>
          <w:szCs w:val="18"/>
        </w:rPr>
        <w:t>The following si</w:t>
      </w:r>
      <w:r w:rsidR="0048636A" w:rsidRPr="00B11DAB">
        <w:rPr>
          <w:rFonts w:ascii="Arial" w:hAnsi="Arial" w:cs="Arial"/>
          <w:b w:val="0"/>
          <w:bCs w:val="0"/>
          <w:sz w:val="18"/>
          <w:szCs w:val="18"/>
        </w:rPr>
        <w:t xml:space="preserve">gnificant transactions for the </w:t>
      </w:r>
      <w:r w:rsidR="00FE7173" w:rsidRPr="00B11DAB">
        <w:rPr>
          <w:rFonts w:ascii="Arial" w:hAnsi="Arial" w:cs="Arial"/>
          <w:b w:val="0"/>
          <w:bCs w:val="0"/>
          <w:sz w:val="18"/>
          <w:szCs w:val="18"/>
        </w:rPr>
        <w:t>year</w:t>
      </w:r>
      <w:r w:rsidR="00C47E23" w:rsidRPr="00B11DAB">
        <w:rPr>
          <w:rFonts w:ascii="Arial" w:hAnsi="Arial" w:cs="Arial"/>
          <w:b w:val="0"/>
          <w:bCs w:val="0"/>
          <w:sz w:val="18"/>
          <w:szCs w:val="18"/>
        </w:rPr>
        <w:t xml:space="preserve"> ended </w:t>
      </w:r>
      <w:r w:rsidR="00E70748" w:rsidRPr="00E70748">
        <w:rPr>
          <w:rFonts w:ascii="Arial" w:hAnsi="Arial" w:cs="Arial"/>
          <w:b w:val="0"/>
          <w:bCs w:val="0"/>
          <w:sz w:val="18"/>
          <w:szCs w:val="18"/>
        </w:rPr>
        <w:t>31</w:t>
      </w:r>
      <w:r w:rsidR="00C47E23" w:rsidRPr="00B11DAB">
        <w:rPr>
          <w:rFonts w:ascii="Arial" w:hAnsi="Arial" w:cs="Arial"/>
          <w:b w:val="0"/>
          <w:bCs w:val="0"/>
          <w:sz w:val="18"/>
          <w:szCs w:val="18"/>
        </w:rPr>
        <w:t xml:space="preserve"> </w:t>
      </w:r>
      <w:r w:rsidR="00FE7173" w:rsidRPr="00B11DAB">
        <w:rPr>
          <w:rFonts w:ascii="Arial" w:hAnsi="Arial" w:cs="Arial"/>
          <w:b w:val="0"/>
          <w:bCs w:val="0"/>
          <w:sz w:val="18"/>
          <w:szCs w:val="18"/>
        </w:rPr>
        <w:t>December</w:t>
      </w:r>
      <w:r w:rsidR="00C47E23" w:rsidRPr="00B11DAB">
        <w:rPr>
          <w:rFonts w:ascii="Arial" w:hAnsi="Arial" w:cs="Arial"/>
          <w:b w:val="0"/>
          <w:bCs w:val="0"/>
          <w:sz w:val="18"/>
          <w:szCs w:val="18"/>
        </w:rPr>
        <w:t xml:space="preserve"> </w:t>
      </w:r>
      <w:r w:rsidR="00E70748" w:rsidRPr="00E70748">
        <w:rPr>
          <w:rFonts w:ascii="Arial" w:hAnsi="Arial" w:cs="Arial"/>
          <w:b w:val="0"/>
          <w:bCs w:val="0"/>
          <w:sz w:val="18"/>
          <w:szCs w:val="18"/>
        </w:rPr>
        <w:t>2025</w:t>
      </w:r>
      <w:r w:rsidR="00C47E23" w:rsidRPr="00B11DAB">
        <w:rPr>
          <w:rFonts w:ascii="Arial" w:hAnsi="Arial" w:cs="Arial"/>
          <w:b w:val="0"/>
          <w:bCs w:val="0"/>
          <w:sz w:val="18"/>
          <w:szCs w:val="18"/>
        </w:rPr>
        <w:t xml:space="preserve"> and </w:t>
      </w:r>
      <w:r w:rsidR="00E70748" w:rsidRPr="00E70748">
        <w:rPr>
          <w:rFonts w:ascii="Arial" w:hAnsi="Arial" w:cs="Arial"/>
          <w:b w:val="0"/>
          <w:bCs w:val="0"/>
          <w:sz w:val="18"/>
          <w:szCs w:val="18"/>
        </w:rPr>
        <w:t>2024</w:t>
      </w:r>
      <w:r w:rsidR="00C47E23" w:rsidRPr="00B11DAB">
        <w:rPr>
          <w:rFonts w:ascii="Arial" w:hAnsi="Arial" w:cs="Arial"/>
          <w:b w:val="0"/>
          <w:bCs w:val="0"/>
          <w:sz w:val="18"/>
          <w:szCs w:val="18"/>
        </w:rPr>
        <w:t xml:space="preserve"> are carried out with related parties:</w:t>
      </w:r>
    </w:p>
    <w:p w14:paraId="5653CAFB" w14:textId="77777777" w:rsidR="00C47E23" w:rsidRPr="00B11DAB" w:rsidRDefault="00C47E23" w:rsidP="0063513D">
      <w:pPr>
        <w:rPr>
          <w:rFonts w:ascii="Arial" w:eastAsia="Arial Unicode MS" w:hAnsi="Arial" w:cs="Arial"/>
          <w:color w:val="auto"/>
          <w:sz w:val="18"/>
          <w:szCs w:val="18"/>
        </w:rPr>
      </w:pPr>
    </w:p>
    <w:tbl>
      <w:tblPr>
        <w:tblW w:w="9445" w:type="dxa"/>
        <w:tblInd w:w="108" w:type="dxa"/>
        <w:tblLayout w:type="fixed"/>
        <w:tblLook w:val="0000" w:firstRow="0" w:lastRow="0" w:firstColumn="0" w:lastColumn="0" w:noHBand="0" w:noVBand="0"/>
      </w:tblPr>
      <w:tblGrid>
        <w:gridCol w:w="2835"/>
        <w:gridCol w:w="4018"/>
        <w:gridCol w:w="1296"/>
        <w:gridCol w:w="1296"/>
      </w:tblGrid>
      <w:tr w:rsidR="007E2909" w:rsidRPr="00B11DAB" w14:paraId="5A8F74D8" w14:textId="77777777" w:rsidTr="002B0922">
        <w:tc>
          <w:tcPr>
            <w:tcW w:w="2835" w:type="dxa"/>
          </w:tcPr>
          <w:p w14:paraId="679ED1AD" w14:textId="77777777" w:rsidR="00C47E23" w:rsidRPr="00B11DAB" w:rsidRDefault="00C47E23" w:rsidP="0063513D">
            <w:pPr>
              <w:ind w:left="427"/>
              <w:rPr>
                <w:rFonts w:ascii="Arial" w:eastAsia="Arial Unicode MS" w:hAnsi="Arial" w:cs="Arial"/>
                <w:snapToGrid w:val="0"/>
                <w:color w:val="auto"/>
                <w:sz w:val="18"/>
                <w:szCs w:val="18"/>
                <w:lang w:eastAsia="th-TH"/>
              </w:rPr>
            </w:pPr>
          </w:p>
        </w:tc>
        <w:tc>
          <w:tcPr>
            <w:tcW w:w="4018" w:type="dxa"/>
            <w:vAlign w:val="center"/>
          </w:tcPr>
          <w:p w14:paraId="52DED986" w14:textId="77777777" w:rsidR="00C47E23" w:rsidRPr="00B11DAB" w:rsidRDefault="00C47E23" w:rsidP="0063513D">
            <w:pPr>
              <w:rPr>
                <w:rFonts w:ascii="Arial" w:eastAsia="Arial Unicode MS" w:hAnsi="Arial" w:cs="Arial"/>
                <w:snapToGrid w:val="0"/>
                <w:color w:val="auto"/>
                <w:sz w:val="18"/>
                <w:szCs w:val="18"/>
                <w:lang w:eastAsia="th-TH"/>
              </w:rPr>
            </w:pPr>
          </w:p>
        </w:tc>
        <w:tc>
          <w:tcPr>
            <w:tcW w:w="2592" w:type="dxa"/>
            <w:gridSpan w:val="2"/>
            <w:tcBorders>
              <w:bottom w:val="single" w:sz="4" w:space="0" w:color="auto"/>
            </w:tcBorders>
            <w:vAlign w:val="center"/>
          </w:tcPr>
          <w:p w14:paraId="4A4BD74D" w14:textId="77777777" w:rsidR="00C47E23" w:rsidRPr="00B11DAB" w:rsidRDefault="0079564B"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r>
      <w:tr w:rsidR="007E2909" w:rsidRPr="00B11DAB" w14:paraId="79945902" w14:textId="77777777" w:rsidTr="007E2909">
        <w:tc>
          <w:tcPr>
            <w:tcW w:w="2835" w:type="dxa"/>
            <w:vAlign w:val="bottom"/>
          </w:tcPr>
          <w:p w14:paraId="4C82746F" w14:textId="77777777" w:rsidR="00273A31" w:rsidRPr="00B11DAB" w:rsidRDefault="00273A31" w:rsidP="0063513D">
            <w:pPr>
              <w:ind w:left="427"/>
              <w:rPr>
                <w:rFonts w:ascii="Arial" w:eastAsia="Arial Unicode MS" w:hAnsi="Arial" w:cs="Arial"/>
                <w:snapToGrid w:val="0"/>
                <w:color w:val="auto"/>
                <w:sz w:val="18"/>
                <w:szCs w:val="18"/>
                <w:lang w:eastAsia="th-TH"/>
              </w:rPr>
            </w:pPr>
          </w:p>
        </w:tc>
        <w:tc>
          <w:tcPr>
            <w:tcW w:w="4018" w:type="dxa"/>
            <w:vAlign w:val="bottom"/>
          </w:tcPr>
          <w:p w14:paraId="43B9AABA" w14:textId="77777777" w:rsidR="00273A31" w:rsidRPr="00B11DAB" w:rsidRDefault="00273A31" w:rsidP="0063513D">
            <w:pPr>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44D78AB2" w14:textId="75DB82B2" w:rsidR="00273A31" w:rsidRPr="00B11DAB" w:rsidRDefault="00E70748" w:rsidP="0063513D">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1BF0A270" w14:textId="69539789" w:rsidR="00273A31" w:rsidRPr="00B11DAB" w:rsidRDefault="00E70748" w:rsidP="0063513D">
            <w:pPr>
              <w:pStyle w:val="a"/>
              <w:ind w:right="-72"/>
              <w:jc w:val="right"/>
              <w:rPr>
                <w:rFonts w:ascii="Arial" w:eastAsia="Arial Unicode MS" w:hAnsi="Arial" w:cs="Arial"/>
                <w:b/>
                <w:bCs/>
                <w:sz w:val="18"/>
                <w:szCs w:val="18"/>
              </w:rPr>
            </w:pPr>
            <w:r w:rsidRPr="00E70748">
              <w:rPr>
                <w:rFonts w:ascii="Arial" w:eastAsia="Arial Unicode MS" w:hAnsi="Arial" w:cs="Arial"/>
                <w:b/>
                <w:bCs/>
                <w:sz w:val="18"/>
                <w:szCs w:val="18"/>
              </w:rPr>
              <w:t>2024</w:t>
            </w:r>
          </w:p>
        </w:tc>
      </w:tr>
      <w:tr w:rsidR="007E2909" w:rsidRPr="00B11DAB" w14:paraId="54B08055" w14:textId="77777777" w:rsidTr="007E2909">
        <w:tc>
          <w:tcPr>
            <w:tcW w:w="2835" w:type="dxa"/>
            <w:vAlign w:val="bottom"/>
          </w:tcPr>
          <w:p w14:paraId="4B279604" w14:textId="77777777" w:rsidR="00273A31" w:rsidRPr="00B11DAB" w:rsidRDefault="00273A31" w:rsidP="0063513D">
            <w:pPr>
              <w:ind w:left="427"/>
              <w:rPr>
                <w:rFonts w:ascii="Arial" w:eastAsia="Arial Unicode MS" w:hAnsi="Arial" w:cs="Arial"/>
                <w:b/>
                <w:bCs/>
                <w:snapToGrid w:val="0"/>
                <w:color w:val="auto"/>
                <w:sz w:val="18"/>
                <w:szCs w:val="18"/>
                <w:lang w:eastAsia="th-TH"/>
              </w:rPr>
            </w:pPr>
          </w:p>
        </w:tc>
        <w:tc>
          <w:tcPr>
            <w:tcW w:w="4018" w:type="dxa"/>
            <w:tcBorders>
              <w:bottom w:val="single" w:sz="4" w:space="0" w:color="auto"/>
            </w:tcBorders>
            <w:vAlign w:val="bottom"/>
          </w:tcPr>
          <w:p w14:paraId="48B2EDB2" w14:textId="77777777" w:rsidR="00273A31" w:rsidRPr="00B11DAB" w:rsidRDefault="00273A31" w:rsidP="0063513D">
            <w:pPr>
              <w:pStyle w:val="a"/>
              <w:ind w:right="29"/>
              <w:jc w:val="center"/>
              <w:rPr>
                <w:rFonts w:ascii="Arial" w:eastAsia="Arial Unicode MS" w:hAnsi="Arial" w:cs="Arial"/>
                <w:b/>
                <w:bCs/>
                <w:sz w:val="18"/>
                <w:szCs w:val="18"/>
              </w:rPr>
            </w:pPr>
            <w:r w:rsidRPr="00B11DAB">
              <w:rPr>
                <w:rFonts w:ascii="Arial" w:eastAsia="Arial Unicode MS" w:hAnsi="Arial" w:cs="Arial"/>
                <w:b/>
                <w:bCs/>
                <w:sz w:val="18"/>
                <w:szCs w:val="18"/>
              </w:rPr>
              <w:t>Subsidiaries</w:t>
            </w:r>
          </w:p>
        </w:tc>
        <w:tc>
          <w:tcPr>
            <w:tcW w:w="1296" w:type="dxa"/>
            <w:tcBorders>
              <w:bottom w:val="single" w:sz="4" w:space="0" w:color="auto"/>
            </w:tcBorders>
            <w:vAlign w:val="bottom"/>
          </w:tcPr>
          <w:p w14:paraId="1355A221" w14:textId="127AA11D" w:rsidR="00273A31" w:rsidRPr="00B11DAB" w:rsidRDefault="00273A31" w:rsidP="0063513D">
            <w:pPr>
              <w:pStyle w:val="a"/>
              <w:ind w:right="-72" w:firstLine="157"/>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296" w:type="dxa"/>
            <w:tcBorders>
              <w:bottom w:val="single" w:sz="4" w:space="0" w:color="auto"/>
            </w:tcBorders>
            <w:vAlign w:val="bottom"/>
          </w:tcPr>
          <w:p w14:paraId="57398502" w14:textId="0EFEDDE8" w:rsidR="00273A31" w:rsidRPr="00B11DAB" w:rsidRDefault="00273A31" w:rsidP="0063513D">
            <w:pPr>
              <w:pStyle w:val="a"/>
              <w:ind w:right="-72" w:firstLine="157"/>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7E2909" w:rsidRPr="00B11DAB" w14:paraId="08D3B64D" w14:textId="77777777" w:rsidTr="007E2909">
        <w:tc>
          <w:tcPr>
            <w:tcW w:w="2835" w:type="dxa"/>
            <w:vAlign w:val="bottom"/>
          </w:tcPr>
          <w:p w14:paraId="12381838" w14:textId="77777777" w:rsidR="00273A31" w:rsidRPr="00B11DAB" w:rsidRDefault="00273A31" w:rsidP="0063513D">
            <w:pPr>
              <w:pStyle w:val="a"/>
              <w:ind w:left="427" w:right="0"/>
              <w:rPr>
                <w:rFonts w:ascii="Arial" w:eastAsia="Arial Unicode MS" w:hAnsi="Arial" w:cs="Arial"/>
                <w:sz w:val="18"/>
                <w:szCs w:val="18"/>
              </w:rPr>
            </w:pPr>
          </w:p>
        </w:tc>
        <w:tc>
          <w:tcPr>
            <w:tcW w:w="4018" w:type="dxa"/>
            <w:tcBorders>
              <w:top w:val="single" w:sz="4" w:space="0" w:color="auto"/>
            </w:tcBorders>
            <w:vAlign w:val="bottom"/>
          </w:tcPr>
          <w:p w14:paraId="0D05DFEF" w14:textId="77777777" w:rsidR="00273A31" w:rsidRPr="00B11DAB" w:rsidRDefault="00273A31" w:rsidP="0063513D">
            <w:pPr>
              <w:pStyle w:val="a"/>
              <w:ind w:right="0"/>
              <w:rPr>
                <w:rFonts w:ascii="Arial" w:eastAsia="Arial Unicode MS" w:hAnsi="Arial" w:cs="Arial"/>
                <w:sz w:val="18"/>
                <w:szCs w:val="18"/>
              </w:rPr>
            </w:pPr>
          </w:p>
        </w:tc>
        <w:tc>
          <w:tcPr>
            <w:tcW w:w="1296" w:type="dxa"/>
            <w:tcBorders>
              <w:top w:val="single" w:sz="4" w:space="0" w:color="auto"/>
            </w:tcBorders>
            <w:vAlign w:val="bottom"/>
          </w:tcPr>
          <w:p w14:paraId="356C8128" w14:textId="77777777" w:rsidR="00273A31" w:rsidRPr="00B11DAB" w:rsidRDefault="00273A31"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1EA3B140" w14:textId="77777777" w:rsidR="00273A31" w:rsidRPr="00B11DAB" w:rsidRDefault="00273A31" w:rsidP="0063513D">
            <w:pPr>
              <w:ind w:right="-72"/>
              <w:jc w:val="right"/>
              <w:rPr>
                <w:rFonts w:ascii="Arial" w:eastAsia="Arial Unicode MS" w:hAnsi="Arial" w:cs="Arial"/>
                <w:snapToGrid w:val="0"/>
                <w:color w:val="auto"/>
                <w:sz w:val="18"/>
                <w:szCs w:val="18"/>
                <w:lang w:eastAsia="th-TH"/>
              </w:rPr>
            </w:pPr>
          </w:p>
        </w:tc>
      </w:tr>
      <w:tr w:rsidR="00846D90" w:rsidRPr="00B11DAB" w14:paraId="2A12A608" w14:textId="77777777" w:rsidTr="007E2909">
        <w:tc>
          <w:tcPr>
            <w:tcW w:w="2835" w:type="dxa"/>
            <w:vAlign w:val="bottom"/>
          </w:tcPr>
          <w:p w14:paraId="3D05577A" w14:textId="77777777" w:rsidR="00846D90" w:rsidRPr="00B11DAB" w:rsidRDefault="00846D90" w:rsidP="00846D90">
            <w:pPr>
              <w:pStyle w:val="a"/>
              <w:ind w:left="427" w:right="-108"/>
              <w:rPr>
                <w:rFonts w:ascii="Arial" w:eastAsia="Arial Unicode MS" w:hAnsi="Arial" w:cs="Arial"/>
                <w:spacing w:val="-2"/>
                <w:sz w:val="18"/>
                <w:szCs w:val="18"/>
              </w:rPr>
            </w:pPr>
            <w:r w:rsidRPr="00B11DAB">
              <w:rPr>
                <w:rFonts w:ascii="Arial" w:eastAsia="Arial Unicode MS" w:hAnsi="Arial" w:cs="Arial"/>
                <w:spacing w:val="-2"/>
                <w:sz w:val="18"/>
                <w:szCs w:val="18"/>
              </w:rPr>
              <w:t>Interest income</w:t>
            </w:r>
          </w:p>
        </w:tc>
        <w:tc>
          <w:tcPr>
            <w:tcW w:w="4018" w:type="dxa"/>
            <w:vAlign w:val="bottom"/>
          </w:tcPr>
          <w:p w14:paraId="10F9C34F" w14:textId="77777777" w:rsidR="00846D90" w:rsidRPr="00B11DAB" w:rsidRDefault="00846D90" w:rsidP="00846D90">
            <w:pPr>
              <w:pStyle w:val="a"/>
              <w:ind w:right="0"/>
              <w:rPr>
                <w:rFonts w:ascii="Arial" w:eastAsia="Arial Unicode MS" w:hAnsi="Arial" w:cs="Arial"/>
                <w:sz w:val="18"/>
                <w:szCs w:val="18"/>
              </w:rPr>
            </w:pPr>
            <w:r w:rsidRPr="00B11DAB">
              <w:rPr>
                <w:rFonts w:ascii="Arial" w:eastAsia="Arial Unicode MS" w:hAnsi="Arial" w:cs="Arial"/>
                <w:sz w:val="18"/>
                <w:szCs w:val="18"/>
              </w:rPr>
              <w:t>Paya Panich Property Company Limited</w:t>
            </w:r>
          </w:p>
        </w:tc>
        <w:tc>
          <w:tcPr>
            <w:tcW w:w="1296" w:type="dxa"/>
          </w:tcPr>
          <w:p w14:paraId="58C654F6" w14:textId="5930668F" w:rsidR="00846D90" w:rsidRPr="00B11DAB" w:rsidRDefault="00E70748" w:rsidP="00846D9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45</w:t>
            </w:r>
            <w:r w:rsidR="00F02493" w:rsidRPr="00B11DAB">
              <w:rPr>
                <w:rFonts w:ascii="Arial" w:hAnsi="Arial" w:cs="Arial"/>
                <w:snapToGrid w:val="0"/>
                <w:sz w:val="18"/>
                <w:szCs w:val="18"/>
                <w:lang w:eastAsia="th-TH"/>
              </w:rPr>
              <w:t>,</w:t>
            </w:r>
            <w:r w:rsidRPr="00E70748">
              <w:rPr>
                <w:rFonts w:ascii="Arial" w:hAnsi="Arial" w:cs="Arial"/>
                <w:snapToGrid w:val="0"/>
                <w:sz w:val="18"/>
                <w:szCs w:val="18"/>
                <w:lang w:eastAsia="th-TH"/>
              </w:rPr>
              <w:t>162</w:t>
            </w:r>
          </w:p>
        </w:tc>
        <w:tc>
          <w:tcPr>
            <w:tcW w:w="1296" w:type="dxa"/>
          </w:tcPr>
          <w:p w14:paraId="4BB64219" w14:textId="02BF273B" w:rsidR="00846D90" w:rsidRPr="00B11DAB" w:rsidRDefault="00E70748" w:rsidP="00846D9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29</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968</w:t>
            </w:r>
          </w:p>
        </w:tc>
      </w:tr>
      <w:tr w:rsidR="00841D40" w:rsidRPr="00B11DAB" w14:paraId="5AB7EEA1" w14:textId="77777777" w:rsidTr="007E2909">
        <w:tc>
          <w:tcPr>
            <w:tcW w:w="2835" w:type="dxa"/>
            <w:vAlign w:val="bottom"/>
          </w:tcPr>
          <w:p w14:paraId="2878386E"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27199E4B" w14:textId="77777777" w:rsidR="00841D40" w:rsidRPr="00B11DAB" w:rsidRDefault="00841D40" w:rsidP="00841D40">
            <w:pPr>
              <w:pStyle w:val="a"/>
              <w:ind w:right="-61"/>
              <w:rPr>
                <w:rFonts w:ascii="Arial" w:eastAsia="Arial Unicode MS" w:hAnsi="Arial" w:cs="Arial"/>
                <w:sz w:val="18"/>
                <w:szCs w:val="18"/>
              </w:rPr>
            </w:pPr>
            <w:r w:rsidRPr="00B11DAB">
              <w:rPr>
                <w:rFonts w:ascii="Arial" w:eastAsia="Arial Unicode MS" w:hAnsi="Arial" w:cs="Arial"/>
                <w:sz w:val="18"/>
                <w:szCs w:val="18"/>
              </w:rPr>
              <w:t>Thai Siam Nakorn Company Limited</w:t>
            </w:r>
          </w:p>
        </w:tc>
        <w:tc>
          <w:tcPr>
            <w:tcW w:w="1296" w:type="dxa"/>
          </w:tcPr>
          <w:p w14:paraId="1CDA5DEB" w14:textId="04DE2324"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6</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309</w:t>
            </w:r>
          </w:p>
        </w:tc>
        <w:tc>
          <w:tcPr>
            <w:tcW w:w="1296" w:type="dxa"/>
          </w:tcPr>
          <w:p w14:paraId="0051BC78" w14:textId="11F23054"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9</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710</w:t>
            </w:r>
          </w:p>
        </w:tc>
      </w:tr>
      <w:tr w:rsidR="00841D40" w:rsidRPr="00B11DAB" w14:paraId="35396135" w14:textId="77777777" w:rsidTr="007E2909">
        <w:tc>
          <w:tcPr>
            <w:tcW w:w="2835" w:type="dxa"/>
            <w:vAlign w:val="bottom"/>
          </w:tcPr>
          <w:p w14:paraId="5D4A88AE"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0F6A5C8C" w14:textId="77777777" w:rsidR="00841D40" w:rsidRPr="00B11DAB" w:rsidRDefault="00841D40" w:rsidP="00841D40">
            <w:pPr>
              <w:pStyle w:val="a"/>
              <w:ind w:right="-61"/>
              <w:rPr>
                <w:rFonts w:ascii="Arial" w:eastAsia="Arial Unicode MS" w:hAnsi="Arial" w:cs="Arial"/>
                <w:sz w:val="18"/>
                <w:szCs w:val="18"/>
              </w:rPr>
            </w:pPr>
            <w:r w:rsidRPr="00B11DAB">
              <w:rPr>
                <w:rFonts w:ascii="Arial" w:eastAsia="Arial Unicode MS" w:hAnsi="Arial" w:cs="Arial"/>
                <w:sz w:val="18"/>
                <w:szCs w:val="18"/>
              </w:rPr>
              <w:t>Siamnakhon Company Limited</w:t>
            </w:r>
          </w:p>
        </w:tc>
        <w:tc>
          <w:tcPr>
            <w:tcW w:w="1296" w:type="dxa"/>
          </w:tcPr>
          <w:p w14:paraId="7E6D1875" w14:textId="19FBED8A"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14</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162</w:t>
            </w:r>
          </w:p>
        </w:tc>
        <w:tc>
          <w:tcPr>
            <w:tcW w:w="1296" w:type="dxa"/>
          </w:tcPr>
          <w:p w14:paraId="3A504A26" w14:textId="31E22122"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25</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751</w:t>
            </w:r>
          </w:p>
        </w:tc>
      </w:tr>
      <w:tr w:rsidR="00841D40" w:rsidRPr="00B11DAB" w14:paraId="35437EEB" w14:textId="77777777" w:rsidTr="007E2909">
        <w:tc>
          <w:tcPr>
            <w:tcW w:w="2835" w:type="dxa"/>
            <w:vAlign w:val="bottom"/>
          </w:tcPr>
          <w:p w14:paraId="7606E230"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01202F79" w14:textId="6A72CBEA" w:rsidR="00841D40" w:rsidRPr="00B11DAB" w:rsidRDefault="00841D40" w:rsidP="00841D40">
            <w:pPr>
              <w:pStyle w:val="a"/>
              <w:ind w:right="-61"/>
              <w:rPr>
                <w:rFonts w:ascii="Arial" w:eastAsia="Arial Unicode MS" w:hAnsi="Arial" w:cs="Arial"/>
                <w:sz w:val="18"/>
                <w:szCs w:val="18"/>
              </w:rPr>
            </w:pPr>
            <w:r w:rsidRPr="00B11DAB">
              <w:rPr>
                <w:rFonts w:ascii="Arial" w:eastAsia="Arial Unicode MS" w:hAnsi="Arial" w:cs="Arial"/>
                <w:sz w:val="18"/>
                <w:szCs w:val="18"/>
              </w:rPr>
              <w:t>C</w:t>
            </w:r>
            <w:r w:rsidR="00E70748" w:rsidRPr="00E70748">
              <w:rPr>
                <w:rFonts w:ascii="Arial" w:eastAsia="Arial Unicode MS" w:hAnsi="Arial" w:cs="Arial"/>
                <w:sz w:val="18"/>
                <w:szCs w:val="18"/>
              </w:rPr>
              <w:t>2</w:t>
            </w:r>
            <w:r w:rsidRPr="00B11DAB">
              <w:rPr>
                <w:rFonts w:ascii="Arial" w:eastAsia="Arial Unicode MS" w:hAnsi="Arial" w:cs="Arial"/>
                <w:sz w:val="18"/>
                <w:szCs w:val="18"/>
              </w:rPr>
              <w:t>H Company Limited</w:t>
            </w:r>
          </w:p>
        </w:tc>
        <w:tc>
          <w:tcPr>
            <w:tcW w:w="1296" w:type="dxa"/>
          </w:tcPr>
          <w:p w14:paraId="4AC9D4F3" w14:textId="2CBB5399"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138</w:t>
            </w:r>
          </w:p>
        </w:tc>
        <w:tc>
          <w:tcPr>
            <w:tcW w:w="1296" w:type="dxa"/>
          </w:tcPr>
          <w:p w14:paraId="3BFB5D9F" w14:textId="08C9C17C"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4</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204</w:t>
            </w:r>
          </w:p>
        </w:tc>
      </w:tr>
      <w:tr w:rsidR="00841D40" w:rsidRPr="00B11DAB" w14:paraId="62E4C488" w14:textId="77777777">
        <w:trPr>
          <w:trHeight w:val="185"/>
        </w:trPr>
        <w:tc>
          <w:tcPr>
            <w:tcW w:w="2835" w:type="dxa"/>
            <w:vAlign w:val="bottom"/>
          </w:tcPr>
          <w:p w14:paraId="0A1D5443"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223632FB" w14:textId="77777777" w:rsidR="00841D40" w:rsidRPr="00B11DAB" w:rsidRDefault="00841D40" w:rsidP="00841D40">
            <w:pPr>
              <w:pStyle w:val="a"/>
              <w:ind w:right="-61"/>
              <w:rPr>
                <w:rFonts w:ascii="Arial" w:eastAsia="Arial Unicode MS" w:hAnsi="Arial" w:cs="Arial"/>
                <w:sz w:val="18"/>
                <w:szCs w:val="18"/>
              </w:rPr>
            </w:pPr>
            <w:r w:rsidRPr="00B11DAB">
              <w:rPr>
                <w:rFonts w:ascii="Arial" w:eastAsia="Arial Unicode MS" w:hAnsi="Arial" w:cs="Arial"/>
                <w:sz w:val="18"/>
                <w:szCs w:val="18"/>
              </w:rPr>
              <w:t>Teledoc Company Limited</w:t>
            </w:r>
          </w:p>
        </w:tc>
        <w:tc>
          <w:tcPr>
            <w:tcW w:w="1296" w:type="dxa"/>
          </w:tcPr>
          <w:p w14:paraId="144E9A35" w14:textId="56D297F2"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472</w:t>
            </w:r>
          </w:p>
        </w:tc>
        <w:tc>
          <w:tcPr>
            <w:tcW w:w="1296" w:type="dxa"/>
          </w:tcPr>
          <w:p w14:paraId="267EA09F" w14:textId="6C5075F8"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335</w:t>
            </w:r>
          </w:p>
        </w:tc>
      </w:tr>
      <w:tr w:rsidR="00841D40" w:rsidRPr="00B11DAB" w14:paraId="03B9D5AA" w14:textId="77777777" w:rsidTr="007E2909">
        <w:trPr>
          <w:trHeight w:val="185"/>
        </w:trPr>
        <w:tc>
          <w:tcPr>
            <w:tcW w:w="2835" w:type="dxa"/>
            <w:vAlign w:val="bottom"/>
          </w:tcPr>
          <w:p w14:paraId="5D1019B4"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4DB6F74A" w14:textId="22A3C0C5" w:rsidR="00841D40" w:rsidRPr="00B11DAB" w:rsidRDefault="00841D40" w:rsidP="00841D40">
            <w:pPr>
              <w:pStyle w:val="a"/>
              <w:ind w:right="-61"/>
              <w:rPr>
                <w:rFonts w:ascii="Arial" w:eastAsia="Arial Unicode MS" w:hAnsi="Arial" w:cs="Arial"/>
                <w:sz w:val="18"/>
                <w:szCs w:val="18"/>
              </w:rPr>
            </w:pPr>
            <w:r w:rsidRPr="00B11DAB">
              <w:rPr>
                <w:rFonts w:ascii="Arial" w:eastAsia="Arial Unicode MS" w:hAnsi="Arial" w:cs="Arial"/>
                <w:sz w:val="18"/>
                <w:szCs w:val="18"/>
              </w:rPr>
              <w:t>Cannabitec Company Limited</w:t>
            </w:r>
          </w:p>
        </w:tc>
        <w:tc>
          <w:tcPr>
            <w:tcW w:w="1296" w:type="dxa"/>
          </w:tcPr>
          <w:p w14:paraId="7F39B71B" w14:textId="1E04824A"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408</w:t>
            </w:r>
          </w:p>
        </w:tc>
        <w:tc>
          <w:tcPr>
            <w:tcW w:w="1296" w:type="dxa"/>
          </w:tcPr>
          <w:p w14:paraId="64329638" w14:textId="157326A8"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274</w:t>
            </w:r>
          </w:p>
        </w:tc>
      </w:tr>
      <w:tr w:rsidR="00841D40" w:rsidRPr="00B11DAB" w14:paraId="0E5D6D3F" w14:textId="77777777" w:rsidTr="007E2909">
        <w:trPr>
          <w:trHeight w:val="185"/>
        </w:trPr>
        <w:tc>
          <w:tcPr>
            <w:tcW w:w="2835" w:type="dxa"/>
            <w:vAlign w:val="bottom"/>
          </w:tcPr>
          <w:p w14:paraId="2DB2D9F3"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41601A9D" w14:textId="23EC6283" w:rsidR="00841D40" w:rsidRPr="00B11DAB" w:rsidRDefault="00841D40" w:rsidP="00841D40">
            <w:pPr>
              <w:pStyle w:val="a"/>
              <w:ind w:right="-61"/>
              <w:rPr>
                <w:rFonts w:ascii="Arial" w:eastAsia="Arial Unicode MS" w:hAnsi="Arial" w:cs="Arial"/>
                <w:sz w:val="18"/>
                <w:szCs w:val="18"/>
              </w:rPr>
            </w:pPr>
            <w:r w:rsidRPr="00B11DAB">
              <w:rPr>
                <w:rFonts w:ascii="Arial" w:eastAsia="Arial Unicode MS" w:hAnsi="Arial" w:cs="Arial"/>
                <w:sz w:val="18"/>
                <w:szCs w:val="18"/>
              </w:rPr>
              <w:t xml:space="preserve">CMC Tour </w:t>
            </w:r>
            <w:r w:rsidR="00E70748" w:rsidRPr="00E70748">
              <w:rPr>
                <w:rFonts w:ascii="Arial" w:eastAsia="Arial Unicode MS" w:hAnsi="Arial" w:cs="Arial"/>
                <w:sz w:val="18"/>
                <w:szCs w:val="18"/>
              </w:rPr>
              <w:t>100</w:t>
            </w:r>
            <w:r w:rsidRPr="00B11DAB">
              <w:rPr>
                <w:rFonts w:ascii="Arial" w:eastAsia="Arial Unicode MS" w:hAnsi="Arial" w:cs="Arial"/>
                <w:sz w:val="18"/>
                <w:szCs w:val="18"/>
              </w:rPr>
              <w:t xml:space="preserve"> Company Limited</w:t>
            </w:r>
          </w:p>
        </w:tc>
        <w:tc>
          <w:tcPr>
            <w:tcW w:w="1296" w:type="dxa"/>
          </w:tcPr>
          <w:p w14:paraId="1EE9E2FC" w14:textId="60C8B1DD"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384</w:t>
            </w:r>
          </w:p>
        </w:tc>
        <w:tc>
          <w:tcPr>
            <w:tcW w:w="1296" w:type="dxa"/>
          </w:tcPr>
          <w:p w14:paraId="0DB5B13F" w14:textId="74DC6F9A" w:rsidR="00841D40" w:rsidRPr="00B11DAB" w:rsidRDefault="00E70748" w:rsidP="00841D40">
            <w:pPr>
              <w:ind w:right="-72"/>
              <w:jc w:val="right"/>
              <w:rPr>
                <w:rFonts w:ascii="Arial" w:hAnsi="Arial" w:cs="Arial"/>
                <w:snapToGrid w:val="0"/>
                <w:color w:val="auto"/>
                <w:sz w:val="18"/>
                <w:szCs w:val="18"/>
                <w:lang w:eastAsia="th-TH"/>
              </w:rPr>
            </w:pPr>
            <w:r w:rsidRPr="00E70748">
              <w:rPr>
                <w:rFonts w:ascii="Arial" w:hAnsi="Arial" w:cs="Arial"/>
                <w:snapToGrid w:val="0"/>
                <w:sz w:val="18"/>
                <w:szCs w:val="18"/>
                <w:lang w:eastAsia="th-TH"/>
              </w:rPr>
              <w:t>177</w:t>
            </w:r>
          </w:p>
        </w:tc>
      </w:tr>
      <w:tr w:rsidR="00841D40" w:rsidRPr="00B11DAB" w14:paraId="5DB54CC6" w14:textId="77777777" w:rsidTr="007E2909">
        <w:trPr>
          <w:trHeight w:val="185"/>
        </w:trPr>
        <w:tc>
          <w:tcPr>
            <w:tcW w:w="2835" w:type="dxa"/>
            <w:vAlign w:val="bottom"/>
          </w:tcPr>
          <w:p w14:paraId="2D2ABE4E"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5BD38D54" w14:textId="0257D521" w:rsidR="00841D40" w:rsidRPr="00B11DAB" w:rsidRDefault="00841D40" w:rsidP="00841D40">
            <w:pPr>
              <w:pStyle w:val="a"/>
              <w:ind w:right="-61"/>
              <w:rPr>
                <w:rFonts w:ascii="Arial" w:eastAsia="Arial Unicode MS" w:hAnsi="Arial" w:cs="Arial"/>
                <w:sz w:val="18"/>
                <w:szCs w:val="18"/>
              </w:rPr>
            </w:pPr>
            <w:r w:rsidRPr="00B11DAB">
              <w:rPr>
                <w:rFonts w:ascii="Arial" w:eastAsia="Arial Unicode MS" w:hAnsi="Arial" w:cs="Arial"/>
                <w:sz w:val="18"/>
                <w:szCs w:val="18"/>
              </w:rPr>
              <w:t>Samyan Downtown Company Limited</w:t>
            </w:r>
          </w:p>
        </w:tc>
        <w:tc>
          <w:tcPr>
            <w:tcW w:w="1296" w:type="dxa"/>
          </w:tcPr>
          <w:p w14:paraId="5DE1A4EF" w14:textId="5DDD9F08"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8</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748</w:t>
            </w:r>
          </w:p>
        </w:tc>
        <w:tc>
          <w:tcPr>
            <w:tcW w:w="1296" w:type="dxa"/>
          </w:tcPr>
          <w:p w14:paraId="3481415D" w14:textId="6B20991D"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8</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683</w:t>
            </w:r>
          </w:p>
        </w:tc>
      </w:tr>
      <w:tr w:rsidR="00841D40" w:rsidRPr="00B11DAB" w14:paraId="5249E0C9" w14:textId="77777777" w:rsidTr="007E2909">
        <w:trPr>
          <w:trHeight w:val="185"/>
        </w:trPr>
        <w:tc>
          <w:tcPr>
            <w:tcW w:w="2835" w:type="dxa"/>
            <w:vAlign w:val="bottom"/>
          </w:tcPr>
          <w:p w14:paraId="24994C69"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28151896" w14:textId="7AEF0086" w:rsidR="00841D40" w:rsidRPr="00B11DAB" w:rsidRDefault="00E70748" w:rsidP="00841D40">
            <w:pPr>
              <w:pStyle w:val="a"/>
              <w:ind w:right="-61"/>
              <w:rPr>
                <w:rFonts w:ascii="Arial" w:eastAsia="Arial Unicode MS" w:hAnsi="Arial" w:cs="Arial"/>
                <w:sz w:val="18"/>
                <w:szCs w:val="18"/>
              </w:rPr>
            </w:pPr>
            <w:r w:rsidRPr="00E70748">
              <w:rPr>
                <w:rFonts w:ascii="Arial" w:hAnsi="Arial" w:cs="Arial"/>
                <w:sz w:val="18"/>
                <w:szCs w:val="18"/>
              </w:rPr>
              <w:t>3</w:t>
            </w:r>
            <w:r w:rsidR="00841D40" w:rsidRPr="00B11DAB">
              <w:rPr>
                <w:rFonts w:ascii="Arial" w:hAnsi="Arial" w:cs="Arial"/>
                <w:sz w:val="18"/>
                <w:szCs w:val="18"/>
              </w:rPr>
              <w:t>PJV</w:t>
            </w:r>
            <w:r w:rsidRPr="00E70748">
              <w:rPr>
                <w:rFonts w:ascii="Arial" w:hAnsi="Arial" w:cs="Arial"/>
                <w:sz w:val="18"/>
                <w:szCs w:val="18"/>
              </w:rPr>
              <w:t>1</w:t>
            </w:r>
            <w:r w:rsidR="00841D40" w:rsidRPr="00B11DAB">
              <w:rPr>
                <w:rFonts w:ascii="Arial" w:hAnsi="Arial" w:cs="Arial"/>
                <w:sz w:val="18"/>
                <w:szCs w:val="18"/>
              </w:rPr>
              <w:t xml:space="preserve"> Company Limited</w:t>
            </w:r>
          </w:p>
        </w:tc>
        <w:tc>
          <w:tcPr>
            <w:tcW w:w="1296" w:type="dxa"/>
          </w:tcPr>
          <w:p w14:paraId="4C5CEE0F" w14:textId="73A58355"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722</w:t>
            </w:r>
          </w:p>
        </w:tc>
        <w:tc>
          <w:tcPr>
            <w:tcW w:w="1296" w:type="dxa"/>
          </w:tcPr>
          <w:p w14:paraId="24259ECD" w14:textId="7E95F8A7"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726</w:t>
            </w:r>
          </w:p>
        </w:tc>
      </w:tr>
      <w:tr w:rsidR="00841D40" w:rsidRPr="00B11DAB" w14:paraId="7FD7A8CA" w14:textId="77777777" w:rsidTr="007E2909">
        <w:trPr>
          <w:trHeight w:val="185"/>
        </w:trPr>
        <w:tc>
          <w:tcPr>
            <w:tcW w:w="2835" w:type="dxa"/>
            <w:vAlign w:val="bottom"/>
          </w:tcPr>
          <w:p w14:paraId="5EE9A5B4"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4486D012" w14:textId="57EEB28E" w:rsidR="00841D40" w:rsidRPr="00B11DAB" w:rsidRDefault="00E70748" w:rsidP="00841D40">
            <w:pPr>
              <w:pStyle w:val="a"/>
              <w:ind w:right="-61"/>
              <w:rPr>
                <w:rFonts w:ascii="Arial" w:eastAsia="Arial Unicode MS" w:hAnsi="Arial" w:cs="Arial"/>
                <w:sz w:val="18"/>
                <w:szCs w:val="18"/>
              </w:rPr>
            </w:pPr>
            <w:r w:rsidRPr="00E70748">
              <w:rPr>
                <w:rFonts w:ascii="Arial" w:hAnsi="Arial" w:cs="Arial"/>
                <w:sz w:val="18"/>
                <w:szCs w:val="18"/>
              </w:rPr>
              <w:t>3</w:t>
            </w:r>
            <w:r w:rsidR="00841D40" w:rsidRPr="00B11DAB">
              <w:rPr>
                <w:rFonts w:ascii="Arial" w:hAnsi="Arial" w:cs="Arial"/>
                <w:sz w:val="18"/>
                <w:szCs w:val="18"/>
              </w:rPr>
              <w:t>PJV</w:t>
            </w:r>
            <w:r w:rsidRPr="00E70748">
              <w:rPr>
                <w:rFonts w:ascii="Arial" w:hAnsi="Arial" w:cs="Arial"/>
                <w:sz w:val="18"/>
                <w:szCs w:val="18"/>
              </w:rPr>
              <w:t>2</w:t>
            </w:r>
            <w:r w:rsidR="00841D40" w:rsidRPr="00B11DAB">
              <w:rPr>
                <w:rFonts w:ascii="Arial" w:hAnsi="Arial" w:cs="Arial"/>
                <w:sz w:val="18"/>
                <w:szCs w:val="18"/>
              </w:rPr>
              <w:t xml:space="preserve"> Company Limited</w:t>
            </w:r>
          </w:p>
        </w:tc>
        <w:tc>
          <w:tcPr>
            <w:tcW w:w="1296" w:type="dxa"/>
          </w:tcPr>
          <w:p w14:paraId="02E908AD" w14:textId="29CA0390"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5</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341</w:t>
            </w:r>
          </w:p>
        </w:tc>
        <w:tc>
          <w:tcPr>
            <w:tcW w:w="1296" w:type="dxa"/>
          </w:tcPr>
          <w:p w14:paraId="40FE88EC" w14:textId="43462024"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341</w:t>
            </w:r>
          </w:p>
        </w:tc>
      </w:tr>
      <w:tr w:rsidR="00841D40" w:rsidRPr="00B11DAB" w14:paraId="57BA59DC" w14:textId="77777777" w:rsidTr="007E2909">
        <w:trPr>
          <w:trHeight w:val="185"/>
        </w:trPr>
        <w:tc>
          <w:tcPr>
            <w:tcW w:w="2835" w:type="dxa"/>
            <w:vAlign w:val="bottom"/>
          </w:tcPr>
          <w:p w14:paraId="16190FDF"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5A829CE0" w14:textId="09DA885C" w:rsidR="00841D40" w:rsidRPr="00B11DAB" w:rsidRDefault="00E70748" w:rsidP="00841D40">
            <w:pPr>
              <w:pStyle w:val="a"/>
              <w:ind w:right="-61"/>
              <w:rPr>
                <w:rFonts w:ascii="Arial" w:eastAsia="Arial Unicode MS" w:hAnsi="Arial" w:cs="Arial"/>
                <w:sz w:val="18"/>
                <w:szCs w:val="18"/>
              </w:rPr>
            </w:pPr>
            <w:r w:rsidRPr="00E70748">
              <w:rPr>
                <w:rFonts w:ascii="Arial" w:hAnsi="Arial" w:cs="Arial"/>
                <w:sz w:val="18"/>
                <w:szCs w:val="18"/>
              </w:rPr>
              <w:t>3</w:t>
            </w:r>
            <w:r w:rsidR="00841D40" w:rsidRPr="00B11DAB">
              <w:rPr>
                <w:rFonts w:ascii="Arial" w:hAnsi="Arial" w:cs="Arial"/>
                <w:sz w:val="18"/>
                <w:szCs w:val="18"/>
              </w:rPr>
              <w:t>PJV</w:t>
            </w:r>
            <w:r w:rsidRPr="00E70748">
              <w:rPr>
                <w:rFonts w:ascii="Arial" w:hAnsi="Arial" w:cs="Arial"/>
                <w:sz w:val="18"/>
                <w:szCs w:val="18"/>
              </w:rPr>
              <w:t>3</w:t>
            </w:r>
            <w:r w:rsidR="00841D40" w:rsidRPr="00B11DAB">
              <w:rPr>
                <w:rFonts w:ascii="Arial" w:hAnsi="Arial" w:cs="Arial"/>
                <w:sz w:val="18"/>
                <w:szCs w:val="18"/>
              </w:rPr>
              <w:t xml:space="preserve"> Company Limited</w:t>
            </w:r>
          </w:p>
        </w:tc>
        <w:tc>
          <w:tcPr>
            <w:tcW w:w="1296" w:type="dxa"/>
          </w:tcPr>
          <w:p w14:paraId="5FC9266C" w14:textId="386F06D1"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5</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352</w:t>
            </w:r>
          </w:p>
        </w:tc>
        <w:tc>
          <w:tcPr>
            <w:tcW w:w="1296" w:type="dxa"/>
          </w:tcPr>
          <w:p w14:paraId="42D3F066" w14:textId="7E755F78"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363</w:t>
            </w:r>
          </w:p>
        </w:tc>
      </w:tr>
      <w:tr w:rsidR="00841D40" w:rsidRPr="00B11DAB" w14:paraId="775FBE2E" w14:textId="77777777" w:rsidTr="007E2909">
        <w:tc>
          <w:tcPr>
            <w:tcW w:w="2835" w:type="dxa"/>
            <w:vAlign w:val="bottom"/>
          </w:tcPr>
          <w:p w14:paraId="6F392978"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7EF8CE96" w14:textId="4EA8D05D" w:rsidR="00841D40" w:rsidRPr="00B11DAB" w:rsidRDefault="00E70748" w:rsidP="00841D40">
            <w:pPr>
              <w:pStyle w:val="a"/>
              <w:ind w:right="0"/>
              <w:rPr>
                <w:rFonts w:ascii="Arial" w:eastAsia="Arial Unicode MS" w:hAnsi="Arial" w:cs="Arial"/>
                <w:sz w:val="18"/>
                <w:szCs w:val="18"/>
              </w:rPr>
            </w:pPr>
            <w:r w:rsidRPr="00E70748">
              <w:rPr>
                <w:rFonts w:ascii="Arial" w:eastAsia="Arial Unicode MS" w:hAnsi="Arial" w:cs="Arial"/>
                <w:sz w:val="18"/>
                <w:szCs w:val="18"/>
              </w:rPr>
              <w:t>3</w:t>
            </w:r>
            <w:r w:rsidR="00841D40" w:rsidRPr="00B11DAB">
              <w:rPr>
                <w:rFonts w:ascii="Arial" w:eastAsia="Arial Unicode MS" w:hAnsi="Arial" w:cs="Arial"/>
                <w:sz w:val="18"/>
                <w:szCs w:val="18"/>
              </w:rPr>
              <w:t>PJV</w:t>
            </w:r>
            <w:r w:rsidRPr="00E70748">
              <w:rPr>
                <w:rFonts w:ascii="Arial" w:eastAsia="Arial Unicode MS" w:hAnsi="Arial" w:cs="Arial"/>
                <w:sz w:val="18"/>
                <w:szCs w:val="18"/>
              </w:rPr>
              <w:t>4</w:t>
            </w:r>
            <w:r w:rsidR="00841D40" w:rsidRPr="00B11DAB">
              <w:rPr>
                <w:rFonts w:ascii="Arial" w:eastAsia="Arial Unicode MS" w:hAnsi="Arial" w:cs="Arial"/>
                <w:sz w:val="18"/>
                <w:szCs w:val="18"/>
              </w:rPr>
              <w:t xml:space="preserve"> Company Limited</w:t>
            </w:r>
          </w:p>
        </w:tc>
        <w:tc>
          <w:tcPr>
            <w:tcW w:w="1296" w:type="dxa"/>
            <w:tcBorders>
              <w:bottom w:val="single" w:sz="4" w:space="0" w:color="auto"/>
            </w:tcBorders>
          </w:tcPr>
          <w:p w14:paraId="2A1A4336" w14:textId="6793E52B"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9</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261</w:t>
            </w:r>
          </w:p>
        </w:tc>
        <w:tc>
          <w:tcPr>
            <w:tcW w:w="1296" w:type="dxa"/>
            <w:tcBorders>
              <w:bottom w:val="single" w:sz="4" w:space="0" w:color="auto"/>
            </w:tcBorders>
          </w:tcPr>
          <w:p w14:paraId="4C9125B0" w14:textId="3112D742"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9</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280</w:t>
            </w:r>
          </w:p>
        </w:tc>
      </w:tr>
      <w:tr w:rsidR="00841D40" w:rsidRPr="00B11DAB" w14:paraId="3728AA2E" w14:textId="77777777" w:rsidTr="0038751D">
        <w:trPr>
          <w:trHeight w:val="167"/>
        </w:trPr>
        <w:tc>
          <w:tcPr>
            <w:tcW w:w="2835" w:type="dxa"/>
            <w:vAlign w:val="bottom"/>
          </w:tcPr>
          <w:p w14:paraId="7552FA14"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0B50CA94" w14:textId="77777777" w:rsidR="00841D40" w:rsidRPr="00B11DAB" w:rsidRDefault="00841D40" w:rsidP="00841D40">
            <w:pPr>
              <w:pStyle w:val="a"/>
              <w:ind w:right="0"/>
              <w:rPr>
                <w:rFonts w:ascii="Arial" w:eastAsia="Arial Unicode MS" w:hAnsi="Arial" w:cs="Arial"/>
                <w:sz w:val="18"/>
                <w:szCs w:val="18"/>
              </w:rPr>
            </w:pPr>
          </w:p>
        </w:tc>
        <w:tc>
          <w:tcPr>
            <w:tcW w:w="1296" w:type="dxa"/>
            <w:tcBorders>
              <w:top w:val="single" w:sz="4" w:space="0" w:color="auto"/>
            </w:tcBorders>
            <w:vAlign w:val="bottom"/>
          </w:tcPr>
          <w:p w14:paraId="3578463D" w14:textId="6B199DAD" w:rsidR="00841D40" w:rsidRPr="00B11DAB" w:rsidRDefault="00841D40" w:rsidP="00841D40">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622B6E05" w14:textId="77777777" w:rsidR="00841D40" w:rsidRPr="00B11DAB" w:rsidRDefault="00841D40" w:rsidP="00841D40">
            <w:pPr>
              <w:ind w:right="-72"/>
              <w:jc w:val="right"/>
              <w:rPr>
                <w:rFonts w:ascii="Arial" w:eastAsia="Arial Unicode MS" w:hAnsi="Arial" w:cs="Arial"/>
                <w:snapToGrid w:val="0"/>
                <w:color w:val="auto"/>
                <w:sz w:val="18"/>
                <w:szCs w:val="18"/>
                <w:lang w:eastAsia="th-TH"/>
              </w:rPr>
            </w:pPr>
          </w:p>
        </w:tc>
      </w:tr>
      <w:tr w:rsidR="00841D40" w:rsidRPr="00B11DAB" w14:paraId="2100D87E" w14:textId="77777777" w:rsidTr="0038751D">
        <w:tc>
          <w:tcPr>
            <w:tcW w:w="2835" w:type="dxa"/>
            <w:vAlign w:val="bottom"/>
          </w:tcPr>
          <w:p w14:paraId="2E1583EC"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0A72CD14" w14:textId="77777777" w:rsidR="00841D40" w:rsidRPr="00B11DAB" w:rsidRDefault="00841D40" w:rsidP="00841D40">
            <w:pPr>
              <w:pStyle w:val="a"/>
              <w:ind w:right="0"/>
              <w:rPr>
                <w:rFonts w:ascii="Arial" w:eastAsia="Arial Unicode MS" w:hAnsi="Arial" w:cs="Arial"/>
                <w:sz w:val="18"/>
                <w:szCs w:val="18"/>
              </w:rPr>
            </w:pPr>
          </w:p>
        </w:tc>
        <w:tc>
          <w:tcPr>
            <w:tcW w:w="1296" w:type="dxa"/>
            <w:tcBorders>
              <w:bottom w:val="single" w:sz="4" w:space="0" w:color="auto"/>
            </w:tcBorders>
            <w:vAlign w:val="bottom"/>
          </w:tcPr>
          <w:p w14:paraId="713231A8" w14:textId="7F441967" w:rsidR="00841D40" w:rsidRPr="00B11DAB" w:rsidRDefault="00E70748" w:rsidP="00841D40">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99</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459</w:t>
            </w:r>
          </w:p>
        </w:tc>
        <w:tc>
          <w:tcPr>
            <w:tcW w:w="1296" w:type="dxa"/>
            <w:tcBorders>
              <w:bottom w:val="single" w:sz="4" w:space="0" w:color="auto"/>
            </w:tcBorders>
            <w:vAlign w:val="bottom"/>
          </w:tcPr>
          <w:p w14:paraId="2DA7FF7B" w14:textId="7B1E61EC" w:rsidR="00841D40" w:rsidRPr="00B11DAB" w:rsidRDefault="00E70748" w:rsidP="00841D40">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101</w:t>
            </w:r>
            <w:r w:rsidR="00841D40" w:rsidRPr="00B11DAB">
              <w:rPr>
                <w:rFonts w:ascii="Arial" w:hAnsi="Arial" w:cs="Arial"/>
                <w:snapToGrid w:val="0"/>
                <w:sz w:val="18"/>
                <w:szCs w:val="18"/>
                <w:lang w:eastAsia="th-TH"/>
              </w:rPr>
              <w:t>,</w:t>
            </w:r>
            <w:r w:rsidRPr="00E70748">
              <w:rPr>
                <w:rFonts w:ascii="Arial" w:hAnsi="Arial" w:cs="Arial"/>
                <w:snapToGrid w:val="0"/>
                <w:sz w:val="18"/>
                <w:szCs w:val="18"/>
                <w:lang w:eastAsia="th-TH"/>
              </w:rPr>
              <w:t>812</w:t>
            </w:r>
          </w:p>
        </w:tc>
      </w:tr>
      <w:tr w:rsidR="00841D40" w:rsidRPr="00B11DAB" w14:paraId="5DCA05D2" w14:textId="77777777" w:rsidTr="0038751D">
        <w:tc>
          <w:tcPr>
            <w:tcW w:w="2835" w:type="dxa"/>
            <w:vAlign w:val="bottom"/>
          </w:tcPr>
          <w:p w14:paraId="387E2633" w14:textId="77777777" w:rsidR="00841D40" w:rsidRPr="00B11DAB" w:rsidRDefault="00841D40" w:rsidP="00841D40">
            <w:pPr>
              <w:pStyle w:val="a"/>
              <w:ind w:left="427" w:right="0"/>
              <w:rPr>
                <w:rFonts w:ascii="Arial" w:eastAsia="Arial Unicode MS" w:hAnsi="Arial" w:cs="Arial"/>
                <w:sz w:val="18"/>
                <w:szCs w:val="18"/>
              </w:rPr>
            </w:pPr>
          </w:p>
        </w:tc>
        <w:tc>
          <w:tcPr>
            <w:tcW w:w="4018" w:type="dxa"/>
            <w:vAlign w:val="bottom"/>
          </w:tcPr>
          <w:p w14:paraId="5A8C56DB" w14:textId="77777777" w:rsidR="00841D40" w:rsidRPr="00B11DAB" w:rsidRDefault="00841D40" w:rsidP="00841D40">
            <w:pPr>
              <w:pStyle w:val="a"/>
              <w:ind w:right="0"/>
              <w:rPr>
                <w:rFonts w:ascii="Arial" w:eastAsia="Arial Unicode MS" w:hAnsi="Arial" w:cs="Arial"/>
                <w:sz w:val="18"/>
                <w:szCs w:val="18"/>
              </w:rPr>
            </w:pPr>
          </w:p>
        </w:tc>
        <w:tc>
          <w:tcPr>
            <w:tcW w:w="1296" w:type="dxa"/>
            <w:tcBorders>
              <w:top w:val="single" w:sz="4" w:space="0" w:color="auto"/>
            </w:tcBorders>
            <w:vAlign w:val="bottom"/>
          </w:tcPr>
          <w:p w14:paraId="54ECF1B7" w14:textId="77777777" w:rsidR="00841D40" w:rsidRPr="00B11DAB" w:rsidRDefault="00841D40" w:rsidP="00841D40">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2101D160" w14:textId="77777777" w:rsidR="00841D40" w:rsidRPr="00B11DAB" w:rsidRDefault="00841D40" w:rsidP="00841D40">
            <w:pPr>
              <w:ind w:right="-72"/>
              <w:jc w:val="right"/>
              <w:rPr>
                <w:rFonts w:ascii="Arial" w:eastAsia="Arial Unicode MS" w:hAnsi="Arial" w:cs="Arial"/>
                <w:snapToGrid w:val="0"/>
                <w:color w:val="auto"/>
                <w:sz w:val="18"/>
                <w:szCs w:val="18"/>
                <w:lang w:eastAsia="th-TH"/>
              </w:rPr>
            </w:pPr>
          </w:p>
        </w:tc>
      </w:tr>
      <w:tr w:rsidR="00812515" w:rsidRPr="00B11DAB" w14:paraId="3CE2AC66" w14:textId="77777777" w:rsidTr="008773AA">
        <w:tc>
          <w:tcPr>
            <w:tcW w:w="2835" w:type="dxa"/>
            <w:vAlign w:val="bottom"/>
          </w:tcPr>
          <w:p w14:paraId="34A08163" w14:textId="4EEBCC4E" w:rsidR="00812515" w:rsidRPr="00B11DAB" w:rsidRDefault="00812515" w:rsidP="00812515">
            <w:pPr>
              <w:pStyle w:val="a"/>
              <w:ind w:left="427" w:right="0"/>
              <w:rPr>
                <w:rFonts w:ascii="Arial" w:eastAsia="Arial Unicode MS" w:hAnsi="Arial" w:cs="Arial"/>
                <w:spacing w:val="-2"/>
                <w:sz w:val="18"/>
                <w:szCs w:val="18"/>
                <w:highlight w:val="yellow"/>
              </w:rPr>
            </w:pPr>
            <w:r w:rsidRPr="00B11DAB">
              <w:rPr>
                <w:rFonts w:ascii="Arial" w:eastAsia="Arial Unicode MS" w:hAnsi="Arial" w:cs="Arial"/>
                <w:spacing w:val="-2"/>
                <w:sz w:val="18"/>
                <w:szCs w:val="18"/>
              </w:rPr>
              <w:t>Rental income</w:t>
            </w:r>
          </w:p>
        </w:tc>
        <w:tc>
          <w:tcPr>
            <w:tcW w:w="4018" w:type="dxa"/>
            <w:vAlign w:val="bottom"/>
          </w:tcPr>
          <w:p w14:paraId="0C908145" w14:textId="6016D25A" w:rsidR="00812515" w:rsidRPr="00B11DAB" w:rsidRDefault="00812515" w:rsidP="00812515">
            <w:pPr>
              <w:pStyle w:val="a"/>
              <w:ind w:right="0"/>
              <w:rPr>
                <w:rFonts w:ascii="Arial" w:eastAsia="Arial Unicode MS" w:hAnsi="Arial" w:cs="Arial"/>
                <w:spacing w:val="-2"/>
                <w:sz w:val="18"/>
                <w:szCs w:val="18"/>
              </w:rPr>
            </w:pPr>
            <w:r w:rsidRPr="00B11DAB">
              <w:rPr>
                <w:rFonts w:ascii="Arial" w:eastAsia="Arial Unicode MS" w:hAnsi="Arial" w:cs="Arial"/>
                <w:sz w:val="18"/>
                <w:szCs w:val="18"/>
              </w:rPr>
              <w:t>C</w:t>
            </w:r>
            <w:r w:rsidR="00E70748" w:rsidRPr="00E70748">
              <w:rPr>
                <w:rFonts w:ascii="Arial" w:eastAsia="Arial Unicode MS" w:hAnsi="Arial" w:cs="Arial"/>
                <w:sz w:val="18"/>
                <w:szCs w:val="18"/>
              </w:rPr>
              <w:t>2</w:t>
            </w:r>
            <w:r w:rsidRPr="00B11DAB">
              <w:rPr>
                <w:rFonts w:ascii="Arial" w:eastAsia="Arial Unicode MS" w:hAnsi="Arial" w:cs="Arial"/>
                <w:sz w:val="18"/>
                <w:szCs w:val="18"/>
              </w:rPr>
              <w:t>H Company Limited</w:t>
            </w:r>
          </w:p>
        </w:tc>
        <w:tc>
          <w:tcPr>
            <w:tcW w:w="1296" w:type="dxa"/>
            <w:tcBorders>
              <w:bottom w:val="single" w:sz="4" w:space="0" w:color="auto"/>
            </w:tcBorders>
          </w:tcPr>
          <w:p w14:paraId="1EBBE06D" w14:textId="42A0C3D8"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26</w:t>
            </w:r>
            <w:r w:rsidR="0081251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130</w:t>
            </w:r>
          </w:p>
        </w:tc>
        <w:tc>
          <w:tcPr>
            <w:tcW w:w="1296" w:type="dxa"/>
            <w:tcBorders>
              <w:bottom w:val="single" w:sz="4" w:space="0" w:color="auto"/>
            </w:tcBorders>
          </w:tcPr>
          <w:p w14:paraId="289D7D75" w14:textId="2E175A99"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26</w:t>
            </w:r>
            <w:r w:rsidR="0081251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130</w:t>
            </w:r>
          </w:p>
        </w:tc>
      </w:tr>
      <w:tr w:rsidR="00812515" w:rsidRPr="00B11DAB" w14:paraId="36FBCCD0" w14:textId="77777777" w:rsidTr="0038751D">
        <w:tc>
          <w:tcPr>
            <w:tcW w:w="2835" w:type="dxa"/>
            <w:vAlign w:val="bottom"/>
          </w:tcPr>
          <w:p w14:paraId="52D7F361" w14:textId="77777777" w:rsidR="00812515" w:rsidRPr="00B11DAB" w:rsidRDefault="00812515" w:rsidP="00812515">
            <w:pPr>
              <w:pStyle w:val="a"/>
              <w:ind w:left="427" w:right="0"/>
              <w:rPr>
                <w:rFonts w:ascii="Arial" w:eastAsia="Arial Unicode MS" w:hAnsi="Arial" w:cs="Arial"/>
                <w:spacing w:val="-2"/>
                <w:sz w:val="18"/>
                <w:szCs w:val="18"/>
              </w:rPr>
            </w:pPr>
          </w:p>
        </w:tc>
        <w:tc>
          <w:tcPr>
            <w:tcW w:w="4018" w:type="dxa"/>
            <w:vAlign w:val="bottom"/>
          </w:tcPr>
          <w:p w14:paraId="41A0B577" w14:textId="77777777" w:rsidR="00812515" w:rsidRPr="00B11DAB" w:rsidRDefault="00812515" w:rsidP="00812515">
            <w:pPr>
              <w:pStyle w:val="a"/>
              <w:ind w:right="0"/>
              <w:rPr>
                <w:rFonts w:ascii="Arial" w:eastAsia="Arial Unicode MS" w:hAnsi="Arial" w:cs="Arial"/>
                <w:spacing w:val="-2"/>
                <w:sz w:val="18"/>
                <w:szCs w:val="18"/>
              </w:rPr>
            </w:pPr>
          </w:p>
        </w:tc>
        <w:tc>
          <w:tcPr>
            <w:tcW w:w="1296" w:type="dxa"/>
            <w:tcBorders>
              <w:top w:val="single" w:sz="4" w:space="0" w:color="auto"/>
            </w:tcBorders>
            <w:vAlign w:val="bottom"/>
          </w:tcPr>
          <w:p w14:paraId="4D5E7F48"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D45B9F5"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r>
      <w:tr w:rsidR="00812515" w:rsidRPr="00B11DAB" w14:paraId="0EC6FE4E" w14:textId="77777777" w:rsidTr="0038751D">
        <w:tc>
          <w:tcPr>
            <w:tcW w:w="2835" w:type="dxa"/>
            <w:vAlign w:val="bottom"/>
          </w:tcPr>
          <w:p w14:paraId="097CE51E" w14:textId="77777777" w:rsidR="00812515" w:rsidRPr="00B11DAB" w:rsidRDefault="00812515" w:rsidP="00812515">
            <w:pPr>
              <w:pStyle w:val="a"/>
              <w:ind w:left="427" w:right="0"/>
              <w:rPr>
                <w:rFonts w:ascii="Arial" w:eastAsia="Arial Unicode MS" w:hAnsi="Arial" w:cs="Arial"/>
                <w:spacing w:val="-2"/>
                <w:sz w:val="18"/>
                <w:szCs w:val="18"/>
              </w:rPr>
            </w:pPr>
          </w:p>
        </w:tc>
        <w:tc>
          <w:tcPr>
            <w:tcW w:w="4018" w:type="dxa"/>
            <w:vAlign w:val="bottom"/>
          </w:tcPr>
          <w:p w14:paraId="176E640D" w14:textId="77777777" w:rsidR="00812515" w:rsidRPr="00B11DAB" w:rsidRDefault="00812515" w:rsidP="00812515">
            <w:pPr>
              <w:pStyle w:val="a"/>
              <w:ind w:right="0"/>
              <w:rPr>
                <w:rFonts w:ascii="Arial" w:eastAsia="Arial Unicode MS" w:hAnsi="Arial" w:cs="Arial"/>
                <w:spacing w:val="-2"/>
                <w:sz w:val="18"/>
                <w:szCs w:val="18"/>
              </w:rPr>
            </w:pPr>
          </w:p>
        </w:tc>
        <w:tc>
          <w:tcPr>
            <w:tcW w:w="1296" w:type="dxa"/>
            <w:tcBorders>
              <w:bottom w:val="single" w:sz="4" w:space="0" w:color="auto"/>
            </w:tcBorders>
            <w:vAlign w:val="bottom"/>
          </w:tcPr>
          <w:p w14:paraId="01010A63" w14:textId="56A8215C"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26</w:t>
            </w:r>
            <w:r w:rsidR="0081251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130</w:t>
            </w:r>
          </w:p>
        </w:tc>
        <w:tc>
          <w:tcPr>
            <w:tcW w:w="1296" w:type="dxa"/>
            <w:tcBorders>
              <w:bottom w:val="single" w:sz="4" w:space="0" w:color="auto"/>
            </w:tcBorders>
            <w:vAlign w:val="bottom"/>
          </w:tcPr>
          <w:p w14:paraId="1FF82C44" w14:textId="31CDB695"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26</w:t>
            </w:r>
            <w:r w:rsidR="0081251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130</w:t>
            </w:r>
          </w:p>
        </w:tc>
      </w:tr>
      <w:tr w:rsidR="00812515" w:rsidRPr="00B11DAB" w14:paraId="4690370F" w14:textId="77777777" w:rsidTr="0038751D">
        <w:tc>
          <w:tcPr>
            <w:tcW w:w="2835" w:type="dxa"/>
            <w:vAlign w:val="bottom"/>
          </w:tcPr>
          <w:p w14:paraId="638D09FF" w14:textId="77777777"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34C56D27" w14:textId="77777777" w:rsidR="00812515" w:rsidRPr="00B11DAB" w:rsidRDefault="00812515" w:rsidP="00812515">
            <w:pPr>
              <w:pStyle w:val="a"/>
              <w:ind w:right="0"/>
              <w:rPr>
                <w:rFonts w:ascii="Arial" w:eastAsia="Arial Unicode MS" w:hAnsi="Arial" w:cs="Arial"/>
                <w:sz w:val="18"/>
                <w:szCs w:val="18"/>
              </w:rPr>
            </w:pPr>
          </w:p>
        </w:tc>
        <w:tc>
          <w:tcPr>
            <w:tcW w:w="1296" w:type="dxa"/>
            <w:tcBorders>
              <w:top w:val="single" w:sz="4" w:space="0" w:color="auto"/>
            </w:tcBorders>
            <w:vAlign w:val="bottom"/>
          </w:tcPr>
          <w:p w14:paraId="14F95221"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BD0711D" w14:textId="77777777" w:rsidR="00812515" w:rsidRPr="00B11DAB" w:rsidRDefault="00812515" w:rsidP="00812515">
            <w:pPr>
              <w:ind w:right="-72"/>
              <w:jc w:val="right"/>
              <w:rPr>
                <w:rFonts w:ascii="Arial" w:hAnsi="Arial" w:cs="Arial"/>
                <w:snapToGrid w:val="0"/>
                <w:sz w:val="18"/>
                <w:szCs w:val="18"/>
                <w:lang w:eastAsia="th-TH"/>
              </w:rPr>
            </w:pPr>
          </w:p>
        </w:tc>
      </w:tr>
      <w:tr w:rsidR="00812515" w:rsidRPr="00B11DAB" w14:paraId="68837C1D" w14:textId="77777777" w:rsidTr="007E2909">
        <w:tc>
          <w:tcPr>
            <w:tcW w:w="2835" w:type="dxa"/>
            <w:vAlign w:val="bottom"/>
          </w:tcPr>
          <w:p w14:paraId="3F98371A" w14:textId="73482F1C" w:rsidR="00812515" w:rsidRPr="00B11DAB" w:rsidRDefault="00812515" w:rsidP="00812515">
            <w:pPr>
              <w:pStyle w:val="a"/>
              <w:ind w:left="427" w:right="0"/>
              <w:rPr>
                <w:rFonts w:ascii="Arial" w:eastAsia="Arial Unicode MS" w:hAnsi="Arial" w:cs="Arial"/>
                <w:spacing w:val="-2"/>
                <w:sz w:val="18"/>
                <w:szCs w:val="18"/>
              </w:rPr>
            </w:pPr>
            <w:r w:rsidRPr="00B11DAB">
              <w:rPr>
                <w:rFonts w:ascii="Arial" w:eastAsia="Arial Unicode MS" w:hAnsi="Arial" w:cs="Arial"/>
                <w:spacing w:val="-2"/>
                <w:sz w:val="18"/>
                <w:szCs w:val="18"/>
              </w:rPr>
              <w:t>Construction</w:t>
            </w:r>
            <w:r w:rsidRPr="00B11DAB">
              <w:rPr>
                <w:rFonts w:ascii="Arial" w:eastAsia="Arial Unicode MS" w:hAnsi="Arial" w:cs="Arial"/>
                <w:sz w:val="18"/>
                <w:szCs w:val="18"/>
              </w:rPr>
              <w:t xml:space="preserve"> service</w:t>
            </w:r>
          </w:p>
        </w:tc>
        <w:tc>
          <w:tcPr>
            <w:tcW w:w="4018" w:type="dxa"/>
            <w:vAlign w:val="bottom"/>
          </w:tcPr>
          <w:p w14:paraId="4D86C214" w14:textId="33444680" w:rsidR="00812515" w:rsidRPr="00B11DAB" w:rsidRDefault="00812515" w:rsidP="00812515">
            <w:pPr>
              <w:pStyle w:val="a"/>
              <w:ind w:right="-61"/>
              <w:rPr>
                <w:rFonts w:ascii="Arial" w:eastAsia="Arial Unicode MS" w:hAnsi="Arial" w:cs="Arial"/>
                <w:sz w:val="18"/>
                <w:szCs w:val="18"/>
              </w:rPr>
            </w:pPr>
            <w:r w:rsidRPr="00B11DAB">
              <w:rPr>
                <w:rFonts w:ascii="Arial" w:eastAsia="Arial Unicode MS" w:hAnsi="Arial" w:cs="Arial"/>
                <w:sz w:val="18"/>
                <w:szCs w:val="18"/>
              </w:rPr>
              <w:t>Thai Siam Nakorn Company Limited</w:t>
            </w:r>
          </w:p>
        </w:tc>
        <w:tc>
          <w:tcPr>
            <w:tcW w:w="1296" w:type="dxa"/>
            <w:tcBorders>
              <w:bottom w:val="single" w:sz="4" w:space="0" w:color="auto"/>
            </w:tcBorders>
            <w:vAlign w:val="bottom"/>
          </w:tcPr>
          <w:p w14:paraId="45D046BE" w14:textId="1E1C5C90" w:rsidR="00812515" w:rsidRPr="00B11DAB" w:rsidRDefault="00E70748" w:rsidP="00812515">
            <w:pPr>
              <w:ind w:right="-72"/>
              <w:jc w:val="right"/>
              <w:rPr>
                <w:rFonts w:ascii="Arial" w:hAnsi="Arial" w:cs="Arial"/>
                <w:sz w:val="18"/>
                <w:szCs w:val="18"/>
              </w:rPr>
            </w:pPr>
            <w:r w:rsidRPr="00E70748">
              <w:rPr>
                <w:rFonts w:ascii="Arial" w:hAnsi="Arial" w:cs="Arial"/>
                <w:sz w:val="18"/>
                <w:szCs w:val="18"/>
              </w:rPr>
              <w:t>31</w:t>
            </w:r>
            <w:r w:rsidR="00812515" w:rsidRPr="00B11DAB">
              <w:rPr>
                <w:rFonts w:ascii="Arial" w:hAnsi="Arial" w:cs="Arial"/>
                <w:sz w:val="18"/>
                <w:szCs w:val="18"/>
              </w:rPr>
              <w:t>,</w:t>
            </w:r>
            <w:r w:rsidRPr="00E70748">
              <w:rPr>
                <w:rFonts w:ascii="Arial" w:hAnsi="Arial" w:cs="Arial"/>
                <w:sz w:val="18"/>
                <w:szCs w:val="18"/>
              </w:rPr>
              <w:t>148</w:t>
            </w:r>
          </w:p>
        </w:tc>
        <w:tc>
          <w:tcPr>
            <w:tcW w:w="1296" w:type="dxa"/>
            <w:tcBorders>
              <w:bottom w:val="single" w:sz="4" w:space="0" w:color="auto"/>
            </w:tcBorders>
            <w:vAlign w:val="bottom"/>
          </w:tcPr>
          <w:p w14:paraId="6236B9D1" w14:textId="03AF3E3E"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355</w:t>
            </w:r>
            <w:r w:rsidR="00812515" w:rsidRPr="00B11DAB">
              <w:rPr>
                <w:rFonts w:ascii="Arial" w:hAnsi="Arial" w:cs="Arial"/>
                <w:sz w:val="18"/>
                <w:szCs w:val="18"/>
              </w:rPr>
              <w:t>,</w:t>
            </w:r>
            <w:r w:rsidRPr="00E70748">
              <w:rPr>
                <w:rFonts w:ascii="Arial" w:hAnsi="Arial" w:cs="Arial"/>
                <w:sz w:val="18"/>
                <w:szCs w:val="18"/>
              </w:rPr>
              <w:t>975</w:t>
            </w:r>
          </w:p>
        </w:tc>
      </w:tr>
      <w:tr w:rsidR="00812515" w:rsidRPr="00B11DAB" w14:paraId="5D11DF4F" w14:textId="77777777" w:rsidTr="007E2909">
        <w:tc>
          <w:tcPr>
            <w:tcW w:w="2835" w:type="dxa"/>
            <w:vAlign w:val="bottom"/>
          </w:tcPr>
          <w:p w14:paraId="173D41AD" w14:textId="68DB1D4C"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240D34DC" w14:textId="38FFD104" w:rsidR="00812515" w:rsidRPr="00B11DAB" w:rsidRDefault="00812515" w:rsidP="00812515">
            <w:pPr>
              <w:pStyle w:val="a"/>
              <w:ind w:right="-61"/>
              <w:rPr>
                <w:rFonts w:ascii="Arial" w:eastAsia="Arial Unicode MS" w:hAnsi="Arial" w:cs="Arial"/>
                <w:spacing w:val="-4"/>
                <w:sz w:val="18"/>
                <w:szCs w:val="18"/>
              </w:rPr>
            </w:pPr>
          </w:p>
        </w:tc>
        <w:tc>
          <w:tcPr>
            <w:tcW w:w="1296" w:type="dxa"/>
            <w:tcBorders>
              <w:top w:val="single" w:sz="4" w:space="0" w:color="auto"/>
            </w:tcBorders>
            <w:vAlign w:val="bottom"/>
          </w:tcPr>
          <w:p w14:paraId="29B19971" w14:textId="49024937" w:rsidR="00812515" w:rsidRPr="00B11DAB" w:rsidRDefault="00812515" w:rsidP="00812515">
            <w:pPr>
              <w:ind w:right="-72"/>
              <w:jc w:val="right"/>
              <w:rPr>
                <w:rFonts w:ascii="Arial" w:hAnsi="Arial" w:cs="Arial"/>
                <w:sz w:val="18"/>
                <w:szCs w:val="18"/>
              </w:rPr>
            </w:pPr>
          </w:p>
        </w:tc>
        <w:tc>
          <w:tcPr>
            <w:tcW w:w="1296" w:type="dxa"/>
            <w:tcBorders>
              <w:top w:val="single" w:sz="4" w:space="0" w:color="auto"/>
            </w:tcBorders>
            <w:vAlign w:val="bottom"/>
          </w:tcPr>
          <w:p w14:paraId="1D583C66" w14:textId="77BF96BF" w:rsidR="00812515" w:rsidRPr="00B11DAB" w:rsidRDefault="00812515" w:rsidP="00812515">
            <w:pPr>
              <w:ind w:right="-72"/>
              <w:jc w:val="right"/>
              <w:rPr>
                <w:rFonts w:ascii="Arial" w:eastAsia="Arial Unicode MS" w:hAnsi="Arial" w:cs="Arial"/>
                <w:snapToGrid w:val="0"/>
                <w:color w:val="auto"/>
                <w:sz w:val="18"/>
                <w:szCs w:val="18"/>
                <w:lang w:eastAsia="th-TH"/>
              </w:rPr>
            </w:pPr>
          </w:p>
        </w:tc>
      </w:tr>
      <w:tr w:rsidR="00812515" w:rsidRPr="00B11DAB" w14:paraId="63F5EE78" w14:textId="77777777" w:rsidTr="007E2909">
        <w:tc>
          <w:tcPr>
            <w:tcW w:w="2835" w:type="dxa"/>
            <w:vAlign w:val="bottom"/>
          </w:tcPr>
          <w:p w14:paraId="11B0B3C4" w14:textId="77777777"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42ED266B" w14:textId="77777777" w:rsidR="00812515" w:rsidRPr="00B11DAB" w:rsidRDefault="00812515" w:rsidP="00812515">
            <w:pPr>
              <w:pStyle w:val="a"/>
              <w:ind w:right="0"/>
              <w:rPr>
                <w:rFonts w:ascii="Arial" w:eastAsia="Arial Unicode MS" w:hAnsi="Arial" w:cs="Arial"/>
                <w:sz w:val="18"/>
                <w:szCs w:val="18"/>
              </w:rPr>
            </w:pPr>
          </w:p>
        </w:tc>
        <w:tc>
          <w:tcPr>
            <w:tcW w:w="1296" w:type="dxa"/>
            <w:tcBorders>
              <w:bottom w:val="single" w:sz="4" w:space="0" w:color="auto"/>
            </w:tcBorders>
            <w:vAlign w:val="bottom"/>
          </w:tcPr>
          <w:p w14:paraId="1EE7A3E6" w14:textId="45EBB776" w:rsidR="00812515" w:rsidRPr="00B11DAB" w:rsidRDefault="00E70748" w:rsidP="00812515">
            <w:pPr>
              <w:ind w:right="-72"/>
              <w:jc w:val="right"/>
              <w:rPr>
                <w:rFonts w:ascii="Arial" w:hAnsi="Arial" w:cs="Arial"/>
                <w:sz w:val="18"/>
                <w:szCs w:val="18"/>
              </w:rPr>
            </w:pPr>
            <w:r w:rsidRPr="00E70748">
              <w:rPr>
                <w:rFonts w:ascii="Arial" w:hAnsi="Arial" w:cs="Arial"/>
                <w:sz w:val="18"/>
                <w:szCs w:val="18"/>
              </w:rPr>
              <w:t>31</w:t>
            </w:r>
            <w:r w:rsidR="00812515" w:rsidRPr="00B11DAB">
              <w:rPr>
                <w:rFonts w:ascii="Arial" w:hAnsi="Arial" w:cs="Arial"/>
                <w:sz w:val="18"/>
                <w:szCs w:val="18"/>
              </w:rPr>
              <w:t>,</w:t>
            </w:r>
            <w:r w:rsidRPr="00E70748">
              <w:rPr>
                <w:rFonts w:ascii="Arial" w:hAnsi="Arial" w:cs="Arial"/>
                <w:sz w:val="18"/>
                <w:szCs w:val="18"/>
              </w:rPr>
              <w:t>148</w:t>
            </w:r>
          </w:p>
        </w:tc>
        <w:tc>
          <w:tcPr>
            <w:tcW w:w="1296" w:type="dxa"/>
            <w:tcBorders>
              <w:bottom w:val="single" w:sz="4" w:space="0" w:color="auto"/>
            </w:tcBorders>
            <w:vAlign w:val="bottom"/>
          </w:tcPr>
          <w:p w14:paraId="37877DE8" w14:textId="3B445AE2"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355</w:t>
            </w:r>
            <w:r w:rsidR="00812515" w:rsidRPr="00B11DAB">
              <w:rPr>
                <w:rFonts w:ascii="Arial" w:hAnsi="Arial" w:cs="Arial"/>
                <w:snapToGrid w:val="0"/>
                <w:sz w:val="18"/>
                <w:szCs w:val="18"/>
                <w:lang w:eastAsia="th-TH"/>
              </w:rPr>
              <w:t>,</w:t>
            </w:r>
            <w:r w:rsidRPr="00E70748">
              <w:rPr>
                <w:rFonts w:ascii="Arial" w:hAnsi="Arial" w:cs="Arial"/>
                <w:snapToGrid w:val="0"/>
                <w:sz w:val="18"/>
                <w:szCs w:val="18"/>
                <w:lang w:eastAsia="th-TH"/>
              </w:rPr>
              <w:t>975</w:t>
            </w:r>
          </w:p>
        </w:tc>
      </w:tr>
      <w:tr w:rsidR="00812515" w:rsidRPr="00B11DAB" w14:paraId="67B94087" w14:textId="77777777" w:rsidTr="007E2909">
        <w:tc>
          <w:tcPr>
            <w:tcW w:w="2835" w:type="dxa"/>
            <w:vAlign w:val="bottom"/>
          </w:tcPr>
          <w:p w14:paraId="0E12F776" w14:textId="28CD4203"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08AC1840" w14:textId="77777777" w:rsidR="00812515" w:rsidRPr="00B11DAB" w:rsidRDefault="00812515" w:rsidP="00812515">
            <w:pPr>
              <w:pStyle w:val="a"/>
              <w:ind w:right="0"/>
              <w:rPr>
                <w:rFonts w:ascii="Arial" w:eastAsia="Arial Unicode MS" w:hAnsi="Arial" w:cs="Arial"/>
                <w:sz w:val="18"/>
                <w:szCs w:val="18"/>
              </w:rPr>
            </w:pPr>
          </w:p>
        </w:tc>
        <w:tc>
          <w:tcPr>
            <w:tcW w:w="1296" w:type="dxa"/>
            <w:vAlign w:val="bottom"/>
          </w:tcPr>
          <w:p w14:paraId="4D2B136F"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c>
          <w:tcPr>
            <w:tcW w:w="1296" w:type="dxa"/>
            <w:vAlign w:val="bottom"/>
          </w:tcPr>
          <w:p w14:paraId="08956E68"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r>
      <w:tr w:rsidR="00812515" w:rsidRPr="00B11DAB" w14:paraId="7DF66E83" w14:textId="77777777" w:rsidTr="007E2909">
        <w:tc>
          <w:tcPr>
            <w:tcW w:w="2835" w:type="dxa"/>
            <w:vAlign w:val="bottom"/>
          </w:tcPr>
          <w:p w14:paraId="48ED7673" w14:textId="715076E3" w:rsidR="00812515" w:rsidRPr="00B11DAB" w:rsidRDefault="00812515" w:rsidP="00812515">
            <w:pPr>
              <w:pStyle w:val="a"/>
              <w:ind w:left="427" w:right="0"/>
              <w:rPr>
                <w:rFonts w:ascii="Arial" w:eastAsia="Arial Unicode MS" w:hAnsi="Arial" w:cs="Arial"/>
                <w:sz w:val="18"/>
                <w:szCs w:val="18"/>
              </w:rPr>
            </w:pPr>
            <w:r w:rsidRPr="00B11DAB">
              <w:rPr>
                <w:rFonts w:ascii="Arial" w:eastAsia="Arial Unicode MS" w:hAnsi="Arial" w:cs="Arial"/>
                <w:spacing w:val="-2"/>
                <w:sz w:val="18"/>
                <w:szCs w:val="18"/>
              </w:rPr>
              <w:t>Rental and</w:t>
            </w:r>
            <w:r w:rsidRPr="00B11DAB">
              <w:rPr>
                <w:rFonts w:ascii="Arial" w:eastAsia="Arial Unicode MS" w:hAnsi="Arial" w:cs="Arial"/>
                <w:sz w:val="18"/>
                <w:szCs w:val="18"/>
              </w:rPr>
              <w:t xml:space="preserve"> </w:t>
            </w:r>
          </w:p>
        </w:tc>
        <w:tc>
          <w:tcPr>
            <w:tcW w:w="4018" w:type="dxa"/>
            <w:vAlign w:val="bottom"/>
          </w:tcPr>
          <w:p w14:paraId="58E5F9D6" w14:textId="70BC7D69" w:rsidR="00812515" w:rsidRPr="00B11DAB" w:rsidRDefault="00812515" w:rsidP="00812515">
            <w:pPr>
              <w:pStyle w:val="a"/>
              <w:ind w:right="-61"/>
              <w:rPr>
                <w:rFonts w:ascii="Arial" w:eastAsia="Arial Unicode MS" w:hAnsi="Arial" w:cs="Arial"/>
                <w:sz w:val="18"/>
                <w:szCs w:val="18"/>
              </w:rPr>
            </w:pPr>
            <w:r w:rsidRPr="00B11DAB">
              <w:rPr>
                <w:rFonts w:ascii="Arial" w:eastAsia="Arial Unicode MS" w:hAnsi="Arial" w:cs="Arial"/>
                <w:sz w:val="18"/>
                <w:szCs w:val="18"/>
              </w:rPr>
              <w:t>Siam Nakorn Company Limited</w:t>
            </w:r>
          </w:p>
        </w:tc>
        <w:tc>
          <w:tcPr>
            <w:tcW w:w="1296" w:type="dxa"/>
          </w:tcPr>
          <w:p w14:paraId="09AE5B57" w14:textId="70CB67AB" w:rsidR="00812515" w:rsidRPr="00B11DAB" w:rsidRDefault="00E70748" w:rsidP="00812515">
            <w:pPr>
              <w:ind w:right="-72"/>
              <w:jc w:val="right"/>
              <w:rPr>
                <w:rFonts w:ascii="Arial" w:hAnsi="Arial" w:cs="Arial"/>
                <w:sz w:val="18"/>
                <w:szCs w:val="18"/>
              </w:rPr>
            </w:pPr>
            <w:r w:rsidRPr="00E70748">
              <w:rPr>
                <w:rFonts w:ascii="Arial" w:hAnsi="Arial" w:cs="Arial"/>
                <w:sz w:val="18"/>
                <w:szCs w:val="18"/>
              </w:rPr>
              <w:t>21</w:t>
            </w:r>
            <w:r w:rsidR="00812515" w:rsidRPr="00B11DAB">
              <w:rPr>
                <w:rFonts w:ascii="Arial" w:hAnsi="Arial" w:cs="Arial"/>
                <w:sz w:val="18"/>
                <w:szCs w:val="18"/>
              </w:rPr>
              <w:t>,</w:t>
            </w:r>
            <w:r w:rsidRPr="00E70748">
              <w:rPr>
                <w:rFonts w:ascii="Arial" w:hAnsi="Arial" w:cs="Arial"/>
                <w:sz w:val="18"/>
                <w:szCs w:val="18"/>
              </w:rPr>
              <w:t>343</w:t>
            </w:r>
          </w:p>
        </w:tc>
        <w:tc>
          <w:tcPr>
            <w:tcW w:w="1296" w:type="dxa"/>
          </w:tcPr>
          <w:p w14:paraId="00F2CEDC" w14:textId="0D312E17"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hAnsi="Arial" w:cs="Arial"/>
                <w:sz w:val="18"/>
                <w:szCs w:val="18"/>
              </w:rPr>
              <w:t>19</w:t>
            </w:r>
            <w:r w:rsidR="00812515" w:rsidRPr="00B11DAB">
              <w:rPr>
                <w:rFonts w:ascii="Arial" w:hAnsi="Arial" w:cs="Arial"/>
                <w:sz w:val="18"/>
                <w:szCs w:val="18"/>
              </w:rPr>
              <w:t>,</w:t>
            </w:r>
            <w:r w:rsidRPr="00E70748">
              <w:rPr>
                <w:rFonts w:ascii="Arial" w:hAnsi="Arial" w:cs="Arial"/>
                <w:sz w:val="18"/>
                <w:szCs w:val="18"/>
              </w:rPr>
              <w:t>326</w:t>
            </w:r>
          </w:p>
        </w:tc>
      </w:tr>
      <w:tr w:rsidR="00812515" w:rsidRPr="00B11DAB" w14:paraId="66167ACF" w14:textId="77777777" w:rsidTr="007E2909">
        <w:tc>
          <w:tcPr>
            <w:tcW w:w="2835" w:type="dxa"/>
            <w:vAlign w:val="bottom"/>
          </w:tcPr>
          <w:p w14:paraId="62117674" w14:textId="0A9C1352" w:rsidR="00812515" w:rsidRPr="00B11DAB" w:rsidRDefault="00812515" w:rsidP="00812515">
            <w:pPr>
              <w:pStyle w:val="a"/>
              <w:ind w:left="427" w:right="0"/>
              <w:rPr>
                <w:rFonts w:ascii="Arial" w:eastAsia="Arial Unicode MS" w:hAnsi="Arial" w:cs="Arial"/>
                <w:spacing w:val="-2"/>
                <w:sz w:val="18"/>
                <w:szCs w:val="18"/>
              </w:rPr>
            </w:pPr>
            <w:r w:rsidRPr="00B11DAB">
              <w:rPr>
                <w:rFonts w:ascii="Arial" w:eastAsia="Arial Unicode MS" w:hAnsi="Arial" w:cs="Arial"/>
                <w:sz w:val="18"/>
                <w:szCs w:val="18"/>
              </w:rPr>
              <w:t xml:space="preserve">   service expense</w:t>
            </w:r>
          </w:p>
        </w:tc>
        <w:tc>
          <w:tcPr>
            <w:tcW w:w="4018" w:type="dxa"/>
            <w:vAlign w:val="bottom"/>
          </w:tcPr>
          <w:p w14:paraId="52FA27C4" w14:textId="62278008" w:rsidR="00812515" w:rsidRPr="00B11DAB" w:rsidRDefault="00812515" w:rsidP="00812515">
            <w:pPr>
              <w:pStyle w:val="a"/>
              <w:ind w:right="-61"/>
              <w:rPr>
                <w:rFonts w:ascii="Arial" w:eastAsia="Arial Unicode MS" w:hAnsi="Arial" w:cs="Arial"/>
                <w:sz w:val="18"/>
                <w:szCs w:val="18"/>
              </w:rPr>
            </w:pPr>
            <w:r w:rsidRPr="00B11DAB">
              <w:rPr>
                <w:rFonts w:ascii="Arial" w:eastAsia="Arial Unicode MS" w:hAnsi="Arial" w:cs="Arial"/>
                <w:sz w:val="18"/>
                <w:szCs w:val="18"/>
              </w:rPr>
              <w:t>C</w:t>
            </w:r>
            <w:r w:rsidR="00E70748" w:rsidRPr="00E70748">
              <w:rPr>
                <w:rFonts w:ascii="Arial" w:eastAsia="Arial Unicode MS" w:hAnsi="Arial" w:cs="Arial"/>
                <w:sz w:val="18"/>
                <w:szCs w:val="18"/>
              </w:rPr>
              <w:t>2</w:t>
            </w:r>
            <w:r w:rsidRPr="00B11DAB">
              <w:rPr>
                <w:rFonts w:ascii="Arial" w:eastAsia="Arial Unicode MS" w:hAnsi="Arial" w:cs="Arial"/>
                <w:sz w:val="18"/>
                <w:szCs w:val="18"/>
              </w:rPr>
              <w:t>H Company Limited</w:t>
            </w:r>
          </w:p>
        </w:tc>
        <w:tc>
          <w:tcPr>
            <w:tcW w:w="1296" w:type="dxa"/>
          </w:tcPr>
          <w:p w14:paraId="61D46C0F" w14:textId="1676812E" w:rsidR="00812515" w:rsidRPr="00B11DAB" w:rsidRDefault="00E70748" w:rsidP="00812515">
            <w:pPr>
              <w:ind w:right="-72"/>
              <w:jc w:val="right"/>
              <w:rPr>
                <w:rFonts w:ascii="Arial" w:hAnsi="Arial" w:cs="Arial"/>
                <w:sz w:val="18"/>
                <w:szCs w:val="18"/>
              </w:rPr>
            </w:pPr>
            <w:r w:rsidRPr="00E70748">
              <w:rPr>
                <w:rFonts w:ascii="Arial" w:hAnsi="Arial" w:cs="Arial"/>
                <w:sz w:val="18"/>
                <w:szCs w:val="18"/>
              </w:rPr>
              <w:t>460</w:t>
            </w:r>
          </w:p>
        </w:tc>
        <w:tc>
          <w:tcPr>
            <w:tcW w:w="1296" w:type="dxa"/>
          </w:tcPr>
          <w:p w14:paraId="2D425DD5" w14:textId="3B6ED411"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652</w:t>
            </w:r>
          </w:p>
        </w:tc>
      </w:tr>
      <w:tr w:rsidR="00812515" w:rsidRPr="00B11DAB" w14:paraId="00717522" w14:textId="77777777" w:rsidTr="007E2909">
        <w:tc>
          <w:tcPr>
            <w:tcW w:w="2835" w:type="dxa"/>
            <w:vAlign w:val="bottom"/>
          </w:tcPr>
          <w:p w14:paraId="71FA9851" w14:textId="106A8494"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35B2430D" w14:textId="4F0A1026" w:rsidR="00812515" w:rsidRPr="00B11DAB" w:rsidRDefault="00812515" w:rsidP="00812515">
            <w:pPr>
              <w:pStyle w:val="a"/>
              <w:ind w:right="-61"/>
              <w:rPr>
                <w:rFonts w:ascii="Arial" w:eastAsia="Arial Unicode MS" w:hAnsi="Arial" w:cs="Arial"/>
                <w:spacing w:val="-4"/>
                <w:sz w:val="18"/>
                <w:szCs w:val="18"/>
              </w:rPr>
            </w:pPr>
            <w:r w:rsidRPr="00B11DAB">
              <w:rPr>
                <w:rFonts w:ascii="Arial" w:eastAsia="Arial Unicode MS" w:hAnsi="Arial" w:cs="Arial"/>
                <w:sz w:val="18"/>
                <w:szCs w:val="18"/>
              </w:rPr>
              <w:t>Teledoc Company Limited</w:t>
            </w:r>
          </w:p>
        </w:tc>
        <w:tc>
          <w:tcPr>
            <w:tcW w:w="1296" w:type="dxa"/>
            <w:tcBorders>
              <w:bottom w:val="single" w:sz="4" w:space="0" w:color="auto"/>
            </w:tcBorders>
          </w:tcPr>
          <w:p w14:paraId="12C32BA8" w14:textId="27490D5E" w:rsidR="00812515" w:rsidRPr="00B11DAB" w:rsidRDefault="00812515" w:rsidP="00812515">
            <w:pPr>
              <w:ind w:right="-72"/>
              <w:jc w:val="right"/>
              <w:rPr>
                <w:rFonts w:ascii="Arial" w:hAnsi="Arial" w:cs="Arial"/>
                <w:sz w:val="18"/>
                <w:szCs w:val="18"/>
              </w:rPr>
            </w:pPr>
            <w:r w:rsidRPr="00B11DAB">
              <w:rPr>
                <w:rFonts w:ascii="Arial" w:hAnsi="Arial" w:cs="Arial"/>
                <w:sz w:val="18"/>
                <w:szCs w:val="18"/>
              </w:rPr>
              <w:t>-</w:t>
            </w:r>
          </w:p>
        </w:tc>
        <w:tc>
          <w:tcPr>
            <w:tcW w:w="1296" w:type="dxa"/>
            <w:tcBorders>
              <w:bottom w:val="single" w:sz="4" w:space="0" w:color="auto"/>
            </w:tcBorders>
          </w:tcPr>
          <w:p w14:paraId="646E8F04" w14:textId="6F9C12EE"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w:t>
            </w:r>
          </w:p>
        </w:tc>
      </w:tr>
      <w:tr w:rsidR="00812515" w:rsidRPr="00B11DAB" w14:paraId="3DC26A11" w14:textId="77777777" w:rsidTr="006E1B6B">
        <w:tc>
          <w:tcPr>
            <w:tcW w:w="2835" w:type="dxa"/>
            <w:vAlign w:val="bottom"/>
          </w:tcPr>
          <w:p w14:paraId="1BA74350" w14:textId="77777777"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7ACE231C" w14:textId="08F33973" w:rsidR="00812515" w:rsidRPr="00B11DAB" w:rsidRDefault="00812515" w:rsidP="00812515">
            <w:pPr>
              <w:pStyle w:val="a"/>
              <w:ind w:right="-61"/>
              <w:rPr>
                <w:rFonts w:ascii="Arial" w:eastAsia="Arial Unicode MS" w:hAnsi="Arial" w:cs="Arial"/>
                <w:spacing w:val="-4"/>
                <w:sz w:val="18"/>
                <w:szCs w:val="18"/>
              </w:rPr>
            </w:pPr>
          </w:p>
        </w:tc>
        <w:tc>
          <w:tcPr>
            <w:tcW w:w="1296" w:type="dxa"/>
            <w:tcBorders>
              <w:top w:val="single" w:sz="4" w:space="0" w:color="auto"/>
            </w:tcBorders>
            <w:vAlign w:val="bottom"/>
          </w:tcPr>
          <w:p w14:paraId="5125E6B7" w14:textId="75EFB269" w:rsidR="00812515" w:rsidRPr="00B11DAB" w:rsidRDefault="00812515" w:rsidP="00812515">
            <w:pPr>
              <w:ind w:right="-72"/>
              <w:jc w:val="right"/>
              <w:rPr>
                <w:rFonts w:ascii="Arial" w:hAnsi="Arial" w:cs="Arial"/>
                <w:sz w:val="18"/>
                <w:szCs w:val="18"/>
              </w:rPr>
            </w:pPr>
          </w:p>
        </w:tc>
        <w:tc>
          <w:tcPr>
            <w:tcW w:w="1296" w:type="dxa"/>
            <w:tcBorders>
              <w:top w:val="single" w:sz="4" w:space="0" w:color="auto"/>
            </w:tcBorders>
            <w:vAlign w:val="bottom"/>
          </w:tcPr>
          <w:p w14:paraId="3610CE2D" w14:textId="079C6AD9" w:rsidR="00812515" w:rsidRPr="00B11DAB" w:rsidRDefault="00812515" w:rsidP="00812515">
            <w:pPr>
              <w:ind w:right="-72"/>
              <w:jc w:val="right"/>
              <w:rPr>
                <w:rFonts w:ascii="Arial" w:eastAsia="Arial Unicode MS" w:hAnsi="Arial" w:cs="Arial"/>
                <w:snapToGrid w:val="0"/>
                <w:color w:val="auto"/>
                <w:sz w:val="18"/>
                <w:szCs w:val="18"/>
                <w:lang w:eastAsia="th-TH"/>
              </w:rPr>
            </w:pPr>
          </w:p>
        </w:tc>
      </w:tr>
      <w:tr w:rsidR="00812515" w:rsidRPr="00B11DAB" w14:paraId="59EED796" w14:textId="77777777" w:rsidTr="006E1B6B">
        <w:tc>
          <w:tcPr>
            <w:tcW w:w="2835" w:type="dxa"/>
            <w:vAlign w:val="bottom"/>
          </w:tcPr>
          <w:p w14:paraId="666BE038" w14:textId="77777777"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5385C093" w14:textId="77777777" w:rsidR="00812515" w:rsidRPr="00B11DAB" w:rsidRDefault="00812515" w:rsidP="00812515">
            <w:pPr>
              <w:pStyle w:val="a"/>
              <w:ind w:right="0"/>
              <w:rPr>
                <w:rFonts w:ascii="Arial" w:eastAsia="Arial Unicode MS" w:hAnsi="Arial" w:cs="Arial"/>
                <w:sz w:val="18"/>
                <w:szCs w:val="18"/>
              </w:rPr>
            </w:pPr>
          </w:p>
        </w:tc>
        <w:tc>
          <w:tcPr>
            <w:tcW w:w="1296" w:type="dxa"/>
            <w:tcBorders>
              <w:bottom w:val="single" w:sz="4" w:space="0" w:color="auto"/>
            </w:tcBorders>
            <w:vAlign w:val="bottom"/>
          </w:tcPr>
          <w:p w14:paraId="4D39A763" w14:textId="6FCB88E2" w:rsidR="00812515" w:rsidRPr="00B11DAB" w:rsidRDefault="00E70748" w:rsidP="00812515">
            <w:pPr>
              <w:ind w:right="-72"/>
              <w:jc w:val="right"/>
              <w:rPr>
                <w:rFonts w:ascii="Arial" w:hAnsi="Arial" w:cs="Arial"/>
                <w:sz w:val="18"/>
                <w:szCs w:val="18"/>
              </w:rPr>
            </w:pPr>
            <w:r w:rsidRPr="00E70748">
              <w:rPr>
                <w:rFonts w:ascii="Arial" w:hAnsi="Arial" w:cs="Arial"/>
                <w:sz w:val="18"/>
                <w:szCs w:val="18"/>
              </w:rPr>
              <w:t>21</w:t>
            </w:r>
            <w:r w:rsidR="00812515" w:rsidRPr="00B11DAB">
              <w:rPr>
                <w:rFonts w:ascii="Arial" w:hAnsi="Arial" w:cs="Arial"/>
                <w:sz w:val="18"/>
                <w:szCs w:val="18"/>
              </w:rPr>
              <w:t>,</w:t>
            </w:r>
            <w:r w:rsidRPr="00E70748">
              <w:rPr>
                <w:rFonts w:ascii="Arial" w:hAnsi="Arial" w:cs="Arial"/>
                <w:sz w:val="18"/>
                <w:szCs w:val="18"/>
              </w:rPr>
              <w:t>803</w:t>
            </w:r>
          </w:p>
        </w:tc>
        <w:tc>
          <w:tcPr>
            <w:tcW w:w="1296" w:type="dxa"/>
            <w:tcBorders>
              <w:bottom w:val="single" w:sz="4" w:space="0" w:color="auto"/>
            </w:tcBorders>
            <w:vAlign w:val="bottom"/>
          </w:tcPr>
          <w:p w14:paraId="37D74E97" w14:textId="1267BFD5"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19</w:t>
            </w:r>
            <w:r w:rsidR="00812515" w:rsidRPr="00B11DAB">
              <w:rPr>
                <w:rFonts w:ascii="Arial" w:hAnsi="Arial" w:cs="Arial"/>
                <w:snapToGrid w:val="0"/>
                <w:sz w:val="18"/>
                <w:szCs w:val="18"/>
                <w:lang w:eastAsia="th-TH"/>
              </w:rPr>
              <w:t>,</w:t>
            </w:r>
            <w:r w:rsidRPr="00E70748">
              <w:rPr>
                <w:rFonts w:ascii="Arial" w:hAnsi="Arial" w:cs="Arial"/>
                <w:snapToGrid w:val="0"/>
                <w:sz w:val="18"/>
                <w:szCs w:val="18"/>
                <w:lang w:eastAsia="th-TH"/>
              </w:rPr>
              <w:t>983</w:t>
            </w:r>
          </w:p>
        </w:tc>
      </w:tr>
      <w:tr w:rsidR="00812515" w:rsidRPr="00B11DAB" w14:paraId="4A4B35F9" w14:textId="77777777" w:rsidTr="006E1B6B">
        <w:tc>
          <w:tcPr>
            <w:tcW w:w="2835" w:type="dxa"/>
            <w:vAlign w:val="bottom"/>
          </w:tcPr>
          <w:p w14:paraId="5C01F69A" w14:textId="77777777"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525E4B1C" w14:textId="77777777" w:rsidR="00812515" w:rsidRPr="00B11DAB" w:rsidRDefault="00812515" w:rsidP="00812515">
            <w:pPr>
              <w:pStyle w:val="a"/>
              <w:ind w:right="0"/>
              <w:rPr>
                <w:rFonts w:ascii="Arial" w:eastAsia="Arial Unicode MS" w:hAnsi="Arial" w:cs="Arial"/>
                <w:sz w:val="18"/>
                <w:szCs w:val="18"/>
              </w:rPr>
            </w:pPr>
          </w:p>
        </w:tc>
        <w:tc>
          <w:tcPr>
            <w:tcW w:w="1296" w:type="dxa"/>
            <w:tcBorders>
              <w:top w:val="single" w:sz="4" w:space="0" w:color="auto"/>
            </w:tcBorders>
            <w:vAlign w:val="bottom"/>
          </w:tcPr>
          <w:p w14:paraId="06745C53"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90685E3"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r>
      <w:tr w:rsidR="00812515" w:rsidRPr="00B11DAB" w14:paraId="7C454AE3" w14:textId="77777777" w:rsidTr="00B76EAB">
        <w:tc>
          <w:tcPr>
            <w:tcW w:w="2835" w:type="dxa"/>
            <w:vAlign w:val="bottom"/>
          </w:tcPr>
          <w:p w14:paraId="4262697F" w14:textId="41DFEC7C" w:rsidR="00812515" w:rsidRPr="00B11DAB" w:rsidRDefault="000E4F9D" w:rsidP="00812515">
            <w:pPr>
              <w:pStyle w:val="a"/>
              <w:ind w:left="427" w:right="0"/>
              <w:rPr>
                <w:rFonts w:ascii="Arial" w:eastAsia="Arial Unicode MS" w:hAnsi="Arial" w:cs="Arial"/>
                <w:spacing w:val="-2"/>
                <w:sz w:val="18"/>
                <w:szCs w:val="18"/>
              </w:rPr>
            </w:pPr>
            <w:r w:rsidRPr="00B11DAB">
              <w:rPr>
                <w:rFonts w:ascii="Arial" w:eastAsia="Arial Unicode MS" w:hAnsi="Arial" w:cs="Arial"/>
                <w:spacing w:val="-2"/>
                <w:sz w:val="18"/>
                <w:szCs w:val="18"/>
              </w:rPr>
              <w:t>Collateral asset used fee</w:t>
            </w:r>
          </w:p>
        </w:tc>
        <w:tc>
          <w:tcPr>
            <w:tcW w:w="4018" w:type="dxa"/>
            <w:vAlign w:val="bottom"/>
          </w:tcPr>
          <w:p w14:paraId="54761762" w14:textId="265A5926" w:rsidR="00812515" w:rsidRPr="00B11DAB" w:rsidRDefault="00812515" w:rsidP="00812515">
            <w:pPr>
              <w:pStyle w:val="a"/>
              <w:ind w:right="0"/>
              <w:rPr>
                <w:rFonts w:ascii="Arial" w:eastAsia="Arial Unicode MS" w:hAnsi="Arial" w:cs="Arial"/>
                <w:sz w:val="18"/>
                <w:szCs w:val="18"/>
                <w:highlight w:val="yellow"/>
              </w:rPr>
            </w:pPr>
            <w:r w:rsidRPr="00B11DAB">
              <w:rPr>
                <w:rFonts w:ascii="Arial" w:hAnsi="Arial" w:cs="Arial"/>
                <w:sz w:val="18"/>
                <w:szCs w:val="18"/>
              </w:rPr>
              <w:t>TMA</w:t>
            </w:r>
            <w:r w:rsidR="00E70748" w:rsidRPr="00E70748">
              <w:rPr>
                <w:rFonts w:ascii="Arial" w:hAnsi="Arial" w:cs="Arial"/>
                <w:sz w:val="18"/>
                <w:szCs w:val="18"/>
              </w:rPr>
              <w:t>1</w:t>
            </w:r>
            <w:r w:rsidRPr="00B11DAB">
              <w:rPr>
                <w:rFonts w:ascii="Arial" w:hAnsi="Arial" w:cs="Arial"/>
                <w:sz w:val="18"/>
                <w:szCs w:val="18"/>
              </w:rPr>
              <w:t xml:space="preserve"> Company Limited</w:t>
            </w:r>
          </w:p>
        </w:tc>
        <w:tc>
          <w:tcPr>
            <w:tcW w:w="1296" w:type="dxa"/>
            <w:tcBorders>
              <w:bottom w:val="single" w:sz="4" w:space="0" w:color="auto"/>
            </w:tcBorders>
            <w:vAlign w:val="bottom"/>
          </w:tcPr>
          <w:p w14:paraId="516BFA2B" w14:textId="65A813F6"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w:t>
            </w:r>
            <w:r w:rsidR="0081251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000</w:t>
            </w:r>
          </w:p>
        </w:tc>
        <w:tc>
          <w:tcPr>
            <w:tcW w:w="1296" w:type="dxa"/>
            <w:tcBorders>
              <w:bottom w:val="single" w:sz="4" w:space="0" w:color="auto"/>
            </w:tcBorders>
            <w:vAlign w:val="bottom"/>
          </w:tcPr>
          <w:p w14:paraId="36692F38" w14:textId="7437874C"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w:t>
            </w:r>
            <w:r w:rsidR="0081251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000</w:t>
            </w:r>
          </w:p>
        </w:tc>
      </w:tr>
      <w:tr w:rsidR="00812515" w:rsidRPr="00B11DAB" w14:paraId="33234DDB" w14:textId="77777777" w:rsidTr="00B76EAB">
        <w:tc>
          <w:tcPr>
            <w:tcW w:w="2835" w:type="dxa"/>
            <w:vAlign w:val="bottom"/>
          </w:tcPr>
          <w:p w14:paraId="0956D49D" w14:textId="77777777"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63273F1C" w14:textId="77777777" w:rsidR="00812515" w:rsidRPr="00B11DAB" w:rsidRDefault="00812515" w:rsidP="00812515">
            <w:pPr>
              <w:pStyle w:val="a"/>
              <w:ind w:right="0"/>
              <w:rPr>
                <w:rFonts w:ascii="Arial" w:eastAsia="Arial Unicode MS" w:hAnsi="Arial" w:cs="Arial"/>
                <w:sz w:val="18"/>
                <w:szCs w:val="18"/>
              </w:rPr>
            </w:pPr>
          </w:p>
        </w:tc>
        <w:tc>
          <w:tcPr>
            <w:tcW w:w="1296" w:type="dxa"/>
            <w:tcBorders>
              <w:top w:val="single" w:sz="4" w:space="0" w:color="auto"/>
            </w:tcBorders>
            <w:vAlign w:val="bottom"/>
          </w:tcPr>
          <w:p w14:paraId="73ACF839"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4DBBA7DB" w14:textId="77777777" w:rsidR="00812515" w:rsidRPr="00B11DAB" w:rsidRDefault="00812515" w:rsidP="00812515">
            <w:pPr>
              <w:ind w:right="-72"/>
              <w:jc w:val="right"/>
              <w:rPr>
                <w:rFonts w:ascii="Arial" w:eastAsia="Arial Unicode MS" w:hAnsi="Arial" w:cs="Arial"/>
                <w:snapToGrid w:val="0"/>
                <w:color w:val="auto"/>
                <w:sz w:val="18"/>
                <w:szCs w:val="18"/>
                <w:lang w:eastAsia="th-TH"/>
              </w:rPr>
            </w:pPr>
          </w:p>
        </w:tc>
      </w:tr>
      <w:tr w:rsidR="00812515" w:rsidRPr="00B11DAB" w14:paraId="789957EF" w14:textId="77777777" w:rsidTr="00B76EAB">
        <w:tc>
          <w:tcPr>
            <w:tcW w:w="2835" w:type="dxa"/>
            <w:vAlign w:val="bottom"/>
          </w:tcPr>
          <w:p w14:paraId="6C6EA778" w14:textId="77777777" w:rsidR="00812515" w:rsidRPr="00B11DAB" w:rsidRDefault="00812515" w:rsidP="00812515">
            <w:pPr>
              <w:pStyle w:val="a"/>
              <w:ind w:left="427" w:right="0"/>
              <w:rPr>
                <w:rFonts w:ascii="Arial" w:eastAsia="Arial Unicode MS" w:hAnsi="Arial" w:cs="Arial"/>
                <w:sz w:val="18"/>
                <w:szCs w:val="18"/>
              </w:rPr>
            </w:pPr>
          </w:p>
        </w:tc>
        <w:tc>
          <w:tcPr>
            <w:tcW w:w="4018" w:type="dxa"/>
            <w:vAlign w:val="bottom"/>
          </w:tcPr>
          <w:p w14:paraId="6C1B896C" w14:textId="77777777" w:rsidR="00812515" w:rsidRPr="00B11DAB" w:rsidRDefault="00812515" w:rsidP="00812515">
            <w:pPr>
              <w:pStyle w:val="a"/>
              <w:ind w:right="0"/>
              <w:rPr>
                <w:rFonts w:ascii="Arial" w:eastAsia="Arial Unicode MS" w:hAnsi="Arial" w:cs="Arial"/>
                <w:sz w:val="18"/>
                <w:szCs w:val="18"/>
              </w:rPr>
            </w:pPr>
          </w:p>
        </w:tc>
        <w:tc>
          <w:tcPr>
            <w:tcW w:w="1296" w:type="dxa"/>
            <w:tcBorders>
              <w:bottom w:val="single" w:sz="4" w:space="0" w:color="auto"/>
            </w:tcBorders>
            <w:vAlign w:val="bottom"/>
          </w:tcPr>
          <w:p w14:paraId="7773E48D" w14:textId="0959EF2D"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w:t>
            </w:r>
            <w:r w:rsidR="0081251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000</w:t>
            </w:r>
          </w:p>
        </w:tc>
        <w:tc>
          <w:tcPr>
            <w:tcW w:w="1296" w:type="dxa"/>
            <w:tcBorders>
              <w:bottom w:val="single" w:sz="4" w:space="0" w:color="auto"/>
            </w:tcBorders>
            <w:vAlign w:val="bottom"/>
          </w:tcPr>
          <w:p w14:paraId="3413D9DA" w14:textId="6088560A" w:rsidR="00812515" w:rsidRPr="00B11DAB" w:rsidRDefault="00E70748" w:rsidP="0081251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10</w:t>
            </w:r>
            <w:r w:rsidR="0081251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000</w:t>
            </w:r>
          </w:p>
        </w:tc>
      </w:tr>
    </w:tbl>
    <w:p w14:paraId="00390C4D" w14:textId="77777777" w:rsidR="00AA31CE" w:rsidRPr="00B11DAB" w:rsidRDefault="00AA31CE" w:rsidP="006D5D02">
      <w:pPr>
        <w:pStyle w:val="a"/>
        <w:ind w:left="540" w:right="9"/>
        <w:jc w:val="both"/>
        <w:rPr>
          <w:rFonts w:ascii="Arial" w:eastAsia="Arial Unicode MS" w:hAnsi="Arial" w:cs="Arial"/>
          <w:spacing w:val="-6"/>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7E2909" w:rsidRPr="00B11DAB" w14:paraId="2DD3D669" w14:textId="77777777" w:rsidTr="002B0922">
        <w:tc>
          <w:tcPr>
            <w:tcW w:w="4262" w:type="dxa"/>
            <w:vAlign w:val="bottom"/>
          </w:tcPr>
          <w:p w14:paraId="41905EEF" w14:textId="77777777" w:rsidR="00C47E23" w:rsidRPr="00B11DAB" w:rsidRDefault="00C47E23" w:rsidP="0063513D">
            <w:pPr>
              <w:ind w:left="427"/>
              <w:rPr>
                <w:rFonts w:ascii="Arial" w:eastAsia="Arial Unicode MS" w:hAnsi="Arial" w:cs="Arial"/>
                <w:snapToGrid w:val="0"/>
                <w:color w:val="auto"/>
                <w:sz w:val="18"/>
                <w:szCs w:val="18"/>
                <w:lang w:eastAsia="th-TH"/>
              </w:rPr>
            </w:pPr>
          </w:p>
        </w:tc>
        <w:tc>
          <w:tcPr>
            <w:tcW w:w="2592" w:type="dxa"/>
            <w:gridSpan w:val="2"/>
            <w:tcBorders>
              <w:bottom w:val="single" w:sz="4" w:space="0" w:color="auto"/>
            </w:tcBorders>
          </w:tcPr>
          <w:p w14:paraId="5A96C9C5" w14:textId="77777777" w:rsidR="00C47E23" w:rsidRPr="00B11DAB" w:rsidRDefault="00D81A09"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c>
          <w:tcPr>
            <w:tcW w:w="2592" w:type="dxa"/>
            <w:gridSpan w:val="2"/>
            <w:tcBorders>
              <w:bottom w:val="single" w:sz="4" w:space="0" w:color="auto"/>
            </w:tcBorders>
          </w:tcPr>
          <w:p w14:paraId="65C76753" w14:textId="77777777" w:rsidR="00C47E23" w:rsidRPr="00B11DAB" w:rsidRDefault="0079564B"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r>
      <w:tr w:rsidR="00846D90" w:rsidRPr="00B11DAB" w14:paraId="06ADB9D0" w14:textId="77777777" w:rsidTr="007E2909">
        <w:tc>
          <w:tcPr>
            <w:tcW w:w="4262" w:type="dxa"/>
            <w:vAlign w:val="bottom"/>
          </w:tcPr>
          <w:p w14:paraId="32D54C44" w14:textId="77777777" w:rsidR="00846D90" w:rsidRPr="00B11DAB" w:rsidRDefault="00846D90" w:rsidP="00846D90">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BDBA98A" w14:textId="7B888AA9"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7503EEFE" w14:textId="6B3DACA5"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c>
          <w:tcPr>
            <w:tcW w:w="1296" w:type="dxa"/>
            <w:tcBorders>
              <w:top w:val="single" w:sz="4" w:space="0" w:color="auto"/>
            </w:tcBorders>
            <w:vAlign w:val="bottom"/>
          </w:tcPr>
          <w:p w14:paraId="32F47AA3" w14:textId="68E8B23A"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68119C80" w14:textId="1C2D9045"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r>
      <w:tr w:rsidR="007E2909" w:rsidRPr="00B11DAB" w14:paraId="136E2005" w14:textId="77777777" w:rsidTr="007E2909">
        <w:tc>
          <w:tcPr>
            <w:tcW w:w="4262" w:type="dxa"/>
            <w:vAlign w:val="bottom"/>
          </w:tcPr>
          <w:p w14:paraId="51BE15D6" w14:textId="77777777" w:rsidR="00281FDC" w:rsidRPr="00B11DAB" w:rsidRDefault="00281FDC" w:rsidP="0063513D">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vAlign w:val="bottom"/>
          </w:tcPr>
          <w:p w14:paraId="04589234" w14:textId="1F88EB97"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54ED981A" w14:textId="6941A3AC"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39F0F4AA" w14:textId="1296FA10"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6BE6E1B7" w14:textId="4DE14C3A" w:rsidR="00281FDC" w:rsidRPr="00B11DAB" w:rsidRDefault="00281FDC"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7926F8CE" w14:textId="77777777" w:rsidTr="007E2909">
        <w:tc>
          <w:tcPr>
            <w:tcW w:w="4262" w:type="dxa"/>
            <w:vAlign w:val="bottom"/>
          </w:tcPr>
          <w:p w14:paraId="02CF2115" w14:textId="77777777" w:rsidR="00281FDC" w:rsidRPr="00B11DAB" w:rsidRDefault="00281FDC" w:rsidP="0063513D">
            <w:pPr>
              <w:pStyle w:val="a"/>
              <w:ind w:left="427" w:right="0"/>
              <w:rPr>
                <w:rFonts w:ascii="Arial" w:eastAsia="Arial Unicode MS" w:hAnsi="Arial" w:cs="Arial"/>
                <w:sz w:val="18"/>
                <w:szCs w:val="18"/>
              </w:rPr>
            </w:pPr>
          </w:p>
        </w:tc>
        <w:tc>
          <w:tcPr>
            <w:tcW w:w="1296" w:type="dxa"/>
            <w:tcBorders>
              <w:top w:val="single" w:sz="4" w:space="0" w:color="auto"/>
            </w:tcBorders>
            <w:vAlign w:val="bottom"/>
          </w:tcPr>
          <w:p w14:paraId="5F34DE1F" w14:textId="77777777" w:rsidR="00281FDC" w:rsidRPr="00B11DAB" w:rsidRDefault="00281FDC"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A3A2DA6" w14:textId="77777777" w:rsidR="00281FDC" w:rsidRPr="00B11DAB" w:rsidRDefault="00281FDC"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4F5F060" w14:textId="77777777" w:rsidR="00281FDC" w:rsidRPr="00B11DAB" w:rsidRDefault="00281FDC" w:rsidP="0063513D">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1A138020" w14:textId="77777777" w:rsidR="00281FDC" w:rsidRPr="00B11DAB" w:rsidRDefault="00281FDC" w:rsidP="0063513D">
            <w:pPr>
              <w:pStyle w:val="a"/>
              <w:ind w:right="-72"/>
              <w:jc w:val="right"/>
              <w:rPr>
                <w:rFonts w:ascii="Arial" w:eastAsia="Arial Unicode MS" w:hAnsi="Arial" w:cs="Arial"/>
                <w:sz w:val="18"/>
                <w:szCs w:val="18"/>
                <w:cs/>
              </w:rPr>
            </w:pPr>
          </w:p>
        </w:tc>
      </w:tr>
      <w:tr w:rsidR="007E2909" w:rsidRPr="00B11DAB" w14:paraId="1ADBB38D" w14:textId="77777777" w:rsidTr="007E2909">
        <w:tc>
          <w:tcPr>
            <w:tcW w:w="4262" w:type="dxa"/>
            <w:vAlign w:val="bottom"/>
          </w:tcPr>
          <w:p w14:paraId="6723E4FA" w14:textId="77777777" w:rsidR="00281FDC" w:rsidRPr="00B11DAB" w:rsidRDefault="00281FDC" w:rsidP="0063513D">
            <w:pPr>
              <w:ind w:left="427" w:right="-162"/>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 xml:space="preserve">Key management personnel </w:t>
            </w:r>
          </w:p>
        </w:tc>
        <w:tc>
          <w:tcPr>
            <w:tcW w:w="1296" w:type="dxa"/>
            <w:vAlign w:val="bottom"/>
          </w:tcPr>
          <w:p w14:paraId="67144B9F" w14:textId="77777777" w:rsidR="00281FDC" w:rsidRPr="00B11DAB" w:rsidRDefault="00281FDC" w:rsidP="0063513D">
            <w:pPr>
              <w:ind w:right="-72"/>
              <w:jc w:val="right"/>
              <w:rPr>
                <w:rFonts w:ascii="Arial" w:eastAsia="Arial Unicode MS" w:hAnsi="Arial" w:cs="Arial"/>
                <w:snapToGrid w:val="0"/>
                <w:color w:val="auto"/>
                <w:sz w:val="18"/>
                <w:szCs w:val="18"/>
                <w:cs/>
                <w:lang w:eastAsia="th-TH"/>
              </w:rPr>
            </w:pPr>
          </w:p>
        </w:tc>
        <w:tc>
          <w:tcPr>
            <w:tcW w:w="1296" w:type="dxa"/>
            <w:vAlign w:val="bottom"/>
          </w:tcPr>
          <w:p w14:paraId="10A5F5D2" w14:textId="77777777" w:rsidR="00281FDC" w:rsidRPr="00B11DAB" w:rsidRDefault="00281FDC" w:rsidP="0063513D">
            <w:pPr>
              <w:ind w:right="-72"/>
              <w:jc w:val="right"/>
              <w:rPr>
                <w:rFonts w:ascii="Arial" w:eastAsia="Arial Unicode MS" w:hAnsi="Arial" w:cs="Arial"/>
                <w:snapToGrid w:val="0"/>
                <w:color w:val="auto"/>
                <w:sz w:val="18"/>
                <w:szCs w:val="18"/>
                <w:cs/>
                <w:lang w:eastAsia="th-TH"/>
              </w:rPr>
            </w:pPr>
          </w:p>
        </w:tc>
        <w:tc>
          <w:tcPr>
            <w:tcW w:w="1296" w:type="dxa"/>
            <w:vAlign w:val="bottom"/>
          </w:tcPr>
          <w:p w14:paraId="49D431B6" w14:textId="77777777" w:rsidR="00281FDC" w:rsidRPr="00B11DAB" w:rsidRDefault="00281FDC"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6C83E456" w14:textId="77777777" w:rsidR="00281FDC" w:rsidRPr="00B11DAB" w:rsidRDefault="00281FDC" w:rsidP="0063513D">
            <w:pPr>
              <w:ind w:right="-72"/>
              <w:jc w:val="right"/>
              <w:rPr>
                <w:rFonts w:ascii="Arial" w:eastAsia="Arial Unicode MS" w:hAnsi="Arial" w:cs="Arial"/>
                <w:snapToGrid w:val="0"/>
                <w:color w:val="auto"/>
                <w:sz w:val="18"/>
                <w:szCs w:val="18"/>
                <w:lang w:eastAsia="th-TH"/>
              </w:rPr>
            </w:pPr>
          </w:p>
        </w:tc>
      </w:tr>
      <w:tr w:rsidR="000F679B" w:rsidRPr="00B11DAB" w14:paraId="45566DBC" w14:textId="77777777" w:rsidTr="007E2909">
        <w:tc>
          <w:tcPr>
            <w:tcW w:w="4262" w:type="dxa"/>
            <w:vAlign w:val="bottom"/>
          </w:tcPr>
          <w:p w14:paraId="7983E8E2" w14:textId="77777777" w:rsidR="000F679B" w:rsidRPr="00B11DAB" w:rsidRDefault="000F679B" w:rsidP="000F679B">
            <w:pPr>
              <w:ind w:left="427" w:right="-162"/>
              <w:rPr>
                <w:rFonts w:ascii="Arial" w:eastAsia="Arial Unicode MS" w:hAnsi="Arial" w:cs="Arial"/>
                <w:color w:val="auto"/>
                <w:sz w:val="18"/>
                <w:szCs w:val="18"/>
              </w:rPr>
            </w:pPr>
            <w:bookmarkStart w:id="38" w:name="OLE_LINK48"/>
            <w:r w:rsidRPr="00B11DAB">
              <w:rPr>
                <w:rFonts w:ascii="Arial" w:eastAsia="Arial Unicode MS" w:hAnsi="Arial" w:cs="Arial"/>
                <w:color w:val="auto"/>
                <w:sz w:val="18"/>
                <w:szCs w:val="18"/>
              </w:rPr>
              <w:t>Key management personnel compensation</w:t>
            </w:r>
          </w:p>
        </w:tc>
        <w:tc>
          <w:tcPr>
            <w:tcW w:w="1296" w:type="dxa"/>
            <w:vAlign w:val="bottom"/>
          </w:tcPr>
          <w:p w14:paraId="548A1CF0" w14:textId="6A72A8C1"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16</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216</w:t>
            </w:r>
          </w:p>
        </w:tc>
        <w:tc>
          <w:tcPr>
            <w:tcW w:w="1296" w:type="dxa"/>
            <w:vAlign w:val="bottom"/>
          </w:tcPr>
          <w:p w14:paraId="51850053" w14:textId="4210D420"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26</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021</w:t>
            </w:r>
          </w:p>
        </w:tc>
        <w:tc>
          <w:tcPr>
            <w:tcW w:w="1296" w:type="dxa"/>
            <w:vAlign w:val="bottom"/>
          </w:tcPr>
          <w:p w14:paraId="766A4185" w14:textId="11DE6EFD"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14</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112</w:t>
            </w:r>
          </w:p>
        </w:tc>
        <w:tc>
          <w:tcPr>
            <w:tcW w:w="1296" w:type="dxa"/>
            <w:vAlign w:val="bottom"/>
          </w:tcPr>
          <w:p w14:paraId="6560958F" w14:textId="28B6248E" w:rsidR="000F679B" w:rsidRPr="00B11DAB" w:rsidRDefault="00E70748" w:rsidP="000F679B">
            <w:pPr>
              <w:ind w:right="-72"/>
              <w:jc w:val="right"/>
              <w:rPr>
                <w:rFonts w:ascii="Arial" w:eastAsia="Arial Unicode MS" w:hAnsi="Arial" w:cs="Arial"/>
                <w:snapToGrid w:val="0"/>
                <w:color w:val="auto"/>
                <w:spacing w:val="-4"/>
                <w:sz w:val="18"/>
                <w:szCs w:val="18"/>
                <w:lang w:eastAsia="th-TH"/>
              </w:rPr>
            </w:pPr>
            <w:r w:rsidRPr="00E70748">
              <w:rPr>
                <w:rFonts w:ascii="Arial" w:hAnsi="Arial" w:cs="Arial"/>
                <w:snapToGrid w:val="0"/>
                <w:sz w:val="18"/>
                <w:szCs w:val="18"/>
                <w:lang w:eastAsia="th-TH"/>
              </w:rPr>
              <w:t>18</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049</w:t>
            </w:r>
          </w:p>
        </w:tc>
      </w:tr>
      <w:tr w:rsidR="000F679B" w:rsidRPr="00B11DAB" w14:paraId="4AB2EE2A" w14:textId="77777777" w:rsidTr="007E2909">
        <w:tc>
          <w:tcPr>
            <w:tcW w:w="4262" w:type="dxa"/>
            <w:vAlign w:val="bottom"/>
          </w:tcPr>
          <w:p w14:paraId="1FBC9685" w14:textId="77777777" w:rsidR="000F679B" w:rsidRPr="00B11DAB" w:rsidRDefault="000F679B" w:rsidP="000F679B">
            <w:pPr>
              <w:ind w:left="427" w:right="-162"/>
              <w:rPr>
                <w:rFonts w:ascii="Arial" w:eastAsia="Arial Unicode MS" w:hAnsi="Arial" w:cs="Arial"/>
                <w:color w:val="auto"/>
                <w:sz w:val="18"/>
                <w:szCs w:val="18"/>
              </w:rPr>
            </w:pPr>
            <w:r w:rsidRPr="00B11DAB">
              <w:rPr>
                <w:rFonts w:ascii="Arial" w:eastAsia="Arial Unicode MS" w:hAnsi="Arial" w:cs="Arial"/>
                <w:color w:val="auto"/>
                <w:sz w:val="18"/>
                <w:szCs w:val="18"/>
              </w:rPr>
              <w:t>Management benefits</w:t>
            </w:r>
          </w:p>
        </w:tc>
        <w:tc>
          <w:tcPr>
            <w:tcW w:w="1296" w:type="dxa"/>
            <w:vAlign w:val="bottom"/>
          </w:tcPr>
          <w:p w14:paraId="20E74243" w14:textId="52FF6845"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598</w:t>
            </w:r>
          </w:p>
        </w:tc>
        <w:tc>
          <w:tcPr>
            <w:tcW w:w="1296" w:type="dxa"/>
            <w:vAlign w:val="bottom"/>
          </w:tcPr>
          <w:p w14:paraId="62E5C4ED" w14:textId="42C6A814"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468</w:t>
            </w:r>
          </w:p>
        </w:tc>
        <w:tc>
          <w:tcPr>
            <w:tcW w:w="1296" w:type="dxa"/>
            <w:vAlign w:val="bottom"/>
          </w:tcPr>
          <w:p w14:paraId="23C0A7F8" w14:textId="03A5524B"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488</w:t>
            </w:r>
          </w:p>
        </w:tc>
        <w:tc>
          <w:tcPr>
            <w:tcW w:w="1296" w:type="dxa"/>
            <w:vAlign w:val="bottom"/>
          </w:tcPr>
          <w:p w14:paraId="30F88FD7" w14:textId="18CF3D03" w:rsidR="000F679B" w:rsidRPr="00B11DAB" w:rsidRDefault="00E70748" w:rsidP="000F679B">
            <w:pPr>
              <w:ind w:right="-72"/>
              <w:jc w:val="right"/>
              <w:rPr>
                <w:rFonts w:ascii="Arial" w:eastAsia="Arial Unicode MS" w:hAnsi="Arial" w:cs="Arial"/>
                <w:snapToGrid w:val="0"/>
                <w:color w:val="auto"/>
                <w:spacing w:val="-4"/>
                <w:sz w:val="18"/>
                <w:szCs w:val="18"/>
                <w:lang w:eastAsia="th-TH"/>
              </w:rPr>
            </w:pPr>
            <w:r w:rsidRPr="00E70748">
              <w:rPr>
                <w:rFonts w:ascii="Arial" w:hAnsi="Arial" w:cs="Arial"/>
                <w:snapToGrid w:val="0"/>
                <w:sz w:val="18"/>
                <w:szCs w:val="18"/>
                <w:lang w:eastAsia="th-TH"/>
              </w:rPr>
              <w:t>1</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338</w:t>
            </w:r>
          </w:p>
        </w:tc>
      </w:tr>
      <w:tr w:rsidR="000F679B" w:rsidRPr="00B11DAB" w14:paraId="775E274E" w14:textId="77777777" w:rsidTr="007E2909">
        <w:tc>
          <w:tcPr>
            <w:tcW w:w="4262" w:type="dxa"/>
            <w:vAlign w:val="bottom"/>
          </w:tcPr>
          <w:p w14:paraId="7072F276" w14:textId="77777777" w:rsidR="000F679B" w:rsidRPr="00B11DAB" w:rsidRDefault="000F679B" w:rsidP="000F679B">
            <w:pPr>
              <w:ind w:left="427" w:right="-162"/>
              <w:rPr>
                <w:rFonts w:ascii="Arial" w:eastAsia="Arial Unicode MS" w:hAnsi="Arial" w:cs="Arial"/>
                <w:color w:val="auto"/>
                <w:sz w:val="18"/>
                <w:szCs w:val="18"/>
              </w:rPr>
            </w:pPr>
            <w:r w:rsidRPr="00B11DAB">
              <w:rPr>
                <w:rFonts w:ascii="Arial" w:eastAsia="Arial Unicode MS" w:hAnsi="Arial" w:cs="Arial"/>
                <w:color w:val="auto"/>
                <w:sz w:val="18"/>
                <w:szCs w:val="18"/>
              </w:rPr>
              <w:t>Common fee and other expenses</w:t>
            </w:r>
          </w:p>
        </w:tc>
        <w:tc>
          <w:tcPr>
            <w:tcW w:w="1296" w:type="dxa"/>
            <w:vAlign w:val="bottom"/>
          </w:tcPr>
          <w:p w14:paraId="04CC7B54" w14:textId="262FC84E"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034</w:t>
            </w:r>
          </w:p>
        </w:tc>
        <w:tc>
          <w:tcPr>
            <w:tcW w:w="1296" w:type="dxa"/>
            <w:vAlign w:val="bottom"/>
          </w:tcPr>
          <w:p w14:paraId="33A3ECB4" w14:textId="532D25A5"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505</w:t>
            </w:r>
          </w:p>
        </w:tc>
        <w:tc>
          <w:tcPr>
            <w:tcW w:w="1296" w:type="dxa"/>
            <w:vAlign w:val="bottom"/>
          </w:tcPr>
          <w:p w14:paraId="32BC8F28" w14:textId="0C44D7F8" w:rsidR="000F679B" w:rsidRPr="00B11DAB" w:rsidRDefault="00E70748" w:rsidP="000F679B">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034</w:t>
            </w:r>
          </w:p>
        </w:tc>
        <w:tc>
          <w:tcPr>
            <w:tcW w:w="1296" w:type="dxa"/>
            <w:vAlign w:val="bottom"/>
          </w:tcPr>
          <w:p w14:paraId="06CCBC3D" w14:textId="4BACB65D" w:rsidR="000F679B" w:rsidRPr="00B11DAB" w:rsidRDefault="00E70748" w:rsidP="000F679B">
            <w:pPr>
              <w:ind w:right="-72"/>
              <w:jc w:val="right"/>
              <w:rPr>
                <w:rFonts w:ascii="Arial" w:eastAsia="Arial Unicode MS" w:hAnsi="Arial" w:cs="Arial"/>
                <w:snapToGrid w:val="0"/>
                <w:color w:val="auto"/>
                <w:spacing w:val="-4"/>
                <w:sz w:val="18"/>
                <w:szCs w:val="18"/>
                <w:lang w:eastAsia="th-TH"/>
              </w:rPr>
            </w:pPr>
            <w:r w:rsidRPr="00E70748">
              <w:rPr>
                <w:rFonts w:ascii="Arial" w:hAnsi="Arial" w:cs="Arial"/>
                <w:snapToGrid w:val="0"/>
                <w:sz w:val="18"/>
                <w:szCs w:val="18"/>
                <w:lang w:eastAsia="th-TH"/>
              </w:rPr>
              <w:t>1</w:t>
            </w:r>
            <w:r w:rsidR="000F679B" w:rsidRPr="00B11DAB">
              <w:rPr>
                <w:rFonts w:ascii="Arial" w:hAnsi="Arial" w:cs="Arial"/>
                <w:snapToGrid w:val="0"/>
                <w:sz w:val="18"/>
                <w:szCs w:val="18"/>
                <w:lang w:eastAsia="th-TH"/>
              </w:rPr>
              <w:t>,</w:t>
            </w:r>
            <w:r w:rsidRPr="00E70748">
              <w:rPr>
                <w:rFonts w:ascii="Arial" w:hAnsi="Arial" w:cs="Arial"/>
                <w:snapToGrid w:val="0"/>
                <w:sz w:val="18"/>
                <w:szCs w:val="18"/>
                <w:lang w:eastAsia="th-TH"/>
              </w:rPr>
              <w:t>505</w:t>
            </w:r>
          </w:p>
        </w:tc>
      </w:tr>
      <w:tr w:rsidR="000F679B" w:rsidRPr="00B11DAB" w14:paraId="3FD44C32" w14:textId="77777777" w:rsidTr="007E2909">
        <w:tc>
          <w:tcPr>
            <w:tcW w:w="4262" w:type="dxa"/>
            <w:vAlign w:val="bottom"/>
          </w:tcPr>
          <w:p w14:paraId="7216CF8C" w14:textId="77777777" w:rsidR="000F679B" w:rsidRPr="00B11DAB" w:rsidRDefault="000F679B" w:rsidP="000F679B">
            <w:pPr>
              <w:ind w:left="427" w:right="-162"/>
              <w:rPr>
                <w:rFonts w:ascii="Arial" w:eastAsia="Arial Unicode MS" w:hAnsi="Arial" w:cs="Arial"/>
                <w:color w:val="auto"/>
                <w:sz w:val="18"/>
                <w:szCs w:val="18"/>
                <w:cs/>
              </w:rPr>
            </w:pPr>
          </w:p>
        </w:tc>
        <w:tc>
          <w:tcPr>
            <w:tcW w:w="1296" w:type="dxa"/>
            <w:vAlign w:val="bottom"/>
          </w:tcPr>
          <w:p w14:paraId="70252392" w14:textId="77777777" w:rsidR="000F679B" w:rsidRPr="00B11DAB" w:rsidRDefault="000F679B" w:rsidP="000F679B">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BD27FAA" w14:textId="77777777" w:rsidR="000F679B" w:rsidRPr="00B11DAB" w:rsidRDefault="000F679B" w:rsidP="000F679B">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5787EB1" w14:textId="77777777" w:rsidR="000F679B" w:rsidRPr="00B11DAB" w:rsidRDefault="000F679B" w:rsidP="000F679B">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AA10F49" w14:textId="77777777" w:rsidR="000F679B" w:rsidRPr="00B11DAB" w:rsidRDefault="000F679B" w:rsidP="000F679B">
            <w:pPr>
              <w:ind w:right="-72"/>
              <w:jc w:val="right"/>
              <w:rPr>
                <w:rFonts w:ascii="Arial" w:eastAsia="Arial Unicode MS" w:hAnsi="Arial" w:cs="Arial"/>
                <w:snapToGrid w:val="0"/>
                <w:color w:val="auto"/>
                <w:spacing w:val="-4"/>
                <w:sz w:val="18"/>
                <w:szCs w:val="18"/>
                <w:cs/>
                <w:lang w:eastAsia="th-TH"/>
              </w:rPr>
            </w:pPr>
          </w:p>
        </w:tc>
      </w:tr>
      <w:tr w:rsidR="000F679B" w:rsidRPr="00B11DAB" w14:paraId="3FB2DD1C" w14:textId="77777777" w:rsidTr="007E2909">
        <w:tc>
          <w:tcPr>
            <w:tcW w:w="4262" w:type="dxa"/>
            <w:vAlign w:val="bottom"/>
          </w:tcPr>
          <w:p w14:paraId="4E7BEA7D" w14:textId="77777777" w:rsidR="000F679B" w:rsidRPr="00B11DAB" w:rsidRDefault="000F679B" w:rsidP="000F679B">
            <w:pPr>
              <w:ind w:left="427" w:right="-162"/>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Other related parties</w:t>
            </w:r>
          </w:p>
        </w:tc>
        <w:tc>
          <w:tcPr>
            <w:tcW w:w="1296" w:type="dxa"/>
            <w:vAlign w:val="bottom"/>
          </w:tcPr>
          <w:p w14:paraId="02DF8C77" w14:textId="77777777" w:rsidR="000F679B" w:rsidRPr="00B11DAB" w:rsidRDefault="000F679B" w:rsidP="000F679B">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1C568B" w14:textId="77777777" w:rsidR="000F679B" w:rsidRPr="00B11DAB" w:rsidRDefault="000F679B" w:rsidP="000F679B">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B30FDDF" w14:textId="77777777" w:rsidR="000F679B" w:rsidRPr="00B11DAB" w:rsidRDefault="000F679B" w:rsidP="000F679B">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18829A7" w14:textId="77777777" w:rsidR="000F679B" w:rsidRPr="00B11DAB" w:rsidRDefault="000F679B" w:rsidP="000F679B">
            <w:pPr>
              <w:ind w:right="-72"/>
              <w:jc w:val="right"/>
              <w:rPr>
                <w:rFonts w:ascii="Arial" w:eastAsia="Arial Unicode MS" w:hAnsi="Arial" w:cs="Arial"/>
                <w:snapToGrid w:val="0"/>
                <w:color w:val="auto"/>
                <w:spacing w:val="-4"/>
                <w:sz w:val="18"/>
                <w:szCs w:val="18"/>
                <w:lang w:eastAsia="th-TH"/>
              </w:rPr>
            </w:pPr>
          </w:p>
        </w:tc>
      </w:tr>
      <w:tr w:rsidR="009E0FF6" w:rsidRPr="00B11DAB" w14:paraId="6A77711F" w14:textId="77777777" w:rsidTr="007E2909">
        <w:tc>
          <w:tcPr>
            <w:tcW w:w="4262" w:type="dxa"/>
            <w:vAlign w:val="bottom"/>
          </w:tcPr>
          <w:p w14:paraId="31239620" w14:textId="77777777" w:rsidR="009E0FF6" w:rsidRPr="00B11DAB" w:rsidRDefault="009E0FF6" w:rsidP="009E0FF6">
            <w:pPr>
              <w:ind w:left="427" w:right="-162"/>
              <w:rPr>
                <w:rFonts w:ascii="Arial" w:eastAsia="Arial Unicode MS" w:hAnsi="Arial" w:cs="Arial"/>
                <w:color w:val="auto"/>
                <w:sz w:val="18"/>
                <w:szCs w:val="18"/>
                <w:cs/>
              </w:rPr>
            </w:pPr>
            <w:r w:rsidRPr="00B11DAB">
              <w:rPr>
                <w:rFonts w:ascii="Arial" w:eastAsia="Arial Unicode MS" w:hAnsi="Arial" w:cs="Arial"/>
                <w:color w:val="auto"/>
                <w:sz w:val="18"/>
                <w:szCs w:val="18"/>
              </w:rPr>
              <w:t>Rental and service expenses</w:t>
            </w:r>
          </w:p>
        </w:tc>
        <w:tc>
          <w:tcPr>
            <w:tcW w:w="1296" w:type="dxa"/>
            <w:vAlign w:val="bottom"/>
          </w:tcPr>
          <w:p w14:paraId="3D4324BD" w14:textId="4DF6447B" w:rsidR="009E0FF6" w:rsidRPr="00B11DAB" w:rsidRDefault="00E70748" w:rsidP="009E0FF6">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w:t>
            </w:r>
            <w:r w:rsidR="009E0FF6" w:rsidRPr="00B11DAB">
              <w:rPr>
                <w:rFonts w:ascii="Arial" w:hAnsi="Arial" w:cs="Arial"/>
                <w:snapToGrid w:val="0"/>
                <w:sz w:val="18"/>
                <w:szCs w:val="18"/>
                <w:lang w:eastAsia="th-TH"/>
              </w:rPr>
              <w:t>,</w:t>
            </w:r>
            <w:r w:rsidRPr="00E70748">
              <w:rPr>
                <w:rFonts w:ascii="Arial" w:hAnsi="Arial" w:cs="Arial"/>
                <w:snapToGrid w:val="0"/>
                <w:sz w:val="18"/>
                <w:szCs w:val="18"/>
                <w:lang w:eastAsia="th-TH"/>
              </w:rPr>
              <w:t>432</w:t>
            </w:r>
          </w:p>
        </w:tc>
        <w:tc>
          <w:tcPr>
            <w:tcW w:w="1296" w:type="dxa"/>
            <w:vAlign w:val="bottom"/>
          </w:tcPr>
          <w:p w14:paraId="53E53BB4" w14:textId="56E0E752" w:rsidR="009E0FF6" w:rsidRPr="00B11DAB" w:rsidRDefault="00E70748" w:rsidP="009E0FF6">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5</w:t>
            </w:r>
            <w:r w:rsidR="009E0FF6" w:rsidRPr="00B11DAB">
              <w:rPr>
                <w:rFonts w:ascii="Arial" w:hAnsi="Arial" w:cs="Arial"/>
                <w:snapToGrid w:val="0"/>
                <w:sz w:val="18"/>
                <w:szCs w:val="18"/>
                <w:lang w:eastAsia="th-TH"/>
              </w:rPr>
              <w:t>,</w:t>
            </w:r>
            <w:r w:rsidRPr="00E70748">
              <w:rPr>
                <w:rFonts w:ascii="Arial" w:hAnsi="Arial" w:cs="Arial"/>
                <w:snapToGrid w:val="0"/>
                <w:sz w:val="18"/>
                <w:szCs w:val="18"/>
                <w:lang w:eastAsia="th-TH"/>
              </w:rPr>
              <w:t>475</w:t>
            </w:r>
          </w:p>
        </w:tc>
        <w:tc>
          <w:tcPr>
            <w:tcW w:w="1296" w:type="dxa"/>
            <w:vAlign w:val="bottom"/>
          </w:tcPr>
          <w:p w14:paraId="1C304874" w14:textId="60DCF8E1" w:rsidR="009E0FF6" w:rsidRPr="00B11DAB" w:rsidRDefault="00E70748" w:rsidP="009E0FF6">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80</w:t>
            </w:r>
          </w:p>
        </w:tc>
        <w:tc>
          <w:tcPr>
            <w:tcW w:w="1296" w:type="dxa"/>
            <w:vAlign w:val="bottom"/>
          </w:tcPr>
          <w:p w14:paraId="03583860" w14:textId="20B6BB93" w:rsidR="009E0FF6" w:rsidRPr="00B11DAB" w:rsidRDefault="00E70748" w:rsidP="009E0FF6">
            <w:pPr>
              <w:ind w:right="-72"/>
              <w:jc w:val="right"/>
              <w:rPr>
                <w:rFonts w:ascii="Arial" w:eastAsia="Arial Unicode MS" w:hAnsi="Arial" w:cs="Arial"/>
                <w:snapToGrid w:val="0"/>
                <w:color w:val="auto"/>
                <w:spacing w:val="-4"/>
                <w:sz w:val="18"/>
                <w:szCs w:val="18"/>
                <w:lang w:eastAsia="th-TH"/>
              </w:rPr>
            </w:pPr>
            <w:r w:rsidRPr="00E70748">
              <w:rPr>
                <w:rFonts w:ascii="Arial" w:hAnsi="Arial" w:cs="Arial"/>
                <w:snapToGrid w:val="0"/>
                <w:sz w:val="18"/>
                <w:szCs w:val="18"/>
                <w:lang w:eastAsia="th-TH"/>
              </w:rPr>
              <w:t>268</w:t>
            </w:r>
          </w:p>
        </w:tc>
      </w:tr>
      <w:bookmarkEnd w:id="38"/>
    </w:tbl>
    <w:p w14:paraId="63E424FB" w14:textId="77777777" w:rsidR="006D5D02" w:rsidRPr="00B11DAB" w:rsidRDefault="006D5D02" w:rsidP="0063513D">
      <w:pPr>
        <w:pStyle w:val="a"/>
        <w:ind w:left="540" w:right="9"/>
        <w:jc w:val="both"/>
        <w:rPr>
          <w:rFonts w:ascii="Arial" w:eastAsia="Arial Unicode MS" w:hAnsi="Arial" w:cs="Arial"/>
          <w:spacing w:val="-6"/>
          <w:sz w:val="18"/>
          <w:szCs w:val="18"/>
        </w:rPr>
      </w:pPr>
    </w:p>
    <w:p w14:paraId="2165F17F" w14:textId="72322F4E" w:rsidR="00C85F55" w:rsidRPr="00B11DAB" w:rsidRDefault="00C85F55" w:rsidP="0063513D">
      <w:pPr>
        <w:pStyle w:val="a"/>
        <w:ind w:left="540" w:right="9"/>
        <w:jc w:val="both"/>
        <w:rPr>
          <w:rFonts w:ascii="Arial" w:eastAsia="Arial Unicode MS" w:hAnsi="Arial" w:cs="Arial"/>
          <w:spacing w:val="-6"/>
          <w:sz w:val="18"/>
          <w:szCs w:val="18"/>
        </w:rPr>
      </w:pPr>
      <w:r w:rsidRPr="00B11DAB">
        <w:rPr>
          <w:rFonts w:ascii="Arial" w:eastAsia="Arial Unicode MS" w:hAnsi="Arial" w:cs="Arial"/>
          <w:spacing w:val="-6"/>
          <w:sz w:val="18"/>
          <w:szCs w:val="18"/>
        </w:rPr>
        <w:t>Interest income is charged for loans to subsidiaries at the rate of</w:t>
      </w:r>
      <w:r w:rsidR="00FD604F" w:rsidRPr="00B11DAB">
        <w:rPr>
          <w:rFonts w:ascii="Arial" w:eastAsia="Arial Unicode MS" w:hAnsi="Arial" w:cs="Arial"/>
          <w:spacing w:val="-6"/>
          <w:sz w:val="18"/>
          <w:szCs w:val="18"/>
        </w:rPr>
        <w:t xml:space="preserve"> </w:t>
      </w:r>
      <w:r w:rsidR="00E70748" w:rsidRPr="00E70748">
        <w:rPr>
          <w:rFonts w:ascii="Arial" w:eastAsia="Arial Unicode MS" w:hAnsi="Arial" w:cs="Arial"/>
          <w:spacing w:val="-6"/>
          <w:sz w:val="18"/>
          <w:szCs w:val="22"/>
        </w:rPr>
        <w:t>6</w:t>
      </w:r>
      <w:r w:rsidR="009E0FF6" w:rsidRPr="00B11DAB">
        <w:rPr>
          <w:rFonts w:ascii="Arial" w:eastAsia="Arial Unicode MS" w:hAnsi="Arial" w:cs="Arial"/>
          <w:spacing w:val="-6"/>
          <w:sz w:val="18"/>
          <w:szCs w:val="22"/>
        </w:rPr>
        <w:t>.</w:t>
      </w:r>
      <w:r w:rsidR="00E70748" w:rsidRPr="00E70748">
        <w:rPr>
          <w:rFonts w:ascii="Arial" w:eastAsia="Arial Unicode MS" w:hAnsi="Arial" w:cs="Arial"/>
          <w:spacing w:val="-6"/>
          <w:sz w:val="18"/>
          <w:szCs w:val="22"/>
        </w:rPr>
        <w:t>75</w:t>
      </w:r>
      <w:r w:rsidR="00166483" w:rsidRPr="00B11DAB">
        <w:rPr>
          <w:rFonts w:ascii="Arial" w:eastAsia="Arial Unicode MS" w:hAnsi="Arial" w:cs="Arial"/>
          <w:spacing w:val="-6"/>
          <w:sz w:val="18"/>
          <w:szCs w:val="18"/>
        </w:rPr>
        <w:t xml:space="preserve">% - </w:t>
      </w:r>
      <w:r w:rsidR="00E70748" w:rsidRPr="00E70748">
        <w:rPr>
          <w:rFonts w:ascii="Arial" w:eastAsia="Arial Unicode MS" w:hAnsi="Arial" w:cs="Arial"/>
          <w:spacing w:val="-6"/>
          <w:sz w:val="18"/>
          <w:szCs w:val="18"/>
        </w:rPr>
        <w:t>10</w:t>
      </w:r>
      <w:r w:rsidR="002428DB" w:rsidRPr="00B11DAB">
        <w:rPr>
          <w:rFonts w:ascii="Arial" w:eastAsia="Arial Unicode MS" w:hAnsi="Arial" w:cs="Arial"/>
          <w:spacing w:val="-6"/>
          <w:sz w:val="18"/>
          <w:szCs w:val="18"/>
        </w:rPr>
        <w:t>.</w:t>
      </w:r>
      <w:r w:rsidR="00E70748" w:rsidRPr="00E70748">
        <w:rPr>
          <w:rFonts w:ascii="Arial" w:eastAsia="Arial Unicode MS" w:hAnsi="Arial" w:cs="Arial"/>
          <w:spacing w:val="-6"/>
          <w:sz w:val="18"/>
          <w:szCs w:val="18"/>
        </w:rPr>
        <w:t>00</w:t>
      </w:r>
      <w:r w:rsidR="00166483" w:rsidRPr="00B11DAB">
        <w:rPr>
          <w:rFonts w:ascii="Arial" w:eastAsia="Arial Unicode MS" w:hAnsi="Arial" w:cs="Arial"/>
          <w:spacing w:val="-6"/>
          <w:sz w:val="18"/>
          <w:szCs w:val="18"/>
        </w:rPr>
        <w:t>%</w:t>
      </w:r>
      <w:r w:rsidR="00C972FC" w:rsidRPr="00B11DAB">
        <w:rPr>
          <w:rFonts w:ascii="Arial" w:eastAsia="Arial Unicode MS" w:hAnsi="Arial" w:cs="Arial"/>
          <w:spacing w:val="-6"/>
          <w:sz w:val="18"/>
          <w:szCs w:val="18"/>
        </w:rPr>
        <w:t xml:space="preserve"> </w:t>
      </w:r>
      <w:r w:rsidRPr="00B11DAB">
        <w:rPr>
          <w:rFonts w:ascii="Arial" w:eastAsia="Arial Unicode MS" w:hAnsi="Arial" w:cs="Arial"/>
          <w:spacing w:val="-6"/>
          <w:sz w:val="18"/>
          <w:szCs w:val="18"/>
        </w:rPr>
        <w:t>per annum (</w:t>
      </w:r>
      <w:r w:rsidR="00E70748" w:rsidRPr="00E70748">
        <w:rPr>
          <w:rFonts w:ascii="Arial" w:eastAsia="Arial Unicode MS" w:hAnsi="Arial" w:cs="Arial"/>
          <w:spacing w:val="-6"/>
          <w:sz w:val="18"/>
          <w:szCs w:val="18"/>
        </w:rPr>
        <w:t>2024</w:t>
      </w:r>
      <w:r w:rsidRPr="00B11DAB">
        <w:rPr>
          <w:rFonts w:ascii="Arial" w:eastAsia="Arial Unicode MS" w:hAnsi="Arial" w:cs="Arial"/>
          <w:spacing w:val="-6"/>
          <w:sz w:val="18"/>
          <w:szCs w:val="18"/>
        </w:rPr>
        <w:t xml:space="preserve">: </w:t>
      </w:r>
      <w:r w:rsidR="00E70748" w:rsidRPr="00E70748">
        <w:rPr>
          <w:rFonts w:ascii="Arial" w:eastAsia="Arial Unicode MS" w:hAnsi="Arial" w:cs="Arial"/>
          <w:spacing w:val="-6"/>
          <w:sz w:val="18"/>
          <w:szCs w:val="18"/>
        </w:rPr>
        <w:t>6</w:t>
      </w:r>
      <w:r w:rsidR="00846D90" w:rsidRPr="00B11DAB">
        <w:rPr>
          <w:rFonts w:ascii="Arial" w:eastAsia="Arial Unicode MS" w:hAnsi="Arial" w:cs="Arial"/>
          <w:spacing w:val="-6"/>
          <w:sz w:val="18"/>
          <w:szCs w:val="18"/>
        </w:rPr>
        <w:t>.</w:t>
      </w:r>
      <w:r w:rsidR="00E70748" w:rsidRPr="00E70748">
        <w:rPr>
          <w:rFonts w:ascii="Arial" w:eastAsia="Arial Unicode MS" w:hAnsi="Arial" w:cs="Arial"/>
          <w:spacing w:val="-6"/>
          <w:sz w:val="18"/>
          <w:szCs w:val="18"/>
        </w:rPr>
        <w:t>75</w:t>
      </w:r>
      <w:r w:rsidR="00846D90" w:rsidRPr="00B11DAB">
        <w:rPr>
          <w:rFonts w:ascii="Arial" w:eastAsia="Arial Unicode MS" w:hAnsi="Arial" w:cs="Arial"/>
          <w:spacing w:val="-6"/>
          <w:sz w:val="18"/>
          <w:szCs w:val="18"/>
        </w:rPr>
        <w:t xml:space="preserve">% - </w:t>
      </w:r>
      <w:r w:rsidR="00E70748" w:rsidRPr="00E70748">
        <w:rPr>
          <w:rFonts w:ascii="Arial" w:eastAsia="Arial Unicode MS" w:hAnsi="Arial" w:cs="Arial"/>
          <w:spacing w:val="-6"/>
          <w:sz w:val="18"/>
          <w:szCs w:val="18"/>
        </w:rPr>
        <w:t>10</w:t>
      </w:r>
      <w:r w:rsidR="00846D90" w:rsidRPr="00B11DAB">
        <w:rPr>
          <w:rFonts w:ascii="Arial" w:eastAsia="Arial Unicode MS" w:hAnsi="Arial" w:cs="Arial"/>
          <w:spacing w:val="-6"/>
          <w:sz w:val="18"/>
          <w:szCs w:val="18"/>
        </w:rPr>
        <w:t>.</w:t>
      </w:r>
      <w:r w:rsidR="00E70748" w:rsidRPr="00E70748">
        <w:rPr>
          <w:rFonts w:ascii="Arial" w:eastAsia="Arial Unicode MS" w:hAnsi="Arial" w:cs="Arial"/>
          <w:spacing w:val="-6"/>
          <w:sz w:val="18"/>
          <w:szCs w:val="18"/>
        </w:rPr>
        <w:t>00</w:t>
      </w:r>
      <w:r w:rsidR="00846D90" w:rsidRPr="00B11DAB">
        <w:rPr>
          <w:rFonts w:ascii="Arial" w:eastAsia="Arial Unicode MS" w:hAnsi="Arial" w:cs="Arial"/>
          <w:spacing w:val="-6"/>
          <w:sz w:val="18"/>
          <w:szCs w:val="18"/>
        </w:rPr>
        <w:t>%</w:t>
      </w:r>
      <w:r w:rsidR="006D5D02" w:rsidRPr="00B11DAB">
        <w:rPr>
          <w:rFonts w:ascii="Arial" w:eastAsia="Arial Unicode MS" w:hAnsi="Arial" w:cs="Arial"/>
          <w:spacing w:val="-6"/>
          <w:sz w:val="18"/>
          <w:szCs w:val="18"/>
        </w:rPr>
        <w:t xml:space="preserve"> </w:t>
      </w:r>
      <w:r w:rsidR="006D5D02" w:rsidRPr="00B11DAB">
        <w:rPr>
          <w:rFonts w:ascii="Arial" w:eastAsia="Arial Unicode MS" w:hAnsi="Arial" w:cs="Arial"/>
          <w:spacing w:val="-6"/>
          <w:sz w:val="18"/>
          <w:szCs w:val="18"/>
        </w:rPr>
        <w:br/>
      </w:r>
      <w:r w:rsidRPr="00B11DAB">
        <w:rPr>
          <w:rFonts w:ascii="Arial" w:eastAsia="Arial Unicode MS" w:hAnsi="Arial" w:cs="Arial"/>
          <w:spacing w:val="-6"/>
          <w:sz w:val="18"/>
          <w:szCs w:val="18"/>
        </w:rPr>
        <w:t>per annum).</w:t>
      </w:r>
    </w:p>
    <w:p w14:paraId="5EEE4ADC" w14:textId="36BDA82E" w:rsidR="00C85F55" w:rsidRPr="00B11DAB" w:rsidRDefault="00C85F55" w:rsidP="00DD311F">
      <w:pPr>
        <w:pStyle w:val="a"/>
        <w:ind w:left="540" w:right="9"/>
        <w:jc w:val="both"/>
        <w:rPr>
          <w:rFonts w:ascii="Arial" w:eastAsia="Arial Unicode MS" w:hAnsi="Arial" w:cs="Arial"/>
          <w:spacing w:val="-6"/>
          <w:sz w:val="18"/>
          <w:szCs w:val="18"/>
        </w:rPr>
      </w:pPr>
    </w:p>
    <w:p w14:paraId="76BAD3D4" w14:textId="77777777" w:rsidR="00C85F55" w:rsidRPr="00B11DAB" w:rsidRDefault="00C85F55" w:rsidP="00D90F2A">
      <w:pPr>
        <w:pStyle w:val="a"/>
        <w:ind w:left="540" w:right="9"/>
        <w:jc w:val="both"/>
        <w:rPr>
          <w:rFonts w:ascii="Arial" w:eastAsia="Arial Unicode MS" w:hAnsi="Arial" w:cs="Arial"/>
          <w:spacing w:val="-6"/>
          <w:sz w:val="18"/>
          <w:szCs w:val="18"/>
        </w:rPr>
      </w:pPr>
      <w:r w:rsidRPr="00B11DAB">
        <w:rPr>
          <w:rFonts w:ascii="Arial" w:eastAsia="Arial Unicode MS" w:hAnsi="Arial" w:cs="Arial"/>
          <w:spacing w:val="-6"/>
          <w:sz w:val="18"/>
          <w:szCs w:val="18"/>
        </w:rPr>
        <w:t>Construction and material costs</w:t>
      </w:r>
      <w:r w:rsidRPr="00B11DAB">
        <w:rPr>
          <w:rFonts w:ascii="Arial" w:eastAsia="Arial Unicode MS" w:hAnsi="Arial" w:cs="Arial"/>
          <w:spacing w:val="-6"/>
          <w:sz w:val="18"/>
          <w:szCs w:val="18"/>
          <w:cs/>
        </w:rPr>
        <w:t xml:space="preserve"> </w:t>
      </w:r>
      <w:r w:rsidRPr="00B11DAB">
        <w:rPr>
          <w:rFonts w:ascii="Arial" w:eastAsia="Arial Unicode MS" w:hAnsi="Arial" w:cs="Arial"/>
          <w:spacing w:val="-6"/>
          <w:sz w:val="18"/>
          <w:szCs w:val="18"/>
        </w:rPr>
        <w:t>and rental and service expense</w:t>
      </w:r>
      <w:r w:rsidRPr="00B11DAB">
        <w:rPr>
          <w:rFonts w:ascii="Arial" w:eastAsia="Arial Unicode MS" w:hAnsi="Arial" w:cs="Arial"/>
          <w:spacing w:val="-6"/>
          <w:sz w:val="18"/>
          <w:szCs w:val="18"/>
          <w:cs/>
        </w:rPr>
        <w:t xml:space="preserve"> </w:t>
      </w:r>
      <w:r w:rsidRPr="00B11DAB">
        <w:rPr>
          <w:rFonts w:ascii="Arial" w:eastAsia="Arial Unicode MS" w:hAnsi="Arial" w:cs="Arial"/>
          <w:spacing w:val="-6"/>
          <w:sz w:val="18"/>
          <w:szCs w:val="18"/>
        </w:rPr>
        <w:t>are charged at contract price.</w:t>
      </w:r>
    </w:p>
    <w:p w14:paraId="785D5A28" w14:textId="77777777" w:rsidR="00C85F55" w:rsidRPr="00B11DAB" w:rsidRDefault="00C85F55" w:rsidP="00D90F2A">
      <w:pPr>
        <w:ind w:left="540"/>
        <w:rPr>
          <w:rFonts w:ascii="Arial" w:hAnsi="Arial" w:cs="Arial"/>
          <w:sz w:val="18"/>
          <w:szCs w:val="18"/>
        </w:rPr>
      </w:pPr>
    </w:p>
    <w:p w14:paraId="3058B156" w14:textId="0D4566B0" w:rsidR="00C85F55" w:rsidRPr="00B11DAB" w:rsidRDefault="00C85F55" w:rsidP="00D90F2A">
      <w:pPr>
        <w:pStyle w:val="a"/>
        <w:ind w:left="540" w:right="9"/>
        <w:jc w:val="both"/>
        <w:rPr>
          <w:rFonts w:ascii="Arial" w:eastAsia="Arial Unicode MS" w:hAnsi="Arial" w:cs="Arial"/>
          <w:spacing w:val="-6"/>
          <w:sz w:val="18"/>
          <w:szCs w:val="18"/>
        </w:rPr>
      </w:pPr>
      <w:r w:rsidRPr="00B11DAB">
        <w:rPr>
          <w:rFonts w:ascii="Arial" w:eastAsia="Arial Unicode MS" w:hAnsi="Arial" w:cs="Arial"/>
          <w:spacing w:val="-6"/>
          <w:sz w:val="18"/>
          <w:szCs w:val="18"/>
        </w:rPr>
        <w:t>Management benefit expenses represent benefits which management has received from the Company. The definition of “management” is in accordance with the laws on securities and stock exchange.</w:t>
      </w:r>
    </w:p>
    <w:p w14:paraId="1B958675" w14:textId="77777777" w:rsidR="006D5D02" w:rsidRPr="00B11DAB" w:rsidRDefault="006D5D02" w:rsidP="00D90F2A">
      <w:pPr>
        <w:pStyle w:val="a"/>
        <w:ind w:left="540" w:right="9"/>
        <w:jc w:val="both"/>
        <w:rPr>
          <w:rFonts w:ascii="Arial" w:eastAsia="Arial Unicode MS" w:hAnsi="Arial" w:cs="Arial"/>
          <w:sz w:val="18"/>
          <w:szCs w:val="18"/>
        </w:rPr>
      </w:pPr>
    </w:p>
    <w:p w14:paraId="406C4B7B" w14:textId="003C1245" w:rsidR="00C85F55" w:rsidRPr="00B11DAB" w:rsidRDefault="00C85F55" w:rsidP="00D90F2A">
      <w:pPr>
        <w:pStyle w:val="a"/>
        <w:ind w:left="540" w:right="9"/>
        <w:jc w:val="both"/>
        <w:rPr>
          <w:rFonts w:ascii="Arial" w:eastAsia="Arial Unicode MS" w:hAnsi="Arial" w:cs="Arial"/>
          <w:sz w:val="18"/>
          <w:szCs w:val="18"/>
        </w:rPr>
      </w:pPr>
      <w:r w:rsidRPr="00B11DAB">
        <w:rPr>
          <w:rFonts w:ascii="Arial" w:eastAsia="Arial Unicode MS" w:hAnsi="Arial" w:cs="Arial"/>
          <w:sz w:val="18"/>
          <w:szCs w:val="18"/>
        </w:rPr>
        <w:t>Directors’ remuneration was approved at the shareholders’ annual general meeting.</w:t>
      </w:r>
    </w:p>
    <w:p w14:paraId="15987ACA" w14:textId="77777777" w:rsidR="00C85F55" w:rsidRPr="00B11DAB" w:rsidRDefault="00C85F55" w:rsidP="00D90F2A">
      <w:pPr>
        <w:ind w:left="540"/>
        <w:rPr>
          <w:rFonts w:ascii="Arial" w:hAnsi="Arial" w:cs="Arial"/>
          <w:sz w:val="18"/>
          <w:szCs w:val="18"/>
        </w:rPr>
      </w:pPr>
    </w:p>
    <w:p w14:paraId="0C749EC7" w14:textId="31AE091B" w:rsidR="00C85F55" w:rsidRPr="00B11DAB" w:rsidRDefault="00C85F55" w:rsidP="00D90F2A">
      <w:pPr>
        <w:pStyle w:val="a"/>
        <w:ind w:left="540" w:right="9"/>
        <w:jc w:val="both"/>
        <w:rPr>
          <w:rFonts w:ascii="Arial" w:eastAsia="Arial Unicode MS" w:hAnsi="Arial" w:cs="Arial"/>
          <w:spacing w:val="-6"/>
          <w:sz w:val="18"/>
          <w:szCs w:val="18"/>
        </w:rPr>
      </w:pPr>
      <w:r w:rsidRPr="00B11DAB">
        <w:rPr>
          <w:rFonts w:ascii="Arial" w:eastAsia="Arial Unicode MS" w:hAnsi="Arial" w:cs="Arial"/>
          <w:spacing w:val="-6"/>
          <w:sz w:val="18"/>
          <w:szCs w:val="18"/>
        </w:rPr>
        <w:t>Management benefit obligations represent retirement benefits for management which is calculated by independent actuary.</w:t>
      </w:r>
    </w:p>
    <w:p w14:paraId="6837ED6E" w14:textId="1D812FE1" w:rsidR="00B71A2C" w:rsidRPr="00B11DAB" w:rsidRDefault="008221D9" w:rsidP="0063513D">
      <w:pPr>
        <w:pStyle w:val="a"/>
        <w:ind w:left="540" w:right="9"/>
        <w:jc w:val="both"/>
        <w:rPr>
          <w:rFonts w:ascii="Arial" w:eastAsia="PMingLiU" w:hAnsi="Arial" w:cs="Arial"/>
          <w:color w:val="000000"/>
          <w:sz w:val="18"/>
          <w:szCs w:val="18"/>
        </w:rPr>
      </w:pPr>
      <w:r w:rsidRPr="00B11DAB">
        <w:rPr>
          <w:rFonts w:ascii="Arial" w:eastAsia="PMingLiU" w:hAnsi="Arial" w:cs="Arial"/>
          <w:color w:val="000000"/>
          <w:sz w:val="18"/>
          <w:szCs w:val="18"/>
        </w:rPr>
        <w:br w:type="page"/>
      </w:r>
    </w:p>
    <w:p w14:paraId="6E4365F6" w14:textId="125CAD2D" w:rsidR="00C47E23" w:rsidRPr="00B11DAB" w:rsidRDefault="00D57FDA" w:rsidP="00D90F2A">
      <w:pPr>
        <w:pStyle w:val="Heading2"/>
        <w:ind w:left="540" w:hanging="540"/>
        <w:jc w:val="left"/>
        <w:rPr>
          <w:rFonts w:ascii="Arial" w:hAnsi="Arial" w:cs="Arial"/>
          <w:b w:val="0"/>
          <w:bCs w:val="0"/>
          <w:sz w:val="18"/>
          <w:szCs w:val="18"/>
        </w:rPr>
      </w:pPr>
      <w:r w:rsidRPr="00B11DAB">
        <w:rPr>
          <w:rFonts w:ascii="Arial" w:hAnsi="Arial" w:cs="Arial"/>
          <w:b w:val="0"/>
          <w:bCs w:val="0"/>
          <w:sz w:val="18"/>
          <w:szCs w:val="18"/>
        </w:rPr>
        <w:t>b)</w:t>
      </w:r>
      <w:r w:rsidRPr="00B11DAB">
        <w:rPr>
          <w:rFonts w:ascii="Arial" w:hAnsi="Arial" w:cs="Arial"/>
          <w:sz w:val="18"/>
          <w:szCs w:val="18"/>
        </w:rPr>
        <w:tab/>
      </w:r>
      <w:r w:rsidR="00C47E23" w:rsidRPr="00B11DAB">
        <w:rPr>
          <w:rFonts w:ascii="Arial" w:hAnsi="Arial" w:cs="Arial"/>
          <w:b w:val="0"/>
          <w:bCs w:val="0"/>
          <w:sz w:val="18"/>
          <w:szCs w:val="18"/>
        </w:rPr>
        <w:t>Trade and other</w:t>
      </w:r>
      <w:r w:rsidR="004043B6" w:rsidRPr="00B11DAB">
        <w:rPr>
          <w:rFonts w:ascii="Arial" w:hAnsi="Arial" w:cs="Arial"/>
          <w:b w:val="0"/>
          <w:bCs w:val="0"/>
          <w:sz w:val="18"/>
          <w:szCs w:val="18"/>
          <w:cs/>
        </w:rPr>
        <w:t xml:space="preserve"> </w:t>
      </w:r>
      <w:r w:rsidR="004043B6" w:rsidRPr="00B11DAB">
        <w:rPr>
          <w:rFonts w:ascii="Arial" w:hAnsi="Arial" w:cs="Arial"/>
          <w:b w:val="0"/>
          <w:bCs w:val="0"/>
          <w:sz w:val="18"/>
          <w:szCs w:val="18"/>
        </w:rPr>
        <w:t>current</w:t>
      </w:r>
      <w:r w:rsidR="00C47E23" w:rsidRPr="00B11DAB">
        <w:rPr>
          <w:rFonts w:ascii="Arial" w:hAnsi="Arial" w:cs="Arial"/>
          <w:b w:val="0"/>
          <w:bCs w:val="0"/>
          <w:sz w:val="18"/>
          <w:szCs w:val="18"/>
        </w:rPr>
        <w:t xml:space="preserve"> receivables - subsidiaries </w:t>
      </w:r>
      <w:r w:rsidR="00DA4B01" w:rsidRPr="00B11DAB">
        <w:rPr>
          <w:rFonts w:ascii="Arial" w:hAnsi="Arial" w:cs="Arial"/>
          <w:b w:val="0"/>
          <w:bCs w:val="0"/>
          <w:sz w:val="18"/>
          <w:szCs w:val="18"/>
        </w:rPr>
        <w:t>and related party</w:t>
      </w:r>
    </w:p>
    <w:p w14:paraId="2AAB8A13" w14:textId="77777777" w:rsidR="00C47E23" w:rsidRPr="00B11DAB" w:rsidRDefault="00C47E23" w:rsidP="0063513D">
      <w:pPr>
        <w:ind w:left="540"/>
        <w:rPr>
          <w:rFonts w:ascii="Arial" w:eastAsia="Arial Unicode MS" w:hAnsi="Arial" w:cs="Arial"/>
          <w:color w:val="auto"/>
          <w:sz w:val="18"/>
          <w:szCs w:val="18"/>
        </w:rPr>
      </w:pPr>
    </w:p>
    <w:p w14:paraId="11DCD08C" w14:textId="21B72003" w:rsidR="00C47E23" w:rsidRPr="00B11DAB" w:rsidRDefault="00C47E23" w:rsidP="0063513D">
      <w:pPr>
        <w:ind w:left="540"/>
        <w:jc w:val="both"/>
        <w:rPr>
          <w:rFonts w:ascii="Arial" w:eastAsia="Arial Unicode MS" w:hAnsi="Arial" w:cs="Arial"/>
          <w:color w:val="auto"/>
          <w:spacing w:val="-4"/>
          <w:sz w:val="18"/>
          <w:szCs w:val="18"/>
        </w:rPr>
      </w:pPr>
      <w:r w:rsidRPr="00B11DAB">
        <w:rPr>
          <w:rFonts w:ascii="Arial" w:eastAsia="Arial Unicode MS" w:hAnsi="Arial" w:cs="Arial"/>
          <w:color w:val="auto"/>
          <w:spacing w:val="-4"/>
          <w:sz w:val="18"/>
          <w:szCs w:val="18"/>
        </w:rPr>
        <w:t xml:space="preserve">Outstanding balances as at </w:t>
      </w:r>
      <w:r w:rsidR="00E70748" w:rsidRPr="00E70748">
        <w:rPr>
          <w:rFonts w:ascii="Arial" w:eastAsia="Arial Unicode MS" w:hAnsi="Arial" w:cs="Arial"/>
          <w:color w:val="auto"/>
          <w:spacing w:val="-4"/>
          <w:sz w:val="18"/>
          <w:szCs w:val="18"/>
        </w:rPr>
        <w:t>31</w:t>
      </w:r>
      <w:r w:rsidRPr="00B11DAB">
        <w:rPr>
          <w:rFonts w:ascii="Arial" w:eastAsia="Arial Unicode MS" w:hAnsi="Arial" w:cs="Arial"/>
          <w:color w:val="auto"/>
          <w:spacing w:val="-4"/>
          <w:sz w:val="18"/>
          <w:szCs w:val="18"/>
        </w:rPr>
        <w:t xml:space="preserve"> </w:t>
      </w:r>
      <w:r w:rsidR="00760649" w:rsidRPr="00B11DAB">
        <w:rPr>
          <w:rFonts w:ascii="Arial" w:eastAsia="Arial Unicode MS" w:hAnsi="Arial" w:cs="Arial"/>
          <w:color w:val="auto"/>
          <w:spacing w:val="-4"/>
          <w:sz w:val="18"/>
          <w:szCs w:val="18"/>
        </w:rPr>
        <w:t>December</w:t>
      </w:r>
      <w:r w:rsidRPr="00B11DAB">
        <w:rPr>
          <w:rFonts w:ascii="Arial" w:eastAsia="Arial Unicode MS" w:hAnsi="Arial" w:cs="Arial"/>
          <w:color w:val="auto"/>
          <w:spacing w:val="-4"/>
          <w:sz w:val="18"/>
          <w:szCs w:val="18"/>
        </w:rPr>
        <w:t xml:space="preserve"> </w:t>
      </w:r>
      <w:r w:rsidR="00E70748" w:rsidRPr="00E70748">
        <w:rPr>
          <w:rFonts w:ascii="Arial" w:eastAsia="Arial Unicode MS" w:hAnsi="Arial" w:cs="Arial"/>
          <w:color w:val="auto"/>
          <w:spacing w:val="-4"/>
          <w:sz w:val="18"/>
          <w:szCs w:val="18"/>
        </w:rPr>
        <w:t>2025</w:t>
      </w:r>
      <w:r w:rsidRPr="00B11DAB">
        <w:rPr>
          <w:rFonts w:ascii="Arial" w:eastAsia="Arial Unicode MS" w:hAnsi="Arial" w:cs="Arial"/>
          <w:color w:val="auto"/>
          <w:spacing w:val="-4"/>
          <w:sz w:val="18"/>
          <w:szCs w:val="18"/>
        </w:rPr>
        <w:t xml:space="preserve"> and </w:t>
      </w:r>
      <w:r w:rsidR="00E70748" w:rsidRPr="00E70748">
        <w:rPr>
          <w:rFonts w:ascii="Arial" w:eastAsia="Arial Unicode MS" w:hAnsi="Arial" w:cs="Arial"/>
          <w:color w:val="auto"/>
          <w:spacing w:val="-4"/>
          <w:sz w:val="18"/>
          <w:szCs w:val="18"/>
        </w:rPr>
        <w:t>2024</w:t>
      </w:r>
      <w:r w:rsidRPr="00B11DAB">
        <w:rPr>
          <w:rFonts w:ascii="Arial" w:eastAsia="Arial Unicode MS" w:hAnsi="Arial" w:cs="Arial"/>
          <w:color w:val="auto"/>
          <w:spacing w:val="-4"/>
          <w:sz w:val="18"/>
          <w:szCs w:val="18"/>
        </w:rPr>
        <w:t xml:space="preserve"> from services provided comprise the following:</w:t>
      </w:r>
    </w:p>
    <w:p w14:paraId="5F3955F0" w14:textId="77777777" w:rsidR="00C47E23" w:rsidRPr="00B11DAB" w:rsidRDefault="00C47E23" w:rsidP="0063513D">
      <w:pPr>
        <w:ind w:left="540"/>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13CDCE25" w14:textId="77777777" w:rsidTr="002B0922">
        <w:tc>
          <w:tcPr>
            <w:tcW w:w="4277" w:type="dxa"/>
            <w:vAlign w:val="bottom"/>
          </w:tcPr>
          <w:p w14:paraId="35A2B22D" w14:textId="77777777" w:rsidR="00C47E23" w:rsidRPr="00B11DAB" w:rsidRDefault="00C47E23" w:rsidP="0063513D">
            <w:pPr>
              <w:ind w:left="427"/>
              <w:rPr>
                <w:rFonts w:ascii="Arial" w:eastAsia="Arial Unicode MS" w:hAnsi="Arial" w:cs="Arial"/>
                <w:snapToGrid w:val="0"/>
                <w:color w:val="auto"/>
                <w:sz w:val="18"/>
                <w:szCs w:val="18"/>
                <w:lang w:eastAsia="th-TH"/>
              </w:rPr>
            </w:pPr>
          </w:p>
        </w:tc>
        <w:tc>
          <w:tcPr>
            <w:tcW w:w="2592" w:type="dxa"/>
            <w:gridSpan w:val="2"/>
            <w:tcBorders>
              <w:bottom w:val="single" w:sz="4" w:space="0" w:color="auto"/>
            </w:tcBorders>
            <w:vAlign w:val="bottom"/>
          </w:tcPr>
          <w:p w14:paraId="3D9A47F5" w14:textId="77777777" w:rsidR="00C47E23" w:rsidRPr="00B11DAB" w:rsidRDefault="00D81A09"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c>
          <w:tcPr>
            <w:tcW w:w="2592" w:type="dxa"/>
            <w:gridSpan w:val="2"/>
            <w:tcBorders>
              <w:bottom w:val="single" w:sz="4" w:space="0" w:color="auto"/>
            </w:tcBorders>
            <w:vAlign w:val="bottom"/>
          </w:tcPr>
          <w:p w14:paraId="62C75326" w14:textId="77777777" w:rsidR="00C47E23" w:rsidRPr="00B11DAB" w:rsidRDefault="0079564B"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r>
      <w:tr w:rsidR="00846D90" w:rsidRPr="00B11DAB" w14:paraId="7A88030B" w14:textId="77777777" w:rsidTr="007E2909">
        <w:tc>
          <w:tcPr>
            <w:tcW w:w="4277" w:type="dxa"/>
            <w:vAlign w:val="bottom"/>
          </w:tcPr>
          <w:p w14:paraId="596A2626" w14:textId="77777777" w:rsidR="00846D90" w:rsidRPr="00B11DAB" w:rsidRDefault="00846D90" w:rsidP="00846D90">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58466F4C" w14:textId="703D0018"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21289B3E" w14:textId="25085E57"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c>
          <w:tcPr>
            <w:tcW w:w="1296" w:type="dxa"/>
            <w:tcBorders>
              <w:top w:val="single" w:sz="4" w:space="0" w:color="auto"/>
            </w:tcBorders>
            <w:vAlign w:val="bottom"/>
          </w:tcPr>
          <w:p w14:paraId="2DD84AD4" w14:textId="0AF7FD99"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2025</w:t>
            </w:r>
          </w:p>
        </w:tc>
        <w:tc>
          <w:tcPr>
            <w:tcW w:w="1296" w:type="dxa"/>
            <w:tcBorders>
              <w:top w:val="single" w:sz="4" w:space="0" w:color="auto"/>
            </w:tcBorders>
            <w:vAlign w:val="bottom"/>
          </w:tcPr>
          <w:p w14:paraId="5DBB6E6C" w14:textId="2ACDF304"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z w:val="18"/>
                <w:szCs w:val="18"/>
              </w:rPr>
              <w:t>2024</w:t>
            </w:r>
          </w:p>
        </w:tc>
      </w:tr>
      <w:tr w:rsidR="007E2909" w:rsidRPr="00B11DAB" w14:paraId="29B2D470" w14:textId="77777777" w:rsidTr="007E2909">
        <w:tc>
          <w:tcPr>
            <w:tcW w:w="4277" w:type="dxa"/>
            <w:vAlign w:val="bottom"/>
          </w:tcPr>
          <w:p w14:paraId="4EE9A6B8" w14:textId="77777777" w:rsidR="008A781D" w:rsidRPr="00B11DAB" w:rsidRDefault="008A781D" w:rsidP="0063513D">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vAlign w:val="bottom"/>
          </w:tcPr>
          <w:p w14:paraId="74ADC612" w14:textId="7D119C13"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49948997" w14:textId="086AC397"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626F32CE" w14:textId="06F84465"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5EFCF794" w14:textId="3C5A78BE"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08379E26" w14:textId="77777777" w:rsidTr="007E2909">
        <w:tc>
          <w:tcPr>
            <w:tcW w:w="4277" w:type="dxa"/>
            <w:vAlign w:val="bottom"/>
          </w:tcPr>
          <w:p w14:paraId="4C8CA733" w14:textId="77777777" w:rsidR="008A781D" w:rsidRPr="00B11DAB" w:rsidRDefault="008A781D" w:rsidP="0063513D">
            <w:pPr>
              <w:pStyle w:val="a"/>
              <w:ind w:left="427" w:right="0"/>
              <w:rPr>
                <w:rFonts w:ascii="Arial" w:eastAsia="Arial Unicode MS" w:hAnsi="Arial" w:cs="Arial"/>
                <w:sz w:val="18"/>
                <w:szCs w:val="18"/>
              </w:rPr>
            </w:pPr>
          </w:p>
        </w:tc>
        <w:tc>
          <w:tcPr>
            <w:tcW w:w="1296" w:type="dxa"/>
            <w:tcBorders>
              <w:top w:val="single" w:sz="4" w:space="0" w:color="auto"/>
            </w:tcBorders>
            <w:vAlign w:val="bottom"/>
          </w:tcPr>
          <w:p w14:paraId="4AF7398D"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967B0E4"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9F9C60F" w14:textId="77777777" w:rsidR="008A781D" w:rsidRPr="00B11DAB" w:rsidRDefault="008A781D" w:rsidP="0063513D">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2E30263C" w14:textId="77777777" w:rsidR="008A781D" w:rsidRPr="00B11DAB" w:rsidRDefault="008A781D" w:rsidP="0063513D">
            <w:pPr>
              <w:pStyle w:val="a"/>
              <w:ind w:right="-72"/>
              <w:jc w:val="right"/>
              <w:rPr>
                <w:rFonts w:ascii="Arial" w:eastAsia="Arial Unicode MS" w:hAnsi="Arial" w:cs="Arial"/>
                <w:sz w:val="18"/>
                <w:szCs w:val="18"/>
                <w:cs/>
              </w:rPr>
            </w:pPr>
          </w:p>
        </w:tc>
      </w:tr>
      <w:tr w:rsidR="007E2909" w:rsidRPr="00B11DAB" w14:paraId="0D6A95DF" w14:textId="77777777" w:rsidTr="007E2909">
        <w:tc>
          <w:tcPr>
            <w:tcW w:w="4277" w:type="dxa"/>
            <w:vAlign w:val="bottom"/>
          </w:tcPr>
          <w:p w14:paraId="58BABCD1" w14:textId="215C8B20" w:rsidR="008A781D" w:rsidRPr="00B11DAB" w:rsidRDefault="008A781D" w:rsidP="0063513D">
            <w:pPr>
              <w:ind w:left="427" w:right="-162"/>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Trade and other </w:t>
            </w:r>
            <w:r w:rsidR="00FD604F" w:rsidRPr="00B11DAB">
              <w:rPr>
                <w:rFonts w:ascii="Arial" w:eastAsia="Arial Unicode MS" w:hAnsi="Arial" w:cs="Arial"/>
                <w:b/>
                <w:bCs/>
                <w:color w:val="auto"/>
                <w:sz w:val="18"/>
                <w:szCs w:val="18"/>
              </w:rPr>
              <w:t xml:space="preserve">current </w:t>
            </w:r>
            <w:r w:rsidRPr="00B11DAB">
              <w:rPr>
                <w:rFonts w:ascii="Arial" w:eastAsia="Arial Unicode MS" w:hAnsi="Arial" w:cs="Arial"/>
                <w:b/>
                <w:bCs/>
                <w:color w:val="auto"/>
                <w:sz w:val="18"/>
                <w:szCs w:val="18"/>
              </w:rPr>
              <w:t>receivables</w:t>
            </w:r>
          </w:p>
        </w:tc>
        <w:tc>
          <w:tcPr>
            <w:tcW w:w="1296" w:type="dxa"/>
            <w:vAlign w:val="bottom"/>
          </w:tcPr>
          <w:p w14:paraId="0EEA93CB" w14:textId="77777777" w:rsidR="008A781D" w:rsidRPr="00B11DAB" w:rsidRDefault="008A781D" w:rsidP="0063513D">
            <w:pPr>
              <w:ind w:right="-72"/>
              <w:jc w:val="right"/>
              <w:rPr>
                <w:rFonts w:ascii="Arial" w:eastAsia="Arial Unicode MS" w:hAnsi="Arial" w:cs="Arial"/>
                <w:snapToGrid w:val="0"/>
                <w:color w:val="auto"/>
                <w:sz w:val="18"/>
                <w:szCs w:val="18"/>
                <w:cs/>
                <w:lang w:eastAsia="th-TH"/>
              </w:rPr>
            </w:pPr>
          </w:p>
        </w:tc>
        <w:tc>
          <w:tcPr>
            <w:tcW w:w="1296" w:type="dxa"/>
            <w:vAlign w:val="bottom"/>
          </w:tcPr>
          <w:p w14:paraId="58347B82" w14:textId="77777777" w:rsidR="008A781D" w:rsidRPr="00B11DAB" w:rsidRDefault="008A781D" w:rsidP="0063513D">
            <w:pPr>
              <w:ind w:right="-72"/>
              <w:jc w:val="right"/>
              <w:rPr>
                <w:rFonts w:ascii="Arial" w:eastAsia="Arial Unicode MS" w:hAnsi="Arial" w:cs="Arial"/>
                <w:snapToGrid w:val="0"/>
                <w:color w:val="auto"/>
                <w:sz w:val="18"/>
                <w:szCs w:val="18"/>
                <w:cs/>
                <w:lang w:eastAsia="th-TH"/>
              </w:rPr>
            </w:pPr>
          </w:p>
        </w:tc>
        <w:tc>
          <w:tcPr>
            <w:tcW w:w="1296" w:type="dxa"/>
            <w:vAlign w:val="bottom"/>
          </w:tcPr>
          <w:p w14:paraId="7072FCDF"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065BDE44"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r>
      <w:tr w:rsidR="007E2909" w:rsidRPr="00B11DAB" w14:paraId="7E0AFED4" w14:textId="77777777" w:rsidTr="007E2909">
        <w:tc>
          <w:tcPr>
            <w:tcW w:w="4277" w:type="dxa"/>
            <w:vAlign w:val="bottom"/>
          </w:tcPr>
          <w:p w14:paraId="4D044435" w14:textId="77777777" w:rsidR="008A781D" w:rsidRPr="00B11DAB" w:rsidRDefault="008A781D" w:rsidP="0063513D">
            <w:pPr>
              <w:ind w:left="427" w:right="-162"/>
              <w:rPr>
                <w:rFonts w:ascii="Arial" w:eastAsia="Arial Unicode MS" w:hAnsi="Arial" w:cs="Arial"/>
                <w:color w:val="auto"/>
                <w:sz w:val="18"/>
                <w:szCs w:val="18"/>
              </w:rPr>
            </w:pPr>
            <w:r w:rsidRPr="00B11DAB">
              <w:rPr>
                <w:rFonts w:ascii="Arial" w:eastAsia="Arial Unicode MS" w:hAnsi="Arial" w:cs="Arial"/>
                <w:b/>
                <w:bCs/>
                <w:color w:val="auto"/>
                <w:sz w:val="18"/>
                <w:szCs w:val="18"/>
              </w:rPr>
              <w:t>Subsidiaries</w:t>
            </w:r>
          </w:p>
        </w:tc>
        <w:tc>
          <w:tcPr>
            <w:tcW w:w="1296" w:type="dxa"/>
            <w:vAlign w:val="bottom"/>
          </w:tcPr>
          <w:p w14:paraId="37B987EF" w14:textId="77777777" w:rsidR="008A781D" w:rsidRPr="00B11DAB" w:rsidRDefault="008A781D" w:rsidP="0063513D">
            <w:pPr>
              <w:ind w:right="-72"/>
              <w:jc w:val="right"/>
              <w:rPr>
                <w:rFonts w:ascii="Arial" w:eastAsia="Arial Unicode MS" w:hAnsi="Arial" w:cs="Arial"/>
                <w:snapToGrid w:val="0"/>
                <w:color w:val="auto"/>
                <w:sz w:val="18"/>
                <w:szCs w:val="18"/>
                <w:cs/>
                <w:lang w:eastAsia="th-TH"/>
              </w:rPr>
            </w:pPr>
          </w:p>
        </w:tc>
        <w:tc>
          <w:tcPr>
            <w:tcW w:w="1296" w:type="dxa"/>
            <w:vAlign w:val="bottom"/>
          </w:tcPr>
          <w:p w14:paraId="63A0BE21" w14:textId="77777777" w:rsidR="008A781D" w:rsidRPr="00B11DAB" w:rsidRDefault="008A781D" w:rsidP="0063513D">
            <w:pPr>
              <w:ind w:right="-72"/>
              <w:jc w:val="right"/>
              <w:rPr>
                <w:rFonts w:ascii="Arial" w:eastAsia="Arial Unicode MS" w:hAnsi="Arial" w:cs="Arial"/>
                <w:snapToGrid w:val="0"/>
                <w:color w:val="auto"/>
                <w:sz w:val="18"/>
                <w:szCs w:val="18"/>
                <w:cs/>
                <w:lang w:eastAsia="th-TH"/>
              </w:rPr>
            </w:pPr>
          </w:p>
        </w:tc>
        <w:tc>
          <w:tcPr>
            <w:tcW w:w="1296" w:type="dxa"/>
            <w:vAlign w:val="bottom"/>
          </w:tcPr>
          <w:p w14:paraId="28AADDD1"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3E0C6EFF"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r>
      <w:tr w:rsidR="009B77F3" w:rsidRPr="00B11DAB" w14:paraId="7B473A67" w14:textId="77777777" w:rsidTr="007E2909">
        <w:tc>
          <w:tcPr>
            <w:tcW w:w="4277" w:type="dxa"/>
            <w:vAlign w:val="bottom"/>
          </w:tcPr>
          <w:p w14:paraId="06DF1530" w14:textId="77777777" w:rsidR="009B77F3" w:rsidRPr="00B11DAB" w:rsidRDefault="009B77F3" w:rsidP="009B77F3">
            <w:pPr>
              <w:ind w:left="427" w:right="-162"/>
              <w:rPr>
                <w:rFonts w:ascii="Arial" w:eastAsia="Arial Unicode MS" w:hAnsi="Arial" w:cs="Arial"/>
                <w:color w:val="auto"/>
                <w:sz w:val="18"/>
                <w:szCs w:val="18"/>
                <w:cs/>
              </w:rPr>
            </w:pPr>
            <w:bookmarkStart w:id="39" w:name="OLE_LINK1"/>
            <w:r w:rsidRPr="00B11DAB">
              <w:rPr>
                <w:rFonts w:ascii="Arial" w:eastAsia="Arial Unicode MS" w:hAnsi="Arial" w:cs="Arial"/>
                <w:color w:val="auto"/>
                <w:sz w:val="18"/>
                <w:szCs w:val="18"/>
              </w:rPr>
              <w:t>Paya Panich Property Company Limited</w:t>
            </w:r>
          </w:p>
        </w:tc>
        <w:tc>
          <w:tcPr>
            <w:tcW w:w="1296" w:type="dxa"/>
          </w:tcPr>
          <w:p w14:paraId="373C83D1" w14:textId="323563AD"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2799B74D" w14:textId="745580E2"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4F19DEA9" w14:textId="65DD4783" w:rsidR="009B77F3" w:rsidRPr="00B11DAB" w:rsidRDefault="00E70748" w:rsidP="009B77F3">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312</w:t>
            </w:r>
          </w:p>
        </w:tc>
        <w:tc>
          <w:tcPr>
            <w:tcW w:w="1296" w:type="dxa"/>
          </w:tcPr>
          <w:p w14:paraId="2E7FE37F" w14:textId="05107CC0"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669</w:t>
            </w:r>
          </w:p>
        </w:tc>
      </w:tr>
      <w:tr w:rsidR="009B77F3" w:rsidRPr="00B11DAB" w14:paraId="07739896" w14:textId="77777777" w:rsidTr="007E2909">
        <w:trPr>
          <w:trHeight w:val="74"/>
        </w:trPr>
        <w:tc>
          <w:tcPr>
            <w:tcW w:w="4277" w:type="dxa"/>
            <w:vAlign w:val="bottom"/>
          </w:tcPr>
          <w:p w14:paraId="76987541" w14:textId="77777777" w:rsidR="009B77F3" w:rsidRPr="00B11DAB" w:rsidRDefault="009B77F3" w:rsidP="009B77F3">
            <w:pPr>
              <w:ind w:left="427" w:right="-162"/>
              <w:rPr>
                <w:rFonts w:ascii="Arial" w:eastAsia="Arial Unicode MS" w:hAnsi="Arial" w:cs="Arial"/>
                <w:color w:val="auto"/>
                <w:sz w:val="18"/>
                <w:szCs w:val="18"/>
                <w:cs/>
              </w:rPr>
            </w:pPr>
            <w:r w:rsidRPr="00B11DAB">
              <w:rPr>
                <w:rFonts w:ascii="Arial" w:eastAsia="Arial Unicode MS" w:hAnsi="Arial" w:cs="Arial"/>
                <w:color w:val="auto"/>
                <w:sz w:val="18"/>
                <w:szCs w:val="18"/>
              </w:rPr>
              <w:t>Thai Siam Nakorn Company Limited</w:t>
            </w:r>
          </w:p>
        </w:tc>
        <w:tc>
          <w:tcPr>
            <w:tcW w:w="1296" w:type="dxa"/>
          </w:tcPr>
          <w:p w14:paraId="51D737EC" w14:textId="453DB166"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48893592" w14:textId="6550381E"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52D8FDE6" w14:textId="487D6C0E" w:rsidR="009B77F3" w:rsidRPr="00B11DAB" w:rsidRDefault="00E70748" w:rsidP="009B77F3">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594</w:t>
            </w:r>
          </w:p>
        </w:tc>
        <w:tc>
          <w:tcPr>
            <w:tcW w:w="1296" w:type="dxa"/>
          </w:tcPr>
          <w:p w14:paraId="699154EB" w14:textId="586C495E"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858</w:t>
            </w:r>
          </w:p>
        </w:tc>
      </w:tr>
      <w:tr w:rsidR="009B77F3" w:rsidRPr="00B11DAB" w14:paraId="05A4E1E1" w14:textId="77777777" w:rsidTr="007E2909">
        <w:tc>
          <w:tcPr>
            <w:tcW w:w="4277" w:type="dxa"/>
            <w:vAlign w:val="bottom"/>
          </w:tcPr>
          <w:p w14:paraId="78B16477" w14:textId="77777777" w:rsidR="009B77F3" w:rsidRPr="00B11DAB" w:rsidRDefault="009B77F3" w:rsidP="009B77F3">
            <w:pPr>
              <w:pStyle w:val="a"/>
              <w:ind w:left="427" w:right="-61"/>
              <w:rPr>
                <w:rFonts w:ascii="Arial" w:eastAsia="Arial Unicode MS" w:hAnsi="Arial" w:cs="Arial"/>
                <w:spacing w:val="-4"/>
                <w:sz w:val="18"/>
                <w:szCs w:val="18"/>
              </w:rPr>
            </w:pPr>
            <w:r w:rsidRPr="00B11DAB">
              <w:rPr>
                <w:rFonts w:ascii="Arial" w:eastAsia="Arial Unicode MS" w:hAnsi="Arial" w:cs="Arial"/>
                <w:sz w:val="18"/>
                <w:szCs w:val="18"/>
              </w:rPr>
              <w:t>Siamnakhon Company Limited</w:t>
            </w:r>
          </w:p>
        </w:tc>
        <w:tc>
          <w:tcPr>
            <w:tcW w:w="1296" w:type="dxa"/>
          </w:tcPr>
          <w:p w14:paraId="48682F5A" w14:textId="6ACB6FD1"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5FED6EED" w14:textId="13AB93E0"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32C57522" w14:textId="3FCE3F9D" w:rsidR="009B77F3" w:rsidRPr="00B11DAB" w:rsidRDefault="00E70748" w:rsidP="009B77F3">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169</w:t>
            </w:r>
          </w:p>
        </w:tc>
        <w:tc>
          <w:tcPr>
            <w:tcW w:w="1296" w:type="dxa"/>
          </w:tcPr>
          <w:p w14:paraId="5C2B5691" w14:textId="5FF24951"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701</w:t>
            </w:r>
          </w:p>
        </w:tc>
      </w:tr>
      <w:tr w:rsidR="009B77F3" w:rsidRPr="00B11DAB" w14:paraId="437EC075" w14:textId="77777777" w:rsidTr="007E2909">
        <w:tc>
          <w:tcPr>
            <w:tcW w:w="4277" w:type="dxa"/>
            <w:vAlign w:val="bottom"/>
          </w:tcPr>
          <w:p w14:paraId="3A6C137F" w14:textId="1D625E94" w:rsidR="009B77F3" w:rsidRPr="00B11DAB" w:rsidRDefault="009B77F3" w:rsidP="009B77F3">
            <w:pPr>
              <w:pStyle w:val="a"/>
              <w:ind w:left="427" w:right="-61"/>
              <w:rPr>
                <w:rFonts w:ascii="Arial" w:eastAsia="Arial Unicode MS" w:hAnsi="Arial" w:cs="Arial"/>
                <w:sz w:val="18"/>
                <w:szCs w:val="18"/>
              </w:rPr>
            </w:pPr>
            <w:r w:rsidRPr="00B11DAB">
              <w:rPr>
                <w:rFonts w:ascii="Arial" w:eastAsia="Arial Unicode MS" w:hAnsi="Arial" w:cs="Arial"/>
                <w:sz w:val="18"/>
                <w:szCs w:val="18"/>
              </w:rPr>
              <w:t>C</w:t>
            </w:r>
            <w:r w:rsidR="00E70748" w:rsidRPr="00E70748">
              <w:rPr>
                <w:rFonts w:ascii="Arial" w:eastAsia="Arial Unicode MS" w:hAnsi="Arial" w:cs="Arial"/>
                <w:sz w:val="18"/>
                <w:szCs w:val="18"/>
              </w:rPr>
              <w:t>2</w:t>
            </w:r>
            <w:r w:rsidRPr="00B11DAB">
              <w:rPr>
                <w:rFonts w:ascii="Arial" w:eastAsia="Arial Unicode MS" w:hAnsi="Arial" w:cs="Arial"/>
                <w:sz w:val="18"/>
                <w:szCs w:val="18"/>
              </w:rPr>
              <w:t>H Company Limited</w:t>
            </w:r>
          </w:p>
        </w:tc>
        <w:tc>
          <w:tcPr>
            <w:tcW w:w="1296" w:type="dxa"/>
          </w:tcPr>
          <w:p w14:paraId="5F34D377" w14:textId="198D95FF"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08A15E64" w14:textId="2376FA30"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31AED3DB" w14:textId="49404101" w:rsidR="009B77F3" w:rsidRPr="00B11DAB" w:rsidRDefault="00E70748" w:rsidP="009B77F3">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8</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710</w:t>
            </w:r>
          </w:p>
        </w:tc>
        <w:tc>
          <w:tcPr>
            <w:tcW w:w="1296" w:type="dxa"/>
          </w:tcPr>
          <w:p w14:paraId="1B0254DF" w14:textId="1FC1D11F"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26</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130</w:t>
            </w:r>
          </w:p>
        </w:tc>
      </w:tr>
      <w:tr w:rsidR="009B77F3" w:rsidRPr="00B11DAB" w14:paraId="0F4CFDEF" w14:textId="77777777" w:rsidTr="007E2909">
        <w:tc>
          <w:tcPr>
            <w:tcW w:w="4277" w:type="dxa"/>
            <w:vAlign w:val="bottom"/>
          </w:tcPr>
          <w:p w14:paraId="47E0ED29" w14:textId="43F2387D" w:rsidR="009B77F3" w:rsidRPr="00B11DAB" w:rsidRDefault="009B77F3" w:rsidP="009B77F3">
            <w:pPr>
              <w:pStyle w:val="a"/>
              <w:ind w:left="427" w:right="-61"/>
              <w:rPr>
                <w:rFonts w:ascii="Arial" w:eastAsia="Arial Unicode MS" w:hAnsi="Arial" w:cs="Arial"/>
                <w:sz w:val="18"/>
                <w:szCs w:val="18"/>
              </w:rPr>
            </w:pPr>
            <w:r w:rsidRPr="00B11DAB">
              <w:rPr>
                <w:rFonts w:ascii="Arial" w:eastAsia="Arial Unicode MS" w:hAnsi="Arial" w:cs="Arial"/>
                <w:sz w:val="18"/>
                <w:szCs w:val="18"/>
              </w:rPr>
              <w:t>Cmeditech Company Limited</w:t>
            </w:r>
          </w:p>
        </w:tc>
        <w:tc>
          <w:tcPr>
            <w:tcW w:w="1296" w:type="dxa"/>
          </w:tcPr>
          <w:p w14:paraId="1AF7194F" w14:textId="67C00EDB"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1492B641" w14:textId="1DA4F97F"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5B66AB30" w14:textId="4CAC7763" w:rsidR="009B77F3" w:rsidRPr="00B11DAB" w:rsidRDefault="009B77F3" w:rsidP="009B77F3">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tcPr>
          <w:p w14:paraId="0CC22689" w14:textId="3C8E3B98"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33</w:t>
            </w:r>
          </w:p>
        </w:tc>
      </w:tr>
      <w:tr w:rsidR="009B77F3" w:rsidRPr="00B11DAB" w14:paraId="326B8829" w14:textId="77777777" w:rsidTr="007E2909">
        <w:tc>
          <w:tcPr>
            <w:tcW w:w="4277" w:type="dxa"/>
            <w:vAlign w:val="bottom"/>
          </w:tcPr>
          <w:p w14:paraId="2F86205B" w14:textId="575BA5E6" w:rsidR="009B77F3" w:rsidRPr="00B11DAB" w:rsidRDefault="009B77F3" w:rsidP="009B77F3">
            <w:pPr>
              <w:pStyle w:val="a"/>
              <w:ind w:left="427" w:right="-61"/>
              <w:rPr>
                <w:rFonts w:ascii="Arial" w:eastAsia="Arial Unicode MS" w:hAnsi="Arial" w:cs="Arial"/>
                <w:sz w:val="18"/>
                <w:szCs w:val="18"/>
              </w:rPr>
            </w:pPr>
            <w:r w:rsidRPr="00B11DAB">
              <w:rPr>
                <w:rFonts w:ascii="Arial" w:eastAsia="Arial Unicode MS" w:hAnsi="Arial" w:cs="Arial"/>
                <w:sz w:val="18"/>
                <w:szCs w:val="18"/>
              </w:rPr>
              <w:t>Teledoc Company Limited</w:t>
            </w:r>
          </w:p>
        </w:tc>
        <w:tc>
          <w:tcPr>
            <w:tcW w:w="1296" w:type="dxa"/>
          </w:tcPr>
          <w:p w14:paraId="47940FA3" w14:textId="4E06E2BD"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1628AC1F" w14:textId="07508B9D"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315FD4D0" w14:textId="51EFA7EE" w:rsidR="009B77F3" w:rsidRPr="00B11DAB" w:rsidRDefault="00E70748" w:rsidP="009B77F3">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131</w:t>
            </w:r>
          </w:p>
        </w:tc>
        <w:tc>
          <w:tcPr>
            <w:tcW w:w="1296" w:type="dxa"/>
          </w:tcPr>
          <w:p w14:paraId="44740834" w14:textId="0A5E1ED0"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131</w:t>
            </w:r>
          </w:p>
        </w:tc>
      </w:tr>
      <w:tr w:rsidR="009B77F3" w:rsidRPr="00B11DAB" w14:paraId="1774DCE6" w14:textId="77777777" w:rsidTr="007E2909">
        <w:tc>
          <w:tcPr>
            <w:tcW w:w="4277" w:type="dxa"/>
            <w:vAlign w:val="bottom"/>
          </w:tcPr>
          <w:p w14:paraId="68757B8F" w14:textId="2C7FBC39" w:rsidR="009B77F3" w:rsidRPr="00B11DAB" w:rsidRDefault="009B77F3" w:rsidP="009B77F3">
            <w:pPr>
              <w:pStyle w:val="a"/>
              <w:ind w:left="427" w:right="-61"/>
              <w:rPr>
                <w:rFonts w:ascii="Arial" w:eastAsia="Arial Unicode MS" w:hAnsi="Arial" w:cs="Arial"/>
                <w:sz w:val="18"/>
                <w:szCs w:val="18"/>
              </w:rPr>
            </w:pPr>
            <w:r w:rsidRPr="00B11DAB">
              <w:rPr>
                <w:rFonts w:ascii="Arial" w:eastAsia="Arial Unicode MS" w:hAnsi="Arial" w:cs="Arial"/>
                <w:sz w:val="18"/>
                <w:szCs w:val="18"/>
              </w:rPr>
              <w:t>Cannabitec Company Limited</w:t>
            </w:r>
          </w:p>
        </w:tc>
        <w:tc>
          <w:tcPr>
            <w:tcW w:w="1296" w:type="dxa"/>
          </w:tcPr>
          <w:p w14:paraId="7E1215F4" w14:textId="79355E2C"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16E13F42" w14:textId="40B6544A"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5A448624" w14:textId="3B76C14A" w:rsidR="009B77F3" w:rsidRPr="00B11DAB" w:rsidRDefault="00E70748" w:rsidP="009B77F3">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289</w:t>
            </w:r>
          </w:p>
        </w:tc>
        <w:tc>
          <w:tcPr>
            <w:tcW w:w="1296" w:type="dxa"/>
          </w:tcPr>
          <w:p w14:paraId="11DAF1A4" w14:textId="7AF5D374"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r>
      <w:tr w:rsidR="009B77F3" w:rsidRPr="00B11DAB" w14:paraId="7EE3E666" w14:textId="77777777" w:rsidTr="007E2909">
        <w:trPr>
          <w:trHeight w:val="80"/>
        </w:trPr>
        <w:tc>
          <w:tcPr>
            <w:tcW w:w="4277" w:type="dxa"/>
            <w:vAlign w:val="bottom"/>
          </w:tcPr>
          <w:p w14:paraId="7304B569" w14:textId="6D29E7B1" w:rsidR="009B77F3" w:rsidRPr="00B11DAB" w:rsidRDefault="009B77F3" w:rsidP="009B77F3">
            <w:pPr>
              <w:ind w:left="427" w:right="-162"/>
              <w:rPr>
                <w:rFonts w:ascii="Arial" w:eastAsia="Arial Unicode MS" w:hAnsi="Arial" w:cs="Arial"/>
                <w:color w:val="auto"/>
                <w:sz w:val="18"/>
                <w:szCs w:val="18"/>
              </w:rPr>
            </w:pPr>
            <w:r w:rsidRPr="00B11DAB">
              <w:rPr>
                <w:rFonts w:ascii="Arial" w:eastAsia="Arial" w:hAnsi="Arial" w:cs="Arial"/>
                <w:bCs/>
                <w:color w:val="auto"/>
                <w:sz w:val="18"/>
                <w:szCs w:val="18"/>
              </w:rPr>
              <w:t>Samyan Downtown Company Limited</w:t>
            </w:r>
          </w:p>
        </w:tc>
        <w:tc>
          <w:tcPr>
            <w:tcW w:w="1296" w:type="dxa"/>
          </w:tcPr>
          <w:p w14:paraId="16B070B0" w14:textId="0F6AC54F"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09DFC703" w14:textId="1787104E"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68E284F8" w14:textId="06FE2F43" w:rsidR="009B77F3" w:rsidRPr="00B11DAB" w:rsidRDefault="00E70748" w:rsidP="009B77F3">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21</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483</w:t>
            </w:r>
          </w:p>
        </w:tc>
        <w:tc>
          <w:tcPr>
            <w:tcW w:w="1296" w:type="dxa"/>
          </w:tcPr>
          <w:p w14:paraId="551417DA" w14:textId="07BA6B02"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18</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374</w:t>
            </w:r>
          </w:p>
        </w:tc>
      </w:tr>
      <w:tr w:rsidR="009B77F3" w:rsidRPr="00B11DAB" w14:paraId="7973BB1E" w14:textId="77777777" w:rsidTr="007E2909">
        <w:trPr>
          <w:trHeight w:val="80"/>
        </w:trPr>
        <w:tc>
          <w:tcPr>
            <w:tcW w:w="4277" w:type="dxa"/>
            <w:vAlign w:val="bottom"/>
          </w:tcPr>
          <w:p w14:paraId="13274AB2" w14:textId="78557173" w:rsidR="009B77F3" w:rsidRPr="00B11DAB" w:rsidRDefault="00E70748" w:rsidP="009B77F3">
            <w:pPr>
              <w:ind w:left="427" w:right="-162"/>
              <w:rPr>
                <w:rFonts w:ascii="Arial" w:eastAsia="Arial Unicode MS" w:hAnsi="Arial" w:cs="Arial"/>
                <w:color w:val="auto"/>
                <w:sz w:val="18"/>
                <w:szCs w:val="18"/>
              </w:rPr>
            </w:pPr>
            <w:r w:rsidRPr="00E70748">
              <w:rPr>
                <w:rFonts w:ascii="Arial" w:eastAsia="Arial" w:hAnsi="Arial" w:cs="Arial"/>
                <w:bCs/>
                <w:color w:val="auto"/>
                <w:sz w:val="18"/>
                <w:szCs w:val="18"/>
              </w:rPr>
              <w:t>3</w:t>
            </w:r>
            <w:r w:rsidR="009B77F3" w:rsidRPr="00B11DAB">
              <w:rPr>
                <w:rFonts w:ascii="Arial" w:eastAsia="Arial" w:hAnsi="Arial" w:cs="Arial"/>
                <w:bCs/>
                <w:color w:val="auto"/>
                <w:sz w:val="18"/>
                <w:szCs w:val="18"/>
              </w:rPr>
              <w:t>PJV</w:t>
            </w:r>
            <w:r w:rsidRPr="00E70748">
              <w:rPr>
                <w:rFonts w:ascii="Arial" w:eastAsia="Arial" w:hAnsi="Arial" w:cs="Arial"/>
                <w:bCs/>
                <w:color w:val="auto"/>
                <w:sz w:val="18"/>
                <w:szCs w:val="18"/>
              </w:rPr>
              <w:t>1</w:t>
            </w:r>
            <w:r w:rsidR="009B77F3" w:rsidRPr="00B11DAB">
              <w:rPr>
                <w:rFonts w:ascii="Arial" w:eastAsia="Arial" w:hAnsi="Arial" w:cs="Arial"/>
                <w:bCs/>
                <w:color w:val="auto"/>
                <w:sz w:val="18"/>
                <w:szCs w:val="18"/>
              </w:rPr>
              <w:t xml:space="preserve"> Company Limited</w:t>
            </w:r>
          </w:p>
        </w:tc>
        <w:tc>
          <w:tcPr>
            <w:tcW w:w="1296" w:type="dxa"/>
          </w:tcPr>
          <w:p w14:paraId="65695AB7" w14:textId="0E201CFA"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15CA0655" w14:textId="328F98FC"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0261BB48" w14:textId="66A5E2FB" w:rsidR="009B77F3" w:rsidRPr="00B11DAB" w:rsidRDefault="00E70748" w:rsidP="009B77F3">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682</w:t>
            </w:r>
          </w:p>
        </w:tc>
        <w:tc>
          <w:tcPr>
            <w:tcW w:w="1296" w:type="dxa"/>
          </w:tcPr>
          <w:p w14:paraId="7A5A68CF" w14:textId="35286E13"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706</w:t>
            </w:r>
          </w:p>
        </w:tc>
      </w:tr>
      <w:tr w:rsidR="009B77F3" w:rsidRPr="00B11DAB" w14:paraId="57F3D77B" w14:textId="77777777" w:rsidTr="007E2909">
        <w:trPr>
          <w:trHeight w:val="80"/>
        </w:trPr>
        <w:tc>
          <w:tcPr>
            <w:tcW w:w="4277" w:type="dxa"/>
            <w:vAlign w:val="bottom"/>
          </w:tcPr>
          <w:p w14:paraId="7A7CCCB1" w14:textId="5197C9BD" w:rsidR="009B77F3" w:rsidRPr="00B11DAB" w:rsidRDefault="00E70748" w:rsidP="009B77F3">
            <w:pPr>
              <w:ind w:left="427" w:right="-162"/>
              <w:rPr>
                <w:rFonts w:ascii="Arial" w:eastAsia="Arial Unicode MS" w:hAnsi="Arial" w:cs="Arial"/>
                <w:color w:val="auto"/>
                <w:sz w:val="18"/>
                <w:szCs w:val="18"/>
              </w:rPr>
            </w:pPr>
            <w:r w:rsidRPr="00E70748">
              <w:rPr>
                <w:rFonts w:ascii="Arial" w:eastAsia="Arial" w:hAnsi="Arial" w:cs="Arial"/>
                <w:bCs/>
                <w:color w:val="auto"/>
                <w:sz w:val="18"/>
                <w:szCs w:val="18"/>
              </w:rPr>
              <w:t>3</w:t>
            </w:r>
            <w:r w:rsidR="009B77F3" w:rsidRPr="00B11DAB">
              <w:rPr>
                <w:rFonts w:ascii="Arial" w:eastAsia="Arial" w:hAnsi="Arial" w:cs="Arial"/>
                <w:bCs/>
                <w:color w:val="auto"/>
                <w:sz w:val="18"/>
                <w:szCs w:val="18"/>
              </w:rPr>
              <w:t>PJV</w:t>
            </w:r>
            <w:r w:rsidRPr="00E70748">
              <w:rPr>
                <w:rFonts w:ascii="Arial" w:eastAsia="Arial" w:hAnsi="Arial" w:cs="Arial"/>
                <w:bCs/>
                <w:color w:val="auto"/>
                <w:sz w:val="18"/>
                <w:szCs w:val="18"/>
              </w:rPr>
              <w:t>2</w:t>
            </w:r>
            <w:r w:rsidR="009B77F3" w:rsidRPr="00B11DAB">
              <w:rPr>
                <w:rFonts w:ascii="Arial" w:eastAsia="Arial" w:hAnsi="Arial" w:cs="Arial"/>
                <w:bCs/>
                <w:color w:val="auto"/>
                <w:sz w:val="18"/>
                <w:szCs w:val="18"/>
              </w:rPr>
              <w:t xml:space="preserve"> Company Limited</w:t>
            </w:r>
          </w:p>
        </w:tc>
        <w:tc>
          <w:tcPr>
            <w:tcW w:w="1296" w:type="dxa"/>
          </w:tcPr>
          <w:p w14:paraId="20C59C10" w14:textId="01045BEB"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5800CBBB" w14:textId="1BB5004E"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3194AE6F" w14:textId="5C3B039E" w:rsidR="009B77F3" w:rsidRPr="00B11DAB" w:rsidRDefault="00E70748" w:rsidP="009B77F3">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7</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297</w:t>
            </w:r>
          </w:p>
        </w:tc>
        <w:tc>
          <w:tcPr>
            <w:tcW w:w="1296" w:type="dxa"/>
          </w:tcPr>
          <w:p w14:paraId="2FF4A893" w14:textId="2063A89F"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7</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379</w:t>
            </w:r>
          </w:p>
        </w:tc>
      </w:tr>
      <w:tr w:rsidR="009B77F3" w:rsidRPr="00B11DAB" w14:paraId="253E87B1" w14:textId="77777777" w:rsidTr="007E2909">
        <w:trPr>
          <w:trHeight w:val="80"/>
        </w:trPr>
        <w:tc>
          <w:tcPr>
            <w:tcW w:w="4277" w:type="dxa"/>
            <w:vAlign w:val="bottom"/>
          </w:tcPr>
          <w:p w14:paraId="53387CA8" w14:textId="7FF5FCC2" w:rsidR="009B77F3" w:rsidRPr="00B11DAB" w:rsidRDefault="00E70748" w:rsidP="009B77F3">
            <w:pPr>
              <w:ind w:left="427" w:right="-162"/>
              <w:rPr>
                <w:rFonts w:ascii="Arial" w:eastAsia="Arial Unicode MS" w:hAnsi="Arial" w:cs="Arial"/>
                <w:color w:val="auto"/>
                <w:sz w:val="18"/>
                <w:szCs w:val="18"/>
              </w:rPr>
            </w:pPr>
            <w:r w:rsidRPr="00E70748">
              <w:rPr>
                <w:rFonts w:ascii="Arial" w:eastAsia="Arial" w:hAnsi="Arial" w:cs="Arial"/>
                <w:bCs/>
                <w:color w:val="auto"/>
                <w:sz w:val="18"/>
                <w:szCs w:val="18"/>
              </w:rPr>
              <w:t>3</w:t>
            </w:r>
            <w:r w:rsidR="009B77F3" w:rsidRPr="00B11DAB">
              <w:rPr>
                <w:rFonts w:ascii="Arial" w:eastAsia="Arial" w:hAnsi="Arial" w:cs="Arial"/>
                <w:bCs/>
                <w:color w:val="auto"/>
                <w:sz w:val="18"/>
                <w:szCs w:val="18"/>
              </w:rPr>
              <w:t>PJV</w:t>
            </w:r>
            <w:r w:rsidRPr="00E70748">
              <w:rPr>
                <w:rFonts w:ascii="Arial" w:eastAsia="Arial" w:hAnsi="Arial" w:cs="Arial"/>
                <w:bCs/>
                <w:color w:val="auto"/>
                <w:sz w:val="18"/>
                <w:szCs w:val="18"/>
              </w:rPr>
              <w:t>3</w:t>
            </w:r>
            <w:r w:rsidR="009B77F3" w:rsidRPr="00B11DAB">
              <w:rPr>
                <w:rFonts w:ascii="Arial" w:eastAsia="Arial" w:hAnsi="Arial" w:cs="Arial"/>
                <w:bCs/>
                <w:color w:val="auto"/>
                <w:sz w:val="18"/>
                <w:szCs w:val="18"/>
              </w:rPr>
              <w:t xml:space="preserve"> Company Limited</w:t>
            </w:r>
          </w:p>
        </w:tc>
        <w:tc>
          <w:tcPr>
            <w:tcW w:w="1296" w:type="dxa"/>
          </w:tcPr>
          <w:p w14:paraId="39130A54" w14:textId="1F470996"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2A80156E" w14:textId="778E696D"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0EC2D96E" w14:textId="62B94CB9" w:rsidR="009B77F3" w:rsidRPr="00B11DAB" w:rsidRDefault="00E70748" w:rsidP="009B77F3">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6</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727</w:t>
            </w:r>
          </w:p>
        </w:tc>
        <w:tc>
          <w:tcPr>
            <w:tcW w:w="1296" w:type="dxa"/>
          </w:tcPr>
          <w:p w14:paraId="641C1AD7" w14:textId="1B4F8A79"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6</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808</w:t>
            </w:r>
          </w:p>
        </w:tc>
      </w:tr>
      <w:tr w:rsidR="009B77F3" w:rsidRPr="00B11DAB" w14:paraId="46458E44" w14:textId="77777777" w:rsidTr="002B7074">
        <w:trPr>
          <w:trHeight w:val="80"/>
        </w:trPr>
        <w:tc>
          <w:tcPr>
            <w:tcW w:w="4277" w:type="dxa"/>
            <w:vAlign w:val="bottom"/>
          </w:tcPr>
          <w:p w14:paraId="56445A31" w14:textId="4E6D363E" w:rsidR="009B77F3" w:rsidRPr="00B11DAB" w:rsidRDefault="00E70748" w:rsidP="009B77F3">
            <w:pPr>
              <w:ind w:left="427" w:right="-162"/>
              <w:rPr>
                <w:rFonts w:ascii="Arial" w:eastAsia="Arial Unicode MS" w:hAnsi="Arial" w:cs="Arial"/>
                <w:color w:val="auto"/>
                <w:sz w:val="18"/>
                <w:szCs w:val="18"/>
              </w:rPr>
            </w:pPr>
            <w:r w:rsidRPr="00E70748">
              <w:rPr>
                <w:rFonts w:ascii="Arial" w:eastAsia="Arial" w:hAnsi="Arial" w:cs="Arial"/>
                <w:bCs/>
                <w:color w:val="auto"/>
                <w:sz w:val="18"/>
                <w:szCs w:val="18"/>
              </w:rPr>
              <w:t>3</w:t>
            </w:r>
            <w:r w:rsidR="009B77F3" w:rsidRPr="00B11DAB">
              <w:rPr>
                <w:rFonts w:ascii="Arial" w:eastAsia="Arial" w:hAnsi="Arial" w:cs="Arial"/>
                <w:bCs/>
                <w:color w:val="auto"/>
                <w:sz w:val="18"/>
                <w:szCs w:val="18"/>
              </w:rPr>
              <w:t>PJV</w:t>
            </w:r>
            <w:r w:rsidRPr="00E70748">
              <w:rPr>
                <w:rFonts w:ascii="Arial" w:eastAsia="Arial" w:hAnsi="Arial" w:cs="Arial"/>
                <w:bCs/>
                <w:color w:val="auto"/>
                <w:sz w:val="18"/>
                <w:szCs w:val="18"/>
              </w:rPr>
              <w:t>4</w:t>
            </w:r>
            <w:r w:rsidR="009B77F3" w:rsidRPr="00B11DAB">
              <w:rPr>
                <w:rFonts w:ascii="Arial" w:eastAsia="Arial" w:hAnsi="Arial" w:cs="Arial"/>
                <w:bCs/>
                <w:color w:val="auto"/>
                <w:sz w:val="18"/>
                <w:szCs w:val="18"/>
              </w:rPr>
              <w:t xml:space="preserve"> Company Limited</w:t>
            </w:r>
          </w:p>
        </w:tc>
        <w:tc>
          <w:tcPr>
            <w:tcW w:w="1296" w:type="dxa"/>
          </w:tcPr>
          <w:p w14:paraId="1744F746" w14:textId="0347705A"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4BCEFA5E" w14:textId="258261C8"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5E67BBFE" w14:textId="2921B08D" w:rsidR="009B77F3" w:rsidRPr="00B11DAB" w:rsidRDefault="00E70748" w:rsidP="009B77F3">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4</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787</w:t>
            </w:r>
          </w:p>
        </w:tc>
        <w:tc>
          <w:tcPr>
            <w:tcW w:w="1296" w:type="dxa"/>
          </w:tcPr>
          <w:p w14:paraId="4CA3E2ED" w14:textId="3F410B16" w:rsidR="009B77F3" w:rsidRPr="00B11DAB" w:rsidRDefault="00E70748" w:rsidP="009B77F3">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4</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559</w:t>
            </w:r>
          </w:p>
        </w:tc>
      </w:tr>
      <w:tr w:rsidR="009B77F3" w:rsidRPr="00B11DAB" w14:paraId="44ED57E6" w14:textId="77777777" w:rsidTr="00FD604F">
        <w:trPr>
          <w:trHeight w:val="80"/>
        </w:trPr>
        <w:tc>
          <w:tcPr>
            <w:tcW w:w="4277" w:type="dxa"/>
            <w:vAlign w:val="bottom"/>
          </w:tcPr>
          <w:p w14:paraId="2C0A72E4" w14:textId="650B1888" w:rsidR="009B77F3" w:rsidRPr="00B11DAB" w:rsidRDefault="009B77F3" w:rsidP="009B77F3">
            <w:pPr>
              <w:ind w:left="427" w:right="-162"/>
              <w:rPr>
                <w:rFonts w:ascii="Arial" w:eastAsia="Arial" w:hAnsi="Arial" w:cs="Arial"/>
                <w:bCs/>
                <w:color w:val="auto"/>
                <w:sz w:val="18"/>
                <w:szCs w:val="18"/>
              </w:rPr>
            </w:pPr>
            <w:r w:rsidRPr="00B11DAB">
              <w:rPr>
                <w:rFonts w:ascii="Arial" w:hAnsi="Arial" w:cs="Arial"/>
                <w:color w:val="auto"/>
                <w:sz w:val="18"/>
                <w:szCs w:val="18"/>
              </w:rPr>
              <w:t>CMC Tour</w:t>
            </w:r>
            <w:r w:rsidR="00E70748" w:rsidRPr="00E70748">
              <w:rPr>
                <w:rFonts w:ascii="Arial" w:hAnsi="Arial" w:cs="Arial"/>
                <w:color w:val="auto"/>
                <w:sz w:val="18"/>
                <w:szCs w:val="18"/>
              </w:rPr>
              <w:t>100</w:t>
            </w:r>
            <w:r w:rsidRPr="00B11DAB">
              <w:rPr>
                <w:rFonts w:ascii="Arial" w:hAnsi="Arial" w:cs="Arial"/>
                <w:color w:val="auto"/>
                <w:sz w:val="18"/>
                <w:szCs w:val="18"/>
              </w:rPr>
              <w:t xml:space="preserve"> Company Limited</w:t>
            </w:r>
          </w:p>
        </w:tc>
        <w:tc>
          <w:tcPr>
            <w:tcW w:w="1296" w:type="dxa"/>
          </w:tcPr>
          <w:p w14:paraId="27E65C50" w14:textId="66ADD5CB"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4B70277A" w14:textId="64829E99" w:rsidR="009B77F3" w:rsidRPr="00B11DAB" w:rsidRDefault="009B77F3" w:rsidP="009B77F3">
            <w:pPr>
              <w:ind w:right="-72"/>
              <w:jc w:val="right"/>
              <w:rPr>
                <w:rFonts w:ascii="Arial" w:eastAsia="Arial" w:hAnsi="Arial" w:cs="Arial"/>
                <w:color w:val="auto"/>
                <w:sz w:val="18"/>
                <w:szCs w:val="18"/>
              </w:rPr>
            </w:pPr>
            <w:r w:rsidRPr="00B11DAB">
              <w:rPr>
                <w:rFonts w:ascii="Arial" w:hAnsi="Arial" w:cs="Arial"/>
                <w:snapToGrid w:val="0"/>
                <w:sz w:val="18"/>
                <w:szCs w:val="18"/>
                <w:lang w:eastAsia="th-TH"/>
              </w:rPr>
              <w:t>-</w:t>
            </w:r>
          </w:p>
        </w:tc>
        <w:tc>
          <w:tcPr>
            <w:tcW w:w="1296" w:type="dxa"/>
          </w:tcPr>
          <w:p w14:paraId="28A758ED" w14:textId="26FE8E58" w:rsidR="009B77F3" w:rsidRPr="00B11DAB" w:rsidRDefault="00E70748" w:rsidP="009B77F3">
            <w:pPr>
              <w:ind w:right="-72"/>
              <w:jc w:val="right"/>
              <w:rPr>
                <w:rFonts w:ascii="Arial" w:hAnsi="Arial" w:cs="Arial"/>
                <w:snapToGrid w:val="0"/>
                <w:sz w:val="18"/>
                <w:szCs w:val="18"/>
                <w:cs/>
                <w:lang w:eastAsia="th-TH"/>
              </w:rPr>
            </w:pPr>
            <w:r w:rsidRPr="00E70748">
              <w:rPr>
                <w:rFonts w:ascii="Arial" w:hAnsi="Arial" w:cs="Arial"/>
                <w:snapToGrid w:val="0"/>
                <w:sz w:val="18"/>
                <w:szCs w:val="18"/>
                <w:lang w:eastAsia="th-TH"/>
              </w:rPr>
              <w:t>253</w:t>
            </w:r>
          </w:p>
        </w:tc>
        <w:tc>
          <w:tcPr>
            <w:tcW w:w="1296" w:type="dxa"/>
          </w:tcPr>
          <w:p w14:paraId="370B3B43" w14:textId="43F7C330" w:rsidR="009B77F3" w:rsidRPr="00B11DAB" w:rsidRDefault="00E70748" w:rsidP="009B77F3">
            <w:pPr>
              <w:ind w:right="-72"/>
              <w:jc w:val="right"/>
              <w:rPr>
                <w:rFonts w:ascii="Arial" w:eastAsia="Arial" w:hAnsi="Arial" w:cs="Arial"/>
                <w:color w:val="auto"/>
                <w:sz w:val="18"/>
                <w:szCs w:val="18"/>
              </w:rPr>
            </w:pPr>
            <w:r w:rsidRPr="00E70748">
              <w:rPr>
                <w:rFonts w:ascii="Arial" w:hAnsi="Arial" w:cs="Arial"/>
                <w:snapToGrid w:val="0"/>
                <w:sz w:val="18"/>
                <w:szCs w:val="18"/>
                <w:lang w:eastAsia="th-TH"/>
              </w:rPr>
              <w:t>74</w:t>
            </w:r>
          </w:p>
        </w:tc>
      </w:tr>
      <w:tr w:rsidR="009B77F3" w:rsidRPr="00B11DAB" w14:paraId="7FB8D73E" w14:textId="77777777" w:rsidTr="002B7074">
        <w:trPr>
          <w:trHeight w:val="80"/>
        </w:trPr>
        <w:tc>
          <w:tcPr>
            <w:tcW w:w="4277" w:type="dxa"/>
            <w:vAlign w:val="bottom"/>
          </w:tcPr>
          <w:p w14:paraId="293539B9" w14:textId="6E41B2CC" w:rsidR="009B77F3" w:rsidRPr="00B11DAB" w:rsidRDefault="009B77F3" w:rsidP="009B77F3">
            <w:pPr>
              <w:ind w:left="427" w:right="-162"/>
              <w:rPr>
                <w:rFonts w:ascii="Arial" w:hAnsi="Arial" w:cs="Arial"/>
                <w:color w:val="auto"/>
                <w:sz w:val="18"/>
                <w:szCs w:val="18"/>
              </w:rPr>
            </w:pPr>
            <w:r w:rsidRPr="00B11DAB">
              <w:rPr>
                <w:rFonts w:ascii="Arial" w:hAnsi="Arial" w:cs="Arial"/>
                <w:color w:val="auto"/>
                <w:sz w:val="18"/>
                <w:szCs w:val="18"/>
              </w:rPr>
              <w:t>Chewasai Company Limited</w:t>
            </w:r>
          </w:p>
        </w:tc>
        <w:tc>
          <w:tcPr>
            <w:tcW w:w="1296" w:type="dxa"/>
          </w:tcPr>
          <w:p w14:paraId="79F42F77" w14:textId="35EFAB92"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c>
          <w:tcPr>
            <w:tcW w:w="1296" w:type="dxa"/>
          </w:tcPr>
          <w:p w14:paraId="27CDF074" w14:textId="03D72305" w:rsidR="009B77F3" w:rsidRPr="00B11DAB" w:rsidRDefault="009B77F3" w:rsidP="009B77F3">
            <w:pPr>
              <w:ind w:right="-72"/>
              <w:jc w:val="right"/>
              <w:rPr>
                <w:rFonts w:ascii="Arial" w:hAnsi="Arial" w:cs="Arial"/>
                <w:snapToGrid w:val="0"/>
                <w:color w:val="auto"/>
                <w:sz w:val="18"/>
                <w:szCs w:val="18"/>
                <w:lang w:eastAsia="th-TH"/>
              </w:rPr>
            </w:pPr>
            <w:r w:rsidRPr="00B11DAB">
              <w:rPr>
                <w:rFonts w:ascii="Arial" w:hAnsi="Arial" w:cs="Arial"/>
                <w:snapToGrid w:val="0"/>
                <w:sz w:val="18"/>
                <w:szCs w:val="18"/>
                <w:lang w:eastAsia="th-TH"/>
              </w:rPr>
              <w:t>-</w:t>
            </w:r>
          </w:p>
        </w:tc>
        <w:tc>
          <w:tcPr>
            <w:tcW w:w="1296" w:type="dxa"/>
          </w:tcPr>
          <w:p w14:paraId="228E4E4F" w14:textId="2645F9E2" w:rsidR="009B77F3" w:rsidRPr="00B11DAB" w:rsidRDefault="009B77F3" w:rsidP="009B77F3">
            <w:pPr>
              <w:ind w:right="-72"/>
              <w:jc w:val="right"/>
              <w:rPr>
                <w:rFonts w:ascii="Arial" w:hAnsi="Arial" w:cs="Arial"/>
                <w:snapToGrid w:val="0"/>
                <w:sz w:val="18"/>
                <w:szCs w:val="18"/>
                <w:cs/>
                <w:lang w:eastAsia="th-TH"/>
              </w:rPr>
            </w:pPr>
            <w:r w:rsidRPr="00B11DAB">
              <w:rPr>
                <w:rFonts w:ascii="Arial" w:hAnsi="Arial" w:cs="Arial"/>
                <w:snapToGrid w:val="0"/>
                <w:sz w:val="18"/>
                <w:szCs w:val="18"/>
                <w:lang w:eastAsia="th-TH"/>
              </w:rPr>
              <w:t>-</w:t>
            </w:r>
          </w:p>
        </w:tc>
        <w:tc>
          <w:tcPr>
            <w:tcW w:w="1296" w:type="dxa"/>
          </w:tcPr>
          <w:p w14:paraId="485F0111" w14:textId="4E2C4B12" w:rsidR="009B77F3" w:rsidRPr="00B11DAB" w:rsidRDefault="00E70748" w:rsidP="009B77F3">
            <w:pPr>
              <w:ind w:right="-72"/>
              <w:jc w:val="right"/>
              <w:rPr>
                <w:rFonts w:ascii="Arial" w:hAnsi="Arial" w:cs="Arial"/>
                <w:snapToGrid w:val="0"/>
                <w:color w:val="auto"/>
                <w:sz w:val="18"/>
                <w:szCs w:val="18"/>
                <w:lang w:eastAsia="th-TH"/>
              </w:rPr>
            </w:pPr>
            <w:r w:rsidRPr="00E70748">
              <w:rPr>
                <w:rFonts w:ascii="Arial" w:hAnsi="Arial" w:cs="Arial"/>
                <w:snapToGrid w:val="0"/>
                <w:sz w:val="18"/>
                <w:szCs w:val="18"/>
                <w:lang w:eastAsia="th-TH"/>
              </w:rPr>
              <w:t>53</w:t>
            </w:r>
          </w:p>
        </w:tc>
      </w:tr>
      <w:tr w:rsidR="009B77F3" w:rsidRPr="00B11DAB" w14:paraId="11724997" w14:textId="77777777" w:rsidTr="002B7074">
        <w:trPr>
          <w:trHeight w:val="80"/>
        </w:trPr>
        <w:tc>
          <w:tcPr>
            <w:tcW w:w="4277" w:type="dxa"/>
            <w:vAlign w:val="bottom"/>
          </w:tcPr>
          <w:p w14:paraId="6AE1ED96" w14:textId="62727C25" w:rsidR="009B77F3" w:rsidRPr="00B11DAB" w:rsidRDefault="00812515" w:rsidP="00812515">
            <w:pPr>
              <w:ind w:right="-162"/>
              <w:jc w:val="center"/>
              <w:rPr>
                <w:rFonts w:ascii="Arial" w:hAnsi="Arial" w:cs="Arial"/>
                <w:color w:val="auto"/>
                <w:sz w:val="18"/>
                <w:szCs w:val="18"/>
              </w:rPr>
            </w:pPr>
            <w:r w:rsidRPr="00B11DAB">
              <w:rPr>
                <w:rFonts w:ascii="Arial" w:eastAsia="Arial Unicode MS" w:hAnsi="Arial" w:cs="Arial"/>
                <w:color w:val="auto"/>
                <w:sz w:val="18"/>
                <w:szCs w:val="18"/>
                <w:u w:val="single"/>
              </w:rPr>
              <w:t>Less</w:t>
            </w:r>
            <w:r w:rsidRPr="00B11DAB">
              <w:rPr>
                <w:rFonts w:ascii="Arial" w:hAnsi="Arial" w:cs="Arial"/>
              </w:rPr>
              <w:t xml:space="preserve"> </w:t>
            </w:r>
            <w:r w:rsidRPr="00B11DAB">
              <w:rPr>
                <w:rFonts w:ascii="Arial" w:eastAsia="Arial Unicode MS" w:hAnsi="Arial" w:cs="Arial"/>
                <w:color w:val="auto"/>
                <w:sz w:val="18"/>
                <w:szCs w:val="18"/>
              </w:rPr>
              <w:t>Allowance for expected credit losses</w:t>
            </w:r>
          </w:p>
        </w:tc>
        <w:tc>
          <w:tcPr>
            <w:tcW w:w="1296" w:type="dxa"/>
            <w:tcBorders>
              <w:bottom w:val="single" w:sz="4" w:space="0" w:color="auto"/>
            </w:tcBorders>
          </w:tcPr>
          <w:p w14:paraId="786471AD" w14:textId="35D05EC7" w:rsidR="009B77F3" w:rsidRPr="00B11DAB" w:rsidRDefault="009B77F3" w:rsidP="00812515">
            <w:pPr>
              <w:ind w:right="-72"/>
              <w:jc w:val="right"/>
              <w:rPr>
                <w:rFonts w:ascii="Arial" w:hAnsi="Arial" w:cs="Arial"/>
                <w:snapToGrid w:val="0"/>
                <w:sz w:val="18"/>
                <w:szCs w:val="18"/>
                <w:cs/>
                <w:lang w:eastAsia="th-TH"/>
              </w:rPr>
            </w:pPr>
            <w:r w:rsidRPr="00B11DAB">
              <w:rPr>
                <w:rFonts w:ascii="Arial" w:hAnsi="Arial" w:cs="Arial"/>
                <w:snapToGrid w:val="0"/>
                <w:sz w:val="18"/>
                <w:szCs w:val="18"/>
                <w:lang w:eastAsia="th-TH"/>
              </w:rPr>
              <w:t>-</w:t>
            </w:r>
          </w:p>
        </w:tc>
        <w:tc>
          <w:tcPr>
            <w:tcW w:w="1296" w:type="dxa"/>
            <w:tcBorders>
              <w:bottom w:val="single" w:sz="4" w:space="0" w:color="auto"/>
            </w:tcBorders>
          </w:tcPr>
          <w:p w14:paraId="4069E020" w14:textId="06B2B8AF" w:rsidR="009B77F3" w:rsidRPr="00B11DAB" w:rsidRDefault="009B77F3" w:rsidP="00812515">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tcBorders>
              <w:bottom w:val="single" w:sz="4" w:space="0" w:color="auto"/>
            </w:tcBorders>
          </w:tcPr>
          <w:p w14:paraId="38C80338" w14:textId="3B56BE6E" w:rsidR="009B77F3" w:rsidRPr="00B11DAB" w:rsidRDefault="009B77F3" w:rsidP="00812515">
            <w:pPr>
              <w:ind w:right="-72"/>
              <w:jc w:val="right"/>
              <w:rPr>
                <w:rFonts w:ascii="Arial" w:hAnsi="Arial" w:cs="Arial"/>
                <w:snapToGrid w:val="0"/>
                <w:sz w:val="18"/>
                <w:szCs w:val="18"/>
                <w:cs/>
                <w:lang w:eastAsia="th-TH"/>
              </w:rPr>
            </w:pPr>
            <w:r w:rsidRPr="00B11DAB">
              <w:rPr>
                <w:rFonts w:ascii="Arial" w:hAnsi="Arial" w:cs="Arial"/>
                <w:snapToGrid w:val="0"/>
                <w:sz w:val="18"/>
                <w:szCs w:val="18"/>
                <w:lang w:eastAsia="th-TH"/>
              </w:rPr>
              <w:t>(</w:t>
            </w:r>
            <w:r w:rsidR="00E70748" w:rsidRPr="00E70748">
              <w:rPr>
                <w:rFonts w:ascii="Arial" w:hAnsi="Arial" w:cs="Arial"/>
                <w:snapToGrid w:val="0"/>
                <w:sz w:val="18"/>
                <w:szCs w:val="18"/>
                <w:lang w:eastAsia="th-TH"/>
              </w:rPr>
              <w:t>289</w:t>
            </w:r>
            <w:r w:rsidRPr="00B11DAB">
              <w:rPr>
                <w:rFonts w:ascii="Arial" w:hAnsi="Arial" w:cs="Arial"/>
                <w:snapToGrid w:val="0"/>
                <w:sz w:val="18"/>
                <w:szCs w:val="18"/>
                <w:lang w:eastAsia="th-TH"/>
              </w:rPr>
              <w:t>)</w:t>
            </w:r>
          </w:p>
        </w:tc>
        <w:tc>
          <w:tcPr>
            <w:tcW w:w="1296" w:type="dxa"/>
            <w:tcBorders>
              <w:bottom w:val="single" w:sz="4" w:space="0" w:color="auto"/>
            </w:tcBorders>
          </w:tcPr>
          <w:p w14:paraId="6C303BC8" w14:textId="0D2AF4D7" w:rsidR="009B77F3" w:rsidRPr="00B11DAB" w:rsidRDefault="002038E8" w:rsidP="00812515">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r>
      <w:tr w:rsidR="009B77F3" w:rsidRPr="00B11DAB" w14:paraId="4228B6CD" w14:textId="77777777" w:rsidTr="007E2909">
        <w:trPr>
          <w:trHeight w:val="80"/>
        </w:trPr>
        <w:tc>
          <w:tcPr>
            <w:tcW w:w="4277" w:type="dxa"/>
            <w:vAlign w:val="bottom"/>
          </w:tcPr>
          <w:p w14:paraId="217A291E" w14:textId="77777777" w:rsidR="009B77F3" w:rsidRPr="00B11DAB" w:rsidRDefault="009B77F3" w:rsidP="009B77F3">
            <w:pPr>
              <w:ind w:left="427" w:right="-162"/>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p>
        </w:tc>
        <w:tc>
          <w:tcPr>
            <w:tcW w:w="1296" w:type="dxa"/>
            <w:tcBorders>
              <w:top w:val="single" w:sz="4" w:space="0" w:color="auto"/>
            </w:tcBorders>
            <w:vAlign w:val="bottom"/>
          </w:tcPr>
          <w:p w14:paraId="66881619" w14:textId="77777777" w:rsidR="009B77F3" w:rsidRPr="00B11DAB" w:rsidRDefault="009B77F3" w:rsidP="009B77F3">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vAlign w:val="bottom"/>
          </w:tcPr>
          <w:p w14:paraId="0DC4B1C0" w14:textId="77777777" w:rsidR="009B77F3" w:rsidRPr="00B11DAB" w:rsidRDefault="009B77F3" w:rsidP="009B77F3">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vAlign w:val="bottom"/>
          </w:tcPr>
          <w:p w14:paraId="4DE3BF1B" w14:textId="77777777" w:rsidR="009B77F3" w:rsidRPr="00B11DAB" w:rsidRDefault="009B77F3" w:rsidP="009B77F3">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vAlign w:val="bottom"/>
          </w:tcPr>
          <w:p w14:paraId="35275D07" w14:textId="77777777" w:rsidR="009B77F3" w:rsidRPr="00B11DAB" w:rsidRDefault="009B77F3" w:rsidP="009B77F3">
            <w:pPr>
              <w:ind w:right="-72"/>
              <w:jc w:val="right"/>
              <w:rPr>
                <w:rFonts w:ascii="Arial" w:eastAsia="Arial Unicode MS" w:hAnsi="Arial" w:cs="Arial"/>
                <w:snapToGrid w:val="0"/>
                <w:color w:val="auto"/>
                <w:sz w:val="18"/>
                <w:szCs w:val="18"/>
                <w:lang w:eastAsia="th-TH"/>
              </w:rPr>
            </w:pPr>
          </w:p>
        </w:tc>
      </w:tr>
      <w:tr w:rsidR="009B77F3" w:rsidRPr="00B11DAB" w14:paraId="7F3C181B" w14:textId="77777777" w:rsidTr="007E2909">
        <w:tc>
          <w:tcPr>
            <w:tcW w:w="4277" w:type="dxa"/>
            <w:vAlign w:val="bottom"/>
          </w:tcPr>
          <w:p w14:paraId="2EF9A779" w14:textId="77777777" w:rsidR="009B77F3" w:rsidRPr="00B11DAB" w:rsidRDefault="009B77F3" w:rsidP="009B77F3">
            <w:pPr>
              <w:ind w:left="427" w:right="-162"/>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Related party</w:t>
            </w:r>
          </w:p>
        </w:tc>
        <w:tc>
          <w:tcPr>
            <w:tcW w:w="1296" w:type="dxa"/>
            <w:tcBorders>
              <w:bottom w:val="single" w:sz="4" w:space="0" w:color="auto"/>
            </w:tcBorders>
            <w:vAlign w:val="bottom"/>
          </w:tcPr>
          <w:p w14:paraId="3A9A8DFF" w14:textId="24DBFECA" w:rsidR="009B77F3" w:rsidRPr="00B11DAB" w:rsidRDefault="00E70748" w:rsidP="009B77F3">
            <w:pPr>
              <w:ind w:right="-72"/>
              <w:jc w:val="right"/>
              <w:rPr>
                <w:rFonts w:ascii="Arial" w:eastAsia="Arial Unicode MS" w:hAnsi="Arial" w:cs="Arial"/>
                <w:snapToGrid w:val="0"/>
                <w:color w:val="auto"/>
                <w:sz w:val="18"/>
                <w:szCs w:val="18"/>
                <w:cs/>
                <w:lang w:eastAsia="th-TH"/>
              </w:rPr>
            </w:pPr>
            <w:r w:rsidRPr="00E70748">
              <w:rPr>
                <w:rFonts w:ascii="Arial" w:eastAsia="Arial Unicode MS" w:hAnsi="Arial" w:cs="Arial"/>
                <w:snapToGrid w:val="0"/>
                <w:color w:val="auto"/>
                <w:sz w:val="18"/>
                <w:szCs w:val="18"/>
                <w:lang w:eastAsia="th-TH"/>
              </w:rPr>
              <w:t>123</w:t>
            </w:r>
          </w:p>
        </w:tc>
        <w:tc>
          <w:tcPr>
            <w:tcW w:w="1296" w:type="dxa"/>
            <w:tcBorders>
              <w:bottom w:val="single" w:sz="4" w:space="0" w:color="auto"/>
            </w:tcBorders>
            <w:vAlign w:val="bottom"/>
          </w:tcPr>
          <w:p w14:paraId="56463C96" w14:textId="300F78F6" w:rsidR="009B77F3" w:rsidRPr="00B11DAB" w:rsidRDefault="00E70748" w:rsidP="009B77F3">
            <w:pPr>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129</w:t>
            </w:r>
          </w:p>
        </w:tc>
        <w:tc>
          <w:tcPr>
            <w:tcW w:w="1296" w:type="dxa"/>
            <w:tcBorders>
              <w:bottom w:val="single" w:sz="4" w:space="0" w:color="auto"/>
            </w:tcBorders>
            <w:vAlign w:val="bottom"/>
          </w:tcPr>
          <w:p w14:paraId="5F8F353C" w14:textId="455E023A" w:rsidR="009B77F3" w:rsidRPr="00B11DAB" w:rsidRDefault="009B77F3" w:rsidP="009B77F3">
            <w:pPr>
              <w:ind w:right="-72"/>
              <w:jc w:val="right"/>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vAlign w:val="bottom"/>
          </w:tcPr>
          <w:p w14:paraId="13FA2A79" w14:textId="3F52A10B" w:rsidR="009B77F3" w:rsidRPr="00B11DAB" w:rsidRDefault="009B77F3" w:rsidP="009B77F3">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r>
      <w:tr w:rsidR="009B77F3" w:rsidRPr="00B11DAB" w14:paraId="66C21AD8" w14:textId="77777777" w:rsidTr="007E2909">
        <w:tc>
          <w:tcPr>
            <w:tcW w:w="4277" w:type="dxa"/>
            <w:vAlign w:val="bottom"/>
          </w:tcPr>
          <w:p w14:paraId="3F75ADD5" w14:textId="77777777" w:rsidR="009B77F3" w:rsidRPr="00B11DAB" w:rsidRDefault="009B77F3" w:rsidP="009B77F3">
            <w:pPr>
              <w:pStyle w:val="a"/>
              <w:ind w:left="427" w:right="0"/>
              <w:rPr>
                <w:rFonts w:ascii="Arial" w:eastAsia="Arial Unicode MS" w:hAnsi="Arial" w:cs="Arial"/>
                <w:sz w:val="18"/>
                <w:szCs w:val="18"/>
                <w:cs/>
              </w:rPr>
            </w:pPr>
          </w:p>
        </w:tc>
        <w:tc>
          <w:tcPr>
            <w:tcW w:w="1296" w:type="dxa"/>
            <w:tcBorders>
              <w:top w:val="single" w:sz="4" w:space="0" w:color="auto"/>
            </w:tcBorders>
            <w:vAlign w:val="bottom"/>
          </w:tcPr>
          <w:p w14:paraId="209A9F1F" w14:textId="77777777" w:rsidR="009B77F3" w:rsidRPr="00B11DAB" w:rsidRDefault="009B77F3" w:rsidP="009B77F3">
            <w:pPr>
              <w:ind w:right="-72"/>
              <w:jc w:val="right"/>
              <w:rPr>
                <w:rFonts w:ascii="Arial" w:eastAsia="Arial" w:hAnsi="Arial" w:cs="Arial"/>
                <w:color w:val="auto"/>
                <w:sz w:val="18"/>
                <w:szCs w:val="18"/>
                <w:cs/>
              </w:rPr>
            </w:pPr>
          </w:p>
        </w:tc>
        <w:tc>
          <w:tcPr>
            <w:tcW w:w="1296" w:type="dxa"/>
            <w:tcBorders>
              <w:top w:val="single" w:sz="4" w:space="0" w:color="auto"/>
            </w:tcBorders>
            <w:vAlign w:val="bottom"/>
          </w:tcPr>
          <w:p w14:paraId="66D71A76" w14:textId="77777777" w:rsidR="009B77F3" w:rsidRPr="00B11DAB" w:rsidRDefault="009B77F3" w:rsidP="009B77F3">
            <w:pPr>
              <w:ind w:right="-72"/>
              <w:jc w:val="right"/>
              <w:rPr>
                <w:rFonts w:ascii="Arial" w:eastAsia="Arial" w:hAnsi="Arial" w:cs="Arial"/>
                <w:color w:val="auto"/>
                <w:sz w:val="18"/>
                <w:szCs w:val="18"/>
                <w:cs/>
              </w:rPr>
            </w:pPr>
          </w:p>
        </w:tc>
        <w:tc>
          <w:tcPr>
            <w:tcW w:w="1296" w:type="dxa"/>
            <w:tcBorders>
              <w:top w:val="single" w:sz="4" w:space="0" w:color="auto"/>
            </w:tcBorders>
            <w:vAlign w:val="bottom"/>
          </w:tcPr>
          <w:p w14:paraId="651F1587" w14:textId="77777777" w:rsidR="009B77F3" w:rsidRPr="00B11DAB" w:rsidRDefault="009B77F3" w:rsidP="009B77F3">
            <w:pPr>
              <w:ind w:right="-72"/>
              <w:jc w:val="right"/>
              <w:rPr>
                <w:rFonts w:ascii="Arial" w:eastAsia="Arial" w:hAnsi="Arial" w:cs="Arial"/>
                <w:color w:val="auto"/>
                <w:sz w:val="18"/>
                <w:szCs w:val="18"/>
                <w:cs/>
              </w:rPr>
            </w:pPr>
          </w:p>
        </w:tc>
        <w:tc>
          <w:tcPr>
            <w:tcW w:w="1296" w:type="dxa"/>
            <w:tcBorders>
              <w:top w:val="single" w:sz="4" w:space="0" w:color="auto"/>
            </w:tcBorders>
            <w:vAlign w:val="bottom"/>
          </w:tcPr>
          <w:p w14:paraId="7489D520" w14:textId="77777777" w:rsidR="009B77F3" w:rsidRPr="00B11DAB" w:rsidRDefault="009B77F3" w:rsidP="009B77F3">
            <w:pPr>
              <w:ind w:right="-72"/>
              <w:jc w:val="right"/>
              <w:rPr>
                <w:rFonts w:ascii="Arial" w:eastAsia="Arial" w:hAnsi="Arial" w:cs="Arial"/>
                <w:color w:val="auto"/>
                <w:sz w:val="18"/>
                <w:szCs w:val="18"/>
              </w:rPr>
            </w:pPr>
          </w:p>
        </w:tc>
      </w:tr>
      <w:tr w:rsidR="009B77F3" w:rsidRPr="00B11DAB" w14:paraId="184BC6CA" w14:textId="77777777" w:rsidTr="007E2909">
        <w:tc>
          <w:tcPr>
            <w:tcW w:w="4277" w:type="dxa"/>
            <w:vAlign w:val="bottom"/>
          </w:tcPr>
          <w:p w14:paraId="3F8CB1CD" w14:textId="77777777" w:rsidR="009B77F3" w:rsidRPr="00B11DAB" w:rsidRDefault="009B77F3" w:rsidP="009B77F3">
            <w:pPr>
              <w:ind w:left="427" w:right="-162"/>
              <w:rPr>
                <w:rFonts w:ascii="Arial" w:eastAsia="Arial Unicode MS" w:hAnsi="Arial" w:cs="Arial"/>
                <w:color w:val="auto"/>
                <w:sz w:val="18"/>
                <w:szCs w:val="18"/>
                <w:cs/>
              </w:rPr>
            </w:pPr>
          </w:p>
        </w:tc>
        <w:tc>
          <w:tcPr>
            <w:tcW w:w="1296" w:type="dxa"/>
            <w:tcBorders>
              <w:bottom w:val="single" w:sz="4" w:space="0" w:color="auto"/>
            </w:tcBorders>
            <w:vAlign w:val="bottom"/>
          </w:tcPr>
          <w:p w14:paraId="138DDD71" w14:textId="38BA8582" w:rsidR="009B77F3" w:rsidRPr="00B11DAB" w:rsidRDefault="00E70748" w:rsidP="009B77F3">
            <w:pPr>
              <w:ind w:right="-72"/>
              <w:jc w:val="right"/>
              <w:rPr>
                <w:rFonts w:ascii="Arial" w:eastAsia="Arial" w:hAnsi="Arial" w:cs="Arial"/>
                <w:color w:val="auto"/>
                <w:sz w:val="18"/>
                <w:szCs w:val="18"/>
                <w:cs/>
              </w:rPr>
            </w:pPr>
            <w:r w:rsidRPr="00E70748">
              <w:rPr>
                <w:rFonts w:ascii="Arial" w:eastAsia="Arial" w:hAnsi="Arial" w:cs="Arial"/>
                <w:color w:val="auto"/>
                <w:sz w:val="18"/>
                <w:szCs w:val="18"/>
              </w:rPr>
              <w:t>123</w:t>
            </w:r>
          </w:p>
        </w:tc>
        <w:tc>
          <w:tcPr>
            <w:tcW w:w="1296" w:type="dxa"/>
            <w:tcBorders>
              <w:bottom w:val="single" w:sz="4" w:space="0" w:color="auto"/>
            </w:tcBorders>
            <w:vAlign w:val="bottom"/>
          </w:tcPr>
          <w:p w14:paraId="4474F4F8" w14:textId="09AD1CBA" w:rsidR="009B77F3" w:rsidRPr="00B11DAB" w:rsidRDefault="00E70748" w:rsidP="009B77F3">
            <w:pPr>
              <w:ind w:right="-72"/>
              <w:jc w:val="right"/>
              <w:rPr>
                <w:rFonts w:ascii="Arial" w:eastAsia="Arial" w:hAnsi="Arial" w:cs="Arial"/>
                <w:color w:val="auto"/>
                <w:sz w:val="18"/>
                <w:szCs w:val="18"/>
                <w:cs/>
              </w:rPr>
            </w:pPr>
            <w:r w:rsidRPr="00E70748">
              <w:rPr>
                <w:rFonts w:ascii="Arial" w:hAnsi="Arial" w:cs="Arial"/>
                <w:snapToGrid w:val="0"/>
                <w:sz w:val="18"/>
                <w:szCs w:val="18"/>
                <w:lang w:eastAsia="th-TH"/>
              </w:rPr>
              <w:t>129</w:t>
            </w:r>
          </w:p>
        </w:tc>
        <w:tc>
          <w:tcPr>
            <w:tcW w:w="1296" w:type="dxa"/>
            <w:tcBorders>
              <w:bottom w:val="single" w:sz="4" w:space="0" w:color="auto"/>
            </w:tcBorders>
            <w:vAlign w:val="bottom"/>
          </w:tcPr>
          <w:p w14:paraId="55E69B6B" w14:textId="18782916" w:rsidR="009B77F3" w:rsidRPr="00B11DAB" w:rsidRDefault="00E70748" w:rsidP="009B77F3">
            <w:pPr>
              <w:ind w:right="-72"/>
              <w:jc w:val="right"/>
              <w:rPr>
                <w:rFonts w:ascii="Arial" w:eastAsia="Arial" w:hAnsi="Arial" w:cs="Arial"/>
                <w:color w:val="auto"/>
                <w:sz w:val="18"/>
                <w:szCs w:val="18"/>
                <w:cs/>
              </w:rPr>
            </w:pPr>
            <w:r w:rsidRPr="00E70748">
              <w:rPr>
                <w:rFonts w:ascii="Arial" w:eastAsia="Arial" w:hAnsi="Arial" w:cs="Arial"/>
                <w:color w:val="auto"/>
                <w:sz w:val="18"/>
                <w:szCs w:val="18"/>
              </w:rPr>
              <w:t>51</w:t>
            </w:r>
            <w:r w:rsidR="005440B1" w:rsidRPr="00B11DAB">
              <w:rPr>
                <w:rFonts w:ascii="Arial" w:eastAsia="Arial" w:hAnsi="Arial" w:cs="Arial"/>
                <w:color w:val="auto"/>
                <w:sz w:val="18"/>
                <w:szCs w:val="18"/>
              </w:rPr>
              <w:t>,</w:t>
            </w:r>
            <w:r w:rsidRPr="00E70748">
              <w:rPr>
                <w:rFonts w:ascii="Arial" w:eastAsia="Arial" w:hAnsi="Arial" w:cs="Arial"/>
                <w:color w:val="auto"/>
                <w:sz w:val="18"/>
                <w:szCs w:val="18"/>
              </w:rPr>
              <w:t>145</w:t>
            </w:r>
          </w:p>
        </w:tc>
        <w:tc>
          <w:tcPr>
            <w:tcW w:w="1296" w:type="dxa"/>
            <w:tcBorders>
              <w:bottom w:val="single" w:sz="4" w:space="0" w:color="auto"/>
            </w:tcBorders>
            <w:vAlign w:val="bottom"/>
          </w:tcPr>
          <w:p w14:paraId="0AE54319" w14:textId="4A7132CE" w:rsidR="009B77F3" w:rsidRPr="00B11DAB" w:rsidRDefault="00E70748" w:rsidP="009B77F3">
            <w:pPr>
              <w:ind w:right="-72"/>
              <w:jc w:val="right"/>
              <w:rPr>
                <w:rFonts w:ascii="Arial" w:eastAsia="Arial" w:hAnsi="Arial" w:cs="Arial"/>
                <w:color w:val="auto"/>
                <w:sz w:val="18"/>
                <w:szCs w:val="18"/>
              </w:rPr>
            </w:pPr>
            <w:r w:rsidRPr="00E70748">
              <w:rPr>
                <w:rFonts w:ascii="Arial" w:hAnsi="Arial" w:cs="Arial"/>
                <w:snapToGrid w:val="0"/>
                <w:sz w:val="18"/>
                <w:szCs w:val="18"/>
                <w:lang w:eastAsia="th-TH"/>
              </w:rPr>
              <w:t>69</w:t>
            </w:r>
            <w:r w:rsidR="009B77F3" w:rsidRPr="00B11DAB">
              <w:rPr>
                <w:rFonts w:ascii="Arial" w:hAnsi="Arial" w:cs="Arial"/>
                <w:snapToGrid w:val="0"/>
                <w:sz w:val="18"/>
                <w:szCs w:val="18"/>
                <w:lang w:eastAsia="th-TH"/>
              </w:rPr>
              <w:t>,</w:t>
            </w:r>
            <w:r w:rsidRPr="00E70748">
              <w:rPr>
                <w:rFonts w:ascii="Arial" w:hAnsi="Arial" w:cs="Arial"/>
                <w:snapToGrid w:val="0"/>
                <w:sz w:val="18"/>
                <w:szCs w:val="18"/>
                <w:lang w:eastAsia="th-TH"/>
              </w:rPr>
              <w:t>475</w:t>
            </w:r>
          </w:p>
        </w:tc>
      </w:tr>
      <w:bookmarkEnd w:id="39"/>
    </w:tbl>
    <w:p w14:paraId="6C761129" w14:textId="44D3BB5D" w:rsidR="006D5D02" w:rsidRPr="00B11DAB" w:rsidRDefault="006D5D02" w:rsidP="0063513D">
      <w:pPr>
        <w:tabs>
          <w:tab w:val="left" w:pos="1080"/>
        </w:tabs>
        <w:rPr>
          <w:rFonts w:ascii="Arial" w:eastAsia="Arial Unicode MS" w:hAnsi="Arial" w:cs="Arial"/>
          <w:color w:val="auto"/>
          <w:sz w:val="18"/>
          <w:szCs w:val="18"/>
        </w:rPr>
      </w:pPr>
    </w:p>
    <w:p w14:paraId="19A81333" w14:textId="05AF0057" w:rsidR="00C47E23" w:rsidRPr="00B11DAB" w:rsidRDefault="007A1553" w:rsidP="00D90F2A">
      <w:pPr>
        <w:pStyle w:val="Heading2"/>
        <w:ind w:left="540" w:hanging="540"/>
        <w:jc w:val="left"/>
        <w:rPr>
          <w:rFonts w:ascii="Arial" w:eastAsia="Arial Unicode MS" w:hAnsi="Arial" w:cs="Arial"/>
          <w:b w:val="0"/>
          <w:bCs w:val="0"/>
          <w:color w:val="auto"/>
          <w:sz w:val="18"/>
          <w:szCs w:val="18"/>
        </w:rPr>
      </w:pPr>
      <w:r w:rsidRPr="00B11DAB">
        <w:rPr>
          <w:rFonts w:ascii="Arial" w:hAnsi="Arial" w:cs="Arial"/>
          <w:b w:val="0"/>
          <w:bCs w:val="0"/>
          <w:sz w:val="18"/>
          <w:szCs w:val="18"/>
        </w:rPr>
        <w:t>c</w:t>
      </w:r>
      <w:r w:rsidR="00805D31" w:rsidRPr="00B11DAB">
        <w:rPr>
          <w:rFonts w:ascii="Arial" w:hAnsi="Arial" w:cs="Arial"/>
          <w:b w:val="0"/>
          <w:bCs w:val="0"/>
          <w:sz w:val="18"/>
          <w:szCs w:val="18"/>
        </w:rPr>
        <w:t>)</w:t>
      </w:r>
      <w:r w:rsidR="00335E99" w:rsidRPr="00B11DAB">
        <w:rPr>
          <w:rFonts w:ascii="Arial" w:hAnsi="Arial" w:cs="Arial"/>
        </w:rPr>
        <w:tab/>
      </w:r>
      <w:r w:rsidR="00C47E23" w:rsidRPr="00B11DAB">
        <w:rPr>
          <w:rFonts w:ascii="Arial" w:hAnsi="Arial" w:cs="Arial"/>
          <w:b w:val="0"/>
          <w:bCs w:val="0"/>
          <w:sz w:val="18"/>
          <w:szCs w:val="18"/>
        </w:rPr>
        <w:t>Short-term borrowings to and interest receivable from subsidiaries</w:t>
      </w:r>
      <w:r w:rsidR="00DB1908" w:rsidRPr="00B11DAB">
        <w:rPr>
          <w:rFonts w:ascii="Arial" w:hAnsi="Arial" w:cs="Arial"/>
          <w:b w:val="0"/>
          <w:bCs w:val="0"/>
          <w:sz w:val="18"/>
          <w:szCs w:val="18"/>
        </w:rPr>
        <w:t>, net</w:t>
      </w:r>
    </w:p>
    <w:p w14:paraId="5FF54BE4" w14:textId="77777777" w:rsidR="00C47E23" w:rsidRPr="00B11DAB" w:rsidRDefault="00C47E23" w:rsidP="00866C73">
      <w:pPr>
        <w:rPr>
          <w:rFonts w:ascii="Arial" w:hAnsi="Arial" w:cs="Arial"/>
          <w:sz w:val="18"/>
          <w:szCs w:val="18"/>
        </w:rPr>
      </w:pPr>
    </w:p>
    <w:p w14:paraId="606D44CA" w14:textId="04A3B122" w:rsidR="007561A0" w:rsidRPr="00B11DAB" w:rsidRDefault="00C47E23" w:rsidP="00866C73">
      <w:pPr>
        <w:pStyle w:val="a"/>
        <w:ind w:left="540" w:right="9"/>
        <w:jc w:val="both"/>
        <w:rPr>
          <w:rFonts w:ascii="Arial" w:eastAsia="Arial Unicode MS" w:hAnsi="Arial" w:cs="Arial"/>
          <w:spacing w:val="-6"/>
          <w:sz w:val="18"/>
          <w:szCs w:val="18"/>
        </w:rPr>
      </w:pPr>
      <w:r w:rsidRPr="00B11DAB">
        <w:rPr>
          <w:rFonts w:ascii="Arial" w:eastAsia="Arial Unicode MS" w:hAnsi="Arial" w:cs="Arial"/>
          <w:spacing w:val="-6"/>
          <w:sz w:val="18"/>
          <w:szCs w:val="18"/>
        </w:rPr>
        <w:t xml:space="preserve">Short-term borrowings to and interest receivable from subsidiaries as at </w:t>
      </w:r>
      <w:r w:rsidR="00E70748" w:rsidRPr="00E70748">
        <w:rPr>
          <w:rFonts w:ascii="Arial" w:eastAsia="Arial Unicode MS" w:hAnsi="Arial" w:cs="Arial"/>
          <w:spacing w:val="-6"/>
          <w:sz w:val="18"/>
          <w:szCs w:val="18"/>
        </w:rPr>
        <w:t>31</w:t>
      </w:r>
      <w:r w:rsidRPr="00B11DAB">
        <w:rPr>
          <w:rFonts w:ascii="Arial" w:eastAsia="Arial Unicode MS" w:hAnsi="Arial" w:cs="Arial"/>
          <w:spacing w:val="-6"/>
          <w:sz w:val="18"/>
          <w:szCs w:val="18"/>
        </w:rPr>
        <w:t xml:space="preserve"> </w:t>
      </w:r>
      <w:r w:rsidR="00760649" w:rsidRPr="00B11DAB">
        <w:rPr>
          <w:rFonts w:ascii="Arial" w:eastAsia="Arial Unicode MS" w:hAnsi="Arial" w:cs="Arial"/>
          <w:spacing w:val="-6"/>
          <w:sz w:val="18"/>
          <w:szCs w:val="18"/>
        </w:rPr>
        <w:t>December</w:t>
      </w:r>
      <w:r w:rsidRPr="00B11DAB">
        <w:rPr>
          <w:rFonts w:ascii="Arial" w:eastAsia="Arial Unicode MS" w:hAnsi="Arial" w:cs="Arial"/>
          <w:spacing w:val="-6"/>
          <w:sz w:val="18"/>
          <w:szCs w:val="18"/>
        </w:rPr>
        <w:t xml:space="preserve"> </w:t>
      </w:r>
      <w:r w:rsidR="00E70748" w:rsidRPr="00E70748">
        <w:rPr>
          <w:rFonts w:ascii="Arial" w:eastAsia="Arial Unicode MS" w:hAnsi="Arial" w:cs="Arial"/>
          <w:spacing w:val="-6"/>
          <w:sz w:val="18"/>
          <w:szCs w:val="18"/>
        </w:rPr>
        <w:t>2025</w:t>
      </w:r>
      <w:r w:rsidRPr="00B11DAB">
        <w:rPr>
          <w:rFonts w:ascii="Arial" w:eastAsia="Arial Unicode MS" w:hAnsi="Arial" w:cs="Arial"/>
          <w:spacing w:val="-6"/>
          <w:sz w:val="18"/>
          <w:szCs w:val="18"/>
        </w:rPr>
        <w:t xml:space="preserve"> and </w:t>
      </w:r>
      <w:r w:rsidR="00E70748" w:rsidRPr="00E70748">
        <w:rPr>
          <w:rFonts w:ascii="Arial" w:eastAsia="Arial Unicode MS" w:hAnsi="Arial" w:cs="Arial"/>
          <w:spacing w:val="-6"/>
          <w:sz w:val="18"/>
          <w:szCs w:val="18"/>
        </w:rPr>
        <w:t>2024</w:t>
      </w:r>
      <w:r w:rsidR="00532129" w:rsidRPr="00B11DAB">
        <w:rPr>
          <w:rFonts w:ascii="Arial" w:eastAsia="Arial Unicode MS" w:hAnsi="Arial" w:cs="Arial"/>
          <w:spacing w:val="-6"/>
          <w:sz w:val="18"/>
          <w:szCs w:val="18"/>
        </w:rPr>
        <w:t xml:space="preserve"> </w:t>
      </w:r>
      <w:r w:rsidRPr="00B11DAB">
        <w:rPr>
          <w:rFonts w:ascii="Arial" w:eastAsia="Arial Unicode MS" w:hAnsi="Arial" w:cs="Arial"/>
          <w:spacing w:val="-6"/>
          <w:sz w:val="18"/>
          <w:szCs w:val="18"/>
        </w:rPr>
        <w:t>comprise the following:</w:t>
      </w:r>
    </w:p>
    <w:p w14:paraId="5AF4E6DA" w14:textId="77777777" w:rsidR="00B47D8C" w:rsidRPr="00B11DAB" w:rsidRDefault="00B47D8C" w:rsidP="00866C73">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456"/>
        <w:gridCol w:w="1397"/>
        <w:gridCol w:w="1152"/>
        <w:gridCol w:w="1080"/>
        <w:gridCol w:w="1296"/>
        <w:gridCol w:w="1065"/>
        <w:gridCol w:w="15"/>
      </w:tblGrid>
      <w:tr w:rsidR="00CC3F59" w:rsidRPr="00E70748" w14:paraId="060EF8D8" w14:textId="77777777" w:rsidTr="00E20330">
        <w:trPr>
          <w:gridAfter w:val="1"/>
          <w:wAfter w:w="15" w:type="dxa"/>
        </w:trPr>
        <w:tc>
          <w:tcPr>
            <w:tcW w:w="3456" w:type="dxa"/>
            <w:vAlign w:val="bottom"/>
          </w:tcPr>
          <w:p w14:paraId="6A4E4111" w14:textId="77777777" w:rsidR="00CC3F59" w:rsidRPr="00E70748" w:rsidRDefault="00CC3F59" w:rsidP="00E70748">
            <w:pPr>
              <w:pStyle w:val="a"/>
              <w:ind w:left="431" w:right="-72"/>
              <w:jc w:val="center"/>
              <w:outlineLvl w:val="0"/>
              <w:rPr>
                <w:rFonts w:ascii="Arial" w:eastAsia="Cordia New" w:hAnsi="Arial" w:cs="Arial"/>
                <w:b/>
                <w:bCs/>
                <w:sz w:val="16"/>
                <w:szCs w:val="16"/>
              </w:rPr>
            </w:pPr>
          </w:p>
        </w:tc>
        <w:tc>
          <w:tcPr>
            <w:tcW w:w="5990" w:type="dxa"/>
            <w:gridSpan w:val="5"/>
            <w:tcBorders>
              <w:bottom w:val="single" w:sz="4" w:space="0" w:color="auto"/>
            </w:tcBorders>
            <w:vAlign w:val="bottom"/>
          </w:tcPr>
          <w:p w14:paraId="1096D8FC" w14:textId="0778D6C9" w:rsidR="00CC3F59" w:rsidRPr="00E70748" w:rsidRDefault="00CC3F59" w:rsidP="00E70748">
            <w:pPr>
              <w:pStyle w:val="a"/>
              <w:ind w:left="-72" w:right="-72"/>
              <w:jc w:val="center"/>
              <w:outlineLvl w:val="0"/>
              <w:rPr>
                <w:rFonts w:ascii="Arial" w:eastAsia="Cordia New" w:hAnsi="Arial" w:cs="Arial"/>
                <w:b/>
                <w:bCs/>
                <w:sz w:val="16"/>
                <w:szCs w:val="16"/>
              </w:rPr>
            </w:pPr>
            <w:r w:rsidRPr="00E70748">
              <w:rPr>
                <w:rFonts w:ascii="Arial" w:eastAsia="Cordia New" w:hAnsi="Arial" w:cs="Arial"/>
                <w:b/>
                <w:bCs/>
                <w:sz w:val="16"/>
                <w:szCs w:val="16"/>
              </w:rPr>
              <w:t>Separate financial statements</w:t>
            </w:r>
          </w:p>
        </w:tc>
      </w:tr>
      <w:tr w:rsidR="00CC3F59" w:rsidRPr="00E70748" w14:paraId="327171D1" w14:textId="77777777" w:rsidTr="00E20330">
        <w:trPr>
          <w:gridAfter w:val="1"/>
          <w:wAfter w:w="15" w:type="dxa"/>
        </w:trPr>
        <w:tc>
          <w:tcPr>
            <w:tcW w:w="3456" w:type="dxa"/>
            <w:vAlign w:val="bottom"/>
          </w:tcPr>
          <w:p w14:paraId="451D3556" w14:textId="77777777" w:rsidR="00CC3F59" w:rsidRPr="00E70748" w:rsidRDefault="00CC3F59" w:rsidP="00E70748">
            <w:pPr>
              <w:pStyle w:val="a"/>
              <w:ind w:left="431" w:right="-72"/>
              <w:jc w:val="center"/>
              <w:outlineLvl w:val="0"/>
              <w:rPr>
                <w:rFonts w:ascii="Arial" w:eastAsia="Cordia New" w:hAnsi="Arial" w:cs="Arial"/>
                <w:b/>
                <w:bCs/>
                <w:sz w:val="16"/>
                <w:szCs w:val="16"/>
              </w:rPr>
            </w:pPr>
          </w:p>
        </w:tc>
        <w:tc>
          <w:tcPr>
            <w:tcW w:w="5990" w:type="dxa"/>
            <w:gridSpan w:val="5"/>
            <w:tcBorders>
              <w:top w:val="single" w:sz="4" w:space="0" w:color="auto"/>
              <w:bottom w:val="single" w:sz="4" w:space="0" w:color="auto"/>
            </w:tcBorders>
            <w:vAlign w:val="bottom"/>
          </w:tcPr>
          <w:p w14:paraId="01AF0578" w14:textId="21547610" w:rsidR="00CC3F59" w:rsidRPr="00E70748" w:rsidRDefault="00E70748" w:rsidP="00E70748">
            <w:pPr>
              <w:pStyle w:val="a"/>
              <w:ind w:left="-72" w:right="-72"/>
              <w:jc w:val="center"/>
              <w:outlineLvl w:val="0"/>
              <w:rPr>
                <w:rFonts w:ascii="Arial" w:eastAsia="Cordia New" w:hAnsi="Arial" w:cs="Arial"/>
                <w:b/>
                <w:bCs/>
                <w:sz w:val="16"/>
                <w:szCs w:val="16"/>
              </w:rPr>
            </w:pPr>
            <w:r w:rsidRPr="00E70748">
              <w:rPr>
                <w:rFonts w:ascii="Arial" w:eastAsia="Cordia New" w:hAnsi="Arial" w:cs="Arial"/>
                <w:b/>
                <w:bCs/>
                <w:sz w:val="16"/>
                <w:szCs w:val="16"/>
              </w:rPr>
              <w:t>31</w:t>
            </w:r>
            <w:r w:rsidR="00CC3F59" w:rsidRPr="00E70748">
              <w:rPr>
                <w:rFonts w:ascii="Arial" w:eastAsia="Cordia New" w:hAnsi="Arial" w:cs="Arial"/>
                <w:b/>
                <w:bCs/>
                <w:sz w:val="16"/>
                <w:szCs w:val="16"/>
              </w:rPr>
              <w:t xml:space="preserve"> December </w:t>
            </w:r>
            <w:r w:rsidRPr="00E70748">
              <w:rPr>
                <w:rFonts w:ascii="Arial" w:eastAsia="Cordia New" w:hAnsi="Arial" w:cs="Arial"/>
                <w:b/>
                <w:bCs/>
                <w:sz w:val="16"/>
                <w:szCs w:val="16"/>
              </w:rPr>
              <w:t>2025</w:t>
            </w:r>
            <w:r w:rsidR="00CC3F59" w:rsidRPr="00E70748">
              <w:rPr>
                <w:rFonts w:ascii="Arial" w:eastAsia="Cordia New" w:hAnsi="Arial" w:cs="Arial"/>
                <w:b/>
                <w:bCs/>
                <w:sz w:val="16"/>
                <w:szCs w:val="16"/>
              </w:rPr>
              <w:t xml:space="preserve"> (Baht’</w:t>
            </w:r>
            <w:r w:rsidRPr="00E70748">
              <w:rPr>
                <w:rFonts w:ascii="Arial" w:eastAsia="Cordia New" w:hAnsi="Arial" w:cs="Arial"/>
                <w:b/>
                <w:bCs/>
                <w:sz w:val="16"/>
                <w:szCs w:val="16"/>
              </w:rPr>
              <w:t>000</w:t>
            </w:r>
            <w:r w:rsidR="00CC3F59" w:rsidRPr="00E70748">
              <w:rPr>
                <w:rFonts w:ascii="Arial" w:eastAsia="Cordia New" w:hAnsi="Arial" w:cs="Arial"/>
                <w:b/>
                <w:bCs/>
                <w:sz w:val="16"/>
                <w:szCs w:val="16"/>
              </w:rPr>
              <w:t>)</w:t>
            </w:r>
          </w:p>
        </w:tc>
      </w:tr>
      <w:tr w:rsidR="00CC3F59" w:rsidRPr="00E70748" w14:paraId="29B944F5" w14:textId="77777777" w:rsidTr="00E20330">
        <w:tc>
          <w:tcPr>
            <w:tcW w:w="3456" w:type="dxa"/>
            <w:vAlign w:val="bottom"/>
          </w:tcPr>
          <w:p w14:paraId="452824D1" w14:textId="77777777" w:rsidR="00CC3F59" w:rsidRPr="00E70748" w:rsidRDefault="00CC3F59" w:rsidP="00E70748">
            <w:pPr>
              <w:pStyle w:val="a"/>
              <w:ind w:left="431" w:right="-108"/>
              <w:outlineLvl w:val="0"/>
              <w:rPr>
                <w:rFonts w:ascii="Arial" w:eastAsia="Cordia New" w:hAnsi="Arial" w:cs="Arial"/>
                <w:b/>
                <w:bCs/>
                <w:sz w:val="16"/>
                <w:szCs w:val="16"/>
              </w:rPr>
            </w:pPr>
            <w:r w:rsidRPr="00E70748">
              <w:rPr>
                <w:rFonts w:ascii="Arial" w:eastAsia="Cordia New" w:hAnsi="Arial" w:cs="Arial"/>
                <w:b/>
                <w:bCs/>
                <w:sz w:val="16"/>
                <w:szCs w:val="16"/>
              </w:rPr>
              <w:t xml:space="preserve">Short-term borrowings to and interest </w:t>
            </w:r>
          </w:p>
        </w:tc>
        <w:tc>
          <w:tcPr>
            <w:tcW w:w="1397" w:type="dxa"/>
            <w:tcBorders>
              <w:top w:val="single" w:sz="4" w:space="0" w:color="auto"/>
            </w:tcBorders>
            <w:vAlign w:val="bottom"/>
          </w:tcPr>
          <w:p w14:paraId="30194A4B" w14:textId="15C98D8C" w:rsidR="00CC3F59" w:rsidRPr="00E70748" w:rsidRDefault="00CC3F59" w:rsidP="00E70748">
            <w:pPr>
              <w:pStyle w:val="a"/>
              <w:ind w:left="-104" w:right="-72"/>
              <w:jc w:val="right"/>
              <w:outlineLvl w:val="0"/>
              <w:rPr>
                <w:rFonts w:ascii="Arial" w:eastAsia="Cordia New" w:hAnsi="Arial" w:cs="Arial"/>
                <w:b/>
                <w:bCs/>
                <w:spacing w:val="-6"/>
                <w:sz w:val="16"/>
                <w:szCs w:val="16"/>
              </w:rPr>
            </w:pPr>
            <w:r w:rsidRPr="00E70748">
              <w:rPr>
                <w:rFonts w:ascii="Arial" w:eastAsia="Cordia New" w:hAnsi="Arial" w:cs="Arial"/>
                <w:b/>
                <w:bCs/>
                <w:spacing w:val="-6"/>
                <w:sz w:val="16"/>
                <w:szCs w:val="16"/>
              </w:rPr>
              <w:t>Average interest</w:t>
            </w:r>
          </w:p>
        </w:tc>
        <w:tc>
          <w:tcPr>
            <w:tcW w:w="1152" w:type="dxa"/>
            <w:tcBorders>
              <w:top w:val="single" w:sz="4" w:space="0" w:color="auto"/>
            </w:tcBorders>
            <w:vAlign w:val="bottom"/>
          </w:tcPr>
          <w:p w14:paraId="5543F1AB" w14:textId="77777777" w:rsidR="00CC3F59" w:rsidRPr="00E70748" w:rsidRDefault="00CC3F59" w:rsidP="00E70748">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Short-term</w:t>
            </w:r>
          </w:p>
        </w:tc>
        <w:tc>
          <w:tcPr>
            <w:tcW w:w="1080" w:type="dxa"/>
            <w:tcBorders>
              <w:top w:val="single" w:sz="4" w:space="0" w:color="auto"/>
            </w:tcBorders>
            <w:vAlign w:val="bottom"/>
          </w:tcPr>
          <w:p w14:paraId="2A9AFF78" w14:textId="77777777" w:rsidR="00CC3F59" w:rsidRPr="00E70748" w:rsidRDefault="00CC3F59" w:rsidP="00E70748">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Interest</w:t>
            </w:r>
          </w:p>
        </w:tc>
        <w:tc>
          <w:tcPr>
            <w:tcW w:w="1296" w:type="dxa"/>
            <w:tcBorders>
              <w:top w:val="single" w:sz="4" w:space="0" w:color="auto"/>
            </w:tcBorders>
            <w:vAlign w:val="bottom"/>
          </w:tcPr>
          <w:p w14:paraId="526C3B9D" w14:textId="501B4C31" w:rsidR="00CC3F59" w:rsidRPr="00E70748" w:rsidRDefault="00CC3F59" w:rsidP="00E70748">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Provision</w:t>
            </w:r>
            <w:r w:rsidR="00DD311F" w:rsidRPr="00E70748">
              <w:rPr>
                <w:rFonts w:ascii="Arial" w:eastAsia="Cordia New" w:hAnsi="Arial" w:cs="Arial"/>
                <w:b/>
                <w:bCs/>
                <w:sz w:val="16"/>
                <w:szCs w:val="16"/>
              </w:rPr>
              <w:t xml:space="preserve"> for</w:t>
            </w:r>
          </w:p>
        </w:tc>
        <w:tc>
          <w:tcPr>
            <w:tcW w:w="1080" w:type="dxa"/>
            <w:gridSpan w:val="2"/>
            <w:tcBorders>
              <w:top w:val="single" w:sz="4" w:space="0" w:color="auto"/>
            </w:tcBorders>
            <w:vAlign w:val="bottom"/>
          </w:tcPr>
          <w:p w14:paraId="174769F9" w14:textId="4B0D25B4" w:rsidR="00CC3F59" w:rsidRPr="00E70748" w:rsidRDefault="00CC3F59" w:rsidP="00E70748">
            <w:pPr>
              <w:pStyle w:val="a"/>
              <w:ind w:left="-72" w:right="-72"/>
              <w:jc w:val="center"/>
              <w:outlineLvl w:val="0"/>
              <w:rPr>
                <w:rFonts w:ascii="Arial" w:eastAsia="Cordia New" w:hAnsi="Arial" w:cs="Arial"/>
                <w:b/>
                <w:bCs/>
                <w:sz w:val="16"/>
                <w:szCs w:val="16"/>
              </w:rPr>
            </w:pPr>
          </w:p>
        </w:tc>
      </w:tr>
      <w:tr w:rsidR="00CC3F59" w:rsidRPr="00E70748" w14:paraId="38A5F15A" w14:textId="77777777" w:rsidTr="00E20330">
        <w:tc>
          <w:tcPr>
            <w:tcW w:w="3456" w:type="dxa"/>
            <w:vAlign w:val="bottom"/>
          </w:tcPr>
          <w:p w14:paraId="43973A21" w14:textId="77777777" w:rsidR="00CC3F59" w:rsidRPr="00E70748" w:rsidRDefault="00CC3F59" w:rsidP="00E70748">
            <w:pPr>
              <w:pStyle w:val="a"/>
              <w:tabs>
                <w:tab w:val="decimal" w:pos="702"/>
              </w:tabs>
              <w:ind w:left="431" w:right="0"/>
              <w:jc w:val="both"/>
              <w:outlineLvl w:val="0"/>
              <w:rPr>
                <w:rFonts w:ascii="Arial" w:eastAsia="Cordia New" w:hAnsi="Arial" w:cs="Arial"/>
                <w:b/>
                <w:bCs/>
                <w:sz w:val="16"/>
                <w:szCs w:val="16"/>
              </w:rPr>
            </w:pPr>
            <w:r w:rsidRPr="00E70748">
              <w:rPr>
                <w:rFonts w:ascii="Arial" w:eastAsia="Cordia New" w:hAnsi="Arial" w:cs="Arial"/>
                <w:b/>
                <w:bCs/>
                <w:sz w:val="16"/>
                <w:szCs w:val="16"/>
              </w:rPr>
              <w:t xml:space="preserve">   receivable from subsidiaries </w:t>
            </w:r>
          </w:p>
        </w:tc>
        <w:tc>
          <w:tcPr>
            <w:tcW w:w="1397" w:type="dxa"/>
            <w:tcBorders>
              <w:bottom w:val="single" w:sz="4" w:space="0" w:color="auto"/>
            </w:tcBorders>
            <w:vAlign w:val="bottom"/>
          </w:tcPr>
          <w:p w14:paraId="1B9DD6A3" w14:textId="77777777" w:rsidR="00CC3F59" w:rsidRPr="00E70748" w:rsidRDefault="00CC3F59" w:rsidP="00E70748">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rate (%)</w:t>
            </w:r>
          </w:p>
        </w:tc>
        <w:tc>
          <w:tcPr>
            <w:tcW w:w="1152" w:type="dxa"/>
            <w:tcBorders>
              <w:bottom w:val="single" w:sz="4" w:space="0" w:color="auto"/>
            </w:tcBorders>
            <w:vAlign w:val="bottom"/>
          </w:tcPr>
          <w:p w14:paraId="113FEC1B" w14:textId="77777777" w:rsidR="00CC3F59" w:rsidRPr="00E70748" w:rsidRDefault="00CC3F59" w:rsidP="00E70748">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borrowings</w:t>
            </w:r>
          </w:p>
        </w:tc>
        <w:tc>
          <w:tcPr>
            <w:tcW w:w="1080" w:type="dxa"/>
            <w:tcBorders>
              <w:bottom w:val="single" w:sz="4" w:space="0" w:color="auto"/>
            </w:tcBorders>
            <w:vAlign w:val="bottom"/>
          </w:tcPr>
          <w:p w14:paraId="5C5186D2" w14:textId="77777777" w:rsidR="00CC3F59" w:rsidRPr="00E70748" w:rsidRDefault="00CC3F59" w:rsidP="00E70748">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receivable</w:t>
            </w:r>
          </w:p>
        </w:tc>
        <w:tc>
          <w:tcPr>
            <w:tcW w:w="1296" w:type="dxa"/>
            <w:tcBorders>
              <w:bottom w:val="single" w:sz="4" w:space="0" w:color="auto"/>
            </w:tcBorders>
          </w:tcPr>
          <w:p w14:paraId="2CCB006F" w14:textId="25651F11" w:rsidR="00CC3F59" w:rsidRPr="00E70748" w:rsidRDefault="00CC3F59" w:rsidP="00E70748">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impairment</w:t>
            </w:r>
          </w:p>
        </w:tc>
        <w:tc>
          <w:tcPr>
            <w:tcW w:w="1080" w:type="dxa"/>
            <w:gridSpan w:val="2"/>
            <w:tcBorders>
              <w:bottom w:val="single" w:sz="4" w:space="0" w:color="auto"/>
            </w:tcBorders>
            <w:vAlign w:val="bottom"/>
          </w:tcPr>
          <w:p w14:paraId="3EAE1D47" w14:textId="0CF1A170" w:rsidR="00CC3F59" w:rsidRPr="00E70748" w:rsidRDefault="00CC3F59" w:rsidP="00E70748">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Total</w:t>
            </w:r>
          </w:p>
        </w:tc>
      </w:tr>
      <w:tr w:rsidR="00CC3F59" w:rsidRPr="00E70748" w14:paraId="18922234" w14:textId="77777777" w:rsidTr="00E20330">
        <w:tc>
          <w:tcPr>
            <w:tcW w:w="3456" w:type="dxa"/>
            <w:vAlign w:val="bottom"/>
          </w:tcPr>
          <w:p w14:paraId="5128EB40" w14:textId="77777777" w:rsidR="00CC3F59" w:rsidRPr="00E70748" w:rsidRDefault="00CC3F59" w:rsidP="00E70748">
            <w:pPr>
              <w:pStyle w:val="a"/>
              <w:ind w:left="431" w:right="252"/>
              <w:outlineLvl w:val="0"/>
              <w:rPr>
                <w:rFonts w:ascii="Arial" w:eastAsia="Cordia New" w:hAnsi="Arial" w:cs="Arial"/>
                <w:b/>
                <w:bCs/>
                <w:sz w:val="16"/>
                <w:szCs w:val="16"/>
              </w:rPr>
            </w:pPr>
          </w:p>
        </w:tc>
        <w:tc>
          <w:tcPr>
            <w:tcW w:w="1397" w:type="dxa"/>
            <w:tcBorders>
              <w:top w:val="single" w:sz="4" w:space="0" w:color="auto"/>
            </w:tcBorders>
            <w:vAlign w:val="bottom"/>
          </w:tcPr>
          <w:p w14:paraId="29D5E31F" w14:textId="77777777" w:rsidR="00CC3F59" w:rsidRPr="00E70748" w:rsidRDefault="00CC3F59" w:rsidP="00E70748">
            <w:pPr>
              <w:pStyle w:val="a"/>
              <w:ind w:right="-72"/>
              <w:jc w:val="both"/>
              <w:outlineLvl w:val="0"/>
              <w:rPr>
                <w:rFonts w:ascii="Arial" w:eastAsia="Cordia New" w:hAnsi="Arial" w:cs="Arial"/>
                <w:b/>
                <w:bCs/>
                <w:sz w:val="16"/>
                <w:szCs w:val="16"/>
              </w:rPr>
            </w:pPr>
          </w:p>
        </w:tc>
        <w:tc>
          <w:tcPr>
            <w:tcW w:w="1152" w:type="dxa"/>
            <w:tcBorders>
              <w:top w:val="single" w:sz="4" w:space="0" w:color="auto"/>
            </w:tcBorders>
            <w:vAlign w:val="bottom"/>
          </w:tcPr>
          <w:p w14:paraId="0D76F32F" w14:textId="77777777" w:rsidR="00CC3F59" w:rsidRPr="00E70748" w:rsidRDefault="00CC3F59" w:rsidP="00E70748">
            <w:pPr>
              <w:pStyle w:val="a"/>
              <w:ind w:right="-72"/>
              <w:jc w:val="both"/>
              <w:outlineLvl w:val="0"/>
              <w:rPr>
                <w:rFonts w:ascii="Arial" w:eastAsia="Cordia New" w:hAnsi="Arial" w:cs="Arial"/>
                <w:b/>
                <w:bCs/>
                <w:sz w:val="16"/>
                <w:szCs w:val="16"/>
              </w:rPr>
            </w:pPr>
          </w:p>
        </w:tc>
        <w:tc>
          <w:tcPr>
            <w:tcW w:w="1080" w:type="dxa"/>
            <w:tcBorders>
              <w:top w:val="single" w:sz="4" w:space="0" w:color="auto"/>
            </w:tcBorders>
            <w:vAlign w:val="bottom"/>
          </w:tcPr>
          <w:p w14:paraId="275BFA2A" w14:textId="77777777" w:rsidR="00CC3F59" w:rsidRPr="00E70748" w:rsidRDefault="00CC3F59" w:rsidP="00E70748">
            <w:pPr>
              <w:pStyle w:val="a"/>
              <w:ind w:right="-72"/>
              <w:jc w:val="both"/>
              <w:outlineLvl w:val="0"/>
              <w:rPr>
                <w:rFonts w:ascii="Arial" w:eastAsia="Cordia New" w:hAnsi="Arial" w:cs="Arial"/>
                <w:b/>
                <w:bCs/>
                <w:sz w:val="16"/>
                <w:szCs w:val="16"/>
              </w:rPr>
            </w:pPr>
          </w:p>
        </w:tc>
        <w:tc>
          <w:tcPr>
            <w:tcW w:w="1296" w:type="dxa"/>
            <w:tcBorders>
              <w:top w:val="single" w:sz="4" w:space="0" w:color="auto"/>
            </w:tcBorders>
          </w:tcPr>
          <w:p w14:paraId="43BD68DF" w14:textId="77777777" w:rsidR="00CC3F59" w:rsidRPr="00E70748" w:rsidRDefault="00CC3F59" w:rsidP="00E70748">
            <w:pPr>
              <w:pStyle w:val="a"/>
              <w:ind w:right="-72"/>
              <w:jc w:val="both"/>
              <w:outlineLvl w:val="0"/>
              <w:rPr>
                <w:rFonts w:ascii="Arial" w:eastAsia="Cordia New" w:hAnsi="Arial" w:cs="Arial"/>
                <w:b/>
                <w:bCs/>
                <w:sz w:val="16"/>
                <w:szCs w:val="16"/>
              </w:rPr>
            </w:pPr>
          </w:p>
        </w:tc>
        <w:tc>
          <w:tcPr>
            <w:tcW w:w="1080" w:type="dxa"/>
            <w:gridSpan w:val="2"/>
            <w:tcBorders>
              <w:top w:val="single" w:sz="4" w:space="0" w:color="auto"/>
            </w:tcBorders>
            <w:vAlign w:val="bottom"/>
          </w:tcPr>
          <w:p w14:paraId="0E98D78E" w14:textId="7D8DCB4E" w:rsidR="00CC3F59" w:rsidRPr="00E70748" w:rsidRDefault="00CC3F59" w:rsidP="00E70748">
            <w:pPr>
              <w:pStyle w:val="a"/>
              <w:ind w:right="-72"/>
              <w:jc w:val="both"/>
              <w:outlineLvl w:val="0"/>
              <w:rPr>
                <w:rFonts w:ascii="Arial" w:eastAsia="Cordia New" w:hAnsi="Arial" w:cs="Arial"/>
                <w:b/>
                <w:bCs/>
                <w:sz w:val="16"/>
                <w:szCs w:val="16"/>
              </w:rPr>
            </w:pPr>
          </w:p>
        </w:tc>
      </w:tr>
      <w:tr w:rsidR="009F298C" w:rsidRPr="00E70748" w14:paraId="5D78A8C6" w14:textId="77777777" w:rsidTr="00E20330">
        <w:tc>
          <w:tcPr>
            <w:tcW w:w="3456" w:type="dxa"/>
            <w:vAlign w:val="bottom"/>
          </w:tcPr>
          <w:p w14:paraId="3936E089" w14:textId="77777777" w:rsidR="009F298C" w:rsidRPr="00E70748" w:rsidRDefault="009F298C" w:rsidP="00E70748">
            <w:pPr>
              <w:pStyle w:val="a"/>
              <w:ind w:left="431" w:right="-108"/>
              <w:outlineLvl w:val="0"/>
              <w:rPr>
                <w:rFonts w:ascii="Arial" w:hAnsi="Arial" w:cs="Arial"/>
                <w:sz w:val="16"/>
                <w:szCs w:val="16"/>
              </w:rPr>
            </w:pPr>
            <w:r w:rsidRPr="00E70748">
              <w:rPr>
                <w:rFonts w:ascii="Arial" w:hAnsi="Arial" w:cs="Arial"/>
                <w:sz w:val="16"/>
                <w:szCs w:val="16"/>
              </w:rPr>
              <w:t>Paya Panich Property Company Limited</w:t>
            </w:r>
          </w:p>
        </w:tc>
        <w:tc>
          <w:tcPr>
            <w:tcW w:w="1397" w:type="dxa"/>
            <w:vAlign w:val="bottom"/>
          </w:tcPr>
          <w:p w14:paraId="0950B1BA" w14:textId="46378D6D"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7</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r w:rsidR="009F298C" w:rsidRPr="00E70748">
              <w:rPr>
                <w:rFonts w:ascii="Arial" w:hAnsi="Arial" w:cs="Arial"/>
                <w:snapToGrid w:val="0"/>
                <w:sz w:val="16"/>
                <w:szCs w:val="16"/>
                <w:lang w:eastAsia="th-TH"/>
              </w:rPr>
              <w:t xml:space="preserve"> </w:t>
            </w:r>
            <w:r w:rsidR="00812515" w:rsidRPr="00E70748">
              <w:rPr>
                <w:rFonts w:ascii="Arial" w:hAnsi="Arial" w:cs="Arial"/>
                <w:snapToGrid w:val="0"/>
                <w:sz w:val="16"/>
                <w:szCs w:val="16"/>
                <w:lang w:eastAsia="th-TH"/>
              </w:rPr>
              <w:t>-</w:t>
            </w:r>
            <w:r w:rsidR="009F298C" w:rsidRPr="00E70748">
              <w:rPr>
                <w:rFonts w:ascii="Arial" w:hAnsi="Arial" w:cs="Arial"/>
                <w:snapToGrid w:val="0"/>
                <w:sz w:val="16"/>
                <w:szCs w:val="16"/>
                <w:lang w:eastAsia="th-TH"/>
              </w:rPr>
              <w:t xml:space="preserve"> </w:t>
            </w:r>
            <w:r w:rsidRPr="00E70748">
              <w:rPr>
                <w:rFonts w:ascii="Arial" w:hAnsi="Arial" w:cs="Arial"/>
                <w:snapToGrid w:val="0"/>
                <w:sz w:val="16"/>
                <w:szCs w:val="16"/>
                <w:lang w:eastAsia="th-TH"/>
              </w:rPr>
              <w:t>10</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77BEEAC2" w14:textId="4E019979"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30</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185</w:t>
            </w:r>
          </w:p>
        </w:tc>
        <w:tc>
          <w:tcPr>
            <w:tcW w:w="1080" w:type="dxa"/>
            <w:vAlign w:val="bottom"/>
          </w:tcPr>
          <w:p w14:paraId="72410B89" w14:textId="26A4BB9B"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454</w:t>
            </w:r>
          </w:p>
        </w:tc>
        <w:tc>
          <w:tcPr>
            <w:tcW w:w="1296" w:type="dxa"/>
          </w:tcPr>
          <w:p w14:paraId="04CAA501" w14:textId="6119CD0A" w:rsidR="009F298C" w:rsidRPr="00E70748" w:rsidRDefault="009F298C"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446478BC" w14:textId="31941FA5"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30</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639</w:t>
            </w:r>
          </w:p>
        </w:tc>
      </w:tr>
      <w:tr w:rsidR="009F298C" w:rsidRPr="00E70748" w14:paraId="10844203" w14:textId="77777777" w:rsidTr="00E20330">
        <w:tc>
          <w:tcPr>
            <w:tcW w:w="3456" w:type="dxa"/>
            <w:vAlign w:val="bottom"/>
          </w:tcPr>
          <w:p w14:paraId="5460F6AC" w14:textId="4210FA48" w:rsidR="009F298C" w:rsidRPr="00E70748" w:rsidRDefault="009F298C" w:rsidP="00E70748">
            <w:pPr>
              <w:pStyle w:val="a"/>
              <w:ind w:left="431" w:right="-108"/>
              <w:outlineLvl w:val="0"/>
              <w:rPr>
                <w:rFonts w:ascii="Arial" w:eastAsia="Arial Unicode MS" w:hAnsi="Arial" w:cs="Arial"/>
                <w:sz w:val="16"/>
                <w:szCs w:val="16"/>
              </w:rPr>
            </w:pPr>
            <w:r w:rsidRPr="00E70748">
              <w:rPr>
                <w:rFonts w:ascii="Arial" w:eastAsia="Arial Unicode MS" w:hAnsi="Arial" w:cs="Arial"/>
                <w:sz w:val="16"/>
                <w:szCs w:val="16"/>
              </w:rPr>
              <w:t>Thai Siam Nakorn Company Limited</w:t>
            </w:r>
          </w:p>
        </w:tc>
        <w:tc>
          <w:tcPr>
            <w:tcW w:w="1397" w:type="dxa"/>
            <w:vAlign w:val="bottom"/>
          </w:tcPr>
          <w:p w14:paraId="26E40EE2" w14:textId="440284FA"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6</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75</w:t>
            </w:r>
            <w:r w:rsidR="009F298C" w:rsidRPr="00E70748">
              <w:rPr>
                <w:rFonts w:ascii="Arial" w:hAnsi="Arial" w:cs="Arial"/>
                <w:snapToGrid w:val="0"/>
                <w:sz w:val="16"/>
                <w:szCs w:val="16"/>
                <w:lang w:eastAsia="th-TH"/>
              </w:rPr>
              <w:t xml:space="preserve"> </w:t>
            </w:r>
            <w:r w:rsidR="00812515" w:rsidRPr="00E70748">
              <w:rPr>
                <w:rFonts w:ascii="Arial" w:hAnsi="Arial" w:cs="Arial"/>
                <w:snapToGrid w:val="0"/>
                <w:sz w:val="16"/>
                <w:szCs w:val="16"/>
                <w:lang w:eastAsia="th-TH"/>
              </w:rPr>
              <w:t>-</w:t>
            </w:r>
            <w:r w:rsidR="009F298C" w:rsidRPr="00E70748">
              <w:rPr>
                <w:rFonts w:ascii="Arial" w:hAnsi="Arial" w:cs="Arial"/>
                <w:snapToGrid w:val="0"/>
                <w:sz w:val="16"/>
                <w:szCs w:val="16"/>
                <w:lang w:eastAsia="th-TH"/>
              </w:rPr>
              <w:t xml:space="preserve"> </w:t>
            </w:r>
            <w:r w:rsidRPr="00E70748">
              <w:rPr>
                <w:rFonts w:ascii="Arial" w:hAnsi="Arial" w:cs="Arial"/>
                <w:snapToGrid w:val="0"/>
                <w:sz w:val="16"/>
                <w:szCs w:val="16"/>
                <w:lang w:eastAsia="th-TH"/>
              </w:rPr>
              <w:t>7</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161BCB3F" w14:textId="72DE5ED4"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58</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619</w:t>
            </w:r>
          </w:p>
        </w:tc>
        <w:tc>
          <w:tcPr>
            <w:tcW w:w="1080" w:type="dxa"/>
            <w:vAlign w:val="bottom"/>
          </w:tcPr>
          <w:p w14:paraId="4350ECE1" w14:textId="60461F08"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11</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043</w:t>
            </w:r>
          </w:p>
        </w:tc>
        <w:tc>
          <w:tcPr>
            <w:tcW w:w="1296" w:type="dxa"/>
          </w:tcPr>
          <w:p w14:paraId="7FBB874A" w14:textId="32A26359" w:rsidR="009F298C" w:rsidRPr="00E70748" w:rsidRDefault="009F298C"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129C4809" w14:textId="1BBD2A4D"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69</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662</w:t>
            </w:r>
          </w:p>
        </w:tc>
      </w:tr>
      <w:tr w:rsidR="009F298C" w:rsidRPr="00E70748" w14:paraId="2214CFCD" w14:textId="77777777" w:rsidTr="00E20330">
        <w:trPr>
          <w:trHeight w:val="153"/>
        </w:trPr>
        <w:tc>
          <w:tcPr>
            <w:tcW w:w="3456" w:type="dxa"/>
            <w:vAlign w:val="bottom"/>
          </w:tcPr>
          <w:p w14:paraId="78EFA405" w14:textId="77777777" w:rsidR="009F298C" w:rsidRPr="00E70748" w:rsidRDefault="009F298C" w:rsidP="00E70748">
            <w:pPr>
              <w:pStyle w:val="a"/>
              <w:ind w:left="431" w:right="252"/>
              <w:outlineLvl w:val="0"/>
              <w:rPr>
                <w:rFonts w:ascii="Arial" w:eastAsia="Cordia New" w:hAnsi="Arial" w:cs="Arial"/>
                <w:b/>
                <w:bCs/>
                <w:sz w:val="16"/>
                <w:szCs w:val="16"/>
              </w:rPr>
            </w:pPr>
          </w:p>
        </w:tc>
        <w:tc>
          <w:tcPr>
            <w:tcW w:w="1397" w:type="dxa"/>
            <w:vAlign w:val="bottom"/>
          </w:tcPr>
          <w:p w14:paraId="1C7449D5" w14:textId="77777777" w:rsidR="009F298C" w:rsidRPr="00E70748" w:rsidRDefault="009F298C" w:rsidP="00E70748">
            <w:pPr>
              <w:pStyle w:val="a"/>
              <w:ind w:right="-72"/>
              <w:jc w:val="right"/>
              <w:outlineLvl w:val="0"/>
              <w:rPr>
                <w:rFonts w:ascii="Arial" w:hAnsi="Arial" w:cs="Arial"/>
                <w:snapToGrid w:val="0"/>
                <w:sz w:val="16"/>
                <w:szCs w:val="16"/>
                <w:lang w:eastAsia="th-TH"/>
              </w:rPr>
            </w:pPr>
          </w:p>
        </w:tc>
        <w:tc>
          <w:tcPr>
            <w:tcW w:w="1152" w:type="dxa"/>
            <w:tcBorders>
              <w:top w:val="single" w:sz="4" w:space="0" w:color="auto"/>
            </w:tcBorders>
            <w:vAlign w:val="bottom"/>
          </w:tcPr>
          <w:p w14:paraId="34412727" w14:textId="77777777" w:rsidR="009F298C" w:rsidRPr="00E70748" w:rsidRDefault="009F298C" w:rsidP="00E70748">
            <w:pPr>
              <w:pStyle w:val="a"/>
              <w:ind w:right="-72"/>
              <w:jc w:val="right"/>
              <w:outlineLvl w:val="0"/>
              <w:rPr>
                <w:rFonts w:ascii="Arial" w:hAnsi="Arial" w:cs="Arial"/>
                <w:snapToGrid w:val="0"/>
                <w:sz w:val="16"/>
                <w:szCs w:val="16"/>
                <w:lang w:eastAsia="th-TH"/>
              </w:rPr>
            </w:pPr>
          </w:p>
        </w:tc>
        <w:tc>
          <w:tcPr>
            <w:tcW w:w="1080" w:type="dxa"/>
            <w:tcBorders>
              <w:top w:val="single" w:sz="4" w:space="0" w:color="auto"/>
            </w:tcBorders>
            <w:vAlign w:val="bottom"/>
          </w:tcPr>
          <w:p w14:paraId="4287D48A" w14:textId="77777777" w:rsidR="009F298C" w:rsidRPr="00E70748" w:rsidRDefault="009F298C" w:rsidP="00E70748">
            <w:pPr>
              <w:pStyle w:val="a"/>
              <w:ind w:right="-72"/>
              <w:jc w:val="right"/>
              <w:outlineLvl w:val="0"/>
              <w:rPr>
                <w:rFonts w:ascii="Arial" w:hAnsi="Arial" w:cs="Arial"/>
                <w:snapToGrid w:val="0"/>
                <w:sz w:val="16"/>
                <w:szCs w:val="16"/>
                <w:lang w:eastAsia="th-TH"/>
              </w:rPr>
            </w:pPr>
          </w:p>
        </w:tc>
        <w:tc>
          <w:tcPr>
            <w:tcW w:w="1296" w:type="dxa"/>
            <w:tcBorders>
              <w:top w:val="single" w:sz="4" w:space="0" w:color="auto"/>
            </w:tcBorders>
          </w:tcPr>
          <w:p w14:paraId="3491DBDD" w14:textId="0FBA8119" w:rsidR="009F298C" w:rsidRPr="00E70748" w:rsidRDefault="009F298C" w:rsidP="00E70748">
            <w:pPr>
              <w:pStyle w:val="a"/>
              <w:ind w:right="-72"/>
              <w:jc w:val="right"/>
              <w:outlineLvl w:val="0"/>
              <w:rPr>
                <w:rFonts w:ascii="Arial" w:hAnsi="Arial" w:cs="Arial"/>
                <w:snapToGrid w:val="0"/>
                <w:sz w:val="16"/>
                <w:szCs w:val="16"/>
                <w:lang w:eastAsia="th-TH"/>
              </w:rPr>
            </w:pPr>
          </w:p>
        </w:tc>
        <w:tc>
          <w:tcPr>
            <w:tcW w:w="1080" w:type="dxa"/>
            <w:gridSpan w:val="2"/>
            <w:tcBorders>
              <w:top w:val="single" w:sz="4" w:space="0" w:color="auto"/>
            </w:tcBorders>
            <w:vAlign w:val="bottom"/>
          </w:tcPr>
          <w:p w14:paraId="6FF19602" w14:textId="7723D43B" w:rsidR="009F298C" w:rsidRPr="00E70748" w:rsidRDefault="009F298C" w:rsidP="00E70748">
            <w:pPr>
              <w:pStyle w:val="a"/>
              <w:ind w:right="-72"/>
              <w:jc w:val="right"/>
              <w:outlineLvl w:val="0"/>
              <w:rPr>
                <w:rFonts w:ascii="Arial" w:hAnsi="Arial" w:cs="Arial"/>
                <w:snapToGrid w:val="0"/>
                <w:sz w:val="16"/>
                <w:szCs w:val="16"/>
                <w:lang w:eastAsia="th-TH"/>
              </w:rPr>
            </w:pPr>
          </w:p>
        </w:tc>
      </w:tr>
      <w:tr w:rsidR="009F298C" w:rsidRPr="00E70748" w14:paraId="28F04D4A" w14:textId="77777777" w:rsidTr="00E20330">
        <w:trPr>
          <w:trHeight w:val="193"/>
        </w:trPr>
        <w:tc>
          <w:tcPr>
            <w:tcW w:w="3456" w:type="dxa"/>
            <w:vAlign w:val="bottom"/>
          </w:tcPr>
          <w:p w14:paraId="1374B5BB" w14:textId="77777777" w:rsidR="009F298C" w:rsidRPr="00E70748" w:rsidRDefault="009F298C" w:rsidP="00E70748">
            <w:pPr>
              <w:pStyle w:val="a"/>
              <w:ind w:left="431" w:right="252"/>
              <w:outlineLvl w:val="0"/>
              <w:rPr>
                <w:rFonts w:ascii="Arial" w:eastAsia="Cordia New" w:hAnsi="Arial" w:cs="Arial"/>
                <w:b/>
                <w:bCs/>
                <w:sz w:val="16"/>
                <w:szCs w:val="16"/>
                <w:cs/>
              </w:rPr>
            </w:pPr>
          </w:p>
        </w:tc>
        <w:tc>
          <w:tcPr>
            <w:tcW w:w="1397" w:type="dxa"/>
            <w:vAlign w:val="bottom"/>
          </w:tcPr>
          <w:p w14:paraId="7F6C7AA1" w14:textId="77777777" w:rsidR="009F298C" w:rsidRPr="00E70748" w:rsidRDefault="009F298C" w:rsidP="00E70748">
            <w:pPr>
              <w:pStyle w:val="a"/>
              <w:ind w:right="-72"/>
              <w:jc w:val="right"/>
              <w:outlineLvl w:val="0"/>
              <w:rPr>
                <w:rFonts w:ascii="Arial" w:hAnsi="Arial" w:cs="Arial"/>
                <w:snapToGrid w:val="0"/>
                <w:sz w:val="16"/>
                <w:szCs w:val="16"/>
                <w:lang w:eastAsia="th-TH"/>
              </w:rPr>
            </w:pPr>
          </w:p>
        </w:tc>
        <w:tc>
          <w:tcPr>
            <w:tcW w:w="1152" w:type="dxa"/>
            <w:tcBorders>
              <w:bottom w:val="single" w:sz="4" w:space="0" w:color="auto"/>
            </w:tcBorders>
            <w:vAlign w:val="bottom"/>
          </w:tcPr>
          <w:p w14:paraId="7FA97F6D" w14:textId="02EC9C4C"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88</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804</w:t>
            </w:r>
          </w:p>
        </w:tc>
        <w:tc>
          <w:tcPr>
            <w:tcW w:w="1080" w:type="dxa"/>
            <w:tcBorders>
              <w:bottom w:val="single" w:sz="4" w:space="0" w:color="auto"/>
            </w:tcBorders>
            <w:vAlign w:val="bottom"/>
          </w:tcPr>
          <w:p w14:paraId="248A6C10" w14:textId="56089C54"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11</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497</w:t>
            </w:r>
          </w:p>
        </w:tc>
        <w:tc>
          <w:tcPr>
            <w:tcW w:w="1296" w:type="dxa"/>
            <w:tcBorders>
              <w:bottom w:val="single" w:sz="4" w:space="0" w:color="auto"/>
            </w:tcBorders>
          </w:tcPr>
          <w:p w14:paraId="63225A48" w14:textId="4A0DB9D5" w:rsidR="009F298C" w:rsidRPr="00E70748" w:rsidRDefault="009F298C"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tcBorders>
              <w:bottom w:val="single" w:sz="4" w:space="0" w:color="auto"/>
            </w:tcBorders>
            <w:vAlign w:val="bottom"/>
          </w:tcPr>
          <w:p w14:paraId="6D607834" w14:textId="54156D0E" w:rsidR="009F298C" w:rsidRPr="00E70748" w:rsidRDefault="00E70748" w:rsidP="00E70748">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100</w:t>
            </w:r>
            <w:r w:rsidR="009F298C" w:rsidRPr="00E70748">
              <w:rPr>
                <w:rFonts w:ascii="Arial" w:hAnsi="Arial" w:cs="Arial"/>
                <w:snapToGrid w:val="0"/>
                <w:sz w:val="16"/>
                <w:szCs w:val="16"/>
                <w:lang w:eastAsia="th-TH"/>
              </w:rPr>
              <w:t>,</w:t>
            </w:r>
            <w:r w:rsidRPr="00E70748">
              <w:rPr>
                <w:rFonts w:ascii="Arial" w:hAnsi="Arial" w:cs="Arial"/>
                <w:snapToGrid w:val="0"/>
                <w:sz w:val="16"/>
                <w:szCs w:val="16"/>
                <w:lang w:eastAsia="th-TH"/>
              </w:rPr>
              <w:t>301</w:t>
            </w:r>
          </w:p>
        </w:tc>
      </w:tr>
    </w:tbl>
    <w:p w14:paraId="2C261AC1" w14:textId="57018D87" w:rsidR="008221D9" w:rsidRPr="00B11DAB" w:rsidRDefault="008221D9" w:rsidP="00866C73">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456"/>
        <w:gridCol w:w="1397"/>
        <w:gridCol w:w="1152"/>
        <w:gridCol w:w="1080"/>
        <w:gridCol w:w="1296"/>
        <w:gridCol w:w="1065"/>
        <w:gridCol w:w="15"/>
      </w:tblGrid>
      <w:tr w:rsidR="00846D90" w:rsidRPr="00E70748" w14:paraId="24CA942E" w14:textId="77777777" w:rsidTr="008773AA">
        <w:trPr>
          <w:gridAfter w:val="1"/>
          <w:wAfter w:w="15" w:type="dxa"/>
        </w:trPr>
        <w:tc>
          <w:tcPr>
            <w:tcW w:w="3456" w:type="dxa"/>
            <w:vAlign w:val="bottom"/>
          </w:tcPr>
          <w:p w14:paraId="67B8C8E8" w14:textId="77777777" w:rsidR="00846D90" w:rsidRPr="00E70748" w:rsidRDefault="00846D90" w:rsidP="00E70748">
            <w:pPr>
              <w:pStyle w:val="a"/>
              <w:ind w:left="431" w:right="-72"/>
              <w:jc w:val="center"/>
              <w:outlineLvl w:val="0"/>
              <w:rPr>
                <w:rFonts w:ascii="Arial" w:eastAsia="Cordia New" w:hAnsi="Arial" w:cs="Arial"/>
                <w:b/>
                <w:bCs/>
                <w:sz w:val="16"/>
                <w:szCs w:val="16"/>
              </w:rPr>
            </w:pPr>
          </w:p>
        </w:tc>
        <w:tc>
          <w:tcPr>
            <w:tcW w:w="5990" w:type="dxa"/>
            <w:gridSpan w:val="5"/>
            <w:tcBorders>
              <w:bottom w:val="single" w:sz="4" w:space="0" w:color="auto"/>
            </w:tcBorders>
            <w:vAlign w:val="bottom"/>
          </w:tcPr>
          <w:p w14:paraId="3700625E" w14:textId="77777777" w:rsidR="00846D90" w:rsidRPr="00E70748" w:rsidRDefault="00846D90" w:rsidP="008773AA">
            <w:pPr>
              <w:pStyle w:val="a"/>
              <w:ind w:left="-72" w:right="-72"/>
              <w:jc w:val="center"/>
              <w:outlineLvl w:val="0"/>
              <w:rPr>
                <w:rFonts w:ascii="Arial" w:eastAsia="Cordia New" w:hAnsi="Arial" w:cs="Arial"/>
                <w:b/>
                <w:bCs/>
                <w:sz w:val="16"/>
                <w:szCs w:val="16"/>
              </w:rPr>
            </w:pPr>
            <w:r w:rsidRPr="00E70748">
              <w:rPr>
                <w:rFonts w:ascii="Arial" w:eastAsia="Cordia New" w:hAnsi="Arial" w:cs="Arial"/>
                <w:b/>
                <w:bCs/>
                <w:sz w:val="16"/>
                <w:szCs w:val="16"/>
              </w:rPr>
              <w:t>Separate financial statements</w:t>
            </w:r>
          </w:p>
        </w:tc>
      </w:tr>
      <w:tr w:rsidR="00846D90" w:rsidRPr="00E70748" w14:paraId="2201311F" w14:textId="77777777" w:rsidTr="008773AA">
        <w:trPr>
          <w:gridAfter w:val="1"/>
          <w:wAfter w:w="15" w:type="dxa"/>
        </w:trPr>
        <w:tc>
          <w:tcPr>
            <w:tcW w:w="3456" w:type="dxa"/>
            <w:vAlign w:val="bottom"/>
          </w:tcPr>
          <w:p w14:paraId="0AA36EFF" w14:textId="77777777" w:rsidR="00846D90" w:rsidRPr="00E70748" w:rsidRDefault="00846D90" w:rsidP="00E70748">
            <w:pPr>
              <w:pStyle w:val="a"/>
              <w:ind w:left="431" w:right="-72"/>
              <w:jc w:val="center"/>
              <w:outlineLvl w:val="0"/>
              <w:rPr>
                <w:rFonts w:ascii="Arial" w:eastAsia="Cordia New" w:hAnsi="Arial" w:cs="Arial"/>
                <w:b/>
                <w:bCs/>
                <w:sz w:val="16"/>
                <w:szCs w:val="16"/>
              </w:rPr>
            </w:pPr>
          </w:p>
        </w:tc>
        <w:tc>
          <w:tcPr>
            <w:tcW w:w="5990" w:type="dxa"/>
            <w:gridSpan w:val="5"/>
            <w:tcBorders>
              <w:top w:val="single" w:sz="4" w:space="0" w:color="auto"/>
              <w:bottom w:val="single" w:sz="4" w:space="0" w:color="auto"/>
            </w:tcBorders>
            <w:vAlign w:val="bottom"/>
          </w:tcPr>
          <w:p w14:paraId="3AE5EEA6" w14:textId="55FB0AB4" w:rsidR="00846D90" w:rsidRPr="00E70748" w:rsidRDefault="00E70748" w:rsidP="008773AA">
            <w:pPr>
              <w:pStyle w:val="a"/>
              <w:ind w:left="-72" w:right="-72"/>
              <w:jc w:val="center"/>
              <w:outlineLvl w:val="0"/>
              <w:rPr>
                <w:rFonts w:ascii="Arial" w:eastAsia="Cordia New" w:hAnsi="Arial" w:cs="Arial"/>
                <w:b/>
                <w:bCs/>
                <w:sz w:val="16"/>
                <w:szCs w:val="16"/>
              </w:rPr>
            </w:pPr>
            <w:r w:rsidRPr="00E70748">
              <w:rPr>
                <w:rFonts w:ascii="Arial" w:eastAsia="Cordia New" w:hAnsi="Arial" w:cs="Arial"/>
                <w:b/>
                <w:bCs/>
                <w:sz w:val="16"/>
                <w:szCs w:val="16"/>
              </w:rPr>
              <w:t>31</w:t>
            </w:r>
            <w:r w:rsidR="00846D90" w:rsidRPr="00E70748">
              <w:rPr>
                <w:rFonts w:ascii="Arial" w:eastAsia="Cordia New" w:hAnsi="Arial" w:cs="Arial"/>
                <w:b/>
                <w:bCs/>
                <w:sz w:val="16"/>
                <w:szCs w:val="16"/>
              </w:rPr>
              <w:t xml:space="preserve"> December </w:t>
            </w:r>
            <w:r w:rsidRPr="00E70748">
              <w:rPr>
                <w:rFonts w:ascii="Arial" w:eastAsia="Cordia New" w:hAnsi="Arial" w:cs="Arial"/>
                <w:b/>
                <w:bCs/>
                <w:sz w:val="16"/>
                <w:szCs w:val="16"/>
              </w:rPr>
              <w:t>2024</w:t>
            </w:r>
            <w:r w:rsidR="00846D90" w:rsidRPr="00E70748">
              <w:rPr>
                <w:rFonts w:ascii="Arial" w:eastAsia="Cordia New" w:hAnsi="Arial" w:cs="Arial"/>
                <w:b/>
                <w:bCs/>
                <w:sz w:val="16"/>
                <w:szCs w:val="16"/>
              </w:rPr>
              <w:t xml:space="preserve"> (Baht’</w:t>
            </w:r>
            <w:r w:rsidRPr="00E70748">
              <w:rPr>
                <w:rFonts w:ascii="Arial" w:eastAsia="Cordia New" w:hAnsi="Arial" w:cs="Arial"/>
                <w:b/>
                <w:bCs/>
                <w:sz w:val="16"/>
                <w:szCs w:val="16"/>
              </w:rPr>
              <w:t>000</w:t>
            </w:r>
            <w:r w:rsidR="00846D90" w:rsidRPr="00E70748">
              <w:rPr>
                <w:rFonts w:ascii="Arial" w:eastAsia="Cordia New" w:hAnsi="Arial" w:cs="Arial"/>
                <w:b/>
                <w:bCs/>
                <w:sz w:val="16"/>
                <w:szCs w:val="16"/>
              </w:rPr>
              <w:t>)</w:t>
            </w:r>
          </w:p>
        </w:tc>
      </w:tr>
      <w:tr w:rsidR="00846D90" w:rsidRPr="00E70748" w14:paraId="54A2CBBD" w14:textId="77777777" w:rsidTr="008773AA">
        <w:tc>
          <w:tcPr>
            <w:tcW w:w="3456" w:type="dxa"/>
            <w:vAlign w:val="bottom"/>
          </w:tcPr>
          <w:p w14:paraId="22C62B6F" w14:textId="77777777" w:rsidR="00846D90" w:rsidRPr="00E70748" w:rsidRDefault="00846D90" w:rsidP="00E70748">
            <w:pPr>
              <w:pStyle w:val="a"/>
              <w:ind w:left="431" w:right="-108"/>
              <w:outlineLvl w:val="0"/>
              <w:rPr>
                <w:rFonts w:ascii="Arial" w:eastAsia="Cordia New" w:hAnsi="Arial" w:cs="Arial"/>
                <w:b/>
                <w:bCs/>
                <w:sz w:val="16"/>
                <w:szCs w:val="16"/>
              </w:rPr>
            </w:pPr>
            <w:r w:rsidRPr="00E70748">
              <w:rPr>
                <w:rFonts w:ascii="Arial" w:eastAsia="Cordia New" w:hAnsi="Arial" w:cs="Arial"/>
                <w:b/>
                <w:bCs/>
                <w:sz w:val="16"/>
                <w:szCs w:val="16"/>
              </w:rPr>
              <w:t xml:space="preserve">Short-term borrowings to and interest </w:t>
            </w:r>
          </w:p>
        </w:tc>
        <w:tc>
          <w:tcPr>
            <w:tcW w:w="1397" w:type="dxa"/>
            <w:tcBorders>
              <w:top w:val="single" w:sz="4" w:space="0" w:color="auto"/>
            </w:tcBorders>
            <w:vAlign w:val="bottom"/>
          </w:tcPr>
          <w:p w14:paraId="277D0B81" w14:textId="77777777" w:rsidR="00846D90" w:rsidRPr="00E70748" w:rsidRDefault="00846D90" w:rsidP="008773AA">
            <w:pPr>
              <w:pStyle w:val="a"/>
              <w:ind w:left="-104" w:right="-72"/>
              <w:outlineLvl w:val="0"/>
              <w:rPr>
                <w:rFonts w:ascii="Arial" w:eastAsia="Cordia New" w:hAnsi="Arial" w:cs="Arial"/>
                <w:b/>
                <w:bCs/>
                <w:spacing w:val="-6"/>
                <w:sz w:val="16"/>
                <w:szCs w:val="16"/>
              </w:rPr>
            </w:pPr>
            <w:r w:rsidRPr="00E70748">
              <w:rPr>
                <w:rFonts w:ascii="Arial" w:eastAsia="Cordia New" w:hAnsi="Arial" w:cs="Arial"/>
                <w:b/>
                <w:bCs/>
                <w:spacing w:val="-6"/>
                <w:sz w:val="16"/>
                <w:szCs w:val="16"/>
              </w:rPr>
              <w:t>Average interest</w:t>
            </w:r>
          </w:p>
        </w:tc>
        <w:tc>
          <w:tcPr>
            <w:tcW w:w="1152" w:type="dxa"/>
            <w:tcBorders>
              <w:top w:val="single" w:sz="4" w:space="0" w:color="auto"/>
            </w:tcBorders>
            <w:vAlign w:val="bottom"/>
          </w:tcPr>
          <w:p w14:paraId="032F26F6" w14:textId="77777777" w:rsidR="00846D90" w:rsidRPr="00E70748" w:rsidRDefault="00846D90"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Short-term</w:t>
            </w:r>
          </w:p>
        </w:tc>
        <w:tc>
          <w:tcPr>
            <w:tcW w:w="1080" w:type="dxa"/>
            <w:tcBorders>
              <w:top w:val="single" w:sz="4" w:space="0" w:color="auto"/>
            </w:tcBorders>
            <w:vAlign w:val="bottom"/>
          </w:tcPr>
          <w:p w14:paraId="42F66FB4" w14:textId="77777777" w:rsidR="00846D90" w:rsidRPr="00E70748" w:rsidRDefault="00846D90"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Interest</w:t>
            </w:r>
          </w:p>
        </w:tc>
        <w:tc>
          <w:tcPr>
            <w:tcW w:w="1296" w:type="dxa"/>
            <w:tcBorders>
              <w:top w:val="single" w:sz="4" w:space="0" w:color="auto"/>
            </w:tcBorders>
            <w:vAlign w:val="bottom"/>
          </w:tcPr>
          <w:p w14:paraId="0328190C" w14:textId="77777777" w:rsidR="00846D90" w:rsidRPr="00E70748" w:rsidRDefault="00846D90"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Provision for</w:t>
            </w:r>
          </w:p>
        </w:tc>
        <w:tc>
          <w:tcPr>
            <w:tcW w:w="1080" w:type="dxa"/>
            <w:gridSpan w:val="2"/>
            <w:tcBorders>
              <w:top w:val="single" w:sz="4" w:space="0" w:color="auto"/>
            </w:tcBorders>
            <w:vAlign w:val="bottom"/>
          </w:tcPr>
          <w:p w14:paraId="3455A4DF" w14:textId="77777777" w:rsidR="00846D90" w:rsidRPr="00E70748" w:rsidRDefault="00846D90" w:rsidP="008773AA">
            <w:pPr>
              <w:pStyle w:val="a"/>
              <w:ind w:left="-72" w:right="-72"/>
              <w:jc w:val="center"/>
              <w:outlineLvl w:val="0"/>
              <w:rPr>
                <w:rFonts w:ascii="Arial" w:eastAsia="Cordia New" w:hAnsi="Arial" w:cs="Arial"/>
                <w:b/>
                <w:bCs/>
                <w:sz w:val="16"/>
                <w:szCs w:val="16"/>
              </w:rPr>
            </w:pPr>
          </w:p>
        </w:tc>
      </w:tr>
      <w:tr w:rsidR="00846D90" w:rsidRPr="00E70748" w14:paraId="2D62772B" w14:textId="77777777" w:rsidTr="008773AA">
        <w:tc>
          <w:tcPr>
            <w:tcW w:w="3456" w:type="dxa"/>
            <w:vAlign w:val="bottom"/>
          </w:tcPr>
          <w:p w14:paraId="046F0282" w14:textId="77777777" w:rsidR="00846D90" w:rsidRPr="00E70748" w:rsidRDefault="00846D90" w:rsidP="00E70748">
            <w:pPr>
              <w:pStyle w:val="a"/>
              <w:tabs>
                <w:tab w:val="decimal" w:pos="702"/>
              </w:tabs>
              <w:ind w:left="431" w:right="0"/>
              <w:jc w:val="both"/>
              <w:outlineLvl w:val="0"/>
              <w:rPr>
                <w:rFonts w:ascii="Arial" w:eastAsia="Cordia New" w:hAnsi="Arial" w:cs="Arial"/>
                <w:b/>
                <w:bCs/>
                <w:sz w:val="16"/>
                <w:szCs w:val="16"/>
              </w:rPr>
            </w:pPr>
            <w:r w:rsidRPr="00E70748">
              <w:rPr>
                <w:rFonts w:ascii="Arial" w:eastAsia="Cordia New" w:hAnsi="Arial" w:cs="Arial"/>
                <w:b/>
                <w:bCs/>
                <w:sz w:val="16"/>
                <w:szCs w:val="16"/>
              </w:rPr>
              <w:t xml:space="preserve">   receivable from subsidiaries </w:t>
            </w:r>
          </w:p>
        </w:tc>
        <w:tc>
          <w:tcPr>
            <w:tcW w:w="1397" w:type="dxa"/>
            <w:tcBorders>
              <w:bottom w:val="single" w:sz="4" w:space="0" w:color="auto"/>
            </w:tcBorders>
            <w:vAlign w:val="bottom"/>
          </w:tcPr>
          <w:p w14:paraId="31BFD778" w14:textId="77777777" w:rsidR="00846D90" w:rsidRPr="00E70748" w:rsidRDefault="00846D90"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rate (%)</w:t>
            </w:r>
          </w:p>
        </w:tc>
        <w:tc>
          <w:tcPr>
            <w:tcW w:w="1152" w:type="dxa"/>
            <w:tcBorders>
              <w:bottom w:val="single" w:sz="4" w:space="0" w:color="auto"/>
            </w:tcBorders>
            <w:vAlign w:val="bottom"/>
          </w:tcPr>
          <w:p w14:paraId="27B9F0CF" w14:textId="77777777" w:rsidR="00846D90" w:rsidRPr="00E70748" w:rsidRDefault="00846D90"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borrowings</w:t>
            </w:r>
          </w:p>
        </w:tc>
        <w:tc>
          <w:tcPr>
            <w:tcW w:w="1080" w:type="dxa"/>
            <w:tcBorders>
              <w:bottom w:val="single" w:sz="4" w:space="0" w:color="auto"/>
            </w:tcBorders>
            <w:vAlign w:val="bottom"/>
          </w:tcPr>
          <w:p w14:paraId="2358035A" w14:textId="77777777" w:rsidR="00846D90" w:rsidRPr="00E70748" w:rsidRDefault="00846D90"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receivable</w:t>
            </w:r>
          </w:p>
        </w:tc>
        <w:tc>
          <w:tcPr>
            <w:tcW w:w="1296" w:type="dxa"/>
            <w:tcBorders>
              <w:bottom w:val="single" w:sz="4" w:space="0" w:color="auto"/>
            </w:tcBorders>
          </w:tcPr>
          <w:p w14:paraId="0285587C" w14:textId="77777777" w:rsidR="00846D90" w:rsidRPr="00E70748" w:rsidRDefault="00846D90"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impairment</w:t>
            </w:r>
          </w:p>
        </w:tc>
        <w:tc>
          <w:tcPr>
            <w:tcW w:w="1080" w:type="dxa"/>
            <w:gridSpan w:val="2"/>
            <w:tcBorders>
              <w:bottom w:val="single" w:sz="4" w:space="0" w:color="auto"/>
            </w:tcBorders>
            <w:vAlign w:val="bottom"/>
          </w:tcPr>
          <w:p w14:paraId="50A036C8" w14:textId="77777777" w:rsidR="00846D90" w:rsidRPr="00E70748" w:rsidRDefault="00846D90"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Total</w:t>
            </w:r>
          </w:p>
        </w:tc>
      </w:tr>
      <w:tr w:rsidR="00846D90" w:rsidRPr="00E70748" w14:paraId="3C902679" w14:textId="77777777" w:rsidTr="008773AA">
        <w:tc>
          <w:tcPr>
            <w:tcW w:w="3456" w:type="dxa"/>
            <w:vAlign w:val="bottom"/>
          </w:tcPr>
          <w:p w14:paraId="3582754D" w14:textId="77777777" w:rsidR="00846D90" w:rsidRPr="00E70748" w:rsidRDefault="00846D90" w:rsidP="00E70748">
            <w:pPr>
              <w:pStyle w:val="a"/>
              <w:ind w:left="431" w:right="252"/>
              <w:outlineLvl w:val="0"/>
              <w:rPr>
                <w:rFonts w:ascii="Arial" w:eastAsia="Cordia New" w:hAnsi="Arial" w:cs="Arial"/>
                <w:b/>
                <w:bCs/>
                <w:sz w:val="16"/>
                <w:szCs w:val="16"/>
              </w:rPr>
            </w:pPr>
          </w:p>
        </w:tc>
        <w:tc>
          <w:tcPr>
            <w:tcW w:w="1397" w:type="dxa"/>
            <w:tcBorders>
              <w:top w:val="single" w:sz="4" w:space="0" w:color="auto"/>
            </w:tcBorders>
            <w:vAlign w:val="bottom"/>
          </w:tcPr>
          <w:p w14:paraId="68DAEC27" w14:textId="77777777" w:rsidR="00846D90" w:rsidRPr="00E70748" w:rsidRDefault="00846D90" w:rsidP="008773AA">
            <w:pPr>
              <w:pStyle w:val="a"/>
              <w:ind w:right="-72"/>
              <w:jc w:val="both"/>
              <w:outlineLvl w:val="0"/>
              <w:rPr>
                <w:rFonts w:ascii="Arial" w:eastAsia="Cordia New" w:hAnsi="Arial" w:cs="Arial"/>
                <w:b/>
                <w:bCs/>
                <w:sz w:val="16"/>
                <w:szCs w:val="16"/>
              </w:rPr>
            </w:pPr>
          </w:p>
        </w:tc>
        <w:tc>
          <w:tcPr>
            <w:tcW w:w="1152" w:type="dxa"/>
            <w:tcBorders>
              <w:top w:val="single" w:sz="4" w:space="0" w:color="auto"/>
            </w:tcBorders>
            <w:vAlign w:val="bottom"/>
          </w:tcPr>
          <w:p w14:paraId="31A28490" w14:textId="77777777" w:rsidR="00846D90" w:rsidRPr="00E70748" w:rsidRDefault="00846D90" w:rsidP="008773AA">
            <w:pPr>
              <w:pStyle w:val="a"/>
              <w:ind w:right="-72"/>
              <w:jc w:val="both"/>
              <w:outlineLvl w:val="0"/>
              <w:rPr>
                <w:rFonts w:ascii="Arial" w:eastAsia="Cordia New" w:hAnsi="Arial" w:cs="Arial"/>
                <w:b/>
                <w:bCs/>
                <w:sz w:val="16"/>
                <w:szCs w:val="16"/>
              </w:rPr>
            </w:pPr>
          </w:p>
        </w:tc>
        <w:tc>
          <w:tcPr>
            <w:tcW w:w="1080" w:type="dxa"/>
            <w:tcBorders>
              <w:top w:val="single" w:sz="4" w:space="0" w:color="auto"/>
            </w:tcBorders>
            <w:vAlign w:val="bottom"/>
          </w:tcPr>
          <w:p w14:paraId="42C44D79" w14:textId="77777777" w:rsidR="00846D90" w:rsidRPr="00E70748" w:rsidRDefault="00846D90" w:rsidP="008773AA">
            <w:pPr>
              <w:pStyle w:val="a"/>
              <w:ind w:right="-72"/>
              <w:jc w:val="both"/>
              <w:outlineLvl w:val="0"/>
              <w:rPr>
                <w:rFonts w:ascii="Arial" w:eastAsia="Cordia New" w:hAnsi="Arial" w:cs="Arial"/>
                <w:b/>
                <w:bCs/>
                <w:sz w:val="16"/>
                <w:szCs w:val="16"/>
              </w:rPr>
            </w:pPr>
          </w:p>
        </w:tc>
        <w:tc>
          <w:tcPr>
            <w:tcW w:w="1296" w:type="dxa"/>
            <w:tcBorders>
              <w:top w:val="single" w:sz="4" w:space="0" w:color="auto"/>
            </w:tcBorders>
          </w:tcPr>
          <w:p w14:paraId="7FDCE788" w14:textId="77777777" w:rsidR="00846D90" w:rsidRPr="00E70748" w:rsidRDefault="00846D90" w:rsidP="008773AA">
            <w:pPr>
              <w:pStyle w:val="a"/>
              <w:ind w:right="-72"/>
              <w:jc w:val="both"/>
              <w:outlineLvl w:val="0"/>
              <w:rPr>
                <w:rFonts w:ascii="Arial" w:eastAsia="Cordia New" w:hAnsi="Arial" w:cs="Arial"/>
                <w:b/>
                <w:bCs/>
                <w:sz w:val="16"/>
                <w:szCs w:val="16"/>
              </w:rPr>
            </w:pPr>
          </w:p>
        </w:tc>
        <w:tc>
          <w:tcPr>
            <w:tcW w:w="1080" w:type="dxa"/>
            <w:gridSpan w:val="2"/>
            <w:tcBorders>
              <w:top w:val="single" w:sz="4" w:space="0" w:color="auto"/>
            </w:tcBorders>
            <w:vAlign w:val="bottom"/>
          </w:tcPr>
          <w:p w14:paraId="58AB3EAC" w14:textId="77777777" w:rsidR="00846D90" w:rsidRPr="00E70748" w:rsidRDefault="00846D90" w:rsidP="008773AA">
            <w:pPr>
              <w:pStyle w:val="a"/>
              <w:ind w:right="-72"/>
              <w:jc w:val="both"/>
              <w:outlineLvl w:val="0"/>
              <w:rPr>
                <w:rFonts w:ascii="Arial" w:eastAsia="Cordia New" w:hAnsi="Arial" w:cs="Arial"/>
                <w:b/>
                <w:bCs/>
                <w:sz w:val="16"/>
                <w:szCs w:val="16"/>
              </w:rPr>
            </w:pPr>
          </w:p>
        </w:tc>
      </w:tr>
      <w:tr w:rsidR="00846D90" w:rsidRPr="00E70748" w14:paraId="50D23815" w14:textId="77777777" w:rsidTr="008773AA">
        <w:tc>
          <w:tcPr>
            <w:tcW w:w="3456" w:type="dxa"/>
            <w:vAlign w:val="bottom"/>
          </w:tcPr>
          <w:p w14:paraId="0120CF92" w14:textId="77777777" w:rsidR="00846D90" w:rsidRPr="00E70748" w:rsidRDefault="00846D90" w:rsidP="00E70748">
            <w:pPr>
              <w:pStyle w:val="a"/>
              <w:ind w:left="431" w:right="-108"/>
              <w:outlineLvl w:val="0"/>
              <w:rPr>
                <w:rFonts w:ascii="Arial" w:hAnsi="Arial" w:cs="Arial"/>
                <w:sz w:val="16"/>
                <w:szCs w:val="16"/>
              </w:rPr>
            </w:pPr>
            <w:r w:rsidRPr="00E70748">
              <w:rPr>
                <w:rFonts w:ascii="Arial" w:hAnsi="Arial" w:cs="Arial"/>
                <w:sz w:val="16"/>
                <w:szCs w:val="16"/>
              </w:rPr>
              <w:t>Paya Panich Property Company Limited</w:t>
            </w:r>
          </w:p>
        </w:tc>
        <w:tc>
          <w:tcPr>
            <w:tcW w:w="1397" w:type="dxa"/>
            <w:vAlign w:val="bottom"/>
          </w:tcPr>
          <w:p w14:paraId="62C7BED2" w14:textId="1DA19AE7"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7</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r w:rsidR="00846D90" w:rsidRPr="00E70748">
              <w:rPr>
                <w:rFonts w:ascii="Arial" w:hAnsi="Arial" w:cs="Arial"/>
                <w:snapToGrid w:val="0"/>
                <w:color w:val="000000"/>
                <w:sz w:val="16"/>
                <w:szCs w:val="16"/>
                <w:lang w:eastAsia="th-TH"/>
              </w:rPr>
              <w:t xml:space="preserve"> </w:t>
            </w:r>
            <w:r w:rsidR="00846D90" w:rsidRPr="00E70748">
              <w:rPr>
                <w:rFonts w:ascii="Arial" w:hAnsi="Arial" w:cs="Arial"/>
                <w:snapToGrid w:val="0"/>
                <w:sz w:val="16"/>
                <w:szCs w:val="16"/>
                <w:lang w:eastAsia="th-TH"/>
              </w:rPr>
              <w:t>-</w:t>
            </w:r>
            <w:r w:rsidR="00846D90" w:rsidRPr="00E70748">
              <w:rPr>
                <w:rFonts w:ascii="Arial" w:hAnsi="Arial" w:cs="Arial"/>
                <w:snapToGrid w:val="0"/>
                <w:color w:val="000000"/>
                <w:sz w:val="16"/>
                <w:szCs w:val="16"/>
                <w:lang w:eastAsia="th-TH"/>
              </w:rPr>
              <w:t xml:space="preserve"> </w:t>
            </w:r>
            <w:r w:rsidRPr="00E70748">
              <w:rPr>
                <w:rFonts w:ascii="Arial" w:hAnsi="Arial" w:cs="Arial"/>
                <w:snapToGrid w:val="0"/>
                <w:sz w:val="16"/>
                <w:szCs w:val="16"/>
                <w:lang w:eastAsia="th-TH"/>
              </w:rPr>
              <w:t>10</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23F073A1" w14:textId="7C3DD9D0"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362</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000</w:t>
            </w:r>
          </w:p>
        </w:tc>
        <w:tc>
          <w:tcPr>
            <w:tcW w:w="1080" w:type="dxa"/>
            <w:vAlign w:val="bottom"/>
          </w:tcPr>
          <w:p w14:paraId="5A90B7A9" w14:textId="6289730E"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316</w:t>
            </w:r>
          </w:p>
        </w:tc>
        <w:tc>
          <w:tcPr>
            <w:tcW w:w="1296" w:type="dxa"/>
          </w:tcPr>
          <w:p w14:paraId="7CE2B5DE"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2067FFEF" w14:textId="512513AD"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380</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316</w:t>
            </w:r>
          </w:p>
        </w:tc>
      </w:tr>
      <w:tr w:rsidR="00846D90" w:rsidRPr="00E70748" w14:paraId="6CCBE263" w14:textId="77777777" w:rsidTr="008773AA">
        <w:tc>
          <w:tcPr>
            <w:tcW w:w="3456" w:type="dxa"/>
            <w:vAlign w:val="bottom"/>
          </w:tcPr>
          <w:p w14:paraId="2BBE69AD" w14:textId="77777777" w:rsidR="00846D90" w:rsidRPr="00E70748" w:rsidRDefault="00846D90" w:rsidP="00E70748">
            <w:pPr>
              <w:pStyle w:val="a"/>
              <w:ind w:left="431" w:right="-108"/>
              <w:outlineLvl w:val="0"/>
              <w:rPr>
                <w:rFonts w:ascii="Arial" w:eastAsia="Arial Unicode MS" w:hAnsi="Arial" w:cs="Arial"/>
                <w:sz w:val="16"/>
                <w:szCs w:val="16"/>
              </w:rPr>
            </w:pPr>
            <w:r w:rsidRPr="00E70748">
              <w:rPr>
                <w:rFonts w:ascii="Arial" w:eastAsia="Arial Unicode MS" w:hAnsi="Arial" w:cs="Arial"/>
                <w:sz w:val="16"/>
                <w:szCs w:val="16"/>
              </w:rPr>
              <w:t>Thai Siam Nakorn Company Limited</w:t>
            </w:r>
          </w:p>
        </w:tc>
        <w:tc>
          <w:tcPr>
            <w:tcW w:w="1397" w:type="dxa"/>
            <w:vAlign w:val="bottom"/>
          </w:tcPr>
          <w:p w14:paraId="42E8E8D7" w14:textId="7D117B9B"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6</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75</w:t>
            </w:r>
            <w:r w:rsidR="00846D90" w:rsidRPr="00E70748">
              <w:rPr>
                <w:rFonts w:ascii="Arial" w:hAnsi="Arial" w:cs="Arial"/>
                <w:snapToGrid w:val="0"/>
                <w:color w:val="000000"/>
                <w:sz w:val="16"/>
                <w:szCs w:val="16"/>
                <w:lang w:eastAsia="th-TH"/>
              </w:rPr>
              <w:t xml:space="preserve"> </w:t>
            </w:r>
            <w:r w:rsidR="00846D90" w:rsidRPr="00E70748">
              <w:rPr>
                <w:rFonts w:ascii="Arial" w:hAnsi="Arial" w:cs="Arial"/>
                <w:snapToGrid w:val="0"/>
                <w:sz w:val="16"/>
                <w:szCs w:val="16"/>
                <w:lang w:eastAsia="th-TH"/>
              </w:rPr>
              <w:t>-</w:t>
            </w:r>
            <w:r w:rsidR="00846D90" w:rsidRPr="00E70748">
              <w:rPr>
                <w:rFonts w:ascii="Arial" w:hAnsi="Arial" w:cs="Arial"/>
                <w:snapToGrid w:val="0"/>
                <w:color w:val="000000"/>
                <w:sz w:val="16"/>
                <w:szCs w:val="16"/>
                <w:lang w:eastAsia="th-TH"/>
              </w:rPr>
              <w:t xml:space="preserve"> </w:t>
            </w:r>
            <w:r w:rsidRPr="00E70748">
              <w:rPr>
                <w:rFonts w:ascii="Arial" w:hAnsi="Arial" w:cs="Arial"/>
                <w:snapToGrid w:val="0"/>
                <w:sz w:val="16"/>
                <w:szCs w:val="16"/>
                <w:lang w:eastAsia="th-TH"/>
              </w:rPr>
              <w:t>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75</w:t>
            </w:r>
          </w:p>
        </w:tc>
        <w:tc>
          <w:tcPr>
            <w:tcW w:w="1152" w:type="dxa"/>
            <w:vAlign w:val="bottom"/>
          </w:tcPr>
          <w:p w14:paraId="7C395585" w14:textId="69ABB9C3"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119</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974</w:t>
            </w:r>
          </w:p>
        </w:tc>
        <w:tc>
          <w:tcPr>
            <w:tcW w:w="1080" w:type="dxa"/>
            <w:vAlign w:val="bottom"/>
          </w:tcPr>
          <w:p w14:paraId="3E92D237" w14:textId="037856DB"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14</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982</w:t>
            </w:r>
          </w:p>
        </w:tc>
        <w:tc>
          <w:tcPr>
            <w:tcW w:w="1296" w:type="dxa"/>
          </w:tcPr>
          <w:p w14:paraId="21976E69"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4973713C" w14:textId="751B9B49"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134</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956</w:t>
            </w:r>
          </w:p>
        </w:tc>
      </w:tr>
      <w:tr w:rsidR="00846D90" w:rsidRPr="00E70748" w14:paraId="412861FA" w14:textId="77777777" w:rsidTr="008773AA">
        <w:tc>
          <w:tcPr>
            <w:tcW w:w="3456" w:type="dxa"/>
            <w:vAlign w:val="bottom"/>
          </w:tcPr>
          <w:p w14:paraId="64B8D6C4" w14:textId="77777777" w:rsidR="00846D90" w:rsidRPr="00E70748" w:rsidRDefault="00846D90" w:rsidP="00E70748">
            <w:pPr>
              <w:pStyle w:val="a"/>
              <w:ind w:left="431" w:right="-108"/>
              <w:outlineLvl w:val="0"/>
              <w:rPr>
                <w:rFonts w:ascii="Arial" w:hAnsi="Arial" w:cs="Arial"/>
                <w:sz w:val="16"/>
                <w:szCs w:val="16"/>
              </w:rPr>
            </w:pPr>
            <w:r w:rsidRPr="00E70748">
              <w:rPr>
                <w:rFonts w:ascii="Arial" w:eastAsia="Arial Unicode MS" w:hAnsi="Arial" w:cs="Arial"/>
                <w:sz w:val="16"/>
                <w:szCs w:val="16"/>
              </w:rPr>
              <w:t>Siamnakhon Company Limited</w:t>
            </w:r>
          </w:p>
        </w:tc>
        <w:tc>
          <w:tcPr>
            <w:tcW w:w="1397" w:type="dxa"/>
            <w:vAlign w:val="bottom"/>
          </w:tcPr>
          <w:p w14:paraId="2213FF23" w14:textId="1B799226"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6</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75</w:t>
            </w:r>
            <w:r w:rsidR="00846D90" w:rsidRPr="00E70748">
              <w:rPr>
                <w:rFonts w:ascii="Arial" w:hAnsi="Arial" w:cs="Arial"/>
                <w:snapToGrid w:val="0"/>
                <w:color w:val="000000"/>
                <w:sz w:val="16"/>
                <w:szCs w:val="16"/>
                <w:lang w:eastAsia="th-TH"/>
              </w:rPr>
              <w:t xml:space="preserve"> </w:t>
            </w:r>
            <w:r w:rsidR="00846D90" w:rsidRPr="00E70748">
              <w:rPr>
                <w:rFonts w:ascii="Arial" w:hAnsi="Arial" w:cs="Arial"/>
                <w:snapToGrid w:val="0"/>
                <w:sz w:val="16"/>
                <w:szCs w:val="16"/>
                <w:lang w:eastAsia="th-TH"/>
              </w:rPr>
              <w:t>-</w:t>
            </w:r>
            <w:r w:rsidR="00846D90" w:rsidRPr="00E70748">
              <w:rPr>
                <w:rFonts w:ascii="Arial" w:hAnsi="Arial" w:cs="Arial"/>
                <w:snapToGrid w:val="0"/>
                <w:color w:val="000000"/>
                <w:sz w:val="16"/>
                <w:szCs w:val="16"/>
                <w:lang w:eastAsia="th-TH"/>
              </w:rPr>
              <w:t xml:space="preserve"> </w:t>
            </w:r>
            <w:r w:rsidRPr="00E70748">
              <w:rPr>
                <w:rFonts w:ascii="Arial" w:hAnsi="Arial" w:cs="Arial"/>
                <w:snapToGrid w:val="0"/>
                <w:sz w:val="16"/>
                <w:szCs w:val="16"/>
                <w:lang w:eastAsia="th-TH"/>
              </w:rPr>
              <w:t>10</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742FA4B3" w14:textId="79D5AB1B"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195</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000</w:t>
            </w:r>
          </w:p>
        </w:tc>
        <w:tc>
          <w:tcPr>
            <w:tcW w:w="1080" w:type="dxa"/>
            <w:vAlign w:val="bottom"/>
          </w:tcPr>
          <w:p w14:paraId="62CE4FB3" w14:textId="73EC5090"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16</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409</w:t>
            </w:r>
          </w:p>
        </w:tc>
        <w:tc>
          <w:tcPr>
            <w:tcW w:w="1296" w:type="dxa"/>
          </w:tcPr>
          <w:p w14:paraId="1FD47CCA"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35C42767" w14:textId="421866BC"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211</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409</w:t>
            </w:r>
          </w:p>
        </w:tc>
      </w:tr>
      <w:tr w:rsidR="00846D90" w:rsidRPr="00E70748" w14:paraId="4477AD79" w14:textId="77777777" w:rsidTr="008773AA">
        <w:tc>
          <w:tcPr>
            <w:tcW w:w="3456" w:type="dxa"/>
          </w:tcPr>
          <w:p w14:paraId="45437934" w14:textId="7F1B0D42" w:rsidR="00846D90" w:rsidRPr="00E70748" w:rsidRDefault="00846D90"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C</w:t>
            </w:r>
            <w:r w:rsidR="00E70748" w:rsidRPr="00E70748">
              <w:rPr>
                <w:rFonts w:ascii="Arial" w:eastAsia="Arial" w:hAnsi="Arial" w:cs="Arial"/>
                <w:sz w:val="16"/>
                <w:szCs w:val="16"/>
              </w:rPr>
              <w:t>2</w:t>
            </w:r>
            <w:r w:rsidRPr="00E70748">
              <w:rPr>
                <w:rFonts w:ascii="Arial" w:eastAsia="Arial" w:hAnsi="Arial" w:cs="Arial"/>
                <w:sz w:val="16"/>
                <w:szCs w:val="16"/>
              </w:rPr>
              <w:t>H Company Limited</w:t>
            </w:r>
          </w:p>
        </w:tc>
        <w:tc>
          <w:tcPr>
            <w:tcW w:w="1397" w:type="dxa"/>
            <w:vAlign w:val="bottom"/>
          </w:tcPr>
          <w:p w14:paraId="488DA15F" w14:textId="5D76BBFA"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6</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75</w:t>
            </w:r>
            <w:r w:rsidR="00846D90" w:rsidRPr="00E70748">
              <w:rPr>
                <w:rFonts w:ascii="Arial" w:hAnsi="Arial" w:cs="Arial"/>
                <w:snapToGrid w:val="0"/>
                <w:color w:val="000000"/>
                <w:sz w:val="16"/>
                <w:szCs w:val="16"/>
                <w:lang w:eastAsia="th-TH"/>
              </w:rPr>
              <w:t xml:space="preserve"> </w:t>
            </w:r>
            <w:r w:rsidR="00846D90" w:rsidRPr="00E70748">
              <w:rPr>
                <w:rFonts w:ascii="Arial" w:hAnsi="Arial" w:cs="Arial"/>
                <w:snapToGrid w:val="0"/>
                <w:sz w:val="16"/>
                <w:szCs w:val="16"/>
                <w:lang w:eastAsia="th-TH"/>
              </w:rPr>
              <w:t>-</w:t>
            </w:r>
            <w:r w:rsidR="00846D90" w:rsidRPr="00E70748">
              <w:rPr>
                <w:rFonts w:ascii="Arial" w:hAnsi="Arial" w:cs="Arial"/>
                <w:snapToGrid w:val="0"/>
                <w:color w:val="000000"/>
                <w:sz w:val="16"/>
                <w:szCs w:val="16"/>
                <w:lang w:eastAsia="th-TH"/>
              </w:rPr>
              <w:t xml:space="preserve"> </w:t>
            </w:r>
            <w:r w:rsidRPr="00E70748">
              <w:rPr>
                <w:rFonts w:ascii="Arial" w:hAnsi="Arial" w:cs="Arial"/>
                <w:snapToGrid w:val="0"/>
                <w:sz w:val="16"/>
                <w:szCs w:val="16"/>
                <w:lang w:eastAsia="th-TH"/>
              </w:rPr>
              <w:t>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7C749F69" w14:textId="32657101"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19</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950</w:t>
            </w:r>
          </w:p>
        </w:tc>
        <w:tc>
          <w:tcPr>
            <w:tcW w:w="1080" w:type="dxa"/>
            <w:vAlign w:val="bottom"/>
          </w:tcPr>
          <w:p w14:paraId="2114808C" w14:textId="28F73FA6"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22</w:t>
            </w:r>
          </w:p>
        </w:tc>
        <w:tc>
          <w:tcPr>
            <w:tcW w:w="1296" w:type="dxa"/>
          </w:tcPr>
          <w:p w14:paraId="2A944903"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15C1BCE0" w14:textId="22BF8CD8"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19</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972</w:t>
            </w:r>
          </w:p>
        </w:tc>
      </w:tr>
      <w:tr w:rsidR="00846D90" w:rsidRPr="00E70748" w14:paraId="35D65DEA" w14:textId="77777777" w:rsidTr="008773AA">
        <w:tc>
          <w:tcPr>
            <w:tcW w:w="3456" w:type="dxa"/>
            <w:vAlign w:val="bottom"/>
          </w:tcPr>
          <w:p w14:paraId="3E46DB77" w14:textId="77777777" w:rsidR="00846D90" w:rsidRPr="00E70748" w:rsidRDefault="00846D90"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Teledoc Company Limited</w:t>
            </w:r>
          </w:p>
        </w:tc>
        <w:tc>
          <w:tcPr>
            <w:tcW w:w="1397" w:type="dxa"/>
            <w:vAlign w:val="bottom"/>
          </w:tcPr>
          <w:p w14:paraId="3F5E3C46" w14:textId="57722082"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7</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r w:rsidR="00846D90" w:rsidRPr="00E70748">
              <w:rPr>
                <w:rFonts w:ascii="Arial" w:hAnsi="Arial" w:cs="Arial"/>
                <w:snapToGrid w:val="0"/>
                <w:color w:val="000000"/>
                <w:sz w:val="16"/>
                <w:szCs w:val="16"/>
                <w:lang w:eastAsia="th-TH"/>
              </w:rPr>
              <w:t xml:space="preserve"> </w:t>
            </w:r>
            <w:r w:rsidR="00846D90" w:rsidRPr="00E70748">
              <w:rPr>
                <w:rFonts w:ascii="Arial" w:hAnsi="Arial" w:cs="Arial"/>
                <w:snapToGrid w:val="0"/>
                <w:sz w:val="16"/>
                <w:szCs w:val="16"/>
                <w:lang w:eastAsia="th-TH"/>
              </w:rPr>
              <w:t>-</w:t>
            </w:r>
            <w:r w:rsidR="00846D90" w:rsidRPr="00E70748">
              <w:rPr>
                <w:rFonts w:ascii="Arial" w:hAnsi="Arial" w:cs="Arial"/>
                <w:snapToGrid w:val="0"/>
                <w:color w:val="000000"/>
                <w:sz w:val="16"/>
                <w:szCs w:val="16"/>
                <w:lang w:eastAsia="th-TH"/>
              </w:rPr>
              <w:t xml:space="preserve"> </w:t>
            </w:r>
            <w:r w:rsidRPr="00E70748">
              <w:rPr>
                <w:rFonts w:ascii="Arial" w:hAnsi="Arial" w:cs="Arial"/>
                <w:snapToGrid w:val="0"/>
                <w:sz w:val="16"/>
                <w:szCs w:val="16"/>
                <w:lang w:eastAsia="th-TH"/>
              </w:rPr>
              <w:t>10</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1D3B0D51" w14:textId="0882EF4C"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28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500</w:t>
            </w:r>
          </w:p>
        </w:tc>
        <w:tc>
          <w:tcPr>
            <w:tcW w:w="1080" w:type="dxa"/>
            <w:vAlign w:val="bottom"/>
          </w:tcPr>
          <w:p w14:paraId="7D7AA5A1" w14:textId="0D2E78C6"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753</w:t>
            </w:r>
          </w:p>
        </w:tc>
        <w:tc>
          <w:tcPr>
            <w:tcW w:w="1296" w:type="dxa"/>
          </w:tcPr>
          <w:p w14:paraId="6530FD15"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236A088A" w14:textId="17D8B0FF"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30</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253</w:t>
            </w:r>
          </w:p>
        </w:tc>
      </w:tr>
      <w:tr w:rsidR="00846D90" w:rsidRPr="00E70748" w14:paraId="24D6493D" w14:textId="77777777" w:rsidTr="008773AA">
        <w:tc>
          <w:tcPr>
            <w:tcW w:w="3456" w:type="dxa"/>
            <w:vAlign w:val="bottom"/>
          </w:tcPr>
          <w:p w14:paraId="7BDDB44B" w14:textId="77777777" w:rsidR="00846D90" w:rsidRPr="00E70748" w:rsidRDefault="00846D90"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Samyan Downtown Company Limited</w:t>
            </w:r>
          </w:p>
        </w:tc>
        <w:tc>
          <w:tcPr>
            <w:tcW w:w="1397" w:type="dxa"/>
            <w:vAlign w:val="bottom"/>
          </w:tcPr>
          <w:p w14:paraId="035A9CBB" w14:textId="2F810AEB"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7</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r w:rsidR="00846D90" w:rsidRPr="00E70748">
              <w:rPr>
                <w:rFonts w:ascii="Arial" w:hAnsi="Arial" w:cs="Arial"/>
                <w:snapToGrid w:val="0"/>
                <w:color w:val="000000"/>
                <w:sz w:val="16"/>
                <w:szCs w:val="16"/>
                <w:lang w:eastAsia="th-TH"/>
              </w:rPr>
              <w:t xml:space="preserve"> </w:t>
            </w:r>
            <w:r w:rsidR="00846D90" w:rsidRPr="00E70748">
              <w:rPr>
                <w:rFonts w:ascii="Arial" w:hAnsi="Arial" w:cs="Arial"/>
                <w:snapToGrid w:val="0"/>
                <w:sz w:val="16"/>
                <w:szCs w:val="16"/>
                <w:lang w:eastAsia="th-TH"/>
              </w:rPr>
              <w:t>-</w:t>
            </w:r>
            <w:r w:rsidR="00846D90" w:rsidRPr="00E70748">
              <w:rPr>
                <w:rFonts w:ascii="Arial" w:hAnsi="Arial" w:cs="Arial"/>
                <w:snapToGrid w:val="0"/>
                <w:color w:val="000000"/>
                <w:sz w:val="16"/>
                <w:szCs w:val="16"/>
                <w:lang w:eastAsia="th-TH"/>
              </w:rPr>
              <w:t xml:space="preserve"> </w:t>
            </w:r>
            <w:r w:rsidRPr="00E70748">
              <w:rPr>
                <w:rFonts w:ascii="Arial" w:hAnsi="Arial" w:cs="Arial"/>
                <w:snapToGrid w:val="0"/>
                <w:sz w:val="16"/>
                <w:szCs w:val="16"/>
                <w:lang w:eastAsia="th-TH"/>
              </w:rPr>
              <w:t>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463B7299" w14:textId="53979A69"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123</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709</w:t>
            </w:r>
          </w:p>
        </w:tc>
        <w:tc>
          <w:tcPr>
            <w:tcW w:w="1080" w:type="dxa"/>
            <w:vAlign w:val="bottom"/>
          </w:tcPr>
          <w:p w14:paraId="71A8280D" w14:textId="5D8B19F7"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17</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245</w:t>
            </w:r>
          </w:p>
        </w:tc>
        <w:tc>
          <w:tcPr>
            <w:tcW w:w="1296" w:type="dxa"/>
          </w:tcPr>
          <w:p w14:paraId="5B157E12"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62926269" w14:textId="28BFD0F6"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140</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954</w:t>
            </w:r>
          </w:p>
        </w:tc>
      </w:tr>
      <w:tr w:rsidR="00846D90" w:rsidRPr="00E70748" w14:paraId="21F3842A" w14:textId="77777777" w:rsidTr="008773AA">
        <w:tc>
          <w:tcPr>
            <w:tcW w:w="3456" w:type="dxa"/>
            <w:vAlign w:val="bottom"/>
          </w:tcPr>
          <w:p w14:paraId="4BC45CA3" w14:textId="67E3430D" w:rsidR="00846D90" w:rsidRPr="00E70748" w:rsidRDefault="00E70748"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3</w:t>
            </w:r>
            <w:r w:rsidR="00846D90" w:rsidRPr="00E70748">
              <w:rPr>
                <w:rFonts w:ascii="Arial" w:eastAsia="Arial" w:hAnsi="Arial" w:cs="Arial"/>
                <w:sz w:val="16"/>
                <w:szCs w:val="16"/>
              </w:rPr>
              <w:t>PJV</w:t>
            </w:r>
            <w:r w:rsidRPr="00E70748">
              <w:rPr>
                <w:rFonts w:ascii="Arial" w:eastAsia="Arial" w:hAnsi="Arial" w:cs="Arial"/>
                <w:sz w:val="16"/>
                <w:szCs w:val="16"/>
              </w:rPr>
              <w:t>1</w:t>
            </w:r>
            <w:r w:rsidR="00846D90" w:rsidRPr="00E70748">
              <w:rPr>
                <w:rFonts w:ascii="Arial" w:eastAsia="Arial" w:hAnsi="Arial" w:cs="Arial"/>
                <w:sz w:val="16"/>
                <w:szCs w:val="16"/>
              </w:rPr>
              <w:t xml:space="preserve"> Company Limited</w:t>
            </w:r>
          </w:p>
        </w:tc>
        <w:tc>
          <w:tcPr>
            <w:tcW w:w="1397" w:type="dxa"/>
            <w:vAlign w:val="bottom"/>
          </w:tcPr>
          <w:p w14:paraId="4722AAE3" w14:textId="20EFBC64"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18029FDB" w14:textId="2484BB73"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21</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519</w:t>
            </w:r>
          </w:p>
        </w:tc>
        <w:tc>
          <w:tcPr>
            <w:tcW w:w="1080" w:type="dxa"/>
            <w:vAlign w:val="bottom"/>
          </w:tcPr>
          <w:p w14:paraId="37BB62C9" w14:textId="3A64197F"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3</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042</w:t>
            </w:r>
          </w:p>
        </w:tc>
        <w:tc>
          <w:tcPr>
            <w:tcW w:w="1296" w:type="dxa"/>
          </w:tcPr>
          <w:p w14:paraId="2AC984C6"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0FF76BE9" w14:textId="5CD02383"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24</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561</w:t>
            </w:r>
          </w:p>
        </w:tc>
      </w:tr>
      <w:tr w:rsidR="00846D90" w:rsidRPr="00E70748" w14:paraId="5CC780B8" w14:textId="77777777" w:rsidTr="008773AA">
        <w:tc>
          <w:tcPr>
            <w:tcW w:w="3456" w:type="dxa"/>
            <w:vAlign w:val="bottom"/>
          </w:tcPr>
          <w:p w14:paraId="162213C8" w14:textId="5481539B" w:rsidR="00846D90" w:rsidRPr="00E70748" w:rsidRDefault="00E70748"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3</w:t>
            </w:r>
            <w:r w:rsidR="00846D90" w:rsidRPr="00E70748">
              <w:rPr>
                <w:rFonts w:ascii="Arial" w:eastAsia="Arial" w:hAnsi="Arial" w:cs="Arial"/>
                <w:sz w:val="16"/>
                <w:szCs w:val="16"/>
              </w:rPr>
              <w:t>PJV</w:t>
            </w:r>
            <w:r w:rsidRPr="00E70748">
              <w:rPr>
                <w:rFonts w:ascii="Arial" w:eastAsia="Arial" w:hAnsi="Arial" w:cs="Arial"/>
                <w:sz w:val="16"/>
                <w:szCs w:val="16"/>
              </w:rPr>
              <w:t>2</w:t>
            </w:r>
            <w:r w:rsidR="00846D90" w:rsidRPr="00E70748">
              <w:rPr>
                <w:rFonts w:ascii="Arial" w:eastAsia="Arial" w:hAnsi="Arial" w:cs="Arial"/>
                <w:sz w:val="16"/>
                <w:szCs w:val="16"/>
              </w:rPr>
              <w:t xml:space="preserve"> Company Limited</w:t>
            </w:r>
          </w:p>
        </w:tc>
        <w:tc>
          <w:tcPr>
            <w:tcW w:w="1397" w:type="dxa"/>
            <w:vAlign w:val="bottom"/>
          </w:tcPr>
          <w:p w14:paraId="345D8EF0" w14:textId="31CA1683"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04415845" w14:textId="7BB666E6"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66</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586</w:t>
            </w:r>
          </w:p>
        </w:tc>
        <w:tc>
          <w:tcPr>
            <w:tcW w:w="1080" w:type="dxa"/>
            <w:vAlign w:val="bottom"/>
          </w:tcPr>
          <w:p w14:paraId="59E402B1" w14:textId="1A50C044"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9</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413</w:t>
            </w:r>
          </w:p>
        </w:tc>
        <w:tc>
          <w:tcPr>
            <w:tcW w:w="1296" w:type="dxa"/>
          </w:tcPr>
          <w:p w14:paraId="1B481FE9"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38FCFECB" w14:textId="09166A37"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75</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999</w:t>
            </w:r>
          </w:p>
        </w:tc>
      </w:tr>
      <w:tr w:rsidR="00846D90" w:rsidRPr="00E70748" w14:paraId="5780F8DC" w14:textId="77777777" w:rsidTr="008773AA">
        <w:tc>
          <w:tcPr>
            <w:tcW w:w="3456" w:type="dxa"/>
            <w:vAlign w:val="bottom"/>
          </w:tcPr>
          <w:p w14:paraId="6CA1FDEA" w14:textId="0088E98D" w:rsidR="00846D90" w:rsidRPr="00E70748" w:rsidRDefault="00E70748"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3</w:t>
            </w:r>
            <w:r w:rsidR="00846D90" w:rsidRPr="00E70748">
              <w:rPr>
                <w:rFonts w:ascii="Arial" w:eastAsia="Arial" w:hAnsi="Arial" w:cs="Arial"/>
                <w:sz w:val="16"/>
                <w:szCs w:val="16"/>
              </w:rPr>
              <w:t>PJV</w:t>
            </w:r>
            <w:r w:rsidRPr="00E70748">
              <w:rPr>
                <w:rFonts w:ascii="Arial" w:eastAsia="Arial" w:hAnsi="Arial" w:cs="Arial"/>
                <w:sz w:val="16"/>
                <w:szCs w:val="16"/>
              </w:rPr>
              <w:t>3</w:t>
            </w:r>
            <w:r w:rsidR="00846D90" w:rsidRPr="00E70748">
              <w:rPr>
                <w:rFonts w:ascii="Arial" w:eastAsia="Arial" w:hAnsi="Arial" w:cs="Arial"/>
                <w:sz w:val="16"/>
                <w:szCs w:val="16"/>
              </w:rPr>
              <w:t xml:space="preserve"> Company Limited</w:t>
            </w:r>
          </w:p>
        </w:tc>
        <w:tc>
          <w:tcPr>
            <w:tcW w:w="1397" w:type="dxa"/>
            <w:vAlign w:val="bottom"/>
          </w:tcPr>
          <w:p w14:paraId="1D96E981" w14:textId="69E7340E"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4188B821" w14:textId="514CED55"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66</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849</w:t>
            </w:r>
          </w:p>
        </w:tc>
        <w:tc>
          <w:tcPr>
            <w:tcW w:w="1080" w:type="dxa"/>
            <w:vAlign w:val="bottom"/>
          </w:tcPr>
          <w:p w14:paraId="350CA1A8" w14:textId="339571D4"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9</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451</w:t>
            </w:r>
          </w:p>
        </w:tc>
        <w:tc>
          <w:tcPr>
            <w:tcW w:w="1296" w:type="dxa"/>
          </w:tcPr>
          <w:p w14:paraId="40A27170"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32E6B380" w14:textId="4C6FA007"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76</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300</w:t>
            </w:r>
          </w:p>
        </w:tc>
      </w:tr>
      <w:tr w:rsidR="00846D90" w:rsidRPr="00E70748" w14:paraId="7F696359" w14:textId="77777777" w:rsidTr="008773AA">
        <w:tc>
          <w:tcPr>
            <w:tcW w:w="3456" w:type="dxa"/>
            <w:vAlign w:val="bottom"/>
          </w:tcPr>
          <w:p w14:paraId="09D7F514" w14:textId="26914F9B" w:rsidR="00846D90" w:rsidRPr="00E70748" w:rsidRDefault="00E70748"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3</w:t>
            </w:r>
            <w:r w:rsidR="00846D90" w:rsidRPr="00E70748">
              <w:rPr>
                <w:rFonts w:ascii="Arial" w:eastAsia="Arial" w:hAnsi="Arial" w:cs="Arial"/>
                <w:sz w:val="16"/>
                <w:szCs w:val="16"/>
              </w:rPr>
              <w:t>PJV</w:t>
            </w:r>
            <w:r w:rsidRPr="00E70748">
              <w:rPr>
                <w:rFonts w:ascii="Arial" w:eastAsia="Arial" w:hAnsi="Arial" w:cs="Arial"/>
                <w:sz w:val="16"/>
                <w:szCs w:val="16"/>
              </w:rPr>
              <w:t>4</w:t>
            </w:r>
            <w:r w:rsidR="00846D90" w:rsidRPr="00E70748">
              <w:rPr>
                <w:rFonts w:ascii="Arial" w:eastAsia="Arial" w:hAnsi="Arial" w:cs="Arial"/>
                <w:sz w:val="16"/>
                <w:szCs w:val="16"/>
              </w:rPr>
              <w:t xml:space="preserve"> Company Limited</w:t>
            </w:r>
          </w:p>
        </w:tc>
        <w:tc>
          <w:tcPr>
            <w:tcW w:w="1397" w:type="dxa"/>
            <w:vAlign w:val="bottom"/>
          </w:tcPr>
          <w:p w14:paraId="3CE1BBFC" w14:textId="3A53CAF8"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3AF58378" w14:textId="43ED93B3"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115</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681</w:t>
            </w:r>
          </w:p>
        </w:tc>
        <w:tc>
          <w:tcPr>
            <w:tcW w:w="1080" w:type="dxa"/>
            <w:vAlign w:val="bottom"/>
          </w:tcPr>
          <w:p w14:paraId="77C17306" w14:textId="3BC9CA34"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16</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354</w:t>
            </w:r>
          </w:p>
        </w:tc>
        <w:tc>
          <w:tcPr>
            <w:tcW w:w="1296" w:type="dxa"/>
          </w:tcPr>
          <w:p w14:paraId="5366A49D"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23C6098E" w14:textId="78043D9F"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132</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035</w:t>
            </w:r>
          </w:p>
        </w:tc>
      </w:tr>
      <w:tr w:rsidR="00846D90" w:rsidRPr="00E70748" w14:paraId="4294C87B" w14:textId="77777777" w:rsidTr="008773AA">
        <w:tc>
          <w:tcPr>
            <w:tcW w:w="3456" w:type="dxa"/>
            <w:vAlign w:val="bottom"/>
          </w:tcPr>
          <w:p w14:paraId="09155A93" w14:textId="77777777" w:rsidR="00846D90" w:rsidRPr="00E70748" w:rsidRDefault="00846D90" w:rsidP="00E70748">
            <w:pPr>
              <w:pStyle w:val="a"/>
              <w:ind w:left="431" w:right="-108"/>
              <w:outlineLvl w:val="0"/>
              <w:rPr>
                <w:rFonts w:ascii="Arial" w:eastAsia="Arial" w:hAnsi="Arial" w:cs="Arial"/>
                <w:sz w:val="16"/>
                <w:szCs w:val="16"/>
              </w:rPr>
            </w:pPr>
            <w:r w:rsidRPr="00E70748">
              <w:rPr>
                <w:rFonts w:ascii="Arial" w:eastAsia="Arial" w:hAnsi="Arial" w:cs="Arial"/>
                <w:sz w:val="16"/>
                <w:szCs w:val="16"/>
              </w:rPr>
              <w:t>Cannabitec Company Limited</w:t>
            </w:r>
          </w:p>
        </w:tc>
        <w:tc>
          <w:tcPr>
            <w:tcW w:w="1397" w:type="dxa"/>
            <w:vAlign w:val="bottom"/>
          </w:tcPr>
          <w:p w14:paraId="13407C04" w14:textId="42AAEEC8"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8</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r w:rsidR="00846D90" w:rsidRPr="00E70748">
              <w:rPr>
                <w:rFonts w:ascii="Arial" w:hAnsi="Arial" w:cs="Arial"/>
                <w:snapToGrid w:val="0"/>
                <w:color w:val="000000"/>
                <w:sz w:val="16"/>
                <w:szCs w:val="16"/>
                <w:lang w:eastAsia="th-TH"/>
              </w:rPr>
              <w:t xml:space="preserve"> </w:t>
            </w:r>
            <w:r w:rsidR="00846D90" w:rsidRPr="00E70748">
              <w:rPr>
                <w:rFonts w:ascii="Arial" w:hAnsi="Arial" w:cs="Arial"/>
                <w:snapToGrid w:val="0"/>
                <w:sz w:val="16"/>
                <w:szCs w:val="16"/>
                <w:lang w:eastAsia="th-TH"/>
              </w:rPr>
              <w:t>-</w:t>
            </w:r>
            <w:r w:rsidR="00846D90" w:rsidRPr="00E70748">
              <w:rPr>
                <w:rFonts w:ascii="Arial" w:hAnsi="Arial" w:cs="Arial"/>
                <w:snapToGrid w:val="0"/>
                <w:color w:val="000000"/>
                <w:sz w:val="16"/>
                <w:szCs w:val="16"/>
                <w:lang w:eastAsia="th-TH"/>
              </w:rPr>
              <w:t xml:space="preserve"> </w:t>
            </w:r>
            <w:r w:rsidRPr="00E70748">
              <w:rPr>
                <w:rFonts w:ascii="Arial" w:hAnsi="Arial" w:cs="Arial"/>
                <w:snapToGrid w:val="0"/>
                <w:sz w:val="16"/>
                <w:szCs w:val="16"/>
                <w:lang w:eastAsia="th-TH"/>
              </w:rPr>
              <w:t>10</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vAlign w:val="bottom"/>
          </w:tcPr>
          <w:p w14:paraId="2BE26B4A" w14:textId="4EEDD9B8"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4</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520</w:t>
            </w:r>
          </w:p>
        </w:tc>
        <w:tc>
          <w:tcPr>
            <w:tcW w:w="1080" w:type="dxa"/>
            <w:vAlign w:val="bottom"/>
          </w:tcPr>
          <w:p w14:paraId="283AB473" w14:textId="1E6307FF"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324</w:t>
            </w:r>
          </w:p>
        </w:tc>
        <w:tc>
          <w:tcPr>
            <w:tcW w:w="1296" w:type="dxa"/>
          </w:tcPr>
          <w:p w14:paraId="6F296CF3" w14:textId="6DD6C38F"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4</w:t>
            </w: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844</w:t>
            </w:r>
            <w:r w:rsidRPr="00E70748">
              <w:rPr>
                <w:rFonts w:ascii="Arial" w:hAnsi="Arial" w:cs="Arial"/>
                <w:snapToGrid w:val="0"/>
                <w:sz w:val="16"/>
                <w:szCs w:val="16"/>
                <w:lang w:eastAsia="th-TH"/>
              </w:rPr>
              <w:t>)</w:t>
            </w:r>
          </w:p>
        </w:tc>
        <w:tc>
          <w:tcPr>
            <w:tcW w:w="1080" w:type="dxa"/>
            <w:gridSpan w:val="2"/>
            <w:vAlign w:val="bottom"/>
          </w:tcPr>
          <w:p w14:paraId="2345A9EE" w14:textId="77777777" w:rsidR="00846D90" w:rsidRPr="00E70748" w:rsidRDefault="00846D90"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w:t>
            </w:r>
          </w:p>
        </w:tc>
      </w:tr>
      <w:tr w:rsidR="00846D90" w:rsidRPr="00E70748" w14:paraId="596CD7CF" w14:textId="77777777" w:rsidTr="008773AA">
        <w:tc>
          <w:tcPr>
            <w:tcW w:w="3456" w:type="dxa"/>
            <w:vAlign w:val="bottom"/>
          </w:tcPr>
          <w:p w14:paraId="60DBF94A" w14:textId="4F9DAD89" w:rsidR="00846D90" w:rsidRPr="00E70748" w:rsidRDefault="00846D90" w:rsidP="00E70748">
            <w:pPr>
              <w:pStyle w:val="a"/>
              <w:ind w:left="431" w:right="-108"/>
              <w:outlineLvl w:val="0"/>
              <w:rPr>
                <w:rFonts w:ascii="Arial" w:eastAsia="Arial" w:hAnsi="Arial" w:cs="Arial"/>
                <w:sz w:val="16"/>
                <w:szCs w:val="16"/>
                <w:highlight w:val="yellow"/>
              </w:rPr>
            </w:pPr>
            <w:r w:rsidRPr="00E70748">
              <w:rPr>
                <w:rFonts w:ascii="Arial" w:hAnsi="Arial" w:cs="Arial"/>
                <w:sz w:val="16"/>
                <w:szCs w:val="16"/>
              </w:rPr>
              <w:t>CMC Tour</w:t>
            </w:r>
            <w:r w:rsidR="00E70748" w:rsidRPr="00E70748">
              <w:rPr>
                <w:rFonts w:ascii="Arial" w:hAnsi="Arial" w:cs="Arial"/>
                <w:sz w:val="16"/>
                <w:szCs w:val="16"/>
              </w:rPr>
              <w:t>100</w:t>
            </w:r>
            <w:r w:rsidRPr="00E70748">
              <w:rPr>
                <w:rFonts w:ascii="Arial" w:hAnsi="Arial" w:cs="Arial"/>
                <w:sz w:val="16"/>
                <w:szCs w:val="16"/>
              </w:rPr>
              <w:t xml:space="preserve"> Company Limited</w:t>
            </w:r>
          </w:p>
        </w:tc>
        <w:tc>
          <w:tcPr>
            <w:tcW w:w="1397" w:type="dxa"/>
            <w:vAlign w:val="bottom"/>
          </w:tcPr>
          <w:p w14:paraId="71F76738" w14:textId="69C5BD9E"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10</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00</w:t>
            </w:r>
          </w:p>
        </w:tc>
        <w:tc>
          <w:tcPr>
            <w:tcW w:w="1152" w:type="dxa"/>
            <w:tcBorders>
              <w:bottom w:val="single" w:sz="4" w:space="0" w:color="auto"/>
            </w:tcBorders>
            <w:vAlign w:val="bottom"/>
          </w:tcPr>
          <w:p w14:paraId="3B3FB94B" w14:textId="5DDA094C"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2</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300</w:t>
            </w:r>
          </w:p>
        </w:tc>
        <w:tc>
          <w:tcPr>
            <w:tcW w:w="1080" w:type="dxa"/>
            <w:tcBorders>
              <w:bottom w:val="single" w:sz="4" w:space="0" w:color="auto"/>
            </w:tcBorders>
            <w:vAlign w:val="bottom"/>
          </w:tcPr>
          <w:p w14:paraId="16B44618" w14:textId="069A731D"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177</w:t>
            </w:r>
          </w:p>
        </w:tc>
        <w:tc>
          <w:tcPr>
            <w:tcW w:w="1296" w:type="dxa"/>
            <w:tcBorders>
              <w:bottom w:val="single" w:sz="4" w:space="0" w:color="auto"/>
            </w:tcBorders>
          </w:tcPr>
          <w:p w14:paraId="1CF1C403" w14:textId="77777777"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tcBorders>
              <w:bottom w:val="single" w:sz="4" w:space="0" w:color="auto"/>
            </w:tcBorders>
            <w:vAlign w:val="bottom"/>
          </w:tcPr>
          <w:p w14:paraId="01F970E6" w14:textId="36F03C6E" w:rsidR="00846D90" w:rsidRPr="00E70748" w:rsidRDefault="00E70748" w:rsidP="008773AA">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2</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477</w:t>
            </w:r>
          </w:p>
        </w:tc>
      </w:tr>
      <w:tr w:rsidR="00846D90" w:rsidRPr="00E70748" w14:paraId="38BC378A" w14:textId="77777777" w:rsidTr="008773AA">
        <w:trPr>
          <w:trHeight w:val="153"/>
        </w:trPr>
        <w:tc>
          <w:tcPr>
            <w:tcW w:w="3456" w:type="dxa"/>
            <w:vAlign w:val="bottom"/>
          </w:tcPr>
          <w:p w14:paraId="3F9FF924" w14:textId="77777777" w:rsidR="00846D90" w:rsidRPr="00E70748" w:rsidRDefault="00846D90" w:rsidP="00E70748">
            <w:pPr>
              <w:pStyle w:val="a"/>
              <w:ind w:left="431" w:right="252"/>
              <w:outlineLvl w:val="0"/>
              <w:rPr>
                <w:rFonts w:ascii="Arial" w:eastAsia="Cordia New" w:hAnsi="Arial" w:cs="Arial"/>
                <w:b/>
                <w:bCs/>
                <w:sz w:val="16"/>
                <w:szCs w:val="16"/>
              </w:rPr>
            </w:pPr>
          </w:p>
        </w:tc>
        <w:tc>
          <w:tcPr>
            <w:tcW w:w="1397" w:type="dxa"/>
            <w:vAlign w:val="bottom"/>
          </w:tcPr>
          <w:p w14:paraId="7725BBDB" w14:textId="77777777" w:rsidR="00846D90" w:rsidRPr="00E70748" w:rsidRDefault="00846D90" w:rsidP="008773AA">
            <w:pPr>
              <w:pStyle w:val="a"/>
              <w:ind w:right="-72"/>
              <w:jc w:val="both"/>
              <w:outlineLvl w:val="0"/>
              <w:rPr>
                <w:rFonts w:ascii="Arial" w:eastAsia="Cordia New" w:hAnsi="Arial" w:cs="Arial"/>
                <w:b/>
                <w:bCs/>
                <w:sz w:val="16"/>
                <w:szCs w:val="16"/>
              </w:rPr>
            </w:pPr>
          </w:p>
        </w:tc>
        <w:tc>
          <w:tcPr>
            <w:tcW w:w="1152" w:type="dxa"/>
            <w:tcBorders>
              <w:top w:val="single" w:sz="4" w:space="0" w:color="auto"/>
            </w:tcBorders>
            <w:vAlign w:val="bottom"/>
          </w:tcPr>
          <w:p w14:paraId="7DA4C255" w14:textId="77777777" w:rsidR="00846D90" w:rsidRPr="00E70748" w:rsidRDefault="00846D90" w:rsidP="008773AA">
            <w:pPr>
              <w:pStyle w:val="a"/>
              <w:ind w:right="-72"/>
              <w:jc w:val="both"/>
              <w:outlineLvl w:val="0"/>
              <w:rPr>
                <w:rFonts w:ascii="Arial" w:eastAsia="Cordia New" w:hAnsi="Arial" w:cs="Arial"/>
                <w:b/>
                <w:bCs/>
                <w:sz w:val="16"/>
                <w:szCs w:val="16"/>
              </w:rPr>
            </w:pPr>
          </w:p>
        </w:tc>
        <w:tc>
          <w:tcPr>
            <w:tcW w:w="1080" w:type="dxa"/>
            <w:tcBorders>
              <w:top w:val="single" w:sz="4" w:space="0" w:color="auto"/>
            </w:tcBorders>
            <w:vAlign w:val="bottom"/>
          </w:tcPr>
          <w:p w14:paraId="34C027CC" w14:textId="77777777" w:rsidR="00846D90" w:rsidRPr="00E70748" w:rsidRDefault="00846D90" w:rsidP="008773AA">
            <w:pPr>
              <w:pStyle w:val="a"/>
              <w:ind w:right="-72"/>
              <w:jc w:val="both"/>
              <w:outlineLvl w:val="0"/>
              <w:rPr>
                <w:rFonts w:ascii="Arial" w:eastAsia="Cordia New" w:hAnsi="Arial" w:cs="Arial"/>
                <w:b/>
                <w:bCs/>
                <w:sz w:val="16"/>
                <w:szCs w:val="16"/>
              </w:rPr>
            </w:pPr>
          </w:p>
        </w:tc>
        <w:tc>
          <w:tcPr>
            <w:tcW w:w="1296" w:type="dxa"/>
            <w:tcBorders>
              <w:top w:val="single" w:sz="4" w:space="0" w:color="auto"/>
            </w:tcBorders>
          </w:tcPr>
          <w:p w14:paraId="4AC38CC2" w14:textId="77777777" w:rsidR="00846D90" w:rsidRPr="00E70748" w:rsidRDefault="00846D90" w:rsidP="008773AA">
            <w:pPr>
              <w:pStyle w:val="a"/>
              <w:ind w:right="-72"/>
              <w:jc w:val="both"/>
              <w:outlineLvl w:val="0"/>
              <w:rPr>
                <w:rFonts w:ascii="Arial" w:eastAsia="Cordia New" w:hAnsi="Arial" w:cs="Arial"/>
                <w:b/>
                <w:bCs/>
                <w:sz w:val="16"/>
                <w:szCs w:val="16"/>
              </w:rPr>
            </w:pPr>
          </w:p>
        </w:tc>
        <w:tc>
          <w:tcPr>
            <w:tcW w:w="1080" w:type="dxa"/>
            <w:gridSpan w:val="2"/>
            <w:tcBorders>
              <w:top w:val="single" w:sz="4" w:space="0" w:color="auto"/>
            </w:tcBorders>
            <w:vAlign w:val="bottom"/>
          </w:tcPr>
          <w:p w14:paraId="4AFBCB8A" w14:textId="77777777" w:rsidR="00846D90" w:rsidRPr="00E70748" w:rsidRDefault="00846D90" w:rsidP="008773AA">
            <w:pPr>
              <w:pStyle w:val="a"/>
              <w:ind w:right="-72"/>
              <w:jc w:val="right"/>
              <w:outlineLvl w:val="0"/>
              <w:rPr>
                <w:rFonts w:ascii="Arial" w:eastAsia="Cordia New" w:hAnsi="Arial" w:cs="Arial"/>
                <w:snapToGrid w:val="0"/>
                <w:sz w:val="16"/>
                <w:szCs w:val="16"/>
                <w:lang w:eastAsia="th-TH"/>
              </w:rPr>
            </w:pPr>
          </w:p>
        </w:tc>
      </w:tr>
      <w:tr w:rsidR="00846D90" w:rsidRPr="00E70748" w14:paraId="18C45115" w14:textId="77777777" w:rsidTr="008773AA">
        <w:trPr>
          <w:trHeight w:val="193"/>
        </w:trPr>
        <w:tc>
          <w:tcPr>
            <w:tcW w:w="3456" w:type="dxa"/>
            <w:vAlign w:val="bottom"/>
          </w:tcPr>
          <w:p w14:paraId="27AB6AC6" w14:textId="77777777" w:rsidR="00846D90" w:rsidRPr="00E70748" w:rsidRDefault="00846D90" w:rsidP="00E70748">
            <w:pPr>
              <w:pStyle w:val="a"/>
              <w:ind w:left="431" w:right="252"/>
              <w:outlineLvl w:val="0"/>
              <w:rPr>
                <w:rFonts w:ascii="Arial" w:eastAsia="Cordia New" w:hAnsi="Arial" w:cs="Arial"/>
                <w:b/>
                <w:bCs/>
                <w:sz w:val="16"/>
                <w:szCs w:val="16"/>
                <w:cs/>
              </w:rPr>
            </w:pPr>
          </w:p>
        </w:tc>
        <w:tc>
          <w:tcPr>
            <w:tcW w:w="1397" w:type="dxa"/>
            <w:vAlign w:val="bottom"/>
          </w:tcPr>
          <w:p w14:paraId="762BE5E6" w14:textId="77777777" w:rsidR="00846D90" w:rsidRPr="00E70748" w:rsidRDefault="00846D90" w:rsidP="008773AA">
            <w:pPr>
              <w:pStyle w:val="a"/>
              <w:ind w:left="-101" w:right="252"/>
              <w:outlineLvl w:val="0"/>
              <w:rPr>
                <w:rFonts w:ascii="Arial" w:eastAsia="Cordia New" w:hAnsi="Arial" w:cs="Arial"/>
                <w:b/>
                <w:bCs/>
                <w:sz w:val="16"/>
                <w:szCs w:val="16"/>
              </w:rPr>
            </w:pPr>
          </w:p>
        </w:tc>
        <w:tc>
          <w:tcPr>
            <w:tcW w:w="1152" w:type="dxa"/>
            <w:tcBorders>
              <w:bottom w:val="single" w:sz="4" w:space="0" w:color="auto"/>
            </w:tcBorders>
            <w:vAlign w:val="bottom"/>
          </w:tcPr>
          <w:p w14:paraId="0D1F9CB2" w14:textId="01B72000"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126</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588</w:t>
            </w:r>
          </w:p>
        </w:tc>
        <w:tc>
          <w:tcPr>
            <w:tcW w:w="1080" w:type="dxa"/>
            <w:tcBorders>
              <w:bottom w:val="single" w:sz="4" w:space="0" w:color="auto"/>
            </w:tcBorders>
            <w:vAlign w:val="bottom"/>
          </w:tcPr>
          <w:p w14:paraId="10CB211F" w14:textId="6D1822E6"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107</w:t>
            </w:r>
            <w:r w:rsidR="00846D90" w:rsidRPr="00E70748">
              <w:rPr>
                <w:rFonts w:ascii="Arial" w:hAnsi="Arial" w:cs="Arial"/>
                <w:snapToGrid w:val="0"/>
                <w:color w:val="000000"/>
                <w:sz w:val="16"/>
                <w:szCs w:val="16"/>
                <w:lang w:eastAsia="th-TH"/>
              </w:rPr>
              <w:t>,</w:t>
            </w:r>
            <w:r w:rsidRPr="00E70748">
              <w:rPr>
                <w:rFonts w:ascii="Arial" w:hAnsi="Arial" w:cs="Arial"/>
                <w:snapToGrid w:val="0"/>
                <w:sz w:val="16"/>
                <w:szCs w:val="16"/>
                <w:lang w:eastAsia="th-TH"/>
              </w:rPr>
              <w:t>488</w:t>
            </w:r>
          </w:p>
        </w:tc>
        <w:tc>
          <w:tcPr>
            <w:tcW w:w="1296" w:type="dxa"/>
            <w:tcBorders>
              <w:bottom w:val="single" w:sz="4" w:space="0" w:color="auto"/>
            </w:tcBorders>
          </w:tcPr>
          <w:p w14:paraId="5BC26E8A" w14:textId="5E1ED139" w:rsidR="00846D90" w:rsidRPr="00E70748" w:rsidRDefault="00846D90" w:rsidP="008773A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4</w:t>
            </w: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844</w:t>
            </w:r>
            <w:r w:rsidRPr="00E70748">
              <w:rPr>
                <w:rFonts w:ascii="Arial" w:hAnsi="Arial" w:cs="Arial"/>
                <w:snapToGrid w:val="0"/>
                <w:sz w:val="16"/>
                <w:szCs w:val="16"/>
                <w:lang w:eastAsia="th-TH"/>
              </w:rPr>
              <w:t>)</w:t>
            </w:r>
          </w:p>
        </w:tc>
        <w:tc>
          <w:tcPr>
            <w:tcW w:w="1080" w:type="dxa"/>
            <w:gridSpan w:val="2"/>
            <w:tcBorders>
              <w:bottom w:val="single" w:sz="4" w:space="0" w:color="auto"/>
            </w:tcBorders>
            <w:vAlign w:val="bottom"/>
          </w:tcPr>
          <w:p w14:paraId="4D177A86" w14:textId="395B331E" w:rsidR="00846D90" w:rsidRPr="00E70748" w:rsidRDefault="00E70748" w:rsidP="008773A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229</w:t>
            </w:r>
            <w:r w:rsidR="00846D90" w:rsidRPr="00E70748">
              <w:rPr>
                <w:rFonts w:ascii="Arial" w:hAnsi="Arial" w:cs="Arial"/>
                <w:snapToGrid w:val="0"/>
                <w:sz w:val="16"/>
                <w:szCs w:val="16"/>
                <w:lang w:eastAsia="th-TH"/>
              </w:rPr>
              <w:t>,</w:t>
            </w:r>
            <w:r w:rsidRPr="00E70748">
              <w:rPr>
                <w:rFonts w:ascii="Arial" w:hAnsi="Arial" w:cs="Arial"/>
                <w:snapToGrid w:val="0"/>
                <w:sz w:val="16"/>
                <w:szCs w:val="16"/>
                <w:lang w:eastAsia="th-TH"/>
              </w:rPr>
              <w:t>232</w:t>
            </w:r>
          </w:p>
        </w:tc>
      </w:tr>
    </w:tbl>
    <w:p w14:paraId="4F899235" w14:textId="77777777" w:rsidR="006D5D02" w:rsidRPr="00B11DAB" w:rsidRDefault="006D5D02" w:rsidP="003E3218">
      <w:pPr>
        <w:rPr>
          <w:rFonts w:ascii="Arial" w:hAnsi="Arial" w:cs="Arial"/>
          <w:sz w:val="18"/>
          <w:szCs w:val="18"/>
        </w:rPr>
      </w:pPr>
    </w:p>
    <w:p w14:paraId="15A6026E" w14:textId="77777777" w:rsidR="00E70748" w:rsidRDefault="00E70748" w:rsidP="00E70748">
      <w:pPr>
        <w:pStyle w:val="a"/>
        <w:ind w:left="540" w:right="9"/>
        <w:jc w:val="both"/>
        <w:rPr>
          <w:rFonts w:ascii="Arial" w:eastAsia="Arial Unicode MS" w:hAnsi="Arial" w:cs="Arial"/>
          <w:spacing w:val="-6"/>
          <w:sz w:val="18"/>
          <w:szCs w:val="18"/>
        </w:rPr>
      </w:pPr>
      <w:r>
        <w:rPr>
          <w:rFonts w:ascii="Arial" w:eastAsia="Arial Unicode MS" w:hAnsi="Arial" w:cs="Arial"/>
          <w:spacing w:val="-6"/>
          <w:sz w:val="18"/>
          <w:szCs w:val="18"/>
        </w:rPr>
        <w:br w:type="page"/>
      </w:r>
    </w:p>
    <w:p w14:paraId="361B03FA" w14:textId="2C920F6E" w:rsidR="00760649" w:rsidRPr="00B11DAB" w:rsidRDefault="00760649" w:rsidP="00E70748">
      <w:pPr>
        <w:pStyle w:val="a"/>
        <w:ind w:left="540" w:right="9"/>
        <w:jc w:val="both"/>
        <w:rPr>
          <w:rFonts w:ascii="Arial" w:eastAsia="Arial Unicode MS" w:hAnsi="Arial" w:cs="Arial"/>
          <w:spacing w:val="-6"/>
          <w:sz w:val="18"/>
          <w:szCs w:val="18"/>
        </w:rPr>
      </w:pPr>
      <w:r w:rsidRPr="00B11DAB">
        <w:rPr>
          <w:rFonts w:ascii="Arial" w:eastAsia="Arial Unicode MS" w:hAnsi="Arial" w:cs="Arial"/>
          <w:spacing w:val="-6"/>
          <w:sz w:val="18"/>
          <w:szCs w:val="18"/>
        </w:rPr>
        <w:t>The movement</w:t>
      </w:r>
      <w:r w:rsidR="007E27D2" w:rsidRPr="00B11DAB">
        <w:rPr>
          <w:rFonts w:ascii="Arial" w:eastAsia="Arial Unicode MS" w:hAnsi="Arial" w:cs="Arial"/>
          <w:spacing w:val="-6"/>
          <w:sz w:val="18"/>
          <w:szCs w:val="18"/>
        </w:rPr>
        <w:t>s</w:t>
      </w:r>
      <w:r w:rsidRPr="00B11DAB">
        <w:rPr>
          <w:rFonts w:ascii="Arial" w:eastAsia="Arial Unicode MS" w:hAnsi="Arial" w:cs="Arial"/>
          <w:spacing w:val="-6"/>
          <w:sz w:val="18"/>
          <w:szCs w:val="18"/>
        </w:rPr>
        <w:t xml:space="preserve"> of short-term borrowings to and interest re</w:t>
      </w:r>
      <w:r w:rsidR="00E236CF" w:rsidRPr="00B11DAB">
        <w:rPr>
          <w:rFonts w:ascii="Arial" w:eastAsia="Arial Unicode MS" w:hAnsi="Arial" w:cs="Arial"/>
          <w:spacing w:val="-6"/>
          <w:sz w:val="18"/>
          <w:szCs w:val="18"/>
        </w:rPr>
        <w:t xml:space="preserve">ceivable from subsidiaries </w:t>
      </w:r>
      <w:r w:rsidRPr="00B11DAB">
        <w:rPr>
          <w:rFonts w:ascii="Arial" w:eastAsia="Arial Unicode MS" w:hAnsi="Arial" w:cs="Arial"/>
          <w:spacing w:val="-6"/>
          <w:sz w:val="18"/>
          <w:szCs w:val="18"/>
        </w:rPr>
        <w:t xml:space="preserve">for the year </w:t>
      </w:r>
      <w:r w:rsidR="00365542" w:rsidRPr="00B11DAB">
        <w:rPr>
          <w:rFonts w:ascii="Arial" w:eastAsia="Arial Unicode MS" w:hAnsi="Arial" w:cs="Arial"/>
          <w:spacing w:val="-6"/>
          <w:sz w:val="18"/>
          <w:szCs w:val="18"/>
        </w:rPr>
        <w:t xml:space="preserve">ended </w:t>
      </w:r>
      <w:r w:rsidR="00E70748" w:rsidRPr="00E70748">
        <w:rPr>
          <w:rFonts w:ascii="Arial" w:eastAsia="Arial Unicode MS" w:hAnsi="Arial" w:cs="Arial"/>
          <w:spacing w:val="-6"/>
          <w:sz w:val="18"/>
          <w:szCs w:val="18"/>
        </w:rPr>
        <w:t>31</w:t>
      </w:r>
      <w:r w:rsidRPr="00B11DAB">
        <w:rPr>
          <w:rFonts w:ascii="Arial" w:eastAsia="Arial Unicode MS" w:hAnsi="Arial" w:cs="Arial"/>
          <w:spacing w:val="-6"/>
          <w:sz w:val="18"/>
          <w:szCs w:val="18"/>
        </w:rPr>
        <w:t xml:space="preserve"> December </w:t>
      </w:r>
      <w:r w:rsidR="00E70748" w:rsidRPr="00E70748">
        <w:rPr>
          <w:rFonts w:ascii="Arial" w:eastAsia="Arial Unicode MS" w:hAnsi="Arial" w:cs="Arial"/>
          <w:spacing w:val="-6"/>
          <w:sz w:val="18"/>
          <w:szCs w:val="18"/>
        </w:rPr>
        <w:t>2025</w:t>
      </w:r>
      <w:r w:rsidRPr="00B11DAB">
        <w:rPr>
          <w:rFonts w:ascii="Arial" w:eastAsia="Arial Unicode MS" w:hAnsi="Arial" w:cs="Arial"/>
          <w:spacing w:val="-6"/>
          <w:sz w:val="18"/>
          <w:szCs w:val="18"/>
        </w:rPr>
        <w:t xml:space="preserve"> comprise the following:</w:t>
      </w:r>
    </w:p>
    <w:p w14:paraId="4574547A" w14:textId="77777777" w:rsidR="003955E1" w:rsidRPr="00B11DAB" w:rsidRDefault="003955E1" w:rsidP="00E70748">
      <w:pPr>
        <w:ind w:left="540"/>
        <w:rPr>
          <w:rFonts w:ascii="Arial" w:hAnsi="Arial" w:cs="Arial"/>
          <w:sz w:val="18"/>
          <w:szCs w:val="18"/>
        </w:rPr>
      </w:pPr>
    </w:p>
    <w:tbl>
      <w:tblPr>
        <w:tblW w:w="0" w:type="auto"/>
        <w:tblInd w:w="115" w:type="dxa"/>
        <w:tblLayout w:type="fixed"/>
        <w:tblLook w:val="04A0" w:firstRow="1" w:lastRow="0" w:firstColumn="1" w:lastColumn="0" w:noHBand="0" w:noVBand="1"/>
      </w:tblPr>
      <w:tblGrid>
        <w:gridCol w:w="6581"/>
        <w:gridCol w:w="1440"/>
        <w:gridCol w:w="1440"/>
      </w:tblGrid>
      <w:tr w:rsidR="007E2909" w:rsidRPr="00B11DAB" w14:paraId="326A15FE" w14:textId="7C3D6C47" w:rsidTr="00E70748">
        <w:tc>
          <w:tcPr>
            <w:tcW w:w="6581" w:type="dxa"/>
            <w:vAlign w:val="center"/>
          </w:tcPr>
          <w:p w14:paraId="1AD9B12D" w14:textId="77777777" w:rsidR="00F55096" w:rsidRPr="00B11DAB" w:rsidRDefault="00F55096" w:rsidP="00E70748">
            <w:pPr>
              <w:ind w:left="431"/>
              <w:rPr>
                <w:rFonts w:ascii="Arial" w:hAnsi="Arial" w:cs="Arial"/>
                <w:snapToGrid w:val="0"/>
                <w:color w:val="auto"/>
                <w:spacing w:val="-4"/>
                <w:sz w:val="18"/>
                <w:szCs w:val="18"/>
                <w:lang w:eastAsia="th-TH"/>
              </w:rPr>
            </w:pPr>
          </w:p>
        </w:tc>
        <w:tc>
          <w:tcPr>
            <w:tcW w:w="2880" w:type="dxa"/>
            <w:gridSpan w:val="2"/>
            <w:hideMark/>
          </w:tcPr>
          <w:p w14:paraId="57CAF415" w14:textId="77777777" w:rsidR="00F55096" w:rsidRPr="00B11DAB" w:rsidRDefault="00F55096"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Separate</w:t>
            </w:r>
          </w:p>
          <w:p w14:paraId="5B6FDBA6" w14:textId="7EE17CB2" w:rsidR="00F55096" w:rsidRPr="00B11DAB" w:rsidRDefault="00A7069B" w:rsidP="0063513D">
            <w:pPr>
              <w:pStyle w:val="a"/>
              <w:ind w:right="-72"/>
              <w:jc w:val="center"/>
              <w:rPr>
                <w:rFonts w:ascii="Arial" w:hAnsi="Arial" w:cs="Arial"/>
                <w:b/>
                <w:bCs/>
                <w:sz w:val="18"/>
                <w:szCs w:val="18"/>
              </w:rPr>
            </w:pPr>
            <w:r w:rsidRPr="00B11DAB">
              <w:rPr>
                <w:rFonts w:ascii="Arial" w:eastAsia="Arial Unicode MS" w:hAnsi="Arial" w:cs="Arial"/>
                <w:b/>
                <w:bCs/>
                <w:sz w:val="18"/>
                <w:szCs w:val="18"/>
              </w:rPr>
              <w:t>f</w:t>
            </w:r>
            <w:r w:rsidR="00F55096" w:rsidRPr="00B11DAB">
              <w:rPr>
                <w:rFonts w:ascii="Arial" w:eastAsia="Arial Unicode MS" w:hAnsi="Arial" w:cs="Arial"/>
                <w:b/>
                <w:bCs/>
                <w:sz w:val="18"/>
                <w:szCs w:val="18"/>
              </w:rPr>
              <w:t>inancial statements</w:t>
            </w:r>
          </w:p>
        </w:tc>
      </w:tr>
      <w:tr w:rsidR="007E2909" w:rsidRPr="00B11DAB" w14:paraId="2DB7D07E" w14:textId="488511B6" w:rsidTr="00E70748">
        <w:trPr>
          <w:trHeight w:val="204"/>
        </w:trPr>
        <w:tc>
          <w:tcPr>
            <w:tcW w:w="6581" w:type="dxa"/>
            <w:vAlign w:val="bottom"/>
          </w:tcPr>
          <w:p w14:paraId="4E4CE8F4" w14:textId="1ECDC32F" w:rsidR="007064E1" w:rsidRPr="00B11DAB" w:rsidRDefault="00686CD7" w:rsidP="00E70748">
            <w:pPr>
              <w:pStyle w:val="a"/>
              <w:tabs>
                <w:tab w:val="decimal" w:pos="459"/>
              </w:tabs>
              <w:ind w:left="431" w:right="0"/>
              <w:jc w:val="both"/>
              <w:outlineLvl w:val="0"/>
              <w:rPr>
                <w:rFonts w:ascii="Arial" w:eastAsia="Cordia New" w:hAnsi="Arial" w:cs="Arial"/>
                <w:b/>
                <w:bCs/>
                <w:spacing w:val="-4"/>
                <w:sz w:val="18"/>
                <w:szCs w:val="18"/>
              </w:rPr>
            </w:pPr>
            <w:r w:rsidRPr="00B11DAB">
              <w:rPr>
                <w:rFonts w:ascii="Arial" w:hAnsi="Arial" w:cs="Arial"/>
                <w:b/>
                <w:bCs/>
                <w:spacing w:val="-4"/>
                <w:sz w:val="18"/>
                <w:szCs w:val="18"/>
              </w:rPr>
              <w:t xml:space="preserve">Short-term borrowings to and interest </w:t>
            </w:r>
            <w:r w:rsidRPr="00B11DAB">
              <w:rPr>
                <w:rFonts w:ascii="Arial" w:eastAsia="Cordia New" w:hAnsi="Arial" w:cs="Arial"/>
                <w:b/>
                <w:bCs/>
                <w:spacing w:val="-4"/>
                <w:sz w:val="18"/>
                <w:szCs w:val="18"/>
              </w:rPr>
              <w:t>receivable</w:t>
            </w:r>
            <w:r w:rsidR="00065CF9" w:rsidRPr="00B11DAB">
              <w:rPr>
                <w:rFonts w:ascii="Arial" w:eastAsia="Cordia New" w:hAnsi="Arial" w:cs="Arial"/>
                <w:b/>
                <w:bCs/>
                <w:spacing w:val="-4"/>
                <w:sz w:val="18"/>
                <w:szCs w:val="18"/>
              </w:rPr>
              <w:t xml:space="preserve"> from subsidiaries</w:t>
            </w:r>
          </w:p>
        </w:tc>
        <w:tc>
          <w:tcPr>
            <w:tcW w:w="1440" w:type="dxa"/>
            <w:tcBorders>
              <w:top w:val="single" w:sz="4" w:space="0" w:color="auto"/>
            </w:tcBorders>
            <w:vAlign w:val="bottom"/>
            <w:hideMark/>
          </w:tcPr>
          <w:p w14:paraId="3203FEA9" w14:textId="51C54E14" w:rsidR="007064E1" w:rsidRPr="00B11DAB" w:rsidRDefault="00E70748" w:rsidP="0063513D">
            <w:pPr>
              <w:pStyle w:val="a"/>
              <w:ind w:right="-72"/>
              <w:jc w:val="right"/>
              <w:rPr>
                <w:rFonts w:ascii="Arial" w:eastAsia="Arial Unicode MS" w:hAnsi="Arial" w:cs="Arial"/>
                <w:b/>
                <w:bCs/>
                <w:snapToGrid w:val="0"/>
                <w:sz w:val="18"/>
                <w:szCs w:val="18"/>
                <w:lang w:eastAsia="th-TH"/>
              </w:rPr>
            </w:pPr>
            <w:r w:rsidRPr="00E70748">
              <w:rPr>
                <w:rFonts w:ascii="Arial" w:eastAsia="Arial Unicode MS" w:hAnsi="Arial" w:cs="Arial"/>
                <w:b/>
                <w:bCs/>
                <w:snapToGrid w:val="0"/>
                <w:sz w:val="18"/>
                <w:szCs w:val="18"/>
                <w:lang w:eastAsia="th-TH"/>
              </w:rPr>
              <w:t>2025</w:t>
            </w:r>
          </w:p>
        </w:tc>
        <w:tc>
          <w:tcPr>
            <w:tcW w:w="1440" w:type="dxa"/>
            <w:tcBorders>
              <w:top w:val="single" w:sz="4" w:space="0" w:color="auto"/>
            </w:tcBorders>
            <w:vAlign w:val="bottom"/>
          </w:tcPr>
          <w:p w14:paraId="34054BAF" w14:textId="40549486" w:rsidR="007064E1" w:rsidRPr="00B11DAB" w:rsidRDefault="00E70748" w:rsidP="0063513D">
            <w:pPr>
              <w:pStyle w:val="a"/>
              <w:tabs>
                <w:tab w:val="decimal" w:pos="1224"/>
              </w:tabs>
              <w:ind w:right="-72"/>
              <w:jc w:val="right"/>
              <w:rPr>
                <w:rFonts w:ascii="Arial" w:hAnsi="Arial" w:cs="Arial"/>
                <w:b/>
                <w:bCs/>
                <w:sz w:val="18"/>
                <w:szCs w:val="18"/>
              </w:rPr>
            </w:pPr>
            <w:r w:rsidRPr="00E70748">
              <w:rPr>
                <w:rFonts w:ascii="Arial" w:eastAsia="Arial Unicode MS" w:hAnsi="Arial" w:cs="Arial"/>
                <w:b/>
                <w:bCs/>
                <w:snapToGrid w:val="0"/>
                <w:sz w:val="18"/>
                <w:szCs w:val="18"/>
                <w:lang w:eastAsia="th-TH"/>
              </w:rPr>
              <w:t>2024</w:t>
            </w:r>
          </w:p>
        </w:tc>
      </w:tr>
      <w:tr w:rsidR="007E2909" w:rsidRPr="00B11DAB" w14:paraId="539A13C2" w14:textId="77777777" w:rsidTr="00E70748">
        <w:trPr>
          <w:trHeight w:val="204"/>
        </w:trPr>
        <w:tc>
          <w:tcPr>
            <w:tcW w:w="6581" w:type="dxa"/>
            <w:vAlign w:val="center"/>
          </w:tcPr>
          <w:p w14:paraId="387B0A0F" w14:textId="56C5AFD9" w:rsidR="007064E1" w:rsidRPr="00B11DAB" w:rsidRDefault="007064E1" w:rsidP="00E70748">
            <w:pPr>
              <w:pStyle w:val="a"/>
              <w:tabs>
                <w:tab w:val="decimal" w:pos="702"/>
              </w:tabs>
              <w:ind w:left="431" w:right="0"/>
              <w:outlineLvl w:val="0"/>
              <w:rPr>
                <w:rFonts w:ascii="Arial" w:hAnsi="Arial" w:cs="Arial"/>
                <w:b/>
                <w:bCs/>
                <w:spacing w:val="-4"/>
                <w:sz w:val="18"/>
                <w:szCs w:val="18"/>
              </w:rPr>
            </w:pPr>
          </w:p>
        </w:tc>
        <w:tc>
          <w:tcPr>
            <w:tcW w:w="1440" w:type="dxa"/>
            <w:tcBorders>
              <w:bottom w:val="single" w:sz="4" w:space="0" w:color="auto"/>
            </w:tcBorders>
            <w:vAlign w:val="bottom"/>
          </w:tcPr>
          <w:p w14:paraId="7E9F7F3F" w14:textId="38EA1ED5" w:rsidR="007064E1" w:rsidRPr="00B11DAB" w:rsidRDefault="007064E1" w:rsidP="0063513D">
            <w:pPr>
              <w:pStyle w:val="a"/>
              <w:ind w:right="-72"/>
              <w:jc w:val="right"/>
              <w:rPr>
                <w:rFonts w:ascii="Arial" w:eastAsia="Arial Unicode MS" w:hAnsi="Arial" w:cs="Arial"/>
                <w:b/>
                <w:bCs/>
                <w:snapToGrid w:val="0"/>
                <w:sz w:val="18"/>
                <w:szCs w:val="18"/>
                <w:lang w:eastAsia="th-TH"/>
              </w:rPr>
            </w:pPr>
            <w:r w:rsidRPr="00B11DAB">
              <w:rPr>
                <w:rFonts w:ascii="Arial" w:eastAsia="Arial Unicode MS" w:hAnsi="Arial" w:cs="Arial"/>
                <w:b/>
                <w:bCs/>
                <w:snapToGrid w:val="0"/>
                <w:sz w:val="18"/>
                <w:szCs w:val="18"/>
                <w:lang w:eastAsia="th-TH"/>
              </w:rPr>
              <w:t>Baht’</w:t>
            </w:r>
            <w:r w:rsidR="00E70748" w:rsidRPr="00E70748">
              <w:rPr>
                <w:rFonts w:ascii="Arial" w:eastAsia="Arial Unicode MS" w:hAnsi="Arial" w:cs="Arial"/>
                <w:b/>
                <w:bCs/>
                <w:snapToGrid w:val="0"/>
                <w:sz w:val="18"/>
                <w:szCs w:val="18"/>
                <w:lang w:eastAsia="th-TH"/>
              </w:rPr>
              <w:t>000</w:t>
            </w:r>
          </w:p>
        </w:tc>
        <w:tc>
          <w:tcPr>
            <w:tcW w:w="1440" w:type="dxa"/>
            <w:tcBorders>
              <w:bottom w:val="single" w:sz="4" w:space="0" w:color="auto"/>
            </w:tcBorders>
            <w:vAlign w:val="bottom"/>
          </w:tcPr>
          <w:p w14:paraId="633DC421" w14:textId="3C420EB9" w:rsidR="007064E1" w:rsidRPr="00B11DAB" w:rsidRDefault="007064E1" w:rsidP="0063513D">
            <w:pPr>
              <w:pStyle w:val="a"/>
              <w:tabs>
                <w:tab w:val="decimal" w:pos="1224"/>
              </w:tabs>
              <w:ind w:right="-72"/>
              <w:jc w:val="right"/>
              <w:rPr>
                <w:rFonts w:ascii="Arial" w:eastAsia="Arial Unicode MS" w:hAnsi="Arial" w:cs="Arial"/>
                <w:b/>
                <w:bCs/>
                <w:snapToGrid w:val="0"/>
                <w:sz w:val="18"/>
                <w:szCs w:val="18"/>
                <w:lang w:eastAsia="th-TH"/>
              </w:rPr>
            </w:pPr>
            <w:r w:rsidRPr="00B11DAB">
              <w:rPr>
                <w:rFonts w:ascii="Arial" w:eastAsia="Arial Unicode MS" w:hAnsi="Arial" w:cs="Arial"/>
                <w:b/>
                <w:bCs/>
                <w:snapToGrid w:val="0"/>
                <w:spacing w:val="-4"/>
                <w:sz w:val="18"/>
                <w:szCs w:val="18"/>
                <w:lang w:eastAsia="th-TH"/>
              </w:rPr>
              <w:t>Baht’</w:t>
            </w:r>
            <w:r w:rsidR="00E70748" w:rsidRPr="00E70748">
              <w:rPr>
                <w:rFonts w:ascii="Arial" w:eastAsia="Arial Unicode MS" w:hAnsi="Arial" w:cs="Arial"/>
                <w:b/>
                <w:bCs/>
                <w:snapToGrid w:val="0"/>
                <w:spacing w:val="-4"/>
                <w:sz w:val="18"/>
                <w:szCs w:val="18"/>
                <w:lang w:eastAsia="th-TH"/>
              </w:rPr>
              <w:t>000</w:t>
            </w:r>
          </w:p>
        </w:tc>
      </w:tr>
      <w:tr w:rsidR="007E2909" w:rsidRPr="00B11DAB" w14:paraId="7C2B97D8" w14:textId="4A3546E0" w:rsidTr="00E70748">
        <w:tc>
          <w:tcPr>
            <w:tcW w:w="6581" w:type="dxa"/>
            <w:vAlign w:val="bottom"/>
          </w:tcPr>
          <w:p w14:paraId="7FC638BA" w14:textId="77777777" w:rsidR="00F55096" w:rsidRPr="00B11DAB" w:rsidRDefault="00F55096" w:rsidP="00E70748">
            <w:pPr>
              <w:pStyle w:val="a"/>
              <w:ind w:left="431" w:right="0"/>
              <w:outlineLvl w:val="0"/>
              <w:rPr>
                <w:rFonts w:ascii="Arial" w:eastAsia="Cordia New" w:hAnsi="Arial" w:cs="Arial"/>
                <w:b/>
                <w:bCs/>
                <w:spacing w:val="-4"/>
                <w:sz w:val="18"/>
                <w:szCs w:val="18"/>
              </w:rPr>
            </w:pPr>
          </w:p>
        </w:tc>
        <w:tc>
          <w:tcPr>
            <w:tcW w:w="1440" w:type="dxa"/>
            <w:tcBorders>
              <w:top w:val="single" w:sz="4" w:space="0" w:color="auto"/>
            </w:tcBorders>
            <w:vAlign w:val="bottom"/>
          </w:tcPr>
          <w:p w14:paraId="727B384B" w14:textId="77777777" w:rsidR="00F55096" w:rsidRPr="00B11DAB" w:rsidRDefault="00F55096" w:rsidP="0063513D">
            <w:pPr>
              <w:pStyle w:val="a"/>
              <w:tabs>
                <w:tab w:val="decimal" w:pos="864"/>
              </w:tabs>
              <w:ind w:right="-72"/>
              <w:jc w:val="right"/>
              <w:outlineLvl w:val="0"/>
              <w:rPr>
                <w:rFonts w:ascii="Arial" w:eastAsia="Cordia New" w:hAnsi="Arial" w:cs="Arial"/>
                <w:b/>
                <w:bCs/>
                <w:sz w:val="18"/>
                <w:szCs w:val="18"/>
              </w:rPr>
            </w:pPr>
          </w:p>
        </w:tc>
        <w:tc>
          <w:tcPr>
            <w:tcW w:w="1440" w:type="dxa"/>
            <w:tcBorders>
              <w:top w:val="single" w:sz="4" w:space="0" w:color="auto"/>
            </w:tcBorders>
          </w:tcPr>
          <w:p w14:paraId="78ECD218" w14:textId="77777777" w:rsidR="00F55096" w:rsidRPr="00B11DAB" w:rsidRDefault="00F55096" w:rsidP="0063513D">
            <w:pPr>
              <w:pStyle w:val="a"/>
              <w:tabs>
                <w:tab w:val="decimal" w:pos="864"/>
              </w:tabs>
              <w:ind w:right="-72"/>
              <w:jc w:val="right"/>
              <w:outlineLvl w:val="0"/>
              <w:rPr>
                <w:rFonts w:ascii="Arial" w:eastAsia="Cordia New" w:hAnsi="Arial" w:cs="Arial"/>
                <w:b/>
                <w:bCs/>
                <w:sz w:val="18"/>
                <w:szCs w:val="18"/>
              </w:rPr>
            </w:pPr>
          </w:p>
        </w:tc>
      </w:tr>
      <w:tr w:rsidR="00D377FA" w:rsidRPr="00B11DAB" w14:paraId="39654F19" w14:textId="3044D0F1" w:rsidTr="00E70748">
        <w:tc>
          <w:tcPr>
            <w:tcW w:w="6581" w:type="dxa"/>
            <w:vAlign w:val="bottom"/>
            <w:hideMark/>
          </w:tcPr>
          <w:p w14:paraId="2F6D2A63" w14:textId="77777777" w:rsidR="00D377FA" w:rsidRPr="00B11DAB" w:rsidRDefault="00D377FA" w:rsidP="00E70748">
            <w:pPr>
              <w:pStyle w:val="a"/>
              <w:ind w:left="431" w:right="0"/>
              <w:jc w:val="both"/>
              <w:rPr>
                <w:rFonts w:ascii="Arial" w:hAnsi="Arial" w:cs="Arial"/>
                <w:spacing w:val="-4"/>
                <w:sz w:val="18"/>
                <w:szCs w:val="18"/>
              </w:rPr>
            </w:pPr>
            <w:r w:rsidRPr="00B11DAB">
              <w:rPr>
                <w:rFonts w:ascii="Arial" w:hAnsi="Arial" w:cs="Arial"/>
                <w:spacing w:val="-4"/>
                <w:sz w:val="18"/>
                <w:szCs w:val="18"/>
              </w:rPr>
              <w:t>Opening net book value</w:t>
            </w:r>
          </w:p>
        </w:tc>
        <w:tc>
          <w:tcPr>
            <w:tcW w:w="1440" w:type="dxa"/>
          </w:tcPr>
          <w:p w14:paraId="09FFE79E" w14:textId="6B72423B" w:rsidR="00D377FA" w:rsidRPr="00B11DAB" w:rsidRDefault="00E70748" w:rsidP="00D377FA">
            <w:pPr>
              <w:tabs>
                <w:tab w:val="decimal" w:pos="1225"/>
              </w:tabs>
              <w:ind w:right="-72"/>
              <w:jc w:val="right"/>
              <w:rPr>
                <w:rFonts w:ascii="Arial" w:hAnsi="Arial" w:cs="Arial"/>
                <w:snapToGrid w:val="0"/>
                <w:color w:val="auto"/>
                <w:sz w:val="18"/>
                <w:szCs w:val="18"/>
                <w:cs/>
                <w:lang w:eastAsia="th-TH"/>
              </w:rPr>
            </w:pPr>
            <w:r w:rsidRPr="00E70748">
              <w:rPr>
                <w:rFonts w:ascii="Arial" w:hAnsi="Arial" w:cs="Arial"/>
                <w:snapToGrid w:val="0"/>
                <w:color w:val="auto"/>
                <w:sz w:val="18"/>
                <w:szCs w:val="18"/>
                <w:lang w:eastAsia="th-TH"/>
              </w:rPr>
              <w:t>1</w:t>
            </w:r>
            <w:r w:rsidR="00D377FA"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229</w:t>
            </w:r>
            <w:r w:rsidR="00D377FA"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232</w:t>
            </w:r>
          </w:p>
        </w:tc>
        <w:tc>
          <w:tcPr>
            <w:tcW w:w="1440" w:type="dxa"/>
          </w:tcPr>
          <w:p w14:paraId="5B106885" w14:textId="0A99F37C" w:rsidR="00D377FA" w:rsidRPr="00B11DAB" w:rsidRDefault="00E70748" w:rsidP="00D377FA">
            <w:pPr>
              <w:tabs>
                <w:tab w:val="decimal" w:pos="1225"/>
              </w:tabs>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w:t>
            </w:r>
            <w:r w:rsidR="00D377FA"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526</w:t>
            </w:r>
            <w:r w:rsidR="00D377FA"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007</w:t>
            </w:r>
          </w:p>
        </w:tc>
      </w:tr>
      <w:tr w:rsidR="00D377FA" w:rsidRPr="00B11DAB" w14:paraId="2C39B7C4" w14:textId="7FE0ED03" w:rsidTr="00E70748">
        <w:tc>
          <w:tcPr>
            <w:tcW w:w="6581" w:type="dxa"/>
            <w:vAlign w:val="bottom"/>
            <w:hideMark/>
          </w:tcPr>
          <w:p w14:paraId="46928D71" w14:textId="0F724A89" w:rsidR="00D377FA" w:rsidRPr="00B11DAB" w:rsidRDefault="00D377FA" w:rsidP="00E70748">
            <w:pPr>
              <w:pStyle w:val="a"/>
              <w:ind w:left="431" w:right="0"/>
              <w:jc w:val="both"/>
              <w:rPr>
                <w:rFonts w:ascii="Arial" w:hAnsi="Arial" w:cs="Arial"/>
                <w:spacing w:val="-4"/>
                <w:sz w:val="18"/>
                <w:szCs w:val="18"/>
                <w:cs/>
              </w:rPr>
            </w:pPr>
            <w:r w:rsidRPr="00B11DAB">
              <w:rPr>
                <w:rFonts w:ascii="Arial" w:hAnsi="Arial" w:cs="Arial"/>
                <w:spacing w:val="-4"/>
                <w:sz w:val="18"/>
                <w:szCs w:val="18"/>
              </w:rPr>
              <w:t xml:space="preserve">Increase in borrowings  </w:t>
            </w:r>
          </w:p>
        </w:tc>
        <w:tc>
          <w:tcPr>
            <w:tcW w:w="1440" w:type="dxa"/>
          </w:tcPr>
          <w:p w14:paraId="7F48F05A" w14:textId="219CD7EF" w:rsidR="00D377FA" w:rsidRPr="00B11DAB" w:rsidRDefault="00E70748" w:rsidP="00D377FA">
            <w:pPr>
              <w:tabs>
                <w:tab w:val="decimal" w:pos="1225"/>
              </w:tabs>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281</w:t>
            </w:r>
            <w:r w:rsidR="00D377FA"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960</w:t>
            </w:r>
          </w:p>
        </w:tc>
        <w:tc>
          <w:tcPr>
            <w:tcW w:w="1440" w:type="dxa"/>
          </w:tcPr>
          <w:p w14:paraId="72F1774F" w14:textId="4B2C90BC" w:rsidR="00D377FA" w:rsidRPr="00B11DAB" w:rsidRDefault="00E70748" w:rsidP="00D377FA">
            <w:pPr>
              <w:tabs>
                <w:tab w:val="decimal" w:pos="1225"/>
              </w:tabs>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187</w:t>
            </w:r>
            <w:r w:rsidR="00D377FA"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229</w:t>
            </w:r>
          </w:p>
        </w:tc>
      </w:tr>
      <w:tr w:rsidR="00D377FA" w:rsidRPr="00B11DAB" w14:paraId="6A2CB97E" w14:textId="347B0F35" w:rsidTr="00E70748">
        <w:tc>
          <w:tcPr>
            <w:tcW w:w="6581" w:type="dxa"/>
            <w:vAlign w:val="bottom"/>
            <w:hideMark/>
          </w:tcPr>
          <w:p w14:paraId="3D4B927A" w14:textId="77777777" w:rsidR="00D377FA" w:rsidRPr="00B11DAB" w:rsidRDefault="00D377FA" w:rsidP="00E70748">
            <w:pPr>
              <w:pStyle w:val="a"/>
              <w:ind w:left="431" w:right="0"/>
              <w:jc w:val="both"/>
              <w:rPr>
                <w:rFonts w:ascii="Arial" w:hAnsi="Arial" w:cs="Arial"/>
                <w:spacing w:val="-4"/>
                <w:sz w:val="18"/>
                <w:szCs w:val="18"/>
              </w:rPr>
            </w:pPr>
            <w:r w:rsidRPr="00B11DAB">
              <w:rPr>
                <w:rFonts w:ascii="Arial" w:hAnsi="Arial" w:cs="Arial"/>
                <w:spacing w:val="-4"/>
                <w:sz w:val="18"/>
                <w:szCs w:val="18"/>
              </w:rPr>
              <w:t>Increase in interest receivable</w:t>
            </w:r>
          </w:p>
        </w:tc>
        <w:tc>
          <w:tcPr>
            <w:tcW w:w="1440" w:type="dxa"/>
          </w:tcPr>
          <w:p w14:paraId="173F159C" w14:textId="73BC009F" w:rsidR="00D377FA" w:rsidRPr="00B11DAB" w:rsidRDefault="00E70748" w:rsidP="00D377FA">
            <w:pPr>
              <w:tabs>
                <w:tab w:val="decimal" w:pos="1225"/>
              </w:tabs>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74</w:t>
            </w:r>
            <w:r w:rsidR="00D377FA"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686</w:t>
            </w:r>
          </w:p>
        </w:tc>
        <w:tc>
          <w:tcPr>
            <w:tcW w:w="1440" w:type="dxa"/>
          </w:tcPr>
          <w:p w14:paraId="70032151" w14:textId="1852AA22" w:rsidR="00D377FA" w:rsidRPr="00B11DAB" w:rsidRDefault="00E70748" w:rsidP="00D377FA">
            <w:pPr>
              <w:tabs>
                <w:tab w:val="decimal" w:pos="1225"/>
              </w:tabs>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101</w:t>
            </w:r>
            <w:r w:rsidR="00D377FA"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812</w:t>
            </w:r>
          </w:p>
        </w:tc>
      </w:tr>
      <w:tr w:rsidR="00D377FA" w:rsidRPr="00B11DAB" w14:paraId="2C2EA11B" w14:textId="4322220D" w:rsidTr="00E70748">
        <w:tc>
          <w:tcPr>
            <w:tcW w:w="6581" w:type="dxa"/>
            <w:vAlign w:val="bottom"/>
          </w:tcPr>
          <w:p w14:paraId="50D4FCFA" w14:textId="77777777" w:rsidR="00D377FA" w:rsidRPr="00B11DAB" w:rsidRDefault="00D377FA" w:rsidP="00E70748">
            <w:pPr>
              <w:pStyle w:val="a"/>
              <w:ind w:left="431" w:right="0"/>
              <w:jc w:val="both"/>
              <w:rPr>
                <w:rFonts w:ascii="Arial" w:hAnsi="Arial" w:cs="Arial"/>
                <w:spacing w:val="-4"/>
                <w:sz w:val="18"/>
                <w:szCs w:val="18"/>
              </w:rPr>
            </w:pPr>
            <w:r w:rsidRPr="00B11DAB">
              <w:rPr>
                <w:rFonts w:ascii="Arial" w:hAnsi="Arial" w:cs="Arial"/>
                <w:spacing w:val="-4"/>
                <w:sz w:val="18"/>
                <w:szCs w:val="18"/>
              </w:rPr>
              <w:t>Receipts of borrowings repayment</w:t>
            </w:r>
          </w:p>
        </w:tc>
        <w:tc>
          <w:tcPr>
            <w:tcW w:w="1440" w:type="dxa"/>
          </w:tcPr>
          <w:p w14:paraId="15F9D35F" w14:textId="6B52B815" w:rsidR="00D377FA" w:rsidRPr="00B11DAB" w:rsidRDefault="00D377FA" w:rsidP="00D377FA">
            <w:pPr>
              <w:tabs>
                <w:tab w:val="decimal" w:pos="1225"/>
              </w:tabs>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196</w:t>
            </w: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866</w:t>
            </w:r>
            <w:r w:rsidRPr="00B11DAB">
              <w:rPr>
                <w:rFonts w:ascii="Arial" w:hAnsi="Arial" w:cs="Arial"/>
                <w:snapToGrid w:val="0"/>
                <w:color w:val="auto"/>
                <w:sz w:val="18"/>
                <w:szCs w:val="18"/>
                <w:lang w:eastAsia="th-TH"/>
              </w:rPr>
              <w:t>)</w:t>
            </w:r>
          </w:p>
        </w:tc>
        <w:tc>
          <w:tcPr>
            <w:tcW w:w="1440" w:type="dxa"/>
          </w:tcPr>
          <w:p w14:paraId="0F812FDB" w14:textId="68CB9C61" w:rsidR="00D377FA" w:rsidRPr="00B11DAB" w:rsidRDefault="00D377FA" w:rsidP="00D377FA">
            <w:pPr>
              <w:tabs>
                <w:tab w:val="decimal" w:pos="1225"/>
              </w:tabs>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512</w:t>
            </w: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570</w:t>
            </w:r>
            <w:r w:rsidRPr="00B11DAB">
              <w:rPr>
                <w:rFonts w:ascii="Arial" w:hAnsi="Arial" w:cs="Arial"/>
                <w:snapToGrid w:val="0"/>
                <w:color w:val="auto"/>
                <w:sz w:val="18"/>
                <w:szCs w:val="18"/>
                <w:lang w:eastAsia="th-TH"/>
              </w:rPr>
              <w:t>)</w:t>
            </w:r>
          </w:p>
        </w:tc>
      </w:tr>
      <w:tr w:rsidR="00D377FA" w:rsidRPr="00B11DAB" w14:paraId="24D121EB" w14:textId="6A15A3F2" w:rsidTr="00E70748">
        <w:tc>
          <w:tcPr>
            <w:tcW w:w="6581" w:type="dxa"/>
            <w:vAlign w:val="bottom"/>
            <w:hideMark/>
          </w:tcPr>
          <w:p w14:paraId="13E74820" w14:textId="77777777" w:rsidR="00D377FA" w:rsidRPr="00B11DAB" w:rsidRDefault="00D377FA" w:rsidP="00E70748">
            <w:pPr>
              <w:pStyle w:val="a"/>
              <w:ind w:left="431" w:right="0"/>
              <w:jc w:val="both"/>
              <w:rPr>
                <w:rFonts w:ascii="Arial" w:hAnsi="Arial" w:cs="Arial"/>
                <w:spacing w:val="-4"/>
                <w:sz w:val="18"/>
                <w:szCs w:val="18"/>
              </w:rPr>
            </w:pPr>
            <w:r w:rsidRPr="00B11DAB">
              <w:rPr>
                <w:rFonts w:ascii="Arial" w:hAnsi="Arial" w:cs="Arial"/>
                <w:spacing w:val="-4"/>
                <w:sz w:val="18"/>
                <w:szCs w:val="18"/>
              </w:rPr>
              <w:t>Receipts of interests</w:t>
            </w:r>
          </w:p>
        </w:tc>
        <w:tc>
          <w:tcPr>
            <w:tcW w:w="1440" w:type="dxa"/>
          </w:tcPr>
          <w:p w14:paraId="2AC6B9C2" w14:textId="045391B5" w:rsidR="00D377FA" w:rsidRPr="00B11DAB" w:rsidRDefault="00D377FA" w:rsidP="00D377FA">
            <w:pPr>
              <w:tabs>
                <w:tab w:val="decimal" w:pos="1225"/>
              </w:tabs>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22</w:t>
            </w: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470</w:t>
            </w:r>
            <w:r w:rsidRPr="00B11DAB">
              <w:rPr>
                <w:rFonts w:ascii="Arial" w:hAnsi="Arial" w:cs="Arial"/>
                <w:snapToGrid w:val="0"/>
                <w:color w:val="auto"/>
                <w:sz w:val="18"/>
                <w:szCs w:val="18"/>
                <w:lang w:eastAsia="th-TH"/>
              </w:rPr>
              <w:t>)</w:t>
            </w:r>
          </w:p>
        </w:tc>
        <w:tc>
          <w:tcPr>
            <w:tcW w:w="1440" w:type="dxa"/>
          </w:tcPr>
          <w:p w14:paraId="5B3F6E61" w14:textId="3BABD23C" w:rsidR="00D377FA" w:rsidRPr="00B11DAB" w:rsidRDefault="00D377FA" w:rsidP="00D377FA">
            <w:pPr>
              <w:tabs>
                <w:tab w:val="decimal" w:pos="1225"/>
              </w:tabs>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68</w:t>
            </w: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402</w:t>
            </w:r>
            <w:r w:rsidRPr="00B11DAB">
              <w:rPr>
                <w:rFonts w:ascii="Arial" w:hAnsi="Arial" w:cs="Arial"/>
                <w:snapToGrid w:val="0"/>
                <w:color w:val="auto"/>
                <w:sz w:val="18"/>
                <w:szCs w:val="18"/>
                <w:lang w:eastAsia="th-TH"/>
              </w:rPr>
              <w:t>)</w:t>
            </w:r>
          </w:p>
        </w:tc>
      </w:tr>
      <w:tr w:rsidR="00D377FA" w:rsidRPr="00B11DAB" w14:paraId="38AC93C8" w14:textId="77777777" w:rsidTr="00E70748">
        <w:tc>
          <w:tcPr>
            <w:tcW w:w="6581" w:type="dxa"/>
            <w:vAlign w:val="bottom"/>
          </w:tcPr>
          <w:p w14:paraId="07D92D87" w14:textId="69702CB9" w:rsidR="00D377FA" w:rsidRPr="00B11DAB" w:rsidRDefault="00D377FA" w:rsidP="00E70748">
            <w:pPr>
              <w:pStyle w:val="a"/>
              <w:ind w:left="431" w:right="0"/>
              <w:jc w:val="both"/>
              <w:rPr>
                <w:rFonts w:ascii="Arial" w:hAnsi="Arial" w:cs="Arial"/>
                <w:spacing w:val="-4"/>
                <w:sz w:val="18"/>
                <w:szCs w:val="18"/>
              </w:rPr>
            </w:pPr>
            <w:r w:rsidRPr="00B11DAB">
              <w:rPr>
                <w:rFonts w:ascii="Arial" w:hAnsi="Arial" w:cs="Arial"/>
                <w:spacing w:val="-4"/>
                <w:sz w:val="18"/>
                <w:szCs w:val="18"/>
              </w:rPr>
              <w:t xml:space="preserve">Less Allowance on impairment on short-term loans to subsidiary </w:t>
            </w:r>
          </w:p>
        </w:tc>
        <w:tc>
          <w:tcPr>
            <w:tcW w:w="1440" w:type="dxa"/>
            <w:vAlign w:val="bottom"/>
          </w:tcPr>
          <w:p w14:paraId="31B45BC0" w14:textId="0DE34FC6" w:rsidR="00D377FA" w:rsidRPr="00B11DAB" w:rsidRDefault="0078470E" w:rsidP="00D377FA">
            <w:pPr>
              <w:tabs>
                <w:tab w:val="decimal" w:pos="1225"/>
              </w:tabs>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p>
        </w:tc>
        <w:tc>
          <w:tcPr>
            <w:tcW w:w="1440" w:type="dxa"/>
            <w:vAlign w:val="bottom"/>
          </w:tcPr>
          <w:p w14:paraId="6F30A811" w14:textId="2DC1EBEF" w:rsidR="00D377FA" w:rsidRPr="00B11DAB" w:rsidRDefault="00D377FA" w:rsidP="00D377FA">
            <w:pPr>
              <w:tabs>
                <w:tab w:val="decimal" w:pos="1225"/>
              </w:tabs>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4</w:t>
            </w: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520</w:t>
            </w:r>
            <w:r w:rsidRPr="00B11DAB">
              <w:rPr>
                <w:rFonts w:ascii="Arial" w:hAnsi="Arial" w:cs="Arial"/>
                <w:snapToGrid w:val="0"/>
                <w:color w:val="auto"/>
                <w:sz w:val="18"/>
                <w:szCs w:val="18"/>
                <w:lang w:eastAsia="th-TH"/>
              </w:rPr>
              <w:t>)</w:t>
            </w:r>
          </w:p>
        </w:tc>
      </w:tr>
      <w:tr w:rsidR="00831A61" w:rsidRPr="00B11DAB" w14:paraId="22CEDC0A" w14:textId="77777777" w:rsidTr="00E70748">
        <w:tc>
          <w:tcPr>
            <w:tcW w:w="6581" w:type="dxa"/>
            <w:vAlign w:val="bottom"/>
          </w:tcPr>
          <w:p w14:paraId="459453E5" w14:textId="79255A56" w:rsidR="00831A61" w:rsidRPr="00B11DAB" w:rsidRDefault="00E60717" w:rsidP="00E70748">
            <w:pPr>
              <w:pStyle w:val="a"/>
              <w:ind w:left="431" w:right="0"/>
              <w:jc w:val="both"/>
              <w:rPr>
                <w:rFonts w:ascii="Arial" w:hAnsi="Arial" w:cs="Arial"/>
                <w:spacing w:val="-4"/>
                <w:sz w:val="18"/>
                <w:szCs w:val="18"/>
                <w:highlight w:val="yellow"/>
              </w:rPr>
            </w:pPr>
            <w:r w:rsidRPr="00B11DAB">
              <w:rPr>
                <w:rFonts w:ascii="Arial" w:hAnsi="Arial" w:cs="Arial"/>
                <w:spacing w:val="-4"/>
                <w:sz w:val="18"/>
                <w:szCs w:val="18"/>
              </w:rPr>
              <w:t xml:space="preserve">Transfer to long-term borrowings to and interest receivables </w:t>
            </w:r>
            <w:r w:rsidRPr="00B11DAB">
              <w:rPr>
                <w:rFonts w:ascii="Arial" w:eastAsia="Arial Unicode MS" w:hAnsi="Arial" w:cs="Arial"/>
                <w:sz w:val="18"/>
                <w:szCs w:val="18"/>
              </w:rPr>
              <w:t>from subsidiaries</w:t>
            </w:r>
          </w:p>
        </w:tc>
        <w:tc>
          <w:tcPr>
            <w:tcW w:w="1440" w:type="dxa"/>
            <w:vAlign w:val="bottom"/>
          </w:tcPr>
          <w:p w14:paraId="666343B8" w14:textId="4292DC1C" w:rsidR="00831A61" w:rsidRPr="00B11DAB" w:rsidRDefault="0078470E" w:rsidP="00831A61">
            <w:pPr>
              <w:tabs>
                <w:tab w:val="decimal" w:pos="1225"/>
              </w:tabs>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1</w:t>
            </w: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266</w:t>
            </w: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241</w:t>
            </w:r>
            <w:r w:rsidRPr="00B11DAB">
              <w:rPr>
                <w:rFonts w:ascii="Arial" w:hAnsi="Arial" w:cs="Arial"/>
                <w:snapToGrid w:val="0"/>
                <w:color w:val="auto"/>
                <w:sz w:val="18"/>
                <w:szCs w:val="18"/>
                <w:lang w:eastAsia="th-TH"/>
              </w:rPr>
              <w:t>)</w:t>
            </w:r>
          </w:p>
        </w:tc>
        <w:tc>
          <w:tcPr>
            <w:tcW w:w="1440" w:type="dxa"/>
            <w:vAlign w:val="bottom"/>
          </w:tcPr>
          <w:p w14:paraId="0929C748" w14:textId="6F4D5390" w:rsidR="00831A61" w:rsidRPr="00B11DAB" w:rsidRDefault="00831A61" w:rsidP="00831A61">
            <w:pPr>
              <w:tabs>
                <w:tab w:val="decimal" w:pos="1225"/>
              </w:tabs>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r w:rsidR="00E70748" w:rsidRPr="00E70748">
              <w:rPr>
                <w:rFonts w:ascii="Arial" w:hAnsi="Arial" w:cs="Arial"/>
                <w:snapToGrid w:val="0"/>
                <w:color w:val="auto"/>
                <w:sz w:val="18"/>
                <w:szCs w:val="18"/>
                <w:lang w:eastAsia="th-TH"/>
              </w:rPr>
              <w:t>324</w:t>
            </w:r>
            <w:r w:rsidRPr="00B11DAB">
              <w:rPr>
                <w:rFonts w:ascii="Arial" w:hAnsi="Arial" w:cs="Arial"/>
                <w:snapToGrid w:val="0"/>
                <w:color w:val="auto"/>
                <w:sz w:val="18"/>
                <w:szCs w:val="18"/>
                <w:lang w:eastAsia="th-TH"/>
              </w:rPr>
              <w:t>)</w:t>
            </w:r>
          </w:p>
        </w:tc>
      </w:tr>
      <w:tr w:rsidR="00E60717" w:rsidRPr="00B11DAB" w14:paraId="4C6FABCE" w14:textId="2B7A558F" w:rsidTr="00E70748">
        <w:tc>
          <w:tcPr>
            <w:tcW w:w="6581" w:type="dxa"/>
            <w:vAlign w:val="bottom"/>
          </w:tcPr>
          <w:p w14:paraId="060EF111" w14:textId="77777777" w:rsidR="00E60717" w:rsidRPr="00B11DAB" w:rsidRDefault="00E60717" w:rsidP="00E70748">
            <w:pPr>
              <w:pStyle w:val="a"/>
              <w:ind w:left="431" w:right="0"/>
              <w:outlineLvl w:val="0"/>
              <w:rPr>
                <w:rFonts w:ascii="Arial" w:eastAsia="Cordia New" w:hAnsi="Arial" w:cs="Arial"/>
                <w:b/>
                <w:bCs/>
                <w:spacing w:val="-4"/>
                <w:sz w:val="18"/>
                <w:szCs w:val="18"/>
              </w:rPr>
            </w:pPr>
          </w:p>
        </w:tc>
        <w:tc>
          <w:tcPr>
            <w:tcW w:w="1440" w:type="dxa"/>
            <w:tcBorders>
              <w:top w:val="single" w:sz="4" w:space="0" w:color="auto"/>
            </w:tcBorders>
            <w:vAlign w:val="bottom"/>
          </w:tcPr>
          <w:p w14:paraId="0642D19A" w14:textId="594C1BBC" w:rsidR="00E60717" w:rsidRPr="00B11DAB" w:rsidRDefault="00E60717" w:rsidP="00E60717">
            <w:pPr>
              <w:tabs>
                <w:tab w:val="decimal" w:pos="1225"/>
              </w:tabs>
              <w:ind w:right="-72"/>
              <w:jc w:val="right"/>
              <w:rPr>
                <w:rFonts w:ascii="Arial" w:hAnsi="Arial" w:cs="Arial"/>
                <w:snapToGrid w:val="0"/>
                <w:color w:val="auto"/>
                <w:sz w:val="18"/>
                <w:szCs w:val="18"/>
                <w:lang w:eastAsia="th-TH"/>
              </w:rPr>
            </w:pPr>
          </w:p>
        </w:tc>
        <w:tc>
          <w:tcPr>
            <w:tcW w:w="1440" w:type="dxa"/>
            <w:tcBorders>
              <w:top w:val="single" w:sz="4" w:space="0" w:color="auto"/>
            </w:tcBorders>
            <w:vAlign w:val="bottom"/>
          </w:tcPr>
          <w:p w14:paraId="0F310C05" w14:textId="77777777" w:rsidR="00E60717" w:rsidRPr="00B11DAB" w:rsidRDefault="00E60717" w:rsidP="00E60717">
            <w:pPr>
              <w:pStyle w:val="a"/>
              <w:tabs>
                <w:tab w:val="decimal" w:pos="864"/>
              </w:tabs>
              <w:ind w:right="-72"/>
              <w:jc w:val="right"/>
              <w:outlineLvl w:val="0"/>
              <w:rPr>
                <w:rFonts w:ascii="Arial" w:eastAsia="Cordia New" w:hAnsi="Arial" w:cs="Arial"/>
                <w:b/>
                <w:bCs/>
                <w:sz w:val="18"/>
                <w:szCs w:val="18"/>
              </w:rPr>
            </w:pPr>
          </w:p>
        </w:tc>
      </w:tr>
      <w:tr w:rsidR="00E60717" w:rsidRPr="00B11DAB" w14:paraId="630C1A8A" w14:textId="67A6D0B7" w:rsidTr="00E70748">
        <w:tc>
          <w:tcPr>
            <w:tcW w:w="6581" w:type="dxa"/>
            <w:vAlign w:val="bottom"/>
          </w:tcPr>
          <w:p w14:paraId="731ED3C7" w14:textId="27BBB0C2" w:rsidR="00E60717" w:rsidRPr="00B11DAB" w:rsidRDefault="00E60717" w:rsidP="00E70748">
            <w:pPr>
              <w:pStyle w:val="a"/>
              <w:ind w:left="431" w:right="0"/>
              <w:jc w:val="both"/>
              <w:rPr>
                <w:rFonts w:ascii="Arial" w:hAnsi="Arial" w:cs="Arial"/>
                <w:spacing w:val="-4"/>
                <w:sz w:val="18"/>
                <w:szCs w:val="18"/>
              </w:rPr>
            </w:pPr>
          </w:p>
        </w:tc>
        <w:tc>
          <w:tcPr>
            <w:tcW w:w="1440" w:type="dxa"/>
            <w:tcBorders>
              <w:bottom w:val="single" w:sz="4" w:space="0" w:color="auto"/>
            </w:tcBorders>
            <w:vAlign w:val="bottom"/>
          </w:tcPr>
          <w:p w14:paraId="00AF6040" w14:textId="44915185" w:rsidR="00E60717" w:rsidRPr="00B11DAB" w:rsidRDefault="00E70748" w:rsidP="00E60717">
            <w:pPr>
              <w:tabs>
                <w:tab w:val="decimal" w:pos="1213"/>
              </w:tabs>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100</w:t>
            </w:r>
            <w:r w:rsidR="00E60717"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301</w:t>
            </w:r>
          </w:p>
        </w:tc>
        <w:tc>
          <w:tcPr>
            <w:tcW w:w="1440" w:type="dxa"/>
            <w:tcBorders>
              <w:bottom w:val="single" w:sz="4" w:space="0" w:color="auto"/>
            </w:tcBorders>
            <w:vAlign w:val="bottom"/>
          </w:tcPr>
          <w:p w14:paraId="05A1DF77" w14:textId="7394C339" w:rsidR="00E60717" w:rsidRPr="00B11DAB" w:rsidRDefault="00E70748" w:rsidP="00E60717">
            <w:pPr>
              <w:tabs>
                <w:tab w:val="decimal" w:pos="1213"/>
              </w:tabs>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w:t>
            </w:r>
            <w:r w:rsidR="00E60717"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229</w:t>
            </w:r>
            <w:r w:rsidR="00E60717"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232</w:t>
            </w:r>
          </w:p>
        </w:tc>
      </w:tr>
    </w:tbl>
    <w:p w14:paraId="62630F2D" w14:textId="77777777" w:rsidR="003955E1" w:rsidRPr="00B11DAB" w:rsidRDefault="003955E1" w:rsidP="00E70748">
      <w:pPr>
        <w:ind w:left="540"/>
        <w:jc w:val="thaiDistribute"/>
        <w:rPr>
          <w:rFonts w:ascii="Arial" w:hAnsi="Arial" w:cs="Arial"/>
          <w:color w:val="auto"/>
          <w:sz w:val="18"/>
          <w:szCs w:val="18"/>
        </w:rPr>
      </w:pPr>
    </w:p>
    <w:p w14:paraId="51596FDE" w14:textId="007F6195" w:rsidR="00425559" w:rsidRPr="00B11DAB" w:rsidRDefault="003955E1" w:rsidP="00E70748">
      <w:pPr>
        <w:ind w:left="540"/>
        <w:jc w:val="thaiDistribute"/>
        <w:rPr>
          <w:rFonts w:ascii="Arial" w:hAnsi="Arial" w:cs="Arial"/>
          <w:color w:val="auto"/>
          <w:sz w:val="18"/>
          <w:szCs w:val="18"/>
        </w:rPr>
      </w:pPr>
      <w:r w:rsidRPr="00B11DAB">
        <w:rPr>
          <w:rFonts w:ascii="Arial" w:hAnsi="Arial" w:cs="Arial"/>
          <w:color w:val="auto"/>
          <w:sz w:val="18"/>
          <w:szCs w:val="18"/>
        </w:rPr>
        <w:t>Short-term borrowings to subsidiaries are loaned with no guarantee in Thai Baht and are due at call.</w:t>
      </w:r>
    </w:p>
    <w:p w14:paraId="0B2A2FE7" w14:textId="77777777" w:rsidR="00E60717" w:rsidRPr="00B11DAB" w:rsidRDefault="00E60717" w:rsidP="00E70748">
      <w:pPr>
        <w:ind w:left="540"/>
        <w:jc w:val="thaiDistribute"/>
        <w:rPr>
          <w:rFonts w:ascii="Arial" w:hAnsi="Arial" w:cs="Arial"/>
          <w:color w:val="auto"/>
          <w:sz w:val="18"/>
          <w:szCs w:val="18"/>
        </w:rPr>
      </w:pPr>
    </w:p>
    <w:p w14:paraId="7D54CF24" w14:textId="6516B6FA" w:rsidR="00E60717" w:rsidRPr="00B11DAB" w:rsidRDefault="00E60717" w:rsidP="00E70748">
      <w:pPr>
        <w:ind w:left="540"/>
        <w:jc w:val="thaiDistribute"/>
        <w:rPr>
          <w:rFonts w:ascii="Arial" w:hAnsi="Arial" w:cs="Arial"/>
          <w:color w:val="auto"/>
          <w:sz w:val="18"/>
          <w:szCs w:val="18"/>
        </w:rPr>
      </w:pPr>
      <w:r w:rsidRPr="00B11DAB">
        <w:rPr>
          <w:rFonts w:ascii="Arial" w:hAnsi="Arial" w:cs="Arial"/>
          <w:color w:val="auto"/>
          <w:sz w:val="18"/>
          <w:szCs w:val="18"/>
        </w:rPr>
        <w:t xml:space="preserve">As at </w:t>
      </w:r>
      <w:r w:rsidR="00E70748" w:rsidRPr="00E70748">
        <w:rPr>
          <w:rFonts w:ascii="Arial" w:hAnsi="Arial" w:cs="Arial"/>
          <w:color w:val="auto"/>
          <w:sz w:val="18"/>
          <w:szCs w:val="18"/>
        </w:rPr>
        <w:t>30</w:t>
      </w:r>
      <w:r w:rsidRPr="00B11DAB">
        <w:rPr>
          <w:rFonts w:ascii="Arial" w:hAnsi="Arial" w:cs="Arial"/>
          <w:color w:val="auto"/>
          <w:sz w:val="18"/>
          <w:szCs w:val="18"/>
        </w:rPr>
        <w:t xml:space="preserve"> September </w:t>
      </w:r>
      <w:r w:rsidR="00E70748" w:rsidRPr="00E70748">
        <w:rPr>
          <w:rFonts w:ascii="Arial" w:hAnsi="Arial" w:cs="Arial"/>
          <w:color w:val="auto"/>
          <w:sz w:val="18"/>
          <w:szCs w:val="18"/>
        </w:rPr>
        <w:t>2025</w:t>
      </w:r>
      <w:r w:rsidRPr="00B11DAB">
        <w:rPr>
          <w:rFonts w:ascii="Arial" w:hAnsi="Arial" w:cs="Arial"/>
          <w:color w:val="auto"/>
          <w:sz w:val="18"/>
          <w:szCs w:val="18"/>
        </w:rPr>
        <w:t xml:space="preserve">, the Company reclassified short-term borrowings and accrued interest receivable from subsidiaries to long-term borrowings and accrued interest receivable from subsidiaries (Note </w:t>
      </w:r>
      <w:r w:rsidR="00E70748" w:rsidRPr="00E70748">
        <w:rPr>
          <w:rFonts w:ascii="Arial" w:hAnsi="Arial" w:cs="Arial"/>
          <w:color w:val="auto"/>
          <w:sz w:val="18"/>
          <w:szCs w:val="18"/>
        </w:rPr>
        <w:t>35</w:t>
      </w:r>
      <w:r w:rsidRPr="00B11DAB">
        <w:rPr>
          <w:rFonts w:ascii="Arial" w:hAnsi="Arial" w:cs="Arial"/>
          <w:color w:val="auto"/>
          <w:sz w:val="18"/>
          <w:szCs w:val="18"/>
        </w:rPr>
        <w:t xml:space="preserve">(d)), as the Company intends to provide financial support to its subsidiaries, thus these borrowings and accrued interest are not subject to repayment obligations within </w:t>
      </w:r>
      <w:r w:rsidR="00E70748" w:rsidRPr="00E70748">
        <w:rPr>
          <w:rFonts w:ascii="Arial" w:hAnsi="Arial" w:cs="Arial"/>
          <w:color w:val="auto"/>
          <w:sz w:val="18"/>
          <w:szCs w:val="18"/>
        </w:rPr>
        <w:t>12</w:t>
      </w:r>
      <w:r w:rsidRPr="00B11DAB">
        <w:rPr>
          <w:rFonts w:ascii="Arial" w:hAnsi="Arial" w:cs="Arial"/>
          <w:color w:val="auto"/>
          <w:sz w:val="18"/>
          <w:szCs w:val="18"/>
        </w:rPr>
        <w:t xml:space="preserve"> months.</w:t>
      </w:r>
    </w:p>
    <w:p w14:paraId="4D0501C2" w14:textId="29079FDC" w:rsidR="0036195F" w:rsidRPr="00B11DAB" w:rsidRDefault="0036195F" w:rsidP="2D99852A">
      <w:pPr>
        <w:jc w:val="thaiDistribute"/>
        <w:rPr>
          <w:rFonts w:ascii="Arial" w:hAnsi="Arial" w:cs="Arial"/>
          <w:color w:val="auto"/>
          <w:sz w:val="18"/>
          <w:szCs w:val="18"/>
        </w:rPr>
      </w:pPr>
    </w:p>
    <w:p w14:paraId="7C2850A0" w14:textId="77777777" w:rsidR="0036195F" w:rsidRPr="00B11DAB" w:rsidRDefault="0036195F" w:rsidP="00D03437">
      <w:pPr>
        <w:ind w:left="540" w:hanging="540"/>
        <w:jc w:val="thaiDistribute"/>
        <w:rPr>
          <w:rFonts w:ascii="Arial" w:hAnsi="Arial" w:cs="Arial"/>
          <w:sz w:val="18"/>
          <w:szCs w:val="18"/>
        </w:rPr>
      </w:pPr>
      <w:r w:rsidRPr="00B11DAB">
        <w:rPr>
          <w:rFonts w:ascii="Arial" w:hAnsi="Arial" w:cs="Arial"/>
          <w:sz w:val="18"/>
          <w:szCs w:val="18"/>
        </w:rPr>
        <w:t>d)</w:t>
      </w:r>
      <w:r w:rsidRPr="00B11DAB">
        <w:rPr>
          <w:rFonts w:ascii="Arial" w:hAnsi="Arial" w:cs="Arial"/>
          <w:sz w:val="18"/>
          <w:szCs w:val="18"/>
        </w:rPr>
        <w:tab/>
      </w:r>
      <w:r w:rsidR="00D30E75" w:rsidRPr="00B11DAB">
        <w:rPr>
          <w:rFonts w:ascii="Arial" w:hAnsi="Arial" w:cs="Arial"/>
          <w:sz w:val="18"/>
          <w:szCs w:val="18"/>
        </w:rPr>
        <w:t>Long-term borrowings to and interest receivable from subsidiaries</w:t>
      </w:r>
      <w:r w:rsidRPr="00B11DAB">
        <w:rPr>
          <w:rFonts w:ascii="Arial" w:hAnsi="Arial" w:cs="Arial"/>
          <w:sz w:val="18"/>
          <w:szCs w:val="18"/>
        </w:rPr>
        <w:t>, net</w:t>
      </w:r>
    </w:p>
    <w:p w14:paraId="304AC1EB" w14:textId="31AA0203" w:rsidR="00A2571F" w:rsidRPr="00B11DAB" w:rsidRDefault="00A2571F" w:rsidP="00D03437">
      <w:pPr>
        <w:ind w:left="540"/>
        <w:jc w:val="thaiDistribute"/>
        <w:rPr>
          <w:rFonts w:ascii="Arial" w:hAnsi="Arial" w:cs="Arial"/>
          <w:sz w:val="18"/>
          <w:szCs w:val="18"/>
        </w:rPr>
      </w:pPr>
    </w:p>
    <w:p w14:paraId="6FAD0BDB" w14:textId="6659E332" w:rsidR="00EC6F75" w:rsidRPr="00E70748" w:rsidRDefault="00EC6F75" w:rsidP="00D03437">
      <w:pPr>
        <w:ind w:left="540"/>
        <w:jc w:val="thaiDistribute"/>
        <w:rPr>
          <w:rFonts w:ascii="Arial" w:hAnsi="Arial" w:cs="Arial"/>
          <w:spacing w:val="-4"/>
          <w:sz w:val="18"/>
          <w:szCs w:val="18"/>
        </w:rPr>
      </w:pPr>
      <w:r w:rsidRPr="00E70748">
        <w:rPr>
          <w:rFonts w:ascii="Arial" w:hAnsi="Arial" w:cs="Arial"/>
          <w:spacing w:val="-4"/>
          <w:sz w:val="18"/>
          <w:szCs w:val="18"/>
        </w:rPr>
        <w:t xml:space="preserve">Long-term borrowings to and interest receivable from subsidiaries as at </w:t>
      </w:r>
      <w:r w:rsidR="00E70748" w:rsidRPr="00E70748">
        <w:rPr>
          <w:rFonts w:ascii="Arial" w:hAnsi="Arial" w:cs="Arial"/>
          <w:spacing w:val="-4"/>
          <w:sz w:val="18"/>
          <w:szCs w:val="18"/>
        </w:rPr>
        <w:t>31</w:t>
      </w:r>
      <w:r w:rsidRPr="00E70748">
        <w:rPr>
          <w:rFonts w:ascii="Arial" w:hAnsi="Arial" w:cs="Arial"/>
          <w:spacing w:val="-4"/>
          <w:sz w:val="18"/>
          <w:szCs w:val="18"/>
        </w:rPr>
        <w:t xml:space="preserve"> December </w:t>
      </w:r>
      <w:r w:rsidR="00E70748" w:rsidRPr="00E70748">
        <w:rPr>
          <w:rFonts w:ascii="Arial" w:hAnsi="Arial" w:cs="Arial"/>
          <w:spacing w:val="-4"/>
          <w:sz w:val="18"/>
          <w:szCs w:val="18"/>
        </w:rPr>
        <w:t>2025</w:t>
      </w:r>
      <w:r w:rsidR="00812515" w:rsidRPr="00E70748">
        <w:rPr>
          <w:rFonts w:ascii="Arial" w:hAnsi="Arial" w:cs="Arial"/>
          <w:spacing w:val="-4"/>
          <w:sz w:val="18"/>
          <w:szCs w:val="18"/>
        </w:rPr>
        <w:t xml:space="preserve"> </w:t>
      </w:r>
      <w:r w:rsidRPr="00E70748">
        <w:rPr>
          <w:rFonts w:ascii="Arial" w:hAnsi="Arial" w:cs="Arial"/>
          <w:spacing w:val="-4"/>
          <w:sz w:val="18"/>
          <w:szCs w:val="18"/>
        </w:rPr>
        <w:t>comprise the following:</w:t>
      </w:r>
    </w:p>
    <w:p w14:paraId="3521A083" w14:textId="77777777" w:rsidR="00D53352" w:rsidRPr="00D03437" w:rsidRDefault="00D53352" w:rsidP="00D03437">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456"/>
        <w:gridCol w:w="1397"/>
        <w:gridCol w:w="1152"/>
        <w:gridCol w:w="1080"/>
        <w:gridCol w:w="1296"/>
        <w:gridCol w:w="1065"/>
        <w:gridCol w:w="15"/>
      </w:tblGrid>
      <w:tr w:rsidR="00D53352" w:rsidRPr="00E70748" w14:paraId="7B9681F0" w14:textId="77777777" w:rsidTr="008773AA">
        <w:trPr>
          <w:gridAfter w:val="1"/>
          <w:wAfter w:w="15" w:type="dxa"/>
        </w:trPr>
        <w:tc>
          <w:tcPr>
            <w:tcW w:w="3456" w:type="dxa"/>
            <w:vAlign w:val="bottom"/>
          </w:tcPr>
          <w:p w14:paraId="3635A7D9" w14:textId="77777777" w:rsidR="00D53352" w:rsidRPr="00E70748" w:rsidRDefault="00D53352" w:rsidP="00E70748">
            <w:pPr>
              <w:pStyle w:val="a"/>
              <w:ind w:left="431" w:right="-72"/>
              <w:jc w:val="center"/>
              <w:outlineLvl w:val="0"/>
              <w:rPr>
                <w:rFonts w:ascii="Arial" w:eastAsia="Cordia New" w:hAnsi="Arial" w:cs="Arial"/>
                <w:b/>
                <w:bCs/>
                <w:sz w:val="16"/>
                <w:szCs w:val="16"/>
              </w:rPr>
            </w:pPr>
          </w:p>
        </w:tc>
        <w:tc>
          <w:tcPr>
            <w:tcW w:w="5990" w:type="dxa"/>
            <w:gridSpan w:val="5"/>
            <w:tcBorders>
              <w:bottom w:val="single" w:sz="4" w:space="0" w:color="auto"/>
            </w:tcBorders>
            <w:vAlign w:val="bottom"/>
          </w:tcPr>
          <w:p w14:paraId="437506E6" w14:textId="77777777" w:rsidR="00D53352" w:rsidRPr="00E70748" w:rsidRDefault="00D53352" w:rsidP="008773AA">
            <w:pPr>
              <w:pStyle w:val="a"/>
              <w:ind w:left="-72" w:right="-72"/>
              <w:jc w:val="center"/>
              <w:outlineLvl w:val="0"/>
              <w:rPr>
                <w:rFonts w:ascii="Arial" w:eastAsia="Cordia New" w:hAnsi="Arial" w:cs="Arial"/>
                <w:b/>
                <w:bCs/>
                <w:sz w:val="16"/>
                <w:szCs w:val="16"/>
              </w:rPr>
            </w:pPr>
            <w:r w:rsidRPr="00E70748">
              <w:rPr>
                <w:rFonts w:ascii="Arial" w:eastAsia="Cordia New" w:hAnsi="Arial" w:cs="Arial"/>
                <w:b/>
                <w:bCs/>
                <w:sz w:val="16"/>
                <w:szCs w:val="16"/>
              </w:rPr>
              <w:t>Separate financial statements</w:t>
            </w:r>
          </w:p>
        </w:tc>
      </w:tr>
      <w:tr w:rsidR="00D53352" w:rsidRPr="00E70748" w14:paraId="00064779" w14:textId="77777777" w:rsidTr="008773AA">
        <w:trPr>
          <w:gridAfter w:val="1"/>
          <w:wAfter w:w="15" w:type="dxa"/>
        </w:trPr>
        <w:tc>
          <w:tcPr>
            <w:tcW w:w="3456" w:type="dxa"/>
            <w:vAlign w:val="bottom"/>
          </w:tcPr>
          <w:p w14:paraId="5803D2F7" w14:textId="77777777" w:rsidR="00D53352" w:rsidRPr="00E70748" w:rsidRDefault="00D53352" w:rsidP="00E70748">
            <w:pPr>
              <w:pStyle w:val="a"/>
              <w:ind w:left="431" w:right="-72"/>
              <w:jc w:val="center"/>
              <w:outlineLvl w:val="0"/>
              <w:rPr>
                <w:rFonts w:ascii="Arial" w:eastAsia="Cordia New" w:hAnsi="Arial" w:cs="Arial"/>
                <w:b/>
                <w:bCs/>
                <w:sz w:val="16"/>
                <w:szCs w:val="16"/>
              </w:rPr>
            </w:pPr>
          </w:p>
        </w:tc>
        <w:tc>
          <w:tcPr>
            <w:tcW w:w="5990" w:type="dxa"/>
            <w:gridSpan w:val="5"/>
            <w:tcBorders>
              <w:top w:val="single" w:sz="4" w:space="0" w:color="auto"/>
              <w:bottom w:val="single" w:sz="4" w:space="0" w:color="auto"/>
            </w:tcBorders>
            <w:vAlign w:val="bottom"/>
          </w:tcPr>
          <w:p w14:paraId="25C13476" w14:textId="1003C480" w:rsidR="00D53352" w:rsidRPr="00E70748" w:rsidRDefault="00E70748" w:rsidP="008773AA">
            <w:pPr>
              <w:pStyle w:val="a"/>
              <w:ind w:left="-72" w:right="-72"/>
              <w:jc w:val="center"/>
              <w:outlineLvl w:val="0"/>
              <w:rPr>
                <w:rFonts w:ascii="Arial" w:eastAsia="Cordia New" w:hAnsi="Arial" w:cs="Arial"/>
                <w:b/>
                <w:bCs/>
                <w:sz w:val="16"/>
                <w:szCs w:val="16"/>
              </w:rPr>
            </w:pPr>
            <w:r w:rsidRPr="00E70748">
              <w:rPr>
                <w:rFonts w:ascii="Arial" w:eastAsia="Cordia New" w:hAnsi="Arial" w:cs="Arial"/>
                <w:b/>
                <w:bCs/>
                <w:sz w:val="16"/>
                <w:szCs w:val="16"/>
              </w:rPr>
              <w:t>31</w:t>
            </w:r>
            <w:r w:rsidR="00D53352" w:rsidRPr="00E70748">
              <w:rPr>
                <w:rFonts w:ascii="Arial" w:eastAsia="Cordia New" w:hAnsi="Arial" w:cs="Arial"/>
                <w:b/>
                <w:bCs/>
                <w:sz w:val="16"/>
                <w:szCs w:val="16"/>
              </w:rPr>
              <w:t xml:space="preserve"> December </w:t>
            </w:r>
            <w:r w:rsidRPr="00E70748">
              <w:rPr>
                <w:rFonts w:ascii="Arial" w:eastAsia="Cordia New" w:hAnsi="Arial" w:cs="Arial"/>
                <w:b/>
                <w:bCs/>
                <w:sz w:val="16"/>
                <w:szCs w:val="16"/>
              </w:rPr>
              <w:t>2025</w:t>
            </w:r>
            <w:r w:rsidR="00D53352" w:rsidRPr="00E70748">
              <w:rPr>
                <w:rFonts w:ascii="Arial" w:eastAsia="Cordia New" w:hAnsi="Arial" w:cs="Arial"/>
                <w:b/>
                <w:bCs/>
                <w:sz w:val="16"/>
                <w:szCs w:val="16"/>
              </w:rPr>
              <w:t xml:space="preserve"> (Baht’</w:t>
            </w:r>
            <w:r w:rsidRPr="00E70748">
              <w:rPr>
                <w:rFonts w:ascii="Arial" w:eastAsia="Cordia New" w:hAnsi="Arial" w:cs="Arial"/>
                <w:b/>
                <w:bCs/>
                <w:sz w:val="16"/>
                <w:szCs w:val="16"/>
              </w:rPr>
              <w:t>000</w:t>
            </w:r>
            <w:r w:rsidR="00D53352" w:rsidRPr="00E70748">
              <w:rPr>
                <w:rFonts w:ascii="Arial" w:eastAsia="Cordia New" w:hAnsi="Arial" w:cs="Arial"/>
                <w:b/>
                <w:bCs/>
                <w:sz w:val="16"/>
                <w:szCs w:val="16"/>
              </w:rPr>
              <w:t>)</w:t>
            </w:r>
          </w:p>
        </w:tc>
      </w:tr>
      <w:tr w:rsidR="00D53352" w:rsidRPr="00E70748" w14:paraId="4B427B6B" w14:textId="77777777" w:rsidTr="008773AA">
        <w:tc>
          <w:tcPr>
            <w:tcW w:w="3456" w:type="dxa"/>
            <w:vAlign w:val="bottom"/>
          </w:tcPr>
          <w:p w14:paraId="0BF08DB4" w14:textId="229B6CE2" w:rsidR="00D53352" w:rsidRPr="00E70748" w:rsidRDefault="0036195F" w:rsidP="00E70748">
            <w:pPr>
              <w:pStyle w:val="a"/>
              <w:ind w:left="431" w:right="-108"/>
              <w:outlineLvl w:val="0"/>
              <w:rPr>
                <w:rFonts w:ascii="Arial" w:eastAsia="Cordia New" w:hAnsi="Arial" w:cs="Arial"/>
                <w:b/>
                <w:bCs/>
                <w:sz w:val="16"/>
                <w:szCs w:val="16"/>
              </w:rPr>
            </w:pPr>
            <w:r w:rsidRPr="00E70748">
              <w:rPr>
                <w:rFonts w:ascii="Arial" w:eastAsia="Cordia New" w:hAnsi="Arial" w:cs="Arial"/>
                <w:b/>
                <w:bCs/>
                <w:sz w:val="16"/>
                <w:szCs w:val="16"/>
              </w:rPr>
              <w:t>Long</w:t>
            </w:r>
            <w:r w:rsidR="00D53352" w:rsidRPr="00E70748">
              <w:rPr>
                <w:rFonts w:ascii="Arial" w:eastAsia="Cordia New" w:hAnsi="Arial" w:cs="Arial"/>
                <w:b/>
                <w:bCs/>
                <w:sz w:val="16"/>
                <w:szCs w:val="16"/>
              </w:rPr>
              <w:t xml:space="preserve">-term borrowings to and interest </w:t>
            </w:r>
          </w:p>
        </w:tc>
        <w:tc>
          <w:tcPr>
            <w:tcW w:w="1397" w:type="dxa"/>
            <w:tcBorders>
              <w:top w:val="single" w:sz="4" w:space="0" w:color="auto"/>
            </w:tcBorders>
            <w:vAlign w:val="bottom"/>
          </w:tcPr>
          <w:p w14:paraId="2678F455" w14:textId="77777777" w:rsidR="00D53352" w:rsidRPr="00E70748" w:rsidRDefault="00D53352" w:rsidP="00E70748">
            <w:pPr>
              <w:pStyle w:val="a"/>
              <w:ind w:left="-104" w:right="-72"/>
              <w:jc w:val="right"/>
              <w:outlineLvl w:val="0"/>
              <w:rPr>
                <w:rFonts w:ascii="Arial" w:eastAsia="Cordia New" w:hAnsi="Arial" w:cs="Arial"/>
                <w:b/>
                <w:bCs/>
                <w:spacing w:val="-6"/>
                <w:sz w:val="16"/>
                <w:szCs w:val="16"/>
              </w:rPr>
            </w:pPr>
            <w:r w:rsidRPr="00E70748">
              <w:rPr>
                <w:rFonts w:ascii="Arial" w:eastAsia="Cordia New" w:hAnsi="Arial" w:cs="Arial"/>
                <w:b/>
                <w:bCs/>
                <w:spacing w:val="-6"/>
                <w:sz w:val="16"/>
                <w:szCs w:val="16"/>
              </w:rPr>
              <w:t>Average interest</w:t>
            </w:r>
          </w:p>
        </w:tc>
        <w:tc>
          <w:tcPr>
            <w:tcW w:w="1152" w:type="dxa"/>
            <w:tcBorders>
              <w:top w:val="single" w:sz="4" w:space="0" w:color="auto"/>
            </w:tcBorders>
            <w:vAlign w:val="bottom"/>
          </w:tcPr>
          <w:p w14:paraId="09421C05" w14:textId="77777777" w:rsidR="00D53352" w:rsidRPr="00E70748" w:rsidRDefault="00D53352"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Short-term</w:t>
            </w:r>
          </w:p>
        </w:tc>
        <w:tc>
          <w:tcPr>
            <w:tcW w:w="1080" w:type="dxa"/>
            <w:tcBorders>
              <w:top w:val="single" w:sz="4" w:space="0" w:color="auto"/>
            </w:tcBorders>
            <w:vAlign w:val="bottom"/>
          </w:tcPr>
          <w:p w14:paraId="4839A37D" w14:textId="77777777" w:rsidR="00D53352" w:rsidRPr="00E70748" w:rsidRDefault="00D53352"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Interest</w:t>
            </w:r>
          </w:p>
        </w:tc>
        <w:tc>
          <w:tcPr>
            <w:tcW w:w="1296" w:type="dxa"/>
            <w:tcBorders>
              <w:top w:val="single" w:sz="4" w:space="0" w:color="auto"/>
            </w:tcBorders>
            <w:vAlign w:val="bottom"/>
          </w:tcPr>
          <w:p w14:paraId="6641CAAC" w14:textId="77777777" w:rsidR="00D53352" w:rsidRPr="00E70748" w:rsidRDefault="00D53352"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Provision for</w:t>
            </w:r>
          </w:p>
        </w:tc>
        <w:tc>
          <w:tcPr>
            <w:tcW w:w="1080" w:type="dxa"/>
            <w:gridSpan w:val="2"/>
            <w:tcBorders>
              <w:top w:val="single" w:sz="4" w:space="0" w:color="auto"/>
            </w:tcBorders>
            <w:vAlign w:val="bottom"/>
          </w:tcPr>
          <w:p w14:paraId="050927A4" w14:textId="77777777" w:rsidR="00D53352" w:rsidRPr="00E70748" w:rsidRDefault="00D53352" w:rsidP="008773AA">
            <w:pPr>
              <w:pStyle w:val="a"/>
              <w:ind w:left="-72" w:right="-72"/>
              <w:jc w:val="center"/>
              <w:outlineLvl w:val="0"/>
              <w:rPr>
                <w:rFonts w:ascii="Arial" w:eastAsia="Cordia New" w:hAnsi="Arial" w:cs="Arial"/>
                <w:b/>
                <w:bCs/>
                <w:sz w:val="16"/>
                <w:szCs w:val="16"/>
              </w:rPr>
            </w:pPr>
          </w:p>
        </w:tc>
      </w:tr>
      <w:tr w:rsidR="00D53352" w:rsidRPr="00E70748" w14:paraId="733D49F0" w14:textId="77777777" w:rsidTr="008773AA">
        <w:tc>
          <w:tcPr>
            <w:tcW w:w="3456" w:type="dxa"/>
            <w:vAlign w:val="bottom"/>
          </w:tcPr>
          <w:p w14:paraId="5085A497" w14:textId="77777777" w:rsidR="00D53352" w:rsidRPr="00E70748" w:rsidRDefault="00D53352" w:rsidP="00E70748">
            <w:pPr>
              <w:pStyle w:val="a"/>
              <w:tabs>
                <w:tab w:val="decimal" w:pos="702"/>
              </w:tabs>
              <w:ind w:left="431" w:right="0"/>
              <w:jc w:val="both"/>
              <w:outlineLvl w:val="0"/>
              <w:rPr>
                <w:rFonts w:ascii="Arial" w:eastAsia="Cordia New" w:hAnsi="Arial" w:cs="Arial"/>
                <w:b/>
                <w:bCs/>
                <w:sz w:val="16"/>
                <w:szCs w:val="16"/>
              </w:rPr>
            </w:pPr>
            <w:r w:rsidRPr="00E70748">
              <w:rPr>
                <w:rFonts w:ascii="Arial" w:eastAsia="Cordia New" w:hAnsi="Arial" w:cs="Arial"/>
                <w:b/>
                <w:bCs/>
                <w:sz w:val="16"/>
                <w:szCs w:val="16"/>
              </w:rPr>
              <w:t xml:space="preserve">   receivable from subsidiaries </w:t>
            </w:r>
          </w:p>
        </w:tc>
        <w:tc>
          <w:tcPr>
            <w:tcW w:w="1397" w:type="dxa"/>
            <w:tcBorders>
              <w:bottom w:val="single" w:sz="4" w:space="0" w:color="auto"/>
            </w:tcBorders>
            <w:vAlign w:val="bottom"/>
          </w:tcPr>
          <w:p w14:paraId="32082433" w14:textId="77777777" w:rsidR="00D53352" w:rsidRPr="00E70748" w:rsidRDefault="00D53352"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rate (%)</w:t>
            </w:r>
          </w:p>
        </w:tc>
        <w:tc>
          <w:tcPr>
            <w:tcW w:w="1152" w:type="dxa"/>
            <w:tcBorders>
              <w:bottom w:val="single" w:sz="4" w:space="0" w:color="auto"/>
            </w:tcBorders>
            <w:vAlign w:val="bottom"/>
          </w:tcPr>
          <w:p w14:paraId="7D618F37" w14:textId="77777777" w:rsidR="00D53352" w:rsidRPr="00E70748" w:rsidRDefault="00D53352"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borrowings</w:t>
            </w:r>
          </w:p>
        </w:tc>
        <w:tc>
          <w:tcPr>
            <w:tcW w:w="1080" w:type="dxa"/>
            <w:tcBorders>
              <w:bottom w:val="single" w:sz="4" w:space="0" w:color="auto"/>
            </w:tcBorders>
            <w:vAlign w:val="bottom"/>
          </w:tcPr>
          <w:p w14:paraId="22C03741" w14:textId="77777777" w:rsidR="00D53352" w:rsidRPr="00E70748" w:rsidRDefault="00D53352"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receivable</w:t>
            </w:r>
          </w:p>
        </w:tc>
        <w:tc>
          <w:tcPr>
            <w:tcW w:w="1296" w:type="dxa"/>
            <w:tcBorders>
              <w:bottom w:val="single" w:sz="4" w:space="0" w:color="auto"/>
            </w:tcBorders>
          </w:tcPr>
          <w:p w14:paraId="43147F45" w14:textId="77777777" w:rsidR="00D53352" w:rsidRPr="00E70748" w:rsidRDefault="00D53352"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impairment</w:t>
            </w:r>
          </w:p>
        </w:tc>
        <w:tc>
          <w:tcPr>
            <w:tcW w:w="1080" w:type="dxa"/>
            <w:gridSpan w:val="2"/>
            <w:tcBorders>
              <w:bottom w:val="single" w:sz="4" w:space="0" w:color="auto"/>
            </w:tcBorders>
            <w:vAlign w:val="bottom"/>
          </w:tcPr>
          <w:p w14:paraId="04635EED" w14:textId="77777777" w:rsidR="00D53352" w:rsidRPr="00E70748" w:rsidRDefault="00D53352" w:rsidP="008773AA">
            <w:pPr>
              <w:pStyle w:val="a"/>
              <w:ind w:right="-72"/>
              <w:jc w:val="right"/>
              <w:outlineLvl w:val="0"/>
              <w:rPr>
                <w:rFonts w:ascii="Arial" w:eastAsia="Cordia New" w:hAnsi="Arial" w:cs="Arial"/>
                <w:b/>
                <w:bCs/>
                <w:sz w:val="16"/>
                <w:szCs w:val="16"/>
              </w:rPr>
            </w:pPr>
            <w:r w:rsidRPr="00E70748">
              <w:rPr>
                <w:rFonts w:ascii="Arial" w:eastAsia="Cordia New" w:hAnsi="Arial" w:cs="Arial"/>
                <w:b/>
                <w:bCs/>
                <w:sz w:val="16"/>
                <w:szCs w:val="16"/>
              </w:rPr>
              <w:t>Total</w:t>
            </w:r>
          </w:p>
        </w:tc>
      </w:tr>
      <w:tr w:rsidR="00D53352" w:rsidRPr="00E70748" w14:paraId="46E6DE17" w14:textId="77777777" w:rsidTr="008773AA">
        <w:tc>
          <w:tcPr>
            <w:tcW w:w="3456" w:type="dxa"/>
            <w:vAlign w:val="bottom"/>
          </w:tcPr>
          <w:p w14:paraId="114A83F6" w14:textId="77777777" w:rsidR="00D53352" w:rsidRPr="00E70748" w:rsidRDefault="00D53352" w:rsidP="00E70748">
            <w:pPr>
              <w:pStyle w:val="a"/>
              <w:ind w:left="431" w:right="252"/>
              <w:outlineLvl w:val="0"/>
              <w:rPr>
                <w:rFonts w:ascii="Arial" w:eastAsia="Cordia New" w:hAnsi="Arial" w:cs="Arial"/>
                <w:b/>
                <w:bCs/>
                <w:sz w:val="12"/>
                <w:szCs w:val="12"/>
              </w:rPr>
            </w:pPr>
          </w:p>
        </w:tc>
        <w:tc>
          <w:tcPr>
            <w:tcW w:w="1397" w:type="dxa"/>
            <w:tcBorders>
              <w:top w:val="single" w:sz="4" w:space="0" w:color="auto"/>
            </w:tcBorders>
            <w:vAlign w:val="bottom"/>
          </w:tcPr>
          <w:p w14:paraId="72B52CEF" w14:textId="77777777" w:rsidR="00D53352" w:rsidRPr="00E70748" w:rsidRDefault="00D53352" w:rsidP="008773AA">
            <w:pPr>
              <w:pStyle w:val="a"/>
              <w:ind w:right="-72"/>
              <w:jc w:val="both"/>
              <w:outlineLvl w:val="0"/>
              <w:rPr>
                <w:rFonts w:ascii="Arial" w:eastAsia="Cordia New" w:hAnsi="Arial" w:cs="Arial"/>
                <w:b/>
                <w:bCs/>
                <w:sz w:val="12"/>
                <w:szCs w:val="12"/>
              </w:rPr>
            </w:pPr>
          </w:p>
        </w:tc>
        <w:tc>
          <w:tcPr>
            <w:tcW w:w="1152" w:type="dxa"/>
            <w:tcBorders>
              <w:top w:val="single" w:sz="4" w:space="0" w:color="auto"/>
            </w:tcBorders>
            <w:vAlign w:val="bottom"/>
          </w:tcPr>
          <w:p w14:paraId="2B89D259" w14:textId="77777777" w:rsidR="00D53352" w:rsidRPr="00E70748" w:rsidRDefault="00D53352" w:rsidP="008773AA">
            <w:pPr>
              <w:pStyle w:val="a"/>
              <w:ind w:right="-72"/>
              <w:jc w:val="both"/>
              <w:outlineLvl w:val="0"/>
              <w:rPr>
                <w:rFonts w:ascii="Arial" w:eastAsia="Cordia New" w:hAnsi="Arial" w:cs="Arial"/>
                <w:b/>
                <w:bCs/>
                <w:sz w:val="12"/>
                <w:szCs w:val="12"/>
              </w:rPr>
            </w:pPr>
          </w:p>
        </w:tc>
        <w:tc>
          <w:tcPr>
            <w:tcW w:w="1080" w:type="dxa"/>
            <w:tcBorders>
              <w:top w:val="single" w:sz="4" w:space="0" w:color="auto"/>
            </w:tcBorders>
            <w:vAlign w:val="bottom"/>
          </w:tcPr>
          <w:p w14:paraId="61576E2E" w14:textId="77777777" w:rsidR="00D53352" w:rsidRPr="00E70748" w:rsidRDefault="00D53352" w:rsidP="008773AA">
            <w:pPr>
              <w:pStyle w:val="a"/>
              <w:ind w:right="-72"/>
              <w:jc w:val="both"/>
              <w:outlineLvl w:val="0"/>
              <w:rPr>
                <w:rFonts w:ascii="Arial" w:eastAsia="Cordia New" w:hAnsi="Arial" w:cs="Arial"/>
                <w:b/>
                <w:bCs/>
                <w:sz w:val="12"/>
                <w:szCs w:val="12"/>
              </w:rPr>
            </w:pPr>
          </w:p>
        </w:tc>
        <w:tc>
          <w:tcPr>
            <w:tcW w:w="1296" w:type="dxa"/>
            <w:tcBorders>
              <w:top w:val="single" w:sz="4" w:space="0" w:color="auto"/>
            </w:tcBorders>
          </w:tcPr>
          <w:p w14:paraId="722AD058" w14:textId="77777777" w:rsidR="00D53352" w:rsidRPr="00E70748" w:rsidRDefault="00D53352" w:rsidP="008773AA">
            <w:pPr>
              <w:pStyle w:val="a"/>
              <w:ind w:right="-72"/>
              <w:jc w:val="both"/>
              <w:outlineLvl w:val="0"/>
              <w:rPr>
                <w:rFonts w:ascii="Arial" w:eastAsia="Cordia New" w:hAnsi="Arial" w:cs="Arial"/>
                <w:b/>
                <w:bCs/>
                <w:sz w:val="12"/>
                <w:szCs w:val="12"/>
              </w:rPr>
            </w:pPr>
          </w:p>
        </w:tc>
        <w:tc>
          <w:tcPr>
            <w:tcW w:w="1080" w:type="dxa"/>
            <w:gridSpan w:val="2"/>
            <w:tcBorders>
              <w:top w:val="single" w:sz="4" w:space="0" w:color="auto"/>
            </w:tcBorders>
            <w:vAlign w:val="bottom"/>
          </w:tcPr>
          <w:p w14:paraId="6F87C6E9" w14:textId="77777777" w:rsidR="00D53352" w:rsidRPr="00E70748" w:rsidRDefault="00D53352" w:rsidP="008773AA">
            <w:pPr>
              <w:pStyle w:val="a"/>
              <w:ind w:right="-72"/>
              <w:jc w:val="both"/>
              <w:outlineLvl w:val="0"/>
              <w:rPr>
                <w:rFonts w:ascii="Arial" w:eastAsia="Cordia New" w:hAnsi="Arial" w:cs="Arial"/>
                <w:b/>
                <w:bCs/>
                <w:sz w:val="12"/>
                <w:szCs w:val="12"/>
              </w:rPr>
            </w:pPr>
          </w:p>
        </w:tc>
      </w:tr>
      <w:tr w:rsidR="0078470E" w:rsidRPr="00E70748" w14:paraId="16A8F6FB" w14:textId="77777777" w:rsidTr="008773AA">
        <w:tc>
          <w:tcPr>
            <w:tcW w:w="3456" w:type="dxa"/>
            <w:vAlign w:val="bottom"/>
          </w:tcPr>
          <w:p w14:paraId="21E30587" w14:textId="77777777" w:rsidR="0078470E" w:rsidRPr="00E70748" w:rsidRDefault="0078470E" w:rsidP="00E70748">
            <w:pPr>
              <w:pStyle w:val="a"/>
              <w:ind w:left="431" w:right="-108"/>
              <w:outlineLvl w:val="0"/>
              <w:rPr>
                <w:rFonts w:ascii="Arial" w:hAnsi="Arial" w:cs="Arial"/>
                <w:sz w:val="16"/>
                <w:szCs w:val="16"/>
              </w:rPr>
            </w:pPr>
            <w:r w:rsidRPr="00E70748">
              <w:rPr>
                <w:rFonts w:ascii="Arial" w:hAnsi="Arial" w:cs="Arial"/>
                <w:sz w:val="16"/>
                <w:szCs w:val="16"/>
              </w:rPr>
              <w:t>Paya Panich Property Company Limited</w:t>
            </w:r>
          </w:p>
        </w:tc>
        <w:tc>
          <w:tcPr>
            <w:tcW w:w="1397" w:type="dxa"/>
            <w:vAlign w:val="bottom"/>
          </w:tcPr>
          <w:p w14:paraId="1D57D879" w14:textId="11D65D0E"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w:t>
            </w:r>
            <w:r w:rsidR="0078470E" w:rsidRPr="00E70748">
              <w:rPr>
                <w:rFonts w:ascii="Arial" w:hAnsi="Arial" w:cs="Arial"/>
                <w:snapToGrid w:val="0"/>
                <w:sz w:val="16"/>
                <w:szCs w:val="16"/>
                <w:cs/>
                <w:lang w:eastAsia="th-TH"/>
              </w:rPr>
              <w:t>.</w:t>
            </w:r>
            <w:r w:rsidRPr="00E70748">
              <w:rPr>
                <w:rFonts w:ascii="Arial" w:hAnsi="Arial" w:cs="Arial"/>
                <w:snapToGrid w:val="0"/>
                <w:sz w:val="16"/>
                <w:szCs w:val="16"/>
                <w:lang w:eastAsia="th-TH"/>
              </w:rPr>
              <w:t>00</w:t>
            </w:r>
          </w:p>
        </w:tc>
        <w:tc>
          <w:tcPr>
            <w:tcW w:w="1152" w:type="dxa"/>
            <w:vAlign w:val="bottom"/>
          </w:tcPr>
          <w:p w14:paraId="4E1857EC" w14:textId="47B36B0B"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544</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300</w:t>
            </w:r>
          </w:p>
        </w:tc>
        <w:tc>
          <w:tcPr>
            <w:tcW w:w="1080" w:type="dxa"/>
            <w:vAlign w:val="bottom"/>
          </w:tcPr>
          <w:p w14:paraId="16F1DAE5" w14:textId="488069F5"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52</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865</w:t>
            </w:r>
          </w:p>
        </w:tc>
        <w:tc>
          <w:tcPr>
            <w:tcW w:w="1296" w:type="dxa"/>
          </w:tcPr>
          <w:p w14:paraId="576734B8" w14:textId="552D6E97"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2D5E5328" w14:textId="3493A15B" w:rsidR="0078470E" w:rsidRPr="00E70748" w:rsidRDefault="00E70748"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597</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165</w:t>
            </w:r>
          </w:p>
        </w:tc>
      </w:tr>
      <w:tr w:rsidR="0078470E" w:rsidRPr="00E70748" w14:paraId="218833AD" w14:textId="77777777" w:rsidTr="008773AA">
        <w:tc>
          <w:tcPr>
            <w:tcW w:w="3456" w:type="dxa"/>
            <w:vAlign w:val="bottom"/>
          </w:tcPr>
          <w:p w14:paraId="2E9440B9" w14:textId="77777777" w:rsidR="0078470E" w:rsidRPr="00E70748" w:rsidRDefault="0078470E" w:rsidP="00E70748">
            <w:pPr>
              <w:pStyle w:val="a"/>
              <w:ind w:left="431" w:right="-108"/>
              <w:outlineLvl w:val="0"/>
              <w:rPr>
                <w:rFonts w:ascii="Arial" w:hAnsi="Arial" w:cs="Arial"/>
                <w:sz w:val="16"/>
                <w:szCs w:val="16"/>
              </w:rPr>
            </w:pPr>
            <w:r w:rsidRPr="00E70748">
              <w:rPr>
                <w:rFonts w:ascii="Arial" w:eastAsia="Arial Unicode MS" w:hAnsi="Arial" w:cs="Arial"/>
                <w:sz w:val="16"/>
                <w:szCs w:val="16"/>
              </w:rPr>
              <w:t>Siamnakhon Company Limited</w:t>
            </w:r>
          </w:p>
        </w:tc>
        <w:tc>
          <w:tcPr>
            <w:tcW w:w="1397" w:type="dxa"/>
            <w:vAlign w:val="bottom"/>
          </w:tcPr>
          <w:p w14:paraId="0883B8FA" w14:textId="15067455"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6</w:t>
            </w:r>
            <w:r w:rsidR="0078470E" w:rsidRPr="00E70748">
              <w:rPr>
                <w:rFonts w:ascii="Arial" w:hAnsi="Arial" w:cs="Arial"/>
                <w:snapToGrid w:val="0"/>
                <w:sz w:val="16"/>
                <w:szCs w:val="16"/>
                <w:cs/>
                <w:lang w:eastAsia="th-TH"/>
              </w:rPr>
              <w:t>.</w:t>
            </w:r>
            <w:r w:rsidRPr="00E70748">
              <w:rPr>
                <w:rFonts w:ascii="Arial" w:hAnsi="Arial" w:cs="Arial"/>
                <w:snapToGrid w:val="0"/>
                <w:sz w:val="16"/>
                <w:szCs w:val="16"/>
                <w:lang w:eastAsia="th-TH"/>
              </w:rPr>
              <w:t>75</w:t>
            </w:r>
            <w:r w:rsidR="0078470E" w:rsidRPr="00E70748">
              <w:rPr>
                <w:rFonts w:ascii="Arial" w:hAnsi="Arial" w:cs="Arial"/>
                <w:snapToGrid w:val="0"/>
                <w:sz w:val="16"/>
                <w:szCs w:val="16"/>
                <w:cs/>
                <w:lang w:eastAsia="th-TH"/>
              </w:rPr>
              <w:t xml:space="preserve"> - </w:t>
            </w:r>
            <w:r w:rsidRPr="00E70748">
              <w:rPr>
                <w:rFonts w:ascii="Arial" w:hAnsi="Arial" w:cs="Arial"/>
                <w:snapToGrid w:val="0"/>
                <w:sz w:val="16"/>
                <w:szCs w:val="16"/>
                <w:lang w:eastAsia="th-TH"/>
              </w:rPr>
              <w:t>10</w:t>
            </w:r>
            <w:r w:rsidR="0078470E" w:rsidRPr="00E70748">
              <w:rPr>
                <w:rFonts w:ascii="Arial" w:hAnsi="Arial" w:cs="Arial"/>
                <w:snapToGrid w:val="0"/>
                <w:sz w:val="16"/>
                <w:szCs w:val="16"/>
                <w:cs/>
                <w:lang w:eastAsia="th-TH"/>
              </w:rPr>
              <w:t>.</w:t>
            </w:r>
            <w:r w:rsidRPr="00E70748">
              <w:rPr>
                <w:rFonts w:ascii="Arial" w:hAnsi="Arial" w:cs="Arial"/>
                <w:snapToGrid w:val="0"/>
                <w:sz w:val="16"/>
                <w:szCs w:val="16"/>
                <w:lang w:eastAsia="th-TH"/>
              </w:rPr>
              <w:t>00</w:t>
            </w:r>
          </w:p>
        </w:tc>
        <w:tc>
          <w:tcPr>
            <w:tcW w:w="1152" w:type="dxa"/>
            <w:vAlign w:val="bottom"/>
          </w:tcPr>
          <w:p w14:paraId="405BF209" w14:textId="6B8972BF"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180</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253</w:t>
            </w:r>
          </w:p>
        </w:tc>
        <w:tc>
          <w:tcPr>
            <w:tcW w:w="1080" w:type="dxa"/>
            <w:vAlign w:val="bottom"/>
          </w:tcPr>
          <w:p w14:paraId="22612B59" w14:textId="1B783403"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28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702</w:t>
            </w:r>
          </w:p>
        </w:tc>
        <w:tc>
          <w:tcPr>
            <w:tcW w:w="1296" w:type="dxa"/>
          </w:tcPr>
          <w:p w14:paraId="04C8B447" w14:textId="1D456524"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22B8AB16" w14:textId="466FE490" w:rsidR="0078470E" w:rsidRPr="00E70748" w:rsidRDefault="00E70748"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208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955</w:t>
            </w:r>
          </w:p>
        </w:tc>
      </w:tr>
      <w:tr w:rsidR="0078470E" w:rsidRPr="00E70748" w14:paraId="2EE40048" w14:textId="77777777" w:rsidTr="008773AA">
        <w:tc>
          <w:tcPr>
            <w:tcW w:w="3456" w:type="dxa"/>
            <w:vAlign w:val="bottom"/>
          </w:tcPr>
          <w:p w14:paraId="249031B8" w14:textId="77777777" w:rsidR="0078470E" w:rsidRPr="00E70748" w:rsidRDefault="0078470E"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Teledoc Company Limited</w:t>
            </w:r>
          </w:p>
        </w:tc>
        <w:tc>
          <w:tcPr>
            <w:tcW w:w="1397" w:type="dxa"/>
            <w:vAlign w:val="bottom"/>
          </w:tcPr>
          <w:p w14:paraId="4AD03244" w14:textId="52D43079"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6</w:t>
            </w:r>
            <w:r w:rsidR="0078470E" w:rsidRPr="00E70748">
              <w:rPr>
                <w:rFonts w:ascii="Arial" w:hAnsi="Arial" w:cs="Arial"/>
                <w:snapToGrid w:val="0"/>
                <w:sz w:val="16"/>
                <w:szCs w:val="16"/>
                <w:cs/>
                <w:lang w:eastAsia="th-TH"/>
              </w:rPr>
              <w:t>.</w:t>
            </w:r>
            <w:r w:rsidRPr="00E70748">
              <w:rPr>
                <w:rFonts w:ascii="Arial" w:hAnsi="Arial" w:cs="Arial"/>
                <w:snapToGrid w:val="0"/>
                <w:sz w:val="16"/>
                <w:szCs w:val="16"/>
                <w:lang w:eastAsia="th-TH"/>
              </w:rPr>
              <w:t>75</w:t>
            </w:r>
            <w:r w:rsidR="0078470E" w:rsidRPr="00E70748">
              <w:rPr>
                <w:rFonts w:ascii="Arial" w:hAnsi="Arial" w:cs="Arial"/>
                <w:snapToGrid w:val="0"/>
                <w:sz w:val="16"/>
                <w:szCs w:val="16"/>
                <w:cs/>
                <w:lang w:eastAsia="th-TH"/>
              </w:rPr>
              <w:t xml:space="preserve"> - </w:t>
            </w:r>
            <w:r w:rsidRPr="00E70748">
              <w:rPr>
                <w:rFonts w:ascii="Arial" w:hAnsi="Arial" w:cs="Arial"/>
                <w:snapToGrid w:val="0"/>
                <w:sz w:val="16"/>
                <w:szCs w:val="16"/>
                <w:lang w:eastAsia="th-TH"/>
              </w:rPr>
              <w:t>10</w:t>
            </w:r>
            <w:r w:rsidR="0078470E" w:rsidRPr="00E70748">
              <w:rPr>
                <w:rFonts w:ascii="Arial" w:hAnsi="Arial" w:cs="Arial"/>
                <w:snapToGrid w:val="0"/>
                <w:sz w:val="16"/>
                <w:szCs w:val="16"/>
                <w:cs/>
                <w:lang w:eastAsia="th-TH"/>
              </w:rPr>
              <w:t>.</w:t>
            </w:r>
            <w:r w:rsidRPr="00E70748">
              <w:rPr>
                <w:rFonts w:ascii="Arial" w:hAnsi="Arial" w:cs="Arial"/>
                <w:snapToGrid w:val="0"/>
                <w:sz w:val="16"/>
                <w:szCs w:val="16"/>
                <w:lang w:eastAsia="th-TH"/>
              </w:rPr>
              <w:t>00</w:t>
            </w:r>
          </w:p>
        </w:tc>
        <w:tc>
          <w:tcPr>
            <w:tcW w:w="1152" w:type="dxa"/>
            <w:vAlign w:val="bottom"/>
          </w:tcPr>
          <w:p w14:paraId="30252D0D" w14:textId="35C364BF"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28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800</w:t>
            </w:r>
          </w:p>
        </w:tc>
        <w:tc>
          <w:tcPr>
            <w:tcW w:w="1080" w:type="dxa"/>
            <w:vAlign w:val="bottom"/>
          </w:tcPr>
          <w:p w14:paraId="1D3E171A" w14:textId="6436FA14"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4</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225</w:t>
            </w:r>
          </w:p>
        </w:tc>
        <w:tc>
          <w:tcPr>
            <w:tcW w:w="1296" w:type="dxa"/>
          </w:tcPr>
          <w:p w14:paraId="72090FF1" w14:textId="17DE844D"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33</w:t>
            </w: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025</w:t>
            </w:r>
            <w:r w:rsidRPr="00E70748">
              <w:rPr>
                <w:rFonts w:ascii="Arial" w:hAnsi="Arial" w:cs="Arial"/>
                <w:snapToGrid w:val="0"/>
                <w:sz w:val="16"/>
                <w:szCs w:val="16"/>
                <w:lang w:eastAsia="th-TH"/>
              </w:rPr>
              <w:t>)</w:t>
            </w:r>
          </w:p>
        </w:tc>
        <w:tc>
          <w:tcPr>
            <w:tcW w:w="1080" w:type="dxa"/>
            <w:gridSpan w:val="2"/>
            <w:vAlign w:val="bottom"/>
          </w:tcPr>
          <w:p w14:paraId="60B58609" w14:textId="0604AF2B" w:rsidR="0078470E" w:rsidRPr="00E70748" w:rsidRDefault="0078470E"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w:t>
            </w:r>
          </w:p>
        </w:tc>
      </w:tr>
      <w:tr w:rsidR="0078470E" w:rsidRPr="00E70748" w14:paraId="0F332016" w14:textId="77777777" w:rsidTr="008773AA">
        <w:tc>
          <w:tcPr>
            <w:tcW w:w="3456" w:type="dxa"/>
            <w:vAlign w:val="bottom"/>
          </w:tcPr>
          <w:p w14:paraId="7BEB8B0A" w14:textId="77777777" w:rsidR="0078470E" w:rsidRPr="00E70748" w:rsidRDefault="0078470E"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Samyan Downtown Company Limited</w:t>
            </w:r>
          </w:p>
        </w:tc>
        <w:tc>
          <w:tcPr>
            <w:tcW w:w="1397" w:type="dxa"/>
            <w:vAlign w:val="bottom"/>
          </w:tcPr>
          <w:p w14:paraId="16420A60" w14:textId="33F56045"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7</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r w:rsidR="0078470E" w:rsidRPr="00E70748">
              <w:rPr>
                <w:rFonts w:ascii="Arial" w:hAnsi="Arial" w:cs="Arial"/>
                <w:snapToGrid w:val="0"/>
                <w:sz w:val="16"/>
                <w:szCs w:val="16"/>
                <w:lang w:eastAsia="th-TH"/>
              </w:rPr>
              <w:t xml:space="preserve"> - </w:t>
            </w:r>
            <w:r w:rsidRPr="00E70748">
              <w:rPr>
                <w:rFonts w:ascii="Arial" w:hAnsi="Arial" w:cs="Arial"/>
                <w:snapToGrid w:val="0"/>
                <w:sz w:val="16"/>
                <w:szCs w:val="16"/>
                <w:lang w:eastAsia="th-TH"/>
              </w:rPr>
              <w:t>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7E94D592" w14:textId="660B988F"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124</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023</w:t>
            </w:r>
          </w:p>
        </w:tc>
        <w:tc>
          <w:tcPr>
            <w:tcW w:w="1080" w:type="dxa"/>
            <w:vAlign w:val="bottom"/>
          </w:tcPr>
          <w:p w14:paraId="2ED233EE" w14:textId="11966886"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25</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993</w:t>
            </w:r>
          </w:p>
        </w:tc>
        <w:tc>
          <w:tcPr>
            <w:tcW w:w="1296" w:type="dxa"/>
          </w:tcPr>
          <w:p w14:paraId="511F0EE5" w14:textId="3BD2B3B0"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2F8B5470" w14:textId="4BE286E1" w:rsidR="0078470E" w:rsidRPr="00E70748" w:rsidRDefault="00E70748"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150</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016</w:t>
            </w:r>
          </w:p>
        </w:tc>
      </w:tr>
      <w:tr w:rsidR="0078470E" w:rsidRPr="00E70748" w14:paraId="0D41E819" w14:textId="77777777" w:rsidTr="008773AA">
        <w:tc>
          <w:tcPr>
            <w:tcW w:w="3456" w:type="dxa"/>
            <w:vAlign w:val="bottom"/>
          </w:tcPr>
          <w:p w14:paraId="3762A5D6" w14:textId="5154AF9F" w:rsidR="0078470E" w:rsidRPr="00E70748" w:rsidRDefault="00E70748"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3</w:t>
            </w:r>
            <w:r w:rsidR="0078470E" w:rsidRPr="00E70748">
              <w:rPr>
                <w:rFonts w:ascii="Arial" w:eastAsia="Arial" w:hAnsi="Arial" w:cs="Arial"/>
                <w:sz w:val="16"/>
                <w:szCs w:val="16"/>
              </w:rPr>
              <w:t>PJV</w:t>
            </w:r>
            <w:r w:rsidRPr="00E70748">
              <w:rPr>
                <w:rFonts w:ascii="Arial" w:eastAsia="Arial" w:hAnsi="Arial" w:cs="Arial"/>
                <w:sz w:val="16"/>
                <w:szCs w:val="16"/>
              </w:rPr>
              <w:t>1</w:t>
            </w:r>
            <w:r w:rsidR="0078470E" w:rsidRPr="00E70748">
              <w:rPr>
                <w:rFonts w:ascii="Arial" w:eastAsia="Arial" w:hAnsi="Arial" w:cs="Arial"/>
                <w:sz w:val="16"/>
                <w:szCs w:val="16"/>
              </w:rPr>
              <w:t xml:space="preserve"> Company Limited</w:t>
            </w:r>
          </w:p>
        </w:tc>
        <w:tc>
          <w:tcPr>
            <w:tcW w:w="1397" w:type="dxa"/>
            <w:vAlign w:val="bottom"/>
          </w:tcPr>
          <w:p w14:paraId="5E80E545" w14:textId="75D196A2"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11E882CD" w14:textId="44578E0B"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21</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519</w:t>
            </w:r>
          </w:p>
        </w:tc>
        <w:tc>
          <w:tcPr>
            <w:tcW w:w="1080" w:type="dxa"/>
            <w:vAlign w:val="bottom"/>
          </w:tcPr>
          <w:p w14:paraId="1FEEBA2E" w14:textId="6F46122D"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4</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764</w:t>
            </w:r>
          </w:p>
        </w:tc>
        <w:tc>
          <w:tcPr>
            <w:tcW w:w="1296" w:type="dxa"/>
          </w:tcPr>
          <w:p w14:paraId="24694A09" w14:textId="480BCC44"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7649EE25" w14:textId="268D65FA" w:rsidR="0078470E" w:rsidRPr="00E70748" w:rsidRDefault="00E70748"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26</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283</w:t>
            </w:r>
          </w:p>
        </w:tc>
      </w:tr>
      <w:tr w:rsidR="0078470E" w:rsidRPr="00E70748" w14:paraId="08A4647A" w14:textId="77777777" w:rsidTr="008773AA">
        <w:tc>
          <w:tcPr>
            <w:tcW w:w="3456" w:type="dxa"/>
            <w:vAlign w:val="bottom"/>
          </w:tcPr>
          <w:p w14:paraId="3471B4DD" w14:textId="3B3BEFCE" w:rsidR="0078470E" w:rsidRPr="00E70748" w:rsidRDefault="00E70748"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3</w:t>
            </w:r>
            <w:r w:rsidR="0078470E" w:rsidRPr="00E70748">
              <w:rPr>
                <w:rFonts w:ascii="Arial" w:eastAsia="Arial" w:hAnsi="Arial" w:cs="Arial"/>
                <w:sz w:val="16"/>
                <w:szCs w:val="16"/>
              </w:rPr>
              <w:t>PJV</w:t>
            </w:r>
            <w:r w:rsidRPr="00E70748">
              <w:rPr>
                <w:rFonts w:ascii="Arial" w:eastAsia="Arial" w:hAnsi="Arial" w:cs="Arial"/>
                <w:sz w:val="16"/>
                <w:szCs w:val="16"/>
              </w:rPr>
              <w:t>2</w:t>
            </w:r>
            <w:r w:rsidR="0078470E" w:rsidRPr="00E70748">
              <w:rPr>
                <w:rFonts w:ascii="Arial" w:eastAsia="Arial" w:hAnsi="Arial" w:cs="Arial"/>
                <w:sz w:val="16"/>
                <w:szCs w:val="16"/>
              </w:rPr>
              <w:t xml:space="preserve"> Company Limited</w:t>
            </w:r>
          </w:p>
        </w:tc>
        <w:tc>
          <w:tcPr>
            <w:tcW w:w="1397" w:type="dxa"/>
            <w:vAlign w:val="bottom"/>
          </w:tcPr>
          <w:p w14:paraId="09345B74" w14:textId="74DD44DA"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r w:rsidR="0078470E" w:rsidRPr="00E70748">
              <w:rPr>
                <w:rFonts w:ascii="Arial" w:hAnsi="Arial" w:cs="Arial"/>
                <w:snapToGrid w:val="0"/>
                <w:sz w:val="16"/>
                <w:szCs w:val="16"/>
                <w:lang w:eastAsia="th-TH"/>
              </w:rPr>
              <w:t xml:space="preserve"> - </w:t>
            </w:r>
            <w:r w:rsidRPr="00E70748">
              <w:rPr>
                <w:rFonts w:ascii="Arial" w:hAnsi="Arial" w:cs="Arial"/>
                <w:snapToGrid w:val="0"/>
                <w:sz w:val="16"/>
                <w:szCs w:val="16"/>
                <w:lang w:eastAsia="th-TH"/>
              </w:rPr>
              <w:t>10</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38A52A76" w14:textId="663AA1B1"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67</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436</w:t>
            </w:r>
          </w:p>
        </w:tc>
        <w:tc>
          <w:tcPr>
            <w:tcW w:w="1080" w:type="dxa"/>
            <w:vAlign w:val="bottom"/>
          </w:tcPr>
          <w:p w14:paraId="335AC8FC" w14:textId="00E0CD93"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14</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755</w:t>
            </w:r>
          </w:p>
        </w:tc>
        <w:tc>
          <w:tcPr>
            <w:tcW w:w="1296" w:type="dxa"/>
          </w:tcPr>
          <w:p w14:paraId="3CDD3667" w14:textId="12ACEB31"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0D7CD281" w14:textId="51E5C6AF" w:rsidR="0078470E" w:rsidRPr="00E70748" w:rsidRDefault="00E70748"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82</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191</w:t>
            </w:r>
          </w:p>
        </w:tc>
      </w:tr>
      <w:tr w:rsidR="0078470E" w:rsidRPr="00E70748" w14:paraId="426BA8D3" w14:textId="77777777" w:rsidTr="008773AA">
        <w:tc>
          <w:tcPr>
            <w:tcW w:w="3456" w:type="dxa"/>
            <w:vAlign w:val="bottom"/>
          </w:tcPr>
          <w:p w14:paraId="25AF45FB" w14:textId="1564012B" w:rsidR="0078470E" w:rsidRPr="00E70748" w:rsidRDefault="00E70748"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3</w:t>
            </w:r>
            <w:r w:rsidR="0078470E" w:rsidRPr="00E70748">
              <w:rPr>
                <w:rFonts w:ascii="Arial" w:eastAsia="Arial" w:hAnsi="Arial" w:cs="Arial"/>
                <w:sz w:val="16"/>
                <w:szCs w:val="16"/>
              </w:rPr>
              <w:t>PJV</w:t>
            </w:r>
            <w:r w:rsidRPr="00E70748">
              <w:rPr>
                <w:rFonts w:ascii="Arial" w:eastAsia="Arial" w:hAnsi="Arial" w:cs="Arial"/>
                <w:sz w:val="16"/>
                <w:szCs w:val="16"/>
              </w:rPr>
              <w:t>3</w:t>
            </w:r>
            <w:r w:rsidR="0078470E" w:rsidRPr="00E70748">
              <w:rPr>
                <w:rFonts w:ascii="Arial" w:eastAsia="Arial" w:hAnsi="Arial" w:cs="Arial"/>
                <w:sz w:val="16"/>
                <w:szCs w:val="16"/>
              </w:rPr>
              <w:t xml:space="preserve"> Company Limited</w:t>
            </w:r>
          </w:p>
        </w:tc>
        <w:tc>
          <w:tcPr>
            <w:tcW w:w="1397" w:type="dxa"/>
            <w:vAlign w:val="bottom"/>
          </w:tcPr>
          <w:p w14:paraId="501C87B9" w14:textId="45754CA1"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r w:rsidR="0078470E" w:rsidRPr="00E70748">
              <w:rPr>
                <w:rFonts w:ascii="Arial" w:hAnsi="Arial" w:cs="Arial"/>
                <w:snapToGrid w:val="0"/>
                <w:sz w:val="16"/>
                <w:szCs w:val="16"/>
                <w:lang w:eastAsia="th-TH"/>
              </w:rPr>
              <w:t xml:space="preserve"> - </w:t>
            </w:r>
            <w:r w:rsidRPr="00E70748">
              <w:rPr>
                <w:rFonts w:ascii="Arial" w:hAnsi="Arial" w:cs="Arial"/>
                <w:snapToGrid w:val="0"/>
                <w:sz w:val="16"/>
                <w:szCs w:val="16"/>
                <w:lang w:eastAsia="th-TH"/>
              </w:rPr>
              <w:t>10</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718FA05E" w14:textId="707B6231"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66</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949</w:t>
            </w:r>
          </w:p>
        </w:tc>
        <w:tc>
          <w:tcPr>
            <w:tcW w:w="1080" w:type="dxa"/>
            <w:vAlign w:val="bottom"/>
          </w:tcPr>
          <w:p w14:paraId="2E082006" w14:textId="4B20C2F4"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14</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803</w:t>
            </w:r>
          </w:p>
        </w:tc>
        <w:tc>
          <w:tcPr>
            <w:tcW w:w="1296" w:type="dxa"/>
          </w:tcPr>
          <w:p w14:paraId="08C152FC" w14:textId="07AF4A96"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7B9947FD" w14:textId="3D7EA04F" w:rsidR="0078470E" w:rsidRPr="00E70748" w:rsidRDefault="00E70748"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81</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752</w:t>
            </w:r>
          </w:p>
        </w:tc>
      </w:tr>
      <w:tr w:rsidR="0078470E" w:rsidRPr="00E70748" w14:paraId="2233F48D" w14:textId="77777777" w:rsidTr="008773AA">
        <w:tc>
          <w:tcPr>
            <w:tcW w:w="3456" w:type="dxa"/>
            <w:vAlign w:val="bottom"/>
          </w:tcPr>
          <w:p w14:paraId="3738807E" w14:textId="081C59A1" w:rsidR="0078470E" w:rsidRPr="00E70748" w:rsidRDefault="00E70748" w:rsidP="00E70748">
            <w:pPr>
              <w:pStyle w:val="a"/>
              <w:ind w:left="431" w:right="-108"/>
              <w:outlineLvl w:val="0"/>
              <w:rPr>
                <w:rFonts w:ascii="Arial" w:eastAsia="Arial Unicode MS" w:hAnsi="Arial" w:cs="Arial"/>
                <w:sz w:val="16"/>
                <w:szCs w:val="16"/>
              </w:rPr>
            </w:pPr>
            <w:r w:rsidRPr="00E70748">
              <w:rPr>
                <w:rFonts w:ascii="Arial" w:eastAsia="Arial" w:hAnsi="Arial" w:cs="Arial"/>
                <w:sz w:val="16"/>
                <w:szCs w:val="16"/>
              </w:rPr>
              <w:t>3</w:t>
            </w:r>
            <w:r w:rsidR="0078470E" w:rsidRPr="00E70748">
              <w:rPr>
                <w:rFonts w:ascii="Arial" w:eastAsia="Arial" w:hAnsi="Arial" w:cs="Arial"/>
                <w:sz w:val="16"/>
                <w:szCs w:val="16"/>
              </w:rPr>
              <w:t>PJV</w:t>
            </w:r>
            <w:r w:rsidRPr="00E70748">
              <w:rPr>
                <w:rFonts w:ascii="Arial" w:eastAsia="Arial" w:hAnsi="Arial" w:cs="Arial"/>
                <w:sz w:val="16"/>
                <w:szCs w:val="16"/>
              </w:rPr>
              <w:t>4</w:t>
            </w:r>
            <w:r w:rsidR="0078470E" w:rsidRPr="00E70748">
              <w:rPr>
                <w:rFonts w:ascii="Arial" w:eastAsia="Arial" w:hAnsi="Arial" w:cs="Arial"/>
                <w:sz w:val="16"/>
                <w:szCs w:val="16"/>
              </w:rPr>
              <w:t xml:space="preserve"> Company Limited</w:t>
            </w:r>
          </w:p>
        </w:tc>
        <w:tc>
          <w:tcPr>
            <w:tcW w:w="1397" w:type="dxa"/>
            <w:vAlign w:val="bottom"/>
          </w:tcPr>
          <w:p w14:paraId="0DA63373" w14:textId="43B6596E"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r w:rsidR="0078470E" w:rsidRPr="00E70748">
              <w:rPr>
                <w:rFonts w:ascii="Arial" w:hAnsi="Arial" w:cs="Arial"/>
                <w:snapToGrid w:val="0"/>
                <w:sz w:val="16"/>
                <w:szCs w:val="16"/>
                <w:lang w:eastAsia="th-TH"/>
              </w:rPr>
              <w:t xml:space="preserve"> - </w:t>
            </w:r>
            <w:r w:rsidRPr="00E70748">
              <w:rPr>
                <w:rFonts w:ascii="Arial" w:hAnsi="Arial" w:cs="Arial"/>
                <w:snapToGrid w:val="0"/>
                <w:sz w:val="16"/>
                <w:szCs w:val="16"/>
                <w:lang w:eastAsia="th-TH"/>
              </w:rPr>
              <w:t>10</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3C1075CE" w14:textId="02A55161"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115</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831</w:t>
            </w:r>
          </w:p>
        </w:tc>
        <w:tc>
          <w:tcPr>
            <w:tcW w:w="1080" w:type="dxa"/>
            <w:vAlign w:val="bottom"/>
          </w:tcPr>
          <w:p w14:paraId="5E842E0F" w14:textId="17C72822"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25</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615</w:t>
            </w:r>
          </w:p>
        </w:tc>
        <w:tc>
          <w:tcPr>
            <w:tcW w:w="1296" w:type="dxa"/>
          </w:tcPr>
          <w:p w14:paraId="0FE7E791" w14:textId="35899847"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4EAB71A7" w14:textId="2021C3E6" w:rsidR="0078470E" w:rsidRPr="00E70748" w:rsidRDefault="00E70748"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141</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446</w:t>
            </w:r>
          </w:p>
        </w:tc>
      </w:tr>
      <w:tr w:rsidR="0078470E" w:rsidRPr="00E70748" w14:paraId="513F5158" w14:textId="77777777" w:rsidTr="00BD16EA">
        <w:tc>
          <w:tcPr>
            <w:tcW w:w="3456" w:type="dxa"/>
            <w:vAlign w:val="bottom"/>
          </w:tcPr>
          <w:p w14:paraId="3E3999BE" w14:textId="77777777" w:rsidR="0078470E" w:rsidRPr="00E70748" w:rsidRDefault="0078470E" w:rsidP="00E70748">
            <w:pPr>
              <w:pStyle w:val="a"/>
              <w:ind w:left="431" w:right="-108"/>
              <w:outlineLvl w:val="0"/>
              <w:rPr>
                <w:rFonts w:ascii="Arial" w:eastAsia="Arial" w:hAnsi="Arial" w:cs="Arial"/>
                <w:sz w:val="16"/>
                <w:szCs w:val="16"/>
              </w:rPr>
            </w:pPr>
            <w:r w:rsidRPr="00E70748">
              <w:rPr>
                <w:rFonts w:ascii="Arial" w:eastAsia="Arial" w:hAnsi="Arial" w:cs="Arial"/>
                <w:sz w:val="16"/>
                <w:szCs w:val="16"/>
              </w:rPr>
              <w:t>Cannabitec Company Limited</w:t>
            </w:r>
          </w:p>
        </w:tc>
        <w:tc>
          <w:tcPr>
            <w:tcW w:w="1397" w:type="dxa"/>
            <w:vAlign w:val="bottom"/>
          </w:tcPr>
          <w:p w14:paraId="42CBE3AB" w14:textId="0D219395"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r w:rsidR="0078470E" w:rsidRPr="00E70748">
              <w:rPr>
                <w:rFonts w:ascii="Arial" w:hAnsi="Arial" w:cs="Arial"/>
                <w:snapToGrid w:val="0"/>
                <w:sz w:val="16"/>
                <w:szCs w:val="16"/>
                <w:lang w:eastAsia="th-TH"/>
              </w:rPr>
              <w:t xml:space="preserve"> - </w:t>
            </w:r>
            <w:r w:rsidRPr="00E70748">
              <w:rPr>
                <w:rFonts w:ascii="Arial" w:hAnsi="Arial" w:cs="Arial"/>
                <w:snapToGrid w:val="0"/>
                <w:sz w:val="16"/>
                <w:szCs w:val="16"/>
                <w:lang w:eastAsia="th-TH"/>
              </w:rPr>
              <w:t>10</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22E9E234" w14:textId="711E32B8"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4</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680</w:t>
            </w:r>
          </w:p>
        </w:tc>
        <w:tc>
          <w:tcPr>
            <w:tcW w:w="1080" w:type="dxa"/>
            <w:vAlign w:val="bottom"/>
          </w:tcPr>
          <w:p w14:paraId="01979885" w14:textId="6EB9F3A6"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733</w:t>
            </w:r>
          </w:p>
        </w:tc>
        <w:tc>
          <w:tcPr>
            <w:tcW w:w="1296" w:type="dxa"/>
          </w:tcPr>
          <w:p w14:paraId="2FC2DF90" w14:textId="1B8E3EC4"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5</w:t>
            </w: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413</w:t>
            </w:r>
            <w:r w:rsidRPr="00E70748">
              <w:rPr>
                <w:rFonts w:ascii="Arial" w:hAnsi="Arial" w:cs="Arial"/>
                <w:snapToGrid w:val="0"/>
                <w:sz w:val="16"/>
                <w:szCs w:val="16"/>
                <w:lang w:eastAsia="th-TH"/>
              </w:rPr>
              <w:t>)</w:t>
            </w:r>
          </w:p>
        </w:tc>
        <w:tc>
          <w:tcPr>
            <w:tcW w:w="1080" w:type="dxa"/>
            <w:gridSpan w:val="2"/>
            <w:vAlign w:val="bottom"/>
          </w:tcPr>
          <w:p w14:paraId="62076876" w14:textId="77777777" w:rsidR="0078470E" w:rsidRPr="00E70748" w:rsidRDefault="0078470E"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w:t>
            </w:r>
          </w:p>
        </w:tc>
      </w:tr>
      <w:tr w:rsidR="0078470E" w:rsidRPr="00E70748" w14:paraId="66048505" w14:textId="77777777" w:rsidTr="00BD16EA">
        <w:tc>
          <w:tcPr>
            <w:tcW w:w="3456" w:type="dxa"/>
            <w:vAlign w:val="bottom"/>
          </w:tcPr>
          <w:p w14:paraId="0520704B" w14:textId="2DD512EE" w:rsidR="0078470E" w:rsidRPr="00E70748" w:rsidRDefault="0078470E" w:rsidP="00E70748">
            <w:pPr>
              <w:pStyle w:val="a"/>
              <w:ind w:left="431" w:right="-108"/>
              <w:outlineLvl w:val="0"/>
              <w:rPr>
                <w:rFonts w:ascii="Arial" w:eastAsia="Arial" w:hAnsi="Arial" w:cs="Arial"/>
                <w:sz w:val="16"/>
                <w:szCs w:val="16"/>
                <w:highlight w:val="yellow"/>
              </w:rPr>
            </w:pPr>
            <w:r w:rsidRPr="00E70748">
              <w:rPr>
                <w:rFonts w:ascii="Arial" w:hAnsi="Arial" w:cs="Arial"/>
                <w:sz w:val="16"/>
                <w:szCs w:val="16"/>
              </w:rPr>
              <w:t>CMC Tour</w:t>
            </w:r>
            <w:r w:rsidR="00E70748" w:rsidRPr="00E70748">
              <w:rPr>
                <w:rFonts w:ascii="Arial" w:hAnsi="Arial" w:cs="Arial"/>
                <w:sz w:val="16"/>
                <w:szCs w:val="16"/>
              </w:rPr>
              <w:t>100</w:t>
            </w:r>
            <w:r w:rsidRPr="00E70748">
              <w:rPr>
                <w:rFonts w:ascii="Arial" w:hAnsi="Arial" w:cs="Arial"/>
                <w:sz w:val="16"/>
                <w:szCs w:val="16"/>
              </w:rPr>
              <w:t xml:space="preserve"> Company Limited</w:t>
            </w:r>
          </w:p>
        </w:tc>
        <w:tc>
          <w:tcPr>
            <w:tcW w:w="1397" w:type="dxa"/>
            <w:vAlign w:val="bottom"/>
          </w:tcPr>
          <w:p w14:paraId="4880A01F" w14:textId="644974A1"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r w:rsidR="0078470E" w:rsidRPr="00E70748">
              <w:rPr>
                <w:rFonts w:ascii="Arial" w:hAnsi="Arial" w:cs="Arial"/>
                <w:snapToGrid w:val="0"/>
                <w:sz w:val="16"/>
                <w:szCs w:val="16"/>
                <w:lang w:eastAsia="th-TH"/>
              </w:rPr>
              <w:t xml:space="preserve"> - </w:t>
            </w:r>
            <w:r w:rsidRPr="00E70748">
              <w:rPr>
                <w:rFonts w:ascii="Arial" w:hAnsi="Arial" w:cs="Arial"/>
                <w:snapToGrid w:val="0"/>
                <w:sz w:val="16"/>
                <w:szCs w:val="16"/>
                <w:lang w:eastAsia="th-TH"/>
              </w:rPr>
              <w:t>10</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vAlign w:val="bottom"/>
          </w:tcPr>
          <w:p w14:paraId="098BABEB" w14:textId="78DA6F59"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8</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500</w:t>
            </w:r>
          </w:p>
        </w:tc>
        <w:tc>
          <w:tcPr>
            <w:tcW w:w="1080" w:type="dxa"/>
            <w:vAlign w:val="bottom"/>
          </w:tcPr>
          <w:p w14:paraId="4E4F0400" w14:textId="3463B4C3"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561</w:t>
            </w:r>
          </w:p>
        </w:tc>
        <w:tc>
          <w:tcPr>
            <w:tcW w:w="1296" w:type="dxa"/>
          </w:tcPr>
          <w:p w14:paraId="48596597" w14:textId="7DFED9EA"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vAlign w:val="bottom"/>
          </w:tcPr>
          <w:p w14:paraId="289B39C8" w14:textId="78E6AE48" w:rsidR="0078470E" w:rsidRPr="00E70748" w:rsidRDefault="00E70748" w:rsidP="0078470E">
            <w:pPr>
              <w:pStyle w:val="a"/>
              <w:ind w:right="-72"/>
              <w:jc w:val="right"/>
              <w:outlineLvl w:val="0"/>
              <w:rPr>
                <w:rFonts w:ascii="Arial" w:eastAsia="Cordia New" w:hAnsi="Arial" w:cs="Arial"/>
                <w:snapToGrid w:val="0"/>
                <w:sz w:val="16"/>
                <w:szCs w:val="16"/>
                <w:lang w:eastAsia="th-TH"/>
              </w:rPr>
            </w:pPr>
            <w:r w:rsidRPr="00E70748">
              <w:rPr>
                <w:rFonts w:ascii="Arial" w:hAnsi="Arial" w:cs="Arial"/>
                <w:snapToGrid w:val="0"/>
                <w:sz w:val="16"/>
                <w:szCs w:val="16"/>
                <w:lang w:eastAsia="th-TH"/>
              </w:rPr>
              <w:t>9</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061</w:t>
            </w:r>
          </w:p>
        </w:tc>
      </w:tr>
      <w:tr w:rsidR="0078470E" w:rsidRPr="00E70748" w14:paraId="01ABA619" w14:textId="77777777" w:rsidTr="00BD16EA">
        <w:tc>
          <w:tcPr>
            <w:tcW w:w="3456" w:type="dxa"/>
            <w:vAlign w:val="bottom"/>
          </w:tcPr>
          <w:p w14:paraId="04C36D1E" w14:textId="41D09D60" w:rsidR="0078470E" w:rsidRPr="00E70748" w:rsidRDefault="0078470E" w:rsidP="00E70748">
            <w:pPr>
              <w:pStyle w:val="a"/>
              <w:ind w:left="431" w:right="-108"/>
              <w:outlineLvl w:val="0"/>
              <w:rPr>
                <w:rFonts w:ascii="Arial" w:hAnsi="Arial" w:cs="Arial"/>
                <w:sz w:val="16"/>
                <w:szCs w:val="16"/>
              </w:rPr>
            </w:pPr>
            <w:r w:rsidRPr="00E70748">
              <w:rPr>
                <w:rFonts w:ascii="Arial" w:hAnsi="Arial" w:cs="Arial"/>
                <w:sz w:val="16"/>
                <w:szCs w:val="16"/>
              </w:rPr>
              <w:t>Chewasai Company Limited</w:t>
            </w:r>
          </w:p>
        </w:tc>
        <w:tc>
          <w:tcPr>
            <w:tcW w:w="1397" w:type="dxa"/>
            <w:vAlign w:val="bottom"/>
          </w:tcPr>
          <w:p w14:paraId="583DBD96" w14:textId="0AD26905"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10</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00</w:t>
            </w:r>
          </w:p>
        </w:tc>
        <w:tc>
          <w:tcPr>
            <w:tcW w:w="1152" w:type="dxa"/>
            <w:tcBorders>
              <w:bottom w:val="single" w:sz="4" w:space="0" w:color="auto"/>
            </w:tcBorders>
            <w:vAlign w:val="bottom"/>
          </w:tcPr>
          <w:p w14:paraId="539F0B58" w14:textId="19B7F85D"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70</w:t>
            </w:r>
          </w:p>
        </w:tc>
        <w:tc>
          <w:tcPr>
            <w:tcW w:w="1080" w:type="dxa"/>
            <w:tcBorders>
              <w:bottom w:val="single" w:sz="4" w:space="0" w:color="auto"/>
            </w:tcBorders>
            <w:vAlign w:val="bottom"/>
          </w:tcPr>
          <w:p w14:paraId="1782FF5F" w14:textId="1C861610"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296" w:type="dxa"/>
            <w:tcBorders>
              <w:bottom w:val="single" w:sz="4" w:space="0" w:color="auto"/>
            </w:tcBorders>
          </w:tcPr>
          <w:p w14:paraId="178B8F2B" w14:textId="5F0933E9" w:rsidR="0078470E" w:rsidRPr="00E70748" w:rsidRDefault="0078470E"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p>
        </w:tc>
        <w:tc>
          <w:tcPr>
            <w:tcW w:w="1080" w:type="dxa"/>
            <w:gridSpan w:val="2"/>
            <w:tcBorders>
              <w:bottom w:val="single" w:sz="4" w:space="0" w:color="auto"/>
            </w:tcBorders>
            <w:vAlign w:val="bottom"/>
          </w:tcPr>
          <w:p w14:paraId="60002C2D" w14:textId="733ACE1D" w:rsidR="0078470E" w:rsidRPr="00E70748" w:rsidRDefault="00E70748" w:rsidP="0078470E">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70</w:t>
            </w:r>
          </w:p>
        </w:tc>
      </w:tr>
      <w:tr w:rsidR="001F069A" w:rsidRPr="00E70748" w14:paraId="079D113C" w14:textId="77777777" w:rsidTr="008773AA">
        <w:trPr>
          <w:trHeight w:val="153"/>
        </w:trPr>
        <w:tc>
          <w:tcPr>
            <w:tcW w:w="3456" w:type="dxa"/>
            <w:vAlign w:val="bottom"/>
          </w:tcPr>
          <w:p w14:paraId="56700913" w14:textId="77777777" w:rsidR="001F069A" w:rsidRPr="00E70748" w:rsidRDefault="001F069A" w:rsidP="00E70748">
            <w:pPr>
              <w:pStyle w:val="a"/>
              <w:ind w:left="431" w:right="252"/>
              <w:outlineLvl w:val="0"/>
              <w:rPr>
                <w:rFonts w:ascii="Arial" w:eastAsia="Cordia New" w:hAnsi="Arial" w:cs="Arial"/>
                <w:b/>
                <w:bCs/>
                <w:sz w:val="12"/>
                <w:szCs w:val="12"/>
              </w:rPr>
            </w:pPr>
          </w:p>
        </w:tc>
        <w:tc>
          <w:tcPr>
            <w:tcW w:w="1397" w:type="dxa"/>
            <w:vAlign w:val="bottom"/>
          </w:tcPr>
          <w:p w14:paraId="23190C33" w14:textId="77777777" w:rsidR="001F069A" w:rsidRPr="00E70748" w:rsidRDefault="001F069A" w:rsidP="001F069A">
            <w:pPr>
              <w:pStyle w:val="a"/>
              <w:ind w:right="-72"/>
              <w:jc w:val="right"/>
              <w:outlineLvl w:val="0"/>
              <w:rPr>
                <w:rFonts w:ascii="Arial" w:hAnsi="Arial" w:cs="Arial"/>
                <w:snapToGrid w:val="0"/>
                <w:sz w:val="12"/>
                <w:szCs w:val="12"/>
                <w:lang w:eastAsia="th-TH"/>
              </w:rPr>
            </w:pPr>
          </w:p>
        </w:tc>
        <w:tc>
          <w:tcPr>
            <w:tcW w:w="1152" w:type="dxa"/>
            <w:tcBorders>
              <w:top w:val="single" w:sz="4" w:space="0" w:color="auto"/>
            </w:tcBorders>
            <w:vAlign w:val="bottom"/>
          </w:tcPr>
          <w:p w14:paraId="12F5C264" w14:textId="77777777" w:rsidR="001F069A" w:rsidRPr="00E70748" w:rsidRDefault="001F069A" w:rsidP="001F069A">
            <w:pPr>
              <w:pStyle w:val="a"/>
              <w:ind w:right="-72"/>
              <w:jc w:val="right"/>
              <w:outlineLvl w:val="0"/>
              <w:rPr>
                <w:rFonts w:ascii="Arial" w:hAnsi="Arial" w:cs="Arial"/>
                <w:snapToGrid w:val="0"/>
                <w:sz w:val="12"/>
                <w:szCs w:val="12"/>
                <w:lang w:eastAsia="th-TH"/>
              </w:rPr>
            </w:pPr>
          </w:p>
        </w:tc>
        <w:tc>
          <w:tcPr>
            <w:tcW w:w="1080" w:type="dxa"/>
            <w:tcBorders>
              <w:top w:val="single" w:sz="4" w:space="0" w:color="auto"/>
            </w:tcBorders>
            <w:vAlign w:val="bottom"/>
          </w:tcPr>
          <w:p w14:paraId="792F4334" w14:textId="77777777" w:rsidR="001F069A" w:rsidRPr="00E70748" w:rsidRDefault="001F069A" w:rsidP="001F069A">
            <w:pPr>
              <w:pStyle w:val="a"/>
              <w:ind w:right="-72"/>
              <w:jc w:val="right"/>
              <w:outlineLvl w:val="0"/>
              <w:rPr>
                <w:rFonts w:ascii="Arial" w:hAnsi="Arial" w:cs="Arial"/>
                <w:snapToGrid w:val="0"/>
                <w:sz w:val="12"/>
                <w:szCs w:val="12"/>
                <w:lang w:eastAsia="th-TH"/>
              </w:rPr>
            </w:pPr>
          </w:p>
        </w:tc>
        <w:tc>
          <w:tcPr>
            <w:tcW w:w="1296" w:type="dxa"/>
            <w:tcBorders>
              <w:top w:val="single" w:sz="4" w:space="0" w:color="auto"/>
            </w:tcBorders>
          </w:tcPr>
          <w:p w14:paraId="253209AB" w14:textId="77777777" w:rsidR="001F069A" w:rsidRPr="00E70748" w:rsidRDefault="001F069A" w:rsidP="001F069A">
            <w:pPr>
              <w:pStyle w:val="a"/>
              <w:ind w:right="-72"/>
              <w:jc w:val="right"/>
              <w:outlineLvl w:val="0"/>
              <w:rPr>
                <w:rFonts w:ascii="Arial" w:hAnsi="Arial" w:cs="Arial"/>
                <w:snapToGrid w:val="0"/>
                <w:sz w:val="12"/>
                <w:szCs w:val="12"/>
                <w:lang w:eastAsia="th-TH"/>
              </w:rPr>
            </w:pPr>
          </w:p>
        </w:tc>
        <w:tc>
          <w:tcPr>
            <w:tcW w:w="1080" w:type="dxa"/>
            <w:gridSpan w:val="2"/>
            <w:tcBorders>
              <w:top w:val="single" w:sz="4" w:space="0" w:color="auto"/>
            </w:tcBorders>
            <w:vAlign w:val="bottom"/>
          </w:tcPr>
          <w:p w14:paraId="0BA9AEA1" w14:textId="77777777" w:rsidR="001F069A" w:rsidRPr="00E70748" w:rsidRDefault="001F069A" w:rsidP="001F069A">
            <w:pPr>
              <w:pStyle w:val="a"/>
              <w:ind w:right="-72"/>
              <w:jc w:val="right"/>
              <w:outlineLvl w:val="0"/>
              <w:rPr>
                <w:rFonts w:ascii="Arial" w:eastAsia="Cordia New" w:hAnsi="Arial" w:cs="Arial"/>
                <w:snapToGrid w:val="0"/>
                <w:sz w:val="12"/>
                <w:szCs w:val="12"/>
                <w:lang w:eastAsia="th-TH"/>
              </w:rPr>
            </w:pPr>
          </w:p>
        </w:tc>
      </w:tr>
      <w:tr w:rsidR="001F069A" w:rsidRPr="00E70748" w14:paraId="6B589D14" w14:textId="77777777" w:rsidTr="008773AA">
        <w:trPr>
          <w:trHeight w:val="193"/>
        </w:trPr>
        <w:tc>
          <w:tcPr>
            <w:tcW w:w="3456" w:type="dxa"/>
            <w:vAlign w:val="bottom"/>
          </w:tcPr>
          <w:p w14:paraId="2FAAEDDC" w14:textId="77777777" w:rsidR="001F069A" w:rsidRPr="00E70748" w:rsidRDefault="001F069A" w:rsidP="00E70748">
            <w:pPr>
              <w:pStyle w:val="a"/>
              <w:ind w:left="431" w:right="252"/>
              <w:outlineLvl w:val="0"/>
              <w:rPr>
                <w:rFonts w:ascii="Arial" w:eastAsia="Cordia New" w:hAnsi="Arial" w:cs="Arial"/>
                <w:b/>
                <w:bCs/>
                <w:sz w:val="16"/>
                <w:szCs w:val="16"/>
                <w:cs/>
              </w:rPr>
            </w:pPr>
          </w:p>
        </w:tc>
        <w:tc>
          <w:tcPr>
            <w:tcW w:w="1397" w:type="dxa"/>
            <w:vAlign w:val="bottom"/>
          </w:tcPr>
          <w:p w14:paraId="4B73DA34" w14:textId="77777777" w:rsidR="001F069A" w:rsidRPr="00E70748" w:rsidRDefault="001F069A" w:rsidP="001F069A">
            <w:pPr>
              <w:pStyle w:val="a"/>
              <w:ind w:right="-72"/>
              <w:jc w:val="right"/>
              <w:outlineLvl w:val="0"/>
              <w:rPr>
                <w:rFonts w:ascii="Arial" w:hAnsi="Arial" w:cs="Arial"/>
                <w:snapToGrid w:val="0"/>
                <w:sz w:val="16"/>
                <w:szCs w:val="16"/>
                <w:lang w:eastAsia="th-TH"/>
              </w:rPr>
            </w:pPr>
          </w:p>
        </w:tc>
        <w:tc>
          <w:tcPr>
            <w:tcW w:w="1152" w:type="dxa"/>
            <w:tcBorders>
              <w:bottom w:val="single" w:sz="4" w:space="0" w:color="auto"/>
            </w:tcBorders>
            <w:vAlign w:val="bottom"/>
          </w:tcPr>
          <w:p w14:paraId="3686C918" w14:textId="3C862DC3" w:rsidR="001F069A" w:rsidRPr="00E70748" w:rsidRDefault="00E70748" w:rsidP="001F069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w:t>
            </w:r>
            <w:r w:rsidR="001F069A" w:rsidRPr="00E70748">
              <w:rPr>
                <w:rFonts w:ascii="Arial" w:hAnsi="Arial" w:cs="Arial"/>
                <w:snapToGrid w:val="0"/>
                <w:sz w:val="16"/>
                <w:szCs w:val="16"/>
                <w:lang w:eastAsia="th-TH"/>
              </w:rPr>
              <w:t>,</w:t>
            </w:r>
            <w:r w:rsidRPr="00E70748">
              <w:rPr>
                <w:rFonts w:ascii="Arial" w:hAnsi="Arial" w:cs="Arial"/>
                <w:snapToGrid w:val="0"/>
                <w:sz w:val="16"/>
                <w:szCs w:val="16"/>
                <w:lang w:eastAsia="th-TH"/>
              </w:rPr>
              <w:t>162</w:t>
            </w:r>
            <w:r w:rsidR="001F069A" w:rsidRPr="00E70748">
              <w:rPr>
                <w:rFonts w:ascii="Arial" w:hAnsi="Arial" w:cs="Arial"/>
                <w:snapToGrid w:val="0"/>
                <w:sz w:val="16"/>
                <w:szCs w:val="16"/>
                <w:lang w:eastAsia="th-TH"/>
              </w:rPr>
              <w:t>,</w:t>
            </w:r>
            <w:r w:rsidRPr="00E70748">
              <w:rPr>
                <w:rFonts w:ascii="Arial" w:hAnsi="Arial" w:cs="Arial"/>
                <w:snapToGrid w:val="0"/>
                <w:sz w:val="16"/>
                <w:szCs w:val="16"/>
                <w:lang w:eastAsia="th-TH"/>
              </w:rPr>
              <w:t>361</w:t>
            </w:r>
          </w:p>
        </w:tc>
        <w:tc>
          <w:tcPr>
            <w:tcW w:w="1080" w:type="dxa"/>
            <w:tcBorders>
              <w:bottom w:val="single" w:sz="4" w:space="0" w:color="auto"/>
            </w:tcBorders>
            <w:vAlign w:val="bottom"/>
          </w:tcPr>
          <w:p w14:paraId="6BDD6D24" w14:textId="1649B71F" w:rsidR="001F069A" w:rsidRPr="00E70748" w:rsidRDefault="00E70748" w:rsidP="001F069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173</w:t>
            </w:r>
            <w:r w:rsidR="001F069A" w:rsidRPr="00E70748">
              <w:rPr>
                <w:rFonts w:ascii="Arial" w:hAnsi="Arial" w:cs="Arial"/>
                <w:snapToGrid w:val="0"/>
                <w:sz w:val="16"/>
                <w:szCs w:val="16"/>
                <w:lang w:eastAsia="th-TH"/>
              </w:rPr>
              <w:t>,</w:t>
            </w:r>
            <w:r w:rsidRPr="00E70748">
              <w:rPr>
                <w:rFonts w:ascii="Arial" w:hAnsi="Arial" w:cs="Arial"/>
                <w:snapToGrid w:val="0"/>
                <w:sz w:val="16"/>
                <w:szCs w:val="16"/>
                <w:lang w:eastAsia="th-TH"/>
              </w:rPr>
              <w:t>016</w:t>
            </w:r>
          </w:p>
        </w:tc>
        <w:tc>
          <w:tcPr>
            <w:tcW w:w="1296" w:type="dxa"/>
            <w:tcBorders>
              <w:bottom w:val="single" w:sz="4" w:space="0" w:color="auto"/>
            </w:tcBorders>
          </w:tcPr>
          <w:p w14:paraId="28B0EC99" w14:textId="42EEF894" w:rsidR="001F069A" w:rsidRPr="00E70748" w:rsidRDefault="001F069A" w:rsidP="001F069A">
            <w:pPr>
              <w:pStyle w:val="a"/>
              <w:ind w:right="-72"/>
              <w:jc w:val="right"/>
              <w:outlineLvl w:val="0"/>
              <w:rPr>
                <w:rFonts w:ascii="Arial" w:hAnsi="Arial" w:cs="Arial"/>
                <w:snapToGrid w:val="0"/>
                <w:sz w:val="16"/>
                <w:szCs w:val="16"/>
                <w:lang w:eastAsia="th-TH"/>
              </w:rPr>
            </w:pP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38</w:t>
            </w:r>
            <w:r w:rsidRPr="00E70748">
              <w:rPr>
                <w:rFonts w:ascii="Arial" w:hAnsi="Arial" w:cs="Arial"/>
                <w:snapToGrid w:val="0"/>
                <w:sz w:val="16"/>
                <w:szCs w:val="16"/>
                <w:lang w:eastAsia="th-TH"/>
              </w:rPr>
              <w:t>,</w:t>
            </w:r>
            <w:r w:rsidR="00E70748" w:rsidRPr="00E70748">
              <w:rPr>
                <w:rFonts w:ascii="Arial" w:hAnsi="Arial" w:cs="Arial"/>
                <w:snapToGrid w:val="0"/>
                <w:sz w:val="16"/>
                <w:szCs w:val="16"/>
                <w:lang w:eastAsia="th-TH"/>
              </w:rPr>
              <w:t>438</w:t>
            </w:r>
            <w:r w:rsidRPr="00E70748">
              <w:rPr>
                <w:rFonts w:ascii="Arial" w:hAnsi="Arial" w:cs="Arial"/>
                <w:snapToGrid w:val="0"/>
                <w:sz w:val="16"/>
                <w:szCs w:val="16"/>
                <w:lang w:eastAsia="th-TH"/>
              </w:rPr>
              <w:t>)</w:t>
            </w:r>
          </w:p>
        </w:tc>
        <w:tc>
          <w:tcPr>
            <w:tcW w:w="1080" w:type="dxa"/>
            <w:gridSpan w:val="2"/>
            <w:tcBorders>
              <w:bottom w:val="single" w:sz="4" w:space="0" w:color="auto"/>
            </w:tcBorders>
            <w:vAlign w:val="bottom"/>
          </w:tcPr>
          <w:p w14:paraId="2671806D" w14:textId="75162EC1" w:rsidR="001F069A" w:rsidRPr="00E70748" w:rsidRDefault="00E70748" w:rsidP="001F069A">
            <w:pPr>
              <w:pStyle w:val="a"/>
              <w:ind w:right="-72"/>
              <w:jc w:val="right"/>
              <w:outlineLvl w:val="0"/>
              <w:rPr>
                <w:rFonts w:ascii="Arial" w:eastAsia="Cordia New" w:hAnsi="Arial" w:cs="Arial"/>
                <w:sz w:val="16"/>
                <w:szCs w:val="16"/>
              </w:rPr>
            </w:pPr>
            <w:r w:rsidRPr="00E70748">
              <w:rPr>
                <w:rFonts w:ascii="Arial" w:hAnsi="Arial" w:cs="Arial"/>
                <w:snapToGrid w:val="0"/>
                <w:sz w:val="16"/>
                <w:szCs w:val="16"/>
                <w:lang w:eastAsia="th-TH"/>
              </w:rPr>
              <w:t>1</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296</w:t>
            </w:r>
            <w:r w:rsidR="0078470E" w:rsidRPr="00E70748">
              <w:rPr>
                <w:rFonts w:ascii="Arial" w:hAnsi="Arial" w:cs="Arial"/>
                <w:snapToGrid w:val="0"/>
                <w:sz w:val="16"/>
                <w:szCs w:val="16"/>
                <w:lang w:eastAsia="th-TH"/>
              </w:rPr>
              <w:t>,</w:t>
            </w:r>
            <w:r w:rsidRPr="00E70748">
              <w:rPr>
                <w:rFonts w:ascii="Arial" w:hAnsi="Arial" w:cs="Arial"/>
                <w:snapToGrid w:val="0"/>
                <w:sz w:val="16"/>
                <w:szCs w:val="16"/>
                <w:lang w:eastAsia="th-TH"/>
              </w:rPr>
              <w:t>939</w:t>
            </w:r>
          </w:p>
        </w:tc>
      </w:tr>
    </w:tbl>
    <w:p w14:paraId="418EED0B" w14:textId="77777777" w:rsidR="00D53352" w:rsidRPr="00B11DAB" w:rsidRDefault="00D53352" w:rsidP="00E70748">
      <w:pPr>
        <w:ind w:left="540"/>
        <w:rPr>
          <w:rFonts w:ascii="Arial" w:hAnsi="Arial" w:cs="Arial"/>
          <w:sz w:val="18"/>
          <w:szCs w:val="18"/>
        </w:rPr>
      </w:pPr>
    </w:p>
    <w:p w14:paraId="5172A520" w14:textId="7329E64B" w:rsidR="00D53352" w:rsidRPr="00B11DAB" w:rsidRDefault="00D53352" w:rsidP="00E70748">
      <w:pPr>
        <w:pStyle w:val="a"/>
        <w:ind w:left="540" w:right="9"/>
        <w:jc w:val="both"/>
        <w:rPr>
          <w:rFonts w:ascii="Arial" w:eastAsia="Arial Unicode MS" w:hAnsi="Arial" w:cs="Arial"/>
          <w:spacing w:val="-6"/>
          <w:sz w:val="18"/>
          <w:szCs w:val="18"/>
        </w:rPr>
      </w:pPr>
      <w:r w:rsidRPr="00B11DAB">
        <w:rPr>
          <w:rFonts w:ascii="Arial" w:eastAsia="Arial Unicode MS" w:hAnsi="Arial" w:cs="Arial"/>
          <w:spacing w:val="-6"/>
          <w:sz w:val="18"/>
          <w:szCs w:val="18"/>
        </w:rPr>
        <w:t xml:space="preserve">The movements of </w:t>
      </w:r>
      <w:r w:rsidR="001F069A" w:rsidRPr="00B11DAB">
        <w:rPr>
          <w:rFonts w:ascii="Arial" w:eastAsia="Arial Unicode MS" w:hAnsi="Arial" w:cs="Arial"/>
          <w:spacing w:val="-6"/>
          <w:sz w:val="18"/>
          <w:szCs w:val="18"/>
        </w:rPr>
        <w:t>long</w:t>
      </w:r>
      <w:r w:rsidRPr="00B11DAB">
        <w:rPr>
          <w:rFonts w:ascii="Arial" w:eastAsia="Arial Unicode MS" w:hAnsi="Arial" w:cs="Arial"/>
          <w:spacing w:val="-6"/>
          <w:sz w:val="18"/>
          <w:szCs w:val="18"/>
        </w:rPr>
        <w:t xml:space="preserve">-term borrowings to and interest receivable from subsidiaries for the year ended </w:t>
      </w:r>
      <w:r w:rsidR="00E70748" w:rsidRPr="00E70748">
        <w:rPr>
          <w:rFonts w:ascii="Arial" w:eastAsia="Arial Unicode MS" w:hAnsi="Arial" w:cs="Arial"/>
          <w:spacing w:val="-6"/>
          <w:sz w:val="18"/>
          <w:szCs w:val="18"/>
        </w:rPr>
        <w:t>31</w:t>
      </w:r>
      <w:r w:rsidRPr="00B11DAB">
        <w:rPr>
          <w:rFonts w:ascii="Arial" w:eastAsia="Arial Unicode MS" w:hAnsi="Arial" w:cs="Arial"/>
          <w:spacing w:val="-6"/>
          <w:sz w:val="18"/>
          <w:szCs w:val="18"/>
        </w:rPr>
        <w:t xml:space="preserve"> December </w:t>
      </w:r>
      <w:r w:rsidR="00E70748" w:rsidRPr="00E70748">
        <w:rPr>
          <w:rFonts w:ascii="Arial" w:eastAsia="Arial Unicode MS" w:hAnsi="Arial" w:cs="Arial"/>
          <w:spacing w:val="-6"/>
          <w:sz w:val="18"/>
          <w:szCs w:val="18"/>
        </w:rPr>
        <w:t>2025</w:t>
      </w:r>
      <w:r w:rsidRPr="00B11DAB">
        <w:rPr>
          <w:rFonts w:ascii="Arial" w:eastAsia="Arial Unicode MS" w:hAnsi="Arial" w:cs="Arial"/>
          <w:spacing w:val="-6"/>
          <w:sz w:val="18"/>
          <w:szCs w:val="18"/>
        </w:rPr>
        <w:t xml:space="preserve"> comprise the following:</w:t>
      </w:r>
    </w:p>
    <w:p w14:paraId="44673779" w14:textId="77777777" w:rsidR="007F7952" w:rsidRPr="00B11DAB" w:rsidRDefault="007F7952" w:rsidP="00E70748">
      <w:pPr>
        <w:ind w:left="540"/>
        <w:rPr>
          <w:rFonts w:ascii="Arial" w:hAnsi="Arial" w:cs="Arial"/>
          <w:sz w:val="18"/>
          <w:szCs w:val="18"/>
        </w:rPr>
      </w:pPr>
    </w:p>
    <w:tbl>
      <w:tblPr>
        <w:tblW w:w="9445" w:type="dxa"/>
        <w:tblInd w:w="108" w:type="dxa"/>
        <w:tblLayout w:type="fixed"/>
        <w:tblLook w:val="04A0" w:firstRow="1" w:lastRow="0" w:firstColumn="1" w:lastColumn="0" w:noHBand="0" w:noVBand="1"/>
      </w:tblPr>
      <w:tblGrid>
        <w:gridCol w:w="7200"/>
        <w:gridCol w:w="270"/>
        <w:gridCol w:w="1975"/>
      </w:tblGrid>
      <w:tr w:rsidR="007F7952" w:rsidRPr="00B11DAB" w14:paraId="0DE2515B" w14:textId="77777777" w:rsidTr="00E70748">
        <w:trPr>
          <w:trHeight w:val="204"/>
        </w:trPr>
        <w:tc>
          <w:tcPr>
            <w:tcW w:w="7200" w:type="dxa"/>
            <w:vAlign w:val="bottom"/>
          </w:tcPr>
          <w:p w14:paraId="194DEF7B" w14:textId="4EA350F2" w:rsidR="007F7952" w:rsidRPr="00B11DAB" w:rsidRDefault="007F7952" w:rsidP="00E70748">
            <w:pPr>
              <w:pStyle w:val="a"/>
              <w:ind w:left="431" w:right="0"/>
              <w:jc w:val="both"/>
              <w:outlineLvl w:val="0"/>
              <w:rPr>
                <w:rFonts w:ascii="Arial" w:eastAsia="Cordia New" w:hAnsi="Arial" w:cs="Arial"/>
                <w:b/>
                <w:bCs/>
                <w:spacing w:val="-4"/>
                <w:sz w:val="18"/>
                <w:szCs w:val="18"/>
              </w:rPr>
            </w:pPr>
          </w:p>
        </w:tc>
        <w:tc>
          <w:tcPr>
            <w:tcW w:w="270" w:type="dxa"/>
            <w:vAlign w:val="bottom"/>
          </w:tcPr>
          <w:p w14:paraId="5DE9014C" w14:textId="65001065" w:rsidR="007F7952" w:rsidRPr="00B11DAB" w:rsidRDefault="007F7952" w:rsidP="008773AA">
            <w:pPr>
              <w:pStyle w:val="a"/>
              <w:ind w:right="-72"/>
              <w:jc w:val="right"/>
              <w:rPr>
                <w:rFonts w:ascii="Arial" w:eastAsia="Arial Unicode MS" w:hAnsi="Arial" w:cs="Arial"/>
                <w:b/>
                <w:bCs/>
                <w:snapToGrid w:val="0"/>
                <w:sz w:val="18"/>
                <w:szCs w:val="18"/>
                <w:lang w:eastAsia="th-TH"/>
              </w:rPr>
            </w:pPr>
          </w:p>
        </w:tc>
        <w:tc>
          <w:tcPr>
            <w:tcW w:w="1975" w:type="dxa"/>
            <w:tcBorders>
              <w:bottom w:val="single" w:sz="4" w:space="0" w:color="auto"/>
            </w:tcBorders>
            <w:vAlign w:val="bottom"/>
          </w:tcPr>
          <w:p w14:paraId="5EC9A8E6" w14:textId="77777777" w:rsidR="00E70748" w:rsidRPr="00B11DAB" w:rsidRDefault="00E70748" w:rsidP="00E70748">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Separate</w:t>
            </w:r>
          </w:p>
          <w:p w14:paraId="4EE3A29D" w14:textId="79616561" w:rsidR="007F7952" w:rsidRPr="00B11DAB" w:rsidRDefault="00E70748" w:rsidP="00E70748">
            <w:pPr>
              <w:pStyle w:val="a"/>
              <w:tabs>
                <w:tab w:val="decimal" w:pos="1224"/>
              </w:tabs>
              <w:ind w:right="-72"/>
              <w:jc w:val="right"/>
              <w:rPr>
                <w:rFonts w:ascii="Arial" w:hAnsi="Arial" w:cs="Arial"/>
                <w:b/>
                <w:bCs/>
                <w:sz w:val="18"/>
                <w:szCs w:val="18"/>
              </w:rPr>
            </w:pPr>
            <w:r w:rsidRPr="00B11DAB">
              <w:rPr>
                <w:rFonts w:ascii="Arial" w:eastAsia="Arial Unicode MS" w:hAnsi="Arial" w:cs="Arial"/>
                <w:b/>
                <w:bCs/>
                <w:sz w:val="18"/>
                <w:szCs w:val="18"/>
              </w:rPr>
              <w:t>financial statements</w:t>
            </w:r>
          </w:p>
        </w:tc>
      </w:tr>
      <w:tr w:rsidR="00E70748" w:rsidRPr="00B11DAB" w14:paraId="03859733" w14:textId="77777777" w:rsidTr="00E70748">
        <w:trPr>
          <w:trHeight w:val="204"/>
        </w:trPr>
        <w:tc>
          <w:tcPr>
            <w:tcW w:w="7200" w:type="dxa"/>
            <w:vAlign w:val="bottom"/>
          </w:tcPr>
          <w:p w14:paraId="72336C38" w14:textId="2F5AC038" w:rsidR="00E70748" w:rsidRPr="00B11DAB" w:rsidRDefault="00E70748" w:rsidP="00E70748">
            <w:pPr>
              <w:pStyle w:val="a"/>
              <w:ind w:left="431" w:right="0"/>
              <w:jc w:val="both"/>
              <w:outlineLvl w:val="0"/>
              <w:rPr>
                <w:rFonts w:ascii="Arial" w:hAnsi="Arial" w:cs="Arial"/>
                <w:b/>
                <w:bCs/>
                <w:spacing w:val="-4"/>
                <w:sz w:val="18"/>
                <w:szCs w:val="18"/>
              </w:rPr>
            </w:pPr>
            <w:r w:rsidRPr="00B11DAB">
              <w:rPr>
                <w:rFonts w:ascii="Arial" w:hAnsi="Arial" w:cs="Arial"/>
                <w:b/>
                <w:bCs/>
                <w:spacing w:val="-4"/>
                <w:sz w:val="18"/>
                <w:szCs w:val="18"/>
              </w:rPr>
              <w:t xml:space="preserve">Long-term borrowings to and interest </w:t>
            </w:r>
            <w:r w:rsidRPr="00B11DAB">
              <w:rPr>
                <w:rFonts w:ascii="Arial" w:eastAsia="Cordia New" w:hAnsi="Arial" w:cs="Arial"/>
                <w:b/>
                <w:bCs/>
                <w:spacing w:val="-4"/>
                <w:sz w:val="18"/>
                <w:szCs w:val="18"/>
              </w:rPr>
              <w:t>receivable from subsidiaries</w:t>
            </w:r>
          </w:p>
        </w:tc>
        <w:tc>
          <w:tcPr>
            <w:tcW w:w="270" w:type="dxa"/>
            <w:vAlign w:val="bottom"/>
          </w:tcPr>
          <w:p w14:paraId="39CB88CB" w14:textId="77777777" w:rsidR="00E70748" w:rsidRPr="00B11DAB" w:rsidRDefault="00E70748" w:rsidP="00E70748">
            <w:pPr>
              <w:pStyle w:val="a"/>
              <w:ind w:right="-72"/>
              <w:jc w:val="right"/>
              <w:rPr>
                <w:rFonts w:ascii="Arial" w:eastAsia="Arial Unicode MS" w:hAnsi="Arial" w:cs="Arial"/>
                <w:b/>
                <w:bCs/>
                <w:snapToGrid w:val="0"/>
                <w:sz w:val="18"/>
                <w:szCs w:val="18"/>
                <w:lang w:eastAsia="th-TH"/>
              </w:rPr>
            </w:pPr>
          </w:p>
        </w:tc>
        <w:tc>
          <w:tcPr>
            <w:tcW w:w="1975" w:type="dxa"/>
            <w:tcBorders>
              <w:top w:val="single" w:sz="4" w:space="0" w:color="auto"/>
            </w:tcBorders>
            <w:vAlign w:val="bottom"/>
          </w:tcPr>
          <w:p w14:paraId="504BB5AD" w14:textId="7F68FB36" w:rsidR="00E70748" w:rsidRPr="00B17C45" w:rsidRDefault="00E70748" w:rsidP="00E70748">
            <w:pPr>
              <w:pStyle w:val="a"/>
              <w:tabs>
                <w:tab w:val="decimal" w:pos="1224"/>
              </w:tabs>
              <w:ind w:right="-72"/>
              <w:jc w:val="right"/>
              <w:rPr>
                <w:rFonts w:ascii="Arial" w:eastAsia="Arial Unicode MS" w:hAnsi="Arial" w:cs="Arial"/>
                <w:b/>
                <w:bCs/>
                <w:snapToGrid w:val="0"/>
                <w:sz w:val="18"/>
                <w:szCs w:val="18"/>
                <w:lang w:eastAsia="th-TH"/>
              </w:rPr>
            </w:pPr>
            <w:r w:rsidRPr="00E70748">
              <w:rPr>
                <w:rFonts w:ascii="Arial" w:eastAsia="Arial Unicode MS" w:hAnsi="Arial" w:cs="Arial"/>
                <w:b/>
                <w:bCs/>
                <w:snapToGrid w:val="0"/>
                <w:sz w:val="18"/>
                <w:szCs w:val="18"/>
                <w:lang w:eastAsia="th-TH"/>
              </w:rPr>
              <w:t>2025</w:t>
            </w:r>
          </w:p>
        </w:tc>
      </w:tr>
      <w:tr w:rsidR="00E70748" w:rsidRPr="00B11DAB" w14:paraId="0C32E246" w14:textId="77777777" w:rsidTr="00E70748">
        <w:trPr>
          <w:trHeight w:val="204"/>
        </w:trPr>
        <w:tc>
          <w:tcPr>
            <w:tcW w:w="7200" w:type="dxa"/>
            <w:vAlign w:val="center"/>
          </w:tcPr>
          <w:p w14:paraId="3E57CE40" w14:textId="77777777" w:rsidR="00E70748" w:rsidRPr="00B11DAB" w:rsidRDefault="00E70748" w:rsidP="00E70748">
            <w:pPr>
              <w:pStyle w:val="a"/>
              <w:tabs>
                <w:tab w:val="decimal" w:pos="702"/>
              </w:tabs>
              <w:ind w:left="431" w:right="0"/>
              <w:outlineLvl w:val="0"/>
              <w:rPr>
                <w:rFonts w:ascii="Arial" w:hAnsi="Arial" w:cs="Arial"/>
                <w:b/>
                <w:bCs/>
                <w:spacing w:val="-4"/>
                <w:sz w:val="18"/>
                <w:szCs w:val="18"/>
              </w:rPr>
            </w:pPr>
          </w:p>
        </w:tc>
        <w:tc>
          <w:tcPr>
            <w:tcW w:w="270" w:type="dxa"/>
            <w:vAlign w:val="bottom"/>
          </w:tcPr>
          <w:p w14:paraId="49903DF3" w14:textId="4E81DF43" w:rsidR="00E70748" w:rsidRPr="00B11DAB" w:rsidRDefault="00E70748" w:rsidP="00E70748">
            <w:pPr>
              <w:pStyle w:val="a"/>
              <w:ind w:right="-72"/>
              <w:jc w:val="right"/>
              <w:rPr>
                <w:rFonts w:ascii="Arial" w:eastAsia="Arial Unicode MS" w:hAnsi="Arial" w:cs="Arial"/>
                <w:b/>
                <w:bCs/>
                <w:snapToGrid w:val="0"/>
                <w:sz w:val="18"/>
                <w:szCs w:val="18"/>
                <w:lang w:eastAsia="th-TH"/>
              </w:rPr>
            </w:pPr>
          </w:p>
        </w:tc>
        <w:tc>
          <w:tcPr>
            <w:tcW w:w="1975" w:type="dxa"/>
            <w:tcBorders>
              <w:bottom w:val="single" w:sz="4" w:space="0" w:color="auto"/>
            </w:tcBorders>
            <w:vAlign w:val="bottom"/>
          </w:tcPr>
          <w:p w14:paraId="3DA55ECE" w14:textId="41C38343" w:rsidR="00E70748" w:rsidRPr="00B11DAB" w:rsidRDefault="00E70748" w:rsidP="00E70748">
            <w:pPr>
              <w:pStyle w:val="a"/>
              <w:tabs>
                <w:tab w:val="decimal" w:pos="1224"/>
              </w:tabs>
              <w:ind w:right="-72"/>
              <w:jc w:val="right"/>
              <w:rPr>
                <w:rFonts w:ascii="Arial" w:eastAsia="Arial Unicode MS" w:hAnsi="Arial" w:cs="Arial"/>
                <w:b/>
                <w:bCs/>
                <w:snapToGrid w:val="0"/>
                <w:sz w:val="18"/>
                <w:szCs w:val="18"/>
                <w:lang w:eastAsia="th-TH"/>
              </w:rPr>
            </w:pPr>
            <w:r w:rsidRPr="00B11DAB">
              <w:rPr>
                <w:rFonts w:ascii="Arial" w:eastAsia="Arial Unicode MS" w:hAnsi="Arial" w:cs="Arial"/>
                <w:b/>
                <w:bCs/>
                <w:snapToGrid w:val="0"/>
                <w:spacing w:val="-4"/>
                <w:sz w:val="18"/>
                <w:szCs w:val="18"/>
                <w:lang w:eastAsia="th-TH"/>
              </w:rPr>
              <w:t>Baht’</w:t>
            </w:r>
            <w:r w:rsidRPr="00E70748">
              <w:rPr>
                <w:rFonts w:ascii="Arial" w:eastAsia="Arial Unicode MS" w:hAnsi="Arial" w:cs="Arial"/>
                <w:b/>
                <w:bCs/>
                <w:snapToGrid w:val="0"/>
                <w:spacing w:val="-4"/>
                <w:sz w:val="18"/>
                <w:szCs w:val="18"/>
                <w:lang w:eastAsia="th-TH"/>
              </w:rPr>
              <w:t>000</w:t>
            </w:r>
          </w:p>
        </w:tc>
      </w:tr>
      <w:tr w:rsidR="00E70748" w:rsidRPr="00E70748" w14:paraId="2FBC16A6" w14:textId="77777777" w:rsidTr="00E70748">
        <w:tc>
          <w:tcPr>
            <w:tcW w:w="7200" w:type="dxa"/>
            <w:vAlign w:val="bottom"/>
          </w:tcPr>
          <w:p w14:paraId="171F5E51" w14:textId="77777777" w:rsidR="00E70748" w:rsidRPr="00E70748" w:rsidRDefault="00E70748" w:rsidP="00E70748">
            <w:pPr>
              <w:pStyle w:val="a"/>
              <w:ind w:left="431" w:right="0"/>
              <w:outlineLvl w:val="0"/>
              <w:rPr>
                <w:rFonts w:ascii="Arial" w:eastAsia="Cordia New" w:hAnsi="Arial" w:cs="Arial"/>
                <w:b/>
                <w:bCs/>
                <w:spacing w:val="-4"/>
                <w:sz w:val="12"/>
                <w:szCs w:val="12"/>
              </w:rPr>
            </w:pPr>
          </w:p>
        </w:tc>
        <w:tc>
          <w:tcPr>
            <w:tcW w:w="270" w:type="dxa"/>
            <w:vAlign w:val="bottom"/>
          </w:tcPr>
          <w:p w14:paraId="2971F676" w14:textId="77777777" w:rsidR="00E70748" w:rsidRPr="00E70748" w:rsidRDefault="00E70748" w:rsidP="00E70748">
            <w:pPr>
              <w:pStyle w:val="a"/>
              <w:tabs>
                <w:tab w:val="decimal" w:pos="864"/>
              </w:tabs>
              <w:ind w:right="-72"/>
              <w:jc w:val="right"/>
              <w:outlineLvl w:val="0"/>
              <w:rPr>
                <w:rFonts w:ascii="Arial" w:eastAsia="Cordia New" w:hAnsi="Arial" w:cs="Arial"/>
                <w:b/>
                <w:bCs/>
                <w:sz w:val="12"/>
                <w:szCs w:val="12"/>
              </w:rPr>
            </w:pPr>
          </w:p>
        </w:tc>
        <w:tc>
          <w:tcPr>
            <w:tcW w:w="1975" w:type="dxa"/>
            <w:tcBorders>
              <w:top w:val="single" w:sz="4" w:space="0" w:color="auto"/>
            </w:tcBorders>
          </w:tcPr>
          <w:p w14:paraId="1408C6B7" w14:textId="77777777" w:rsidR="00E70748" w:rsidRPr="00E70748" w:rsidRDefault="00E70748" w:rsidP="00E70748">
            <w:pPr>
              <w:pStyle w:val="a"/>
              <w:tabs>
                <w:tab w:val="decimal" w:pos="864"/>
              </w:tabs>
              <w:ind w:right="-72"/>
              <w:jc w:val="right"/>
              <w:outlineLvl w:val="0"/>
              <w:rPr>
                <w:rFonts w:ascii="Arial" w:eastAsia="Cordia New" w:hAnsi="Arial" w:cs="Arial"/>
                <w:b/>
                <w:bCs/>
                <w:sz w:val="12"/>
                <w:szCs w:val="12"/>
              </w:rPr>
            </w:pPr>
          </w:p>
        </w:tc>
      </w:tr>
      <w:tr w:rsidR="00E70748" w:rsidRPr="00B11DAB" w14:paraId="747ADD85" w14:textId="77777777" w:rsidTr="00E70748">
        <w:tc>
          <w:tcPr>
            <w:tcW w:w="7200" w:type="dxa"/>
            <w:vAlign w:val="bottom"/>
            <w:hideMark/>
          </w:tcPr>
          <w:p w14:paraId="5DBDB2AC" w14:textId="77777777" w:rsidR="00E70748" w:rsidRPr="00B11DAB" w:rsidRDefault="00E70748" w:rsidP="00E70748">
            <w:pPr>
              <w:pStyle w:val="a"/>
              <w:ind w:left="431" w:right="0"/>
              <w:jc w:val="both"/>
              <w:rPr>
                <w:rFonts w:ascii="Arial" w:hAnsi="Arial" w:cs="Arial"/>
                <w:spacing w:val="-4"/>
                <w:sz w:val="18"/>
                <w:szCs w:val="18"/>
              </w:rPr>
            </w:pPr>
            <w:r w:rsidRPr="00B11DAB">
              <w:rPr>
                <w:rFonts w:ascii="Arial" w:hAnsi="Arial" w:cs="Arial"/>
                <w:spacing w:val="-4"/>
                <w:sz w:val="18"/>
                <w:szCs w:val="18"/>
              </w:rPr>
              <w:t>Opening net book value</w:t>
            </w:r>
          </w:p>
        </w:tc>
        <w:tc>
          <w:tcPr>
            <w:tcW w:w="270" w:type="dxa"/>
          </w:tcPr>
          <w:p w14:paraId="517C5E8E" w14:textId="675EEEBF" w:rsidR="00E70748" w:rsidRPr="00B11DAB" w:rsidRDefault="00E70748" w:rsidP="00E70748">
            <w:pPr>
              <w:tabs>
                <w:tab w:val="decimal" w:pos="1225"/>
              </w:tabs>
              <w:ind w:right="-72"/>
              <w:jc w:val="right"/>
              <w:rPr>
                <w:rFonts w:ascii="Arial" w:hAnsi="Arial" w:cs="Arial"/>
                <w:snapToGrid w:val="0"/>
                <w:color w:val="auto"/>
                <w:sz w:val="18"/>
                <w:szCs w:val="18"/>
                <w:cs/>
                <w:lang w:eastAsia="th-TH"/>
              </w:rPr>
            </w:pPr>
          </w:p>
        </w:tc>
        <w:tc>
          <w:tcPr>
            <w:tcW w:w="1975" w:type="dxa"/>
          </w:tcPr>
          <w:p w14:paraId="2B4440E8" w14:textId="76E955C3" w:rsidR="00E70748" w:rsidRPr="00B11DAB" w:rsidRDefault="00E70748" w:rsidP="00E70748">
            <w:pPr>
              <w:pStyle w:val="a"/>
              <w:ind w:right="-72"/>
              <w:jc w:val="right"/>
              <w:outlineLvl w:val="0"/>
              <w:rPr>
                <w:rFonts w:ascii="Arial" w:hAnsi="Arial" w:cs="Arial"/>
                <w:snapToGrid w:val="0"/>
                <w:sz w:val="18"/>
                <w:szCs w:val="18"/>
                <w:lang w:eastAsia="th-TH"/>
              </w:rPr>
            </w:pPr>
            <w:r w:rsidRPr="00B11DAB">
              <w:rPr>
                <w:rFonts w:ascii="Arial" w:hAnsi="Arial" w:cs="Arial"/>
                <w:snapToGrid w:val="0"/>
                <w:sz w:val="18"/>
                <w:szCs w:val="18"/>
                <w:lang w:eastAsia="th-TH"/>
              </w:rPr>
              <w:t>-</w:t>
            </w:r>
          </w:p>
        </w:tc>
      </w:tr>
      <w:tr w:rsidR="00E70748" w:rsidRPr="00B11DAB" w14:paraId="0AE837D7" w14:textId="77777777" w:rsidTr="00E70748">
        <w:tc>
          <w:tcPr>
            <w:tcW w:w="7200" w:type="dxa"/>
            <w:vAlign w:val="bottom"/>
            <w:hideMark/>
          </w:tcPr>
          <w:p w14:paraId="28911DF8" w14:textId="77777777" w:rsidR="00E70748" w:rsidRPr="00B11DAB" w:rsidRDefault="00E70748" w:rsidP="00E70748">
            <w:pPr>
              <w:pStyle w:val="a"/>
              <w:ind w:left="431" w:right="0"/>
              <w:jc w:val="both"/>
              <w:rPr>
                <w:rFonts w:ascii="Arial" w:hAnsi="Arial" w:cs="Arial"/>
                <w:spacing w:val="-4"/>
                <w:sz w:val="18"/>
                <w:szCs w:val="18"/>
                <w:cs/>
              </w:rPr>
            </w:pPr>
            <w:r w:rsidRPr="00B11DAB">
              <w:rPr>
                <w:rFonts w:ascii="Arial" w:hAnsi="Arial" w:cs="Arial"/>
                <w:spacing w:val="-4"/>
                <w:sz w:val="18"/>
                <w:szCs w:val="18"/>
              </w:rPr>
              <w:t xml:space="preserve">Increase in borrowings  </w:t>
            </w:r>
          </w:p>
        </w:tc>
        <w:tc>
          <w:tcPr>
            <w:tcW w:w="270" w:type="dxa"/>
          </w:tcPr>
          <w:p w14:paraId="6237873D" w14:textId="3FF9F452" w:rsidR="00E70748" w:rsidRPr="00B11DAB" w:rsidRDefault="00E70748" w:rsidP="00E70748">
            <w:pPr>
              <w:tabs>
                <w:tab w:val="decimal" w:pos="1225"/>
              </w:tabs>
              <w:ind w:right="-72"/>
              <w:jc w:val="right"/>
              <w:rPr>
                <w:rFonts w:ascii="Arial" w:hAnsi="Arial" w:cs="Arial"/>
                <w:snapToGrid w:val="0"/>
                <w:color w:val="auto"/>
                <w:sz w:val="18"/>
                <w:szCs w:val="18"/>
                <w:lang w:eastAsia="th-TH"/>
              </w:rPr>
            </w:pPr>
          </w:p>
        </w:tc>
        <w:tc>
          <w:tcPr>
            <w:tcW w:w="1975" w:type="dxa"/>
          </w:tcPr>
          <w:p w14:paraId="074C0854" w14:textId="50D6051A" w:rsidR="00E70748" w:rsidRPr="00B11DAB" w:rsidRDefault="00E70748" w:rsidP="00E70748">
            <w:pPr>
              <w:pStyle w:val="a"/>
              <w:ind w:right="-72"/>
              <w:jc w:val="right"/>
              <w:outlineLvl w:val="0"/>
              <w:rPr>
                <w:rFonts w:ascii="Arial" w:hAnsi="Arial" w:cs="Arial"/>
                <w:snapToGrid w:val="0"/>
                <w:sz w:val="18"/>
                <w:szCs w:val="18"/>
                <w:lang w:eastAsia="th-TH"/>
              </w:rPr>
            </w:pPr>
            <w:r w:rsidRPr="00E70748">
              <w:rPr>
                <w:rFonts w:ascii="Arial" w:hAnsi="Arial" w:cs="Arial"/>
                <w:snapToGrid w:val="0"/>
                <w:sz w:val="18"/>
                <w:szCs w:val="18"/>
                <w:lang w:eastAsia="th-TH"/>
              </w:rPr>
              <w:t>39</w:t>
            </w:r>
            <w:r w:rsidRPr="00B11DAB">
              <w:rPr>
                <w:rFonts w:ascii="Arial" w:hAnsi="Arial" w:cs="Arial"/>
                <w:snapToGrid w:val="0"/>
                <w:sz w:val="18"/>
                <w:szCs w:val="18"/>
                <w:lang w:eastAsia="th-TH"/>
              </w:rPr>
              <w:t>,</w:t>
            </w:r>
            <w:r w:rsidRPr="00E70748">
              <w:rPr>
                <w:rFonts w:ascii="Arial" w:hAnsi="Arial" w:cs="Arial"/>
                <w:snapToGrid w:val="0"/>
                <w:sz w:val="18"/>
                <w:szCs w:val="18"/>
                <w:lang w:eastAsia="th-TH"/>
              </w:rPr>
              <w:t>484</w:t>
            </w:r>
          </w:p>
        </w:tc>
      </w:tr>
      <w:tr w:rsidR="00E70748" w:rsidRPr="00B11DAB" w14:paraId="07C3EFDA" w14:textId="77777777" w:rsidTr="00E70748">
        <w:tc>
          <w:tcPr>
            <w:tcW w:w="7200" w:type="dxa"/>
            <w:vAlign w:val="bottom"/>
            <w:hideMark/>
          </w:tcPr>
          <w:p w14:paraId="09B2E4DD" w14:textId="77777777" w:rsidR="00E70748" w:rsidRPr="00B11DAB" w:rsidRDefault="00E70748" w:rsidP="00E70748">
            <w:pPr>
              <w:pStyle w:val="a"/>
              <w:ind w:left="431" w:right="0"/>
              <w:jc w:val="both"/>
              <w:rPr>
                <w:rFonts w:ascii="Arial" w:hAnsi="Arial" w:cs="Arial"/>
                <w:spacing w:val="-4"/>
                <w:sz w:val="18"/>
                <w:szCs w:val="18"/>
              </w:rPr>
            </w:pPr>
            <w:r w:rsidRPr="00B11DAB">
              <w:rPr>
                <w:rFonts w:ascii="Arial" w:hAnsi="Arial" w:cs="Arial"/>
                <w:spacing w:val="-4"/>
                <w:sz w:val="18"/>
                <w:szCs w:val="18"/>
              </w:rPr>
              <w:t>Increase in interest receivable</w:t>
            </w:r>
          </w:p>
        </w:tc>
        <w:tc>
          <w:tcPr>
            <w:tcW w:w="270" w:type="dxa"/>
          </w:tcPr>
          <w:p w14:paraId="2F0296C7" w14:textId="731ECCF2" w:rsidR="00E70748" w:rsidRPr="00B11DAB" w:rsidRDefault="00E70748" w:rsidP="00E70748">
            <w:pPr>
              <w:tabs>
                <w:tab w:val="decimal" w:pos="1225"/>
              </w:tabs>
              <w:ind w:right="-72"/>
              <w:jc w:val="right"/>
              <w:rPr>
                <w:rFonts w:ascii="Arial" w:hAnsi="Arial" w:cs="Arial"/>
                <w:snapToGrid w:val="0"/>
                <w:color w:val="auto"/>
                <w:sz w:val="18"/>
                <w:szCs w:val="18"/>
                <w:lang w:eastAsia="th-TH"/>
              </w:rPr>
            </w:pPr>
          </w:p>
        </w:tc>
        <w:tc>
          <w:tcPr>
            <w:tcW w:w="1975" w:type="dxa"/>
          </w:tcPr>
          <w:p w14:paraId="115F1561" w14:textId="1F778366" w:rsidR="00E70748" w:rsidRPr="00B11DAB" w:rsidRDefault="00E70748" w:rsidP="00E70748">
            <w:pPr>
              <w:pStyle w:val="a"/>
              <w:ind w:right="-72"/>
              <w:jc w:val="right"/>
              <w:outlineLvl w:val="0"/>
              <w:rPr>
                <w:rFonts w:ascii="Arial" w:hAnsi="Arial" w:cs="Arial"/>
                <w:snapToGrid w:val="0"/>
                <w:sz w:val="18"/>
                <w:szCs w:val="18"/>
                <w:lang w:eastAsia="th-TH"/>
              </w:rPr>
            </w:pPr>
            <w:r w:rsidRPr="00E70748">
              <w:rPr>
                <w:rFonts w:ascii="Arial" w:hAnsi="Arial" w:cs="Arial"/>
                <w:snapToGrid w:val="0"/>
                <w:sz w:val="18"/>
                <w:szCs w:val="18"/>
                <w:lang w:eastAsia="th-TH"/>
              </w:rPr>
              <w:t>24</w:t>
            </w:r>
            <w:r w:rsidRPr="00B11DAB">
              <w:rPr>
                <w:rFonts w:ascii="Arial" w:hAnsi="Arial" w:cs="Arial"/>
                <w:snapToGrid w:val="0"/>
                <w:sz w:val="18"/>
                <w:szCs w:val="18"/>
                <w:lang w:eastAsia="th-TH"/>
              </w:rPr>
              <w:t>,</w:t>
            </w:r>
            <w:r w:rsidRPr="00E70748">
              <w:rPr>
                <w:rFonts w:ascii="Arial" w:hAnsi="Arial" w:cs="Arial"/>
                <w:snapToGrid w:val="0"/>
                <w:sz w:val="18"/>
                <w:szCs w:val="18"/>
                <w:lang w:eastAsia="th-TH"/>
              </w:rPr>
              <w:t>807</w:t>
            </w:r>
          </w:p>
        </w:tc>
      </w:tr>
      <w:tr w:rsidR="00E70748" w:rsidRPr="00B11DAB" w14:paraId="12A114BE" w14:textId="77777777" w:rsidTr="00E70748">
        <w:tc>
          <w:tcPr>
            <w:tcW w:w="7200" w:type="dxa"/>
            <w:vAlign w:val="bottom"/>
          </w:tcPr>
          <w:p w14:paraId="0762C4D3" w14:textId="53E274D1" w:rsidR="00E70748" w:rsidRPr="00B11DAB" w:rsidRDefault="00E70748" w:rsidP="00E70748">
            <w:pPr>
              <w:pStyle w:val="a"/>
              <w:ind w:left="431" w:right="0"/>
              <w:jc w:val="both"/>
              <w:rPr>
                <w:rFonts w:ascii="Arial" w:hAnsi="Arial" w:cs="Arial"/>
                <w:spacing w:val="-4"/>
                <w:sz w:val="18"/>
                <w:szCs w:val="18"/>
              </w:rPr>
            </w:pPr>
            <w:r w:rsidRPr="00B11DAB">
              <w:rPr>
                <w:rFonts w:ascii="Arial" w:hAnsi="Arial" w:cs="Arial"/>
                <w:spacing w:val="-4"/>
                <w:sz w:val="18"/>
                <w:szCs w:val="18"/>
              </w:rPr>
              <w:t xml:space="preserve">Transfer from short-term borrowings to and interest receivables </w:t>
            </w:r>
            <w:r w:rsidRPr="00B11DAB">
              <w:rPr>
                <w:rFonts w:ascii="Arial" w:eastAsia="Arial Unicode MS" w:hAnsi="Arial" w:cs="Arial"/>
                <w:sz w:val="18"/>
                <w:szCs w:val="18"/>
              </w:rPr>
              <w:t>from subsidiaries</w:t>
            </w:r>
          </w:p>
        </w:tc>
        <w:tc>
          <w:tcPr>
            <w:tcW w:w="270" w:type="dxa"/>
          </w:tcPr>
          <w:p w14:paraId="7325793D" w14:textId="77777777" w:rsidR="00E70748" w:rsidRPr="00B11DAB" w:rsidRDefault="00E70748" w:rsidP="00E70748">
            <w:pPr>
              <w:tabs>
                <w:tab w:val="decimal" w:pos="1225"/>
              </w:tabs>
              <w:ind w:right="-72"/>
              <w:jc w:val="right"/>
              <w:rPr>
                <w:rFonts w:ascii="Arial" w:hAnsi="Arial" w:cs="Arial"/>
                <w:snapToGrid w:val="0"/>
                <w:color w:val="auto"/>
                <w:sz w:val="18"/>
                <w:szCs w:val="18"/>
                <w:lang w:eastAsia="th-TH"/>
              </w:rPr>
            </w:pPr>
          </w:p>
        </w:tc>
        <w:tc>
          <w:tcPr>
            <w:tcW w:w="1975" w:type="dxa"/>
          </w:tcPr>
          <w:p w14:paraId="7FA907E7" w14:textId="7992F3AA" w:rsidR="00E70748" w:rsidRPr="00B11DAB" w:rsidRDefault="00E70748" w:rsidP="00E70748">
            <w:pPr>
              <w:pStyle w:val="a"/>
              <w:ind w:right="-72"/>
              <w:jc w:val="right"/>
              <w:outlineLvl w:val="0"/>
              <w:rPr>
                <w:rFonts w:ascii="Arial" w:hAnsi="Arial" w:cs="Arial"/>
                <w:snapToGrid w:val="0"/>
                <w:sz w:val="18"/>
                <w:szCs w:val="18"/>
                <w:lang w:eastAsia="th-TH"/>
              </w:rPr>
            </w:pPr>
            <w:r w:rsidRPr="00E70748">
              <w:rPr>
                <w:rFonts w:ascii="Arial" w:hAnsi="Arial" w:cs="Arial"/>
                <w:snapToGrid w:val="0"/>
                <w:sz w:val="18"/>
                <w:szCs w:val="18"/>
                <w:lang w:eastAsia="th-TH"/>
              </w:rPr>
              <w:t>1</w:t>
            </w:r>
            <w:r w:rsidRPr="00B11DAB">
              <w:rPr>
                <w:rFonts w:ascii="Arial" w:hAnsi="Arial" w:cs="Arial"/>
                <w:snapToGrid w:val="0"/>
                <w:sz w:val="18"/>
                <w:szCs w:val="18"/>
                <w:lang w:eastAsia="th-TH"/>
              </w:rPr>
              <w:t>,</w:t>
            </w:r>
            <w:r w:rsidRPr="00E70748">
              <w:rPr>
                <w:rFonts w:ascii="Arial" w:hAnsi="Arial" w:cs="Arial"/>
                <w:snapToGrid w:val="0"/>
                <w:sz w:val="18"/>
                <w:szCs w:val="18"/>
                <w:lang w:eastAsia="th-TH"/>
              </w:rPr>
              <w:t>266</w:t>
            </w:r>
            <w:r w:rsidRPr="00B11DAB">
              <w:rPr>
                <w:rFonts w:ascii="Arial" w:hAnsi="Arial" w:cs="Arial"/>
                <w:snapToGrid w:val="0"/>
                <w:sz w:val="18"/>
                <w:szCs w:val="18"/>
                <w:lang w:eastAsia="th-TH"/>
              </w:rPr>
              <w:t>,</w:t>
            </w:r>
            <w:r w:rsidRPr="00E70748">
              <w:rPr>
                <w:rFonts w:ascii="Arial" w:hAnsi="Arial" w:cs="Arial"/>
                <w:snapToGrid w:val="0"/>
                <w:sz w:val="18"/>
                <w:szCs w:val="18"/>
                <w:lang w:eastAsia="th-TH"/>
              </w:rPr>
              <w:t>241</w:t>
            </w:r>
          </w:p>
        </w:tc>
      </w:tr>
      <w:tr w:rsidR="00E70748" w:rsidRPr="00B11DAB" w14:paraId="5CD17F4C" w14:textId="77777777" w:rsidTr="00E70748">
        <w:tc>
          <w:tcPr>
            <w:tcW w:w="7200" w:type="dxa"/>
            <w:vAlign w:val="bottom"/>
          </w:tcPr>
          <w:p w14:paraId="0F5F3EA9" w14:textId="749A46C7" w:rsidR="00E70748" w:rsidRPr="00B11DAB" w:rsidRDefault="00E70748" w:rsidP="00E70748">
            <w:pPr>
              <w:pStyle w:val="a"/>
              <w:ind w:left="431" w:right="0"/>
              <w:jc w:val="both"/>
              <w:rPr>
                <w:rFonts w:ascii="Arial" w:hAnsi="Arial" w:cs="Arial"/>
                <w:spacing w:val="-4"/>
                <w:sz w:val="18"/>
                <w:szCs w:val="18"/>
              </w:rPr>
            </w:pPr>
            <w:r w:rsidRPr="00B11DAB">
              <w:rPr>
                <w:rFonts w:ascii="Arial" w:hAnsi="Arial" w:cs="Arial"/>
                <w:spacing w:val="-4"/>
                <w:sz w:val="18"/>
                <w:szCs w:val="18"/>
              </w:rPr>
              <w:t xml:space="preserve">Less Allowance on impairment on long-term loans to subsidiary </w:t>
            </w:r>
          </w:p>
        </w:tc>
        <w:tc>
          <w:tcPr>
            <w:tcW w:w="270" w:type="dxa"/>
            <w:vAlign w:val="bottom"/>
          </w:tcPr>
          <w:p w14:paraId="53F3963C" w14:textId="1E078599" w:rsidR="00E70748" w:rsidRPr="00B11DAB" w:rsidRDefault="00E70748" w:rsidP="00E70748">
            <w:pPr>
              <w:tabs>
                <w:tab w:val="decimal" w:pos="1225"/>
              </w:tabs>
              <w:ind w:right="-72"/>
              <w:jc w:val="right"/>
              <w:rPr>
                <w:rFonts w:ascii="Arial" w:hAnsi="Arial" w:cs="Arial"/>
                <w:snapToGrid w:val="0"/>
                <w:color w:val="auto"/>
                <w:sz w:val="18"/>
                <w:szCs w:val="18"/>
                <w:lang w:eastAsia="th-TH"/>
              </w:rPr>
            </w:pPr>
          </w:p>
        </w:tc>
        <w:tc>
          <w:tcPr>
            <w:tcW w:w="1975" w:type="dxa"/>
            <w:vAlign w:val="bottom"/>
          </w:tcPr>
          <w:p w14:paraId="42D76885" w14:textId="242D7092" w:rsidR="00E70748" w:rsidRPr="00B11DAB" w:rsidRDefault="00E70748" w:rsidP="00E70748">
            <w:pPr>
              <w:pStyle w:val="a"/>
              <w:ind w:right="-72"/>
              <w:jc w:val="right"/>
              <w:outlineLvl w:val="0"/>
              <w:rPr>
                <w:rFonts w:ascii="Arial" w:hAnsi="Arial" w:cs="Arial"/>
                <w:snapToGrid w:val="0"/>
                <w:sz w:val="18"/>
                <w:szCs w:val="18"/>
                <w:lang w:eastAsia="th-TH"/>
              </w:rPr>
            </w:pPr>
            <w:r w:rsidRPr="00B11DAB">
              <w:rPr>
                <w:rFonts w:ascii="Arial" w:hAnsi="Arial" w:cs="Arial"/>
                <w:snapToGrid w:val="0"/>
                <w:sz w:val="18"/>
                <w:szCs w:val="18"/>
                <w:lang w:eastAsia="th-TH"/>
              </w:rPr>
              <w:t>(</w:t>
            </w:r>
            <w:r w:rsidRPr="00E70748">
              <w:rPr>
                <w:rFonts w:ascii="Arial" w:hAnsi="Arial" w:cs="Arial"/>
                <w:snapToGrid w:val="0"/>
                <w:sz w:val="18"/>
                <w:szCs w:val="18"/>
                <w:lang w:eastAsia="th-TH"/>
              </w:rPr>
              <w:t>33</w:t>
            </w:r>
            <w:r w:rsidRPr="00B11DAB">
              <w:rPr>
                <w:rFonts w:ascii="Arial" w:hAnsi="Arial" w:cs="Arial"/>
                <w:snapToGrid w:val="0"/>
                <w:sz w:val="18"/>
                <w:szCs w:val="18"/>
                <w:lang w:eastAsia="th-TH"/>
              </w:rPr>
              <w:t>,</w:t>
            </w:r>
            <w:r w:rsidRPr="00E70748">
              <w:rPr>
                <w:rFonts w:ascii="Arial" w:hAnsi="Arial" w:cs="Arial"/>
                <w:snapToGrid w:val="0"/>
                <w:sz w:val="18"/>
                <w:szCs w:val="18"/>
                <w:lang w:eastAsia="th-TH"/>
              </w:rPr>
              <w:t>593</w:t>
            </w:r>
            <w:r w:rsidRPr="00B11DAB">
              <w:rPr>
                <w:rFonts w:ascii="Arial" w:hAnsi="Arial" w:cs="Arial"/>
                <w:snapToGrid w:val="0"/>
                <w:sz w:val="18"/>
                <w:szCs w:val="18"/>
                <w:lang w:eastAsia="th-TH"/>
              </w:rPr>
              <w:t>)</w:t>
            </w:r>
          </w:p>
        </w:tc>
      </w:tr>
      <w:tr w:rsidR="00E70748" w:rsidRPr="00E70748" w14:paraId="2BBA3512" w14:textId="77777777" w:rsidTr="00E70748">
        <w:tc>
          <w:tcPr>
            <w:tcW w:w="7200" w:type="dxa"/>
            <w:vAlign w:val="bottom"/>
          </w:tcPr>
          <w:p w14:paraId="328AFC16" w14:textId="77777777" w:rsidR="00E70748" w:rsidRPr="00E70748" w:rsidRDefault="00E70748" w:rsidP="00E70748">
            <w:pPr>
              <w:pStyle w:val="a"/>
              <w:ind w:left="431" w:right="0"/>
              <w:outlineLvl w:val="0"/>
              <w:rPr>
                <w:rFonts w:ascii="Arial" w:eastAsia="Cordia New" w:hAnsi="Arial" w:cs="Arial"/>
                <w:b/>
                <w:bCs/>
                <w:spacing w:val="-4"/>
                <w:sz w:val="12"/>
                <w:szCs w:val="12"/>
              </w:rPr>
            </w:pPr>
          </w:p>
        </w:tc>
        <w:tc>
          <w:tcPr>
            <w:tcW w:w="270" w:type="dxa"/>
            <w:vAlign w:val="bottom"/>
          </w:tcPr>
          <w:p w14:paraId="18F5B967" w14:textId="77777777" w:rsidR="00E70748" w:rsidRPr="00E70748" w:rsidRDefault="00E70748" w:rsidP="00E70748">
            <w:pPr>
              <w:tabs>
                <w:tab w:val="decimal" w:pos="1225"/>
              </w:tabs>
              <w:ind w:right="-72"/>
              <w:jc w:val="right"/>
              <w:rPr>
                <w:rFonts w:ascii="Arial" w:hAnsi="Arial" w:cs="Arial"/>
                <w:snapToGrid w:val="0"/>
                <w:color w:val="auto"/>
                <w:sz w:val="12"/>
                <w:szCs w:val="12"/>
                <w:lang w:eastAsia="th-TH"/>
              </w:rPr>
            </w:pPr>
          </w:p>
        </w:tc>
        <w:tc>
          <w:tcPr>
            <w:tcW w:w="1975" w:type="dxa"/>
            <w:tcBorders>
              <w:top w:val="single" w:sz="4" w:space="0" w:color="auto"/>
            </w:tcBorders>
            <w:vAlign w:val="bottom"/>
          </w:tcPr>
          <w:p w14:paraId="25D65CFE" w14:textId="49BEFFF1" w:rsidR="00E70748" w:rsidRPr="00E70748" w:rsidRDefault="00E70748" w:rsidP="00E70748">
            <w:pPr>
              <w:pStyle w:val="a"/>
              <w:ind w:right="-72"/>
              <w:jc w:val="right"/>
              <w:outlineLvl w:val="0"/>
              <w:rPr>
                <w:rFonts w:ascii="Arial" w:hAnsi="Arial" w:cs="Arial"/>
                <w:snapToGrid w:val="0"/>
                <w:sz w:val="12"/>
                <w:szCs w:val="12"/>
                <w:lang w:eastAsia="th-TH"/>
              </w:rPr>
            </w:pPr>
          </w:p>
        </w:tc>
      </w:tr>
      <w:tr w:rsidR="00E70748" w:rsidRPr="00B11DAB" w14:paraId="6B2745A5" w14:textId="77777777" w:rsidTr="00E70748">
        <w:tc>
          <w:tcPr>
            <w:tcW w:w="7200" w:type="dxa"/>
            <w:vAlign w:val="bottom"/>
            <w:hideMark/>
          </w:tcPr>
          <w:p w14:paraId="2192C13E" w14:textId="77777777" w:rsidR="00E70748" w:rsidRPr="00B11DAB" w:rsidRDefault="00E70748" w:rsidP="00E70748">
            <w:pPr>
              <w:pStyle w:val="a"/>
              <w:ind w:left="431" w:right="0"/>
              <w:jc w:val="both"/>
              <w:rPr>
                <w:rFonts w:ascii="Arial" w:hAnsi="Arial" w:cs="Arial"/>
                <w:spacing w:val="-4"/>
                <w:sz w:val="18"/>
                <w:szCs w:val="18"/>
              </w:rPr>
            </w:pPr>
            <w:r w:rsidRPr="00B11DAB">
              <w:rPr>
                <w:rFonts w:ascii="Arial" w:hAnsi="Arial" w:cs="Arial"/>
                <w:spacing w:val="-4"/>
                <w:sz w:val="18"/>
                <w:szCs w:val="18"/>
              </w:rPr>
              <w:t>Closing net book value</w:t>
            </w:r>
          </w:p>
        </w:tc>
        <w:tc>
          <w:tcPr>
            <w:tcW w:w="270" w:type="dxa"/>
            <w:vAlign w:val="bottom"/>
          </w:tcPr>
          <w:p w14:paraId="160C28DD" w14:textId="219D0817" w:rsidR="00E70748" w:rsidRPr="00B11DAB" w:rsidRDefault="00E70748" w:rsidP="00E70748">
            <w:pPr>
              <w:tabs>
                <w:tab w:val="decimal" w:pos="1213"/>
              </w:tabs>
              <w:ind w:right="-72"/>
              <w:jc w:val="right"/>
              <w:rPr>
                <w:rFonts w:ascii="Arial" w:hAnsi="Arial" w:cs="Arial"/>
                <w:snapToGrid w:val="0"/>
                <w:color w:val="auto"/>
                <w:sz w:val="18"/>
                <w:szCs w:val="18"/>
                <w:lang w:eastAsia="th-TH"/>
              </w:rPr>
            </w:pPr>
          </w:p>
        </w:tc>
        <w:tc>
          <w:tcPr>
            <w:tcW w:w="1975" w:type="dxa"/>
            <w:tcBorders>
              <w:bottom w:val="single" w:sz="4" w:space="0" w:color="auto"/>
            </w:tcBorders>
            <w:vAlign w:val="bottom"/>
          </w:tcPr>
          <w:p w14:paraId="6B8868BF" w14:textId="7699EA24" w:rsidR="00E70748" w:rsidRPr="00B11DAB" w:rsidRDefault="00E70748" w:rsidP="00E70748">
            <w:pPr>
              <w:pStyle w:val="a"/>
              <w:ind w:right="-72"/>
              <w:jc w:val="right"/>
              <w:outlineLvl w:val="0"/>
              <w:rPr>
                <w:rFonts w:ascii="Arial" w:hAnsi="Arial" w:cs="Arial"/>
                <w:snapToGrid w:val="0"/>
                <w:sz w:val="18"/>
                <w:szCs w:val="18"/>
                <w:lang w:eastAsia="th-TH"/>
              </w:rPr>
            </w:pPr>
            <w:r w:rsidRPr="00E70748">
              <w:rPr>
                <w:rFonts w:ascii="Arial" w:hAnsi="Arial" w:cs="Arial"/>
                <w:snapToGrid w:val="0"/>
                <w:sz w:val="18"/>
                <w:szCs w:val="18"/>
                <w:lang w:eastAsia="th-TH"/>
              </w:rPr>
              <w:t>1</w:t>
            </w:r>
            <w:r w:rsidRPr="00B11DAB">
              <w:rPr>
                <w:rFonts w:ascii="Arial" w:hAnsi="Arial" w:cs="Arial"/>
                <w:snapToGrid w:val="0"/>
                <w:sz w:val="18"/>
                <w:szCs w:val="18"/>
                <w:lang w:eastAsia="th-TH"/>
              </w:rPr>
              <w:t>,</w:t>
            </w:r>
            <w:r w:rsidRPr="00E70748">
              <w:rPr>
                <w:rFonts w:ascii="Arial" w:hAnsi="Arial" w:cs="Arial"/>
                <w:snapToGrid w:val="0"/>
                <w:sz w:val="18"/>
                <w:szCs w:val="18"/>
                <w:lang w:eastAsia="th-TH"/>
              </w:rPr>
              <w:t>296</w:t>
            </w:r>
            <w:r w:rsidRPr="00B11DAB">
              <w:rPr>
                <w:rFonts w:ascii="Arial" w:hAnsi="Arial" w:cs="Arial"/>
                <w:snapToGrid w:val="0"/>
                <w:sz w:val="18"/>
                <w:szCs w:val="18"/>
                <w:lang w:eastAsia="th-TH"/>
              </w:rPr>
              <w:t>,</w:t>
            </w:r>
            <w:r w:rsidRPr="00E70748">
              <w:rPr>
                <w:rFonts w:ascii="Arial" w:hAnsi="Arial" w:cs="Arial"/>
                <w:snapToGrid w:val="0"/>
                <w:sz w:val="18"/>
                <w:szCs w:val="18"/>
                <w:lang w:eastAsia="th-TH"/>
              </w:rPr>
              <w:t>939</w:t>
            </w:r>
          </w:p>
        </w:tc>
      </w:tr>
    </w:tbl>
    <w:p w14:paraId="5CA7B843" w14:textId="77777777" w:rsidR="007F7952" w:rsidRPr="00B11DAB" w:rsidRDefault="007F7952" w:rsidP="00E70748">
      <w:pPr>
        <w:ind w:left="540"/>
        <w:jc w:val="thaiDistribute"/>
        <w:rPr>
          <w:rFonts w:ascii="Arial" w:hAnsi="Arial" w:cs="Arial"/>
          <w:color w:val="auto"/>
          <w:sz w:val="18"/>
          <w:szCs w:val="18"/>
        </w:rPr>
      </w:pPr>
    </w:p>
    <w:p w14:paraId="3C7708BA" w14:textId="73BC9C6E" w:rsidR="005C0752" w:rsidRPr="00E70748" w:rsidRDefault="00020B87" w:rsidP="00E70748">
      <w:pPr>
        <w:pStyle w:val="a"/>
        <w:ind w:left="540" w:right="9"/>
        <w:jc w:val="both"/>
        <w:rPr>
          <w:rFonts w:ascii="Arial" w:eastAsia="Arial Unicode MS" w:hAnsi="Arial" w:cs="Arial"/>
          <w:sz w:val="18"/>
          <w:szCs w:val="18"/>
        </w:rPr>
      </w:pPr>
      <w:r w:rsidRPr="00E70748">
        <w:rPr>
          <w:rFonts w:ascii="Arial" w:eastAsia="Arial Unicode MS" w:hAnsi="Arial" w:cs="Arial"/>
          <w:sz w:val="18"/>
          <w:szCs w:val="18"/>
        </w:rPr>
        <w:t xml:space="preserve">Long-term borrowings to subsidiaries are loaned with no guarantee in Thai Baht and are comprised of two components which are due within </w:t>
      </w:r>
      <w:r w:rsidR="00E70748" w:rsidRPr="00E70748">
        <w:rPr>
          <w:rFonts w:ascii="Arial" w:eastAsia="Arial Unicode MS" w:hAnsi="Arial" w:cs="Arial"/>
          <w:sz w:val="18"/>
          <w:szCs w:val="18"/>
        </w:rPr>
        <w:t>2</w:t>
      </w:r>
      <w:r w:rsidRPr="00E70748">
        <w:rPr>
          <w:rFonts w:ascii="Arial" w:eastAsia="Arial Unicode MS" w:hAnsi="Arial" w:cs="Arial"/>
          <w:sz w:val="18"/>
          <w:szCs w:val="18"/>
        </w:rPr>
        <w:t xml:space="preserve">-year from the loan date and due </w:t>
      </w:r>
      <w:r w:rsidR="007063B1" w:rsidRPr="00E70748">
        <w:rPr>
          <w:rFonts w:ascii="Arial" w:eastAsia="Arial Unicode MS" w:hAnsi="Arial" w:cs="Arial"/>
          <w:sz w:val="18"/>
          <w:szCs w:val="18"/>
        </w:rPr>
        <w:t>at call</w:t>
      </w:r>
      <w:r w:rsidR="00EF111A" w:rsidRPr="00E70748">
        <w:rPr>
          <w:rFonts w:ascii="Arial" w:eastAsia="Arial Unicode MS" w:hAnsi="Arial" w:cs="Arial"/>
          <w:sz w:val="18"/>
          <w:szCs w:val="18"/>
        </w:rPr>
        <w:t xml:space="preserve"> which</w:t>
      </w:r>
      <w:r w:rsidR="005C0752" w:rsidRPr="00E70748">
        <w:rPr>
          <w:rFonts w:ascii="Arial" w:eastAsia="Arial Unicode MS" w:hAnsi="Arial" w:cs="Arial"/>
          <w:sz w:val="18"/>
          <w:szCs w:val="18"/>
        </w:rPr>
        <w:t xml:space="preserve"> was transferred from short-term </w:t>
      </w:r>
      <w:r w:rsidR="00EF111A" w:rsidRPr="00E70748">
        <w:rPr>
          <w:rFonts w:ascii="Arial" w:eastAsia="Arial Unicode MS" w:hAnsi="Arial" w:cs="Arial"/>
          <w:sz w:val="18"/>
          <w:szCs w:val="18"/>
        </w:rPr>
        <w:t>borrowings</w:t>
      </w:r>
      <w:r w:rsidR="005C0752" w:rsidRPr="00E70748">
        <w:rPr>
          <w:rFonts w:ascii="Arial" w:eastAsia="Arial Unicode MS" w:hAnsi="Arial" w:cs="Arial"/>
          <w:sz w:val="18"/>
          <w:szCs w:val="18"/>
        </w:rPr>
        <w:t>s and accrued interest receivable from subsidiar</w:t>
      </w:r>
      <w:r w:rsidR="00EF111A" w:rsidRPr="00E70748">
        <w:rPr>
          <w:rFonts w:ascii="Arial" w:eastAsia="Arial Unicode MS" w:hAnsi="Arial" w:cs="Arial"/>
          <w:sz w:val="18"/>
          <w:szCs w:val="18"/>
        </w:rPr>
        <w:t>ies</w:t>
      </w:r>
      <w:r w:rsidR="005C0752" w:rsidRPr="00E70748">
        <w:rPr>
          <w:rFonts w:ascii="Arial" w:eastAsia="Arial Unicode MS" w:hAnsi="Arial" w:cs="Arial"/>
          <w:sz w:val="18"/>
          <w:szCs w:val="18"/>
        </w:rPr>
        <w:t xml:space="preserve"> (Note </w:t>
      </w:r>
      <w:r w:rsidR="00E70748" w:rsidRPr="00E70748">
        <w:rPr>
          <w:rFonts w:ascii="Arial" w:eastAsia="Arial Unicode MS" w:hAnsi="Arial" w:cs="Arial"/>
          <w:sz w:val="18"/>
          <w:szCs w:val="18"/>
        </w:rPr>
        <w:t>35</w:t>
      </w:r>
      <w:r w:rsidR="005C0752" w:rsidRPr="00E70748">
        <w:rPr>
          <w:rFonts w:ascii="Arial" w:eastAsia="Arial Unicode MS" w:hAnsi="Arial" w:cs="Arial"/>
          <w:sz w:val="18"/>
          <w:szCs w:val="18"/>
        </w:rPr>
        <w:t xml:space="preserve">(c)). The Company intends to provide financial support to the subsidiary, thus designating the </w:t>
      </w:r>
      <w:r w:rsidR="00B90F28" w:rsidRPr="00E70748">
        <w:rPr>
          <w:rFonts w:ascii="Arial" w:eastAsia="Arial Unicode MS" w:hAnsi="Arial" w:cs="Arial"/>
          <w:sz w:val="18"/>
          <w:szCs w:val="18"/>
        </w:rPr>
        <w:t>borrowing</w:t>
      </w:r>
      <w:r w:rsidR="005C0752" w:rsidRPr="00E70748">
        <w:rPr>
          <w:rFonts w:ascii="Arial" w:eastAsia="Arial Unicode MS" w:hAnsi="Arial" w:cs="Arial"/>
          <w:sz w:val="18"/>
          <w:szCs w:val="18"/>
        </w:rPr>
        <w:t xml:space="preserve">s and accrued interest as having no obligation for repayment within </w:t>
      </w:r>
      <w:r w:rsidR="00E70748" w:rsidRPr="00E70748">
        <w:rPr>
          <w:rFonts w:ascii="Arial" w:eastAsia="Arial Unicode MS" w:hAnsi="Arial" w:cs="Arial"/>
          <w:sz w:val="18"/>
          <w:szCs w:val="18"/>
        </w:rPr>
        <w:t>12</w:t>
      </w:r>
      <w:r w:rsidR="005C0752" w:rsidRPr="00E70748">
        <w:rPr>
          <w:rFonts w:ascii="Arial" w:eastAsia="Arial Unicode MS" w:hAnsi="Arial" w:cs="Arial"/>
          <w:sz w:val="18"/>
          <w:szCs w:val="18"/>
        </w:rPr>
        <w:t xml:space="preserve"> months.</w:t>
      </w:r>
    </w:p>
    <w:p w14:paraId="447ED91A" w14:textId="46DB3423" w:rsidR="00020B87" w:rsidRPr="00B11DAB" w:rsidRDefault="00E70748" w:rsidP="00E70748">
      <w:pPr>
        <w:pStyle w:val="a"/>
        <w:ind w:left="540" w:right="9"/>
        <w:jc w:val="both"/>
        <w:rPr>
          <w:rFonts w:ascii="Arial" w:eastAsia="Arial Unicode MS" w:hAnsi="Arial" w:cs="Arial"/>
          <w:spacing w:val="-6"/>
          <w:sz w:val="18"/>
          <w:szCs w:val="18"/>
        </w:rPr>
      </w:pPr>
      <w:r>
        <w:rPr>
          <w:rFonts w:ascii="Arial" w:eastAsia="Arial Unicode MS" w:hAnsi="Arial" w:cs="Arial"/>
          <w:spacing w:val="-6"/>
          <w:sz w:val="18"/>
          <w:szCs w:val="18"/>
        </w:rPr>
        <w:br w:type="page"/>
      </w:r>
    </w:p>
    <w:p w14:paraId="6779ADA9" w14:textId="62C21698" w:rsidR="00C47E23" w:rsidRPr="00B11DAB" w:rsidRDefault="00A2571F" w:rsidP="00D90F2A">
      <w:pPr>
        <w:pStyle w:val="Heading2"/>
        <w:ind w:left="540" w:hanging="540"/>
        <w:jc w:val="left"/>
        <w:rPr>
          <w:rFonts w:ascii="Arial" w:hAnsi="Arial" w:cs="Arial"/>
          <w:b w:val="0"/>
          <w:bCs w:val="0"/>
          <w:sz w:val="18"/>
          <w:szCs w:val="18"/>
        </w:rPr>
      </w:pPr>
      <w:r w:rsidRPr="00B11DAB">
        <w:rPr>
          <w:rFonts w:ascii="Arial" w:hAnsi="Arial" w:cs="Arial"/>
          <w:b w:val="0"/>
          <w:bCs w:val="0"/>
          <w:sz w:val="18"/>
          <w:szCs w:val="18"/>
        </w:rPr>
        <w:t>e</w:t>
      </w:r>
      <w:r w:rsidR="00805D31" w:rsidRPr="00B11DAB">
        <w:rPr>
          <w:rFonts w:ascii="Arial" w:hAnsi="Arial" w:cs="Arial"/>
          <w:b w:val="0"/>
          <w:bCs w:val="0"/>
          <w:sz w:val="18"/>
          <w:szCs w:val="18"/>
        </w:rPr>
        <w:t>)</w:t>
      </w:r>
      <w:r w:rsidR="00805D31" w:rsidRPr="00B11DAB">
        <w:rPr>
          <w:rFonts w:ascii="Arial" w:hAnsi="Arial" w:cs="Arial"/>
          <w:sz w:val="18"/>
          <w:szCs w:val="18"/>
        </w:rPr>
        <w:tab/>
      </w:r>
      <w:r w:rsidR="00C47E23" w:rsidRPr="00B11DAB">
        <w:rPr>
          <w:rFonts w:ascii="Arial" w:hAnsi="Arial" w:cs="Arial"/>
          <w:b w:val="0"/>
          <w:bCs w:val="0"/>
          <w:sz w:val="18"/>
          <w:szCs w:val="18"/>
        </w:rPr>
        <w:t>Other</w:t>
      </w:r>
      <w:r w:rsidR="006C7B1F" w:rsidRPr="00B11DAB">
        <w:rPr>
          <w:rFonts w:ascii="Arial" w:hAnsi="Arial" w:cs="Arial"/>
          <w:b w:val="0"/>
          <w:bCs w:val="0"/>
          <w:sz w:val="18"/>
          <w:szCs w:val="18"/>
          <w:cs/>
        </w:rPr>
        <w:t xml:space="preserve"> </w:t>
      </w:r>
      <w:r w:rsidR="006C7B1F" w:rsidRPr="00B11DAB">
        <w:rPr>
          <w:rFonts w:ascii="Arial" w:hAnsi="Arial" w:cs="Arial"/>
          <w:b w:val="0"/>
          <w:bCs w:val="0"/>
          <w:sz w:val="18"/>
          <w:szCs w:val="18"/>
        </w:rPr>
        <w:t xml:space="preserve">current </w:t>
      </w:r>
      <w:r w:rsidR="00441E37" w:rsidRPr="00B11DAB">
        <w:rPr>
          <w:rFonts w:ascii="Arial" w:hAnsi="Arial" w:cs="Arial"/>
          <w:b w:val="0"/>
          <w:bCs w:val="0"/>
          <w:sz w:val="18"/>
          <w:szCs w:val="18"/>
        </w:rPr>
        <w:t xml:space="preserve">assets </w:t>
      </w:r>
      <w:r w:rsidR="006C7B1F" w:rsidRPr="00B11DAB">
        <w:rPr>
          <w:rFonts w:ascii="Arial" w:hAnsi="Arial" w:cs="Arial"/>
          <w:b w:val="0"/>
          <w:bCs w:val="0"/>
          <w:sz w:val="18"/>
          <w:szCs w:val="18"/>
        </w:rPr>
        <w:t xml:space="preserve">and </w:t>
      </w:r>
      <w:r w:rsidR="00C47E23" w:rsidRPr="00B11DAB">
        <w:rPr>
          <w:rFonts w:ascii="Arial" w:hAnsi="Arial" w:cs="Arial"/>
          <w:b w:val="0"/>
          <w:bCs w:val="0"/>
          <w:sz w:val="18"/>
          <w:szCs w:val="18"/>
        </w:rPr>
        <w:t>non-current assets</w:t>
      </w:r>
    </w:p>
    <w:p w14:paraId="42082135" w14:textId="77777777" w:rsidR="00C47E23" w:rsidRPr="00B11DAB" w:rsidRDefault="00C47E23" w:rsidP="0063513D">
      <w:pPr>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1B126686" w14:textId="77777777" w:rsidTr="002B0922">
        <w:tc>
          <w:tcPr>
            <w:tcW w:w="4277" w:type="dxa"/>
            <w:vAlign w:val="bottom"/>
          </w:tcPr>
          <w:p w14:paraId="4CEECEE9" w14:textId="77777777" w:rsidR="00C47E23" w:rsidRPr="00B11DAB" w:rsidRDefault="00C47E23" w:rsidP="0063513D">
            <w:pPr>
              <w:ind w:left="427"/>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tcPr>
          <w:p w14:paraId="0084A6A0" w14:textId="77777777" w:rsidR="00C47E23" w:rsidRPr="00B11DAB" w:rsidRDefault="00D81A09"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c>
          <w:tcPr>
            <w:tcW w:w="2592" w:type="dxa"/>
            <w:gridSpan w:val="2"/>
            <w:tcBorders>
              <w:bottom w:val="single" w:sz="4" w:space="0" w:color="auto"/>
            </w:tcBorders>
          </w:tcPr>
          <w:p w14:paraId="7BF903C4" w14:textId="77777777" w:rsidR="00C47E23" w:rsidRPr="00B11DAB" w:rsidRDefault="0079564B"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r>
      <w:tr w:rsidR="00846D90" w:rsidRPr="00B11DAB" w14:paraId="1D987A3C" w14:textId="77777777" w:rsidTr="007E2909">
        <w:tc>
          <w:tcPr>
            <w:tcW w:w="4277" w:type="dxa"/>
            <w:vAlign w:val="bottom"/>
          </w:tcPr>
          <w:p w14:paraId="2BF3EC7C" w14:textId="77777777" w:rsidR="00846D90" w:rsidRPr="00B11DAB" w:rsidRDefault="00846D90" w:rsidP="00846D90">
            <w:pPr>
              <w:ind w:left="427" w:right="447"/>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7C427AA" w14:textId="5499937D"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2025</w:t>
            </w:r>
          </w:p>
        </w:tc>
        <w:tc>
          <w:tcPr>
            <w:tcW w:w="1296" w:type="dxa"/>
            <w:tcBorders>
              <w:top w:val="single" w:sz="4" w:space="0" w:color="auto"/>
            </w:tcBorders>
            <w:vAlign w:val="bottom"/>
          </w:tcPr>
          <w:p w14:paraId="4B327DB3" w14:textId="0E8AB26C"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2024</w:t>
            </w:r>
          </w:p>
        </w:tc>
        <w:tc>
          <w:tcPr>
            <w:tcW w:w="1296" w:type="dxa"/>
            <w:tcBorders>
              <w:top w:val="single" w:sz="4" w:space="0" w:color="auto"/>
            </w:tcBorders>
            <w:vAlign w:val="bottom"/>
          </w:tcPr>
          <w:p w14:paraId="6B0D06CE" w14:textId="23BCF2E9"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2025</w:t>
            </w:r>
          </w:p>
        </w:tc>
        <w:tc>
          <w:tcPr>
            <w:tcW w:w="1296" w:type="dxa"/>
            <w:tcBorders>
              <w:top w:val="single" w:sz="4" w:space="0" w:color="auto"/>
            </w:tcBorders>
            <w:vAlign w:val="bottom"/>
          </w:tcPr>
          <w:p w14:paraId="6DCAF150" w14:textId="5AA7A920"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2024</w:t>
            </w:r>
          </w:p>
        </w:tc>
      </w:tr>
      <w:tr w:rsidR="007E2909" w:rsidRPr="00B11DAB" w14:paraId="58B7D4C7" w14:textId="77777777" w:rsidTr="007E2909">
        <w:tc>
          <w:tcPr>
            <w:tcW w:w="4277" w:type="dxa"/>
            <w:vAlign w:val="bottom"/>
          </w:tcPr>
          <w:p w14:paraId="7D96001F" w14:textId="77777777" w:rsidR="008A781D" w:rsidRPr="00B11DAB" w:rsidRDefault="008A781D" w:rsidP="0063513D">
            <w:pPr>
              <w:ind w:left="427"/>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vAlign w:val="bottom"/>
          </w:tcPr>
          <w:p w14:paraId="7E8FAB88" w14:textId="4D14BAB9"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68B46D6D" w14:textId="50F71C81"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6CD6D386" w14:textId="23E3A247"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087DAF39" w14:textId="724632D6"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650BAD3F" w14:textId="77777777" w:rsidTr="007E2909">
        <w:tc>
          <w:tcPr>
            <w:tcW w:w="4277" w:type="dxa"/>
            <w:vAlign w:val="bottom"/>
          </w:tcPr>
          <w:p w14:paraId="1F6AC38A" w14:textId="77777777" w:rsidR="008A781D" w:rsidRPr="00B11DAB" w:rsidRDefault="008A781D" w:rsidP="0063513D">
            <w:pPr>
              <w:ind w:left="427"/>
              <w:jc w:val="thaiDistribute"/>
              <w:rPr>
                <w:rFonts w:ascii="Arial" w:eastAsia="Arial Unicode MS" w:hAnsi="Arial" w:cs="Arial"/>
                <w:b/>
                <w:bCs/>
                <w:color w:val="auto"/>
                <w:sz w:val="18"/>
                <w:szCs w:val="18"/>
              </w:rPr>
            </w:pPr>
          </w:p>
        </w:tc>
        <w:tc>
          <w:tcPr>
            <w:tcW w:w="1296" w:type="dxa"/>
            <w:tcBorders>
              <w:top w:val="single" w:sz="4" w:space="0" w:color="auto"/>
            </w:tcBorders>
            <w:vAlign w:val="bottom"/>
          </w:tcPr>
          <w:p w14:paraId="5DDC5887"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93D1340"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71860C7"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D45AD07" w14:textId="77777777" w:rsidR="008A781D" w:rsidRPr="00B11DAB" w:rsidRDefault="008A781D" w:rsidP="0063513D">
            <w:pPr>
              <w:tabs>
                <w:tab w:val="decimal" w:pos="1108"/>
              </w:tabs>
              <w:ind w:right="-72"/>
              <w:jc w:val="right"/>
              <w:rPr>
                <w:rFonts w:ascii="Arial" w:hAnsi="Arial" w:cs="Arial"/>
                <w:color w:val="auto"/>
                <w:sz w:val="18"/>
                <w:szCs w:val="18"/>
              </w:rPr>
            </w:pPr>
          </w:p>
        </w:tc>
      </w:tr>
      <w:tr w:rsidR="007E2909" w:rsidRPr="00B11DAB" w14:paraId="3224A70E" w14:textId="77777777" w:rsidTr="007E2909">
        <w:tc>
          <w:tcPr>
            <w:tcW w:w="4277" w:type="dxa"/>
            <w:vAlign w:val="bottom"/>
          </w:tcPr>
          <w:p w14:paraId="4DE71147" w14:textId="77A57008" w:rsidR="008A781D" w:rsidRPr="00B11DAB" w:rsidRDefault="008A781D" w:rsidP="0063513D">
            <w:pPr>
              <w:ind w:left="427" w:right="-61"/>
              <w:jc w:val="thaiDistribute"/>
              <w:rPr>
                <w:rFonts w:ascii="Arial" w:eastAsia="Arial Unicode MS" w:hAnsi="Arial" w:cs="Arial"/>
                <w:b/>
                <w:bCs/>
                <w:color w:val="auto"/>
                <w:sz w:val="18"/>
                <w:szCs w:val="18"/>
              </w:rPr>
            </w:pPr>
            <w:r w:rsidRPr="00B11DAB">
              <w:rPr>
                <w:rFonts w:ascii="Arial" w:eastAsia="Arial Unicode MS" w:hAnsi="Arial" w:cs="Arial"/>
                <w:b/>
                <w:bCs/>
                <w:color w:val="auto"/>
                <w:sz w:val="18"/>
                <w:szCs w:val="18"/>
              </w:rPr>
              <w:t>Other current assets - Deposit materials</w:t>
            </w:r>
          </w:p>
        </w:tc>
        <w:tc>
          <w:tcPr>
            <w:tcW w:w="1296" w:type="dxa"/>
            <w:vAlign w:val="bottom"/>
          </w:tcPr>
          <w:p w14:paraId="348EB772"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62206468"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0FB8DB60"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41C4B370" w14:textId="77777777" w:rsidR="008A781D" w:rsidRPr="00B11DAB" w:rsidRDefault="008A781D" w:rsidP="0063513D">
            <w:pPr>
              <w:tabs>
                <w:tab w:val="decimal" w:pos="1108"/>
              </w:tabs>
              <w:ind w:right="-72"/>
              <w:jc w:val="right"/>
              <w:rPr>
                <w:rFonts w:ascii="Arial" w:hAnsi="Arial" w:cs="Arial"/>
                <w:color w:val="auto"/>
                <w:sz w:val="18"/>
                <w:szCs w:val="18"/>
              </w:rPr>
            </w:pPr>
          </w:p>
        </w:tc>
      </w:tr>
      <w:tr w:rsidR="007E2909" w:rsidRPr="00B11DAB" w14:paraId="249B8156" w14:textId="77777777" w:rsidTr="007E2909">
        <w:tc>
          <w:tcPr>
            <w:tcW w:w="4277" w:type="dxa"/>
            <w:vAlign w:val="bottom"/>
          </w:tcPr>
          <w:p w14:paraId="432995FC" w14:textId="77777777" w:rsidR="008A781D" w:rsidRPr="00B11DAB" w:rsidRDefault="008A781D" w:rsidP="0063513D">
            <w:pPr>
              <w:ind w:left="427"/>
              <w:jc w:val="thaiDistribute"/>
              <w:rPr>
                <w:rFonts w:ascii="Arial" w:eastAsia="Arial Unicode MS" w:hAnsi="Arial" w:cs="Arial"/>
                <w:b/>
                <w:bCs/>
                <w:color w:val="auto"/>
                <w:sz w:val="18"/>
                <w:szCs w:val="18"/>
              </w:rPr>
            </w:pPr>
            <w:r w:rsidRPr="00B11DAB">
              <w:rPr>
                <w:rFonts w:ascii="Arial" w:eastAsia="Arial Unicode MS" w:hAnsi="Arial" w:cs="Arial"/>
                <w:b/>
                <w:bCs/>
                <w:color w:val="auto"/>
                <w:sz w:val="18"/>
                <w:szCs w:val="18"/>
              </w:rPr>
              <w:t>Subsidiary</w:t>
            </w:r>
          </w:p>
        </w:tc>
        <w:tc>
          <w:tcPr>
            <w:tcW w:w="1296" w:type="dxa"/>
            <w:vAlign w:val="bottom"/>
          </w:tcPr>
          <w:p w14:paraId="2D6BAC7B"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16C4AC8C"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121C43BD" w14:textId="77777777" w:rsidR="008A781D" w:rsidRPr="00B11DAB" w:rsidRDefault="008A781D" w:rsidP="0063513D">
            <w:pPr>
              <w:tabs>
                <w:tab w:val="decimal" w:pos="1108"/>
              </w:tabs>
              <w:ind w:right="-72"/>
              <w:jc w:val="right"/>
              <w:rPr>
                <w:rFonts w:ascii="Arial" w:hAnsi="Arial" w:cs="Arial"/>
                <w:color w:val="auto"/>
                <w:sz w:val="18"/>
                <w:szCs w:val="18"/>
              </w:rPr>
            </w:pPr>
          </w:p>
        </w:tc>
        <w:tc>
          <w:tcPr>
            <w:tcW w:w="1296" w:type="dxa"/>
            <w:vAlign w:val="bottom"/>
          </w:tcPr>
          <w:p w14:paraId="615F6B12" w14:textId="77777777" w:rsidR="008A781D" w:rsidRPr="00B11DAB" w:rsidRDefault="008A781D" w:rsidP="0063513D">
            <w:pPr>
              <w:tabs>
                <w:tab w:val="decimal" w:pos="1108"/>
              </w:tabs>
              <w:ind w:right="-72"/>
              <w:jc w:val="right"/>
              <w:rPr>
                <w:rFonts w:ascii="Arial" w:hAnsi="Arial" w:cs="Arial"/>
                <w:color w:val="auto"/>
                <w:sz w:val="18"/>
                <w:szCs w:val="18"/>
              </w:rPr>
            </w:pPr>
          </w:p>
        </w:tc>
      </w:tr>
      <w:tr w:rsidR="000B4D91" w:rsidRPr="00B11DAB" w14:paraId="00FCE262" w14:textId="77777777" w:rsidTr="007E2909">
        <w:tc>
          <w:tcPr>
            <w:tcW w:w="4277" w:type="dxa"/>
            <w:vAlign w:val="bottom"/>
          </w:tcPr>
          <w:p w14:paraId="7CBD7404" w14:textId="77777777" w:rsidR="000B4D91" w:rsidRPr="00B11DAB" w:rsidRDefault="000B4D91" w:rsidP="000B4D91">
            <w:pPr>
              <w:ind w:left="427" w:right="-61"/>
              <w:jc w:val="thaiDistribute"/>
              <w:rPr>
                <w:rFonts w:ascii="Arial" w:eastAsia="Arial Unicode MS" w:hAnsi="Arial" w:cs="Arial"/>
                <w:b/>
                <w:bCs/>
                <w:color w:val="auto"/>
                <w:sz w:val="18"/>
                <w:szCs w:val="18"/>
              </w:rPr>
            </w:pPr>
            <w:bookmarkStart w:id="40" w:name="OLE_LINK2"/>
            <w:r w:rsidRPr="00B11DAB">
              <w:rPr>
                <w:rFonts w:ascii="Arial" w:eastAsia="Arial Unicode MS" w:hAnsi="Arial" w:cs="Arial"/>
                <w:color w:val="auto"/>
                <w:sz w:val="18"/>
                <w:szCs w:val="18"/>
              </w:rPr>
              <w:t>Thai Siam Nakorn Company Limited</w:t>
            </w:r>
          </w:p>
        </w:tc>
        <w:tc>
          <w:tcPr>
            <w:tcW w:w="1296" w:type="dxa"/>
            <w:tcBorders>
              <w:bottom w:val="single" w:sz="4" w:space="0" w:color="auto"/>
            </w:tcBorders>
            <w:vAlign w:val="bottom"/>
          </w:tcPr>
          <w:p w14:paraId="0B18AB00" w14:textId="79EC379A" w:rsidR="000B4D91" w:rsidRPr="00B11DAB" w:rsidRDefault="000B4D91" w:rsidP="000B4D91">
            <w:pPr>
              <w:tabs>
                <w:tab w:val="decimal" w:pos="1108"/>
              </w:tabs>
              <w:ind w:right="-72"/>
              <w:jc w:val="right"/>
              <w:rPr>
                <w:rFonts w:ascii="Arial" w:hAnsi="Arial" w:cs="Arial"/>
                <w:color w:val="auto"/>
                <w:sz w:val="18"/>
                <w:szCs w:val="18"/>
              </w:rPr>
            </w:pPr>
            <w:r w:rsidRPr="00B11DAB">
              <w:rPr>
                <w:rFonts w:ascii="Arial" w:hAnsi="Arial" w:cs="Arial"/>
                <w:color w:val="auto"/>
                <w:sz w:val="18"/>
                <w:szCs w:val="18"/>
              </w:rPr>
              <w:t>-</w:t>
            </w:r>
          </w:p>
        </w:tc>
        <w:tc>
          <w:tcPr>
            <w:tcW w:w="1296" w:type="dxa"/>
            <w:tcBorders>
              <w:bottom w:val="single" w:sz="4" w:space="0" w:color="auto"/>
            </w:tcBorders>
            <w:vAlign w:val="bottom"/>
          </w:tcPr>
          <w:p w14:paraId="4C64E80E" w14:textId="749AE7F9" w:rsidR="000B4D91" w:rsidRPr="00B11DAB" w:rsidRDefault="000B4D91" w:rsidP="000B4D91">
            <w:pPr>
              <w:tabs>
                <w:tab w:val="decimal" w:pos="1108"/>
              </w:tabs>
              <w:ind w:right="-72"/>
              <w:jc w:val="right"/>
              <w:rPr>
                <w:rFonts w:ascii="Arial" w:hAnsi="Arial" w:cs="Arial"/>
                <w:color w:val="auto"/>
                <w:sz w:val="18"/>
                <w:szCs w:val="18"/>
              </w:rPr>
            </w:pPr>
            <w:r w:rsidRPr="00B11DAB">
              <w:rPr>
                <w:rFonts w:ascii="Arial" w:hAnsi="Arial" w:cs="Arial"/>
                <w:color w:val="auto"/>
                <w:sz w:val="18"/>
                <w:szCs w:val="18"/>
              </w:rPr>
              <w:t>-</w:t>
            </w:r>
          </w:p>
        </w:tc>
        <w:tc>
          <w:tcPr>
            <w:tcW w:w="1296" w:type="dxa"/>
            <w:tcBorders>
              <w:bottom w:val="single" w:sz="4" w:space="0" w:color="auto"/>
            </w:tcBorders>
            <w:vAlign w:val="bottom"/>
          </w:tcPr>
          <w:p w14:paraId="56273EBF" w14:textId="7F1D6C67" w:rsidR="000B4D91" w:rsidRPr="00B11DAB" w:rsidRDefault="00E70748" w:rsidP="000B4D91">
            <w:pPr>
              <w:tabs>
                <w:tab w:val="decimal" w:pos="1108"/>
              </w:tabs>
              <w:ind w:right="-72"/>
              <w:jc w:val="right"/>
              <w:rPr>
                <w:rFonts w:ascii="Arial" w:hAnsi="Arial" w:cs="Arial"/>
                <w:color w:val="auto"/>
                <w:sz w:val="18"/>
                <w:szCs w:val="18"/>
              </w:rPr>
            </w:pPr>
            <w:r w:rsidRPr="00E70748">
              <w:rPr>
                <w:rFonts w:ascii="Arial" w:hAnsi="Arial" w:cs="Arial"/>
                <w:color w:val="auto"/>
                <w:sz w:val="18"/>
                <w:szCs w:val="18"/>
              </w:rPr>
              <w:t>319</w:t>
            </w:r>
          </w:p>
        </w:tc>
        <w:tc>
          <w:tcPr>
            <w:tcW w:w="1296" w:type="dxa"/>
            <w:tcBorders>
              <w:bottom w:val="single" w:sz="4" w:space="0" w:color="auto"/>
            </w:tcBorders>
            <w:vAlign w:val="bottom"/>
          </w:tcPr>
          <w:p w14:paraId="3A9F012D" w14:textId="49A30F18" w:rsidR="000B4D91" w:rsidRPr="00B11DAB" w:rsidRDefault="00E70748" w:rsidP="000B4D91">
            <w:pPr>
              <w:tabs>
                <w:tab w:val="decimal" w:pos="1108"/>
              </w:tabs>
              <w:ind w:right="-72"/>
              <w:jc w:val="right"/>
              <w:rPr>
                <w:rFonts w:ascii="Arial" w:hAnsi="Arial" w:cs="Arial"/>
                <w:color w:val="auto"/>
                <w:sz w:val="18"/>
                <w:szCs w:val="18"/>
              </w:rPr>
            </w:pPr>
            <w:r w:rsidRPr="00E70748">
              <w:rPr>
                <w:rFonts w:ascii="Arial" w:hAnsi="Arial" w:cs="Arial"/>
                <w:color w:val="auto"/>
                <w:sz w:val="18"/>
                <w:szCs w:val="18"/>
              </w:rPr>
              <w:t>319</w:t>
            </w:r>
          </w:p>
        </w:tc>
      </w:tr>
      <w:tr w:rsidR="000B4D91" w:rsidRPr="00B11DAB" w14:paraId="3C26ADE5" w14:textId="77777777" w:rsidTr="007E2909">
        <w:tc>
          <w:tcPr>
            <w:tcW w:w="4277" w:type="dxa"/>
            <w:vAlign w:val="bottom"/>
          </w:tcPr>
          <w:p w14:paraId="00858493" w14:textId="77777777" w:rsidR="000B4D91" w:rsidRPr="00B11DAB" w:rsidRDefault="000B4D91" w:rsidP="000B4D91">
            <w:pPr>
              <w:ind w:left="427" w:right="-61"/>
              <w:jc w:val="thaiDistribute"/>
              <w:rPr>
                <w:rFonts w:ascii="Arial" w:eastAsia="Arial Unicode MS" w:hAnsi="Arial" w:cs="Arial"/>
                <w:b/>
                <w:bCs/>
                <w:color w:val="auto"/>
                <w:sz w:val="18"/>
                <w:szCs w:val="18"/>
              </w:rPr>
            </w:pPr>
          </w:p>
        </w:tc>
        <w:tc>
          <w:tcPr>
            <w:tcW w:w="1296" w:type="dxa"/>
            <w:tcBorders>
              <w:top w:val="single" w:sz="4" w:space="0" w:color="auto"/>
            </w:tcBorders>
            <w:vAlign w:val="bottom"/>
          </w:tcPr>
          <w:p w14:paraId="1D3BAD02"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1568EE25"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7584C669" w14:textId="65244F50"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01BC9ED9" w14:textId="77777777" w:rsidR="000B4D91" w:rsidRPr="00B11DAB" w:rsidRDefault="000B4D91" w:rsidP="000B4D91">
            <w:pPr>
              <w:tabs>
                <w:tab w:val="decimal" w:pos="1108"/>
              </w:tabs>
              <w:ind w:right="-72"/>
              <w:jc w:val="right"/>
              <w:rPr>
                <w:rFonts w:ascii="Arial" w:hAnsi="Arial" w:cs="Arial"/>
                <w:color w:val="auto"/>
                <w:sz w:val="18"/>
                <w:szCs w:val="18"/>
              </w:rPr>
            </w:pPr>
          </w:p>
        </w:tc>
      </w:tr>
      <w:tr w:rsidR="000B4D91" w:rsidRPr="00B11DAB" w14:paraId="1302145F" w14:textId="77777777" w:rsidTr="007E2909">
        <w:tc>
          <w:tcPr>
            <w:tcW w:w="4277" w:type="dxa"/>
            <w:vAlign w:val="bottom"/>
          </w:tcPr>
          <w:p w14:paraId="32E9F37A" w14:textId="77777777" w:rsidR="000B4D91" w:rsidRPr="00B11DAB" w:rsidRDefault="000B4D91" w:rsidP="000B4D91">
            <w:pPr>
              <w:ind w:left="427" w:right="-61"/>
              <w:jc w:val="thaiDistribute"/>
              <w:rPr>
                <w:rFonts w:ascii="Arial" w:eastAsia="Arial Unicode MS" w:hAnsi="Arial" w:cs="Arial"/>
                <w:b/>
                <w:bCs/>
                <w:color w:val="auto"/>
                <w:sz w:val="18"/>
                <w:szCs w:val="18"/>
              </w:rPr>
            </w:pPr>
          </w:p>
        </w:tc>
        <w:tc>
          <w:tcPr>
            <w:tcW w:w="1296" w:type="dxa"/>
            <w:tcBorders>
              <w:bottom w:val="single" w:sz="4" w:space="0" w:color="auto"/>
            </w:tcBorders>
            <w:vAlign w:val="bottom"/>
          </w:tcPr>
          <w:p w14:paraId="542E4C29" w14:textId="761E1750" w:rsidR="000B4D91" w:rsidRPr="00B11DAB" w:rsidRDefault="000B4D91" w:rsidP="000B4D91">
            <w:pPr>
              <w:tabs>
                <w:tab w:val="decimal" w:pos="1108"/>
              </w:tabs>
              <w:ind w:right="-72"/>
              <w:jc w:val="right"/>
              <w:rPr>
                <w:rFonts w:ascii="Arial" w:hAnsi="Arial" w:cs="Arial"/>
                <w:color w:val="auto"/>
                <w:sz w:val="18"/>
                <w:szCs w:val="18"/>
              </w:rPr>
            </w:pPr>
            <w:r w:rsidRPr="00B11DAB">
              <w:rPr>
                <w:rFonts w:ascii="Arial" w:hAnsi="Arial" w:cs="Arial"/>
                <w:color w:val="auto"/>
                <w:sz w:val="18"/>
                <w:szCs w:val="18"/>
              </w:rPr>
              <w:t>-</w:t>
            </w:r>
          </w:p>
        </w:tc>
        <w:tc>
          <w:tcPr>
            <w:tcW w:w="1296" w:type="dxa"/>
            <w:tcBorders>
              <w:bottom w:val="single" w:sz="4" w:space="0" w:color="auto"/>
            </w:tcBorders>
            <w:vAlign w:val="bottom"/>
          </w:tcPr>
          <w:p w14:paraId="0F2CAD9E" w14:textId="373B36EF" w:rsidR="000B4D91" w:rsidRPr="00B11DAB" w:rsidRDefault="000B4D91" w:rsidP="000B4D91">
            <w:pPr>
              <w:tabs>
                <w:tab w:val="decimal" w:pos="1108"/>
              </w:tabs>
              <w:ind w:right="-72"/>
              <w:jc w:val="right"/>
              <w:rPr>
                <w:rFonts w:ascii="Arial" w:hAnsi="Arial" w:cs="Arial"/>
                <w:color w:val="auto"/>
                <w:sz w:val="18"/>
                <w:szCs w:val="18"/>
              </w:rPr>
            </w:pPr>
            <w:r w:rsidRPr="00B11DAB">
              <w:rPr>
                <w:rFonts w:ascii="Arial" w:hAnsi="Arial" w:cs="Arial"/>
                <w:color w:val="auto"/>
                <w:sz w:val="18"/>
                <w:szCs w:val="18"/>
              </w:rPr>
              <w:t>-</w:t>
            </w:r>
          </w:p>
        </w:tc>
        <w:tc>
          <w:tcPr>
            <w:tcW w:w="1296" w:type="dxa"/>
            <w:tcBorders>
              <w:bottom w:val="single" w:sz="4" w:space="0" w:color="auto"/>
            </w:tcBorders>
            <w:vAlign w:val="bottom"/>
          </w:tcPr>
          <w:p w14:paraId="400D4F61" w14:textId="46A57F29" w:rsidR="000B4D91" w:rsidRPr="00B11DAB" w:rsidRDefault="00E70748" w:rsidP="000B4D91">
            <w:pPr>
              <w:tabs>
                <w:tab w:val="decimal" w:pos="1108"/>
              </w:tabs>
              <w:ind w:right="-72"/>
              <w:jc w:val="right"/>
              <w:rPr>
                <w:rFonts w:ascii="Arial" w:hAnsi="Arial" w:cs="Arial"/>
                <w:color w:val="auto"/>
                <w:sz w:val="18"/>
                <w:szCs w:val="18"/>
              </w:rPr>
            </w:pPr>
            <w:r w:rsidRPr="00E70748">
              <w:rPr>
                <w:rFonts w:ascii="Arial" w:hAnsi="Arial" w:cs="Arial"/>
                <w:color w:val="auto"/>
                <w:sz w:val="18"/>
                <w:szCs w:val="18"/>
              </w:rPr>
              <w:t>319</w:t>
            </w:r>
          </w:p>
        </w:tc>
        <w:tc>
          <w:tcPr>
            <w:tcW w:w="1296" w:type="dxa"/>
            <w:tcBorders>
              <w:bottom w:val="single" w:sz="4" w:space="0" w:color="auto"/>
            </w:tcBorders>
            <w:vAlign w:val="bottom"/>
          </w:tcPr>
          <w:p w14:paraId="59AB12EE" w14:textId="2D42BAC5" w:rsidR="000B4D91" w:rsidRPr="00B11DAB" w:rsidRDefault="00E70748" w:rsidP="000B4D91">
            <w:pPr>
              <w:tabs>
                <w:tab w:val="decimal" w:pos="1108"/>
              </w:tabs>
              <w:ind w:right="-72"/>
              <w:jc w:val="right"/>
              <w:rPr>
                <w:rFonts w:ascii="Arial" w:hAnsi="Arial" w:cs="Arial"/>
                <w:color w:val="auto"/>
                <w:sz w:val="18"/>
                <w:szCs w:val="18"/>
              </w:rPr>
            </w:pPr>
            <w:r w:rsidRPr="00E70748">
              <w:rPr>
                <w:rFonts w:ascii="Arial" w:hAnsi="Arial" w:cs="Arial"/>
                <w:color w:val="auto"/>
                <w:sz w:val="18"/>
                <w:szCs w:val="18"/>
              </w:rPr>
              <w:t>319</w:t>
            </w:r>
          </w:p>
        </w:tc>
      </w:tr>
      <w:tr w:rsidR="000B4D91" w:rsidRPr="00B11DAB" w14:paraId="6E36CA46" w14:textId="77777777" w:rsidTr="007E2909">
        <w:tc>
          <w:tcPr>
            <w:tcW w:w="4277" w:type="dxa"/>
            <w:vAlign w:val="bottom"/>
          </w:tcPr>
          <w:p w14:paraId="51D4472B" w14:textId="77777777" w:rsidR="000B4D91" w:rsidRPr="00B11DAB" w:rsidRDefault="000B4D91" w:rsidP="000B4D91">
            <w:pPr>
              <w:ind w:left="427" w:right="-61"/>
              <w:jc w:val="thaiDistribute"/>
              <w:rPr>
                <w:rFonts w:ascii="Arial" w:eastAsia="Arial Unicode MS" w:hAnsi="Arial" w:cs="Arial"/>
                <w:b/>
                <w:bCs/>
                <w:color w:val="auto"/>
                <w:sz w:val="18"/>
                <w:szCs w:val="18"/>
              </w:rPr>
            </w:pPr>
          </w:p>
        </w:tc>
        <w:tc>
          <w:tcPr>
            <w:tcW w:w="1296" w:type="dxa"/>
            <w:tcBorders>
              <w:top w:val="single" w:sz="4" w:space="0" w:color="auto"/>
            </w:tcBorders>
            <w:vAlign w:val="bottom"/>
          </w:tcPr>
          <w:p w14:paraId="57BB2179"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41000B87"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39C71B73"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674E9B7" w14:textId="77777777" w:rsidR="000B4D91" w:rsidRPr="00B11DAB" w:rsidRDefault="000B4D91" w:rsidP="000B4D91">
            <w:pPr>
              <w:tabs>
                <w:tab w:val="decimal" w:pos="1108"/>
              </w:tabs>
              <w:ind w:right="-72"/>
              <w:jc w:val="right"/>
              <w:rPr>
                <w:rFonts w:ascii="Arial" w:hAnsi="Arial" w:cs="Arial"/>
                <w:color w:val="auto"/>
                <w:sz w:val="18"/>
                <w:szCs w:val="18"/>
              </w:rPr>
            </w:pPr>
          </w:p>
        </w:tc>
      </w:tr>
      <w:tr w:rsidR="000B4D91" w:rsidRPr="00B11DAB" w14:paraId="1FEA811F" w14:textId="77777777" w:rsidTr="007E2909">
        <w:tc>
          <w:tcPr>
            <w:tcW w:w="4277" w:type="dxa"/>
            <w:vAlign w:val="bottom"/>
          </w:tcPr>
          <w:p w14:paraId="1F90708D" w14:textId="497DFA17" w:rsidR="000B4D91" w:rsidRPr="00B11DAB" w:rsidRDefault="000B4D91" w:rsidP="000B4D91">
            <w:pPr>
              <w:ind w:left="427" w:right="-61"/>
              <w:jc w:val="thaiDistribute"/>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Other non-current assets - Guarantee</w:t>
            </w:r>
          </w:p>
        </w:tc>
        <w:tc>
          <w:tcPr>
            <w:tcW w:w="1296" w:type="dxa"/>
            <w:vAlign w:val="bottom"/>
          </w:tcPr>
          <w:p w14:paraId="033A9AA8"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vAlign w:val="bottom"/>
          </w:tcPr>
          <w:p w14:paraId="7A4BD2CE"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vAlign w:val="bottom"/>
          </w:tcPr>
          <w:p w14:paraId="49E31662"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vAlign w:val="bottom"/>
          </w:tcPr>
          <w:p w14:paraId="27DE8D96" w14:textId="77777777" w:rsidR="000B4D91" w:rsidRPr="00B11DAB" w:rsidRDefault="000B4D91" w:rsidP="000B4D91">
            <w:pPr>
              <w:tabs>
                <w:tab w:val="decimal" w:pos="1108"/>
              </w:tabs>
              <w:ind w:right="-72"/>
              <w:jc w:val="right"/>
              <w:rPr>
                <w:rFonts w:ascii="Arial" w:hAnsi="Arial" w:cs="Arial"/>
                <w:color w:val="auto"/>
                <w:sz w:val="18"/>
                <w:szCs w:val="18"/>
              </w:rPr>
            </w:pPr>
          </w:p>
        </w:tc>
      </w:tr>
      <w:tr w:rsidR="000B4D91" w:rsidRPr="00B11DAB" w14:paraId="65F388CD" w14:textId="77777777" w:rsidTr="007E2909">
        <w:tc>
          <w:tcPr>
            <w:tcW w:w="4277" w:type="dxa"/>
            <w:vAlign w:val="bottom"/>
          </w:tcPr>
          <w:p w14:paraId="02683CA3" w14:textId="77777777" w:rsidR="000B4D91" w:rsidRPr="00B11DAB" w:rsidRDefault="000B4D91" w:rsidP="000B4D91">
            <w:pPr>
              <w:ind w:left="427"/>
              <w:jc w:val="thaiDistribute"/>
              <w:rPr>
                <w:rFonts w:ascii="Arial" w:eastAsia="Arial Unicode MS" w:hAnsi="Arial" w:cs="Arial"/>
                <w:b/>
                <w:bCs/>
                <w:color w:val="auto"/>
                <w:sz w:val="18"/>
                <w:szCs w:val="18"/>
              </w:rPr>
            </w:pPr>
            <w:r w:rsidRPr="00B11DAB">
              <w:rPr>
                <w:rFonts w:ascii="Arial" w:eastAsia="Arial Unicode MS" w:hAnsi="Arial" w:cs="Arial"/>
                <w:b/>
                <w:bCs/>
                <w:color w:val="auto"/>
                <w:sz w:val="18"/>
                <w:szCs w:val="18"/>
              </w:rPr>
              <w:t>Subsidiary</w:t>
            </w:r>
          </w:p>
        </w:tc>
        <w:tc>
          <w:tcPr>
            <w:tcW w:w="1296" w:type="dxa"/>
            <w:vAlign w:val="bottom"/>
          </w:tcPr>
          <w:p w14:paraId="73EAD96E"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vAlign w:val="bottom"/>
          </w:tcPr>
          <w:p w14:paraId="13A45537"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vAlign w:val="bottom"/>
          </w:tcPr>
          <w:p w14:paraId="2265D9F3"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vAlign w:val="bottom"/>
          </w:tcPr>
          <w:p w14:paraId="3867173E" w14:textId="77777777" w:rsidR="000B4D91" w:rsidRPr="00B11DAB" w:rsidRDefault="000B4D91" w:rsidP="000B4D91">
            <w:pPr>
              <w:tabs>
                <w:tab w:val="decimal" w:pos="1108"/>
              </w:tabs>
              <w:ind w:right="-72"/>
              <w:jc w:val="right"/>
              <w:rPr>
                <w:rFonts w:ascii="Arial" w:hAnsi="Arial" w:cs="Arial"/>
                <w:color w:val="auto"/>
                <w:sz w:val="18"/>
                <w:szCs w:val="18"/>
              </w:rPr>
            </w:pPr>
          </w:p>
        </w:tc>
      </w:tr>
      <w:tr w:rsidR="000B4D91" w:rsidRPr="00B11DAB" w14:paraId="539D9BCA" w14:textId="77777777" w:rsidTr="007E2909">
        <w:tc>
          <w:tcPr>
            <w:tcW w:w="4277" w:type="dxa"/>
            <w:vAlign w:val="bottom"/>
          </w:tcPr>
          <w:p w14:paraId="4AD41429" w14:textId="2A2A6321" w:rsidR="000B4D91" w:rsidRPr="00B11DAB" w:rsidRDefault="000B4D91" w:rsidP="000B4D91">
            <w:pPr>
              <w:ind w:left="427"/>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Siamnakhon Company Limited</w:t>
            </w:r>
          </w:p>
        </w:tc>
        <w:tc>
          <w:tcPr>
            <w:tcW w:w="1296" w:type="dxa"/>
            <w:tcBorders>
              <w:bottom w:val="single" w:sz="4" w:space="0" w:color="auto"/>
            </w:tcBorders>
            <w:vAlign w:val="bottom"/>
          </w:tcPr>
          <w:p w14:paraId="4516541E" w14:textId="7B714860" w:rsidR="000B4D91" w:rsidRPr="00B11DAB" w:rsidRDefault="000B4D91" w:rsidP="000B4D91">
            <w:pPr>
              <w:tabs>
                <w:tab w:val="decimal" w:pos="1108"/>
              </w:tabs>
              <w:ind w:right="-72"/>
              <w:jc w:val="right"/>
              <w:rPr>
                <w:rFonts w:ascii="Arial" w:hAnsi="Arial" w:cs="Arial"/>
                <w:color w:val="auto"/>
                <w:sz w:val="18"/>
                <w:szCs w:val="18"/>
              </w:rPr>
            </w:pPr>
            <w:r w:rsidRPr="00B11DAB">
              <w:rPr>
                <w:rFonts w:ascii="Arial" w:hAnsi="Arial" w:cs="Arial"/>
                <w:color w:val="auto"/>
                <w:sz w:val="18"/>
                <w:szCs w:val="18"/>
              </w:rPr>
              <w:t>-</w:t>
            </w:r>
          </w:p>
        </w:tc>
        <w:tc>
          <w:tcPr>
            <w:tcW w:w="1296" w:type="dxa"/>
            <w:tcBorders>
              <w:bottom w:val="single" w:sz="4" w:space="0" w:color="auto"/>
            </w:tcBorders>
            <w:vAlign w:val="bottom"/>
          </w:tcPr>
          <w:p w14:paraId="04A5D9F8" w14:textId="112C8D4C" w:rsidR="000B4D91" w:rsidRPr="00B11DAB" w:rsidRDefault="000B4D91" w:rsidP="000B4D91">
            <w:pPr>
              <w:tabs>
                <w:tab w:val="decimal" w:pos="1108"/>
              </w:tabs>
              <w:ind w:right="-72"/>
              <w:jc w:val="right"/>
              <w:rPr>
                <w:rFonts w:ascii="Arial" w:hAnsi="Arial" w:cs="Arial"/>
                <w:color w:val="auto"/>
                <w:sz w:val="18"/>
                <w:szCs w:val="18"/>
              </w:rPr>
            </w:pPr>
            <w:r w:rsidRPr="00B11DAB">
              <w:rPr>
                <w:rFonts w:ascii="Arial" w:hAnsi="Arial" w:cs="Arial"/>
                <w:color w:val="auto"/>
                <w:sz w:val="18"/>
                <w:szCs w:val="18"/>
              </w:rPr>
              <w:t>-</w:t>
            </w:r>
          </w:p>
        </w:tc>
        <w:tc>
          <w:tcPr>
            <w:tcW w:w="1296" w:type="dxa"/>
            <w:tcBorders>
              <w:bottom w:val="single" w:sz="4" w:space="0" w:color="auto"/>
            </w:tcBorders>
            <w:vAlign w:val="bottom"/>
          </w:tcPr>
          <w:p w14:paraId="69A7B51D" w14:textId="049F33A1" w:rsidR="000B4D91" w:rsidRPr="00B11DAB" w:rsidRDefault="00E70748" w:rsidP="000B4D91">
            <w:pPr>
              <w:tabs>
                <w:tab w:val="decimal" w:pos="1108"/>
              </w:tabs>
              <w:ind w:right="-72"/>
              <w:jc w:val="right"/>
              <w:rPr>
                <w:rFonts w:ascii="Arial" w:hAnsi="Arial" w:cs="Arial"/>
                <w:color w:val="auto"/>
                <w:sz w:val="18"/>
                <w:szCs w:val="18"/>
              </w:rPr>
            </w:pPr>
            <w:r w:rsidRPr="00E70748">
              <w:rPr>
                <w:rFonts w:ascii="Arial" w:hAnsi="Arial" w:cs="Arial"/>
                <w:color w:val="auto"/>
                <w:sz w:val="18"/>
                <w:szCs w:val="18"/>
              </w:rPr>
              <w:t>4</w:t>
            </w:r>
            <w:r w:rsidR="000B4D91" w:rsidRPr="00B11DAB">
              <w:rPr>
                <w:rFonts w:ascii="Arial" w:hAnsi="Arial" w:cs="Arial"/>
                <w:color w:val="auto"/>
                <w:sz w:val="18"/>
                <w:szCs w:val="18"/>
              </w:rPr>
              <w:t>,</w:t>
            </w:r>
            <w:r w:rsidRPr="00E70748">
              <w:rPr>
                <w:rFonts w:ascii="Arial" w:hAnsi="Arial" w:cs="Arial"/>
                <w:color w:val="auto"/>
                <w:sz w:val="18"/>
                <w:szCs w:val="18"/>
              </w:rPr>
              <w:t>909</w:t>
            </w:r>
          </w:p>
        </w:tc>
        <w:tc>
          <w:tcPr>
            <w:tcW w:w="1296" w:type="dxa"/>
            <w:tcBorders>
              <w:bottom w:val="single" w:sz="4" w:space="0" w:color="auto"/>
            </w:tcBorders>
            <w:vAlign w:val="bottom"/>
          </w:tcPr>
          <w:p w14:paraId="61DC1850" w14:textId="2B5692C2" w:rsidR="000B4D91" w:rsidRPr="00B11DAB" w:rsidRDefault="00E70748" w:rsidP="000B4D91">
            <w:pPr>
              <w:tabs>
                <w:tab w:val="decimal" w:pos="1108"/>
              </w:tabs>
              <w:ind w:right="-72"/>
              <w:jc w:val="right"/>
              <w:rPr>
                <w:rFonts w:ascii="Arial" w:hAnsi="Arial" w:cs="Arial"/>
                <w:color w:val="auto"/>
                <w:sz w:val="18"/>
                <w:szCs w:val="18"/>
              </w:rPr>
            </w:pPr>
            <w:r w:rsidRPr="00E70748">
              <w:rPr>
                <w:rFonts w:ascii="Arial" w:hAnsi="Arial" w:cs="Arial"/>
                <w:color w:val="auto"/>
                <w:sz w:val="18"/>
                <w:szCs w:val="18"/>
              </w:rPr>
              <w:t>4</w:t>
            </w:r>
            <w:r w:rsidR="000B4D91" w:rsidRPr="00B11DAB">
              <w:rPr>
                <w:rFonts w:ascii="Arial" w:hAnsi="Arial" w:cs="Arial"/>
                <w:color w:val="auto"/>
                <w:sz w:val="18"/>
                <w:szCs w:val="18"/>
              </w:rPr>
              <w:t>,</w:t>
            </w:r>
            <w:r w:rsidRPr="00E70748">
              <w:rPr>
                <w:rFonts w:ascii="Arial" w:hAnsi="Arial" w:cs="Arial"/>
                <w:color w:val="auto"/>
                <w:sz w:val="18"/>
                <w:szCs w:val="18"/>
              </w:rPr>
              <w:t>909</w:t>
            </w:r>
          </w:p>
        </w:tc>
      </w:tr>
      <w:tr w:rsidR="000B4D91" w:rsidRPr="00B11DAB" w14:paraId="5E45C75F" w14:textId="77777777" w:rsidTr="007E2909">
        <w:tc>
          <w:tcPr>
            <w:tcW w:w="4277" w:type="dxa"/>
            <w:vAlign w:val="bottom"/>
          </w:tcPr>
          <w:p w14:paraId="606E6F58" w14:textId="77777777" w:rsidR="000B4D91" w:rsidRPr="00B11DAB" w:rsidRDefault="000B4D91" w:rsidP="000B4D91">
            <w:pPr>
              <w:ind w:left="427"/>
              <w:jc w:val="thaiDistribute"/>
              <w:rPr>
                <w:rFonts w:ascii="Arial" w:eastAsia="Arial Unicode MS" w:hAnsi="Arial" w:cs="Arial"/>
                <w:b/>
                <w:bCs/>
                <w:color w:val="auto"/>
                <w:sz w:val="18"/>
                <w:szCs w:val="18"/>
                <w:cs/>
              </w:rPr>
            </w:pPr>
          </w:p>
        </w:tc>
        <w:tc>
          <w:tcPr>
            <w:tcW w:w="1296" w:type="dxa"/>
            <w:tcBorders>
              <w:top w:val="single" w:sz="4" w:space="0" w:color="auto"/>
            </w:tcBorders>
            <w:vAlign w:val="bottom"/>
          </w:tcPr>
          <w:p w14:paraId="07B27071"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39060FC"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34E59DC2" w14:textId="77777777" w:rsidR="000B4D91" w:rsidRPr="00B11DAB" w:rsidRDefault="000B4D91" w:rsidP="000B4D9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7E1D8C4" w14:textId="77777777" w:rsidR="000B4D91" w:rsidRPr="00B11DAB" w:rsidRDefault="000B4D91" w:rsidP="000B4D91">
            <w:pPr>
              <w:tabs>
                <w:tab w:val="decimal" w:pos="1108"/>
              </w:tabs>
              <w:ind w:right="-72"/>
              <w:jc w:val="right"/>
              <w:rPr>
                <w:rFonts w:ascii="Arial" w:hAnsi="Arial" w:cs="Arial"/>
                <w:color w:val="auto"/>
                <w:sz w:val="18"/>
                <w:szCs w:val="18"/>
              </w:rPr>
            </w:pPr>
          </w:p>
        </w:tc>
      </w:tr>
      <w:tr w:rsidR="000B4D91" w:rsidRPr="00B11DAB" w14:paraId="61E5C421" w14:textId="77777777" w:rsidTr="007E2909">
        <w:tc>
          <w:tcPr>
            <w:tcW w:w="4277" w:type="dxa"/>
            <w:vAlign w:val="bottom"/>
          </w:tcPr>
          <w:p w14:paraId="35FE5E21" w14:textId="77777777" w:rsidR="000B4D91" w:rsidRPr="00B11DAB" w:rsidRDefault="000B4D91" w:rsidP="000B4D91">
            <w:pPr>
              <w:ind w:left="427"/>
              <w:jc w:val="thaiDistribute"/>
              <w:rPr>
                <w:rFonts w:ascii="Arial" w:eastAsia="Arial Unicode MS" w:hAnsi="Arial" w:cs="Arial"/>
                <w:b/>
                <w:bCs/>
                <w:color w:val="auto"/>
                <w:sz w:val="18"/>
                <w:szCs w:val="18"/>
                <w:cs/>
              </w:rPr>
            </w:pPr>
          </w:p>
        </w:tc>
        <w:tc>
          <w:tcPr>
            <w:tcW w:w="1296" w:type="dxa"/>
            <w:tcBorders>
              <w:bottom w:val="single" w:sz="4" w:space="0" w:color="auto"/>
            </w:tcBorders>
            <w:vAlign w:val="bottom"/>
          </w:tcPr>
          <w:p w14:paraId="7A6DF0ED" w14:textId="43F295DE" w:rsidR="000B4D91" w:rsidRPr="00B11DAB" w:rsidRDefault="000B4D91" w:rsidP="000B4D91">
            <w:pPr>
              <w:tabs>
                <w:tab w:val="decimal" w:pos="1108"/>
              </w:tabs>
              <w:ind w:right="-72"/>
              <w:jc w:val="right"/>
              <w:rPr>
                <w:rFonts w:ascii="Arial" w:hAnsi="Arial" w:cs="Arial"/>
                <w:color w:val="auto"/>
                <w:sz w:val="18"/>
                <w:szCs w:val="18"/>
              </w:rPr>
            </w:pPr>
            <w:r w:rsidRPr="00B11DAB">
              <w:rPr>
                <w:rFonts w:ascii="Arial" w:hAnsi="Arial" w:cs="Arial"/>
                <w:color w:val="auto"/>
                <w:sz w:val="18"/>
                <w:szCs w:val="18"/>
              </w:rPr>
              <w:t>-</w:t>
            </w:r>
          </w:p>
        </w:tc>
        <w:tc>
          <w:tcPr>
            <w:tcW w:w="1296" w:type="dxa"/>
            <w:tcBorders>
              <w:bottom w:val="single" w:sz="4" w:space="0" w:color="auto"/>
            </w:tcBorders>
            <w:vAlign w:val="bottom"/>
          </w:tcPr>
          <w:p w14:paraId="66C0A53D" w14:textId="1C0B8E1C" w:rsidR="000B4D91" w:rsidRPr="00B11DAB" w:rsidRDefault="000B4D91" w:rsidP="000B4D91">
            <w:pPr>
              <w:tabs>
                <w:tab w:val="decimal" w:pos="1108"/>
              </w:tabs>
              <w:ind w:right="-72"/>
              <w:jc w:val="right"/>
              <w:rPr>
                <w:rFonts w:ascii="Arial" w:hAnsi="Arial" w:cs="Arial"/>
                <w:color w:val="auto"/>
                <w:sz w:val="18"/>
                <w:szCs w:val="18"/>
              </w:rPr>
            </w:pPr>
            <w:r w:rsidRPr="00B11DAB">
              <w:rPr>
                <w:rFonts w:ascii="Arial" w:hAnsi="Arial" w:cs="Arial"/>
                <w:color w:val="auto"/>
                <w:sz w:val="18"/>
                <w:szCs w:val="18"/>
              </w:rPr>
              <w:t>-</w:t>
            </w:r>
          </w:p>
        </w:tc>
        <w:tc>
          <w:tcPr>
            <w:tcW w:w="1296" w:type="dxa"/>
            <w:tcBorders>
              <w:bottom w:val="single" w:sz="4" w:space="0" w:color="auto"/>
            </w:tcBorders>
            <w:vAlign w:val="bottom"/>
          </w:tcPr>
          <w:p w14:paraId="078FF9CB" w14:textId="215EEB71" w:rsidR="000B4D91" w:rsidRPr="00B11DAB" w:rsidRDefault="00E70748" w:rsidP="000B4D91">
            <w:pPr>
              <w:tabs>
                <w:tab w:val="decimal" w:pos="1108"/>
              </w:tabs>
              <w:ind w:right="-72"/>
              <w:jc w:val="right"/>
              <w:rPr>
                <w:rFonts w:ascii="Arial" w:hAnsi="Arial" w:cs="Arial"/>
                <w:color w:val="auto"/>
                <w:sz w:val="18"/>
                <w:szCs w:val="18"/>
              </w:rPr>
            </w:pPr>
            <w:r w:rsidRPr="00E70748">
              <w:rPr>
                <w:rFonts w:ascii="Arial" w:hAnsi="Arial" w:cs="Arial"/>
                <w:color w:val="auto"/>
                <w:sz w:val="18"/>
                <w:szCs w:val="18"/>
              </w:rPr>
              <w:t>4</w:t>
            </w:r>
            <w:r w:rsidR="000B4D91" w:rsidRPr="00B11DAB">
              <w:rPr>
                <w:rFonts w:ascii="Arial" w:hAnsi="Arial" w:cs="Arial"/>
                <w:color w:val="auto"/>
                <w:sz w:val="18"/>
                <w:szCs w:val="18"/>
              </w:rPr>
              <w:t>,</w:t>
            </w:r>
            <w:r w:rsidRPr="00E70748">
              <w:rPr>
                <w:rFonts w:ascii="Arial" w:hAnsi="Arial" w:cs="Arial"/>
                <w:color w:val="auto"/>
                <w:sz w:val="18"/>
                <w:szCs w:val="18"/>
              </w:rPr>
              <w:t>909</w:t>
            </w:r>
          </w:p>
        </w:tc>
        <w:tc>
          <w:tcPr>
            <w:tcW w:w="1296" w:type="dxa"/>
            <w:tcBorders>
              <w:bottom w:val="single" w:sz="4" w:space="0" w:color="auto"/>
            </w:tcBorders>
            <w:vAlign w:val="bottom"/>
          </w:tcPr>
          <w:p w14:paraId="396E920D" w14:textId="3C6EFC33" w:rsidR="000B4D91" w:rsidRPr="00B11DAB" w:rsidRDefault="00E70748" w:rsidP="000B4D91">
            <w:pPr>
              <w:tabs>
                <w:tab w:val="decimal" w:pos="1108"/>
              </w:tabs>
              <w:ind w:right="-72"/>
              <w:jc w:val="right"/>
              <w:rPr>
                <w:rFonts w:ascii="Arial" w:hAnsi="Arial" w:cs="Arial"/>
                <w:color w:val="auto"/>
                <w:sz w:val="18"/>
                <w:szCs w:val="18"/>
              </w:rPr>
            </w:pPr>
            <w:r w:rsidRPr="00E70748">
              <w:rPr>
                <w:rFonts w:ascii="Arial" w:hAnsi="Arial" w:cs="Arial"/>
                <w:color w:val="auto"/>
                <w:sz w:val="18"/>
                <w:szCs w:val="18"/>
              </w:rPr>
              <w:t>4</w:t>
            </w:r>
            <w:r w:rsidR="000B4D91" w:rsidRPr="00B11DAB">
              <w:rPr>
                <w:rFonts w:ascii="Arial" w:hAnsi="Arial" w:cs="Arial"/>
                <w:color w:val="auto"/>
                <w:sz w:val="18"/>
                <w:szCs w:val="18"/>
              </w:rPr>
              <w:t>,</w:t>
            </w:r>
            <w:r w:rsidRPr="00E70748">
              <w:rPr>
                <w:rFonts w:ascii="Arial" w:hAnsi="Arial" w:cs="Arial"/>
                <w:color w:val="auto"/>
                <w:sz w:val="18"/>
                <w:szCs w:val="18"/>
              </w:rPr>
              <w:t>909</w:t>
            </w:r>
          </w:p>
        </w:tc>
      </w:tr>
      <w:bookmarkEnd w:id="40"/>
    </w:tbl>
    <w:p w14:paraId="6E3F3CA7" w14:textId="4F610FC3" w:rsidR="008221D9" w:rsidRPr="00B11DAB" w:rsidRDefault="008221D9" w:rsidP="00866C73">
      <w:pPr>
        <w:rPr>
          <w:rFonts w:ascii="Arial" w:hAnsi="Arial" w:cs="Arial"/>
          <w:sz w:val="18"/>
          <w:szCs w:val="18"/>
        </w:rPr>
      </w:pPr>
    </w:p>
    <w:p w14:paraId="3CA5DA88" w14:textId="5926EA35" w:rsidR="00760649" w:rsidRPr="00B11DAB" w:rsidRDefault="000F3952" w:rsidP="00D90F2A">
      <w:pPr>
        <w:pStyle w:val="Heading2"/>
        <w:ind w:left="540" w:hanging="540"/>
        <w:jc w:val="left"/>
        <w:rPr>
          <w:rFonts w:ascii="Arial" w:hAnsi="Arial" w:cs="Arial"/>
          <w:b w:val="0"/>
          <w:bCs w:val="0"/>
          <w:sz w:val="18"/>
          <w:szCs w:val="18"/>
        </w:rPr>
      </w:pPr>
      <w:r w:rsidRPr="00B11DAB">
        <w:rPr>
          <w:rFonts w:ascii="Arial" w:hAnsi="Arial" w:cs="Arial"/>
          <w:b w:val="0"/>
          <w:bCs w:val="0"/>
          <w:sz w:val="18"/>
          <w:szCs w:val="18"/>
        </w:rPr>
        <w:t>f</w:t>
      </w:r>
      <w:r w:rsidR="00805D31" w:rsidRPr="00B11DAB">
        <w:rPr>
          <w:rFonts w:ascii="Arial" w:hAnsi="Arial" w:cs="Arial"/>
          <w:b w:val="0"/>
          <w:bCs w:val="0"/>
          <w:sz w:val="18"/>
          <w:szCs w:val="18"/>
        </w:rPr>
        <w:t>)</w:t>
      </w:r>
      <w:r w:rsidR="00805D31" w:rsidRPr="00B11DAB">
        <w:rPr>
          <w:rFonts w:ascii="Arial" w:hAnsi="Arial" w:cs="Arial"/>
        </w:rPr>
        <w:tab/>
      </w:r>
      <w:r w:rsidR="00760649" w:rsidRPr="00B11DAB">
        <w:rPr>
          <w:rFonts w:ascii="Arial" w:hAnsi="Arial" w:cs="Arial"/>
          <w:b w:val="0"/>
          <w:bCs w:val="0"/>
          <w:sz w:val="18"/>
          <w:szCs w:val="18"/>
        </w:rPr>
        <w:t xml:space="preserve">Trade and other </w:t>
      </w:r>
      <w:r w:rsidR="00016487" w:rsidRPr="00B11DAB">
        <w:rPr>
          <w:rFonts w:ascii="Arial" w:hAnsi="Arial" w:cs="Arial"/>
          <w:b w:val="0"/>
          <w:bCs w:val="0"/>
          <w:sz w:val="18"/>
          <w:szCs w:val="18"/>
        </w:rPr>
        <w:t xml:space="preserve">current </w:t>
      </w:r>
      <w:r w:rsidR="00760649" w:rsidRPr="00B11DAB">
        <w:rPr>
          <w:rFonts w:ascii="Arial" w:hAnsi="Arial" w:cs="Arial"/>
          <w:b w:val="0"/>
          <w:bCs w:val="0"/>
          <w:sz w:val="18"/>
          <w:szCs w:val="18"/>
        </w:rPr>
        <w:t>payables - subsidiaries and related</w:t>
      </w:r>
      <w:r w:rsidR="00B5169E" w:rsidRPr="00B11DAB">
        <w:rPr>
          <w:rFonts w:ascii="Arial" w:hAnsi="Arial" w:cs="Arial"/>
          <w:b w:val="0"/>
          <w:bCs w:val="0"/>
          <w:sz w:val="18"/>
          <w:szCs w:val="18"/>
        </w:rPr>
        <w:t xml:space="preserve"> persons and related</w:t>
      </w:r>
      <w:r w:rsidR="00760649" w:rsidRPr="00B11DAB">
        <w:rPr>
          <w:rFonts w:ascii="Arial" w:hAnsi="Arial" w:cs="Arial"/>
          <w:b w:val="0"/>
          <w:bCs w:val="0"/>
          <w:sz w:val="18"/>
          <w:szCs w:val="18"/>
        </w:rPr>
        <w:t xml:space="preserve"> parties</w:t>
      </w:r>
    </w:p>
    <w:p w14:paraId="41BD757D" w14:textId="77777777" w:rsidR="008E4948" w:rsidRPr="00B11DAB" w:rsidRDefault="008E4948" w:rsidP="0063513D">
      <w:pPr>
        <w:ind w:left="540"/>
        <w:jc w:val="thaiDistribute"/>
        <w:rPr>
          <w:rFonts w:ascii="Arial" w:eastAsia="Arial Unicode MS" w:hAnsi="Arial" w:cs="Arial"/>
          <w:color w:val="auto"/>
          <w:sz w:val="18"/>
          <w:szCs w:val="18"/>
        </w:rPr>
      </w:pPr>
    </w:p>
    <w:p w14:paraId="1C510D56" w14:textId="2D118E2E" w:rsidR="00760649" w:rsidRPr="00B11DAB" w:rsidRDefault="00760649" w:rsidP="0063513D">
      <w:pPr>
        <w:ind w:left="540"/>
        <w:jc w:val="thaiDistribute"/>
        <w:rPr>
          <w:rFonts w:ascii="Arial" w:eastAsia="Arial Unicode MS" w:hAnsi="Arial" w:cs="Arial"/>
          <w:color w:val="auto"/>
          <w:sz w:val="18"/>
          <w:szCs w:val="18"/>
        </w:rPr>
      </w:pPr>
      <w:r w:rsidRPr="00B11DAB">
        <w:rPr>
          <w:rFonts w:ascii="Arial" w:eastAsia="Arial Unicode MS" w:hAnsi="Arial" w:cs="Arial"/>
          <w:color w:val="auto"/>
          <w:spacing w:val="-4"/>
          <w:sz w:val="18"/>
          <w:szCs w:val="18"/>
        </w:rPr>
        <w:t>Outstanding balance</w:t>
      </w:r>
      <w:r w:rsidR="007E27D2" w:rsidRPr="00B11DAB">
        <w:rPr>
          <w:rFonts w:ascii="Arial" w:eastAsia="Arial Unicode MS" w:hAnsi="Arial" w:cs="Arial"/>
          <w:color w:val="auto"/>
          <w:spacing w:val="-4"/>
          <w:sz w:val="18"/>
          <w:szCs w:val="18"/>
        </w:rPr>
        <w:t>s</w:t>
      </w:r>
      <w:r w:rsidRPr="00B11DAB">
        <w:rPr>
          <w:rFonts w:ascii="Arial" w:eastAsia="Arial Unicode MS" w:hAnsi="Arial" w:cs="Arial"/>
          <w:color w:val="auto"/>
          <w:spacing w:val="-4"/>
          <w:sz w:val="18"/>
          <w:szCs w:val="18"/>
        </w:rPr>
        <w:t xml:space="preserve"> as at </w:t>
      </w:r>
      <w:r w:rsidR="00E70748" w:rsidRPr="00E70748">
        <w:rPr>
          <w:rFonts w:ascii="Arial" w:eastAsia="Arial Unicode MS" w:hAnsi="Arial" w:cs="Arial"/>
          <w:color w:val="auto"/>
          <w:spacing w:val="-4"/>
          <w:sz w:val="18"/>
          <w:szCs w:val="18"/>
        </w:rPr>
        <w:t>31</w:t>
      </w:r>
      <w:r w:rsidRPr="00B11DAB">
        <w:rPr>
          <w:rFonts w:ascii="Arial" w:eastAsia="Arial Unicode MS" w:hAnsi="Arial" w:cs="Arial"/>
          <w:color w:val="auto"/>
          <w:spacing w:val="-4"/>
          <w:sz w:val="18"/>
          <w:szCs w:val="18"/>
        </w:rPr>
        <w:t xml:space="preserve"> </w:t>
      </w:r>
      <w:r w:rsidR="00FE7DC3" w:rsidRPr="00B11DAB">
        <w:rPr>
          <w:rFonts w:ascii="Arial" w:eastAsia="Arial Unicode MS" w:hAnsi="Arial" w:cs="Arial"/>
          <w:color w:val="auto"/>
          <w:spacing w:val="-4"/>
          <w:sz w:val="18"/>
          <w:szCs w:val="18"/>
        </w:rPr>
        <w:t>December</w:t>
      </w:r>
      <w:r w:rsidRPr="00B11DAB">
        <w:rPr>
          <w:rFonts w:ascii="Arial" w:eastAsia="Arial Unicode MS" w:hAnsi="Arial" w:cs="Arial"/>
          <w:color w:val="auto"/>
          <w:spacing w:val="-4"/>
          <w:sz w:val="18"/>
          <w:szCs w:val="18"/>
        </w:rPr>
        <w:t xml:space="preserve"> </w:t>
      </w:r>
      <w:r w:rsidR="00E70748" w:rsidRPr="00E70748">
        <w:rPr>
          <w:rFonts w:ascii="Arial" w:eastAsia="Arial Unicode MS" w:hAnsi="Arial" w:cs="Arial"/>
          <w:color w:val="auto"/>
          <w:spacing w:val="-4"/>
          <w:sz w:val="18"/>
          <w:szCs w:val="18"/>
        </w:rPr>
        <w:t>2025</w:t>
      </w:r>
      <w:r w:rsidRPr="00B11DAB">
        <w:rPr>
          <w:rFonts w:ascii="Arial" w:eastAsia="Arial Unicode MS" w:hAnsi="Arial" w:cs="Arial"/>
          <w:color w:val="auto"/>
          <w:spacing w:val="-4"/>
          <w:sz w:val="18"/>
          <w:szCs w:val="18"/>
        </w:rPr>
        <w:t xml:space="preserve"> and </w:t>
      </w:r>
      <w:r w:rsidR="00E70748" w:rsidRPr="00E70748">
        <w:rPr>
          <w:rFonts w:ascii="Arial" w:eastAsia="Arial Unicode MS" w:hAnsi="Arial" w:cs="Arial"/>
          <w:color w:val="auto"/>
          <w:spacing w:val="-4"/>
          <w:sz w:val="18"/>
          <w:szCs w:val="18"/>
        </w:rPr>
        <w:t>2024</w:t>
      </w:r>
      <w:r w:rsidRPr="00B11DAB">
        <w:rPr>
          <w:rFonts w:ascii="Arial" w:eastAsia="Arial Unicode MS" w:hAnsi="Arial" w:cs="Arial"/>
          <w:color w:val="auto"/>
          <w:spacing w:val="-4"/>
          <w:sz w:val="18"/>
          <w:szCs w:val="18"/>
        </w:rPr>
        <w:t xml:space="preserve"> from purchas</w:t>
      </w:r>
      <w:r w:rsidR="007E27D2" w:rsidRPr="00B11DAB">
        <w:rPr>
          <w:rFonts w:ascii="Arial" w:eastAsia="Arial Unicode MS" w:hAnsi="Arial" w:cs="Arial"/>
          <w:color w:val="auto"/>
          <w:spacing w:val="-4"/>
          <w:sz w:val="18"/>
          <w:szCs w:val="18"/>
        </w:rPr>
        <w:t>es</w:t>
      </w:r>
      <w:r w:rsidRPr="00B11DAB">
        <w:rPr>
          <w:rFonts w:ascii="Arial" w:eastAsia="Arial Unicode MS" w:hAnsi="Arial" w:cs="Arial"/>
          <w:color w:val="auto"/>
          <w:spacing w:val="-4"/>
          <w:sz w:val="18"/>
          <w:szCs w:val="18"/>
        </w:rPr>
        <w:t xml:space="preserve"> of materials and services comprise</w:t>
      </w:r>
      <w:r w:rsidRPr="00B11DAB">
        <w:rPr>
          <w:rFonts w:ascii="Arial" w:eastAsia="Arial Unicode MS" w:hAnsi="Arial" w:cs="Arial"/>
          <w:color w:val="auto"/>
          <w:sz w:val="18"/>
          <w:szCs w:val="18"/>
        </w:rPr>
        <w:t xml:space="preserve"> the following:</w:t>
      </w:r>
    </w:p>
    <w:p w14:paraId="6C79564F" w14:textId="77777777" w:rsidR="000F3A62" w:rsidRPr="00B11DAB" w:rsidRDefault="000F3A62" w:rsidP="0063513D">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3548482C" w14:textId="77777777" w:rsidTr="00E70748">
        <w:trPr>
          <w:trHeight w:val="20"/>
        </w:trPr>
        <w:tc>
          <w:tcPr>
            <w:tcW w:w="4277" w:type="dxa"/>
            <w:vAlign w:val="bottom"/>
          </w:tcPr>
          <w:p w14:paraId="05F10C24" w14:textId="77777777" w:rsidR="00760649" w:rsidRPr="00B11DAB" w:rsidRDefault="00760649" w:rsidP="00E70748">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0B6B62E0" w14:textId="77777777" w:rsidR="00760649" w:rsidRPr="00B11DAB" w:rsidRDefault="00D81A09" w:rsidP="00E70748">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Consolidated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c>
          <w:tcPr>
            <w:tcW w:w="2592" w:type="dxa"/>
            <w:gridSpan w:val="2"/>
            <w:tcBorders>
              <w:bottom w:val="single" w:sz="4" w:space="0" w:color="auto"/>
            </w:tcBorders>
            <w:vAlign w:val="bottom"/>
          </w:tcPr>
          <w:p w14:paraId="31BCDBC8" w14:textId="77777777" w:rsidR="00760649" w:rsidRPr="00B11DAB" w:rsidRDefault="0079564B" w:rsidP="00E70748">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Separate </w:t>
            </w:r>
            <w:r w:rsidR="00AD6E24" w:rsidRPr="00B11DAB">
              <w:rPr>
                <w:rFonts w:ascii="Arial" w:eastAsia="Arial Unicode MS" w:hAnsi="Arial" w:cs="Arial"/>
                <w:b/>
                <w:bCs/>
                <w:color w:val="auto"/>
                <w:sz w:val="18"/>
                <w:szCs w:val="18"/>
              </w:rPr>
              <w:br/>
            </w:r>
            <w:r w:rsidRPr="00B11DAB">
              <w:rPr>
                <w:rFonts w:ascii="Arial" w:eastAsia="Arial Unicode MS" w:hAnsi="Arial" w:cs="Arial"/>
                <w:b/>
                <w:bCs/>
                <w:color w:val="auto"/>
                <w:sz w:val="18"/>
                <w:szCs w:val="18"/>
              </w:rPr>
              <w:t>financial statements</w:t>
            </w:r>
          </w:p>
        </w:tc>
      </w:tr>
      <w:tr w:rsidR="00846D90" w:rsidRPr="00B11DAB" w14:paraId="08B10972" w14:textId="77777777" w:rsidTr="00E70748">
        <w:trPr>
          <w:trHeight w:val="20"/>
        </w:trPr>
        <w:tc>
          <w:tcPr>
            <w:tcW w:w="4277" w:type="dxa"/>
            <w:vAlign w:val="bottom"/>
          </w:tcPr>
          <w:p w14:paraId="31058286" w14:textId="77777777" w:rsidR="00846D90" w:rsidRPr="00B11DAB" w:rsidRDefault="00846D90" w:rsidP="00E70748">
            <w:pPr>
              <w:ind w:left="432" w:right="-72"/>
              <w:jc w:val="thaiDistribute"/>
              <w:rPr>
                <w:rFonts w:ascii="Arial" w:eastAsia="Arial Unicode MS" w:hAnsi="Arial" w:cs="Arial"/>
                <w:snapToGrid w:val="0"/>
                <w:color w:val="auto"/>
                <w:spacing w:val="-4"/>
                <w:sz w:val="18"/>
                <w:szCs w:val="18"/>
                <w:lang w:eastAsia="th-TH"/>
              </w:rPr>
            </w:pPr>
            <w:bookmarkStart w:id="41" w:name="_Hlk141344974"/>
          </w:p>
        </w:tc>
        <w:tc>
          <w:tcPr>
            <w:tcW w:w="1296" w:type="dxa"/>
            <w:tcBorders>
              <w:top w:val="single" w:sz="4" w:space="0" w:color="auto"/>
            </w:tcBorders>
            <w:vAlign w:val="bottom"/>
          </w:tcPr>
          <w:p w14:paraId="3B6D0D8C" w14:textId="273238A6" w:rsidR="00846D90" w:rsidRPr="00B11DAB" w:rsidRDefault="00E70748" w:rsidP="00E70748">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2025</w:t>
            </w:r>
          </w:p>
        </w:tc>
        <w:tc>
          <w:tcPr>
            <w:tcW w:w="1296" w:type="dxa"/>
            <w:tcBorders>
              <w:top w:val="single" w:sz="4" w:space="0" w:color="auto"/>
            </w:tcBorders>
            <w:vAlign w:val="bottom"/>
          </w:tcPr>
          <w:p w14:paraId="61AD768B" w14:textId="01F7F42F" w:rsidR="00846D90" w:rsidRPr="00B11DAB" w:rsidRDefault="00E70748" w:rsidP="00E70748">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2024</w:t>
            </w:r>
          </w:p>
        </w:tc>
        <w:tc>
          <w:tcPr>
            <w:tcW w:w="1296" w:type="dxa"/>
            <w:tcBorders>
              <w:top w:val="single" w:sz="4" w:space="0" w:color="auto"/>
            </w:tcBorders>
            <w:vAlign w:val="bottom"/>
          </w:tcPr>
          <w:p w14:paraId="56A9A5A9" w14:textId="334E456F" w:rsidR="00846D90" w:rsidRPr="00B11DAB" w:rsidRDefault="00E70748" w:rsidP="00E70748">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2025</w:t>
            </w:r>
          </w:p>
        </w:tc>
        <w:tc>
          <w:tcPr>
            <w:tcW w:w="1296" w:type="dxa"/>
            <w:tcBorders>
              <w:top w:val="single" w:sz="4" w:space="0" w:color="auto"/>
            </w:tcBorders>
            <w:vAlign w:val="bottom"/>
          </w:tcPr>
          <w:p w14:paraId="45452534" w14:textId="0523DA9C" w:rsidR="00846D90" w:rsidRPr="00B11DAB" w:rsidRDefault="00E70748" w:rsidP="00E70748">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2024</w:t>
            </w:r>
          </w:p>
        </w:tc>
      </w:tr>
      <w:bookmarkEnd w:id="41"/>
      <w:tr w:rsidR="007E2909" w:rsidRPr="00B11DAB" w14:paraId="5BA4DE0C" w14:textId="77777777" w:rsidTr="00E70748">
        <w:trPr>
          <w:trHeight w:val="20"/>
        </w:trPr>
        <w:tc>
          <w:tcPr>
            <w:tcW w:w="4277" w:type="dxa"/>
            <w:vAlign w:val="bottom"/>
          </w:tcPr>
          <w:p w14:paraId="0AC40DD2" w14:textId="77777777" w:rsidR="008A781D" w:rsidRPr="00B11DAB" w:rsidRDefault="008A781D" w:rsidP="00E70748">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vAlign w:val="bottom"/>
          </w:tcPr>
          <w:p w14:paraId="1E52D5A2" w14:textId="67C8509A" w:rsidR="008A781D" w:rsidRPr="00B11DAB" w:rsidRDefault="008A781D" w:rsidP="00E70748">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6ADA5EFF" w14:textId="519EC8E9" w:rsidR="008A781D" w:rsidRPr="00B11DAB" w:rsidRDefault="008A781D" w:rsidP="00E70748">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567B50D9" w14:textId="75B8CAF3" w:rsidR="008A781D" w:rsidRPr="00B11DAB" w:rsidRDefault="008A781D" w:rsidP="00E70748">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53D98A8B" w14:textId="36B5D12F" w:rsidR="008A781D" w:rsidRPr="00B11DAB" w:rsidRDefault="008A781D" w:rsidP="00E70748">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48BA5CA7" w14:textId="77777777" w:rsidTr="00E70748">
        <w:trPr>
          <w:trHeight w:val="20"/>
        </w:trPr>
        <w:tc>
          <w:tcPr>
            <w:tcW w:w="4277" w:type="dxa"/>
            <w:vAlign w:val="bottom"/>
          </w:tcPr>
          <w:p w14:paraId="5EE74D3F" w14:textId="77777777" w:rsidR="008A781D" w:rsidRPr="00B11DAB" w:rsidRDefault="008A781D" w:rsidP="00E70748">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vAlign w:val="bottom"/>
          </w:tcPr>
          <w:p w14:paraId="6A8B5063"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D97D262"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446EF36F"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F7DD0A6"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r>
      <w:tr w:rsidR="007E2909" w:rsidRPr="00B11DAB" w14:paraId="754D41D2" w14:textId="77777777" w:rsidTr="00E70748">
        <w:trPr>
          <w:trHeight w:val="20"/>
        </w:trPr>
        <w:tc>
          <w:tcPr>
            <w:tcW w:w="4277" w:type="dxa"/>
            <w:vAlign w:val="bottom"/>
          </w:tcPr>
          <w:p w14:paraId="30813F52" w14:textId="77777777" w:rsidR="008A781D" w:rsidRPr="00B11DAB" w:rsidRDefault="008A781D" w:rsidP="00E70748">
            <w:pPr>
              <w:ind w:left="432" w:right="-72"/>
              <w:jc w:val="thaiDistribute"/>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Trade accounts payable</w:t>
            </w:r>
          </w:p>
        </w:tc>
        <w:tc>
          <w:tcPr>
            <w:tcW w:w="1296" w:type="dxa"/>
            <w:vAlign w:val="bottom"/>
          </w:tcPr>
          <w:p w14:paraId="6966FFA8"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2F6ACC30"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2F282674"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325801E3"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r>
      <w:tr w:rsidR="007E2909" w:rsidRPr="00B11DAB" w14:paraId="32C157AC" w14:textId="77777777" w:rsidTr="00E70748">
        <w:trPr>
          <w:trHeight w:val="20"/>
        </w:trPr>
        <w:tc>
          <w:tcPr>
            <w:tcW w:w="4277" w:type="dxa"/>
            <w:vAlign w:val="bottom"/>
          </w:tcPr>
          <w:p w14:paraId="2FE305C2" w14:textId="77777777" w:rsidR="008A781D" w:rsidRPr="00B11DAB" w:rsidRDefault="008A781D" w:rsidP="00E70748">
            <w:pPr>
              <w:ind w:left="432" w:right="-72"/>
              <w:jc w:val="thaiDistribute"/>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Subsidiary</w:t>
            </w:r>
          </w:p>
        </w:tc>
        <w:tc>
          <w:tcPr>
            <w:tcW w:w="1296" w:type="dxa"/>
            <w:vAlign w:val="bottom"/>
          </w:tcPr>
          <w:p w14:paraId="3360AFAE" w14:textId="7F38C21C"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1F4075A3"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06EDB660"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687A3147" w14:textId="77777777" w:rsidR="008A781D" w:rsidRPr="00B11DAB" w:rsidRDefault="008A781D" w:rsidP="00E70748">
            <w:pPr>
              <w:ind w:right="-72"/>
              <w:jc w:val="right"/>
              <w:rPr>
                <w:rFonts w:ascii="Arial" w:eastAsia="Arial Unicode MS" w:hAnsi="Arial" w:cs="Arial"/>
                <w:snapToGrid w:val="0"/>
                <w:color w:val="auto"/>
                <w:sz w:val="18"/>
                <w:szCs w:val="18"/>
                <w:lang w:eastAsia="th-TH"/>
              </w:rPr>
            </w:pPr>
          </w:p>
        </w:tc>
      </w:tr>
      <w:tr w:rsidR="00846D90" w:rsidRPr="00B11DAB" w14:paraId="339B8CF1" w14:textId="77777777" w:rsidTr="00E70748">
        <w:trPr>
          <w:trHeight w:val="20"/>
        </w:trPr>
        <w:tc>
          <w:tcPr>
            <w:tcW w:w="4277" w:type="dxa"/>
            <w:vAlign w:val="bottom"/>
          </w:tcPr>
          <w:p w14:paraId="3E4D2405" w14:textId="77777777" w:rsidR="00846D90" w:rsidRPr="00B11DAB" w:rsidRDefault="00846D90" w:rsidP="00E70748">
            <w:pPr>
              <w:ind w:left="432" w:right="-72"/>
              <w:outlineLvl w:val="0"/>
              <w:rPr>
                <w:rFonts w:ascii="Arial" w:eastAsia="Arial Unicode MS" w:hAnsi="Arial" w:cs="Arial"/>
                <w:color w:val="auto"/>
                <w:sz w:val="18"/>
                <w:szCs w:val="18"/>
              </w:rPr>
            </w:pPr>
            <w:bookmarkStart w:id="42" w:name="OLE_LINK3"/>
            <w:r w:rsidRPr="00B11DAB">
              <w:rPr>
                <w:rFonts w:ascii="Arial" w:eastAsia="Arial Unicode MS" w:hAnsi="Arial" w:cs="Arial"/>
                <w:color w:val="auto"/>
                <w:sz w:val="18"/>
                <w:szCs w:val="18"/>
              </w:rPr>
              <w:t>Thai Siam Nakorn Company Limited</w:t>
            </w:r>
          </w:p>
        </w:tc>
        <w:tc>
          <w:tcPr>
            <w:tcW w:w="1296" w:type="dxa"/>
          </w:tcPr>
          <w:p w14:paraId="306BB90C" w14:textId="3F7BB5D1" w:rsidR="00846D90" w:rsidRPr="00B11DAB" w:rsidRDefault="009E1CED" w:rsidP="00E70748">
            <w:pPr>
              <w:ind w:right="-72"/>
              <w:jc w:val="right"/>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w:t>
            </w:r>
          </w:p>
        </w:tc>
        <w:tc>
          <w:tcPr>
            <w:tcW w:w="1296" w:type="dxa"/>
          </w:tcPr>
          <w:p w14:paraId="2FA6C40C" w14:textId="5086074D" w:rsidR="00846D90" w:rsidRPr="00B11DAB" w:rsidRDefault="00846D90" w:rsidP="00E70748">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296" w:type="dxa"/>
          </w:tcPr>
          <w:p w14:paraId="2BBBCD2A" w14:textId="4C7C74D5" w:rsidR="00846D90"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48</w:t>
            </w:r>
            <w:r w:rsidR="009E1CED"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546</w:t>
            </w:r>
          </w:p>
        </w:tc>
        <w:tc>
          <w:tcPr>
            <w:tcW w:w="1296" w:type="dxa"/>
          </w:tcPr>
          <w:p w14:paraId="5EBA7EB3" w14:textId="431CD844" w:rsidR="00846D90"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56</w:t>
            </w:r>
            <w:r w:rsidR="00846D90" w:rsidRPr="00B11DAB">
              <w:rPr>
                <w:rFonts w:ascii="Arial" w:hAnsi="Arial" w:cs="Arial"/>
                <w:snapToGrid w:val="0"/>
                <w:sz w:val="18"/>
                <w:szCs w:val="18"/>
                <w:lang w:eastAsia="th-TH"/>
              </w:rPr>
              <w:t>,</w:t>
            </w:r>
            <w:r w:rsidRPr="00E70748">
              <w:rPr>
                <w:rFonts w:ascii="Arial" w:hAnsi="Arial" w:cs="Arial"/>
                <w:snapToGrid w:val="0"/>
                <w:sz w:val="18"/>
                <w:szCs w:val="18"/>
                <w:lang w:eastAsia="th-TH"/>
              </w:rPr>
              <w:t>167</w:t>
            </w:r>
          </w:p>
        </w:tc>
      </w:tr>
      <w:tr w:rsidR="00846D90" w:rsidRPr="00B11DAB" w14:paraId="6C2D25F4" w14:textId="77777777" w:rsidTr="00E70748">
        <w:trPr>
          <w:trHeight w:val="20"/>
        </w:trPr>
        <w:tc>
          <w:tcPr>
            <w:tcW w:w="4277" w:type="dxa"/>
            <w:vAlign w:val="bottom"/>
          </w:tcPr>
          <w:p w14:paraId="717AD350" w14:textId="77777777" w:rsidR="00846D90" w:rsidRPr="00B11DAB" w:rsidRDefault="00846D90" w:rsidP="00E70748">
            <w:pPr>
              <w:ind w:left="432" w:right="-72"/>
              <w:jc w:val="thaiDistribute"/>
              <w:rPr>
                <w:rFonts w:ascii="Arial" w:eastAsia="Arial Unicode MS" w:hAnsi="Arial" w:cs="Arial"/>
                <w:b/>
                <w:bCs/>
                <w:color w:val="auto"/>
                <w:sz w:val="18"/>
                <w:szCs w:val="18"/>
              </w:rPr>
            </w:pPr>
          </w:p>
        </w:tc>
        <w:tc>
          <w:tcPr>
            <w:tcW w:w="1296" w:type="dxa"/>
          </w:tcPr>
          <w:p w14:paraId="10099522" w14:textId="77777777" w:rsidR="00846D90" w:rsidRPr="00B11DAB" w:rsidRDefault="00846D90" w:rsidP="00E70748">
            <w:pPr>
              <w:ind w:right="-72"/>
              <w:jc w:val="right"/>
              <w:rPr>
                <w:rFonts w:ascii="Arial" w:eastAsia="Arial Unicode MS" w:hAnsi="Arial" w:cs="Arial"/>
                <w:snapToGrid w:val="0"/>
                <w:color w:val="auto"/>
                <w:sz w:val="18"/>
                <w:szCs w:val="18"/>
                <w:lang w:eastAsia="th-TH"/>
              </w:rPr>
            </w:pPr>
          </w:p>
        </w:tc>
        <w:tc>
          <w:tcPr>
            <w:tcW w:w="1296" w:type="dxa"/>
          </w:tcPr>
          <w:p w14:paraId="5AAAF093" w14:textId="77777777" w:rsidR="00846D90" w:rsidRPr="00B11DAB" w:rsidRDefault="00846D90" w:rsidP="00E70748">
            <w:pPr>
              <w:ind w:right="-72"/>
              <w:jc w:val="right"/>
              <w:rPr>
                <w:rFonts w:ascii="Arial" w:eastAsia="Arial Unicode MS" w:hAnsi="Arial" w:cs="Arial"/>
                <w:snapToGrid w:val="0"/>
                <w:color w:val="auto"/>
                <w:sz w:val="18"/>
                <w:szCs w:val="18"/>
                <w:lang w:eastAsia="th-TH"/>
              </w:rPr>
            </w:pPr>
          </w:p>
        </w:tc>
        <w:tc>
          <w:tcPr>
            <w:tcW w:w="1296" w:type="dxa"/>
          </w:tcPr>
          <w:p w14:paraId="6ADC0C38" w14:textId="77777777" w:rsidR="00846D90" w:rsidRPr="00B11DAB" w:rsidRDefault="00846D90" w:rsidP="00E70748">
            <w:pPr>
              <w:ind w:right="-72"/>
              <w:jc w:val="right"/>
              <w:rPr>
                <w:rFonts w:ascii="Arial" w:eastAsia="Arial Unicode MS" w:hAnsi="Arial" w:cs="Arial"/>
                <w:snapToGrid w:val="0"/>
                <w:color w:val="auto"/>
                <w:sz w:val="18"/>
                <w:szCs w:val="18"/>
                <w:lang w:eastAsia="th-TH"/>
              </w:rPr>
            </w:pPr>
          </w:p>
        </w:tc>
        <w:tc>
          <w:tcPr>
            <w:tcW w:w="1296" w:type="dxa"/>
          </w:tcPr>
          <w:p w14:paraId="16CDB1DD" w14:textId="77777777" w:rsidR="00846D90" w:rsidRPr="00B11DAB" w:rsidRDefault="00846D90" w:rsidP="00E70748">
            <w:pPr>
              <w:ind w:right="-72"/>
              <w:jc w:val="right"/>
              <w:rPr>
                <w:rFonts w:ascii="Arial" w:eastAsia="Arial Unicode MS" w:hAnsi="Arial" w:cs="Arial"/>
                <w:snapToGrid w:val="0"/>
                <w:color w:val="auto"/>
                <w:sz w:val="18"/>
                <w:szCs w:val="18"/>
                <w:cs/>
                <w:lang w:eastAsia="th-TH"/>
              </w:rPr>
            </w:pPr>
          </w:p>
        </w:tc>
      </w:tr>
      <w:bookmarkEnd w:id="42"/>
      <w:tr w:rsidR="008A341D" w:rsidRPr="00B11DAB" w14:paraId="799516CC" w14:textId="77777777" w:rsidTr="00E70748">
        <w:trPr>
          <w:trHeight w:val="20"/>
        </w:trPr>
        <w:tc>
          <w:tcPr>
            <w:tcW w:w="4277" w:type="dxa"/>
            <w:vAlign w:val="bottom"/>
          </w:tcPr>
          <w:p w14:paraId="1B15E419" w14:textId="77777777" w:rsidR="008A341D" w:rsidRPr="00B11DAB" w:rsidRDefault="008A341D" w:rsidP="00E70748">
            <w:pPr>
              <w:ind w:left="432" w:right="-72"/>
              <w:rPr>
                <w:rFonts w:ascii="Arial" w:eastAsia="Arial Unicode MS" w:hAnsi="Arial" w:cs="Arial"/>
                <w:color w:val="auto"/>
                <w:sz w:val="18"/>
                <w:szCs w:val="18"/>
              </w:rPr>
            </w:pPr>
            <w:r w:rsidRPr="00B11DAB">
              <w:rPr>
                <w:rFonts w:ascii="Arial" w:eastAsia="Arial Unicode MS" w:hAnsi="Arial" w:cs="Arial"/>
                <w:b/>
                <w:bCs/>
                <w:color w:val="auto"/>
                <w:sz w:val="18"/>
                <w:szCs w:val="18"/>
              </w:rPr>
              <w:t>Related parties</w:t>
            </w:r>
          </w:p>
        </w:tc>
        <w:tc>
          <w:tcPr>
            <w:tcW w:w="1296" w:type="dxa"/>
            <w:tcBorders>
              <w:bottom w:val="single" w:sz="4" w:space="0" w:color="auto"/>
            </w:tcBorders>
          </w:tcPr>
          <w:p w14:paraId="31DC60A2" w14:textId="02FAEE4A" w:rsidR="008A341D"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8A341D" w:rsidRPr="00B11DAB">
              <w:rPr>
                <w:rFonts w:ascii="Arial" w:hAnsi="Arial" w:cs="Arial"/>
                <w:snapToGrid w:val="0"/>
                <w:sz w:val="18"/>
                <w:szCs w:val="18"/>
                <w:lang w:eastAsia="th-TH"/>
              </w:rPr>
              <w:t>,</w:t>
            </w:r>
            <w:r w:rsidRPr="00E70748">
              <w:rPr>
                <w:rFonts w:ascii="Arial" w:hAnsi="Arial" w:cs="Arial"/>
                <w:snapToGrid w:val="0"/>
                <w:sz w:val="18"/>
                <w:szCs w:val="18"/>
                <w:lang w:eastAsia="th-TH"/>
              </w:rPr>
              <w:t>043</w:t>
            </w:r>
          </w:p>
        </w:tc>
        <w:tc>
          <w:tcPr>
            <w:tcW w:w="1296" w:type="dxa"/>
            <w:tcBorders>
              <w:bottom w:val="single" w:sz="4" w:space="0" w:color="auto"/>
            </w:tcBorders>
          </w:tcPr>
          <w:p w14:paraId="6E74009D" w14:textId="0FCDC769" w:rsidR="008A341D" w:rsidRPr="00B11DAB" w:rsidRDefault="00E70748" w:rsidP="00E70748">
            <w:pPr>
              <w:ind w:right="-72"/>
              <w:jc w:val="right"/>
              <w:rPr>
                <w:rFonts w:ascii="Arial" w:eastAsia="Arial Unicode MS" w:hAnsi="Arial" w:cs="Arial"/>
                <w:snapToGrid w:val="0"/>
                <w:color w:val="auto"/>
                <w:sz w:val="18"/>
                <w:szCs w:val="18"/>
                <w:cs/>
                <w:lang w:eastAsia="th-TH"/>
              </w:rPr>
            </w:pPr>
            <w:r w:rsidRPr="00E70748">
              <w:rPr>
                <w:rFonts w:ascii="Arial" w:hAnsi="Arial" w:cs="Arial"/>
                <w:snapToGrid w:val="0"/>
                <w:sz w:val="18"/>
                <w:szCs w:val="18"/>
                <w:lang w:eastAsia="th-TH"/>
              </w:rPr>
              <w:t>807</w:t>
            </w:r>
          </w:p>
        </w:tc>
        <w:tc>
          <w:tcPr>
            <w:tcW w:w="1296" w:type="dxa"/>
            <w:tcBorders>
              <w:bottom w:val="single" w:sz="4" w:space="0" w:color="auto"/>
            </w:tcBorders>
          </w:tcPr>
          <w:p w14:paraId="73487819" w14:textId="09E9AC9E" w:rsidR="008A341D" w:rsidRPr="00B11DAB" w:rsidRDefault="008A341D" w:rsidP="00E70748">
            <w:pPr>
              <w:ind w:right="-72"/>
              <w:jc w:val="right"/>
              <w:rPr>
                <w:rFonts w:ascii="Arial" w:eastAsia="Arial Unicode MS" w:hAnsi="Arial" w:cs="Arial"/>
                <w:snapToGrid w:val="0"/>
                <w:color w:val="auto"/>
                <w:sz w:val="18"/>
                <w:szCs w:val="18"/>
                <w:cs/>
                <w:lang w:eastAsia="th-TH"/>
              </w:rPr>
            </w:pP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tcPr>
          <w:p w14:paraId="3E345B08" w14:textId="4B7E746E" w:rsidR="008A341D" w:rsidRPr="00B11DAB" w:rsidRDefault="008A341D" w:rsidP="00E70748">
            <w:pPr>
              <w:ind w:right="-72"/>
              <w:jc w:val="right"/>
              <w:rPr>
                <w:rFonts w:ascii="Arial" w:eastAsia="Arial Unicode MS" w:hAnsi="Arial" w:cs="Arial"/>
                <w:snapToGrid w:val="0"/>
                <w:color w:val="auto"/>
                <w:sz w:val="18"/>
                <w:szCs w:val="18"/>
                <w:cs/>
                <w:lang w:eastAsia="th-TH"/>
              </w:rPr>
            </w:pPr>
            <w:r w:rsidRPr="00B11DAB">
              <w:rPr>
                <w:rFonts w:ascii="Arial" w:hAnsi="Arial" w:cs="Arial"/>
                <w:snapToGrid w:val="0"/>
                <w:sz w:val="18"/>
                <w:szCs w:val="18"/>
                <w:lang w:eastAsia="th-TH"/>
              </w:rPr>
              <w:t>-</w:t>
            </w:r>
          </w:p>
        </w:tc>
      </w:tr>
      <w:tr w:rsidR="008A341D" w:rsidRPr="00B11DAB" w14:paraId="14CF63B5" w14:textId="77777777" w:rsidTr="00E70748">
        <w:trPr>
          <w:trHeight w:val="20"/>
        </w:trPr>
        <w:tc>
          <w:tcPr>
            <w:tcW w:w="4277" w:type="dxa"/>
            <w:vAlign w:val="bottom"/>
          </w:tcPr>
          <w:p w14:paraId="67988898" w14:textId="77777777" w:rsidR="008A341D" w:rsidRPr="00B11DAB" w:rsidRDefault="008A341D" w:rsidP="00E70748">
            <w:pPr>
              <w:ind w:left="432" w:right="-72"/>
              <w:rPr>
                <w:rFonts w:ascii="Arial" w:eastAsia="Arial Unicode MS" w:hAnsi="Arial" w:cs="Arial"/>
                <w:color w:val="auto"/>
                <w:sz w:val="18"/>
                <w:szCs w:val="18"/>
                <w:cs/>
              </w:rPr>
            </w:pPr>
          </w:p>
        </w:tc>
        <w:tc>
          <w:tcPr>
            <w:tcW w:w="1296" w:type="dxa"/>
            <w:tcBorders>
              <w:top w:val="single" w:sz="4" w:space="0" w:color="auto"/>
            </w:tcBorders>
            <w:vAlign w:val="bottom"/>
          </w:tcPr>
          <w:p w14:paraId="61BD0C0E" w14:textId="77777777" w:rsidR="008A341D" w:rsidRPr="00B11DAB" w:rsidRDefault="008A341D" w:rsidP="00E70748">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2C8450F3"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B224846"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1D3BA902"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r>
      <w:tr w:rsidR="008A341D" w:rsidRPr="00B11DAB" w14:paraId="1FFF7771" w14:textId="77777777" w:rsidTr="00E70748">
        <w:trPr>
          <w:trHeight w:val="20"/>
        </w:trPr>
        <w:tc>
          <w:tcPr>
            <w:tcW w:w="4277" w:type="dxa"/>
            <w:vAlign w:val="bottom"/>
          </w:tcPr>
          <w:p w14:paraId="7330D025" w14:textId="77777777" w:rsidR="008A341D" w:rsidRPr="00B11DAB" w:rsidRDefault="008A341D" w:rsidP="00E70748">
            <w:pPr>
              <w:ind w:left="432" w:right="-72"/>
              <w:jc w:val="thaiDistribute"/>
              <w:rPr>
                <w:rFonts w:ascii="Arial" w:eastAsia="Arial Unicode MS" w:hAnsi="Arial" w:cs="Arial"/>
                <w:color w:val="auto"/>
                <w:sz w:val="18"/>
                <w:szCs w:val="18"/>
                <w:cs/>
              </w:rPr>
            </w:pPr>
          </w:p>
        </w:tc>
        <w:tc>
          <w:tcPr>
            <w:tcW w:w="1296" w:type="dxa"/>
            <w:tcBorders>
              <w:bottom w:val="single" w:sz="4" w:space="0" w:color="auto"/>
            </w:tcBorders>
            <w:vAlign w:val="bottom"/>
          </w:tcPr>
          <w:p w14:paraId="32AE20E4" w14:textId="25815A95" w:rsidR="008A341D"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8A341D" w:rsidRPr="00B11DAB">
              <w:rPr>
                <w:rFonts w:ascii="Arial" w:hAnsi="Arial" w:cs="Arial"/>
                <w:snapToGrid w:val="0"/>
                <w:sz w:val="18"/>
                <w:szCs w:val="18"/>
                <w:lang w:eastAsia="th-TH"/>
              </w:rPr>
              <w:t>,</w:t>
            </w:r>
            <w:r w:rsidRPr="00E70748">
              <w:rPr>
                <w:rFonts w:ascii="Arial" w:hAnsi="Arial" w:cs="Arial"/>
                <w:snapToGrid w:val="0"/>
                <w:sz w:val="18"/>
                <w:szCs w:val="18"/>
                <w:lang w:eastAsia="th-TH"/>
              </w:rPr>
              <w:t>043</w:t>
            </w:r>
          </w:p>
        </w:tc>
        <w:tc>
          <w:tcPr>
            <w:tcW w:w="1296" w:type="dxa"/>
            <w:tcBorders>
              <w:bottom w:val="single" w:sz="4" w:space="0" w:color="auto"/>
            </w:tcBorders>
            <w:vAlign w:val="bottom"/>
          </w:tcPr>
          <w:p w14:paraId="5D3091A2" w14:textId="79C2BF31" w:rsidR="008A341D"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807</w:t>
            </w:r>
          </w:p>
        </w:tc>
        <w:tc>
          <w:tcPr>
            <w:tcW w:w="1296" w:type="dxa"/>
            <w:tcBorders>
              <w:bottom w:val="single" w:sz="4" w:space="0" w:color="auto"/>
            </w:tcBorders>
            <w:vAlign w:val="bottom"/>
          </w:tcPr>
          <w:p w14:paraId="2B4FE6A5" w14:textId="552A4C9D" w:rsidR="008A341D"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48</w:t>
            </w:r>
            <w:r w:rsidR="008A341D"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546</w:t>
            </w:r>
          </w:p>
        </w:tc>
        <w:tc>
          <w:tcPr>
            <w:tcW w:w="1296" w:type="dxa"/>
            <w:tcBorders>
              <w:bottom w:val="single" w:sz="4" w:space="0" w:color="auto"/>
            </w:tcBorders>
            <w:vAlign w:val="bottom"/>
          </w:tcPr>
          <w:p w14:paraId="335005E9" w14:textId="782EFB65" w:rsidR="008A341D"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56</w:t>
            </w:r>
            <w:r w:rsidR="008A341D" w:rsidRPr="00B11DAB">
              <w:rPr>
                <w:rFonts w:ascii="Arial" w:hAnsi="Arial" w:cs="Arial"/>
                <w:snapToGrid w:val="0"/>
                <w:sz w:val="18"/>
                <w:szCs w:val="18"/>
                <w:lang w:eastAsia="th-TH"/>
              </w:rPr>
              <w:t>,</w:t>
            </w:r>
            <w:r w:rsidRPr="00E70748">
              <w:rPr>
                <w:rFonts w:ascii="Arial" w:hAnsi="Arial" w:cs="Arial"/>
                <w:snapToGrid w:val="0"/>
                <w:sz w:val="18"/>
                <w:szCs w:val="18"/>
                <w:lang w:eastAsia="th-TH"/>
              </w:rPr>
              <w:t>167</w:t>
            </w:r>
          </w:p>
        </w:tc>
      </w:tr>
      <w:tr w:rsidR="008A341D" w:rsidRPr="00B11DAB" w14:paraId="232E2329" w14:textId="77777777" w:rsidTr="00E70748">
        <w:trPr>
          <w:trHeight w:val="20"/>
        </w:trPr>
        <w:tc>
          <w:tcPr>
            <w:tcW w:w="4277" w:type="dxa"/>
            <w:vAlign w:val="bottom"/>
          </w:tcPr>
          <w:p w14:paraId="2695DB95" w14:textId="77777777" w:rsidR="008A341D" w:rsidRPr="00B11DAB" w:rsidRDefault="008A341D" w:rsidP="00E70748">
            <w:pPr>
              <w:ind w:left="432" w:right="-72"/>
              <w:jc w:val="thaiDistribute"/>
              <w:rPr>
                <w:rFonts w:ascii="Arial" w:eastAsia="Arial Unicode MS" w:hAnsi="Arial" w:cs="Arial"/>
                <w:color w:val="auto"/>
                <w:sz w:val="18"/>
                <w:szCs w:val="18"/>
                <w:cs/>
              </w:rPr>
            </w:pPr>
          </w:p>
        </w:tc>
        <w:tc>
          <w:tcPr>
            <w:tcW w:w="1296" w:type="dxa"/>
            <w:tcBorders>
              <w:top w:val="single" w:sz="4" w:space="0" w:color="auto"/>
            </w:tcBorders>
            <w:vAlign w:val="bottom"/>
          </w:tcPr>
          <w:p w14:paraId="5E159913" w14:textId="77777777" w:rsidR="008A341D" w:rsidRPr="00B11DAB" w:rsidRDefault="008A341D" w:rsidP="00E70748">
            <w:pPr>
              <w:ind w:left="1080"/>
              <w:jc w:val="thaiDistribute"/>
              <w:rPr>
                <w:rFonts w:ascii="Arial" w:eastAsia="Arial Unicode MS" w:hAnsi="Arial" w:cs="Arial"/>
                <w:color w:val="auto"/>
                <w:sz w:val="18"/>
                <w:szCs w:val="18"/>
              </w:rPr>
            </w:pPr>
          </w:p>
        </w:tc>
        <w:tc>
          <w:tcPr>
            <w:tcW w:w="1296" w:type="dxa"/>
            <w:tcBorders>
              <w:top w:val="single" w:sz="4" w:space="0" w:color="auto"/>
            </w:tcBorders>
            <w:vAlign w:val="bottom"/>
          </w:tcPr>
          <w:p w14:paraId="7D9E65B6" w14:textId="77777777" w:rsidR="008A341D" w:rsidRPr="00B11DAB" w:rsidRDefault="008A341D" w:rsidP="00E70748">
            <w:pPr>
              <w:ind w:left="1080"/>
              <w:jc w:val="thaiDistribute"/>
              <w:rPr>
                <w:rFonts w:ascii="Arial" w:eastAsia="Arial Unicode MS" w:hAnsi="Arial" w:cs="Arial"/>
                <w:color w:val="auto"/>
                <w:sz w:val="18"/>
                <w:szCs w:val="18"/>
              </w:rPr>
            </w:pPr>
          </w:p>
        </w:tc>
        <w:tc>
          <w:tcPr>
            <w:tcW w:w="1296" w:type="dxa"/>
            <w:tcBorders>
              <w:top w:val="single" w:sz="4" w:space="0" w:color="auto"/>
            </w:tcBorders>
            <w:vAlign w:val="bottom"/>
          </w:tcPr>
          <w:p w14:paraId="40B0E1F7" w14:textId="77777777" w:rsidR="008A341D" w:rsidRPr="00B11DAB" w:rsidRDefault="008A341D" w:rsidP="00E70748">
            <w:pPr>
              <w:ind w:left="1080"/>
              <w:jc w:val="thaiDistribute"/>
              <w:rPr>
                <w:rFonts w:ascii="Arial" w:eastAsia="Arial Unicode MS" w:hAnsi="Arial" w:cs="Arial"/>
                <w:color w:val="auto"/>
                <w:sz w:val="18"/>
                <w:szCs w:val="18"/>
              </w:rPr>
            </w:pPr>
          </w:p>
        </w:tc>
        <w:tc>
          <w:tcPr>
            <w:tcW w:w="1296" w:type="dxa"/>
            <w:tcBorders>
              <w:top w:val="single" w:sz="4" w:space="0" w:color="auto"/>
            </w:tcBorders>
            <w:vAlign w:val="bottom"/>
          </w:tcPr>
          <w:p w14:paraId="5CD99B78" w14:textId="77777777" w:rsidR="008A341D" w:rsidRPr="00B11DAB" w:rsidRDefault="008A341D" w:rsidP="00E70748">
            <w:pPr>
              <w:ind w:left="1080"/>
              <w:jc w:val="thaiDistribute"/>
              <w:rPr>
                <w:rFonts w:ascii="Arial" w:eastAsia="Arial Unicode MS" w:hAnsi="Arial" w:cs="Arial"/>
                <w:color w:val="auto"/>
                <w:sz w:val="18"/>
                <w:szCs w:val="18"/>
              </w:rPr>
            </w:pPr>
          </w:p>
        </w:tc>
      </w:tr>
      <w:tr w:rsidR="008A341D" w:rsidRPr="00B11DAB" w14:paraId="4E390476" w14:textId="77777777" w:rsidTr="00E70748">
        <w:trPr>
          <w:trHeight w:val="20"/>
        </w:trPr>
        <w:tc>
          <w:tcPr>
            <w:tcW w:w="4277" w:type="dxa"/>
            <w:vAlign w:val="bottom"/>
          </w:tcPr>
          <w:p w14:paraId="3C07AA32" w14:textId="59ED5926" w:rsidR="008A341D" w:rsidRPr="00B11DAB" w:rsidRDefault="008A341D" w:rsidP="00E70748">
            <w:pPr>
              <w:ind w:left="432" w:right="-72"/>
              <w:jc w:val="thaiDistribute"/>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Other current payables</w:t>
            </w:r>
          </w:p>
        </w:tc>
        <w:tc>
          <w:tcPr>
            <w:tcW w:w="1296" w:type="dxa"/>
            <w:vAlign w:val="bottom"/>
          </w:tcPr>
          <w:p w14:paraId="0D1912E3"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15F65653"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265A690C"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757CC25B"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r>
      <w:tr w:rsidR="008A341D" w:rsidRPr="00B11DAB" w14:paraId="2009CAE8" w14:textId="77777777" w:rsidTr="00E70748">
        <w:trPr>
          <w:trHeight w:val="20"/>
        </w:trPr>
        <w:tc>
          <w:tcPr>
            <w:tcW w:w="4277" w:type="dxa"/>
            <w:vAlign w:val="bottom"/>
          </w:tcPr>
          <w:p w14:paraId="7C6CEFD1" w14:textId="77777777" w:rsidR="008A341D" w:rsidRPr="00B11DAB" w:rsidRDefault="008A341D" w:rsidP="00E70748">
            <w:pPr>
              <w:ind w:left="432" w:right="-72"/>
              <w:outlineLvl w:val="0"/>
              <w:rPr>
                <w:rFonts w:ascii="Arial" w:eastAsia="Arial Unicode MS" w:hAnsi="Arial" w:cs="Arial"/>
                <w:color w:val="auto"/>
                <w:sz w:val="18"/>
                <w:szCs w:val="18"/>
              </w:rPr>
            </w:pPr>
            <w:r w:rsidRPr="00B11DAB">
              <w:rPr>
                <w:rFonts w:ascii="Arial" w:eastAsia="Arial Unicode MS" w:hAnsi="Arial" w:cs="Arial"/>
                <w:b/>
                <w:bCs/>
                <w:color w:val="auto"/>
                <w:sz w:val="18"/>
                <w:szCs w:val="18"/>
              </w:rPr>
              <w:t>Subsidiaries</w:t>
            </w:r>
          </w:p>
        </w:tc>
        <w:tc>
          <w:tcPr>
            <w:tcW w:w="1296" w:type="dxa"/>
            <w:vAlign w:val="bottom"/>
          </w:tcPr>
          <w:p w14:paraId="7A3913AB"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7AB472F1"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77AA7013"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c>
          <w:tcPr>
            <w:tcW w:w="1296" w:type="dxa"/>
            <w:vAlign w:val="bottom"/>
          </w:tcPr>
          <w:p w14:paraId="609A71BA" w14:textId="77777777" w:rsidR="008A341D" w:rsidRPr="00B11DAB" w:rsidRDefault="008A341D" w:rsidP="00E70748">
            <w:pPr>
              <w:ind w:right="-72"/>
              <w:jc w:val="right"/>
              <w:rPr>
                <w:rFonts w:ascii="Arial" w:eastAsia="Arial Unicode MS" w:hAnsi="Arial" w:cs="Arial"/>
                <w:snapToGrid w:val="0"/>
                <w:color w:val="auto"/>
                <w:sz w:val="18"/>
                <w:szCs w:val="18"/>
                <w:lang w:eastAsia="th-TH"/>
              </w:rPr>
            </w:pPr>
          </w:p>
        </w:tc>
      </w:tr>
      <w:tr w:rsidR="00B6659F" w:rsidRPr="00B11DAB" w14:paraId="5766C1C4" w14:textId="77777777" w:rsidTr="00E70748">
        <w:trPr>
          <w:trHeight w:val="20"/>
        </w:trPr>
        <w:tc>
          <w:tcPr>
            <w:tcW w:w="4277" w:type="dxa"/>
            <w:vAlign w:val="bottom"/>
          </w:tcPr>
          <w:p w14:paraId="32B9F40F" w14:textId="77777777" w:rsidR="00B6659F" w:rsidRPr="00B11DAB" w:rsidRDefault="00B6659F" w:rsidP="00E70748">
            <w:pPr>
              <w:ind w:left="432" w:right="-72"/>
              <w:outlineLvl w:val="0"/>
              <w:rPr>
                <w:rFonts w:ascii="Arial" w:eastAsia="Arial Unicode MS" w:hAnsi="Arial" w:cs="Arial"/>
                <w:color w:val="auto"/>
                <w:sz w:val="18"/>
                <w:szCs w:val="18"/>
              </w:rPr>
            </w:pPr>
            <w:r w:rsidRPr="00B11DAB">
              <w:rPr>
                <w:rFonts w:ascii="Arial" w:eastAsia="Arial Unicode MS" w:hAnsi="Arial" w:cs="Arial"/>
                <w:color w:val="auto"/>
                <w:sz w:val="18"/>
                <w:szCs w:val="18"/>
              </w:rPr>
              <w:t>Paya Panich Property Company Limited</w:t>
            </w:r>
          </w:p>
        </w:tc>
        <w:tc>
          <w:tcPr>
            <w:tcW w:w="1296" w:type="dxa"/>
          </w:tcPr>
          <w:p w14:paraId="22D4ABC2" w14:textId="5089A492" w:rsidR="00B6659F" w:rsidRPr="00B11DAB" w:rsidRDefault="00B6659F" w:rsidP="00E70748">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tcPr>
          <w:p w14:paraId="53CDEFD1" w14:textId="56F7E39B" w:rsidR="00B6659F" w:rsidRPr="00B11DAB" w:rsidRDefault="00B6659F" w:rsidP="00E70748">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tcPr>
          <w:p w14:paraId="1E760390" w14:textId="2F42C8F4"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w:t>
            </w:r>
          </w:p>
        </w:tc>
        <w:tc>
          <w:tcPr>
            <w:tcW w:w="1296" w:type="dxa"/>
          </w:tcPr>
          <w:p w14:paraId="30736E99" w14:textId="3E772C30" w:rsidR="00B6659F"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941</w:t>
            </w:r>
          </w:p>
        </w:tc>
      </w:tr>
      <w:tr w:rsidR="00B6659F" w:rsidRPr="00B11DAB" w14:paraId="0E320D4B" w14:textId="77777777" w:rsidTr="00E70748">
        <w:trPr>
          <w:trHeight w:val="20"/>
        </w:trPr>
        <w:tc>
          <w:tcPr>
            <w:tcW w:w="4277" w:type="dxa"/>
            <w:vAlign w:val="bottom"/>
          </w:tcPr>
          <w:p w14:paraId="3D5F38CE" w14:textId="77777777" w:rsidR="00B6659F" w:rsidRPr="00B11DAB" w:rsidRDefault="00B6659F" w:rsidP="00E70748">
            <w:pPr>
              <w:ind w:left="432" w:right="-72"/>
              <w:outlineLvl w:val="0"/>
              <w:rPr>
                <w:rFonts w:ascii="Arial" w:eastAsia="Arial Unicode MS" w:hAnsi="Arial" w:cs="Arial"/>
                <w:color w:val="auto"/>
                <w:sz w:val="18"/>
                <w:szCs w:val="18"/>
              </w:rPr>
            </w:pPr>
            <w:r w:rsidRPr="00B11DAB">
              <w:rPr>
                <w:rFonts w:ascii="Arial" w:eastAsia="Arial Unicode MS" w:hAnsi="Arial" w:cs="Arial"/>
                <w:color w:val="auto"/>
                <w:sz w:val="18"/>
                <w:szCs w:val="18"/>
              </w:rPr>
              <w:t>Siamnakhon Company Limited</w:t>
            </w:r>
          </w:p>
        </w:tc>
        <w:tc>
          <w:tcPr>
            <w:tcW w:w="1296" w:type="dxa"/>
          </w:tcPr>
          <w:p w14:paraId="091315A0" w14:textId="79BFE996" w:rsidR="00B6659F" w:rsidRPr="00B11DAB" w:rsidRDefault="00B6659F" w:rsidP="00E70748">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tcPr>
          <w:p w14:paraId="3C3145FC" w14:textId="58444822" w:rsidR="00B6659F" w:rsidRPr="00B11DAB" w:rsidRDefault="00B6659F" w:rsidP="00E70748">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tcPr>
          <w:p w14:paraId="4956AA7D" w14:textId="3C5A62C0"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8</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997</w:t>
            </w:r>
          </w:p>
        </w:tc>
        <w:tc>
          <w:tcPr>
            <w:tcW w:w="1296" w:type="dxa"/>
          </w:tcPr>
          <w:p w14:paraId="1CD7645D" w14:textId="4238AFF1" w:rsidR="00B6659F"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088</w:t>
            </w:r>
          </w:p>
        </w:tc>
      </w:tr>
      <w:tr w:rsidR="00B6659F" w:rsidRPr="00B11DAB" w14:paraId="4162D971" w14:textId="77777777" w:rsidTr="00E70748">
        <w:trPr>
          <w:trHeight w:val="20"/>
        </w:trPr>
        <w:tc>
          <w:tcPr>
            <w:tcW w:w="4277" w:type="dxa"/>
            <w:vAlign w:val="bottom"/>
          </w:tcPr>
          <w:p w14:paraId="39FAF340" w14:textId="71507C96" w:rsidR="00B6659F" w:rsidRPr="00B11DAB" w:rsidRDefault="00B6659F" w:rsidP="00E70748">
            <w:pPr>
              <w:ind w:left="432" w:right="-72"/>
              <w:outlineLvl w:val="0"/>
              <w:rPr>
                <w:rFonts w:ascii="Arial" w:eastAsia="Arial Unicode MS" w:hAnsi="Arial" w:cs="Arial"/>
                <w:color w:val="auto"/>
                <w:sz w:val="18"/>
                <w:szCs w:val="18"/>
              </w:rPr>
            </w:pPr>
            <w:r w:rsidRPr="00B11DAB">
              <w:rPr>
                <w:rFonts w:ascii="Arial" w:eastAsia="Arial" w:hAnsi="Arial" w:cs="Arial"/>
                <w:color w:val="auto"/>
                <w:sz w:val="18"/>
                <w:szCs w:val="18"/>
              </w:rPr>
              <w:t>C</w:t>
            </w:r>
            <w:r w:rsidR="00E70748" w:rsidRPr="00E70748">
              <w:rPr>
                <w:rFonts w:ascii="Arial" w:eastAsia="Arial" w:hAnsi="Arial" w:cs="Arial"/>
                <w:color w:val="auto"/>
                <w:sz w:val="18"/>
                <w:szCs w:val="18"/>
              </w:rPr>
              <w:t>2</w:t>
            </w:r>
            <w:r w:rsidRPr="00B11DAB">
              <w:rPr>
                <w:rFonts w:ascii="Arial" w:eastAsia="Arial" w:hAnsi="Arial" w:cs="Arial"/>
                <w:color w:val="auto"/>
                <w:sz w:val="18"/>
                <w:szCs w:val="18"/>
              </w:rPr>
              <w:t>H Company Limited</w:t>
            </w:r>
          </w:p>
        </w:tc>
        <w:tc>
          <w:tcPr>
            <w:tcW w:w="1296" w:type="dxa"/>
            <w:vAlign w:val="bottom"/>
          </w:tcPr>
          <w:p w14:paraId="6B529FBC" w14:textId="0DA2096D" w:rsidR="00B6659F" w:rsidRPr="00B11DAB" w:rsidRDefault="00B6659F" w:rsidP="00E70748">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vAlign w:val="bottom"/>
          </w:tcPr>
          <w:p w14:paraId="5BC6E60F" w14:textId="52344507" w:rsidR="00B6659F" w:rsidRPr="00B11DAB" w:rsidRDefault="00B6659F" w:rsidP="00E70748">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vAlign w:val="bottom"/>
          </w:tcPr>
          <w:p w14:paraId="7874A38A" w14:textId="2AA58018"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58</w:t>
            </w:r>
          </w:p>
        </w:tc>
        <w:tc>
          <w:tcPr>
            <w:tcW w:w="1296" w:type="dxa"/>
            <w:vAlign w:val="bottom"/>
          </w:tcPr>
          <w:p w14:paraId="2DB2DA06" w14:textId="0751B9D4" w:rsidR="00B6659F"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26</w:t>
            </w:r>
          </w:p>
        </w:tc>
      </w:tr>
      <w:tr w:rsidR="00B6659F" w:rsidRPr="00B11DAB" w14:paraId="2856EFA4" w14:textId="77777777" w:rsidTr="00E70748">
        <w:trPr>
          <w:trHeight w:val="20"/>
        </w:trPr>
        <w:tc>
          <w:tcPr>
            <w:tcW w:w="4277" w:type="dxa"/>
            <w:vAlign w:val="bottom"/>
          </w:tcPr>
          <w:p w14:paraId="45416BFB" w14:textId="62163F67" w:rsidR="00B6659F" w:rsidRPr="00B11DAB" w:rsidRDefault="00B6659F" w:rsidP="00E70748">
            <w:pPr>
              <w:ind w:left="432" w:right="-72"/>
              <w:outlineLvl w:val="0"/>
              <w:rPr>
                <w:rFonts w:ascii="Arial" w:eastAsia="Arial Unicode MS" w:hAnsi="Arial" w:cs="Arial"/>
                <w:color w:val="auto"/>
                <w:sz w:val="18"/>
                <w:szCs w:val="18"/>
              </w:rPr>
            </w:pPr>
            <w:r w:rsidRPr="00B11DAB">
              <w:rPr>
                <w:rFonts w:ascii="Arial" w:eastAsia="Arial Unicode MS" w:hAnsi="Arial" w:cs="Arial"/>
                <w:color w:val="auto"/>
                <w:sz w:val="18"/>
                <w:szCs w:val="18"/>
              </w:rPr>
              <w:t>Thai Siam Nakorn Company Limited</w:t>
            </w:r>
          </w:p>
        </w:tc>
        <w:tc>
          <w:tcPr>
            <w:tcW w:w="1296" w:type="dxa"/>
            <w:vAlign w:val="bottom"/>
          </w:tcPr>
          <w:p w14:paraId="79D850C6" w14:textId="1CE5552A" w:rsidR="00B6659F" w:rsidRPr="00B11DAB" w:rsidRDefault="00B6659F" w:rsidP="00E70748">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vAlign w:val="bottom"/>
          </w:tcPr>
          <w:p w14:paraId="7A9FBEE7" w14:textId="2E09DBAB" w:rsidR="00B6659F" w:rsidRPr="00B11DAB" w:rsidRDefault="00B6659F" w:rsidP="00E70748">
            <w:pPr>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296" w:type="dxa"/>
            <w:vAlign w:val="bottom"/>
          </w:tcPr>
          <w:p w14:paraId="5D6B913D" w14:textId="07776858"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212</w:t>
            </w:r>
          </w:p>
        </w:tc>
        <w:tc>
          <w:tcPr>
            <w:tcW w:w="1296" w:type="dxa"/>
            <w:vAlign w:val="bottom"/>
          </w:tcPr>
          <w:p w14:paraId="02AFAB9A" w14:textId="3B090BEA" w:rsidR="00B6659F" w:rsidRPr="00B11DAB" w:rsidRDefault="00B6659F" w:rsidP="00E70748">
            <w:pPr>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r>
      <w:tr w:rsidR="00B6659F" w:rsidRPr="00B11DAB" w14:paraId="5B3E4B33" w14:textId="77777777" w:rsidTr="00E70748">
        <w:trPr>
          <w:trHeight w:val="20"/>
        </w:trPr>
        <w:tc>
          <w:tcPr>
            <w:tcW w:w="4277" w:type="dxa"/>
            <w:vAlign w:val="bottom"/>
          </w:tcPr>
          <w:p w14:paraId="3134B0FE" w14:textId="77777777" w:rsidR="00B6659F" w:rsidRPr="00B11DAB" w:rsidRDefault="00B6659F" w:rsidP="00E70748">
            <w:pPr>
              <w:ind w:left="432" w:right="-72"/>
              <w:outlineLvl w:val="0"/>
              <w:rPr>
                <w:rFonts w:ascii="Arial" w:eastAsia="Arial Unicode MS" w:hAnsi="Arial" w:cs="Arial"/>
                <w:color w:val="auto"/>
                <w:sz w:val="18"/>
                <w:szCs w:val="18"/>
              </w:rPr>
            </w:pPr>
            <w:r w:rsidRPr="00B11DAB">
              <w:rPr>
                <w:rFonts w:ascii="Arial" w:eastAsia="Arial Unicode MS" w:hAnsi="Arial" w:cs="Arial"/>
                <w:color w:val="auto"/>
                <w:sz w:val="18"/>
                <w:szCs w:val="18"/>
              </w:rPr>
              <w:t xml:space="preserve">   </w:t>
            </w:r>
          </w:p>
        </w:tc>
        <w:tc>
          <w:tcPr>
            <w:tcW w:w="1296" w:type="dxa"/>
            <w:vAlign w:val="bottom"/>
          </w:tcPr>
          <w:p w14:paraId="4D76C355" w14:textId="77777777" w:rsidR="00B6659F" w:rsidRPr="00B11DAB" w:rsidRDefault="00B6659F" w:rsidP="00E70748">
            <w:pPr>
              <w:ind w:right="-72"/>
              <w:jc w:val="right"/>
              <w:rPr>
                <w:rFonts w:ascii="Arial" w:hAnsi="Arial" w:cs="Arial"/>
                <w:snapToGrid w:val="0"/>
                <w:sz w:val="18"/>
                <w:szCs w:val="18"/>
                <w:lang w:eastAsia="th-TH"/>
              </w:rPr>
            </w:pPr>
          </w:p>
        </w:tc>
        <w:tc>
          <w:tcPr>
            <w:tcW w:w="1296" w:type="dxa"/>
            <w:vAlign w:val="bottom"/>
          </w:tcPr>
          <w:p w14:paraId="60308385" w14:textId="77777777" w:rsidR="00B6659F" w:rsidRPr="00B11DAB" w:rsidRDefault="00B6659F" w:rsidP="00E70748">
            <w:pPr>
              <w:ind w:right="-72"/>
              <w:jc w:val="right"/>
              <w:rPr>
                <w:rFonts w:ascii="Arial" w:hAnsi="Arial" w:cs="Arial"/>
                <w:snapToGrid w:val="0"/>
                <w:sz w:val="18"/>
                <w:szCs w:val="18"/>
                <w:lang w:eastAsia="th-TH"/>
              </w:rPr>
            </w:pPr>
          </w:p>
        </w:tc>
        <w:tc>
          <w:tcPr>
            <w:tcW w:w="1296" w:type="dxa"/>
            <w:vAlign w:val="bottom"/>
          </w:tcPr>
          <w:p w14:paraId="403277E2" w14:textId="77777777" w:rsidR="00B6659F" w:rsidRPr="00B11DAB" w:rsidRDefault="00B6659F" w:rsidP="00E70748">
            <w:pPr>
              <w:ind w:right="-72"/>
              <w:jc w:val="right"/>
              <w:rPr>
                <w:rFonts w:ascii="Arial" w:hAnsi="Arial" w:cs="Arial"/>
                <w:snapToGrid w:val="0"/>
                <w:sz w:val="18"/>
                <w:szCs w:val="18"/>
                <w:lang w:eastAsia="th-TH"/>
              </w:rPr>
            </w:pPr>
          </w:p>
        </w:tc>
        <w:tc>
          <w:tcPr>
            <w:tcW w:w="1296" w:type="dxa"/>
            <w:vAlign w:val="bottom"/>
          </w:tcPr>
          <w:p w14:paraId="6B2DE886" w14:textId="77777777" w:rsidR="00B6659F" w:rsidRPr="00B11DAB" w:rsidRDefault="00B6659F" w:rsidP="00E70748">
            <w:pPr>
              <w:ind w:right="-72"/>
              <w:jc w:val="right"/>
              <w:rPr>
                <w:rFonts w:ascii="Arial" w:eastAsia="Arial Unicode MS" w:hAnsi="Arial" w:cs="Arial"/>
                <w:snapToGrid w:val="0"/>
                <w:color w:val="auto"/>
                <w:sz w:val="18"/>
                <w:szCs w:val="18"/>
                <w:lang w:eastAsia="th-TH"/>
              </w:rPr>
            </w:pPr>
          </w:p>
        </w:tc>
      </w:tr>
      <w:tr w:rsidR="00B6659F" w:rsidRPr="00B11DAB" w14:paraId="71A9792C" w14:textId="77777777" w:rsidTr="00E70748">
        <w:trPr>
          <w:trHeight w:val="20"/>
        </w:trPr>
        <w:tc>
          <w:tcPr>
            <w:tcW w:w="4277" w:type="dxa"/>
            <w:vAlign w:val="bottom"/>
          </w:tcPr>
          <w:p w14:paraId="7FD7BA5E" w14:textId="77777777" w:rsidR="00B6659F" w:rsidRPr="00B11DAB" w:rsidRDefault="00B6659F" w:rsidP="00E70748">
            <w:pPr>
              <w:ind w:left="432" w:right="-72"/>
              <w:rPr>
                <w:rFonts w:ascii="Arial" w:eastAsia="Arial Unicode MS" w:hAnsi="Arial" w:cs="Arial"/>
                <w:b/>
                <w:bCs/>
                <w:color w:val="auto"/>
                <w:sz w:val="18"/>
                <w:szCs w:val="18"/>
              </w:rPr>
            </w:pPr>
            <w:r w:rsidRPr="00B11DAB">
              <w:rPr>
                <w:rFonts w:ascii="Arial" w:eastAsia="Arial Unicode MS" w:hAnsi="Arial" w:cs="Arial"/>
                <w:b/>
                <w:bCs/>
                <w:color w:val="auto"/>
                <w:sz w:val="18"/>
                <w:szCs w:val="18"/>
              </w:rPr>
              <w:t>Related persons and related parties</w:t>
            </w:r>
          </w:p>
        </w:tc>
        <w:tc>
          <w:tcPr>
            <w:tcW w:w="1296" w:type="dxa"/>
            <w:tcBorders>
              <w:bottom w:val="single" w:sz="4" w:space="0" w:color="auto"/>
            </w:tcBorders>
            <w:vAlign w:val="bottom"/>
          </w:tcPr>
          <w:p w14:paraId="121595FF" w14:textId="0B2E987F"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582</w:t>
            </w:r>
          </w:p>
        </w:tc>
        <w:tc>
          <w:tcPr>
            <w:tcW w:w="1296" w:type="dxa"/>
            <w:tcBorders>
              <w:bottom w:val="single" w:sz="4" w:space="0" w:color="auto"/>
            </w:tcBorders>
            <w:vAlign w:val="bottom"/>
          </w:tcPr>
          <w:p w14:paraId="61281633" w14:textId="4331A913"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658</w:t>
            </w:r>
          </w:p>
        </w:tc>
        <w:tc>
          <w:tcPr>
            <w:tcW w:w="1296" w:type="dxa"/>
            <w:tcBorders>
              <w:bottom w:val="single" w:sz="4" w:space="0" w:color="auto"/>
            </w:tcBorders>
            <w:vAlign w:val="bottom"/>
          </w:tcPr>
          <w:p w14:paraId="59E89611" w14:textId="63BAB614"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554</w:t>
            </w:r>
          </w:p>
        </w:tc>
        <w:tc>
          <w:tcPr>
            <w:tcW w:w="1296" w:type="dxa"/>
            <w:tcBorders>
              <w:bottom w:val="single" w:sz="4" w:space="0" w:color="auto"/>
            </w:tcBorders>
            <w:vAlign w:val="bottom"/>
          </w:tcPr>
          <w:p w14:paraId="4AD1E776" w14:textId="48227927" w:rsidR="00B6659F"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580</w:t>
            </w:r>
          </w:p>
        </w:tc>
      </w:tr>
      <w:tr w:rsidR="00B6659F" w:rsidRPr="00B11DAB" w14:paraId="4883DB59" w14:textId="77777777" w:rsidTr="00E70748">
        <w:trPr>
          <w:trHeight w:val="20"/>
        </w:trPr>
        <w:tc>
          <w:tcPr>
            <w:tcW w:w="4277" w:type="dxa"/>
            <w:vAlign w:val="bottom"/>
          </w:tcPr>
          <w:p w14:paraId="0D9A8EFD" w14:textId="77777777" w:rsidR="00B6659F" w:rsidRPr="00B11DAB" w:rsidRDefault="00B6659F" w:rsidP="00E70748">
            <w:pPr>
              <w:ind w:left="432" w:right="-72"/>
              <w:rPr>
                <w:rFonts w:ascii="Arial" w:eastAsia="Arial Unicode MS" w:hAnsi="Arial" w:cs="Arial"/>
                <w:color w:val="auto"/>
                <w:sz w:val="18"/>
                <w:szCs w:val="18"/>
              </w:rPr>
            </w:pPr>
          </w:p>
        </w:tc>
        <w:tc>
          <w:tcPr>
            <w:tcW w:w="1296" w:type="dxa"/>
            <w:tcBorders>
              <w:top w:val="single" w:sz="4" w:space="0" w:color="auto"/>
            </w:tcBorders>
            <w:vAlign w:val="bottom"/>
          </w:tcPr>
          <w:p w14:paraId="7D6C3914" w14:textId="77777777" w:rsidR="00B6659F" w:rsidRPr="00B11DAB" w:rsidRDefault="00B6659F" w:rsidP="00E70748">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3BD6A4CF" w14:textId="77777777" w:rsidR="00B6659F" w:rsidRPr="00B11DAB" w:rsidRDefault="00B6659F" w:rsidP="00E70748">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347D6C72" w14:textId="77777777" w:rsidR="00B6659F" w:rsidRPr="00B11DAB" w:rsidRDefault="00B6659F" w:rsidP="00E70748">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4AB623AF" w14:textId="77777777" w:rsidR="00B6659F" w:rsidRPr="00B11DAB" w:rsidRDefault="00B6659F" w:rsidP="00E70748">
            <w:pPr>
              <w:ind w:right="-72"/>
              <w:jc w:val="right"/>
              <w:rPr>
                <w:rFonts w:ascii="Arial" w:eastAsia="Arial Unicode MS" w:hAnsi="Arial" w:cs="Arial"/>
                <w:snapToGrid w:val="0"/>
                <w:color w:val="auto"/>
                <w:sz w:val="18"/>
                <w:szCs w:val="18"/>
                <w:lang w:eastAsia="th-TH"/>
              </w:rPr>
            </w:pPr>
          </w:p>
        </w:tc>
      </w:tr>
      <w:tr w:rsidR="00B6659F" w:rsidRPr="00B11DAB" w14:paraId="21FE07CE" w14:textId="77777777" w:rsidTr="00E70748">
        <w:trPr>
          <w:trHeight w:val="20"/>
        </w:trPr>
        <w:tc>
          <w:tcPr>
            <w:tcW w:w="4277" w:type="dxa"/>
            <w:vAlign w:val="bottom"/>
          </w:tcPr>
          <w:p w14:paraId="0582B8F5" w14:textId="77777777" w:rsidR="00B6659F" w:rsidRPr="00B11DAB" w:rsidRDefault="00B6659F" w:rsidP="00E70748">
            <w:pPr>
              <w:ind w:left="432" w:right="-72"/>
              <w:jc w:val="thaiDistribute"/>
              <w:rPr>
                <w:rFonts w:ascii="Arial" w:eastAsia="Arial Unicode MS" w:hAnsi="Arial" w:cs="Arial"/>
                <w:color w:val="auto"/>
                <w:sz w:val="18"/>
                <w:szCs w:val="18"/>
                <w:cs/>
              </w:rPr>
            </w:pPr>
          </w:p>
        </w:tc>
        <w:tc>
          <w:tcPr>
            <w:tcW w:w="1296" w:type="dxa"/>
            <w:tcBorders>
              <w:bottom w:val="single" w:sz="4" w:space="0" w:color="auto"/>
            </w:tcBorders>
            <w:vAlign w:val="bottom"/>
          </w:tcPr>
          <w:p w14:paraId="02FE3765" w14:textId="122E85FC"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582</w:t>
            </w:r>
          </w:p>
        </w:tc>
        <w:tc>
          <w:tcPr>
            <w:tcW w:w="1296" w:type="dxa"/>
            <w:tcBorders>
              <w:bottom w:val="single" w:sz="4" w:space="0" w:color="auto"/>
            </w:tcBorders>
            <w:vAlign w:val="bottom"/>
          </w:tcPr>
          <w:p w14:paraId="6D9FCD7E" w14:textId="5237B1B3"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658</w:t>
            </w:r>
          </w:p>
        </w:tc>
        <w:tc>
          <w:tcPr>
            <w:tcW w:w="1296" w:type="dxa"/>
            <w:tcBorders>
              <w:bottom w:val="single" w:sz="4" w:space="0" w:color="auto"/>
            </w:tcBorders>
            <w:vAlign w:val="bottom"/>
          </w:tcPr>
          <w:p w14:paraId="269B56A2" w14:textId="157297BD" w:rsidR="00B6659F"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10</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823</w:t>
            </w:r>
          </w:p>
        </w:tc>
        <w:tc>
          <w:tcPr>
            <w:tcW w:w="1296" w:type="dxa"/>
            <w:tcBorders>
              <w:bottom w:val="single" w:sz="4" w:space="0" w:color="auto"/>
            </w:tcBorders>
            <w:vAlign w:val="bottom"/>
          </w:tcPr>
          <w:p w14:paraId="305758FF" w14:textId="4DDF0016" w:rsidR="00B6659F" w:rsidRPr="00B11DAB" w:rsidRDefault="00E70748" w:rsidP="00E70748">
            <w:pPr>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w:t>
            </w:r>
            <w:r w:rsidR="00B6659F" w:rsidRPr="00B11DAB">
              <w:rPr>
                <w:rFonts w:ascii="Arial" w:hAnsi="Arial" w:cs="Arial"/>
                <w:snapToGrid w:val="0"/>
                <w:sz w:val="18"/>
                <w:szCs w:val="18"/>
                <w:lang w:eastAsia="th-TH"/>
              </w:rPr>
              <w:t>,</w:t>
            </w:r>
            <w:r w:rsidRPr="00E70748">
              <w:rPr>
                <w:rFonts w:ascii="Arial" w:hAnsi="Arial" w:cs="Arial"/>
                <w:snapToGrid w:val="0"/>
                <w:sz w:val="18"/>
                <w:szCs w:val="18"/>
                <w:lang w:eastAsia="th-TH"/>
              </w:rPr>
              <w:t>635</w:t>
            </w:r>
          </w:p>
        </w:tc>
      </w:tr>
      <w:tr w:rsidR="00B6659F" w:rsidRPr="00B11DAB" w14:paraId="3BEA17C5" w14:textId="77777777" w:rsidTr="00E70748">
        <w:trPr>
          <w:trHeight w:val="20"/>
        </w:trPr>
        <w:tc>
          <w:tcPr>
            <w:tcW w:w="4277" w:type="dxa"/>
            <w:vAlign w:val="bottom"/>
          </w:tcPr>
          <w:p w14:paraId="30710499" w14:textId="77777777" w:rsidR="00B6659F" w:rsidRPr="00B11DAB" w:rsidRDefault="00B6659F" w:rsidP="00E70748">
            <w:pPr>
              <w:ind w:left="432" w:right="-72"/>
              <w:jc w:val="thaiDistribute"/>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Unbilled construction cost</w:t>
            </w:r>
          </w:p>
        </w:tc>
        <w:tc>
          <w:tcPr>
            <w:tcW w:w="1296" w:type="dxa"/>
            <w:tcBorders>
              <w:top w:val="single" w:sz="4" w:space="0" w:color="auto"/>
            </w:tcBorders>
            <w:vAlign w:val="bottom"/>
          </w:tcPr>
          <w:p w14:paraId="7ACA2098" w14:textId="77777777" w:rsidR="00B6659F" w:rsidRPr="00B11DAB" w:rsidRDefault="00B6659F" w:rsidP="00E70748">
            <w:pPr>
              <w:ind w:right="-72"/>
              <w:jc w:val="right"/>
              <w:rPr>
                <w:rFonts w:ascii="Arial" w:hAnsi="Arial" w:cs="Arial"/>
                <w:snapToGrid w:val="0"/>
                <w:color w:val="auto"/>
                <w:sz w:val="18"/>
                <w:szCs w:val="18"/>
                <w:lang w:eastAsia="th-TH"/>
              </w:rPr>
            </w:pPr>
          </w:p>
        </w:tc>
        <w:tc>
          <w:tcPr>
            <w:tcW w:w="1296" w:type="dxa"/>
            <w:tcBorders>
              <w:top w:val="single" w:sz="4" w:space="0" w:color="auto"/>
            </w:tcBorders>
            <w:vAlign w:val="bottom"/>
          </w:tcPr>
          <w:p w14:paraId="37515E35" w14:textId="77777777" w:rsidR="00B6659F" w:rsidRPr="00B11DAB" w:rsidRDefault="00B6659F" w:rsidP="00E70748">
            <w:pPr>
              <w:ind w:right="-72"/>
              <w:jc w:val="right"/>
              <w:rPr>
                <w:rFonts w:ascii="Arial" w:hAnsi="Arial" w:cs="Arial"/>
                <w:snapToGrid w:val="0"/>
                <w:color w:val="auto"/>
                <w:sz w:val="18"/>
                <w:szCs w:val="18"/>
                <w:lang w:eastAsia="th-TH"/>
              </w:rPr>
            </w:pPr>
          </w:p>
        </w:tc>
        <w:tc>
          <w:tcPr>
            <w:tcW w:w="1296" w:type="dxa"/>
            <w:tcBorders>
              <w:top w:val="single" w:sz="4" w:space="0" w:color="auto"/>
            </w:tcBorders>
            <w:vAlign w:val="bottom"/>
          </w:tcPr>
          <w:p w14:paraId="4797DBD0" w14:textId="77777777" w:rsidR="00B6659F" w:rsidRPr="00B11DAB" w:rsidRDefault="00B6659F" w:rsidP="00E70748">
            <w:pPr>
              <w:ind w:right="-72"/>
              <w:jc w:val="right"/>
              <w:rPr>
                <w:rFonts w:ascii="Arial" w:hAnsi="Arial" w:cs="Arial"/>
                <w:snapToGrid w:val="0"/>
                <w:color w:val="auto"/>
                <w:sz w:val="18"/>
                <w:szCs w:val="18"/>
                <w:lang w:eastAsia="th-TH"/>
              </w:rPr>
            </w:pPr>
          </w:p>
        </w:tc>
        <w:tc>
          <w:tcPr>
            <w:tcW w:w="1296" w:type="dxa"/>
            <w:tcBorders>
              <w:top w:val="single" w:sz="4" w:space="0" w:color="auto"/>
            </w:tcBorders>
            <w:vAlign w:val="bottom"/>
          </w:tcPr>
          <w:p w14:paraId="27D89C1F" w14:textId="77777777" w:rsidR="00B6659F" w:rsidRPr="00B11DAB" w:rsidRDefault="00B6659F" w:rsidP="00E70748">
            <w:pPr>
              <w:ind w:right="-72"/>
              <w:jc w:val="right"/>
              <w:rPr>
                <w:rFonts w:ascii="Arial" w:hAnsi="Arial" w:cs="Arial"/>
                <w:snapToGrid w:val="0"/>
                <w:color w:val="auto"/>
                <w:sz w:val="18"/>
                <w:szCs w:val="18"/>
                <w:lang w:eastAsia="th-TH"/>
              </w:rPr>
            </w:pPr>
          </w:p>
        </w:tc>
      </w:tr>
      <w:tr w:rsidR="00B6659F" w:rsidRPr="00B11DAB" w14:paraId="5A4EB5EF" w14:textId="77777777" w:rsidTr="00E70748">
        <w:trPr>
          <w:trHeight w:val="20"/>
        </w:trPr>
        <w:tc>
          <w:tcPr>
            <w:tcW w:w="4277" w:type="dxa"/>
            <w:vAlign w:val="bottom"/>
          </w:tcPr>
          <w:p w14:paraId="1E9EB77C" w14:textId="77777777" w:rsidR="00B6659F" w:rsidRPr="00B11DAB" w:rsidRDefault="00B6659F" w:rsidP="00E70748">
            <w:pPr>
              <w:ind w:left="432" w:right="-72"/>
              <w:jc w:val="thaiDistribute"/>
              <w:rPr>
                <w:rFonts w:ascii="Arial" w:eastAsia="Arial Unicode MS" w:hAnsi="Arial" w:cs="Arial"/>
                <w:b/>
                <w:bCs/>
                <w:color w:val="auto"/>
                <w:sz w:val="18"/>
                <w:szCs w:val="18"/>
                <w:cs/>
              </w:rPr>
            </w:pPr>
            <w:r w:rsidRPr="00B11DAB">
              <w:rPr>
                <w:rFonts w:ascii="Arial" w:eastAsia="Arial Unicode MS" w:hAnsi="Arial" w:cs="Arial"/>
                <w:b/>
                <w:bCs/>
                <w:color w:val="auto"/>
                <w:sz w:val="18"/>
                <w:szCs w:val="18"/>
              </w:rPr>
              <w:t>Subsidiary</w:t>
            </w:r>
          </w:p>
        </w:tc>
        <w:tc>
          <w:tcPr>
            <w:tcW w:w="1296" w:type="dxa"/>
            <w:vAlign w:val="bottom"/>
          </w:tcPr>
          <w:p w14:paraId="49F1DE7F" w14:textId="77777777" w:rsidR="00B6659F" w:rsidRPr="00B11DAB" w:rsidRDefault="00B6659F" w:rsidP="00E70748">
            <w:pPr>
              <w:ind w:right="-72"/>
              <w:jc w:val="right"/>
              <w:rPr>
                <w:rFonts w:ascii="Arial" w:hAnsi="Arial" w:cs="Arial"/>
                <w:snapToGrid w:val="0"/>
                <w:color w:val="auto"/>
                <w:sz w:val="18"/>
                <w:szCs w:val="18"/>
                <w:lang w:eastAsia="th-TH"/>
              </w:rPr>
            </w:pPr>
          </w:p>
        </w:tc>
        <w:tc>
          <w:tcPr>
            <w:tcW w:w="1296" w:type="dxa"/>
            <w:vAlign w:val="bottom"/>
          </w:tcPr>
          <w:p w14:paraId="5EF18ECB" w14:textId="77777777" w:rsidR="00B6659F" w:rsidRPr="00B11DAB" w:rsidRDefault="00B6659F" w:rsidP="00E70748">
            <w:pPr>
              <w:ind w:right="-72"/>
              <w:jc w:val="right"/>
              <w:rPr>
                <w:rFonts w:ascii="Arial" w:hAnsi="Arial" w:cs="Arial"/>
                <w:snapToGrid w:val="0"/>
                <w:color w:val="auto"/>
                <w:sz w:val="18"/>
                <w:szCs w:val="18"/>
                <w:lang w:eastAsia="th-TH"/>
              </w:rPr>
            </w:pPr>
          </w:p>
        </w:tc>
        <w:tc>
          <w:tcPr>
            <w:tcW w:w="1296" w:type="dxa"/>
            <w:vAlign w:val="bottom"/>
          </w:tcPr>
          <w:p w14:paraId="73FFE7B8" w14:textId="77777777" w:rsidR="00B6659F" w:rsidRPr="00B11DAB" w:rsidRDefault="00B6659F" w:rsidP="00E70748">
            <w:pPr>
              <w:ind w:right="-72"/>
              <w:jc w:val="right"/>
              <w:rPr>
                <w:rFonts w:ascii="Arial" w:hAnsi="Arial" w:cs="Arial"/>
                <w:snapToGrid w:val="0"/>
                <w:color w:val="auto"/>
                <w:sz w:val="18"/>
                <w:szCs w:val="18"/>
                <w:lang w:eastAsia="th-TH"/>
              </w:rPr>
            </w:pPr>
          </w:p>
        </w:tc>
        <w:tc>
          <w:tcPr>
            <w:tcW w:w="1296" w:type="dxa"/>
            <w:vAlign w:val="bottom"/>
          </w:tcPr>
          <w:p w14:paraId="3B698637" w14:textId="77777777" w:rsidR="00B6659F" w:rsidRPr="00B11DAB" w:rsidRDefault="00B6659F" w:rsidP="00E70748">
            <w:pPr>
              <w:ind w:right="-72"/>
              <w:jc w:val="right"/>
              <w:rPr>
                <w:rFonts w:ascii="Arial" w:hAnsi="Arial" w:cs="Arial"/>
                <w:snapToGrid w:val="0"/>
                <w:color w:val="auto"/>
                <w:sz w:val="18"/>
                <w:szCs w:val="18"/>
                <w:lang w:eastAsia="th-TH"/>
              </w:rPr>
            </w:pPr>
          </w:p>
        </w:tc>
      </w:tr>
      <w:tr w:rsidR="000E0875" w:rsidRPr="00B11DAB" w14:paraId="2F29D903" w14:textId="77777777" w:rsidTr="00E70748">
        <w:trPr>
          <w:trHeight w:val="20"/>
        </w:trPr>
        <w:tc>
          <w:tcPr>
            <w:tcW w:w="4277" w:type="dxa"/>
            <w:vAlign w:val="bottom"/>
          </w:tcPr>
          <w:p w14:paraId="18A67661" w14:textId="77777777" w:rsidR="000E0875" w:rsidRPr="00B11DAB" w:rsidRDefault="000E0875" w:rsidP="00E70748">
            <w:pPr>
              <w:ind w:left="432"/>
              <w:jc w:val="thaiDistribute"/>
              <w:rPr>
                <w:rFonts w:ascii="Arial" w:eastAsia="Arial Unicode MS" w:hAnsi="Arial" w:cs="Arial"/>
                <w:color w:val="auto"/>
                <w:sz w:val="18"/>
                <w:szCs w:val="18"/>
              </w:rPr>
            </w:pPr>
            <w:r w:rsidRPr="00B11DAB">
              <w:rPr>
                <w:rFonts w:ascii="Arial" w:eastAsia="Arial Unicode MS" w:hAnsi="Arial" w:cs="Arial"/>
                <w:color w:val="auto"/>
                <w:sz w:val="18"/>
                <w:szCs w:val="18"/>
              </w:rPr>
              <w:t>Thai Siam Nakorn Company Limited</w:t>
            </w:r>
          </w:p>
        </w:tc>
        <w:tc>
          <w:tcPr>
            <w:tcW w:w="1296" w:type="dxa"/>
            <w:tcBorders>
              <w:bottom w:val="single" w:sz="4" w:space="0" w:color="auto"/>
            </w:tcBorders>
            <w:vAlign w:val="bottom"/>
          </w:tcPr>
          <w:p w14:paraId="451837F0" w14:textId="4BB2098D" w:rsidR="000E0875" w:rsidRPr="00B11DAB" w:rsidRDefault="000E0875" w:rsidP="00E70748">
            <w:pPr>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p>
        </w:tc>
        <w:tc>
          <w:tcPr>
            <w:tcW w:w="1296" w:type="dxa"/>
            <w:tcBorders>
              <w:bottom w:val="single" w:sz="4" w:space="0" w:color="auto"/>
            </w:tcBorders>
            <w:vAlign w:val="bottom"/>
          </w:tcPr>
          <w:p w14:paraId="4D26BDB7" w14:textId="2020D4D6" w:rsidR="000E0875" w:rsidRPr="00B11DAB" w:rsidRDefault="000E0875" w:rsidP="00E70748">
            <w:pPr>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cs/>
                <w:lang w:eastAsia="th-TH"/>
              </w:rPr>
              <w:t>-</w:t>
            </w:r>
          </w:p>
        </w:tc>
        <w:tc>
          <w:tcPr>
            <w:tcW w:w="1296" w:type="dxa"/>
            <w:tcBorders>
              <w:bottom w:val="single" w:sz="4" w:space="0" w:color="auto"/>
            </w:tcBorders>
          </w:tcPr>
          <w:p w14:paraId="6248F2EA" w14:textId="641011CC" w:rsidR="000E0875"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19</w:t>
            </w:r>
            <w:r w:rsidR="000E0875" w:rsidRPr="00B11DAB">
              <w:rPr>
                <w:rFonts w:ascii="Arial" w:hAnsi="Arial" w:cs="Arial"/>
                <w:snapToGrid w:val="0"/>
                <w:sz w:val="18"/>
                <w:szCs w:val="18"/>
                <w:lang w:eastAsia="th-TH"/>
              </w:rPr>
              <w:t>,</w:t>
            </w:r>
            <w:r w:rsidRPr="00E70748">
              <w:rPr>
                <w:rFonts w:ascii="Arial" w:hAnsi="Arial" w:cs="Arial"/>
                <w:snapToGrid w:val="0"/>
                <w:sz w:val="18"/>
                <w:szCs w:val="18"/>
                <w:lang w:eastAsia="th-TH"/>
              </w:rPr>
              <w:t>700</w:t>
            </w:r>
          </w:p>
        </w:tc>
        <w:tc>
          <w:tcPr>
            <w:tcW w:w="1296" w:type="dxa"/>
            <w:tcBorders>
              <w:bottom w:val="single" w:sz="4" w:space="0" w:color="auto"/>
            </w:tcBorders>
          </w:tcPr>
          <w:p w14:paraId="239BE841" w14:textId="2B0B7979" w:rsidR="000E0875" w:rsidRPr="00B11DAB" w:rsidRDefault="00E70748" w:rsidP="00E70748">
            <w:pPr>
              <w:ind w:right="-72"/>
              <w:jc w:val="right"/>
              <w:rPr>
                <w:rFonts w:ascii="Arial" w:hAnsi="Arial" w:cs="Arial"/>
                <w:snapToGrid w:val="0"/>
                <w:color w:val="auto"/>
                <w:sz w:val="18"/>
                <w:szCs w:val="18"/>
                <w:lang w:eastAsia="th-TH"/>
              </w:rPr>
            </w:pPr>
            <w:r w:rsidRPr="00E70748">
              <w:rPr>
                <w:rFonts w:ascii="Arial" w:hAnsi="Arial" w:cs="Arial"/>
                <w:snapToGrid w:val="0"/>
                <w:sz w:val="18"/>
                <w:szCs w:val="18"/>
                <w:lang w:eastAsia="th-TH"/>
              </w:rPr>
              <w:t>45</w:t>
            </w:r>
            <w:r w:rsidR="000E0875" w:rsidRPr="00B11DAB">
              <w:rPr>
                <w:rFonts w:ascii="Arial" w:hAnsi="Arial" w:cs="Arial"/>
                <w:snapToGrid w:val="0"/>
                <w:sz w:val="18"/>
                <w:szCs w:val="18"/>
                <w:lang w:eastAsia="th-TH"/>
              </w:rPr>
              <w:t>,</w:t>
            </w:r>
            <w:r w:rsidRPr="00E70748">
              <w:rPr>
                <w:rFonts w:ascii="Arial" w:hAnsi="Arial" w:cs="Arial"/>
                <w:snapToGrid w:val="0"/>
                <w:sz w:val="18"/>
                <w:szCs w:val="18"/>
                <w:lang w:eastAsia="th-TH"/>
              </w:rPr>
              <w:t>338</w:t>
            </w:r>
          </w:p>
        </w:tc>
      </w:tr>
      <w:tr w:rsidR="000E0875" w:rsidRPr="00B11DAB" w14:paraId="7E159D3B" w14:textId="77777777" w:rsidTr="00E70748">
        <w:trPr>
          <w:trHeight w:val="20"/>
        </w:trPr>
        <w:tc>
          <w:tcPr>
            <w:tcW w:w="4277" w:type="dxa"/>
            <w:vAlign w:val="bottom"/>
          </w:tcPr>
          <w:p w14:paraId="737701EF" w14:textId="77777777" w:rsidR="000E0875" w:rsidRPr="00B11DAB" w:rsidRDefault="000E0875" w:rsidP="00E70748">
            <w:pPr>
              <w:ind w:left="432" w:right="-72"/>
              <w:jc w:val="thaiDistribute"/>
              <w:rPr>
                <w:rFonts w:ascii="Arial" w:eastAsia="Arial Unicode MS" w:hAnsi="Arial" w:cs="Arial"/>
                <w:color w:val="auto"/>
                <w:sz w:val="18"/>
                <w:szCs w:val="18"/>
                <w:cs/>
              </w:rPr>
            </w:pPr>
          </w:p>
        </w:tc>
        <w:tc>
          <w:tcPr>
            <w:tcW w:w="1296" w:type="dxa"/>
            <w:tcBorders>
              <w:top w:val="single" w:sz="4" w:space="0" w:color="auto"/>
            </w:tcBorders>
            <w:vAlign w:val="bottom"/>
          </w:tcPr>
          <w:p w14:paraId="3792105B" w14:textId="77777777" w:rsidR="000E0875" w:rsidRPr="00B11DAB" w:rsidRDefault="000E0875" w:rsidP="00E70748">
            <w:pPr>
              <w:ind w:right="-72"/>
              <w:jc w:val="right"/>
              <w:rPr>
                <w:rFonts w:ascii="Arial" w:hAnsi="Arial" w:cs="Arial"/>
                <w:snapToGrid w:val="0"/>
                <w:color w:val="auto"/>
                <w:sz w:val="18"/>
                <w:szCs w:val="18"/>
                <w:lang w:eastAsia="th-TH"/>
              </w:rPr>
            </w:pPr>
          </w:p>
        </w:tc>
        <w:tc>
          <w:tcPr>
            <w:tcW w:w="1296" w:type="dxa"/>
            <w:tcBorders>
              <w:top w:val="single" w:sz="4" w:space="0" w:color="auto"/>
            </w:tcBorders>
            <w:vAlign w:val="bottom"/>
          </w:tcPr>
          <w:p w14:paraId="798A4780" w14:textId="77777777" w:rsidR="000E0875" w:rsidRPr="00B11DAB" w:rsidRDefault="000E0875" w:rsidP="00E70748">
            <w:pPr>
              <w:ind w:right="-72"/>
              <w:jc w:val="right"/>
              <w:rPr>
                <w:rFonts w:ascii="Arial" w:hAnsi="Arial" w:cs="Arial"/>
                <w:snapToGrid w:val="0"/>
                <w:color w:val="auto"/>
                <w:sz w:val="18"/>
                <w:szCs w:val="18"/>
                <w:lang w:eastAsia="th-TH"/>
              </w:rPr>
            </w:pPr>
          </w:p>
        </w:tc>
        <w:tc>
          <w:tcPr>
            <w:tcW w:w="1296" w:type="dxa"/>
            <w:tcBorders>
              <w:top w:val="single" w:sz="4" w:space="0" w:color="auto"/>
            </w:tcBorders>
          </w:tcPr>
          <w:p w14:paraId="48E5EE8A" w14:textId="77777777" w:rsidR="000E0875" w:rsidRPr="00B11DAB" w:rsidRDefault="000E0875" w:rsidP="00E70748">
            <w:pPr>
              <w:ind w:right="-72"/>
              <w:jc w:val="right"/>
              <w:rPr>
                <w:rFonts w:ascii="Arial" w:hAnsi="Arial" w:cs="Arial"/>
                <w:snapToGrid w:val="0"/>
                <w:sz w:val="18"/>
                <w:szCs w:val="18"/>
                <w:lang w:eastAsia="th-TH"/>
              </w:rPr>
            </w:pPr>
          </w:p>
        </w:tc>
        <w:tc>
          <w:tcPr>
            <w:tcW w:w="1296" w:type="dxa"/>
            <w:tcBorders>
              <w:top w:val="single" w:sz="4" w:space="0" w:color="auto"/>
            </w:tcBorders>
          </w:tcPr>
          <w:p w14:paraId="37FCF37C" w14:textId="77777777" w:rsidR="000E0875" w:rsidRPr="00B11DAB" w:rsidRDefault="000E0875" w:rsidP="00E70748">
            <w:pPr>
              <w:ind w:right="-72"/>
              <w:jc w:val="right"/>
              <w:rPr>
                <w:rFonts w:ascii="Arial" w:hAnsi="Arial" w:cs="Arial"/>
                <w:snapToGrid w:val="0"/>
                <w:color w:val="auto"/>
                <w:sz w:val="18"/>
                <w:szCs w:val="18"/>
                <w:lang w:eastAsia="th-TH"/>
              </w:rPr>
            </w:pPr>
          </w:p>
        </w:tc>
      </w:tr>
      <w:tr w:rsidR="000E0875" w:rsidRPr="00B11DAB" w14:paraId="5B9F1FF7" w14:textId="77777777" w:rsidTr="00E70748">
        <w:trPr>
          <w:trHeight w:val="20"/>
        </w:trPr>
        <w:tc>
          <w:tcPr>
            <w:tcW w:w="4277" w:type="dxa"/>
            <w:vAlign w:val="bottom"/>
          </w:tcPr>
          <w:p w14:paraId="1E3DE1B0" w14:textId="77777777" w:rsidR="000E0875" w:rsidRPr="00B11DAB" w:rsidRDefault="000E0875" w:rsidP="00E70748">
            <w:pPr>
              <w:ind w:left="432" w:right="-72"/>
              <w:jc w:val="thaiDistribute"/>
              <w:rPr>
                <w:rFonts w:ascii="Arial" w:eastAsia="Arial Unicode MS" w:hAnsi="Arial" w:cs="Arial"/>
                <w:color w:val="auto"/>
                <w:sz w:val="18"/>
                <w:szCs w:val="18"/>
                <w:cs/>
              </w:rPr>
            </w:pPr>
          </w:p>
        </w:tc>
        <w:tc>
          <w:tcPr>
            <w:tcW w:w="1296" w:type="dxa"/>
            <w:tcBorders>
              <w:bottom w:val="single" w:sz="4" w:space="0" w:color="auto"/>
            </w:tcBorders>
            <w:vAlign w:val="bottom"/>
          </w:tcPr>
          <w:p w14:paraId="4707DD27" w14:textId="08254EAD" w:rsidR="000E0875" w:rsidRPr="00B11DAB" w:rsidRDefault="000E0875" w:rsidP="00E70748">
            <w:pPr>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lang w:eastAsia="th-TH"/>
              </w:rPr>
              <w:t>-</w:t>
            </w:r>
          </w:p>
        </w:tc>
        <w:tc>
          <w:tcPr>
            <w:tcW w:w="1296" w:type="dxa"/>
            <w:tcBorders>
              <w:bottom w:val="single" w:sz="4" w:space="0" w:color="auto"/>
            </w:tcBorders>
            <w:vAlign w:val="bottom"/>
          </w:tcPr>
          <w:p w14:paraId="13BBEE33" w14:textId="42349744" w:rsidR="000E0875" w:rsidRPr="00B11DAB" w:rsidRDefault="000E0875" w:rsidP="00E70748">
            <w:pPr>
              <w:ind w:right="-72"/>
              <w:jc w:val="right"/>
              <w:rPr>
                <w:rFonts w:ascii="Arial" w:hAnsi="Arial" w:cs="Arial"/>
                <w:snapToGrid w:val="0"/>
                <w:color w:val="auto"/>
                <w:sz w:val="18"/>
                <w:szCs w:val="18"/>
                <w:lang w:eastAsia="th-TH"/>
              </w:rPr>
            </w:pPr>
            <w:r w:rsidRPr="00B11DAB">
              <w:rPr>
                <w:rFonts w:ascii="Arial" w:hAnsi="Arial" w:cs="Arial"/>
                <w:snapToGrid w:val="0"/>
                <w:color w:val="auto"/>
                <w:sz w:val="18"/>
                <w:szCs w:val="18"/>
                <w:cs/>
                <w:lang w:eastAsia="th-TH"/>
              </w:rPr>
              <w:t>-</w:t>
            </w:r>
          </w:p>
        </w:tc>
        <w:tc>
          <w:tcPr>
            <w:tcW w:w="1296" w:type="dxa"/>
            <w:tcBorders>
              <w:bottom w:val="single" w:sz="4" w:space="0" w:color="auto"/>
            </w:tcBorders>
          </w:tcPr>
          <w:p w14:paraId="2BADC384" w14:textId="0D72B55C" w:rsidR="000E0875" w:rsidRPr="00B11DAB" w:rsidRDefault="00E70748" w:rsidP="00E70748">
            <w:pPr>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19</w:t>
            </w:r>
            <w:r w:rsidR="000E0875" w:rsidRPr="00B11DAB">
              <w:rPr>
                <w:rFonts w:ascii="Arial" w:hAnsi="Arial" w:cs="Arial"/>
                <w:snapToGrid w:val="0"/>
                <w:sz w:val="18"/>
                <w:szCs w:val="18"/>
                <w:lang w:eastAsia="th-TH"/>
              </w:rPr>
              <w:t>,</w:t>
            </w:r>
            <w:r w:rsidRPr="00E70748">
              <w:rPr>
                <w:rFonts w:ascii="Arial" w:hAnsi="Arial" w:cs="Arial"/>
                <w:snapToGrid w:val="0"/>
                <w:sz w:val="18"/>
                <w:szCs w:val="18"/>
                <w:lang w:eastAsia="th-TH"/>
              </w:rPr>
              <w:t>700</w:t>
            </w:r>
          </w:p>
        </w:tc>
        <w:tc>
          <w:tcPr>
            <w:tcW w:w="1296" w:type="dxa"/>
            <w:tcBorders>
              <w:bottom w:val="single" w:sz="4" w:space="0" w:color="auto"/>
            </w:tcBorders>
          </w:tcPr>
          <w:p w14:paraId="44326024" w14:textId="16D53883" w:rsidR="000E0875" w:rsidRPr="00B11DAB" w:rsidRDefault="00E70748" w:rsidP="00E70748">
            <w:pPr>
              <w:ind w:right="-72"/>
              <w:jc w:val="right"/>
              <w:rPr>
                <w:rFonts w:ascii="Arial" w:hAnsi="Arial" w:cs="Arial"/>
                <w:snapToGrid w:val="0"/>
                <w:color w:val="auto"/>
                <w:sz w:val="18"/>
                <w:szCs w:val="18"/>
                <w:lang w:eastAsia="th-TH"/>
              </w:rPr>
            </w:pPr>
            <w:r w:rsidRPr="00E70748">
              <w:rPr>
                <w:rFonts w:ascii="Arial" w:hAnsi="Arial" w:cs="Arial"/>
                <w:snapToGrid w:val="0"/>
                <w:sz w:val="18"/>
                <w:szCs w:val="18"/>
                <w:lang w:eastAsia="th-TH"/>
              </w:rPr>
              <w:t>45</w:t>
            </w:r>
            <w:r w:rsidR="000E0875" w:rsidRPr="00B11DAB">
              <w:rPr>
                <w:rFonts w:ascii="Arial" w:hAnsi="Arial" w:cs="Arial"/>
                <w:snapToGrid w:val="0"/>
                <w:sz w:val="18"/>
                <w:szCs w:val="18"/>
                <w:lang w:eastAsia="th-TH"/>
              </w:rPr>
              <w:t>,</w:t>
            </w:r>
            <w:r w:rsidRPr="00E70748">
              <w:rPr>
                <w:rFonts w:ascii="Arial" w:hAnsi="Arial" w:cs="Arial"/>
                <w:snapToGrid w:val="0"/>
                <w:sz w:val="18"/>
                <w:szCs w:val="18"/>
                <w:lang w:eastAsia="th-TH"/>
              </w:rPr>
              <w:t>338</w:t>
            </w:r>
          </w:p>
        </w:tc>
      </w:tr>
    </w:tbl>
    <w:p w14:paraId="7DCA1EC8" w14:textId="6A0BB3C4" w:rsidR="00E70748" w:rsidRDefault="00E70748" w:rsidP="003E3218">
      <w:pPr>
        <w:ind w:left="540"/>
        <w:jc w:val="thaiDistribute"/>
        <w:rPr>
          <w:rFonts w:ascii="Arial" w:eastAsia="Arial Unicode MS" w:hAnsi="Arial" w:cs="Arial"/>
          <w:color w:val="auto"/>
          <w:sz w:val="18"/>
          <w:szCs w:val="18"/>
        </w:rPr>
      </w:pPr>
    </w:p>
    <w:p w14:paraId="54A571CD" w14:textId="77777777" w:rsidR="00432774" w:rsidRPr="00B11DAB" w:rsidRDefault="00E70748" w:rsidP="003E3218">
      <w:pPr>
        <w:ind w:left="540"/>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p w14:paraId="496D3A4C" w14:textId="0B9C004D" w:rsidR="00016487" w:rsidRPr="00B11DAB" w:rsidRDefault="00422E9E" w:rsidP="00755BCB">
      <w:pPr>
        <w:pStyle w:val="Heading2"/>
        <w:ind w:left="540" w:hanging="540"/>
        <w:jc w:val="left"/>
        <w:rPr>
          <w:rFonts w:ascii="Arial" w:hAnsi="Arial" w:cs="Arial"/>
          <w:b w:val="0"/>
          <w:bCs w:val="0"/>
          <w:sz w:val="18"/>
          <w:szCs w:val="18"/>
        </w:rPr>
      </w:pPr>
      <w:r w:rsidRPr="00B11DAB">
        <w:rPr>
          <w:rFonts w:ascii="Arial" w:hAnsi="Arial" w:cs="Arial"/>
          <w:b w:val="0"/>
          <w:bCs w:val="0"/>
          <w:sz w:val="18"/>
          <w:szCs w:val="18"/>
        </w:rPr>
        <w:t>g</w:t>
      </w:r>
      <w:r w:rsidR="00016487" w:rsidRPr="00B11DAB">
        <w:rPr>
          <w:rFonts w:ascii="Arial" w:hAnsi="Arial" w:cs="Arial"/>
          <w:b w:val="0"/>
          <w:bCs w:val="0"/>
          <w:sz w:val="18"/>
          <w:szCs w:val="18"/>
        </w:rPr>
        <w:t>)</w:t>
      </w:r>
      <w:r w:rsidR="00016487" w:rsidRPr="00B11DAB">
        <w:rPr>
          <w:rFonts w:ascii="Arial" w:hAnsi="Arial" w:cs="Arial"/>
        </w:rPr>
        <w:tab/>
      </w:r>
      <w:r w:rsidR="000F3203" w:rsidRPr="00B11DAB">
        <w:rPr>
          <w:rFonts w:ascii="Arial" w:hAnsi="Arial" w:cs="Arial"/>
          <w:b w:val="0"/>
          <w:bCs w:val="0"/>
          <w:sz w:val="18"/>
          <w:szCs w:val="18"/>
        </w:rPr>
        <w:t>Short-term borrowings from and interest payable to</w:t>
      </w:r>
      <w:r w:rsidR="00755BCB" w:rsidRPr="00B11DAB">
        <w:rPr>
          <w:rFonts w:ascii="Arial" w:hAnsi="Arial" w:cs="Arial"/>
          <w:b w:val="0"/>
          <w:bCs w:val="0"/>
          <w:sz w:val="18"/>
          <w:szCs w:val="18"/>
        </w:rPr>
        <w:t xml:space="preserve"> a subsidiary and a related party</w:t>
      </w:r>
    </w:p>
    <w:p w14:paraId="55483884" w14:textId="77777777" w:rsidR="00755BCB" w:rsidRPr="00D03437" w:rsidRDefault="00755BCB" w:rsidP="00D03437">
      <w:pPr>
        <w:ind w:left="540"/>
        <w:jc w:val="thaiDistribute"/>
        <w:rPr>
          <w:rFonts w:ascii="Arial" w:eastAsia="Arial Unicode MS" w:hAnsi="Arial" w:cs="Arial"/>
          <w:color w:val="auto"/>
          <w:sz w:val="18"/>
          <w:szCs w:val="18"/>
        </w:rPr>
      </w:pPr>
    </w:p>
    <w:p w14:paraId="2ED968A3" w14:textId="1A7FF004" w:rsidR="000F3203" w:rsidRPr="00B11DAB" w:rsidRDefault="000F3203" w:rsidP="000F3203">
      <w:pPr>
        <w:pStyle w:val="a"/>
        <w:ind w:left="540" w:right="9"/>
        <w:jc w:val="both"/>
        <w:rPr>
          <w:rFonts w:ascii="Arial" w:eastAsia="Arial Unicode MS" w:hAnsi="Arial" w:cs="Arial"/>
          <w:spacing w:val="-8"/>
          <w:sz w:val="18"/>
          <w:szCs w:val="18"/>
        </w:rPr>
      </w:pPr>
      <w:r w:rsidRPr="00B11DAB">
        <w:rPr>
          <w:rFonts w:ascii="Arial" w:eastAsia="Arial Unicode MS" w:hAnsi="Arial" w:cs="Arial"/>
          <w:spacing w:val="-8"/>
          <w:sz w:val="18"/>
          <w:szCs w:val="18"/>
        </w:rPr>
        <w:t>Short-term borrowings from and interest payable to subsidiar</w:t>
      </w:r>
      <w:r w:rsidR="00933181" w:rsidRPr="00B11DAB">
        <w:rPr>
          <w:rFonts w:ascii="Arial" w:eastAsia="Arial Unicode MS" w:hAnsi="Arial" w:cs="Arial"/>
          <w:spacing w:val="-8"/>
          <w:sz w:val="18"/>
          <w:szCs w:val="18"/>
        </w:rPr>
        <w:t>y</w:t>
      </w:r>
      <w:r w:rsidRPr="00B11DAB">
        <w:rPr>
          <w:rFonts w:ascii="Arial" w:eastAsia="Arial Unicode MS" w:hAnsi="Arial" w:cs="Arial"/>
          <w:spacing w:val="-8"/>
          <w:sz w:val="18"/>
          <w:szCs w:val="18"/>
        </w:rPr>
        <w:t xml:space="preserve"> as at </w:t>
      </w:r>
      <w:r w:rsidR="00E70748" w:rsidRPr="00E70748">
        <w:rPr>
          <w:rFonts w:ascii="Arial" w:eastAsia="Arial Unicode MS" w:hAnsi="Arial" w:cs="Arial"/>
          <w:spacing w:val="-8"/>
          <w:sz w:val="18"/>
          <w:szCs w:val="18"/>
        </w:rPr>
        <w:t>31</w:t>
      </w:r>
      <w:r w:rsidRPr="00B11DAB">
        <w:rPr>
          <w:rFonts w:ascii="Arial" w:eastAsia="Arial Unicode MS" w:hAnsi="Arial" w:cs="Arial"/>
          <w:spacing w:val="-8"/>
          <w:sz w:val="18"/>
          <w:szCs w:val="18"/>
        </w:rPr>
        <w:t xml:space="preserve"> December </w:t>
      </w:r>
      <w:r w:rsidR="00E70748" w:rsidRPr="00E70748">
        <w:rPr>
          <w:rFonts w:ascii="Arial" w:eastAsia="Arial Unicode MS" w:hAnsi="Arial" w:cs="Arial"/>
          <w:spacing w:val="-8"/>
          <w:sz w:val="18"/>
          <w:szCs w:val="18"/>
        </w:rPr>
        <w:t>2025</w:t>
      </w:r>
      <w:r w:rsidRPr="00B11DAB">
        <w:rPr>
          <w:rFonts w:ascii="Arial" w:eastAsia="Arial Unicode MS" w:hAnsi="Arial" w:cs="Arial"/>
          <w:spacing w:val="-8"/>
          <w:sz w:val="18"/>
          <w:szCs w:val="18"/>
        </w:rPr>
        <w:t xml:space="preserve"> comprise the following:</w:t>
      </w:r>
    </w:p>
    <w:p w14:paraId="20DE2CB0" w14:textId="77777777" w:rsidR="00D90F2A" w:rsidRPr="00B11DAB" w:rsidRDefault="00D90F2A" w:rsidP="003E3218">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870"/>
        <w:gridCol w:w="1487"/>
        <w:gridCol w:w="1368"/>
        <w:gridCol w:w="1368"/>
        <w:gridCol w:w="1368"/>
      </w:tblGrid>
      <w:tr w:rsidR="00D90F2A" w:rsidRPr="00E70748" w14:paraId="564266EF" w14:textId="77777777" w:rsidTr="00E70748">
        <w:tc>
          <w:tcPr>
            <w:tcW w:w="3870" w:type="dxa"/>
            <w:vAlign w:val="bottom"/>
          </w:tcPr>
          <w:p w14:paraId="03669657" w14:textId="77777777" w:rsidR="00D90F2A" w:rsidRPr="00E70748" w:rsidRDefault="00D90F2A">
            <w:pPr>
              <w:ind w:left="432" w:right="-72"/>
              <w:jc w:val="thaiDistribute"/>
              <w:rPr>
                <w:rFonts w:ascii="Arial" w:eastAsia="Arial Unicode MS" w:hAnsi="Arial" w:cs="Arial"/>
                <w:snapToGrid w:val="0"/>
                <w:color w:val="auto"/>
                <w:spacing w:val="-4"/>
                <w:sz w:val="18"/>
                <w:szCs w:val="18"/>
                <w:lang w:eastAsia="th-TH"/>
              </w:rPr>
            </w:pPr>
          </w:p>
        </w:tc>
        <w:tc>
          <w:tcPr>
            <w:tcW w:w="5591" w:type="dxa"/>
            <w:gridSpan w:val="4"/>
            <w:tcBorders>
              <w:bottom w:val="single" w:sz="4" w:space="0" w:color="auto"/>
            </w:tcBorders>
            <w:vAlign w:val="bottom"/>
          </w:tcPr>
          <w:p w14:paraId="15BEDD74" w14:textId="20848F03" w:rsidR="00D90F2A" w:rsidRPr="00E70748" w:rsidRDefault="00020B87">
            <w:pPr>
              <w:ind w:right="-72"/>
              <w:jc w:val="center"/>
              <w:rPr>
                <w:rFonts w:ascii="Arial" w:eastAsia="Arial Unicode MS" w:hAnsi="Arial" w:cs="Arial"/>
                <w:b/>
                <w:bCs/>
                <w:color w:val="auto"/>
                <w:sz w:val="18"/>
                <w:szCs w:val="18"/>
              </w:rPr>
            </w:pPr>
            <w:r w:rsidRPr="00E70748">
              <w:rPr>
                <w:rFonts w:ascii="Arial" w:hAnsi="Arial" w:cs="Arial"/>
                <w:b/>
                <w:bCs/>
                <w:snapToGrid w:val="0"/>
                <w:sz w:val="18"/>
                <w:szCs w:val="18"/>
                <w:lang w:eastAsia="th-TH"/>
              </w:rPr>
              <w:t>Consolidated</w:t>
            </w:r>
            <w:r w:rsidR="00D90F2A" w:rsidRPr="00E70748">
              <w:rPr>
                <w:rFonts w:ascii="Arial" w:hAnsi="Arial" w:cs="Arial"/>
                <w:b/>
                <w:bCs/>
                <w:snapToGrid w:val="0"/>
                <w:sz w:val="18"/>
                <w:szCs w:val="18"/>
                <w:lang w:eastAsia="th-TH"/>
              </w:rPr>
              <w:t xml:space="preserve"> financial statements</w:t>
            </w:r>
          </w:p>
        </w:tc>
      </w:tr>
      <w:tr w:rsidR="00D90F2A" w:rsidRPr="00E70748" w14:paraId="05502611" w14:textId="77777777" w:rsidTr="00E70748">
        <w:tc>
          <w:tcPr>
            <w:tcW w:w="3870" w:type="dxa"/>
            <w:vAlign w:val="bottom"/>
          </w:tcPr>
          <w:p w14:paraId="634643AC" w14:textId="77777777" w:rsidR="00D90F2A" w:rsidRPr="00E70748" w:rsidRDefault="00D90F2A">
            <w:pPr>
              <w:ind w:left="432" w:right="-72"/>
              <w:jc w:val="thaiDistribute"/>
              <w:rPr>
                <w:rFonts w:ascii="Arial" w:eastAsia="Arial Unicode MS" w:hAnsi="Arial" w:cs="Arial"/>
                <w:snapToGrid w:val="0"/>
                <w:color w:val="auto"/>
                <w:spacing w:val="-4"/>
                <w:sz w:val="18"/>
                <w:szCs w:val="18"/>
                <w:lang w:eastAsia="th-TH"/>
              </w:rPr>
            </w:pPr>
          </w:p>
        </w:tc>
        <w:tc>
          <w:tcPr>
            <w:tcW w:w="5591" w:type="dxa"/>
            <w:gridSpan w:val="4"/>
            <w:tcBorders>
              <w:bottom w:val="single" w:sz="4" w:space="0" w:color="auto"/>
            </w:tcBorders>
            <w:vAlign w:val="bottom"/>
          </w:tcPr>
          <w:p w14:paraId="061C4357" w14:textId="3D494D1B" w:rsidR="00D90F2A" w:rsidRPr="00E70748" w:rsidRDefault="00E70748">
            <w:pPr>
              <w:ind w:right="-72"/>
              <w:jc w:val="center"/>
              <w:rPr>
                <w:rFonts w:ascii="Arial" w:eastAsia="Arial Unicode MS" w:hAnsi="Arial" w:cs="Arial"/>
                <w:b/>
                <w:bCs/>
                <w:color w:val="auto"/>
                <w:sz w:val="18"/>
                <w:szCs w:val="18"/>
              </w:rPr>
            </w:pPr>
            <w:r w:rsidRPr="00E70748">
              <w:rPr>
                <w:rFonts w:ascii="Arial" w:hAnsi="Arial" w:cs="Arial"/>
                <w:b/>
                <w:bCs/>
                <w:snapToGrid w:val="0"/>
                <w:sz w:val="18"/>
                <w:szCs w:val="18"/>
                <w:lang w:eastAsia="th-TH"/>
              </w:rPr>
              <w:t>31</w:t>
            </w:r>
            <w:r w:rsidR="00D90F2A" w:rsidRPr="00E70748">
              <w:rPr>
                <w:rFonts w:ascii="Arial" w:hAnsi="Arial" w:cs="Arial"/>
                <w:b/>
                <w:bCs/>
                <w:snapToGrid w:val="0"/>
                <w:sz w:val="18"/>
                <w:szCs w:val="18"/>
                <w:lang w:eastAsia="th-TH"/>
              </w:rPr>
              <w:t xml:space="preserve"> December </w:t>
            </w:r>
            <w:r w:rsidRPr="00E70748">
              <w:rPr>
                <w:rFonts w:ascii="Arial" w:hAnsi="Arial" w:cs="Arial"/>
                <w:b/>
                <w:bCs/>
                <w:snapToGrid w:val="0"/>
                <w:sz w:val="18"/>
                <w:szCs w:val="18"/>
                <w:lang w:eastAsia="th-TH"/>
              </w:rPr>
              <w:t>2025</w:t>
            </w:r>
            <w:r w:rsidR="00D90F2A" w:rsidRPr="00E70748">
              <w:rPr>
                <w:rFonts w:ascii="Arial" w:hAnsi="Arial" w:cs="Arial"/>
                <w:b/>
                <w:bCs/>
                <w:snapToGrid w:val="0"/>
                <w:sz w:val="18"/>
                <w:szCs w:val="18"/>
                <w:lang w:eastAsia="th-TH"/>
              </w:rPr>
              <w:t xml:space="preserve"> (Baht’</w:t>
            </w:r>
            <w:r w:rsidRPr="00E70748">
              <w:rPr>
                <w:rFonts w:ascii="Arial" w:hAnsi="Arial" w:cs="Arial"/>
                <w:b/>
                <w:bCs/>
                <w:snapToGrid w:val="0"/>
                <w:sz w:val="18"/>
                <w:szCs w:val="18"/>
                <w:lang w:eastAsia="th-TH"/>
              </w:rPr>
              <w:t>000</w:t>
            </w:r>
            <w:r w:rsidR="00D90F2A" w:rsidRPr="00E70748">
              <w:rPr>
                <w:rFonts w:ascii="Arial" w:hAnsi="Arial" w:cs="Arial"/>
                <w:b/>
                <w:bCs/>
                <w:snapToGrid w:val="0"/>
                <w:sz w:val="18"/>
                <w:szCs w:val="18"/>
                <w:lang w:eastAsia="th-TH"/>
              </w:rPr>
              <w:t>)</w:t>
            </w:r>
          </w:p>
        </w:tc>
      </w:tr>
      <w:tr w:rsidR="00A8557C" w:rsidRPr="00E70748" w14:paraId="7343F6D1" w14:textId="77777777" w:rsidTr="00E70748">
        <w:tc>
          <w:tcPr>
            <w:tcW w:w="3870" w:type="dxa"/>
            <w:vAlign w:val="bottom"/>
          </w:tcPr>
          <w:p w14:paraId="0AEAA3ED" w14:textId="77777777" w:rsidR="00A8557C" w:rsidRPr="00E70748" w:rsidRDefault="00A8557C" w:rsidP="00A8557C">
            <w:pPr>
              <w:ind w:left="432" w:right="-72"/>
              <w:rPr>
                <w:rFonts w:ascii="Arial" w:eastAsia="Cordia New" w:hAnsi="Arial" w:cs="Arial"/>
                <w:b/>
                <w:bCs/>
                <w:sz w:val="18"/>
                <w:szCs w:val="18"/>
              </w:rPr>
            </w:pPr>
            <w:r w:rsidRPr="00E70748">
              <w:rPr>
                <w:rFonts w:ascii="Arial" w:eastAsia="Cordia New" w:hAnsi="Arial" w:cs="Arial"/>
                <w:b/>
                <w:bCs/>
                <w:sz w:val="18"/>
                <w:szCs w:val="18"/>
              </w:rPr>
              <w:t xml:space="preserve">Short-term borrowings from and         </w:t>
            </w:r>
          </w:p>
          <w:p w14:paraId="4C73B6B7" w14:textId="79E5E7B5" w:rsidR="00A8557C" w:rsidRPr="00E70748" w:rsidRDefault="00A8557C" w:rsidP="00A8557C">
            <w:pPr>
              <w:ind w:left="432" w:right="-72"/>
              <w:rPr>
                <w:rFonts w:ascii="Arial" w:eastAsia="Arial Unicode MS" w:hAnsi="Arial" w:cs="Arial"/>
                <w:snapToGrid w:val="0"/>
                <w:color w:val="auto"/>
                <w:spacing w:val="-4"/>
                <w:sz w:val="18"/>
                <w:szCs w:val="18"/>
                <w:lang w:eastAsia="th-TH"/>
              </w:rPr>
            </w:pPr>
            <w:r w:rsidRPr="00E70748">
              <w:rPr>
                <w:rFonts w:ascii="Arial" w:eastAsia="Cordia New" w:hAnsi="Arial" w:cs="Arial"/>
                <w:b/>
                <w:bCs/>
                <w:sz w:val="18"/>
                <w:szCs w:val="18"/>
              </w:rPr>
              <w:t xml:space="preserve">   interest payables to </w:t>
            </w:r>
            <w:r w:rsidR="00D708CA" w:rsidRPr="00E70748">
              <w:rPr>
                <w:rFonts w:ascii="Arial" w:eastAsia="Cordia New" w:hAnsi="Arial" w:cs="Arial"/>
                <w:b/>
                <w:bCs/>
                <w:sz w:val="18"/>
                <w:szCs w:val="18"/>
              </w:rPr>
              <w:t>related party</w:t>
            </w:r>
          </w:p>
        </w:tc>
        <w:tc>
          <w:tcPr>
            <w:tcW w:w="1487" w:type="dxa"/>
            <w:tcBorders>
              <w:top w:val="single" w:sz="4" w:space="0" w:color="auto"/>
            </w:tcBorders>
            <w:vAlign w:val="bottom"/>
          </w:tcPr>
          <w:p w14:paraId="0E3566CC" w14:textId="0C855169" w:rsidR="00A8557C" w:rsidRPr="00E70748" w:rsidRDefault="00A8557C" w:rsidP="00A8557C">
            <w:pPr>
              <w:pStyle w:val="a"/>
              <w:ind w:left="-158" w:right="-72"/>
              <w:jc w:val="right"/>
              <w:rPr>
                <w:rFonts w:ascii="Arial" w:eastAsia="Arial Unicode MS" w:hAnsi="Arial" w:cs="Arial"/>
                <w:b/>
                <w:bCs/>
                <w:sz w:val="18"/>
                <w:szCs w:val="18"/>
                <w:cs/>
              </w:rPr>
            </w:pPr>
            <w:r w:rsidRPr="00E70748">
              <w:rPr>
                <w:rFonts w:ascii="Arial" w:eastAsia="Cordia New" w:hAnsi="Arial" w:cs="Arial"/>
                <w:b/>
                <w:bCs/>
                <w:spacing w:val="-6"/>
                <w:sz w:val="18"/>
                <w:szCs w:val="18"/>
              </w:rPr>
              <w:t>Average interest</w:t>
            </w:r>
          </w:p>
        </w:tc>
        <w:tc>
          <w:tcPr>
            <w:tcW w:w="1368" w:type="dxa"/>
            <w:tcBorders>
              <w:top w:val="single" w:sz="4" w:space="0" w:color="auto"/>
            </w:tcBorders>
            <w:vAlign w:val="bottom"/>
          </w:tcPr>
          <w:p w14:paraId="31B54B32" w14:textId="7190D0EE" w:rsidR="00A8557C" w:rsidRPr="00E70748" w:rsidRDefault="00A8557C" w:rsidP="00A8557C">
            <w:pPr>
              <w:pStyle w:val="a"/>
              <w:ind w:right="-72"/>
              <w:jc w:val="right"/>
              <w:rPr>
                <w:rFonts w:ascii="Arial" w:eastAsia="Arial Unicode MS" w:hAnsi="Arial" w:cs="Arial"/>
                <w:b/>
                <w:bCs/>
                <w:sz w:val="18"/>
                <w:szCs w:val="18"/>
                <w:cs/>
              </w:rPr>
            </w:pPr>
            <w:r w:rsidRPr="00E70748">
              <w:rPr>
                <w:rFonts w:ascii="Arial" w:eastAsia="Cordia New" w:hAnsi="Arial" w:cs="Arial"/>
                <w:b/>
                <w:bCs/>
                <w:sz w:val="18"/>
                <w:szCs w:val="18"/>
              </w:rPr>
              <w:t>Short-term</w:t>
            </w:r>
          </w:p>
        </w:tc>
        <w:tc>
          <w:tcPr>
            <w:tcW w:w="1368" w:type="dxa"/>
            <w:tcBorders>
              <w:top w:val="single" w:sz="4" w:space="0" w:color="auto"/>
            </w:tcBorders>
            <w:vAlign w:val="bottom"/>
          </w:tcPr>
          <w:p w14:paraId="131281A7" w14:textId="5BAC259B" w:rsidR="00A8557C" w:rsidRPr="00E70748" w:rsidRDefault="00A8557C" w:rsidP="00A8557C">
            <w:pPr>
              <w:pStyle w:val="a"/>
              <w:ind w:right="-72"/>
              <w:jc w:val="right"/>
              <w:rPr>
                <w:rFonts w:ascii="Arial" w:eastAsia="Arial Unicode MS" w:hAnsi="Arial" w:cs="Arial"/>
                <w:b/>
                <w:bCs/>
                <w:sz w:val="18"/>
                <w:szCs w:val="18"/>
                <w:cs/>
              </w:rPr>
            </w:pPr>
            <w:r w:rsidRPr="00E70748">
              <w:rPr>
                <w:rFonts w:ascii="Arial" w:eastAsia="Cordia New" w:hAnsi="Arial" w:cs="Arial"/>
                <w:b/>
                <w:bCs/>
                <w:sz w:val="18"/>
                <w:szCs w:val="18"/>
              </w:rPr>
              <w:t>Interest</w:t>
            </w:r>
          </w:p>
        </w:tc>
        <w:tc>
          <w:tcPr>
            <w:tcW w:w="1368" w:type="dxa"/>
            <w:tcBorders>
              <w:top w:val="single" w:sz="4" w:space="0" w:color="auto"/>
            </w:tcBorders>
            <w:vAlign w:val="bottom"/>
          </w:tcPr>
          <w:p w14:paraId="480497E5" w14:textId="374A0D77" w:rsidR="00A8557C" w:rsidRPr="00E70748" w:rsidRDefault="00A8557C" w:rsidP="00A8557C">
            <w:pPr>
              <w:pStyle w:val="a"/>
              <w:ind w:right="-72"/>
              <w:jc w:val="right"/>
              <w:rPr>
                <w:rFonts w:ascii="Arial" w:eastAsia="Arial Unicode MS" w:hAnsi="Arial" w:cs="Arial"/>
                <w:b/>
                <w:bCs/>
                <w:sz w:val="18"/>
                <w:szCs w:val="18"/>
                <w:cs/>
              </w:rPr>
            </w:pPr>
          </w:p>
        </w:tc>
      </w:tr>
      <w:tr w:rsidR="00A8557C" w:rsidRPr="00E70748" w14:paraId="21B576EA" w14:textId="77777777" w:rsidTr="00E70748">
        <w:tc>
          <w:tcPr>
            <w:tcW w:w="3870" w:type="dxa"/>
            <w:vAlign w:val="bottom"/>
          </w:tcPr>
          <w:p w14:paraId="1160ACD6" w14:textId="0654AAC9" w:rsidR="00A8557C" w:rsidRPr="00E70748" w:rsidRDefault="00A8557C" w:rsidP="00A8557C">
            <w:pPr>
              <w:ind w:left="432" w:right="-72"/>
              <w:jc w:val="thaiDistribute"/>
              <w:rPr>
                <w:rFonts w:ascii="Arial" w:eastAsia="Arial Unicode MS" w:hAnsi="Arial" w:cs="Arial"/>
                <w:snapToGrid w:val="0"/>
                <w:color w:val="auto"/>
                <w:spacing w:val="-4"/>
                <w:sz w:val="18"/>
                <w:szCs w:val="18"/>
                <w:cs/>
                <w:lang w:eastAsia="th-TH"/>
              </w:rPr>
            </w:pPr>
          </w:p>
        </w:tc>
        <w:tc>
          <w:tcPr>
            <w:tcW w:w="1487" w:type="dxa"/>
            <w:tcBorders>
              <w:bottom w:val="single" w:sz="4" w:space="0" w:color="auto"/>
            </w:tcBorders>
            <w:vAlign w:val="bottom"/>
          </w:tcPr>
          <w:p w14:paraId="44D3396D" w14:textId="762BA1EB" w:rsidR="00A8557C" w:rsidRPr="00E70748" w:rsidRDefault="00A8557C" w:rsidP="00A8557C">
            <w:pPr>
              <w:ind w:right="-72"/>
              <w:jc w:val="right"/>
              <w:rPr>
                <w:rFonts w:ascii="Arial" w:eastAsia="Arial Unicode MS" w:hAnsi="Arial" w:cs="Arial"/>
                <w:b/>
                <w:bCs/>
                <w:snapToGrid w:val="0"/>
                <w:color w:val="auto"/>
                <w:spacing w:val="-4"/>
                <w:sz w:val="18"/>
                <w:szCs w:val="18"/>
                <w:cs/>
                <w:lang w:eastAsia="th-TH"/>
              </w:rPr>
            </w:pPr>
            <w:r w:rsidRPr="00E70748">
              <w:rPr>
                <w:rFonts w:ascii="Arial" w:eastAsia="Cordia New" w:hAnsi="Arial" w:cs="Arial"/>
                <w:b/>
                <w:bCs/>
                <w:sz w:val="18"/>
                <w:szCs w:val="18"/>
              </w:rPr>
              <w:t>rate (%)</w:t>
            </w:r>
          </w:p>
        </w:tc>
        <w:tc>
          <w:tcPr>
            <w:tcW w:w="1368" w:type="dxa"/>
            <w:tcBorders>
              <w:bottom w:val="single" w:sz="4" w:space="0" w:color="auto"/>
            </w:tcBorders>
            <w:vAlign w:val="bottom"/>
          </w:tcPr>
          <w:p w14:paraId="764EE076" w14:textId="02EFA2D2" w:rsidR="00A8557C" w:rsidRPr="00E70748" w:rsidRDefault="00A8557C" w:rsidP="00A8557C">
            <w:pPr>
              <w:ind w:right="-72"/>
              <w:jc w:val="right"/>
              <w:rPr>
                <w:rFonts w:ascii="Arial" w:eastAsia="Arial Unicode MS" w:hAnsi="Arial" w:cs="Arial"/>
                <w:b/>
                <w:bCs/>
                <w:snapToGrid w:val="0"/>
                <w:color w:val="auto"/>
                <w:spacing w:val="-4"/>
                <w:sz w:val="18"/>
                <w:szCs w:val="18"/>
                <w:cs/>
                <w:lang w:eastAsia="th-TH"/>
              </w:rPr>
            </w:pPr>
            <w:r w:rsidRPr="00E70748">
              <w:rPr>
                <w:rFonts w:ascii="Arial" w:eastAsia="Cordia New" w:hAnsi="Arial" w:cs="Arial"/>
                <w:b/>
                <w:bCs/>
                <w:sz w:val="18"/>
                <w:szCs w:val="18"/>
              </w:rPr>
              <w:t>borrowings</w:t>
            </w:r>
          </w:p>
        </w:tc>
        <w:tc>
          <w:tcPr>
            <w:tcW w:w="1368" w:type="dxa"/>
            <w:tcBorders>
              <w:bottom w:val="single" w:sz="4" w:space="0" w:color="auto"/>
            </w:tcBorders>
            <w:vAlign w:val="bottom"/>
          </w:tcPr>
          <w:p w14:paraId="4B061537" w14:textId="5706F56A" w:rsidR="00A8557C" w:rsidRPr="00E70748" w:rsidRDefault="00A8557C" w:rsidP="00A8557C">
            <w:pPr>
              <w:ind w:right="-72"/>
              <w:jc w:val="right"/>
              <w:rPr>
                <w:rFonts w:ascii="Arial" w:eastAsia="Arial Unicode MS" w:hAnsi="Arial" w:cs="Arial"/>
                <w:b/>
                <w:bCs/>
                <w:snapToGrid w:val="0"/>
                <w:color w:val="auto"/>
                <w:spacing w:val="-4"/>
                <w:sz w:val="18"/>
                <w:szCs w:val="18"/>
                <w:cs/>
                <w:lang w:eastAsia="th-TH"/>
              </w:rPr>
            </w:pPr>
            <w:r w:rsidRPr="00E70748">
              <w:rPr>
                <w:rFonts w:ascii="Arial" w:eastAsia="Cordia New" w:hAnsi="Arial" w:cs="Arial"/>
                <w:b/>
                <w:bCs/>
                <w:sz w:val="18"/>
                <w:szCs w:val="18"/>
              </w:rPr>
              <w:t>payable</w:t>
            </w:r>
          </w:p>
        </w:tc>
        <w:tc>
          <w:tcPr>
            <w:tcW w:w="1368" w:type="dxa"/>
            <w:tcBorders>
              <w:bottom w:val="single" w:sz="4" w:space="0" w:color="auto"/>
            </w:tcBorders>
            <w:vAlign w:val="bottom"/>
          </w:tcPr>
          <w:p w14:paraId="4368ACAE" w14:textId="1DDC92F3" w:rsidR="00A8557C" w:rsidRPr="00E70748" w:rsidRDefault="00A8557C" w:rsidP="00A8557C">
            <w:pPr>
              <w:ind w:right="-72"/>
              <w:jc w:val="right"/>
              <w:rPr>
                <w:rFonts w:ascii="Arial" w:eastAsia="Arial Unicode MS" w:hAnsi="Arial" w:cs="Arial"/>
                <w:b/>
                <w:bCs/>
                <w:snapToGrid w:val="0"/>
                <w:color w:val="auto"/>
                <w:spacing w:val="-4"/>
                <w:sz w:val="18"/>
                <w:szCs w:val="18"/>
                <w:cs/>
                <w:lang w:eastAsia="th-TH"/>
              </w:rPr>
            </w:pPr>
            <w:r w:rsidRPr="00E70748">
              <w:rPr>
                <w:rFonts w:ascii="Arial" w:eastAsia="Cordia New" w:hAnsi="Arial" w:cs="Arial"/>
                <w:b/>
                <w:bCs/>
                <w:sz w:val="18"/>
                <w:szCs w:val="18"/>
              </w:rPr>
              <w:t>Total</w:t>
            </w:r>
          </w:p>
        </w:tc>
      </w:tr>
      <w:tr w:rsidR="00A8557C" w:rsidRPr="00E70748" w14:paraId="3DA4B717" w14:textId="77777777" w:rsidTr="00E70748">
        <w:tc>
          <w:tcPr>
            <w:tcW w:w="3870" w:type="dxa"/>
            <w:vAlign w:val="bottom"/>
          </w:tcPr>
          <w:p w14:paraId="499FB178" w14:textId="77777777" w:rsidR="00A8557C" w:rsidRPr="00E70748" w:rsidRDefault="00A8557C" w:rsidP="00A8557C">
            <w:pPr>
              <w:ind w:left="432" w:right="-72"/>
              <w:jc w:val="thaiDistribute"/>
              <w:rPr>
                <w:rFonts w:ascii="Arial" w:eastAsia="Arial Unicode MS" w:hAnsi="Arial" w:cs="Arial"/>
                <w:b/>
                <w:bCs/>
                <w:color w:val="auto"/>
                <w:sz w:val="18"/>
                <w:szCs w:val="18"/>
                <w:highlight w:val="yellow"/>
              </w:rPr>
            </w:pPr>
          </w:p>
        </w:tc>
        <w:tc>
          <w:tcPr>
            <w:tcW w:w="1487" w:type="dxa"/>
            <w:tcBorders>
              <w:top w:val="single" w:sz="4" w:space="0" w:color="auto"/>
            </w:tcBorders>
            <w:vAlign w:val="bottom"/>
          </w:tcPr>
          <w:p w14:paraId="0E6826DB" w14:textId="77777777" w:rsidR="00A8557C" w:rsidRPr="00E70748" w:rsidRDefault="00A8557C" w:rsidP="00A8557C">
            <w:pPr>
              <w:ind w:right="-72"/>
              <w:jc w:val="right"/>
              <w:rPr>
                <w:rFonts w:ascii="Arial" w:eastAsia="Arial Unicode MS" w:hAnsi="Arial" w:cs="Arial"/>
                <w:snapToGrid w:val="0"/>
                <w:color w:val="auto"/>
                <w:sz w:val="18"/>
                <w:szCs w:val="18"/>
                <w:highlight w:val="yellow"/>
                <w:lang w:eastAsia="th-TH"/>
              </w:rPr>
            </w:pPr>
          </w:p>
        </w:tc>
        <w:tc>
          <w:tcPr>
            <w:tcW w:w="1368" w:type="dxa"/>
            <w:tcBorders>
              <w:top w:val="single" w:sz="4" w:space="0" w:color="auto"/>
            </w:tcBorders>
            <w:vAlign w:val="bottom"/>
          </w:tcPr>
          <w:p w14:paraId="4CA7665E" w14:textId="77777777" w:rsidR="00A8557C" w:rsidRPr="00E70748" w:rsidRDefault="00A8557C" w:rsidP="00A8557C">
            <w:pPr>
              <w:ind w:right="-72"/>
              <w:jc w:val="right"/>
              <w:rPr>
                <w:rFonts w:ascii="Arial" w:eastAsia="Arial Unicode MS" w:hAnsi="Arial" w:cs="Arial"/>
                <w:snapToGrid w:val="0"/>
                <w:color w:val="auto"/>
                <w:sz w:val="18"/>
                <w:szCs w:val="18"/>
                <w:highlight w:val="yellow"/>
                <w:lang w:eastAsia="th-TH"/>
              </w:rPr>
            </w:pPr>
          </w:p>
        </w:tc>
        <w:tc>
          <w:tcPr>
            <w:tcW w:w="1368" w:type="dxa"/>
            <w:tcBorders>
              <w:top w:val="single" w:sz="4" w:space="0" w:color="auto"/>
            </w:tcBorders>
            <w:vAlign w:val="bottom"/>
          </w:tcPr>
          <w:p w14:paraId="4D0EF093" w14:textId="77777777" w:rsidR="00A8557C" w:rsidRPr="00E70748" w:rsidRDefault="00A8557C" w:rsidP="00A8557C">
            <w:pPr>
              <w:ind w:right="-72"/>
              <w:jc w:val="right"/>
              <w:rPr>
                <w:rFonts w:ascii="Arial" w:eastAsia="Arial Unicode MS" w:hAnsi="Arial" w:cs="Arial"/>
                <w:snapToGrid w:val="0"/>
                <w:color w:val="auto"/>
                <w:sz w:val="18"/>
                <w:szCs w:val="18"/>
                <w:highlight w:val="yellow"/>
                <w:lang w:eastAsia="th-TH"/>
              </w:rPr>
            </w:pPr>
          </w:p>
        </w:tc>
        <w:tc>
          <w:tcPr>
            <w:tcW w:w="1368" w:type="dxa"/>
            <w:tcBorders>
              <w:top w:val="single" w:sz="4" w:space="0" w:color="auto"/>
            </w:tcBorders>
            <w:vAlign w:val="bottom"/>
          </w:tcPr>
          <w:p w14:paraId="51301BBB" w14:textId="77777777" w:rsidR="00A8557C" w:rsidRPr="00E70748" w:rsidRDefault="00A8557C" w:rsidP="00A8557C">
            <w:pPr>
              <w:ind w:right="-72"/>
              <w:jc w:val="right"/>
              <w:rPr>
                <w:rFonts w:ascii="Arial" w:eastAsia="Arial Unicode MS" w:hAnsi="Arial" w:cs="Arial"/>
                <w:snapToGrid w:val="0"/>
                <w:color w:val="auto"/>
                <w:sz w:val="18"/>
                <w:szCs w:val="18"/>
                <w:highlight w:val="yellow"/>
                <w:lang w:eastAsia="th-TH"/>
              </w:rPr>
            </w:pPr>
          </w:p>
        </w:tc>
      </w:tr>
      <w:tr w:rsidR="00A8557C" w:rsidRPr="00E70748" w14:paraId="71CC0A77" w14:textId="77777777" w:rsidTr="00E70748">
        <w:tc>
          <w:tcPr>
            <w:tcW w:w="3870" w:type="dxa"/>
          </w:tcPr>
          <w:p w14:paraId="7310C53E" w14:textId="7D348291" w:rsidR="00A8557C" w:rsidRPr="00E70748" w:rsidRDefault="00A8557C" w:rsidP="00A8557C">
            <w:pPr>
              <w:ind w:left="432" w:right="-72"/>
              <w:jc w:val="thaiDistribute"/>
              <w:rPr>
                <w:rFonts w:ascii="Arial" w:eastAsia="Arial Unicode MS" w:hAnsi="Arial" w:cs="Arial"/>
                <w:b/>
                <w:bCs/>
                <w:color w:val="auto"/>
                <w:sz w:val="18"/>
                <w:szCs w:val="18"/>
                <w:highlight w:val="yellow"/>
                <w:cs/>
              </w:rPr>
            </w:pPr>
            <w:r w:rsidRPr="00E70748">
              <w:rPr>
                <w:rFonts w:ascii="Arial" w:eastAsia="Times New Roman" w:hAnsi="Arial" w:cs="Arial"/>
                <w:color w:val="auto"/>
                <w:sz w:val="18"/>
                <w:szCs w:val="18"/>
              </w:rPr>
              <w:t>Twelve Multiply Asset Co., Ltd.</w:t>
            </w:r>
          </w:p>
        </w:tc>
        <w:tc>
          <w:tcPr>
            <w:tcW w:w="1487" w:type="dxa"/>
            <w:vAlign w:val="bottom"/>
          </w:tcPr>
          <w:p w14:paraId="656BDE32" w14:textId="230EB069" w:rsidR="00A8557C" w:rsidRPr="00E70748" w:rsidRDefault="00E70748" w:rsidP="00A8557C">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7</w:t>
            </w:r>
            <w:r w:rsidR="00A8557C" w:rsidRPr="00E70748">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00</w:t>
            </w:r>
          </w:p>
        </w:tc>
        <w:tc>
          <w:tcPr>
            <w:tcW w:w="1368" w:type="dxa"/>
            <w:tcBorders>
              <w:bottom w:val="single" w:sz="4" w:space="0" w:color="auto"/>
            </w:tcBorders>
            <w:vAlign w:val="bottom"/>
          </w:tcPr>
          <w:p w14:paraId="76381BF9" w14:textId="1F0416A1" w:rsidR="00A8557C" w:rsidRPr="00E70748" w:rsidRDefault="00E70748" w:rsidP="00A8557C">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3</w:t>
            </w:r>
            <w:r w:rsidR="00A8557C" w:rsidRPr="00E70748">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500</w:t>
            </w:r>
          </w:p>
        </w:tc>
        <w:tc>
          <w:tcPr>
            <w:tcW w:w="1368" w:type="dxa"/>
            <w:tcBorders>
              <w:bottom w:val="single" w:sz="4" w:space="0" w:color="auto"/>
            </w:tcBorders>
            <w:vAlign w:val="bottom"/>
          </w:tcPr>
          <w:p w14:paraId="61960A4E" w14:textId="650D15BD" w:rsidR="00A8557C" w:rsidRPr="00E70748" w:rsidRDefault="00E70748" w:rsidP="00A8557C">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168</w:t>
            </w:r>
          </w:p>
        </w:tc>
        <w:tc>
          <w:tcPr>
            <w:tcW w:w="1368" w:type="dxa"/>
            <w:tcBorders>
              <w:bottom w:val="single" w:sz="4" w:space="0" w:color="auto"/>
            </w:tcBorders>
            <w:vAlign w:val="bottom"/>
          </w:tcPr>
          <w:p w14:paraId="54162D13" w14:textId="433218D7" w:rsidR="00A8557C" w:rsidRPr="00E70748" w:rsidRDefault="00E70748" w:rsidP="00A8557C">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3</w:t>
            </w:r>
            <w:r w:rsidR="00A8557C" w:rsidRPr="00E70748">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668</w:t>
            </w:r>
          </w:p>
        </w:tc>
      </w:tr>
      <w:tr w:rsidR="00A8557C" w:rsidRPr="00E70748" w14:paraId="6E40A28A" w14:textId="77777777" w:rsidTr="00E70748">
        <w:tc>
          <w:tcPr>
            <w:tcW w:w="3870" w:type="dxa"/>
            <w:vAlign w:val="bottom"/>
          </w:tcPr>
          <w:p w14:paraId="3BBA6BE5" w14:textId="1D40D475" w:rsidR="00A8557C" w:rsidRPr="00E70748" w:rsidRDefault="00A8557C" w:rsidP="00A8557C">
            <w:pPr>
              <w:ind w:left="432" w:right="-72"/>
              <w:jc w:val="thaiDistribute"/>
              <w:rPr>
                <w:rFonts w:ascii="Arial" w:eastAsia="Arial Unicode MS" w:hAnsi="Arial" w:cs="Arial"/>
                <w:b/>
                <w:bCs/>
                <w:color w:val="auto"/>
                <w:sz w:val="18"/>
                <w:szCs w:val="18"/>
                <w:highlight w:val="yellow"/>
                <w:cs/>
              </w:rPr>
            </w:pPr>
          </w:p>
        </w:tc>
        <w:tc>
          <w:tcPr>
            <w:tcW w:w="1487" w:type="dxa"/>
            <w:vAlign w:val="bottom"/>
          </w:tcPr>
          <w:p w14:paraId="79CA02FC" w14:textId="77777777" w:rsidR="00A8557C" w:rsidRPr="00E70748" w:rsidRDefault="00A8557C" w:rsidP="00A8557C">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55E172BC" w14:textId="77777777" w:rsidR="00A8557C" w:rsidRPr="00E70748" w:rsidRDefault="00A8557C" w:rsidP="00A8557C">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44FB736F" w14:textId="77777777" w:rsidR="00A8557C" w:rsidRPr="00E70748" w:rsidRDefault="00A8557C" w:rsidP="00A8557C">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7D883AB1" w14:textId="77777777" w:rsidR="00A8557C" w:rsidRPr="00E70748" w:rsidRDefault="00A8557C" w:rsidP="00A8557C">
            <w:pPr>
              <w:ind w:right="-72"/>
              <w:jc w:val="right"/>
              <w:rPr>
                <w:rFonts w:ascii="Arial" w:hAnsi="Arial" w:cs="Arial"/>
                <w:snapToGrid w:val="0"/>
                <w:color w:val="auto"/>
                <w:sz w:val="18"/>
                <w:szCs w:val="18"/>
                <w:lang w:eastAsia="th-TH"/>
              </w:rPr>
            </w:pPr>
          </w:p>
        </w:tc>
      </w:tr>
      <w:tr w:rsidR="00A8557C" w:rsidRPr="00E70748" w14:paraId="67DE5379" w14:textId="77777777" w:rsidTr="00E70748">
        <w:tc>
          <w:tcPr>
            <w:tcW w:w="3870" w:type="dxa"/>
            <w:vAlign w:val="bottom"/>
          </w:tcPr>
          <w:p w14:paraId="7566262C" w14:textId="77777777" w:rsidR="00A8557C" w:rsidRPr="00E70748" w:rsidRDefault="00A8557C" w:rsidP="00A8557C">
            <w:pPr>
              <w:ind w:left="432" w:right="-72"/>
              <w:jc w:val="thaiDistribute"/>
              <w:rPr>
                <w:rFonts w:ascii="Arial" w:eastAsia="Arial Unicode MS" w:hAnsi="Arial" w:cs="Arial"/>
                <w:b/>
                <w:bCs/>
                <w:color w:val="auto"/>
                <w:sz w:val="18"/>
                <w:szCs w:val="18"/>
                <w:highlight w:val="yellow"/>
                <w:cs/>
              </w:rPr>
            </w:pPr>
          </w:p>
        </w:tc>
        <w:tc>
          <w:tcPr>
            <w:tcW w:w="1487" w:type="dxa"/>
            <w:vAlign w:val="bottom"/>
          </w:tcPr>
          <w:p w14:paraId="6AD35567" w14:textId="77777777" w:rsidR="00A8557C" w:rsidRPr="00E70748" w:rsidRDefault="00A8557C" w:rsidP="00A8557C">
            <w:pPr>
              <w:ind w:right="-72"/>
              <w:jc w:val="right"/>
              <w:rPr>
                <w:rFonts w:ascii="Arial" w:hAnsi="Arial" w:cs="Arial"/>
                <w:snapToGrid w:val="0"/>
                <w:color w:val="auto"/>
                <w:sz w:val="18"/>
                <w:szCs w:val="18"/>
                <w:lang w:eastAsia="th-TH"/>
              </w:rPr>
            </w:pPr>
          </w:p>
        </w:tc>
        <w:tc>
          <w:tcPr>
            <w:tcW w:w="1368" w:type="dxa"/>
            <w:tcBorders>
              <w:bottom w:val="single" w:sz="4" w:space="0" w:color="auto"/>
            </w:tcBorders>
            <w:vAlign w:val="bottom"/>
          </w:tcPr>
          <w:p w14:paraId="48802E27" w14:textId="39EA04CA" w:rsidR="00A8557C" w:rsidRPr="00E70748" w:rsidRDefault="00E70748" w:rsidP="00A8557C">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3</w:t>
            </w:r>
            <w:r w:rsidR="00A8557C" w:rsidRPr="00E70748">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500</w:t>
            </w:r>
          </w:p>
        </w:tc>
        <w:tc>
          <w:tcPr>
            <w:tcW w:w="1368" w:type="dxa"/>
            <w:tcBorders>
              <w:bottom w:val="single" w:sz="4" w:space="0" w:color="auto"/>
            </w:tcBorders>
            <w:vAlign w:val="bottom"/>
          </w:tcPr>
          <w:p w14:paraId="787770FF" w14:textId="51E691CA" w:rsidR="00A8557C" w:rsidRPr="00E70748" w:rsidRDefault="00E70748" w:rsidP="00A8557C">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168</w:t>
            </w:r>
          </w:p>
        </w:tc>
        <w:tc>
          <w:tcPr>
            <w:tcW w:w="1368" w:type="dxa"/>
            <w:tcBorders>
              <w:bottom w:val="single" w:sz="4" w:space="0" w:color="auto"/>
            </w:tcBorders>
            <w:vAlign w:val="bottom"/>
          </w:tcPr>
          <w:p w14:paraId="1936D6E2" w14:textId="1A624ADC" w:rsidR="00A8557C" w:rsidRPr="00E70748" w:rsidRDefault="00E70748" w:rsidP="00A8557C">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3</w:t>
            </w:r>
            <w:r w:rsidR="00A8557C" w:rsidRPr="00E70748">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668</w:t>
            </w:r>
          </w:p>
        </w:tc>
      </w:tr>
    </w:tbl>
    <w:p w14:paraId="06652AFE" w14:textId="77777777" w:rsidR="00D90F2A" w:rsidRPr="00B11DAB" w:rsidRDefault="00D90F2A" w:rsidP="003E3218">
      <w:pPr>
        <w:ind w:left="540"/>
        <w:jc w:val="thaiDistribute"/>
        <w:rPr>
          <w:rFonts w:ascii="Arial" w:eastAsia="Arial Unicode MS" w:hAnsi="Arial" w:cs="Arial"/>
          <w:color w:val="auto"/>
          <w:spacing w:val="-6"/>
          <w:sz w:val="18"/>
          <w:szCs w:val="18"/>
          <w:highlight w:val="yellow"/>
        </w:rPr>
      </w:pPr>
    </w:p>
    <w:tbl>
      <w:tblPr>
        <w:tblW w:w="9461" w:type="dxa"/>
        <w:tblInd w:w="108" w:type="dxa"/>
        <w:tblLayout w:type="fixed"/>
        <w:tblLook w:val="0000" w:firstRow="0" w:lastRow="0" w:firstColumn="0" w:lastColumn="0" w:noHBand="0" w:noVBand="0"/>
      </w:tblPr>
      <w:tblGrid>
        <w:gridCol w:w="3870"/>
        <w:gridCol w:w="1487"/>
        <w:gridCol w:w="1368"/>
        <w:gridCol w:w="1368"/>
        <w:gridCol w:w="1368"/>
      </w:tblGrid>
      <w:tr w:rsidR="00FF35BB" w:rsidRPr="00B11DAB" w14:paraId="13AC7122" w14:textId="77777777" w:rsidTr="00E70748">
        <w:tc>
          <w:tcPr>
            <w:tcW w:w="3870" w:type="dxa"/>
            <w:vAlign w:val="bottom"/>
          </w:tcPr>
          <w:p w14:paraId="7AB511F0" w14:textId="77777777" w:rsidR="00FF35BB" w:rsidRPr="00B11DAB" w:rsidRDefault="00FF35BB" w:rsidP="008773AA">
            <w:pPr>
              <w:ind w:left="432" w:right="-72"/>
              <w:jc w:val="thaiDistribute"/>
              <w:rPr>
                <w:rFonts w:ascii="Arial" w:eastAsia="Arial Unicode MS" w:hAnsi="Arial" w:cs="Arial"/>
                <w:snapToGrid w:val="0"/>
                <w:color w:val="auto"/>
                <w:spacing w:val="-4"/>
                <w:sz w:val="18"/>
                <w:szCs w:val="18"/>
                <w:lang w:eastAsia="th-TH"/>
              </w:rPr>
            </w:pPr>
          </w:p>
          <w:p w14:paraId="7535A2D9" w14:textId="77777777" w:rsidR="00FF35BB" w:rsidRPr="00B11DAB" w:rsidRDefault="00FF35BB" w:rsidP="008773AA">
            <w:pPr>
              <w:ind w:left="432" w:right="-72"/>
              <w:jc w:val="thaiDistribute"/>
              <w:rPr>
                <w:rFonts w:ascii="Arial" w:eastAsia="Arial Unicode MS" w:hAnsi="Arial" w:cs="Arial"/>
                <w:snapToGrid w:val="0"/>
                <w:color w:val="auto"/>
                <w:spacing w:val="-4"/>
                <w:sz w:val="18"/>
                <w:szCs w:val="18"/>
                <w:lang w:eastAsia="th-TH"/>
              </w:rPr>
            </w:pPr>
          </w:p>
          <w:p w14:paraId="1F64BBA5" w14:textId="77777777" w:rsidR="00FF35BB" w:rsidRPr="00B11DAB" w:rsidRDefault="00FF35BB" w:rsidP="008773AA">
            <w:pPr>
              <w:ind w:left="432" w:right="-72"/>
              <w:jc w:val="thaiDistribute"/>
              <w:rPr>
                <w:rFonts w:ascii="Arial" w:eastAsia="Arial Unicode MS" w:hAnsi="Arial" w:cs="Arial"/>
                <w:snapToGrid w:val="0"/>
                <w:color w:val="auto"/>
                <w:spacing w:val="-4"/>
                <w:sz w:val="18"/>
                <w:szCs w:val="18"/>
                <w:lang w:eastAsia="th-TH"/>
              </w:rPr>
            </w:pPr>
          </w:p>
        </w:tc>
        <w:tc>
          <w:tcPr>
            <w:tcW w:w="5591" w:type="dxa"/>
            <w:gridSpan w:val="4"/>
            <w:tcBorders>
              <w:bottom w:val="single" w:sz="4" w:space="0" w:color="auto"/>
            </w:tcBorders>
            <w:vAlign w:val="bottom"/>
          </w:tcPr>
          <w:p w14:paraId="767F7B5C" w14:textId="77777777" w:rsidR="00FF35BB" w:rsidRPr="00B11DAB" w:rsidRDefault="00FF35BB" w:rsidP="008773AA">
            <w:pPr>
              <w:ind w:right="-72"/>
              <w:jc w:val="center"/>
              <w:rPr>
                <w:rFonts w:ascii="Arial" w:eastAsia="Arial Unicode MS" w:hAnsi="Arial" w:cs="Arial"/>
                <w:b/>
                <w:bCs/>
                <w:color w:val="auto"/>
                <w:sz w:val="18"/>
                <w:szCs w:val="18"/>
              </w:rPr>
            </w:pPr>
            <w:r w:rsidRPr="00B11DAB">
              <w:rPr>
                <w:rFonts w:ascii="Arial" w:hAnsi="Arial" w:cs="Arial"/>
                <w:b/>
                <w:bCs/>
                <w:snapToGrid w:val="0"/>
                <w:sz w:val="18"/>
                <w:szCs w:val="18"/>
                <w:lang w:eastAsia="th-TH"/>
              </w:rPr>
              <w:t>Separate financial statements</w:t>
            </w:r>
          </w:p>
        </w:tc>
      </w:tr>
      <w:tr w:rsidR="00FF35BB" w:rsidRPr="00B11DAB" w14:paraId="071FAC58" w14:textId="77777777" w:rsidTr="00E70748">
        <w:tc>
          <w:tcPr>
            <w:tcW w:w="3870" w:type="dxa"/>
            <w:vAlign w:val="bottom"/>
          </w:tcPr>
          <w:p w14:paraId="597CF0CE" w14:textId="77777777" w:rsidR="00FF35BB" w:rsidRPr="00B11DAB" w:rsidRDefault="00FF35BB" w:rsidP="008773AA">
            <w:pPr>
              <w:ind w:left="432" w:right="-72"/>
              <w:jc w:val="thaiDistribute"/>
              <w:rPr>
                <w:rFonts w:ascii="Arial" w:eastAsia="Arial Unicode MS" w:hAnsi="Arial" w:cs="Arial"/>
                <w:snapToGrid w:val="0"/>
                <w:color w:val="auto"/>
                <w:spacing w:val="-4"/>
                <w:sz w:val="18"/>
                <w:szCs w:val="18"/>
                <w:lang w:eastAsia="th-TH"/>
              </w:rPr>
            </w:pPr>
          </w:p>
        </w:tc>
        <w:tc>
          <w:tcPr>
            <w:tcW w:w="5591" w:type="dxa"/>
            <w:gridSpan w:val="4"/>
            <w:tcBorders>
              <w:bottom w:val="single" w:sz="4" w:space="0" w:color="auto"/>
            </w:tcBorders>
            <w:vAlign w:val="bottom"/>
          </w:tcPr>
          <w:p w14:paraId="292EE54E" w14:textId="1689EBBB" w:rsidR="00FF35BB" w:rsidRPr="00B11DAB" w:rsidRDefault="00E70748" w:rsidP="008773AA">
            <w:pPr>
              <w:ind w:right="-72"/>
              <w:jc w:val="center"/>
              <w:rPr>
                <w:rFonts w:ascii="Arial" w:eastAsia="Arial Unicode MS" w:hAnsi="Arial" w:cs="Arial"/>
                <w:b/>
                <w:bCs/>
                <w:color w:val="auto"/>
                <w:sz w:val="18"/>
                <w:szCs w:val="18"/>
              </w:rPr>
            </w:pPr>
            <w:r w:rsidRPr="00E70748">
              <w:rPr>
                <w:rFonts w:ascii="Arial" w:hAnsi="Arial" w:cs="Arial"/>
                <w:b/>
                <w:bCs/>
                <w:snapToGrid w:val="0"/>
                <w:sz w:val="18"/>
                <w:szCs w:val="18"/>
                <w:lang w:eastAsia="th-TH"/>
              </w:rPr>
              <w:t>31</w:t>
            </w:r>
            <w:r w:rsidR="00FF35BB" w:rsidRPr="00B11DAB">
              <w:rPr>
                <w:rFonts w:ascii="Arial" w:hAnsi="Arial" w:cs="Arial"/>
                <w:b/>
                <w:bCs/>
                <w:snapToGrid w:val="0"/>
                <w:sz w:val="18"/>
                <w:szCs w:val="18"/>
                <w:lang w:eastAsia="th-TH"/>
              </w:rPr>
              <w:t xml:space="preserve"> December </w:t>
            </w:r>
            <w:r w:rsidRPr="00E70748">
              <w:rPr>
                <w:rFonts w:ascii="Arial" w:hAnsi="Arial" w:cs="Arial"/>
                <w:b/>
                <w:bCs/>
                <w:snapToGrid w:val="0"/>
                <w:sz w:val="18"/>
                <w:szCs w:val="18"/>
                <w:lang w:eastAsia="th-TH"/>
              </w:rPr>
              <w:t>2025</w:t>
            </w:r>
            <w:r w:rsidR="00FF35BB" w:rsidRPr="00B11DAB">
              <w:rPr>
                <w:rFonts w:ascii="Arial" w:hAnsi="Arial" w:cs="Arial"/>
                <w:b/>
                <w:bCs/>
                <w:snapToGrid w:val="0"/>
                <w:sz w:val="18"/>
                <w:szCs w:val="18"/>
                <w:lang w:eastAsia="th-TH"/>
              </w:rPr>
              <w:t xml:space="preserve"> (Baht’</w:t>
            </w:r>
            <w:r w:rsidRPr="00E70748">
              <w:rPr>
                <w:rFonts w:ascii="Arial" w:hAnsi="Arial" w:cs="Arial"/>
                <w:b/>
                <w:bCs/>
                <w:snapToGrid w:val="0"/>
                <w:sz w:val="18"/>
                <w:szCs w:val="18"/>
                <w:lang w:eastAsia="th-TH"/>
              </w:rPr>
              <w:t>000</w:t>
            </w:r>
            <w:r w:rsidR="00FF35BB" w:rsidRPr="00B11DAB">
              <w:rPr>
                <w:rFonts w:ascii="Arial" w:hAnsi="Arial" w:cs="Arial"/>
                <w:b/>
                <w:bCs/>
                <w:snapToGrid w:val="0"/>
                <w:sz w:val="18"/>
                <w:szCs w:val="18"/>
                <w:lang w:eastAsia="th-TH"/>
              </w:rPr>
              <w:t>)</w:t>
            </w:r>
          </w:p>
        </w:tc>
      </w:tr>
      <w:tr w:rsidR="00FF35BB" w:rsidRPr="00B11DAB" w14:paraId="77ADAC52" w14:textId="77777777" w:rsidTr="00E70748">
        <w:tc>
          <w:tcPr>
            <w:tcW w:w="3870" w:type="dxa"/>
            <w:vAlign w:val="bottom"/>
          </w:tcPr>
          <w:p w14:paraId="652358A0" w14:textId="77777777" w:rsidR="00FF35BB" w:rsidRPr="00B11DAB" w:rsidRDefault="00FF35BB" w:rsidP="008773AA">
            <w:pPr>
              <w:ind w:left="432" w:right="-72"/>
              <w:rPr>
                <w:rFonts w:ascii="Arial" w:eastAsia="Cordia New" w:hAnsi="Arial" w:cs="Arial"/>
                <w:b/>
                <w:bCs/>
                <w:sz w:val="18"/>
                <w:szCs w:val="18"/>
              </w:rPr>
            </w:pPr>
            <w:r w:rsidRPr="00B11DAB">
              <w:rPr>
                <w:rFonts w:ascii="Arial" w:eastAsia="Cordia New" w:hAnsi="Arial" w:cs="Arial"/>
                <w:b/>
                <w:bCs/>
                <w:sz w:val="18"/>
                <w:szCs w:val="18"/>
              </w:rPr>
              <w:t xml:space="preserve">Short-term borrowings from and         </w:t>
            </w:r>
          </w:p>
          <w:p w14:paraId="180BD5DB" w14:textId="77777777" w:rsidR="00FF35BB" w:rsidRPr="00B11DAB" w:rsidRDefault="00FF35BB" w:rsidP="008773AA">
            <w:pPr>
              <w:ind w:left="432" w:right="-72"/>
              <w:rPr>
                <w:rFonts w:ascii="Arial" w:eastAsia="Arial Unicode MS" w:hAnsi="Arial" w:cs="Arial"/>
                <w:snapToGrid w:val="0"/>
                <w:color w:val="auto"/>
                <w:spacing w:val="-4"/>
                <w:sz w:val="18"/>
                <w:szCs w:val="18"/>
                <w:lang w:eastAsia="th-TH"/>
              </w:rPr>
            </w:pPr>
            <w:r w:rsidRPr="00B11DAB">
              <w:rPr>
                <w:rFonts w:ascii="Arial" w:eastAsia="Cordia New" w:hAnsi="Arial" w:cs="Arial"/>
                <w:b/>
                <w:bCs/>
                <w:sz w:val="18"/>
                <w:szCs w:val="18"/>
              </w:rPr>
              <w:t xml:space="preserve">   interest payables to subsidiary</w:t>
            </w:r>
          </w:p>
        </w:tc>
        <w:tc>
          <w:tcPr>
            <w:tcW w:w="1487" w:type="dxa"/>
            <w:tcBorders>
              <w:top w:val="single" w:sz="4" w:space="0" w:color="auto"/>
            </w:tcBorders>
            <w:vAlign w:val="bottom"/>
          </w:tcPr>
          <w:p w14:paraId="19180356" w14:textId="77777777" w:rsidR="00FF35BB" w:rsidRPr="00B11DAB" w:rsidRDefault="00FF35BB" w:rsidP="008773AA">
            <w:pPr>
              <w:pStyle w:val="a"/>
              <w:ind w:left="-158" w:right="-72"/>
              <w:jc w:val="right"/>
              <w:rPr>
                <w:rFonts w:ascii="Arial" w:eastAsia="Arial Unicode MS" w:hAnsi="Arial" w:cs="Arial"/>
                <w:b/>
                <w:bCs/>
                <w:sz w:val="18"/>
                <w:szCs w:val="18"/>
                <w:cs/>
              </w:rPr>
            </w:pPr>
            <w:r w:rsidRPr="00B11DAB">
              <w:rPr>
                <w:rFonts w:ascii="Arial" w:eastAsia="Cordia New" w:hAnsi="Arial" w:cs="Arial"/>
                <w:b/>
                <w:bCs/>
                <w:spacing w:val="-6"/>
                <w:sz w:val="18"/>
                <w:szCs w:val="18"/>
              </w:rPr>
              <w:t>Average interest</w:t>
            </w:r>
          </w:p>
        </w:tc>
        <w:tc>
          <w:tcPr>
            <w:tcW w:w="1368" w:type="dxa"/>
            <w:tcBorders>
              <w:top w:val="single" w:sz="4" w:space="0" w:color="auto"/>
            </w:tcBorders>
            <w:vAlign w:val="bottom"/>
          </w:tcPr>
          <w:p w14:paraId="4944A660" w14:textId="77777777" w:rsidR="00FF35BB" w:rsidRPr="00B11DAB" w:rsidRDefault="00FF35BB" w:rsidP="008773AA">
            <w:pPr>
              <w:pStyle w:val="a"/>
              <w:ind w:right="-72"/>
              <w:jc w:val="right"/>
              <w:rPr>
                <w:rFonts w:ascii="Arial" w:eastAsia="Arial Unicode MS" w:hAnsi="Arial" w:cs="Arial"/>
                <w:b/>
                <w:bCs/>
                <w:sz w:val="18"/>
                <w:szCs w:val="18"/>
                <w:cs/>
              </w:rPr>
            </w:pPr>
            <w:r w:rsidRPr="00B11DAB">
              <w:rPr>
                <w:rFonts w:ascii="Arial" w:eastAsia="Cordia New" w:hAnsi="Arial" w:cs="Arial"/>
                <w:b/>
                <w:bCs/>
                <w:sz w:val="18"/>
                <w:szCs w:val="18"/>
              </w:rPr>
              <w:t>Short-term</w:t>
            </w:r>
          </w:p>
        </w:tc>
        <w:tc>
          <w:tcPr>
            <w:tcW w:w="1368" w:type="dxa"/>
            <w:tcBorders>
              <w:top w:val="single" w:sz="4" w:space="0" w:color="auto"/>
            </w:tcBorders>
            <w:vAlign w:val="bottom"/>
          </w:tcPr>
          <w:p w14:paraId="69AF8A30" w14:textId="77777777" w:rsidR="00FF35BB" w:rsidRPr="00B11DAB" w:rsidRDefault="00FF35BB" w:rsidP="008773AA">
            <w:pPr>
              <w:pStyle w:val="a"/>
              <w:ind w:right="-72"/>
              <w:jc w:val="right"/>
              <w:rPr>
                <w:rFonts w:ascii="Arial" w:eastAsia="Arial Unicode MS" w:hAnsi="Arial" w:cs="Arial"/>
                <w:b/>
                <w:bCs/>
                <w:sz w:val="18"/>
                <w:szCs w:val="18"/>
                <w:cs/>
              </w:rPr>
            </w:pPr>
            <w:r w:rsidRPr="00B11DAB">
              <w:rPr>
                <w:rFonts w:ascii="Arial" w:eastAsia="Cordia New" w:hAnsi="Arial" w:cs="Arial"/>
                <w:b/>
                <w:bCs/>
                <w:sz w:val="18"/>
                <w:szCs w:val="18"/>
              </w:rPr>
              <w:t>Interest</w:t>
            </w:r>
          </w:p>
        </w:tc>
        <w:tc>
          <w:tcPr>
            <w:tcW w:w="1368" w:type="dxa"/>
            <w:tcBorders>
              <w:top w:val="single" w:sz="4" w:space="0" w:color="auto"/>
            </w:tcBorders>
            <w:vAlign w:val="bottom"/>
          </w:tcPr>
          <w:p w14:paraId="0E554110" w14:textId="77777777" w:rsidR="00FF35BB" w:rsidRPr="00B11DAB" w:rsidRDefault="00FF35BB" w:rsidP="008773AA">
            <w:pPr>
              <w:pStyle w:val="a"/>
              <w:ind w:right="-72"/>
              <w:jc w:val="right"/>
              <w:rPr>
                <w:rFonts w:ascii="Arial" w:eastAsia="Arial Unicode MS" w:hAnsi="Arial" w:cs="Arial"/>
                <w:b/>
                <w:bCs/>
                <w:sz w:val="18"/>
                <w:szCs w:val="18"/>
                <w:cs/>
              </w:rPr>
            </w:pPr>
          </w:p>
        </w:tc>
      </w:tr>
      <w:tr w:rsidR="00FF35BB" w:rsidRPr="00B11DAB" w14:paraId="4130F84C" w14:textId="77777777" w:rsidTr="00E70748">
        <w:tc>
          <w:tcPr>
            <w:tcW w:w="3870" w:type="dxa"/>
            <w:vAlign w:val="bottom"/>
          </w:tcPr>
          <w:p w14:paraId="5CB8B7C1" w14:textId="77777777" w:rsidR="00FF35BB" w:rsidRPr="00B11DAB" w:rsidRDefault="00FF35BB" w:rsidP="008773AA">
            <w:pPr>
              <w:ind w:left="432" w:right="-72"/>
              <w:jc w:val="thaiDistribute"/>
              <w:rPr>
                <w:rFonts w:ascii="Arial" w:eastAsia="Arial Unicode MS" w:hAnsi="Arial" w:cs="Arial"/>
                <w:snapToGrid w:val="0"/>
                <w:color w:val="auto"/>
                <w:spacing w:val="-4"/>
                <w:sz w:val="18"/>
                <w:szCs w:val="18"/>
                <w:cs/>
                <w:lang w:eastAsia="th-TH"/>
              </w:rPr>
            </w:pPr>
          </w:p>
        </w:tc>
        <w:tc>
          <w:tcPr>
            <w:tcW w:w="1487" w:type="dxa"/>
            <w:tcBorders>
              <w:bottom w:val="single" w:sz="4" w:space="0" w:color="auto"/>
            </w:tcBorders>
            <w:vAlign w:val="bottom"/>
          </w:tcPr>
          <w:p w14:paraId="356E4B98" w14:textId="77777777" w:rsidR="00FF35BB" w:rsidRPr="00B11DAB" w:rsidRDefault="00FF35BB" w:rsidP="008773AA">
            <w:pPr>
              <w:ind w:right="-72"/>
              <w:jc w:val="right"/>
              <w:rPr>
                <w:rFonts w:ascii="Arial" w:eastAsia="Arial Unicode MS" w:hAnsi="Arial" w:cs="Arial"/>
                <w:b/>
                <w:bCs/>
                <w:snapToGrid w:val="0"/>
                <w:color w:val="auto"/>
                <w:spacing w:val="-4"/>
                <w:sz w:val="18"/>
                <w:szCs w:val="18"/>
                <w:cs/>
                <w:lang w:eastAsia="th-TH"/>
              </w:rPr>
            </w:pPr>
            <w:r w:rsidRPr="00B11DAB">
              <w:rPr>
                <w:rFonts w:ascii="Arial" w:eastAsia="Cordia New" w:hAnsi="Arial" w:cs="Arial"/>
                <w:b/>
                <w:bCs/>
                <w:sz w:val="18"/>
                <w:szCs w:val="18"/>
              </w:rPr>
              <w:t>rate (%)</w:t>
            </w:r>
          </w:p>
        </w:tc>
        <w:tc>
          <w:tcPr>
            <w:tcW w:w="1368" w:type="dxa"/>
            <w:tcBorders>
              <w:bottom w:val="single" w:sz="4" w:space="0" w:color="auto"/>
            </w:tcBorders>
            <w:vAlign w:val="bottom"/>
          </w:tcPr>
          <w:p w14:paraId="6356CFF2" w14:textId="77777777" w:rsidR="00FF35BB" w:rsidRPr="00B11DAB" w:rsidRDefault="00FF35BB" w:rsidP="008773AA">
            <w:pPr>
              <w:ind w:right="-72"/>
              <w:jc w:val="right"/>
              <w:rPr>
                <w:rFonts w:ascii="Arial" w:eastAsia="Arial Unicode MS" w:hAnsi="Arial" w:cs="Arial"/>
                <w:b/>
                <w:bCs/>
                <w:snapToGrid w:val="0"/>
                <w:color w:val="auto"/>
                <w:spacing w:val="-4"/>
                <w:sz w:val="18"/>
                <w:szCs w:val="18"/>
                <w:cs/>
                <w:lang w:eastAsia="th-TH"/>
              </w:rPr>
            </w:pPr>
            <w:r w:rsidRPr="00B11DAB">
              <w:rPr>
                <w:rFonts w:ascii="Arial" w:eastAsia="Cordia New" w:hAnsi="Arial" w:cs="Arial"/>
                <w:b/>
                <w:bCs/>
                <w:sz w:val="18"/>
                <w:szCs w:val="18"/>
              </w:rPr>
              <w:t>borrowings</w:t>
            </w:r>
          </w:p>
        </w:tc>
        <w:tc>
          <w:tcPr>
            <w:tcW w:w="1368" w:type="dxa"/>
            <w:tcBorders>
              <w:bottom w:val="single" w:sz="4" w:space="0" w:color="auto"/>
            </w:tcBorders>
            <w:vAlign w:val="bottom"/>
          </w:tcPr>
          <w:p w14:paraId="14746CEE" w14:textId="77777777" w:rsidR="00FF35BB" w:rsidRPr="00B11DAB" w:rsidRDefault="00FF35BB" w:rsidP="008773AA">
            <w:pPr>
              <w:ind w:right="-72"/>
              <w:jc w:val="right"/>
              <w:rPr>
                <w:rFonts w:ascii="Arial" w:eastAsia="Arial Unicode MS" w:hAnsi="Arial" w:cs="Arial"/>
                <w:b/>
                <w:bCs/>
                <w:snapToGrid w:val="0"/>
                <w:color w:val="auto"/>
                <w:spacing w:val="-4"/>
                <w:sz w:val="18"/>
                <w:szCs w:val="18"/>
                <w:cs/>
                <w:lang w:eastAsia="th-TH"/>
              </w:rPr>
            </w:pPr>
            <w:r w:rsidRPr="00B11DAB">
              <w:rPr>
                <w:rFonts w:ascii="Arial" w:eastAsia="Cordia New" w:hAnsi="Arial" w:cs="Arial"/>
                <w:b/>
                <w:bCs/>
                <w:sz w:val="18"/>
                <w:szCs w:val="18"/>
              </w:rPr>
              <w:t>payable</w:t>
            </w:r>
          </w:p>
        </w:tc>
        <w:tc>
          <w:tcPr>
            <w:tcW w:w="1368" w:type="dxa"/>
            <w:tcBorders>
              <w:bottom w:val="single" w:sz="4" w:space="0" w:color="auto"/>
            </w:tcBorders>
            <w:vAlign w:val="bottom"/>
          </w:tcPr>
          <w:p w14:paraId="51839D28" w14:textId="77777777" w:rsidR="00FF35BB" w:rsidRPr="00B11DAB" w:rsidRDefault="00FF35BB" w:rsidP="008773AA">
            <w:pPr>
              <w:ind w:right="-72"/>
              <w:jc w:val="right"/>
              <w:rPr>
                <w:rFonts w:ascii="Arial" w:eastAsia="Arial Unicode MS" w:hAnsi="Arial" w:cs="Arial"/>
                <w:b/>
                <w:bCs/>
                <w:snapToGrid w:val="0"/>
                <w:color w:val="auto"/>
                <w:spacing w:val="-4"/>
                <w:sz w:val="18"/>
                <w:szCs w:val="18"/>
                <w:cs/>
                <w:lang w:eastAsia="th-TH"/>
              </w:rPr>
            </w:pPr>
            <w:r w:rsidRPr="00B11DAB">
              <w:rPr>
                <w:rFonts w:ascii="Arial" w:eastAsia="Cordia New" w:hAnsi="Arial" w:cs="Arial"/>
                <w:b/>
                <w:bCs/>
                <w:sz w:val="18"/>
                <w:szCs w:val="18"/>
              </w:rPr>
              <w:t>Total</w:t>
            </w:r>
          </w:p>
        </w:tc>
      </w:tr>
      <w:tr w:rsidR="00FF35BB" w:rsidRPr="00B11DAB" w14:paraId="066E9D71" w14:textId="77777777" w:rsidTr="00E70748">
        <w:tc>
          <w:tcPr>
            <w:tcW w:w="3870" w:type="dxa"/>
            <w:vAlign w:val="bottom"/>
          </w:tcPr>
          <w:p w14:paraId="0EB2639D" w14:textId="2CFB7304" w:rsidR="00D8308E" w:rsidRPr="00B11DAB" w:rsidRDefault="001029B6" w:rsidP="008773AA">
            <w:pPr>
              <w:ind w:left="432" w:right="-72"/>
              <w:jc w:val="thaiDistribute"/>
              <w:rPr>
                <w:rFonts w:ascii="Arial" w:eastAsia="Arial Unicode MS" w:hAnsi="Arial" w:cs="Arial"/>
                <w:b/>
                <w:bCs/>
                <w:color w:val="auto"/>
                <w:sz w:val="18"/>
                <w:szCs w:val="18"/>
                <w:highlight w:val="yellow"/>
              </w:rPr>
            </w:pPr>
            <w:r w:rsidRPr="00B11DAB">
              <w:rPr>
                <w:rFonts w:ascii="Arial" w:eastAsia="Arial Unicode MS" w:hAnsi="Arial" w:cs="Arial"/>
                <w:b/>
                <w:bCs/>
                <w:color w:val="auto"/>
                <w:sz w:val="18"/>
                <w:szCs w:val="18"/>
              </w:rPr>
              <w:t>Subsidiary</w:t>
            </w:r>
          </w:p>
        </w:tc>
        <w:tc>
          <w:tcPr>
            <w:tcW w:w="1487" w:type="dxa"/>
            <w:tcBorders>
              <w:top w:val="single" w:sz="4" w:space="0" w:color="auto"/>
            </w:tcBorders>
            <w:vAlign w:val="bottom"/>
          </w:tcPr>
          <w:p w14:paraId="6CA43601" w14:textId="77777777" w:rsidR="00FF35BB" w:rsidRPr="00B11DAB" w:rsidRDefault="00FF35BB" w:rsidP="008773AA">
            <w:pPr>
              <w:ind w:right="-72"/>
              <w:jc w:val="right"/>
              <w:rPr>
                <w:rFonts w:ascii="Arial" w:eastAsia="Arial Unicode MS" w:hAnsi="Arial" w:cs="Arial"/>
                <w:snapToGrid w:val="0"/>
                <w:color w:val="auto"/>
                <w:sz w:val="18"/>
                <w:szCs w:val="18"/>
                <w:highlight w:val="yellow"/>
                <w:lang w:eastAsia="th-TH"/>
              </w:rPr>
            </w:pPr>
          </w:p>
        </w:tc>
        <w:tc>
          <w:tcPr>
            <w:tcW w:w="1368" w:type="dxa"/>
            <w:tcBorders>
              <w:top w:val="single" w:sz="4" w:space="0" w:color="auto"/>
            </w:tcBorders>
            <w:vAlign w:val="bottom"/>
          </w:tcPr>
          <w:p w14:paraId="72B8B880" w14:textId="77777777" w:rsidR="00FF35BB" w:rsidRPr="00B11DAB" w:rsidRDefault="00FF35BB" w:rsidP="008773AA">
            <w:pPr>
              <w:ind w:right="-72"/>
              <w:jc w:val="right"/>
              <w:rPr>
                <w:rFonts w:ascii="Arial" w:eastAsia="Arial Unicode MS" w:hAnsi="Arial" w:cs="Arial"/>
                <w:snapToGrid w:val="0"/>
                <w:color w:val="auto"/>
                <w:sz w:val="18"/>
                <w:szCs w:val="18"/>
                <w:highlight w:val="yellow"/>
                <w:lang w:eastAsia="th-TH"/>
              </w:rPr>
            </w:pPr>
          </w:p>
        </w:tc>
        <w:tc>
          <w:tcPr>
            <w:tcW w:w="1368" w:type="dxa"/>
            <w:tcBorders>
              <w:top w:val="single" w:sz="4" w:space="0" w:color="auto"/>
            </w:tcBorders>
            <w:vAlign w:val="bottom"/>
          </w:tcPr>
          <w:p w14:paraId="338AF552" w14:textId="77777777" w:rsidR="00FF35BB" w:rsidRPr="00B11DAB" w:rsidRDefault="00FF35BB" w:rsidP="008773AA">
            <w:pPr>
              <w:ind w:right="-72"/>
              <w:jc w:val="right"/>
              <w:rPr>
                <w:rFonts w:ascii="Arial" w:eastAsia="Arial Unicode MS" w:hAnsi="Arial" w:cs="Arial"/>
                <w:snapToGrid w:val="0"/>
                <w:color w:val="auto"/>
                <w:sz w:val="18"/>
                <w:szCs w:val="18"/>
                <w:highlight w:val="yellow"/>
                <w:lang w:eastAsia="th-TH"/>
              </w:rPr>
            </w:pPr>
          </w:p>
        </w:tc>
        <w:tc>
          <w:tcPr>
            <w:tcW w:w="1368" w:type="dxa"/>
            <w:tcBorders>
              <w:top w:val="single" w:sz="4" w:space="0" w:color="auto"/>
            </w:tcBorders>
            <w:vAlign w:val="bottom"/>
          </w:tcPr>
          <w:p w14:paraId="74F21723" w14:textId="77777777" w:rsidR="00FF35BB" w:rsidRPr="00B11DAB" w:rsidRDefault="00FF35BB" w:rsidP="008773AA">
            <w:pPr>
              <w:ind w:right="-72"/>
              <w:jc w:val="right"/>
              <w:rPr>
                <w:rFonts w:ascii="Arial" w:eastAsia="Arial Unicode MS" w:hAnsi="Arial" w:cs="Arial"/>
                <w:snapToGrid w:val="0"/>
                <w:color w:val="auto"/>
                <w:sz w:val="18"/>
                <w:szCs w:val="18"/>
                <w:highlight w:val="yellow"/>
                <w:lang w:eastAsia="th-TH"/>
              </w:rPr>
            </w:pPr>
          </w:p>
        </w:tc>
      </w:tr>
      <w:tr w:rsidR="00456459" w:rsidRPr="00B11DAB" w14:paraId="0E61CD45" w14:textId="77777777" w:rsidTr="00E70748">
        <w:tc>
          <w:tcPr>
            <w:tcW w:w="3870" w:type="dxa"/>
          </w:tcPr>
          <w:p w14:paraId="5C9AB81D" w14:textId="54419DA4" w:rsidR="00456459" w:rsidRPr="00B11DAB" w:rsidRDefault="00456459" w:rsidP="00456459">
            <w:pPr>
              <w:ind w:left="432" w:right="-72"/>
              <w:jc w:val="thaiDistribute"/>
              <w:rPr>
                <w:rFonts w:ascii="Arial" w:eastAsia="Arial Unicode MS" w:hAnsi="Arial" w:cs="Arial"/>
                <w:b/>
                <w:bCs/>
                <w:color w:val="auto"/>
                <w:sz w:val="18"/>
                <w:szCs w:val="18"/>
                <w:highlight w:val="yellow"/>
                <w:cs/>
              </w:rPr>
            </w:pPr>
            <w:r w:rsidRPr="00B11DAB">
              <w:rPr>
                <w:rFonts w:ascii="Arial" w:eastAsia="Arial Unicode MS" w:hAnsi="Arial" w:cs="Arial"/>
                <w:sz w:val="18"/>
                <w:szCs w:val="18"/>
              </w:rPr>
              <w:t>Cmeditech Company Limited</w:t>
            </w:r>
          </w:p>
        </w:tc>
        <w:tc>
          <w:tcPr>
            <w:tcW w:w="1487" w:type="dxa"/>
            <w:vAlign w:val="bottom"/>
          </w:tcPr>
          <w:p w14:paraId="369615FD" w14:textId="40E60816" w:rsidR="00456459"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8</w:t>
            </w:r>
            <w:r w:rsidR="00456459"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01</w:t>
            </w:r>
          </w:p>
        </w:tc>
        <w:tc>
          <w:tcPr>
            <w:tcW w:w="1368" w:type="dxa"/>
            <w:vAlign w:val="bottom"/>
          </w:tcPr>
          <w:p w14:paraId="36D66281" w14:textId="2BE1B27D" w:rsidR="00456459"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59</w:t>
            </w:r>
            <w:r w:rsidR="00456459"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300</w:t>
            </w:r>
          </w:p>
        </w:tc>
        <w:tc>
          <w:tcPr>
            <w:tcW w:w="1368" w:type="dxa"/>
            <w:vAlign w:val="bottom"/>
          </w:tcPr>
          <w:p w14:paraId="598DAF4D" w14:textId="018D3083" w:rsidR="00456459"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7</w:t>
            </w:r>
            <w:r w:rsidR="00456459"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670</w:t>
            </w:r>
          </w:p>
        </w:tc>
        <w:tc>
          <w:tcPr>
            <w:tcW w:w="1368" w:type="dxa"/>
            <w:vAlign w:val="bottom"/>
          </w:tcPr>
          <w:p w14:paraId="2B8AFEE8" w14:textId="03B780B1" w:rsidR="00456459"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66</w:t>
            </w:r>
            <w:r w:rsidR="00456459"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970</w:t>
            </w:r>
          </w:p>
        </w:tc>
      </w:tr>
      <w:tr w:rsidR="00FF6EFF" w:rsidRPr="00B11DAB" w14:paraId="1DAE1653" w14:textId="77777777" w:rsidTr="00E70748">
        <w:tc>
          <w:tcPr>
            <w:tcW w:w="3870" w:type="dxa"/>
          </w:tcPr>
          <w:p w14:paraId="2B573E13" w14:textId="77777777" w:rsidR="00FF6EFF" w:rsidRPr="00B11DAB" w:rsidRDefault="00FF6EFF" w:rsidP="008773AA">
            <w:pPr>
              <w:ind w:left="432" w:right="-72"/>
              <w:jc w:val="thaiDistribute"/>
              <w:rPr>
                <w:rFonts w:ascii="Arial" w:eastAsia="Arial Unicode MS" w:hAnsi="Arial" w:cs="Arial"/>
                <w:b/>
                <w:bCs/>
                <w:color w:val="auto"/>
                <w:sz w:val="18"/>
                <w:szCs w:val="18"/>
              </w:rPr>
            </w:pPr>
          </w:p>
        </w:tc>
        <w:tc>
          <w:tcPr>
            <w:tcW w:w="1487" w:type="dxa"/>
            <w:vAlign w:val="bottom"/>
          </w:tcPr>
          <w:p w14:paraId="4CF51AFF" w14:textId="77777777" w:rsidR="00FF6EFF" w:rsidRPr="00B11DAB" w:rsidRDefault="00FF6EFF" w:rsidP="00FF6EFF">
            <w:pPr>
              <w:ind w:right="-72"/>
              <w:jc w:val="right"/>
              <w:rPr>
                <w:rFonts w:ascii="Arial" w:hAnsi="Arial" w:cs="Arial"/>
                <w:snapToGrid w:val="0"/>
                <w:color w:val="auto"/>
                <w:sz w:val="18"/>
                <w:szCs w:val="18"/>
                <w:lang w:eastAsia="th-TH"/>
              </w:rPr>
            </w:pPr>
          </w:p>
        </w:tc>
        <w:tc>
          <w:tcPr>
            <w:tcW w:w="1368" w:type="dxa"/>
            <w:vAlign w:val="bottom"/>
          </w:tcPr>
          <w:p w14:paraId="72197609" w14:textId="77777777" w:rsidR="00FF6EFF" w:rsidRPr="00B11DAB" w:rsidRDefault="00FF6EFF" w:rsidP="00FF6EFF">
            <w:pPr>
              <w:ind w:right="-72"/>
              <w:jc w:val="right"/>
              <w:rPr>
                <w:rFonts w:ascii="Arial" w:hAnsi="Arial" w:cs="Arial"/>
                <w:snapToGrid w:val="0"/>
                <w:color w:val="auto"/>
                <w:sz w:val="18"/>
                <w:szCs w:val="18"/>
                <w:lang w:eastAsia="th-TH"/>
              </w:rPr>
            </w:pPr>
          </w:p>
        </w:tc>
        <w:tc>
          <w:tcPr>
            <w:tcW w:w="1368" w:type="dxa"/>
            <w:vAlign w:val="bottom"/>
          </w:tcPr>
          <w:p w14:paraId="55D22976" w14:textId="77777777" w:rsidR="00FF6EFF" w:rsidRPr="00B11DAB" w:rsidRDefault="00FF6EFF" w:rsidP="00FF6EFF">
            <w:pPr>
              <w:ind w:right="-72"/>
              <w:jc w:val="right"/>
              <w:rPr>
                <w:rFonts w:ascii="Arial" w:hAnsi="Arial" w:cs="Arial"/>
                <w:snapToGrid w:val="0"/>
                <w:color w:val="auto"/>
                <w:sz w:val="18"/>
                <w:szCs w:val="18"/>
                <w:lang w:eastAsia="th-TH"/>
              </w:rPr>
            </w:pPr>
          </w:p>
        </w:tc>
        <w:tc>
          <w:tcPr>
            <w:tcW w:w="1368" w:type="dxa"/>
            <w:vAlign w:val="bottom"/>
          </w:tcPr>
          <w:p w14:paraId="7A8D66CF" w14:textId="77777777" w:rsidR="00FF6EFF" w:rsidRPr="00B11DAB" w:rsidRDefault="00FF6EFF" w:rsidP="00FF6EFF">
            <w:pPr>
              <w:ind w:right="-72"/>
              <w:jc w:val="right"/>
              <w:rPr>
                <w:rFonts w:ascii="Arial" w:hAnsi="Arial" w:cs="Arial"/>
                <w:snapToGrid w:val="0"/>
                <w:color w:val="auto"/>
                <w:sz w:val="18"/>
                <w:szCs w:val="18"/>
                <w:lang w:eastAsia="th-TH"/>
              </w:rPr>
            </w:pPr>
          </w:p>
        </w:tc>
      </w:tr>
      <w:tr w:rsidR="00FF6EFF" w:rsidRPr="00B11DAB" w14:paraId="20FFD4DA" w14:textId="77777777" w:rsidTr="00E70748">
        <w:tc>
          <w:tcPr>
            <w:tcW w:w="3870" w:type="dxa"/>
          </w:tcPr>
          <w:p w14:paraId="3A952203" w14:textId="152F89B6" w:rsidR="00FF6EFF" w:rsidRPr="00B11DAB" w:rsidRDefault="00FF6EFF" w:rsidP="008773AA">
            <w:pPr>
              <w:ind w:left="432" w:right="-72"/>
              <w:jc w:val="thaiDistribute"/>
              <w:rPr>
                <w:rFonts w:ascii="Arial" w:eastAsia="Times New Roman" w:hAnsi="Arial" w:cs="Arial"/>
                <w:color w:val="auto"/>
                <w:sz w:val="18"/>
                <w:szCs w:val="18"/>
              </w:rPr>
            </w:pPr>
            <w:r w:rsidRPr="00B11DAB">
              <w:rPr>
                <w:rFonts w:ascii="Arial" w:eastAsia="Arial Unicode MS" w:hAnsi="Arial" w:cs="Arial"/>
                <w:b/>
                <w:bCs/>
                <w:color w:val="auto"/>
                <w:sz w:val="18"/>
                <w:szCs w:val="18"/>
              </w:rPr>
              <w:t>Related party</w:t>
            </w:r>
          </w:p>
        </w:tc>
        <w:tc>
          <w:tcPr>
            <w:tcW w:w="1487" w:type="dxa"/>
            <w:vAlign w:val="bottom"/>
          </w:tcPr>
          <w:p w14:paraId="0646A74C" w14:textId="77777777" w:rsidR="00FF6EFF" w:rsidRPr="00B11DAB" w:rsidRDefault="00FF6EFF" w:rsidP="00FF6EFF">
            <w:pPr>
              <w:ind w:right="-72"/>
              <w:jc w:val="right"/>
              <w:rPr>
                <w:rFonts w:ascii="Arial" w:hAnsi="Arial" w:cs="Arial"/>
                <w:snapToGrid w:val="0"/>
                <w:color w:val="auto"/>
                <w:sz w:val="18"/>
                <w:szCs w:val="18"/>
                <w:lang w:eastAsia="th-TH"/>
              </w:rPr>
            </w:pPr>
          </w:p>
        </w:tc>
        <w:tc>
          <w:tcPr>
            <w:tcW w:w="1368" w:type="dxa"/>
            <w:vAlign w:val="bottom"/>
          </w:tcPr>
          <w:p w14:paraId="5F8CCD79" w14:textId="77777777" w:rsidR="00FF6EFF" w:rsidRPr="00B11DAB" w:rsidRDefault="00FF6EFF" w:rsidP="00FF6EFF">
            <w:pPr>
              <w:ind w:right="-72"/>
              <w:jc w:val="right"/>
              <w:rPr>
                <w:rFonts w:ascii="Arial" w:hAnsi="Arial" w:cs="Arial"/>
                <w:snapToGrid w:val="0"/>
                <w:color w:val="auto"/>
                <w:sz w:val="18"/>
                <w:szCs w:val="18"/>
                <w:lang w:eastAsia="th-TH"/>
              </w:rPr>
            </w:pPr>
          </w:p>
        </w:tc>
        <w:tc>
          <w:tcPr>
            <w:tcW w:w="1368" w:type="dxa"/>
            <w:vAlign w:val="bottom"/>
          </w:tcPr>
          <w:p w14:paraId="37B38402" w14:textId="77777777" w:rsidR="00FF6EFF" w:rsidRPr="00B11DAB" w:rsidRDefault="00FF6EFF" w:rsidP="00FF6EFF">
            <w:pPr>
              <w:ind w:right="-72"/>
              <w:jc w:val="right"/>
              <w:rPr>
                <w:rFonts w:ascii="Arial" w:hAnsi="Arial" w:cs="Arial"/>
                <w:snapToGrid w:val="0"/>
                <w:color w:val="auto"/>
                <w:sz w:val="18"/>
                <w:szCs w:val="18"/>
                <w:lang w:eastAsia="th-TH"/>
              </w:rPr>
            </w:pPr>
          </w:p>
        </w:tc>
        <w:tc>
          <w:tcPr>
            <w:tcW w:w="1368" w:type="dxa"/>
            <w:vAlign w:val="bottom"/>
          </w:tcPr>
          <w:p w14:paraId="7CDC0D86" w14:textId="77777777" w:rsidR="00FF6EFF" w:rsidRPr="00B11DAB" w:rsidRDefault="00FF6EFF" w:rsidP="00FF6EFF">
            <w:pPr>
              <w:ind w:right="-72"/>
              <w:jc w:val="right"/>
              <w:rPr>
                <w:rFonts w:ascii="Arial" w:hAnsi="Arial" w:cs="Arial"/>
                <w:snapToGrid w:val="0"/>
                <w:color w:val="auto"/>
                <w:sz w:val="18"/>
                <w:szCs w:val="18"/>
                <w:lang w:eastAsia="th-TH"/>
              </w:rPr>
            </w:pPr>
          </w:p>
        </w:tc>
      </w:tr>
      <w:tr w:rsidR="001029B6" w:rsidRPr="00B11DAB" w14:paraId="2AB1A9AC" w14:textId="77777777" w:rsidTr="00E70748">
        <w:tc>
          <w:tcPr>
            <w:tcW w:w="3870" w:type="dxa"/>
          </w:tcPr>
          <w:p w14:paraId="7C17A23A" w14:textId="77777777" w:rsidR="001029B6" w:rsidRPr="00B11DAB" w:rsidRDefault="001029B6" w:rsidP="008773AA">
            <w:pPr>
              <w:ind w:left="432" w:right="-72"/>
              <w:jc w:val="thaiDistribute"/>
              <w:rPr>
                <w:rFonts w:ascii="Arial" w:eastAsia="Arial Unicode MS" w:hAnsi="Arial" w:cs="Arial"/>
                <w:b/>
                <w:bCs/>
                <w:color w:val="auto"/>
                <w:sz w:val="18"/>
                <w:szCs w:val="18"/>
                <w:highlight w:val="yellow"/>
                <w:cs/>
              </w:rPr>
            </w:pPr>
            <w:r w:rsidRPr="00B11DAB">
              <w:rPr>
                <w:rFonts w:ascii="Arial" w:eastAsia="Times New Roman" w:hAnsi="Arial" w:cs="Arial"/>
                <w:color w:val="auto"/>
                <w:sz w:val="18"/>
                <w:szCs w:val="18"/>
              </w:rPr>
              <w:t>Twelve Multiply Asset Co., Ltd.</w:t>
            </w:r>
          </w:p>
        </w:tc>
        <w:tc>
          <w:tcPr>
            <w:tcW w:w="1487" w:type="dxa"/>
            <w:vAlign w:val="bottom"/>
          </w:tcPr>
          <w:p w14:paraId="31B789C6" w14:textId="2A25A1FC" w:rsidR="001029B6"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7</w:t>
            </w:r>
            <w:r w:rsidR="001029B6"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00</w:t>
            </w:r>
          </w:p>
        </w:tc>
        <w:tc>
          <w:tcPr>
            <w:tcW w:w="1368" w:type="dxa"/>
            <w:tcBorders>
              <w:bottom w:val="single" w:sz="4" w:space="0" w:color="auto"/>
            </w:tcBorders>
            <w:vAlign w:val="bottom"/>
          </w:tcPr>
          <w:p w14:paraId="692D50C3" w14:textId="036C91F8" w:rsidR="001029B6"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3</w:t>
            </w:r>
            <w:r w:rsidR="001029B6"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500</w:t>
            </w:r>
          </w:p>
        </w:tc>
        <w:tc>
          <w:tcPr>
            <w:tcW w:w="1368" w:type="dxa"/>
            <w:tcBorders>
              <w:bottom w:val="single" w:sz="4" w:space="0" w:color="auto"/>
            </w:tcBorders>
            <w:vAlign w:val="bottom"/>
          </w:tcPr>
          <w:p w14:paraId="0A802EE5" w14:textId="17E3E0D8" w:rsidR="001029B6"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168</w:t>
            </w:r>
          </w:p>
        </w:tc>
        <w:tc>
          <w:tcPr>
            <w:tcW w:w="1368" w:type="dxa"/>
            <w:tcBorders>
              <w:bottom w:val="single" w:sz="4" w:space="0" w:color="auto"/>
            </w:tcBorders>
            <w:vAlign w:val="bottom"/>
          </w:tcPr>
          <w:p w14:paraId="7293C9CD" w14:textId="4B834A03" w:rsidR="001029B6"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3</w:t>
            </w:r>
            <w:r w:rsidR="001029B6"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668</w:t>
            </w:r>
          </w:p>
        </w:tc>
      </w:tr>
      <w:tr w:rsidR="001029B6" w:rsidRPr="00B11DAB" w14:paraId="3E66BF32" w14:textId="77777777" w:rsidTr="00E70748">
        <w:tc>
          <w:tcPr>
            <w:tcW w:w="3870" w:type="dxa"/>
            <w:vAlign w:val="bottom"/>
          </w:tcPr>
          <w:p w14:paraId="7CC6EA0C" w14:textId="77777777" w:rsidR="001029B6" w:rsidRPr="00B11DAB" w:rsidRDefault="001029B6" w:rsidP="008773AA">
            <w:pPr>
              <w:ind w:left="432" w:right="-72"/>
              <w:jc w:val="thaiDistribute"/>
              <w:rPr>
                <w:rFonts w:ascii="Arial" w:eastAsia="Arial Unicode MS" w:hAnsi="Arial" w:cs="Arial"/>
                <w:b/>
                <w:bCs/>
                <w:color w:val="auto"/>
                <w:sz w:val="18"/>
                <w:szCs w:val="18"/>
                <w:highlight w:val="yellow"/>
                <w:cs/>
              </w:rPr>
            </w:pPr>
          </w:p>
        </w:tc>
        <w:tc>
          <w:tcPr>
            <w:tcW w:w="1487" w:type="dxa"/>
            <w:vAlign w:val="bottom"/>
          </w:tcPr>
          <w:p w14:paraId="760DC1E5" w14:textId="77777777" w:rsidR="001029B6" w:rsidRPr="00B11DAB" w:rsidRDefault="001029B6" w:rsidP="00FF6EFF">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08D471FE" w14:textId="77777777" w:rsidR="001029B6" w:rsidRPr="00B11DAB" w:rsidRDefault="001029B6" w:rsidP="00FF6EFF">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5925E43B" w14:textId="77777777" w:rsidR="001029B6" w:rsidRPr="00B11DAB" w:rsidRDefault="001029B6" w:rsidP="00FF6EFF">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1DB185CD" w14:textId="77777777" w:rsidR="001029B6" w:rsidRPr="00B11DAB" w:rsidRDefault="001029B6" w:rsidP="00FF6EFF">
            <w:pPr>
              <w:ind w:right="-72"/>
              <w:jc w:val="right"/>
              <w:rPr>
                <w:rFonts w:ascii="Arial" w:hAnsi="Arial" w:cs="Arial"/>
                <w:snapToGrid w:val="0"/>
                <w:color w:val="auto"/>
                <w:sz w:val="18"/>
                <w:szCs w:val="18"/>
                <w:lang w:eastAsia="th-TH"/>
              </w:rPr>
            </w:pPr>
          </w:p>
        </w:tc>
      </w:tr>
      <w:tr w:rsidR="00547051" w:rsidRPr="00B11DAB" w14:paraId="780E709B" w14:textId="77777777" w:rsidTr="00E70748">
        <w:tc>
          <w:tcPr>
            <w:tcW w:w="3870" w:type="dxa"/>
            <w:vAlign w:val="bottom"/>
          </w:tcPr>
          <w:p w14:paraId="06C1C413" w14:textId="77777777" w:rsidR="00547051" w:rsidRPr="00B11DAB" w:rsidRDefault="00547051" w:rsidP="00547051">
            <w:pPr>
              <w:ind w:left="432" w:right="-72"/>
              <w:jc w:val="thaiDistribute"/>
              <w:rPr>
                <w:rFonts w:ascii="Arial" w:eastAsia="Arial Unicode MS" w:hAnsi="Arial" w:cs="Arial"/>
                <w:b/>
                <w:bCs/>
                <w:color w:val="auto"/>
                <w:sz w:val="18"/>
                <w:szCs w:val="18"/>
                <w:highlight w:val="yellow"/>
                <w:cs/>
              </w:rPr>
            </w:pPr>
          </w:p>
        </w:tc>
        <w:tc>
          <w:tcPr>
            <w:tcW w:w="1487" w:type="dxa"/>
            <w:vAlign w:val="bottom"/>
          </w:tcPr>
          <w:p w14:paraId="528BB763" w14:textId="77777777" w:rsidR="00547051" w:rsidRPr="00B11DAB" w:rsidRDefault="00547051" w:rsidP="00FF6EFF">
            <w:pPr>
              <w:ind w:right="-72"/>
              <w:jc w:val="right"/>
              <w:rPr>
                <w:rFonts w:ascii="Arial" w:hAnsi="Arial" w:cs="Arial"/>
                <w:snapToGrid w:val="0"/>
                <w:color w:val="auto"/>
                <w:sz w:val="18"/>
                <w:szCs w:val="18"/>
                <w:lang w:eastAsia="th-TH"/>
              </w:rPr>
            </w:pPr>
          </w:p>
        </w:tc>
        <w:tc>
          <w:tcPr>
            <w:tcW w:w="1368" w:type="dxa"/>
            <w:tcBorders>
              <w:bottom w:val="single" w:sz="4" w:space="0" w:color="auto"/>
            </w:tcBorders>
            <w:vAlign w:val="bottom"/>
          </w:tcPr>
          <w:p w14:paraId="55072A6E" w14:textId="59570BDA" w:rsidR="00547051"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62</w:t>
            </w:r>
            <w:r w:rsidR="00547051"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800</w:t>
            </w:r>
          </w:p>
        </w:tc>
        <w:tc>
          <w:tcPr>
            <w:tcW w:w="1368" w:type="dxa"/>
            <w:tcBorders>
              <w:bottom w:val="single" w:sz="4" w:space="0" w:color="auto"/>
            </w:tcBorders>
            <w:vAlign w:val="bottom"/>
          </w:tcPr>
          <w:p w14:paraId="0EF39328" w14:textId="191E8BA6" w:rsidR="00547051"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7</w:t>
            </w:r>
            <w:r w:rsidR="00547051"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838</w:t>
            </w:r>
          </w:p>
        </w:tc>
        <w:tc>
          <w:tcPr>
            <w:tcW w:w="1368" w:type="dxa"/>
            <w:tcBorders>
              <w:bottom w:val="single" w:sz="4" w:space="0" w:color="auto"/>
            </w:tcBorders>
            <w:vAlign w:val="bottom"/>
          </w:tcPr>
          <w:p w14:paraId="31612D2A" w14:textId="09E66A2C" w:rsidR="00547051" w:rsidRPr="00B11DAB" w:rsidRDefault="00E70748" w:rsidP="00FF6EFF">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70</w:t>
            </w:r>
            <w:r w:rsidR="00547051"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638</w:t>
            </w:r>
          </w:p>
        </w:tc>
      </w:tr>
    </w:tbl>
    <w:p w14:paraId="216B7EFA" w14:textId="752FF194" w:rsidR="00FF6EFF" w:rsidRPr="00FF6EFF" w:rsidRDefault="00FF6EFF" w:rsidP="00FF6EFF">
      <w:pPr>
        <w:ind w:left="540"/>
        <w:jc w:val="thaiDistribute"/>
        <w:rPr>
          <w:rFonts w:ascii="Arial" w:eastAsia="Arial Unicode MS" w:hAnsi="Arial" w:cs="Arial"/>
          <w:color w:val="auto"/>
          <w:spacing w:val="-6"/>
          <w:sz w:val="18"/>
          <w:szCs w:val="18"/>
          <w:highlight w:val="yellow"/>
        </w:rPr>
      </w:pPr>
    </w:p>
    <w:tbl>
      <w:tblPr>
        <w:tblW w:w="9091" w:type="dxa"/>
        <w:tblInd w:w="475" w:type="dxa"/>
        <w:tblLayout w:type="fixed"/>
        <w:tblCellMar>
          <w:left w:w="115" w:type="dxa"/>
          <w:right w:w="115" w:type="dxa"/>
        </w:tblCellMar>
        <w:tblLook w:val="0400" w:firstRow="0" w:lastRow="0" w:firstColumn="0" w:lastColumn="0" w:noHBand="0" w:noVBand="1"/>
      </w:tblPr>
      <w:tblGrid>
        <w:gridCol w:w="5843"/>
        <w:gridCol w:w="1624"/>
        <w:gridCol w:w="820"/>
        <w:gridCol w:w="804"/>
      </w:tblGrid>
      <w:tr w:rsidR="00755BCB" w:rsidRPr="00B11DAB" w14:paraId="527A9AC3" w14:textId="77777777" w:rsidTr="00FF6EFF">
        <w:trPr>
          <w:trHeight w:val="20"/>
        </w:trPr>
        <w:tc>
          <w:tcPr>
            <w:tcW w:w="5843" w:type="dxa"/>
            <w:vAlign w:val="bottom"/>
          </w:tcPr>
          <w:p w14:paraId="3954A987" w14:textId="77777777" w:rsidR="00755BCB" w:rsidRPr="00B11DAB" w:rsidRDefault="00755BCB">
            <w:pPr>
              <w:ind w:left="64"/>
              <w:rPr>
                <w:rFonts w:ascii="Arial" w:eastAsia="Arial" w:hAnsi="Arial" w:cs="Arial"/>
                <w:color w:val="auto"/>
                <w:sz w:val="18"/>
                <w:szCs w:val="18"/>
              </w:rPr>
            </w:pPr>
          </w:p>
          <w:p w14:paraId="024B64A4" w14:textId="77777777" w:rsidR="00755BCB" w:rsidRPr="00B11DAB" w:rsidRDefault="00755BCB">
            <w:pPr>
              <w:ind w:left="64"/>
              <w:rPr>
                <w:rFonts w:ascii="Arial" w:eastAsia="Arial" w:hAnsi="Arial" w:cs="Arial"/>
                <w:color w:val="auto"/>
                <w:sz w:val="18"/>
                <w:szCs w:val="18"/>
              </w:rPr>
            </w:pPr>
          </w:p>
        </w:tc>
        <w:tc>
          <w:tcPr>
            <w:tcW w:w="1624" w:type="dxa"/>
            <w:tcBorders>
              <w:bottom w:val="single" w:sz="4" w:space="0" w:color="000000"/>
            </w:tcBorders>
            <w:vAlign w:val="bottom"/>
          </w:tcPr>
          <w:p w14:paraId="21609FED" w14:textId="66959C44"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 xml:space="preserve">Consolidated financial </w:t>
            </w:r>
            <w:r w:rsidR="00675263">
              <w:rPr>
                <w:rFonts w:ascii="Arial" w:eastAsia="Arial" w:hAnsi="Arial" w:cs="Arial"/>
                <w:b/>
                <w:color w:val="auto"/>
                <w:sz w:val="18"/>
                <w:szCs w:val="18"/>
              </w:rPr>
              <w:t>statements</w:t>
            </w:r>
          </w:p>
        </w:tc>
        <w:tc>
          <w:tcPr>
            <w:tcW w:w="1624" w:type="dxa"/>
            <w:gridSpan w:val="2"/>
            <w:tcBorders>
              <w:bottom w:val="single" w:sz="4" w:space="0" w:color="000000"/>
            </w:tcBorders>
            <w:vAlign w:val="bottom"/>
          </w:tcPr>
          <w:p w14:paraId="12E4115B" w14:textId="468DAB65"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 xml:space="preserve">Separate financial </w:t>
            </w:r>
            <w:r w:rsidR="00675263">
              <w:rPr>
                <w:rFonts w:ascii="Arial" w:eastAsia="Arial" w:hAnsi="Arial" w:cs="Arial"/>
                <w:b/>
                <w:color w:val="auto"/>
                <w:sz w:val="18"/>
                <w:szCs w:val="18"/>
              </w:rPr>
              <w:t>statements</w:t>
            </w:r>
          </w:p>
        </w:tc>
      </w:tr>
      <w:tr w:rsidR="00755BCB" w:rsidRPr="00B11DAB" w14:paraId="55AA9CEF" w14:textId="77777777" w:rsidTr="00FF6EFF">
        <w:trPr>
          <w:trHeight w:val="20"/>
        </w:trPr>
        <w:tc>
          <w:tcPr>
            <w:tcW w:w="5843" w:type="dxa"/>
            <w:vAlign w:val="bottom"/>
          </w:tcPr>
          <w:p w14:paraId="4490085A" w14:textId="77777777" w:rsidR="00755BCB" w:rsidRPr="00B11DAB" w:rsidRDefault="00755BCB" w:rsidP="00755BCB">
            <w:pPr>
              <w:ind w:left="64"/>
              <w:rPr>
                <w:rFonts w:ascii="Arial" w:eastAsia="Arial" w:hAnsi="Arial" w:cs="Arial"/>
                <w:color w:val="auto"/>
                <w:sz w:val="18"/>
                <w:szCs w:val="18"/>
              </w:rPr>
            </w:pPr>
            <w:r w:rsidRPr="00B11DAB">
              <w:rPr>
                <w:rFonts w:ascii="Arial" w:eastAsia="Arial" w:hAnsi="Arial" w:cs="Arial"/>
                <w:b/>
                <w:color w:val="auto"/>
                <w:sz w:val="18"/>
                <w:szCs w:val="18"/>
              </w:rPr>
              <w:t>Short-term borrowings from and interest payable</w:t>
            </w:r>
          </w:p>
        </w:tc>
        <w:tc>
          <w:tcPr>
            <w:tcW w:w="2444" w:type="dxa"/>
            <w:gridSpan w:val="2"/>
            <w:tcBorders>
              <w:top w:val="single" w:sz="4" w:space="0" w:color="000000"/>
              <w:bottom w:val="single" w:sz="4" w:space="0" w:color="auto"/>
            </w:tcBorders>
            <w:vAlign w:val="bottom"/>
          </w:tcPr>
          <w:p w14:paraId="649D328B" w14:textId="690E1812" w:rsidR="00755BCB" w:rsidRPr="00B11DAB" w:rsidRDefault="00E70748" w:rsidP="00755BCB">
            <w:pPr>
              <w:pBdr>
                <w:top w:val="nil"/>
                <w:left w:val="nil"/>
                <w:bottom w:val="nil"/>
                <w:right w:val="nil"/>
                <w:between w:val="nil"/>
              </w:pBdr>
              <w:ind w:right="-72"/>
              <w:jc w:val="right"/>
              <w:rPr>
                <w:rFonts w:ascii="Arial" w:eastAsia="Arial" w:hAnsi="Arial" w:cs="Arial"/>
                <w:b/>
                <w:color w:val="auto"/>
                <w:sz w:val="18"/>
                <w:szCs w:val="18"/>
              </w:rPr>
            </w:pPr>
            <w:r w:rsidRPr="00E70748">
              <w:rPr>
                <w:rFonts w:ascii="Arial" w:hAnsi="Arial" w:cs="Arial"/>
                <w:b/>
                <w:bCs/>
                <w:snapToGrid w:val="0"/>
                <w:sz w:val="18"/>
                <w:szCs w:val="18"/>
                <w:lang w:eastAsia="th-TH"/>
              </w:rPr>
              <w:t>31</w:t>
            </w:r>
            <w:r w:rsidR="00755BCB" w:rsidRPr="00B11DAB">
              <w:rPr>
                <w:rFonts w:ascii="Arial" w:hAnsi="Arial" w:cs="Arial"/>
                <w:b/>
                <w:bCs/>
                <w:snapToGrid w:val="0"/>
                <w:sz w:val="18"/>
                <w:szCs w:val="18"/>
                <w:lang w:eastAsia="th-TH"/>
              </w:rPr>
              <w:t xml:space="preserve"> December </w:t>
            </w:r>
            <w:r w:rsidRPr="00E70748">
              <w:rPr>
                <w:rFonts w:ascii="Arial" w:hAnsi="Arial" w:cs="Arial"/>
                <w:b/>
                <w:bCs/>
                <w:snapToGrid w:val="0"/>
                <w:sz w:val="18"/>
                <w:szCs w:val="18"/>
                <w:lang w:eastAsia="th-TH"/>
              </w:rPr>
              <w:t>2025</w:t>
            </w:r>
          </w:p>
        </w:tc>
        <w:tc>
          <w:tcPr>
            <w:tcW w:w="804" w:type="dxa"/>
            <w:tcBorders>
              <w:top w:val="single" w:sz="4" w:space="0" w:color="000000"/>
              <w:bottom w:val="single" w:sz="4" w:space="0" w:color="auto"/>
            </w:tcBorders>
            <w:vAlign w:val="bottom"/>
          </w:tcPr>
          <w:p w14:paraId="7DA8F421" w14:textId="6BA8C58D" w:rsidR="00755BCB" w:rsidRPr="00B11DAB" w:rsidRDefault="00755BCB" w:rsidP="00755BCB">
            <w:pPr>
              <w:pBdr>
                <w:top w:val="nil"/>
                <w:left w:val="nil"/>
                <w:bottom w:val="nil"/>
                <w:right w:val="nil"/>
                <w:between w:val="nil"/>
              </w:pBdr>
              <w:ind w:right="-72"/>
              <w:jc w:val="right"/>
              <w:rPr>
                <w:rFonts w:ascii="Arial" w:eastAsia="Arial" w:hAnsi="Arial" w:cs="Arial"/>
                <w:b/>
                <w:color w:val="auto"/>
                <w:sz w:val="18"/>
                <w:szCs w:val="18"/>
              </w:rPr>
            </w:pPr>
          </w:p>
        </w:tc>
      </w:tr>
      <w:tr w:rsidR="00755BCB" w:rsidRPr="00B11DAB" w14:paraId="017EAB1E" w14:textId="77777777" w:rsidTr="00FF6EFF">
        <w:trPr>
          <w:trHeight w:val="20"/>
        </w:trPr>
        <w:tc>
          <w:tcPr>
            <w:tcW w:w="5843" w:type="dxa"/>
            <w:vAlign w:val="bottom"/>
          </w:tcPr>
          <w:p w14:paraId="0D535BE9" w14:textId="77777777" w:rsidR="00755BCB" w:rsidRPr="00B11DAB" w:rsidRDefault="00755BCB" w:rsidP="00755BCB">
            <w:pPr>
              <w:pBdr>
                <w:top w:val="nil"/>
                <w:left w:val="nil"/>
                <w:bottom w:val="nil"/>
                <w:right w:val="nil"/>
                <w:between w:val="nil"/>
              </w:pBdr>
              <w:ind w:left="64"/>
              <w:rPr>
                <w:rFonts w:ascii="Arial" w:eastAsia="Arial" w:hAnsi="Arial" w:cs="Arial"/>
                <w:b/>
                <w:color w:val="auto"/>
                <w:sz w:val="18"/>
                <w:szCs w:val="18"/>
              </w:rPr>
            </w:pPr>
            <w:r w:rsidRPr="00B11DAB">
              <w:rPr>
                <w:rFonts w:ascii="Arial" w:eastAsia="Arial" w:hAnsi="Arial" w:cs="Arial"/>
                <w:b/>
                <w:color w:val="auto"/>
                <w:sz w:val="18"/>
                <w:szCs w:val="18"/>
              </w:rPr>
              <w:t xml:space="preserve">   to a subsidiary and a related party</w:t>
            </w:r>
          </w:p>
        </w:tc>
        <w:tc>
          <w:tcPr>
            <w:tcW w:w="1624" w:type="dxa"/>
            <w:tcBorders>
              <w:top w:val="single" w:sz="4" w:space="0" w:color="auto"/>
              <w:bottom w:val="single" w:sz="4" w:space="0" w:color="000000"/>
            </w:tcBorders>
            <w:vAlign w:val="bottom"/>
          </w:tcPr>
          <w:p w14:paraId="51F9C060" w14:textId="5F9A6361" w:rsidR="00755BCB" w:rsidRPr="00B11DAB" w:rsidRDefault="00755BCB" w:rsidP="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Baht’</w:t>
            </w:r>
            <w:r w:rsidR="00E70748" w:rsidRPr="00E70748">
              <w:rPr>
                <w:rFonts w:ascii="Arial" w:eastAsia="Arial" w:hAnsi="Arial" w:cs="Arial"/>
                <w:b/>
                <w:color w:val="auto"/>
                <w:sz w:val="18"/>
                <w:szCs w:val="18"/>
              </w:rPr>
              <w:t>000</w:t>
            </w:r>
          </w:p>
        </w:tc>
        <w:tc>
          <w:tcPr>
            <w:tcW w:w="1624" w:type="dxa"/>
            <w:gridSpan w:val="2"/>
            <w:tcBorders>
              <w:top w:val="single" w:sz="4" w:space="0" w:color="auto"/>
              <w:bottom w:val="single" w:sz="4" w:space="0" w:color="000000"/>
            </w:tcBorders>
            <w:vAlign w:val="bottom"/>
          </w:tcPr>
          <w:p w14:paraId="75560EB2" w14:textId="79F4CDE4" w:rsidR="00755BCB" w:rsidRPr="00B11DAB" w:rsidRDefault="00755BCB" w:rsidP="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Baht’</w:t>
            </w:r>
            <w:r w:rsidR="00E70748" w:rsidRPr="00E70748">
              <w:rPr>
                <w:rFonts w:ascii="Arial" w:eastAsia="Arial" w:hAnsi="Arial" w:cs="Arial"/>
                <w:b/>
                <w:color w:val="auto"/>
                <w:sz w:val="18"/>
                <w:szCs w:val="18"/>
              </w:rPr>
              <w:t>000</w:t>
            </w:r>
          </w:p>
        </w:tc>
      </w:tr>
      <w:tr w:rsidR="00755BCB" w:rsidRPr="00B11DAB" w14:paraId="47215475" w14:textId="77777777" w:rsidTr="00FF6EFF">
        <w:trPr>
          <w:trHeight w:val="20"/>
        </w:trPr>
        <w:tc>
          <w:tcPr>
            <w:tcW w:w="5843" w:type="dxa"/>
            <w:vAlign w:val="bottom"/>
          </w:tcPr>
          <w:p w14:paraId="73775977" w14:textId="77777777" w:rsidR="00755BCB" w:rsidRPr="00B11DAB" w:rsidRDefault="00755BCB" w:rsidP="00755BCB">
            <w:pPr>
              <w:pBdr>
                <w:top w:val="nil"/>
                <w:left w:val="nil"/>
                <w:bottom w:val="nil"/>
                <w:right w:val="nil"/>
                <w:between w:val="nil"/>
              </w:pBdr>
              <w:ind w:left="64"/>
              <w:rPr>
                <w:rFonts w:ascii="Arial" w:eastAsia="Arial" w:hAnsi="Arial" w:cs="Arial"/>
                <w:b/>
                <w:color w:val="auto"/>
                <w:sz w:val="18"/>
                <w:szCs w:val="18"/>
              </w:rPr>
            </w:pPr>
          </w:p>
        </w:tc>
        <w:tc>
          <w:tcPr>
            <w:tcW w:w="1624" w:type="dxa"/>
            <w:tcBorders>
              <w:top w:val="single" w:sz="4" w:space="0" w:color="000000"/>
            </w:tcBorders>
            <w:vAlign w:val="bottom"/>
          </w:tcPr>
          <w:p w14:paraId="44B01395" w14:textId="77777777" w:rsidR="00755BCB" w:rsidRPr="00B11DAB" w:rsidRDefault="00755BCB" w:rsidP="00755BCB">
            <w:pPr>
              <w:pBdr>
                <w:top w:val="nil"/>
                <w:left w:val="nil"/>
                <w:bottom w:val="nil"/>
                <w:right w:val="nil"/>
                <w:between w:val="nil"/>
              </w:pBdr>
              <w:ind w:right="-72"/>
              <w:jc w:val="right"/>
              <w:rPr>
                <w:rFonts w:ascii="Arial" w:eastAsia="Arial" w:hAnsi="Arial" w:cs="Arial"/>
                <w:b/>
                <w:color w:val="auto"/>
                <w:sz w:val="18"/>
                <w:szCs w:val="18"/>
              </w:rPr>
            </w:pPr>
          </w:p>
        </w:tc>
        <w:tc>
          <w:tcPr>
            <w:tcW w:w="1624" w:type="dxa"/>
            <w:gridSpan w:val="2"/>
            <w:tcBorders>
              <w:top w:val="single" w:sz="4" w:space="0" w:color="000000"/>
            </w:tcBorders>
          </w:tcPr>
          <w:p w14:paraId="31EC08FB" w14:textId="77777777" w:rsidR="00755BCB" w:rsidRPr="00B11DAB" w:rsidRDefault="00755BCB" w:rsidP="00755BCB">
            <w:pPr>
              <w:pBdr>
                <w:top w:val="nil"/>
                <w:left w:val="nil"/>
                <w:bottom w:val="nil"/>
                <w:right w:val="nil"/>
                <w:between w:val="nil"/>
              </w:pBdr>
              <w:ind w:right="-72"/>
              <w:jc w:val="right"/>
              <w:rPr>
                <w:rFonts w:ascii="Arial" w:eastAsia="Arial" w:hAnsi="Arial" w:cs="Arial"/>
                <w:b/>
                <w:color w:val="auto"/>
                <w:sz w:val="18"/>
                <w:szCs w:val="18"/>
              </w:rPr>
            </w:pPr>
          </w:p>
        </w:tc>
      </w:tr>
      <w:tr w:rsidR="00755BCB" w:rsidRPr="00B11DAB" w14:paraId="6CF7AD91" w14:textId="77777777" w:rsidTr="00FF6EFF">
        <w:trPr>
          <w:trHeight w:val="20"/>
        </w:trPr>
        <w:tc>
          <w:tcPr>
            <w:tcW w:w="5843" w:type="dxa"/>
            <w:vAlign w:val="bottom"/>
          </w:tcPr>
          <w:p w14:paraId="64B1ED16" w14:textId="77777777" w:rsidR="00755BCB" w:rsidRPr="00B11DAB" w:rsidRDefault="00755BCB" w:rsidP="00755BCB">
            <w:pPr>
              <w:pBdr>
                <w:top w:val="nil"/>
                <w:left w:val="nil"/>
                <w:bottom w:val="nil"/>
                <w:right w:val="nil"/>
                <w:between w:val="nil"/>
              </w:pBdr>
              <w:ind w:left="64"/>
              <w:rPr>
                <w:rFonts w:ascii="Arial" w:eastAsia="Arial" w:hAnsi="Arial" w:cs="Arial"/>
                <w:color w:val="auto"/>
                <w:sz w:val="18"/>
                <w:szCs w:val="18"/>
              </w:rPr>
            </w:pPr>
            <w:r w:rsidRPr="00B11DAB">
              <w:rPr>
                <w:rFonts w:ascii="Arial" w:eastAsia="Arial" w:hAnsi="Arial" w:cs="Arial"/>
                <w:color w:val="auto"/>
                <w:sz w:val="18"/>
                <w:szCs w:val="18"/>
              </w:rPr>
              <w:t>Opening net book value</w:t>
            </w:r>
          </w:p>
        </w:tc>
        <w:tc>
          <w:tcPr>
            <w:tcW w:w="1624" w:type="dxa"/>
          </w:tcPr>
          <w:p w14:paraId="18E14401" w14:textId="0AEFF048" w:rsidR="00755BCB" w:rsidRPr="00B11DAB" w:rsidRDefault="00755BCB" w:rsidP="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624" w:type="dxa"/>
            <w:gridSpan w:val="2"/>
          </w:tcPr>
          <w:p w14:paraId="14FA9A21" w14:textId="1D63E16E" w:rsidR="00755BCB" w:rsidRPr="00B11DAB" w:rsidRDefault="00E70748" w:rsidP="00755BCB">
            <w:pPr>
              <w:ind w:right="-72"/>
              <w:jc w:val="right"/>
              <w:rPr>
                <w:rFonts w:ascii="Arial" w:eastAsia="Arial" w:hAnsi="Arial" w:cs="Arial"/>
                <w:color w:val="auto"/>
                <w:sz w:val="18"/>
                <w:szCs w:val="18"/>
              </w:rPr>
            </w:pPr>
            <w:r w:rsidRPr="00E70748">
              <w:rPr>
                <w:rFonts w:ascii="Arial" w:eastAsia="Arial" w:hAnsi="Arial" w:cs="Arial"/>
                <w:color w:val="auto"/>
                <w:sz w:val="18"/>
                <w:szCs w:val="18"/>
              </w:rPr>
              <w:t>60</w:t>
            </w:r>
            <w:r w:rsidR="00755BCB" w:rsidRPr="00B11DAB">
              <w:rPr>
                <w:rFonts w:ascii="Arial" w:eastAsia="Arial" w:hAnsi="Arial" w:cs="Arial"/>
                <w:color w:val="auto"/>
                <w:sz w:val="18"/>
                <w:szCs w:val="18"/>
              </w:rPr>
              <w:t>,</w:t>
            </w:r>
            <w:r w:rsidRPr="00E70748">
              <w:rPr>
                <w:rFonts w:ascii="Arial" w:eastAsia="Arial" w:hAnsi="Arial" w:cs="Arial"/>
                <w:color w:val="auto"/>
                <w:sz w:val="18"/>
                <w:szCs w:val="18"/>
              </w:rPr>
              <w:t>909</w:t>
            </w:r>
          </w:p>
        </w:tc>
      </w:tr>
      <w:tr w:rsidR="00755BCB" w:rsidRPr="00B11DAB" w14:paraId="18694F78" w14:textId="77777777" w:rsidTr="00FF6EFF">
        <w:trPr>
          <w:trHeight w:val="20"/>
        </w:trPr>
        <w:tc>
          <w:tcPr>
            <w:tcW w:w="5843" w:type="dxa"/>
            <w:vAlign w:val="bottom"/>
          </w:tcPr>
          <w:p w14:paraId="74CA7BC0" w14:textId="77777777" w:rsidR="00755BCB" w:rsidRPr="00B11DAB" w:rsidRDefault="00755BCB" w:rsidP="00755BCB">
            <w:pPr>
              <w:pBdr>
                <w:top w:val="nil"/>
                <w:left w:val="nil"/>
                <w:bottom w:val="nil"/>
                <w:right w:val="nil"/>
                <w:between w:val="nil"/>
              </w:pBdr>
              <w:ind w:left="64"/>
              <w:rPr>
                <w:rFonts w:ascii="Arial" w:eastAsia="Arial" w:hAnsi="Arial" w:cs="Arial"/>
                <w:color w:val="auto"/>
                <w:sz w:val="18"/>
                <w:szCs w:val="18"/>
              </w:rPr>
            </w:pPr>
            <w:r w:rsidRPr="00B11DAB">
              <w:rPr>
                <w:rFonts w:ascii="Arial" w:eastAsia="Arial" w:hAnsi="Arial" w:cs="Arial"/>
                <w:color w:val="auto"/>
                <w:sz w:val="18"/>
                <w:szCs w:val="18"/>
              </w:rPr>
              <w:t>Increase in short-term borrowings</w:t>
            </w:r>
          </w:p>
        </w:tc>
        <w:tc>
          <w:tcPr>
            <w:tcW w:w="1624" w:type="dxa"/>
          </w:tcPr>
          <w:p w14:paraId="16FA5A21" w14:textId="0ECFDB2F" w:rsidR="00755BCB" w:rsidRPr="00B11DAB" w:rsidRDefault="00E70748" w:rsidP="00755BCB">
            <w:pPr>
              <w:ind w:right="-72"/>
              <w:jc w:val="right"/>
              <w:rPr>
                <w:rFonts w:ascii="Arial" w:eastAsia="Arial" w:hAnsi="Arial" w:cs="Arial"/>
                <w:color w:val="auto"/>
                <w:sz w:val="18"/>
                <w:szCs w:val="18"/>
              </w:rPr>
            </w:pPr>
            <w:r w:rsidRPr="00E70748">
              <w:rPr>
                <w:rFonts w:ascii="Arial" w:eastAsia="Arial" w:hAnsi="Arial" w:cs="Arial"/>
                <w:color w:val="auto"/>
                <w:sz w:val="18"/>
                <w:szCs w:val="18"/>
              </w:rPr>
              <w:t>3</w:t>
            </w:r>
            <w:r w:rsidR="00755BCB" w:rsidRPr="00B11DAB">
              <w:rPr>
                <w:rFonts w:ascii="Arial" w:eastAsia="Arial" w:hAnsi="Arial" w:cs="Arial"/>
                <w:color w:val="auto"/>
                <w:sz w:val="18"/>
                <w:szCs w:val="18"/>
              </w:rPr>
              <w:t>,</w:t>
            </w:r>
            <w:r w:rsidRPr="00E70748">
              <w:rPr>
                <w:rFonts w:ascii="Arial" w:eastAsia="Arial" w:hAnsi="Arial" w:cs="Arial"/>
                <w:color w:val="auto"/>
                <w:sz w:val="18"/>
                <w:szCs w:val="18"/>
              </w:rPr>
              <w:t>500</w:t>
            </w:r>
          </w:p>
        </w:tc>
        <w:tc>
          <w:tcPr>
            <w:tcW w:w="1624" w:type="dxa"/>
            <w:gridSpan w:val="2"/>
          </w:tcPr>
          <w:p w14:paraId="1D6074B0" w14:textId="463FFB9C" w:rsidR="00755BCB" w:rsidRPr="00B11DAB" w:rsidRDefault="00E70748" w:rsidP="00755BCB">
            <w:pPr>
              <w:ind w:right="-72"/>
              <w:jc w:val="right"/>
              <w:rPr>
                <w:rFonts w:ascii="Arial" w:eastAsia="Arial" w:hAnsi="Arial" w:cs="Arial"/>
                <w:color w:val="auto"/>
                <w:sz w:val="18"/>
                <w:szCs w:val="18"/>
              </w:rPr>
            </w:pPr>
            <w:r w:rsidRPr="00E70748">
              <w:rPr>
                <w:rFonts w:ascii="Arial" w:eastAsia="Arial" w:hAnsi="Arial" w:cs="Arial"/>
                <w:color w:val="auto"/>
                <w:sz w:val="18"/>
                <w:szCs w:val="18"/>
              </w:rPr>
              <w:t>114</w:t>
            </w:r>
            <w:r w:rsidR="00755BCB" w:rsidRPr="00B11DAB">
              <w:rPr>
                <w:rFonts w:ascii="Arial" w:eastAsia="Arial" w:hAnsi="Arial" w:cs="Arial"/>
                <w:color w:val="auto"/>
                <w:sz w:val="18"/>
                <w:szCs w:val="18"/>
              </w:rPr>
              <w:t>,</w:t>
            </w:r>
            <w:r w:rsidRPr="00E70748">
              <w:rPr>
                <w:rFonts w:ascii="Arial" w:eastAsia="Arial" w:hAnsi="Arial" w:cs="Arial"/>
                <w:color w:val="auto"/>
                <w:sz w:val="18"/>
                <w:szCs w:val="18"/>
              </w:rPr>
              <w:t>800</w:t>
            </w:r>
          </w:p>
        </w:tc>
      </w:tr>
      <w:tr w:rsidR="00755BCB" w:rsidRPr="00B11DAB" w14:paraId="45743FAF" w14:textId="77777777" w:rsidTr="00FF6EFF">
        <w:trPr>
          <w:trHeight w:val="20"/>
        </w:trPr>
        <w:tc>
          <w:tcPr>
            <w:tcW w:w="5843" w:type="dxa"/>
            <w:vAlign w:val="bottom"/>
          </w:tcPr>
          <w:p w14:paraId="1B1A65AB" w14:textId="77777777" w:rsidR="00755BCB" w:rsidRPr="00B11DAB" w:rsidRDefault="00755BCB" w:rsidP="00755BCB">
            <w:pPr>
              <w:pBdr>
                <w:top w:val="nil"/>
                <w:left w:val="nil"/>
                <w:bottom w:val="nil"/>
                <w:right w:val="nil"/>
                <w:between w:val="nil"/>
              </w:pBdr>
              <w:ind w:left="64"/>
              <w:rPr>
                <w:rFonts w:ascii="Arial" w:eastAsia="Arial" w:hAnsi="Arial" w:cs="Arial"/>
                <w:color w:val="auto"/>
                <w:sz w:val="18"/>
                <w:szCs w:val="18"/>
              </w:rPr>
            </w:pPr>
            <w:r w:rsidRPr="00B11DAB">
              <w:rPr>
                <w:rFonts w:ascii="Arial" w:eastAsia="Arial" w:hAnsi="Arial" w:cs="Arial"/>
                <w:color w:val="auto"/>
                <w:sz w:val="18"/>
                <w:szCs w:val="18"/>
              </w:rPr>
              <w:t>Increase in interest payable</w:t>
            </w:r>
          </w:p>
        </w:tc>
        <w:tc>
          <w:tcPr>
            <w:tcW w:w="1624" w:type="dxa"/>
          </w:tcPr>
          <w:p w14:paraId="5EBB1800" w14:textId="7FC16BA8" w:rsidR="00755BCB" w:rsidRPr="00B11DAB" w:rsidRDefault="00E70748" w:rsidP="00755BCB">
            <w:pPr>
              <w:ind w:right="-72"/>
              <w:jc w:val="right"/>
              <w:rPr>
                <w:rFonts w:ascii="Arial" w:eastAsia="Arial" w:hAnsi="Arial" w:cs="Arial"/>
                <w:color w:val="auto"/>
                <w:sz w:val="18"/>
                <w:szCs w:val="18"/>
              </w:rPr>
            </w:pPr>
            <w:r w:rsidRPr="00E70748">
              <w:rPr>
                <w:rFonts w:ascii="Arial" w:eastAsia="Arial" w:hAnsi="Arial" w:cs="Arial"/>
                <w:color w:val="auto"/>
                <w:sz w:val="18"/>
                <w:szCs w:val="18"/>
              </w:rPr>
              <w:t>168</w:t>
            </w:r>
          </w:p>
        </w:tc>
        <w:tc>
          <w:tcPr>
            <w:tcW w:w="1624" w:type="dxa"/>
            <w:gridSpan w:val="2"/>
          </w:tcPr>
          <w:p w14:paraId="4A94B1C2" w14:textId="2E6F0962" w:rsidR="00755BCB" w:rsidRPr="00B11DAB" w:rsidRDefault="00E70748" w:rsidP="00755BCB">
            <w:pPr>
              <w:ind w:right="-72"/>
              <w:jc w:val="right"/>
              <w:rPr>
                <w:rFonts w:ascii="Arial" w:eastAsia="Arial" w:hAnsi="Arial" w:cs="Arial"/>
                <w:color w:val="auto"/>
                <w:sz w:val="18"/>
                <w:szCs w:val="18"/>
              </w:rPr>
            </w:pPr>
            <w:r w:rsidRPr="00E70748">
              <w:rPr>
                <w:rFonts w:ascii="Arial" w:eastAsia="Arial" w:hAnsi="Arial" w:cs="Arial"/>
                <w:color w:val="auto"/>
                <w:sz w:val="18"/>
                <w:szCs w:val="18"/>
              </w:rPr>
              <w:t>5</w:t>
            </w:r>
            <w:r w:rsidR="00755BCB" w:rsidRPr="00B11DAB">
              <w:rPr>
                <w:rFonts w:ascii="Arial" w:eastAsia="Arial" w:hAnsi="Arial" w:cs="Arial"/>
                <w:color w:val="auto"/>
                <w:sz w:val="18"/>
                <w:szCs w:val="18"/>
              </w:rPr>
              <w:t>,</w:t>
            </w:r>
            <w:r w:rsidRPr="00E70748">
              <w:rPr>
                <w:rFonts w:ascii="Arial" w:eastAsia="Arial" w:hAnsi="Arial" w:cs="Arial"/>
                <w:color w:val="auto"/>
                <w:sz w:val="18"/>
                <w:szCs w:val="18"/>
              </w:rPr>
              <w:t>520</w:t>
            </w:r>
          </w:p>
        </w:tc>
      </w:tr>
      <w:tr w:rsidR="00755BCB" w:rsidRPr="00B11DAB" w14:paraId="354E3331" w14:textId="77777777" w:rsidTr="00FF6EFF">
        <w:trPr>
          <w:trHeight w:val="20"/>
        </w:trPr>
        <w:tc>
          <w:tcPr>
            <w:tcW w:w="5843" w:type="dxa"/>
            <w:vAlign w:val="bottom"/>
          </w:tcPr>
          <w:p w14:paraId="17BBFF1C" w14:textId="77777777" w:rsidR="00755BCB" w:rsidRPr="00B11DAB" w:rsidRDefault="00755BCB" w:rsidP="00755BCB">
            <w:pPr>
              <w:pBdr>
                <w:top w:val="nil"/>
                <w:left w:val="nil"/>
                <w:bottom w:val="nil"/>
                <w:right w:val="nil"/>
                <w:between w:val="nil"/>
              </w:pBdr>
              <w:ind w:left="64"/>
              <w:rPr>
                <w:rFonts w:ascii="Arial" w:eastAsia="Arial" w:hAnsi="Arial" w:cs="Arial"/>
                <w:color w:val="auto"/>
                <w:sz w:val="18"/>
                <w:szCs w:val="18"/>
              </w:rPr>
            </w:pPr>
            <w:r w:rsidRPr="00B11DAB">
              <w:rPr>
                <w:rFonts w:ascii="Arial" w:eastAsia="Arial" w:hAnsi="Arial" w:cs="Arial"/>
                <w:color w:val="auto"/>
                <w:sz w:val="18"/>
                <w:szCs w:val="18"/>
              </w:rPr>
              <w:t>Decrease in short-term borrowings</w:t>
            </w:r>
          </w:p>
        </w:tc>
        <w:tc>
          <w:tcPr>
            <w:tcW w:w="1624" w:type="dxa"/>
          </w:tcPr>
          <w:p w14:paraId="2236832E" w14:textId="659C3CF4" w:rsidR="00755BCB" w:rsidRPr="00B11DAB" w:rsidRDefault="00755BCB" w:rsidP="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624" w:type="dxa"/>
            <w:gridSpan w:val="2"/>
          </w:tcPr>
          <w:p w14:paraId="2053436B" w14:textId="6A2BD45C" w:rsidR="00755BCB" w:rsidRPr="00B11DAB" w:rsidRDefault="00755BCB" w:rsidP="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r w:rsidR="00E70748" w:rsidRPr="00E70748">
              <w:rPr>
                <w:rFonts w:ascii="Arial" w:eastAsia="Arial" w:hAnsi="Arial" w:cs="Arial"/>
                <w:color w:val="auto"/>
                <w:sz w:val="18"/>
                <w:szCs w:val="18"/>
              </w:rPr>
              <w:t>110</w:t>
            </w:r>
            <w:r w:rsidRPr="00B11DAB">
              <w:rPr>
                <w:rFonts w:ascii="Arial" w:eastAsia="Arial" w:hAnsi="Arial" w:cs="Arial"/>
                <w:color w:val="auto"/>
                <w:sz w:val="18"/>
                <w:szCs w:val="18"/>
              </w:rPr>
              <w:t>,</w:t>
            </w:r>
            <w:r w:rsidR="00E70748" w:rsidRPr="00E70748">
              <w:rPr>
                <w:rFonts w:ascii="Arial" w:eastAsia="Arial" w:hAnsi="Arial" w:cs="Arial"/>
                <w:color w:val="auto"/>
                <w:sz w:val="18"/>
                <w:szCs w:val="18"/>
              </w:rPr>
              <w:t>000</w:t>
            </w:r>
            <w:r w:rsidRPr="00B11DAB">
              <w:rPr>
                <w:rFonts w:ascii="Arial" w:eastAsia="Arial" w:hAnsi="Arial" w:cs="Arial"/>
                <w:color w:val="auto"/>
                <w:sz w:val="18"/>
                <w:szCs w:val="18"/>
              </w:rPr>
              <w:t>)</w:t>
            </w:r>
          </w:p>
        </w:tc>
      </w:tr>
      <w:tr w:rsidR="00755BCB" w:rsidRPr="00B11DAB" w14:paraId="7F80752D" w14:textId="77777777" w:rsidTr="00FF6EFF">
        <w:trPr>
          <w:trHeight w:val="20"/>
        </w:trPr>
        <w:tc>
          <w:tcPr>
            <w:tcW w:w="5843" w:type="dxa"/>
            <w:vAlign w:val="bottom"/>
          </w:tcPr>
          <w:p w14:paraId="140EB80B" w14:textId="77777777" w:rsidR="00755BCB" w:rsidRPr="00B11DAB" w:rsidRDefault="00755BCB" w:rsidP="00755BCB">
            <w:pPr>
              <w:pBdr>
                <w:top w:val="nil"/>
                <w:left w:val="nil"/>
                <w:bottom w:val="nil"/>
                <w:right w:val="nil"/>
                <w:between w:val="nil"/>
              </w:pBdr>
              <w:ind w:left="64"/>
              <w:rPr>
                <w:rFonts w:ascii="Arial" w:eastAsia="Arial" w:hAnsi="Arial" w:cs="Arial"/>
                <w:color w:val="auto"/>
                <w:sz w:val="18"/>
                <w:szCs w:val="18"/>
              </w:rPr>
            </w:pPr>
            <w:r w:rsidRPr="00B11DAB">
              <w:rPr>
                <w:rFonts w:ascii="Arial" w:eastAsia="Arial" w:hAnsi="Arial" w:cs="Arial"/>
                <w:color w:val="auto"/>
                <w:sz w:val="18"/>
                <w:szCs w:val="18"/>
              </w:rPr>
              <w:t>Decrease in interest payable</w:t>
            </w:r>
          </w:p>
        </w:tc>
        <w:tc>
          <w:tcPr>
            <w:tcW w:w="1624" w:type="dxa"/>
            <w:tcBorders>
              <w:bottom w:val="single" w:sz="4" w:space="0" w:color="auto"/>
            </w:tcBorders>
          </w:tcPr>
          <w:p w14:paraId="13B73E4A" w14:textId="362D59B3" w:rsidR="00755BCB" w:rsidRPr="00B11DAB" w:rsidRDefault="00755BCB" w:rsidP="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624" w:type="dxa"/>
            <w:gridSpan w:val="2"/>
            <w:tcBorders>
              <w:bottom w:val="single" w:sz="4" w:space="0" w:color="auto"/>
            </w:tcBorders>
          </w:tcPr>
          <w:p w14:paraId="77DD4A83" w14:textId="7ABB8507" w:rsidR="00755BCB" w:rsidRPr="00B11DAB" w:rsidRDefault="00755BCB" w:rsidP="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r w:rsidR="00E70748" w:rsidRPr="00E70748">
              <w:rPr>
                <w:rFonts w:ascii="Arial" w:eastAsia="Arial" w:hAnsi="Arial" w:cs="Arial"/>
                <w:color w:val="auto"/>
                <w:sz w:val="18"/>
                <w:szCs w:val="18"/>
              </w:rPr>
              <w:t>591</w:t>
            </w:r>
            <w:r w:rsidRPr="00B11DAB">
              <w:rPr>
                <w:rFonts w:ascii="Arial" w:eastAsia="Arial" w:hAnsi="Arial" w:cs="Arial"/>
                <w:color w:val="auto"/>
                <w:sz w:val="18"/>
                <w:szCs w:val="18"/>
              </w:rPr>
              <w:t>)</w:t>
            </w:r>
          </w:p>
        </w:tc>
      </w:tr>
      <w:tr w:rsidR="00755BCB" w:rsidRPr="00B11DAB" w14:paraId="35EBD13D" w14:textId="77777777" w:rsidTr="00FF6EFF">
        <w:trPr>
          <w:trHeight w:val="20"/>
        </w:trPr>
        <w:tc>
          <w:tcPr>
            <w:tcW w:w="5843" w:type="dxa"/>
            <w:vAlign w:val="bottom"/>
          </w:tcPr>
          <w:p w14:paraId="7E1C4DA2" w14:textId="77777777" w:rsidR="00755BCB" w:rsidRPr="00B11DAB" w:rsidRDefault="00755BCB" w:rsidP="00755BCB">
            <w:pPr>
              <w:pBdr>
                <w:top w:val="nil"/>
                <w:left w:val="nil"/>
                <w:bottom w:val="nil"/>
                <w:right w:val="nil"/>
                <w:between w:val="nil"/>
              </w:pBdr>
              <w:ind w:left="64"/>
              <w:rPr>
                <w:rFonts w:ascii="Arial" w:eastAsia="Arial" w:hAnsi="Arial" w:cs="Arial"/>
                <w:color w:val="auto"/>
                <w:sz w:val="18"/>
                <w:szCs w:val="18"/>
              </w:rPr>
            </w:pPr>
          </w:p>
        </w:tc>
        <w:tc>
          <w:tcPr>
            <w:tcW w:w="1624" w:type="dxa"/>
            <w:tcBorders>
              <w:top w:val="single" w:sz="4" w:space="0" w:color="auto"/>
            </w:tcBorders>
          </w:tcPr>
          <w:p w14:paraId="1EDB3DA9" w14:textId="77777777" w:rsidR="00755BCB" w:rsidRPr="00B11DAB" w:rsidRDefault="00755BCB" w:rsidP="00755BCB">
            <w:pPr>
              <w:ind w:right="-72"/>
              <w:jc w:val="right"/>
              <w:rPr>
                <w:rFonts w:ascii="Arial" w:eastAsia="Arial" w:hAnsi="Arial" w:cs="Arial"/>
                <w:color w:val="auto"/>
                <w:sz w:val="18"/>
                <w:szCs w:val="18"/>
              </w:rPr>
            </w:pPr>
          </w:p>
        </w:tc>
        <w:tc>
          <w:tcPr>
            <w:tcW w:w="1624" w:type="dxa"/>
            <w:gridSpan w:val="2"/>
            <w:tcBorders>
              <w:top w:val="single" w:sz="4" w:space="0" w:color="auto"/>
            </w:tcBorders>
            <w:vAlign w:val="bottom"/>
          </w:tcPr>
          <w:p w14:paraId="5BD92EF8" w14:textId="77777777" w:rsidR="00755BCB" w:rsidRPr="00B11DAB" w:rsidRDefault="00755BCB" w:rsidP="00755BCB">
            <w:pPr>
              <w:ind w:right="-72"/>
              <w:jc w:val="right"/>
              <w:rPr>
                <w:rFonts w:ascii="Arial" w:eastAsia="Arial" w:hAnsi="Arial" w:cs="Arial"/>
                <w:color w:val="auto"/>
                <w:sz w:val="18"/>
                <w:szCs w:val="18"/>
              </w:rPr>
            </w:pPr>
          </w:p>
        </w:tc>
      </w:tr>
      <w:tr w:rsidR="00755BCB" w:rsidRPr="00B11DAB" w14:paraId="285BE794" w14:textId="77777777" w:rsidTr="00FF6EFF">
        <w:trPr>
          <w:trHeight w:val="20"/>
        </w:trPr>
        <w:tc>
          <w:tcPr>
            <w:tcW w:w="5843" w:type="dxa"/>
            <w:vAlign w:val="bottom"/>
          </w:tcPr>
          <w:p w14:paraId="32C6CF47" w14:textId="77777777" w:rsidR="00755BCB" w:rsidRPr="00B11DAB" w:rsidRDefault="00755BCB" w:rsidP="00755BCB">
            <w:pPr>
              <w:pBdr>
                <w:top w:val="nil"/>
                <w:left w:val="nil"/>
                <w:bottom w:val="nil"/>
                <w:right w:val="nil"/>
                <w:between w:val="nil"/>
              </w:pBdr>
              <w:ind w:left="64"/>
              <w:rPr>
                <w:rFonts w:ascii="Arial" w:eastAsia="Arial" w:hAnsi="Arial" w:cs="Arial"/>
                <w:color w:val="auto"/>
                <w:sz w:val="18"/>
                <w:szCs w:val="18"/>
              </w:rPr>
            </w:pPr>
            <w:r w:rsidRPr="00B11DAB">
              <w:rPr>
                <w:rFonts w:ascii="Arial" w:eastAsia="Arial" w:hAnsi="Arial" w:cs="Arial"/>
                <w:color w:val="auto"/>
                <w:sz w:val="18"/>
                <w:szCs w:val="18"/>
              </w:rPr>
              <w:t>Closing net book value</w:t>
            </w:r>
          </w:p>
        </w:tc>
        <w:tc>
          <w:tcPr>
            <w:tcW w:w="1624" w:type="dxa"/>
            <w:tcBorders>
              <w:bottom w:val="single" w:sz="4" w:space="0" w:color="000000"/>
            </w:tcBorders>
            <w:vAlign w:val="bottom"/>
          </w:tcPr>
          <w:p w14:paraId="100AA087" w14:textId="1313A4D2" w:rsidR="00755BCB" w:rsidRPr="00B11DAB" w:rsidRDefault="00E70748" w:rsidP="00755BCB">
            <w:pPr>
              <w:ind w:right="-72"/>
              <w:jc w:val="right"/>
              <w:rPr>
                <w:rFonts w:ascii="Arial" w:eastAsia="Arial" w:hAnsi="Arial" w:cs="Arial"/>
                <w:color w:val="auto"/>
                <w:sz w:val="18"/>
                <w:szCs w:val="18"/>
              </w:rPr>
            </w:pPr>
            <w:r w:rsidRPr="00E70748">
              <w:rPr>
                <w:rFonts w:ascii="Arial" w:eastAsia="Arial" w:hAnsi="Arial" w:cs="Arial"/>
                <w:color w:val="auto"/>
                <w:sz w:val="18"/>
                <w:szCs w:val="18"/>
              </w:rPr>
              <w:t>3</w:t>
            </w:r>
            <w:r w:rsidR="00755BCB" w:rsidRPr="00B11DAB">
              <w:rPr>
                <w:rFonts w:ascii="Arial" w:eastAsia="Arial" w:hAnsi="Arial" w:cs="Arial"/>
                <w:color w:val="auto"/>
                <w:sz w:val="18"/>
                <w:szCs w:val="18"/>
              </w:rPr>
              <w:t>,</w:t>
            </w:r>
            <w:r w:rsidRPr="00E70748">
              <w:rPr>
                <w:rFonts w:ascii="Arial" w:eastAsia="Arial" w:hAnsi="Arial" w:cs="Arial"/>
                <w:color w:val="auto"/>
                <w:sz w:val="18"/>
                <w:szCs w:val="18"/>
              </w:rPr>
              <w:t>668</w:t>
            </w:r>
          </w:p>
        </w:tc>
        <w:tc>
          <w:tcPr>
            <w:tcW w:w="1624" w:type="dxa"/>
            <w:gridSpan w:val="2"/>
            <w:tcBorders>
              <w:bottom w:val="single" w:sz="4" w:space="0" w:color="000000"/>
            </w:tcBorders>
            <w:vAlign w:val="bottom"/>
          </w:tcPr>
          <w:p w14:paraId="02BD0455" w14:textId="62730D34" w:rsidR="00755BCB" w:rsidRPr="00B11DAB" w:rsidRDefault="00E70748" w:rsidP="00755BCB">
            <w:pPr>
              <w:ind w:right="-72"/>
              <w:jc w:val="right"/>
              <w:rPr>
                <w:rFonts w:ascii="Arial" w:eastAsia="Arial" w:hAnsi="Arial" w:cs="Arial"/>
                <w:color w:val="auto"/>
                <w:sz w:val="18"/>
                <w:szCs w:val="18"/>
              </w:rPr>
            </w:pPr>
            <w:r w:rsidRPr="00E70748">
              <w:rPr>
                <w:rFonts w:ascii="Arial" w:eastAsia="Arial" w:hAnsi="Arial" w:cs="Arial"/>
                <w:color w:val="auto"/>
                <w:sz w:val="18"/>
                <w:szCs w:val="18"/>
              </w:rPr>
              <w:t>70</w:t>
            </w:r>
            <w:r w:rsidR="00755BCB" w:rsidRPr="00B11DAB">
              <w:rPr>
                <w:rFonts w:ascii="Arial" w:eastAsia="Arial" w:hAnsi="Arial" w:cs="Arial"/>
                <w:color w:val="auto"/>
                <w:sz w:val="18"/>
                <w:szCs w:val="18"/>
              </w:rPr>
              <w:t>,</w:t>
            </w:r>
            <w:r w:rsidRPr="00E70748">
              <w:rPr>
                <w:rFonts w:ascii="Arial" w:eastAsia="Arial" w:hAnsi="Arial" w:cs="Arial"/>
                <w:color w:val="auto"/>
                <w:sz w:val="18"/>
                <w:szCs w:val="18"/>
              </w:rPr>
              <w:t>638</w:t>
            </w:r>
          </w:p>
        </w:tc>
      </w:tr>
    </w:tbl>
    <w:p w14:paraId="73C8DEC8" w14:textId="77777777" w:rsidR="001029B6" w:rsidRPr="00B11DAB" w:rsidRDefault="001029B6" w:rsidP="003E3218">
      <w:pPr>
        <w:ind w:left="540"/>
        <w:jc w:val="thaiDistribute"/>
        <w:rPr>
          <w:rFonts w:ascii="Arial" w:eastAsia="Arial Unicode MS" w:hAnsi="Arial" w:cs="Arial"/>
          <w:color w:val="auto"/>
          <w:sz w:val="18"/>
          <w:szCs w:val="18"/>
          <w:highlight w:val="yellow"/>
        </w:rPr>
      </w:pPr>
    </w:p>
    <w:p w14:paraId="4D204D59" w14:textId="68B861F6" w:rsidR="003E3218" w:rsidRPr="00B11DAB" w:rsidRDefault="00187B83" w:rsidP="00187B83">
      <w:pPr>
        <w:ind w:left="540"/>
        <w:jc w:val="thaiDistribute"/>
        <w:rPr>
          <w:rFonts w:ascii="Arial" w:hAnsi="Arial" w:cs="Arial"/>
          <w:color w:val="auto"/>
          <w:sz w:val="18"/>
          <w:szCs w:val="18"/>
        </w:rPr>
      </w:pPr>
      <w:r w:rsidRPr="00B11DAB">
        <w:rPr>
          <w:rFonts w:ascii="Arial" w:hAnsi="Arial" w:cs="Arial"/>
          <w:color w:val="auto"/>
          <w:sz w:val="18"/>
          <w:szCs w:val="18"/>
        </w:rPr>
        <w:t xml:space="preserve">Short-term borrowings </w:t>
      </w:r>
      <w:r w:rsidR="00C61E2D" w:rsidRPr="00B11DAB">
        <w:rPr>
          <w:rFonts w:ascii="Arial" w:hAnsi="Arial" w:cs="Arial"/>
          <w:color w:val="auto"/>
          <w:sz w:val="18"/>
          <w:szCs w:val="18"/>
        </w:rPr>
        <w:t>from</w:t>
      </w:r>
      <w:r w:rsidRPr="00B11DAB">
        <w:rPr>
          <w:rFonts w:ascii="Arial" w:hAnsi="Arial" w:cs="Arial"/>
          <w:color w:val="auto"/>
          <w:sz w:val="18"/>
          <w:szCs w:val="18"/>
        </w:rPr>
        <w:t xml:space="preserve"> subsidiaries are loaned with no guarantee in Thai Baht and are due at call.</w:t>
      </w:r>
    </w:p>
    <w:p w14:paraId="126E0A8D" w14:textId="4B53A683" w:rsidR="00551F18" w:rsidRPr="00B11DAB" w:rsidRDefault="00E70748" w:rsidP="00187B83">
      <w:pPr>
        <w:ind w:left="540"/>
        <w:jc w:val="thaiDistribute"/>
        <w:rPr>
          <w:rFonts w:ascii="Arial" w:hAnsi="Arial" w:cs="Arial"/>
          <w:color w:val="auto"/>
          <w:sz w:val="18"/>
          <w:szCs w:val="18"/>
        </w:rPr>
      </w:pPr>
      <w:r>
        <w:rPr>
          <w:rFonts w:ascii="Arial" w:hAnsi="Arial" w:cs="Arial"/>
          <w:color w:val="auto"/>
          <w:sz w:val="18"/>
          <w:szCs w:val="18"/>
        </w:rPr>
        <w:br w:type="page"/>
      </w:r>
    </w:p>
    <w:p w14:paraId="42E01823" w14:textId="7B687F6D" w:rsidR="00551F18" w:rsidRPr="00B11DAB" w:rsidRDefault="00551F18" w:rsidP="00755BCB">
      <w:pPr>
        <w:pStyle w:val="Heading2"/>
        <w:ind w:left="540" w:hanging="540"/>
        <w:jc w:val="left"/>
        <w:rPr>
          <w:rFonts w:ascii="Arial" w:hAnsi="Arial" w:cs="Arial"/>
          <w:b w:val="0"/>
          <w:bCs w:val="0"/>
          <w:sz w:val="18"/>
          <w:szCs w:val="18"/>
        </w:rPr>
      </w:pPr>
      <w:r w:rsidRPr="00B11DAB">
        <w:rPr>
          <w:rFonts w:ascii="Arial" w:hAnsi="Arial" w:cs="Arial"/>
          <w:b w:val="0"/>
          <w:bCs w:val="0"/>
          <w:sz w:val="18"/>
          <w:szCs w:val="18"/>
        </w:rPr>
        <w:t>h</w:t>
      </w:r>
      <w:r w:rsidRPr="00B11DAB">
        <w:rPr>
          <w:rFonts w:ascii="Arial" w:hAnsi="Arial" w:cs="Arial"/>
          <w:b w:val="0"/>
          <w:bCs w:val="0"/>
          <w:sz w:val="18"/>
          <w:szCs w:val="18"/>
          <w:cs/>
        </w:rPr>
        <w:t>)</w:t>
      </w:r>
      <w:r w:rsidRPr="00B11DAB">
        <w:rPr>
          <w:rFonts w:ascii="Arial" w:hAnsi="Arial" w:cs="Arial"/>
          <w:b w:val="0"/>
          <w:bCs w:val="0"/>
          <w:sz w:val="18"/>
          <w:szCs w:val="18"/>
          <w:cs/>
        </w:rPr>
        <w:tab/>
      </w:r>
      <w:r w:rsidR="00755BCB" w:rsidRPr="00B11DAB">
        <w:rPr>
          <w:rFonts w:ascii="Arial" w:hAnsi="Arial" w:cs="Arial"/>
          <w:b w:val="0"/>
          <w:bCs w:val="0"/>
          <w:sz w:val="18"/>
          <w:szCs w:val="18"/>
        </w:rPr>
        <w:t>Long-term borrowings from and interest payable to related parties</w:t>
      </w:r>
    </w:p>
    <w:p w14:paraId="69A2F9EB" w14:textId="77777777" w:rsidR="00755BCB" w:rsidRPr="00FF6EFF" w:rsidRDefault="00755BCB" w:rsidP="00FF6EFF">
      <w:pPr>
        <w:ind w:left="540"/>
        <w:jc w:val="thaiDistribute"/>
        <w:rPr>
          <w:rFonts w:ascii="Arial" w:hAnsi="Arial" w:cs="Arial"/>
          <w:color w:val="auto"/>
          <w:sz w:val="18"/>
          <w:szCs w:val="18"/>
        </w:rPr>
      </w:pPr>
    </w:p>
    <w:p w14:paraId="7F7F7C92" w14:textId="48F9CE34" w:rsidR="00755BCB" w:rsidRPr="00B11DAB" w:rsidRDefault="00755BCB" w:rsidP="00755BCB">
      <w:pPr>
        <w:pStyle w:val="a"/>
        <w:ind w:left="540" w:right="9"/>
        <w:jc w:val="both"/>
        <w:rPr>
          <w:rFonts w:ascii="Arial" w:eastAsia="Arial Unicode MS" w:hAnsi="Arial" w:cs="Arial"/>
          <w:spacing w:val="-8"/>
          <w:sz w:val="18"/>
          <w:szCs w:val="18"/>
        </w:rPr>
      </w:pPr>
      <w:r w:rsidRPr="00B11DAB">
        <w:rPr>
          <w:rFonts w:ascii="Arial" w:eastAsia="Arial Unicode MS" w:hAnsi="Arial" w:cs="Arial"/>
          <w:spacing w:val="-8"/>
          <w:sz w:val="18"/>
          <w:szCs w:val="18"/>
        </w:rPr>
        <w:t xml:space="preserve">Long-term borrowings from and interest payable to related parties as at </w:t>
      </w:r>
      <w:r w:rsidR="00E70748" w:rsidRPr="00E70748">
        <w:rPr>
          <w:rFonts w:ascii="Arial" w:eastAsia="Arial Unicode MS" w:hAnsi="Arial" w:cs="Arial"/>
          <w:spacing w:val="-8"/>
          <w:sz w:val="18"/>
          <w:szCs w:val="18"/>
        </w:rPr>
        <w:t>31</w:t>
      </w:r>
      <w:r w:rsidRPr="00B11DAB">
        <w:rPr>
          <w:rFonts w:ascii="Arial" w:eastAsia="Arial Unicode MS" w:hAnsi="Arial" w:cs="Arial"/>
          <w:spacing w:val="-8"/>
          <w:sz w:val="18"/>
          <w:szCs w:val="18"/>
        </w:rPr>
        <w:t xml:space="preserve"> December </w:t>
      </w:r>
      <w:r w:rsidR="00E70748" w:rsidRPr="00E70748">
        <w:rPr>
          <w:rFonts w:ascii="Arial" w:eastAsia="Arial Unicode MS" w:hAnsi="Arial" w:cs="Arial"/>
          <w:spacing w:val="-8"/>
          <w:sz w:val="18"/>
          <w:szCs w:val="18"/>
        </w:rPr>
        <w:t>2025</w:t>
      </w:r>
      <w:r w:rsidRPr="00B11DAB">
        <w:rPr>
          <w:rFonts w:ascii="Arial" w:eastAsia="Arial Unicode MS" w:hAnsi="Arial" w:cs="Arial"/>
          <w:spacing w:val="-8"/>
          <w:sz w:val="18"/>
          <w:szCs w:val="18"/>
        </w:rPr>
        <w:t xml:space="preserve"> comprise the following:</w:t>
      </w:r>
    </w:p>
    <w:p w14:paraId="764D261E" w14:textId="77777777" w:rsidR="00755BCB" w:rsidRPr="00B11DAB" w:rsidRDefault="00755BCB" w:rsidP="009163C8">
      <w:pPr>
        <w:ind w:left="540"/>
        <w:jc w:val="thaiDistribute"/>
        <w:rPr>
          <w:rFonts w:ascii="Arial" w:eastAsia="Browallia New" w:hAnsi="Arial" w:cs="Arial"/>
          <w:noProof/>
          <w:color w:val="auto"/>
          <w:sz w:val="18"/>
          <w:szCs w:val="18"/>
          <w:highlight w:val="yellow"/>
        </w:rPr>
      </w:pPr>
    </w:p>
    <w:tbl>
      <w:tblPr>
        <w:tblW w:w="8918" w:type="dxa"/>
        <w:tblInd w:w="655" w:type="dxa"/>
        <w:tblLayout w:type="fixed"/>
        <w:tblCellMar>
          <w:left w:w="115" w:type="dxa"/>
          <w:right w:w="115" w:type="dxa"/>
        </w:tblCellMar>
        <w:tblLook w:val="0000" w:firstRow="0" w:lastRow="0" w:firstColumn="0" w:lastColumn="0" w:noHBand="0" w:noVBand="0"/>
      </w:tblPr>
      <w:tblGrid>
        <w:gridCol w:w="3571"/>
        <w:gridCol w:w="1243"/>
        <w:gridCol w:w="1368"/>
        <w:gridCol w:w="1368"/>
        <w:gridCol w:w="1368"/>
      </w:tblGrid>
      <w:tr w:rsidR="00755BCB" w:rsidRPr="00B11DAB" w14:paraId="5E3729E0" w14:textId="77777777" w:rsidTr="00FF6EFF">
        <w:tc>
          <w:tcPr>
            <w:tcW w:w="3571" w:type="dxa"/>
            <w:vAlign w:val="bottom"/>
          </w:tcPr>
          <w:p w14:paraId="739F258B" w14:textId="77777777" w:rsidR="00755BCB" w:rsidRPr="00B11DAB" w:rsidRDefault="00755BCB">
            <w:pPr>
              <w:pBdr>
                <w:top w:val="nil"/>
                <w:left w:val="nil"/>
                <w:bottom w:val="nil"/>
                <w:right w:val="nil"/>
                <w:between w:val="nil"/>
              </w:pBdr>
              <w:ind w:left="-101" w:right="252"/>
              <w:rPr>
                <w:rFonts w:ascii="Arial" w:eastAsia="Arial" w:hAnsi="Arial" w:cs="Arial"/>
                <w:b/>
                <w:color w:val="auto"/>
                <w:sz w:val="18"/>
                <w:szCs w:val="18"/>
              </w:rPr>
            </w:pPr>
          </w:p>
        </w:tc>
        <w:tc>
          <w:tcPr>
            <w:tcW w:w="5347" w:type="dxa"/>
            <w:gridSpan w:val="4"/>
            <w:tcBorders>
              <w:bottom w:val="single" w:sz="4" w:space="0" w:color="auto"/>
            </w:tcBorders>
            <w:vAlign w:val="bottom"/>
          </w:tcPr>
          <w:p w14:paraId="3B704C98" w14:textId="2C33ED55" w:rsidR="00755BCB" w:rsidRPr="00B11DAB" w:rsidRDefault="00755BCB">
            <w:pPr>
              <w:ind w:left="-72" w:right="-72"/>
              <w:jc w:val="center"/>
              <w:rPr>
                <w:rFonts w:ascii="Arial" w:eastAsia="Arial" w:hAnsi="Arial" w:cs="Arial"/>
                <w:b/>
                <w:color w:val="auto"/>
                <w:sz w:val="18"/>
                <w:szCs w:val="18"/>
              </w:rPr>
            </w:pPr>
            <w:r w:rsidRPr="00B11DAB">
              <w:rPr>
                <w:rFonts w:ascii="Arial" w:eastAsia="Arial" w:hAnsi="Arial" w:cs="Arial"/>
                <w:b/>
                <w:color w:val="auto"/>
                <w:sz w:val="18"/>
                <w:szCs w:val="18"/>
              </w:rPr>
              <w:t xml:space="preserve">Consolidated financial </w:t>
            </w:r>
            <w:r w:rsidR="00675263">
              <w:rPr>
                <w:rFonts w:ascii="Arial" w:eastAsia="Arial" w:hAnsi="Arial" w:cs="Arial"/>
                <w:b/>
                <w:color w:val="auto"/>
                <w:sz w:val="18"/>
                <w:szCs w:val="18"/>
              </w:rPr>
              <w:t>statements</w:t>
            </w:r>
          </w:p>
        </w:tc>
      </w:tr>
      <w:tr w:rsidR="00755BCB" w:rsidRPr="00B11DAB" w14:paraId="1001F0FD" w14:textId="77777777" w:rsidTr="00FF6EFF">
        <w:tc>
          <w:tcPr>
            <w:tcW w:w="3571" w:type="dxa"/>
            <w:vAlign w:val="bottom"/>
          </w:tcPr>
          <w:p w14:paraId="054E5B3B" w14:textId="77777777" w:rsidR="00755BCB" w:rsidRPr="00B11DAB" w:rsidRDefault="00755BCB">
            <w:pPr>
              <w:pBdr>
                <w:top w:val="nil"/>
                <w:left w:val="nil"/>
                <w:bottom w:val="nil"/>
                <w:right w:val="nil"/>
                <w:between w:val="nil"/>
              </w:pBdr>
              <w:ind w:left="-101" w:right="252"/>
              <w:rPr>
                <w:rFonts w:ascii="Arial" w:eastAsia="Arial" w:hAnsi="Arial" w:cs="Arial"/>
                <w:b/>
                <w:color w:val="auto"/>
                <w:sz w:val="18"/>
                <w:szCs w:val="18"/>
              </w:rPr>
            </w:pPr>
          </w:p>
        </w:tc>
        <w:tc>
          <w:tcPr>
            <w:tcW w:w="5347" w:type="dxa"/>
            <w:gridSpan w:val="4"/>
            <w:tcBorders>
              <w:top w:val="single" w:sz="4" w:space="0" w:color="auto"/>
              <w:bottom w:val="single" w:sz="4" w:space="0" w:color="000000"/>
            </w:tcBorders>
            <w:vAlign w:val="bottom"/>
          </w:tcPr>
          <w:p w14:paraId="2A0EACA5" w14:textId="6D6CE746" w:rsidR="00755BCB" w:rsidRPr="00B11DAB" w:rsidRDefault="00E70748">
            <w:pPr>
              <w:pBdr>
                <w:top w:val="nil"/>
                <w:left w:val="nil"/>
                <w:bottom w:val="nil"/>
                <w:right w:val="nil"/>
                <w:between w:val="nil"/>
              </w:pBdr>
              <w:ind w:left="-72" w:right="-72"/>
              <w:jc w:val="center"/>
              <w:rPr>
                <w:rFonts w:ascii="Arial" w:eastAsia="Arial" w:hAnsi="Arial" w:cs="Arial"/>
                <w:b/>
                <w:color w:val="auto"/>
                <w:sz w:val="18"/>
                <w:szCs w:val="18"/>
              </w:rPr>
            </w:pPr>
            <w:r w:rsidRPr="00E70748">
              <w:rPr>
                <w:rFonts w:ascii="Arial" w:eastAsia="Arial" w:hAnsi="Arial" w:cs="Arial"/>
                <w:b/>
                <w:bCs/>
                <w:color w:val="auto"/>
                <w:sz w:val="18"/>
                <w:szCs w:val="18"/>
              </w:rPr>
              <w:t>31</w:t>
            </w:r>
            <w:r w:rsidR="00B54AB3" w:rsidRPr="00B11DAB">
              <w:rPr>
                <w:rFonts w:ascii="Arial" w:eastAsia="Arial" w:hAnsi="Arial" w:cs="Arial"/>
                <w:b/>
                <w:bCs/>
                <w:color w:val="auto"/>
                <w:sz w:val="18"/>
                <w:szCs w:val="18"/>
              </w:rPr>
              <w:t xml:space="preserve"> December </w:t>
            </w:r>
            <w:r w:rsidRPr="00E70748">
              <w:rPr>
                <w:rFonts w:ascii="Arial" w:eastAsia="Arial" w:hAnsi="Arial" w:cs="Arial"/>
                <w:b/>
                <w:bCs/>
                <w:color w:val="auto"/>
                <w:sz w:val="18"/>
                <w:szCs w:val="18"/>
              </w:rPr>
              <w:t>2025</w:t>
            </w:r>
            <w:r w:rsidR="00B54AB3" w:rsidRPr="00B11DAB">
              <w:rPr>
                <w:rFonts w:ascii="Arial" w:eastAsia="Arial" w:hAnsi="Arial" w:cs="Arial"/>
                <w:b/>
                <w:bCs/>
                <w:color w:val="auto"/>
                <w:sz w:val="18"/>
                <w:szCs w:val="18"/>
              </w:rPr>
              <w:t xml:space="preserve"> (Baht’</w:t>
            </w:r>
            <w:r w:rsidRPr="00E70748">
              <w:rPr>
                <w:rFonts w:ascii="Arial" w:eastAsia="Arial" w:hAnsi="Arial" w:cs="Arial"/>
                <w:b/>
                <w:bCs/>
                <w:color w:val="auto"/>
                <w:sz w:val="18"/>
                <w:szCs w:val="18"/>
              </w:rPr>
              <w:t>000</w:t>
            </w:r>
            <w:r w:rsidR="00B54AB3" w:rsidRPr="00B11DAB">
              <w:rPr>
                <w:rFonts w:ascii="Arial" w:eastAsia="Arial" w:hAnsi="Arial" w:cs="Arial"/>
                <w:b/>
                <w:bCs/>
                <w:color w:val="auto"/>
                <w:sz w:val="18"/>
                <w:szCs w:val="18"/>
              </w:rPr>
              <w:t>)</w:t>
            </w:r>
          </w:p>
        </w:tc>
      </w:tr>
      <w:tr w:rsidR="00755BCB" w:rsidRPr="00B11DAB" w14:paraId="6170935E" w14:textId="77777777" w:rsidTr="00FF6EFF">
        <w:tc>
          <w:tcPr>
            <w:tcW w:w="3571" w:type="dxa"/>
            <w:vAlign w:val="bottom"/>
          </w:tcPr>
          <w:p w14:paraId="3586D27B" w14:textId="77777777" w:rsidR="00755BCB" w:rsidRPr="00B11DAB" w:rsidRDefault="00755BCB">
            <w:pPr>
              <w:pBdr>
                <w:top w:val="nil"/>
                <w:left w:val="nil"/>
                <w:bottom w:val="nil"/>
                <w:right w:val="nil"/>
                <w:between w:val="nil"/>
              </w:pBdr>
              <w:ind w:left="-101" w:right="-108"/>
              <w:rPr>
                <w:rFonts w:ascii="Arial" w:eastAsia="Arial" w:hAnsi="Arial" w:cs="Arial"/>
                <w:b/>
                <w:color w:val="auto"/>
                <w:sz w:val="18"/>
                <w:szCs w:val="18"/>
              </w:rPr>
            </w:pPr>
          </w:p>
        </w:tc>
        <w:tc>
          <w:tcPr>
            <w:tcW w:w="1243" w:type="dxa"/>
            <w:tcBorders>
              <w:top w:val="single" w:sz="4" w:space="0" w:color="000000"/>
            </w:tcBorders>
            <w:vAlign w:val="bottom"/>
          </w:tcPr>
          <w:p w14:paraId="104597D9" w14:textId="77777777" w:rsidR="00755BCB" w:rsidRPr="00B11DAB" w:rsidRDefault="00755BCB">
            <w:pPr>
              <w:pBdr>
                <w:top w:val="nil"/>
                <w:left w:val="nil"/>
                <w:bottom w:val="nil"/>
                <w:right w:val="nil"/>
                <w:between w:val="nil"/>
              </w:pBdr>
              <w:ind w:left="-104" w:right="-72"/>
              <w:jc w:val="right"/>
              <w:rPr>
                <w:rFonts w:ascii="Arial" w:eastAsia="Arial" w:hAnsi="Arial" w:cs="Arial"/>
                <w:b/>
                <w:color w:val="auto"/>
                <w:sz w:val="18"/>
                <w:szCs w:val="18"/>
              </w:rPr>
            </w:pPr>
            <w:r w:rsidRPr="00B11DAB">
              <w:rPr>
                <w:rFonts w:ascii="Arial" w:eastAsia="Arial" w:hAnsi="Arial" w:cs="Arial"/>
                <w:b/>
                <w:color w:val="auto"/>
                <w:sz w:val="18"/>
                <w:szCs w:val="18"/>
              </w:rPr>
              <w:t>Average interest</w:t>
            </w:r>
          </w:p>
        </w:tc>
        <w:tc>
          <w:tcPr>
            <w:tcW w:w="1368" w:type="dxa"/>
            <w:tcBorders>
              <w:top w:val="single" w:sz="4" w:space="0" w:color="000000"/>
            </w:tcBorders>
            <w:vAlign w:val="bottom"/>
          </w:tcPr>
          <w:p w14:paraId="58DF072B"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Long-term</w:t>
            </w:r>
          </w:p>
        </w:tc>
        <w:tc>
          <w:tcPr>
            <w:tcW w:w="1368" w:type="dxa"/>
            <w:tcBorders>
              <w:top w:val="single" w:sz="4" w:space="0" w:color="000000"/>
            </w:tcBorders>
            <w:vAlign w:val="bottom"/>
          </w:tcPr>
          <w:p w14:paraId="7F22E451"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Interest</w:t>
            </w:r>
          </w:p>
        </w:tc>
        <w:tc>
          <w:tcPr>
            <w:tcW w:w="1368" w:type="dxa"/>
            <w:tcBorders>
              <w:top w:val="single" w:sz="4" w:space="0" w:color="000000"/>
            </w:tcBorders>
            <w:vAlign w:val="bottom"/>
          </w:tcPr>
          <w:p w14:paraId="789E069C"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p>
        </w:tc>
      </w:tr>
      <w:tr w:rsidR="00755BCB" w:rsidRPr="00B11DAB" w14:paraId="7F8A484A" w14:textId="77777777" w:rsidTr="00FF6EFF">
        <w:tc>
          <w:tcPr>
            <w:tcW w:w="3571" w:type="dxa"/>
            <w:vAlign w:val="bottom"/>
          </w:tcPr>
          <w:p w14:paraId="36D2715D" w14:textId="77777777" w:rsidR="00755BCB" w:rsidRPr="00B11DAB" w:rsidRDefault="00755BCB">
            <w:pPr>
              <w:pBdr>
                <w:top w:val="nil"/>
                <w:left w:val="nil"/>
                <w:bottom w:val="nil"/>
                <w:right w:val="nil"/>
                <w:between w:val="nil"/>
              </w:pBdr>
              <w:ind w:left="-101"/>
              <w:jc w:val="both"/>
              <w:rPr>
                <w:rFonts w:ascii="Arial" w:eastAsia="Arial" w:hAnsi="Arial" w:cs="Arial"/>
                <w:b/>
                <w:color w:val="auto"/>
                <w:sz w:val="18"/>
                <w:szCs w:val="18"/>
              </w:rPr>
            </w:pPr>
          </w:p>
        </w:tc>
        <w:tc>
          <w:tcPr>
            <w:tcW w:w="1243" w:type="dxa"/>
            <w:tcBorders>
              <w:bottom w:val="single" w:sz="4" w:space="0" w:color="000000"/>
            </w:tcBorders>
            <w:vAlign w:val="bottom"/>
          </w:tcPr>
          <w:p w14:paraId="4253CC0F"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rate (%)</w:t>
            </w:r>
          </w:p>
        </w:tc>
        <w:tc>
          <w:tcPr>
            <w:tcW w:w="1368" w:type="dxa"/>
            <w:tcBorders>
              <w:bottom w:val="single" w:sz="4" w:space="0" w:color="000000"/>
            </w:tcBorders>
            <w:vAlign w:val="bottom"/>
          </w:tcPr>
          <w:p w14:paraId="23C83C09"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borrowings</w:t>
            </w:r>
          </w:p>
        </w:tc>
        <w:tc>
          <w:tcPr>
            <w:tcW w:w="1368" w:type="dxa"/>
            <w:tcBorders>
              <w:bottom w:val="single" w:sz="4" w:space="0" w:color="000000"/>
            </w:tcBorders>
            <w:vAlign w:val="bottom"/>
          </w:tcPr>
          <w:p w14:paraId="53B3DDEA"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payable</w:t>
            </w:r>
          </w:p>
        </w:tc>
        <w:tc>
          <w:tcPr>
            <w:tcW w:w="1368" w:type="dxa"/>
            <w:tcBorders>
              <w:bottom w:val="single" w:sz="4" w:space="0" w:color="000000"/>
            </w:tcBorders>
            <w:vAlign w:val="bottom"/>
          </w:tcPr>
          <w:p w14:paraId="36554023"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Total</w:t>
            </w:r>
          </w:p>
        </w:tc>
      </w:tr>
      <w:tr w:rsidR="00755BCB" w:rsidRPr="00B11DAB" w14:paraId="55ABBE0F" w14:textId="77777777" w:rsidTr="00FF6EFF">
        <w:tc>
          <w:tcPr>
            <w:tcW w:w="3571" w:type="dxa"/>
            <w:vAlign w:val="bottom"/>
          </w:tcPr>
          <w:p w14:paraId="77044D52" w14:textId="77777777" w:rsidR="00755BCB" w:rsidRPr="00B11DAB" w:rsidRDefault="00755BCB">
            <w:pPr>
              <w:pBdr>
                <w:top w:val="nil"/>
                <w:left w:val="nil"/>
                <w:bottom w:val="nil"/>
                <w:right w:val="nil"/>
                <w:between w:val="nil"/>
              </w:pBdr>
              <w:ind w:left="-101"/>
              <w:rPr>
                <w:rFonts w:ascii="Arial" w:eastAsia="Arial" w:hAnsi="Arial" w:cs="Arial"/>
                <w:b/>
                <w:color w:val="auto"/>
                <w:sz w:val="18"/>
                <w:szCs w:val="18"/>
              </w:rPr>
            </w:pPr>
            <w:r w:rsidRPr="00B11DAB">
              <w:rPr>
                <w:rFonts w:ascii="Arial" w:eastAsia="Arial" w:hAnsi="Arial" w:cs="Arial"/>
                <w:b/>
                <w:color w:val="auto"/>
                <w:sz w:val="18"/>
                <w:szCs w:val="18"/>
              </w:rPr>
              <w:t xml:space="preserve">Long-term borrowings from and </w:t>
            </w:r>
          </w:p>
        </w:tc>
        <w:tc>
          <w:tcPr>
            <w:tcW w:w="1243" w:type="dxa"/>
            <w:tcBorders>
              <w:top w:val="single" w:sz="4" w:space="0" w:color="000000"/>
            </w:tcBorders>
            <w:vAlign w:val="bottom"/>
          </w:tcPr>
          <w:p w14:paraId="7B17282A" w14:textId="77777777" w:rsidR="00755BCB" w:rsidRPr="00B11DAB" w:rsidRDefault="00755BCB">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26CCA52"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629A7764"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5AE31BBB"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r>
      <w:tr w:rsidR="00755BCB" w:rsidRPr="00B11DAB" w14:paraId="30FF1918" w14:textId="77777777" w:rsidTr="00FF6EFF">
        <w:tc>
          <w:tcPr>
            <w:tcW w:w="3571" w:type="dxa"/>
            <w:vAlign w:val="bottom"/>
          </w:tcPr>
          <w:p w14:paraId="38A71938" w14:textId="77777777" w:rsidR="00755BCB" w:rsidRPr="00B11DAB" w:rsidRDefault="00755BCB">
            <w:pPr>
              <w:pBdr>
                <w:top w:val="nil"/>
                <w:left w:val="nil"/>
                <w:bottom w:val="nil"/>
                <w:right w:val="nil"/>
                <w:between w:val="nil"/>
              </w:pBdr>
              <w:ind w:left="-101" w:right="252"/>
              <w:rPr>
                <w:rFonts w:ascii="Arial" w:eastAsia="Arial" w:hAnsi="Arial" w:cs="Arial"/>
                <w:b/>
                <w:color w:val="auto"/>
                <w:sz w:val="18"/>
                <w:szCs w:val="22"/>
              </w:rPr>
            </w:pPr>
            <w:r w:rsidRPr="00B11DAB">
              <w:rPr>
                <w:rFonts w:ascii="Arial" w:eastAsia="Arial" w:hAnsi="Arial" w:cs="Arial"/>
                <w:b/>
                <w:color w:val="auto"/>
                <w:sz w:val="18"/>
                <w:szCs w:val="18"/>
              </w:rPr>
              <w:t xml:space="preserve">   interest payable to </w:t>
            </w:r>
            <w:r w:rsidRPr="00B11DAB">
              <w:rPr>
                <w:rFonts w:ascii="Arial" w:eastAsia="Arial" w:hAnsi="Arial" w:cs="Arial"/>
                <w:b/>
                <w:color w:val="auto"/>
                <w:sz w:val="18"/>
                <w:szCs w:val="22"/>
              </w:rPr>
              <w:t>related parties</w:t>
            </w:r>
          </w:p>
        </w:tc>
        <w:tc>
          <w:tcPr>
            <w:tcW w:w="1243" w:type="dxa"/>
          </w:tcPr>
          <w:p w14:paraId="7D7F5607" w14:textId="77777777" w:rsidR="00755BCB" w:rsidRPr="00B11DAB" w:rsidRDefault="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 xml:space="preserve"> </w:t>
            </w:r>
          </w:p>
        </w:tc>
        <w:tc>
          <w:tcPr>
            <w:tcW w:w="1368" w:type="dxa"/>
          </w:tcPr>
          <w:p w14:paraId="19143ED6"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c>
          <w:tcPr>
            <w:tcW w:w="1368" w:type="dxa"/>
          </w:tcPr>
          <w:p w14:paraId="38BB479F"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c>
          <w:tcPr>
            <w:tcW w:w="1368" w:type="dxa"/>
          </w:tcPr>
          <w:p w14:paraId="03B77B3A"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r>
      <w:tr w:rsidR="00B54AB3" w:rsidRPr="00B11DAB" w14:paraId="00593C5A" w14:textId="77777777" w:rsidTr="00FF6EFF">
        <w:tc>
          <w:tcPr>
            <w:tcW w:w="3571" w:type="dxa"/>
            <w:vAlign w:val="bottom"/>
          </w:tcPr>
          <w:p w14:paraId="457269F6" w14:textId="77777777" w:rsidR="00B54AB3" w:rsidRPr="00B11DAB" w:rsidRDefault="00B54AB3" w:rsidP="00B54AB3">
            <w:pPr>
              <w:pBdr>
                <w:top w:val="nil"/>
                <w:left w:val="nil"/>
                <w:bottom w:val="nil"/>
                <w:right w:val="nil"/>
                <w:between w:val="nil"/>
              </w:pBdr>
              <w:ind w:left="-101" w:right="252"/>
              <w:rPr>
                <w:rFonts w:ascii="Arial" w:eastAsia="Arial" w:hAnsi="Arial" w:cs="Arial"/>
                <w:color w:val="auto"/>
                <w:sz w:val="18"/>
                <w:szCs w:val="18"/>
              </w:rPr>
            </w:pPr>
            <w:r w:rsidRPr="00B11DAB">
              <w:rPr>
                <w:rFonts w:ascii="Arial" w:eastAsia="Arial" w:hAnsi="Arial" w:cs="Arial"/>
                <w:color w:val="auto"/>
                <w:sz w:val="18"/>
                <w:szCs w:val="18"/>
              </w:rPr>
              <w:t>Directors</w:t>
            </w:r>
          </w:p>
        </w:tc>
        <w:tc>
          <w:tcPr>
            <w:tcW w:w="1243" w:type="dxa"/>
          </w:tcPr>
          <w:p w14:paraId="5157DDB4" w14:textId="2DBCB931" w:rsidR="00B54AB3" w:rsidRPr="00B11DAB" w:rsidRDefault="00E70748" w:rsidP="00B54AB3">
            <w:pPr>
              <w:ind w:right="-72"/>
              <w:jc w:val="right"/>
              <w:rPr>
                <w:rFonts w:ascii="Arial" w:eastAsia="Arial" w:hAnsi="Arial" w:cs="Arial"/>
                <w:color w:val="auto"/>
                <w:sz w:val="18"/>
                <w:szCs w:val="18"/>
              </w:rPr>
            </w:pPr>
            <w:r w:rsidRPr="00E70748">
              <w:rPr>
                <w:rFonts w:ascii="Arial" w:eastAsia="Arial" w:hAnsi="Arial" w:cs="Arial"/>
                <w:color w:val="auto"/>
                <w:sz w:val="18"/>
                <w:szCs w:val="18"/>
              </w:rPr>
              <w:t>7</w:t>
            </w:r>
            <w:r w:rsidR="00B54AB3" w:rsidRPr="00B11DAB">
              <w:rPr>
                <w:rFonts w:ascii="Arial" w:eastAsia="Arial" w:hAnsi="Arial" w:cs="Arial"/>
                <w:color w:val="auto"/>
                <w:sz w:val="18"/>
                <w:szCs w:val="18"/>
              </w:rPr>
              <w:t>.</w:t>
            </w:r>
            <w:r w:rsidRPr="00E70748">
              <w:rPr>
                <w:rFonts w:ascii="Arial" w:eastAsia="Arial" w:hAnsi="Arial" w:cs="Arial"/>
                <w:color w:val="auto"/>
                <w:sz w:val="18"/>
                <w:szCs w:val="18"/>
              </w:rPr>
              <w:t>00</w:t>
            </w:r>
          </w:p>
        </w:tc>
        <w:tc>
          <w:tcPr>
            <w:tcW w:w="1368" w:type="dxa"/>
            <w:vAlign w:val="bottom"/>
          </w:tcPr>
          <w:p w14:paraId="32E12C57" w14:textId="3175C1F0"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76</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440</w:t>
            </w:r>
          </w:p>
        </w:tc>
        <w:tc>
          <w:tcPr>
            <w:tcW w:w="1368" w:type="dxa"/>
            <w:vAlign w:val="bottom"/>
          </w:tcPr>
          <w:p w14:paraId="036ED94E" w14:textId="0C225509"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974</w:t>
            </w:r>
          </w:p>
        </w:tc>
        <w:tc>
          <w:tcPr>
            <w:tcW w:w="1368" w:type="dxa"/>
            <w:vAlign w:val="bottom"/>
          </w:tcPr>
          <w:p w14:paraId="4E9334B1" w14:textId="52B5880C"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79</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414</w:t>
            </w:r>
          </w:p>
        </w:tc>
      </w:tr>
      <w:tr w:rsidR="00B54AB3" w:rsidRPr="00B11DAB" w14:paraId="4EB656D5" w14:textId="77777777" w:rsidTr="00FF6EFF">
        <w:tc>
          <w:tcPr>
            <w:tcW w:w="3571" w:type="dxa"/>
            <w:vAlign w:val="bottom"/>
          </w:tcPr>
          <w:p w14:paraId="7A6CF832" w14:textId="77777777" w:rsidR="00B54AB3" w:rsidRPr="00B11DAB" w:rsidRDefault="00B54AB3" w:rsidP="00B54AB3">
            <w:pPr>
              <w:pBdr>
                <w:top w:val="nil"/>
                <w:left w:val="nil"/>
                <w:bottom w:val="nil"/>
                <w:right w:val="nil"/>
                <w:between w:val="nil"/>
              </w:pBdr>
              <w:ind w:left="-101" w:right="252"/>
              <w:rPr>
                <w:rFonts w:ascii="Arial" w:eastAsia="Arial" w:hAnsi="Arial" w:cs="Arial"/>
                <w:color w:val="auto"/>
                <w:sz w:val="18"/>
                <w:szCs w:val="18"/>
              </w:rPr>
            </w:pPr>
            <w:r w:rsidRPr="00B11DAB">
              <w:rPr>
                <w:rFonts w:ascii="Arial" w:eastAsia="Arial" w:hAnsi="Arial" w:cs="Arial"/>
                <w:color w:val="auto"/>
                <w:sz w:val="18"/>
                <w:szCs w:val="18"/>
              </w:rPr>
              <w:t>Other related persons</w:t>
            </w:r>
          </w:p>
        </w:tc>
        <w:tc>
          <w:tcPr>
            <w:tcW w:w="1243" w:type="dxa"/>
          </w:tcPr>
          <w:p w14:paraId="417A9C83" w14:textId="38242F8D" w:rsidR="00B54AB3" w:rsidRPr="00B11DAB" w:rsidRDefault="00E70748" w:rsidP="00B54AB3">
            <w:pPr>
              <w:ind w:right="-72"/>
              <w:jc w:val="right"/>
              <w:rPr>
                <w:rFonts w:ascii="Arial" w:eastAsia="Arial" w:hAnsi="Arial" w:cs="Arial"/>
                <w:color w:val="auto"/>
                <w:sz w:val="18"/>
                <w:szCs w:val="18"/>
              </w:rPr>
            </w:pPr>
            <w:r w:rsidRPr="00E70748">
              <w:rPr>
                <w:rFonts w:ascii="Arial" w:eastAsia="Arial" w:hAnsi="Arial" w:cs="Arial"/>
                <w:color w:val="auto"/>
                <w:sz w:val="18"/>
                <w:szCs w:val="18"/>
              </w:rPr>
              <w:t>7</w:t>
            </w:r>
            <w:r w:rsidR="00B54AB3" w:rsidRPr="00B11DAB">
              <w:rPr>
                <w:rFonts w:ascii="Arial" w:eastAsia="Arial" w:hAnsi="Arial" w:cs="Arial"/>
                <w:color w:val="auto"/>
                <w:sz w:val="18"/>
                <w:szCs w:val="18"/>
              </w:rPr>
              <w:t>.</w:t>
            </w:r>
            <w:r w:rsidRPr="00E70748">
              <w:rPr>
                <w:rFonts w:ascii="Arial" w:eastAsia="Arial" w:hAnsi="Arial" w:cs="Arial"/>
                <w:color w:val="auto"/>
                <w:sz w:val="18"/>
                <w:szCs w:val="18"/>
              </w:rPr>
              <w:t>00</w:t>
            </w:r>
          </w:p>
        </w:tc>
        <w:tc>
          <w:tcPr>
            <w:tcW w:w="1368" w:type="dxa"/>
            <w:vAlign w:val="bottom"/>
          </w:tcPr>
          <w:p w14:paraId="17D329AE" w14:textId="72C87419"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13</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400</w:t>
            </w:r>
          </w:p>
        </w:tc>
        <w:tc>
          <w:tcPr>
            <w:tcW w:w="1368" w:type="dxa"/>
            <w:vAlign w:val="bottom"/>
          </w:tcPr>
          <w:p w14:paraId="1AF2B4C1" w14:textId="0696639C"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636</w:t>
            </w:r>
          </w:p>
        </w:tc>
        <w:tc>
          <w:tcPr>
            <w:tcW w:w="1368" w:type="dxa"/>
            <w:vAlign w:val="bottom"/>
          </w:tcPr>
          <w:p w14:paraId="6C0D20F5" w14:textId="61E90721"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14</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036</w:t>
            </w:r>
          </w:p>
        </w:tc>
      </w:tr>
      <w:tr w:rsidR="00B54AB3" w:rsidRPr="00B11DAB" w14:paraId="366A6176" w14:textId="77777777" w:rsidTr="00FF6EFF">
        <w:tc>
          <w:tcPr>
            <w:tcW w:w="3571" w:type="dxa"/>
            <w:vAlign w:val="bottom"/>
          </w:tcPr>
          <w:p w14:paraId="442DFEB9" w14:textId="77777777" w:rsidR="00B54AB3" w:rsidRPr="00B11DAB" w:rsidRDefault="00B54AB3" w:rsidP="00B54AB3">
            <w:pPr>
              <w:pBdr>
                <w:top w:val="nil"/>
                <w:left w:val="nil"/>
                <w:bottom w:val="nil"/>
                <w:right w:val="nil"/>
                <w:between w:val="nil"/>
              </w:pBdr>
              <w:ind w:left="-101" w:right="252"/>
              <w:rPr>
                <w:rFonts w:ascii="Arial" w:eastAsia="Arial" w:hAnsi="Arial" w:cs="Arial"/>
                <w:color w:val="auto"/>
                <w:sz w:val="18"/>
                <w:szCs w:val="18"/>
              </w:rPr>
            </w:pPr>
            <w:r w:rsidRPr="00B11DAB">
              <w:rPr>
                <w:rFonts w:ascii="Arial" w:eastAsia="Arial" w:hAnsi="Arial" w:cs="Arial"/>
                <w:color w:val="auto"/>
                <w:sz w:val="18"/>
                <w:szCs w:val="18"/>
              </w:rPr>
              <w:t>Twelve Multiply Asset Company Limited</w:t>
            </w:r>
          </w:p>
        </w:tc>
        <w:tc>
          <w:tcPr>
            <w:tcW w:w="1243" w:type="dxa"/>
          </w:tcPr>
          <w:p w14:paraId="3391D4C7" w14:textId="3D821A93" w:rsidR="00B54AB3" w:rsidRPr="00B11DAB" w:rsidRDefault="00E70748" w:rsidP="00B54AB3">
            <w:pPr>
              <w:ind w:right="-72"/>
              <w:jc w:val="right"/>
              <w:rPr>
                <w:rFonts w:ascii="Arial" w:eastAsia="Arial" w:hAnsi="Arial" w:cs="Arial"/>
                <w:color w:val="auto"/>
                <w:sz w:val="18"/>
                <w:szCs w:val="18"/>
              </w:rPr>
            </w:pPr>
            <w:r w:rsidRPr="00E70748">
              <w:rPr>
                <w:rFonts w:ascii="Arial" w:eastAsia="Arial" w:hAnsi="Arial" w:cs="Arial"/>
                <w:color w:val="auto"/>
                <w:sz w:val="18"/>
                <w:szCs w:val="18"/>
              </w:rPr>
              <w:t>10</w:t>
            </w:r>
            <w:r w:rsidR="00B54AB3" w:rsidRPr="00B11DAB">
              <w:rPr>
                <w:rFonts w:ascii="Arial" w:eastAsia="Arial" w:hAnsi="Arial" w:cs="Arial"/>
                <w:color w:val="auto"/>
                <w:sz w:val="18"/>
                <w:szCs w:val="18"/>
              </w:rPr>
              <w:t>.</w:t>
            </w:r>
            <w:r w:rsidRPr="00E70748">
              <w:rPr>
                <w:rFonts w:ascii="Arial" w:eastAsia="Arial" w:hAnsi="Arial" w:cs="Arial"/>
                <w:color w:val="auto"/>
                <w:sz w:val="18"/>
                <w:szCs w:val="18"/>
              </w:rPr>
              <w:t>00</w:t>
            </w:r>
          </w:p>
        </w:tc>
        <w:tc>
          <w:tcPr>
            <w:tcW w:w="1368" w:type="dxa"/>
            <w:tcBorders>
              <w:bottom w:val="single" w:sz="4" w:space="0" w:color="auto"/>
            </w:tcBorders>
            <w:vAlign w:val="bottom"/>
          </w:tcPr>
          <w:p w14:paraId="7C9C9A66" w14:textId="3CD1DC0B"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160</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000</w:t>
            </w:r>
          </w:p>
        </w:tc>
        <w:tc>
          <w:tcPr>
            <w:tcW w:w="1368" w:type="dxa"/>
            <w:tcBorders>
              <w:bottom w:val="single" w:sz="4" w:space="0" w:color="auto"/>
            </w:tcBorders>
            <w:vAlign w:val="bottom"/>
          </w:tcPr>
          <w:p w14:paraId="1EDC3F88" w14:textId="6A20C68D"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6</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424</w:t>
            </w:r>
          </w:p>
        </w:tc>
        <w:tc>
          <w:tcPr>
            <w:tcW w:w="1368" w:type="dxa"/>
            <w:tcBorders>
              <w:bottom w:val="single" w:sz="4" w:space="0" w:color="auto"/>
            </w:tcBorders>
            <w:vAlign w:val="bottom"/>
          </w:tcPr>
          <w:p w14:paraId="027DFD48" w14:textId="7B93951D"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166</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424</w:t>
            </w:r>
          </w:p>
        </w:tc>
      </w:tr>
      <w:tr w:rsidR="00B54AB3" w:rsidRPr="00B11DAB" w14:paraId="200F29B1" w14:textId="77777777" w:rsidTr="00FF6EFF">
        <w:trPr>
          <w:trHeight w:val="64"/>
        </w:trPr>
        <w:tc>
          <w:tcPr>
            <w:tcW w:w="3571" w:type="dxa"/>
            <w:vAlign w:val="bottom"/>
          </w:tcPr>
          <w:p w14:paraId="2A29CF73" w14:textId="77777777" w:rsidR="00B54AB3" w:rsidRPr="00B11DAB" w:rsidRDefault="00B54AB3" w:rsidP="00B54AB3">
            <w:pPr>
              <w:pBdr>
                <w:top w:val="nil"/>
                <w:left w:val="nil"/>
                <w:bottom w:val="nil"/>
                <w:right w:val="nil"/>
                <w:between w:val="nil"/>
              </w:pBdr>
              <w:ind w:left="-101" w:right="252"/>
              <w:rPr>
                <w:rFonts w:ascii="Arial" w:hAnsi="Arial" w:cs="Arial"/>
                <w:color w:val="auto"/>
                <w:sz w:val="12"/>
                <w:szCs w:val="12"/>
              </w:rPr>
            </w:pPr>
          </w:p>
        </w:tc>
        <w:tc>
          <w:tcPr>
            <w:tcW w:w="1243" w:type="dxa"/>
          </w:tcPr>
          <w:p w14:paraId="2108489E" w14:textId="77777777" w:rsidR="00B54AB3" w:rsidRPr="00B11DAB" w:rsidRDefault="00B54AB3" w:rsidP="00B54AB3">
            <w:pPr>
              <w:ind w:right="-72"/>
              <w:jc w:val="right"/>
              <w:rPr>
                <w:rFonts w:ascii="Arial" w:eastAsia="Arial" w:hAnsi="Arial" w:cs="Arial"/>
                <w:color w:val="auto"/>
                <w:sz w:val="12"/>
                <w:szCs w:val="12"/>
              </w:rPr>
            </w:pPr>
          </w:p>
        </w:tc>
        <w:tc>
          <w:tcPr>
            <w:tcW w:w="1368" w:type="dxa"/>
            <w:tcBorders>
              <w:top w:val="single" w:sz="4" w:space="0" w:color="auto"/>
            </w:tcBorders>
            <w:vAlign w:val="bottom"/>
          </w:tcPr>
          <w:p w14:paraId="55D6A712" w14:textId="77777777" w:rsidR="00B54AB3" w:rsidRPr="00B11DAB" w:rsidRDefault="00B54AB3" w:rsidP="00B54AB3">
            <w:pPr>
              <w:pBdr>
                <w:top w:val="nil"/>
                <w:left w:val="nil"/>
                <w:bottom w:val="nil"/>
                <w:right w:val="nil"/>
                <w:between w:val="nil"/>
              </w:pBd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26D436EE" w14:textId="77777777" w:rsidR="00B54AB3" w:rsidRPr="00B11DAB" w:rsidRDefault="00B54AB3" w:rsidP="00B54AB3">
            <w:pPr>
              <w:pBdr>
                <w:top w:val="nil"/>
                <w:left w:val="nil"/>
                <w:bottom w:val="nil"/>
                <w:right w:val="nil"/>
                <w:between w:val="nil"/>
              </w:pBd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364C16B0" w14:textId="77777777" w:rsidR="00B54AB3" w:rsidRPr="00B11DAB" w:rsidRDefault="00B54AB3" w:rsidP="00B54AB3">
            <w:pPr>
              <w:pBdr>
                <w:top w:val="nil"/>
                <w:left w:val="nil"/>
                <w:bottom w:val="nil"/>
                <w:right w:val="nil"/>
                <w:between w:val="nil"/>
              </w:pBdr>
              <w:ind w:right="-72"/>
              <w:jc w:val="right"/>
              <w:rPr>
                <w:rFonts w:ascii="Arial" w:hAnsi="Arial" w:cs="Arial"/>
                <w:snapToGrid w:val="0"/>
                <w:color w:val="auto"/>
                <w:sz w:val="18"/>
                <w:szCs w:val="18"/>
                <w:lang w:eastAsia="th-TH"/>
              </w:rPr>
            </w:pPr>
          </w:p>
        </w:tc>
      </w:tr>
      <w:tr w:rsidR="00B54AB3" w:rsidRPr="00B11DAB" w14:paraId="3DDC56EA" w14:textId="77777777" w:rsidTr="00FF6EFF">
        <w:trPr>
          <w:trHeight w:val="193"/>
        </w:trPr>
        <w:tc>
          <w:tcPr>
            <w:tcW w:w="3571" w:type="dxa"/>
            <w:vAlign w:val="bottom"/>
          </w:tcPr>
          <w:p w14:paraId="00BF3748" w14:textId="77777777" w:rsidR="00B54AB3" w:rsidRPr="00B11DAB" w:rsidRDefault="00B54AB3" w:rsidP="00B54AB3">
            <w:pPr>
              <w:pBdr>
                <w:top w:val="nil"/>
                <w:left w:val="nil"/>
                <w:bottom w:val="nil"/>
                <w:right w:val="nil"/>
                <w:between w:val="nil"/>
              </w:pBdr>
              <w:ind w:left="-101" w:right="252"/>
              <w:rPr>
                <w:rFonts w:ascii="Arial" w:eastAsia="Arial" w:hAnsi="Arial" w:cs="Arial"/>
                <w:b/>
                <w:color w:val="auto"/>
                <w:sz w:val="18"/>
                <w:szCs w:val="18"/>
              </w:rPr>
            </w:pPr>
          </w:p>
        </w:tc>
        <w:tc>
          <w:tcPr>
            <w:tcW w:w="1243" w:type="dxa"/>
            <w:vAlign w:val="bottom"/>
          </w:tcPr>
          <w:p w14:paraId="42B87FAD" w14:textId="77777777" w:rsidR="00B54AB3" w:rsidRPr="00B11DAB" w:rsidRDefault="00B54AB3" w:rsidP="00B54AB3">
            <w:pPr>
              <w:ind w:right="-72"/>
              <w:jc w:val="right"/>
              <w:rPr>
                <w:rFonts w:ascii="Arial" w:eastAsia="Arial" w:hAnsi="Arial" w:cs="Arial"/>
                <w:color w:val="auto"/>
                <w:sz w:val="18"/>
                <w:szCs w:val="18"/>
              </w:rPr>
            </w:pPr>
          </w:p>
        </w:tc>
        <w:tc>
          <w:tcPr>
            <w:tcW w:w="1368" w:type="dxa"/>
            <w:tcBorders>
              <w:bottom w:val="single" w:sz="4" w:space="0" w:color="000000"/>
            </w:tcBorders>
          </w:tcPr>
          <w:p w14:paraId="3B06E45E" w14:textId="08767DA9"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249</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840</w:t>
            </w:r>
          </w:p>
        </w:tc>
        <w:tc>
          <w:tcPr>
            <w:tcW w:w="1368" w:type="dxa"/>
            <w:tcBorders>
              <w:bottom w:val="single" w:sz="4" w:space="0" w:color="000000"/>
            </w:tcBorders>
          </w:tcPr>
          <w:p w14:paraId="1273CB42" w14:textId="45846D53"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10</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034</w:t>
            </w:r>
          </w:p>
        </w:tc>
        <w:tc>
          <w:tcPr>
            <w:tcW w:w="1368" w:type="dxa"/>
            <w:tcBorders>
              <w:bottom w:val="single" w:sz="4" w:space="0" w:color="000000"/>
            </w:tcBorders>
          </w:tcPr>
          <w:p w14:paraId="7F496609" w14:textId="02050F3A"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259</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874</w:t>
            </w:r>
          </w:p>
        </w:tc>
      </w:tr>
    </w:tbl>
    <w:p w14:paraId="34B85FEF" w14:textId="77777777" w:rsidR="00755BCB" w:rsidRPr="00B11DAB" w:rsidRDefault="00755BCB" w:rsidP="00755BCB">
      <w:pPr>
        <w:rPr>
          <w:rFonts w:ascii="Arial" w:eastAsia="Arial" w:hAnsi="Arial" w:cs="Arial"/>
          <w:color w:val="auto"/>
          <w:sz w:val="18"/>
          <w:szCs w:val="18"/>
          <w:cs/>
        </w:rPr>
      </w:pPr>
    </w:p>
    <w:tbl>
      <w:tblPr>
        <w:tblW w:w="8918" w:type="dxa"/>
        <w:tblInd w:w="655" w:type="dxa"/>
        <w:tblLayout w:type="fixed"/>
        <w:tblCellMar>
          <w:left w:w="115" w:type="dxa"/>
          <w:right w:w="115" w:type="dxa"/>
        </w:tblCellMar>
        <w:tblLook w:val="0000" w:firstRow="0" w:lastRow="0" w:firstColumn="0" w:lastColumn="0" w:noHBand="0" w:noVBand="0"/>
      </w:tblPr>
      <w:tblGrid>
        <w:gridCol w:w="3571"/>
        <w:gridCol w:w="1243"/>
        <w:gridCol w:w="1368"/>
        <w:gridCol w:w="1368"/>
        <w:gridCol w:w="1368"/>
      </w:tblGrid>
      <w:tr w:rsidR="00755BCB" w:rsidRPr="00B11DAB" w14:paraId="367180A2" w14:textId="77777777" w:rsidTr="00FF6EFF">
        <w:tc>
          <w:tcPr>
            <w:tcW w:w="3571" w:type="dxa"/>
            <w:vAlign w:val="bottom"/>
          </w:tcPr>
          <w:p w14:paraId="20452B6B" w14:textId="77777777" w:rsidR="00755BCB" w:rsidRPr="00B11DAB" w:rsidRDefault="00755BCB">
            <w:pPr>
              <w:pBdr>
                <w:top w:val="nil"/>
                <w:left w:val="nil"/>
                <w:bottom w:val="nil"/>
                <w:right w:val="nil"/>
                <w:between w:val="nil"/>
              </w:pBdr>
              <w:ind w:left="-101" w:right="252"/>
              <w:rPr>
                <w:rFonts w:ascii="Arial" w:eastAsia="Arial" w:hAnsi="Arial" w:cs="Arial"/>
                <w:b/>
                <w:color w:val="auto"/>
                <w:sz w:val="18"/>
                <w:szCs w:val="18"/>
              </w:rPr>
            </w:pPr>
          </w:p>
        </w:tc>
        <w:tc>
          <w:tcPr>
            <w:tcW w:w="5347" w:type="dxa"/>
            <w:gridSpan w:val="4"/>
            <w:tcBorders>
              <w:bottom w:val="single" w:sz="4" w:space="0" w:color="auto"/>
            </w:tcBorders>
            <w:vAlign w:val="bottom"/>
          </w:tcPr>
          <w:p w14:paraId="189F6850" w14:textId="19A1C39E" w:rsidR="00755BCB" w:rsidRPr="00B11DAB" w:rsidRDefault="00755BCB">
            <w:pPr>
              <w:ind w:left="-72" w:right="-72"/>
              <w:jc w:val="center"/>
              <w:rPr>
                <w:rFonts w:ascii="Arial" w:eastAsia="Arial" w:hAnsi="Arial" w:cs="Arial"/>
                <w:b/>
                <w:color w:val="auto"/>
                <w:sz w:val="18"/>
                <w:szCs w:val="18"/>
              </w:rPr>
            </w:pPr>
            <w:r w:rsidRPr="00B11DAB">
              <w:rPr>
                <w:rFonts w:ascii="Arial" w:eastAsia="Arial" w:hAnsi="Arial" w:cs="Arial"/>
                <w:b/>
                <w:color w:val="auto"/>
                <w:sz w:val="18"/>
                <w:szCs w:val="18"/>
              </w:rPr>
              <w:t xml:space="preserve">Separate financial </w:t>
            </w:r>
            <w:r w:rsidR="00675263">
              <w:rPr>
                <w:rFonts w:ascii="Arial" w:eastAsia="Arial" w:hAnsi="Arial" w:cs="Arial"/>
                <w:b/>
                <w:color w:val="auto"/>
                <w:sz w:val="18"/>
                <w:szCs w:val="18"/>
              </w:rPr>
              <w:t>statements</w:t>
            </w:r>
          </w:p>
        </w:tc>
      </w:tr>
      <w:tr w:rsidR="00755BCB" w:rsidRPr="00B11DAB" w14:paraId="42803C32" w14:textId="77777777" w:rsidTr="00FF6EFF">
        <w:tc>
          <w:tcPr>
            <w:tcW w:w="3571" w:type="dxa"/>
            <w:vAlign w:val="bottom"/>
          </w:tcPr>
          <w:p w14:paraId="3B6089D7" w14:textId="77777777" w:rsidR="00755BCB" w:rsidRPr="00B11DAB" w:rsidRDefault="00755BCB">
            <w:pPr>
              <w:pBdr>
                <w:top w:val="nil"/>
                <w:left w:val="nil"/>
                <w:bottom w:val="nil"/>
                <w:right w:val="nil"/>
                <w:between w:val="nil"/>
              </w:pBdr>
              <w:ind w:left="-101" w:right="252"/>
              <w:rPr>
                <w:rFonts w:ascii="Arial" w:eastAsia="Arial" w:hAnsi="Arial" w:cs="Arial"/>
                <w:b/>
                <w:color w:val="auto"/>
                <w:sz w:val="18"/>
                <w:szCs w:val="18"/>
              </w:rPr>
            </w:pPr>
          </w:p>
        </w:tc>
        <w:tc>
          <w:tcPr>
            <w:tcW w:w="5347" w:type="dxa"/>
            <w:gridSpan w:val="4"/>
            <w:tcBorders>
              <w:top w:val="single" w:sz="4" w:space="0" w:color="auto"/>
              <w:bottom w:val="single" w:sz="4" w:space="0" w:color="000000"/>
            </w:tcBorders>
            <w:vAlign w:val="bottom"/>
          </w:tcPr>
          <w:p w14:paraId="0194BF6C" w14:textId="2DC80655" w:rsidR="00755BCB" w:rsidRPr="00B11DAB" w:rsidRDefault="00E70748">
            <w:pPr>
              <w:pBdr>
                <w:top w:val="nil"/>
                <w:left w:val="nil"/>
                <w:bottom w:val="nil"/>
                <w:right w:val="nil"/>
                <w:between w:val="nil"/>
              </w:pBdr>
              <w:ind w:left="-72" w:right="-72"/>
              <w:jc w:val="center"/>
              <w:rPr>
                <w:rFonts w:ascii="Arial" w:eastAsia="Arial" w:hAnsi="Arial" w:cs="Arial"/>
                <w:b/>
                <w:color w:val="auto"/>
                <w:sz w:val="18"/>
                <w:szCs w:val="18"/>
              </w:rPr>
            </w:pPr>
            <w:r w:rsidRPr="00E70748">
              <w:rPr>
                <w:rFonts w:ascii="Arial" w:eastAsia="Arial" w:hAnsi="Arial" w:cs="Arial"/>
                <w:b/>
                <w:bCs/>
                <w:color w:val="auto"/>
                <w:sz w:val="18"/>
                <w:szCs w:val="18"/>
              </w:rPr>
              <w:t>30</w:t>
            </w:r>
            <w:r w:rsidR="00755BCB" w:rsidRPr="00B11DAB">
              <w:rPr>
                <w:rFonts w:ascii="Arial" w:eastAsia="Arial" w:hAnsi="Arial" w:cs="Arial"/>
                <w:b/>
                <w:bCs/>
                <w:color w:val="auto"/>
                <w:sz w:val="18"/>
                <w:szCs w:val="18"/>
              </w:rPr>
              <w:t xml:space="preserve"> September </w:t>
            </w:r>
            <w:r w:rsidRPr="00E70748">
              <w:rPr>
                <w:rFonts w:ascii="Arial" w:eastAsia="Arial" w:hAnsi="Arial" w:cs="Arial"/>
                <w:b/>
                <w:bCs/>
                <w:color w:val="auto"/>
                <w:sz w:val="18"/>
                <w:szCs w:val="18"/>
              </w:rPr>
              <w:t>2025</w:t>
            </w:r>
            <w:r w:rsidR="00755BCB" w:rsidRPr="00B11DAB">
              <w:rPr>
                <w:rFonts w:ascii="Arial" w:eastAsia="Arial" w:hAnsi="Arial" w:cs="Arial"/>
                <w:color w:val="auto"/>
                <w:sz w:val="18"/>
                <w:szCs w:val="18"/>
              </w:rPr>
              <w:t xml:space="preserve"> </w:t>
            </w:r>
            <w:r w:rsidR="00755BCB" w:rsidRPr="00B11DAB">
              <w:rPr>
                <w:rFonts w:ascii="Arial" w:eastAsia="Arial" w:hAnsi="Arial" w:cs="Arial"/>
                <w:b/>
                <w:color w:val="auto"/>
                <w:sz w:val="18"/>
                <w:szCs w:val="18"/>
              </w:rPr>
              <w:t>(Baht’</w:t>
            </w:r>
            <w:r w:rsidRPr="00E70748">
              <w:rPr>
                <w:rFonts w:ascii="Arial" w:eastAsia="Arial" w:hAnsi="Arial" w:cs="Arial"/>
                <w:b/>
                <w:color w:val="auto"/>
                <w:sz w:val="18"/>
                <w:szCs w:val="18"/>
              </w:rPr>
              <w:t>000</w:t>
            </w:r>
            <w:r w:rsidR="00755BCB" w:rsidRPr="00B11DAB">
              <w:rPr>
                <w:rFonts w:ascii="Arial" w:eastAsia="Arial" w:hAnsi="Arial" w:cs="Arial"/>
                <w:b/>
                <w:color w:val="auto"/>
                <w:sz w:val="18"/>
                <w:szCs w:val="18"/>
              </w:rPr>
              <w:t>) (Unaudited)</w:t>
            </w:r>
          </w:p>
        </w:tc>
      </w:tr>
      <w:tr w:rsidR="00755BCB" w:rsidRPr="00B11DAB" w14:paraId="09611ADD" w14:textId="77777777" w:rsidTr="00FF6EFF">
        <w:tc>
          <w:tcPr>
            <w:tcW w:w="3571" w:type="dxa"/>
            <w:vAlign w:val="bottom"/>
          </w:tcPr>
          <w:p w14:paraId="4C921937" w14:textId="77777777" w:rsidR="00755BCB" w:rsidRPr="00B11DAB" w:rsidRDefault="00755BCB">
            <w:pPr>
              <w:pBdr>
                <w:top w:val="nil"/>
                <w:left w:val="nil"/>
                <w:bottom w:val="nil"/>
                <w:right w:val="nil"/>
                <w:between w:val="nil"/>
              </w:pBdr>
              <w:ind w:left="-101" w:right="-108"/>
              <w:rPr>
                <w:rFonts w:ascii="Arial" w:eastAsia="Arial" w:hAnsi="Arial" w:cs="Arial"/>
                <w:b/>
                <w:color w:val="auto"/>
                <w:sz w:val="18"/>
                <w:szCs w:val="18"/>
              </w:rPr>
            </w:pPr>
          </w:p>
        </w:tc>
        <w:tc>
          <w:tcPr>
            <w:tcW w:w="1243" w:type="dxa"/>
            <w:tcBorders>
              <w:top w:val="single" w:sz="4" w:space="0" w:color="000000"/>
            </w:tcBorders>
            <w:vAlign w:val="bottom"/>
          </w:tcPr>
          <w:p w14:paraId="1BDE2A20" w14:textId="77777777" w:rsidR="00755BCB" w:rsidRPr="00B11DAB" w:rsidRDefault="00755BCB">
            <w:pPr>
              <w:pBdr>
                <w:top w:val="nil"/>
                <w:left w:val="nil"/>
                <w:bottom w:val="nil"/>
                <w:right w:val="nil"/>
                <w:between w:val="nil"/>
              </w:pBdr>
              <w:ind w:left="-104" w:right="-72"/>
              <w:jc w:val="right"/>
              <w:rPr>
                <w:rFonts w:ascii="Arial" w:eastAsia="Arial" w:hAnsi="Arial" w:cs="Arial"/>
                <w:b/>
                <w:color w:val="auto"/>
                <w:sz w:val="18"/>
                <w:szCs w:val="18"/>
              </w:rPr>
            </w:pPr>
            <w:r w:rsidRPr="00B11DAB">
              <w:rPr>
                <w:rFonts w:ascii="Arial" w:eastAsia="Arial" w:hAnsi="Arial" w:cs="Arial"/>
                <w:b/>
                <w:color w:val="auto"/>
                <w:sz w:val="18"/>
                <w:szCs w:val="18"/>
              </w:rPr>
              <w:t>Average interest</w:t>
            </w:r>
          </w:p>
        </w:tc>
        <w:tc>
          <w:tcPr>
            <w:tcW w:w="1368" w:type="dxa"/>
            <w:tcBorders>
              <w:top w:val="single" w:sz="4" w:space="0" w:color="000000"/>
            </w:tcBorders>
            <w:vAlign w:val="bottom"/>
          </w:tcPr>
          <w:p w14:paraId="3502CA9E"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Long-term</w:t>
            </w:r>
          </w:p>
        </w:tc>
        <w:tc>
          <w:tcPr>
            <w:tcW w:w="1368" w:type="dxa"/>
            <w:tcBorders>
              <w:top w:val="single" w:sz="4" w:space="0" w:color="000000"/>
            </w:tcBorders>
            <w:vAlign w:val="bottom"/>
          </w:tcPr>
          <w:p w14:paraId="4723E3B1"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Interest</w:t>
            </w:r>
          </w:p>
        </w:tc>
        <w:tc>
          <w:tcPr>
            <w:tcW w:w="1368" w:type="dxa"/>
            <w:tcBorders>
              <w:top w:val="single" w:sz="4" w:space="0" w:color="000000"/>
            </w:tcBorders>
            <w:vAlign w:val="bottom"/>
          </w:tcPr>
          <w:p w14:paraId="46E2E467"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p>
        </w:tc>
      </w:tr>
      <w:tr w:rsidR="00755BCB" w:rsidRPr="00B11DAB" w14:paraId="6A12CEF3" w14:textId="77777777" w:rsidTr="00FF6EFF">
        <w:tc>
          <w:tcPr>
            <w:tcW w:w="3571" w:type="dxa"/>
            <w:vAlign w:val="bottom"/>
          </w:tcPr>
          <w:p w14:paraId="6D5042C9" w14:textId="77777777" w:rsidR="00755BCB" w:rsidRPr="00B11DAB" w:rsidRDefault="00755BCB">
            <w:pPr>
              <w:pBdr>
                <w:top w:val="nil"/>
                <w:left w:val="nil"/>
                <w:bottom w:val="nil"/>
                <w:right w:val="nil"/>
                <w:between w:val="nil"/>
              </w:pBdr>
              <w:ind w:left="-101"/>
              <w:jc w:val="both"/>
              <w:rPr>
                <w:rFonts w:ascii="Arial" w:eastAsia="Arial" w:hAnsi="Arial" w:cs="Arial"/>
                <w:b/>
                <w:color w:val="auto"/>
                <w:sz w:val="18"/>
                <w:szCs w:val="18"/>
              </w:rPr>
            </w:pPr>
          </w:p>
        </w:tc>
        <w:tc>
          <w:tcPr>
            <w:tcW w:w="1243" w:type="dxa"/>
            <w:tcBorders>
              <w:bottom w:val="single" w:sz="4" w:space="0" w:color="000000"/>
            </w:tcBorders>
            <w:vAlign w:val="bottom"/>
          </w:tcPr>
          <w:p w14:paraId="3B1F0332"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rate (%)</w:t>
            </w:r>
          </w:p>
        </w:tc>
        <w:tc>
          <w:tcPr>
            <w:tcW w:w="1368" w:type="dxa"/>
            <w:tcBorders>
              <w:bottom w:val="single" w:sz="4" w:space="0" w:color="000000"/>
            </w:tcBorders>
            <w:vAlign w:val="bottom"/>
          </w:tcPr>
          <w:p w14:paraId="2FCA577A"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borrowings</w:t>
            </w:r>
          </w:p>
        </w:tc>
        <w:tc>
          <w:tcPr>
            <w:tcW w:w="1368" w:type="dxa"/>
            <w:tcBorders>
              <w:bottom w:val="single" w:sz="4" w:space="0" w:color="000000"/>
            </w:tcBorders>
            <w:vAlign w:val="bottom"/>
          </w:tcPr>
          <w:p w14:paraId="008AB3A6"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Payable</w:t>
            </w:r>
          </w:p>
        </w:tc>
        <w:tc>
          <w:tcPr>
            <w:tcW w:w="1368" w:type="dxa"/>
            <w:tcBorders>
              <w:bottom w:val="single" w:sz="4" w:space="0" w:color="000000"/>
            </w:tcBorders>
            <w:vAlign w:val="bottom"/>
          </w:tcPr>
          <w:p w14:paraId="641A8FFD"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Total</w:t>
            </w:r>
          </w:p>
        </w:tc>
      </w:tr>
      <w:tr w:rsidR="00755BCB" w:rsidRPr="00B11DAB" w14:paraId="417B9FC6" w14:textId="77777777" w:rsidTr="00FF6EFF">
        <w:tc>
          <w:tcPr>
            <w:tcW w:w="3571" w:type="dxa"/>
            <w:vAlign w:val="bottom"/>
          </w:tcPr>
          <w:p w14:paraId="6E9A371C" w14:textId="77777777" w:rsidR="00755BCB" w:rsidRPr="00B11DAB" w:rsidRDefault="00755BCB">
            <w:pPr>
              <w:pBdr>
                <w:top w:val="nil"/>
                <w:left w:val="nil"/>
                <w:bottom w:val="nil"/>
                <w:right w:val="nil"/>
                <w:between w:val="nil"/>
              </w:pBdr>
              <w:ind w:left="-101"/>
              <w:rPr>
                <w:rFonts w:ascii="Arial" w:eastAsia="Arial" w:hAnsi="Arial" w:cs="Arial"/>
                <w:b/>
                <w:color w:val="auto"/>
                <w:sz w:val="18"/>
                <w:szCs w:val="18"/>
              </w:rPr>
            </w:pPr>
            <w:r w:rsidRPr="00B11DAB">
              <w:rPr>
                <w:rFonts w:ascii="Arial" w:eastAsia="Arial" w:hAnsi="Arial" w:cs="Arial"/>
                <w:b/>
                <w:color w:val="auto"/>
                <w:sz w:val="18"/>
                <w:szCs w:val="18"/>
              </w:rPr>
              <w:t xml:space="preserve">Long-term borrowings from and </w:t>
            </w:r>
          </w:p>
        </w:tc>
        <w:tc>
          <w:tcPr>
            <w:tcW w:w="1243" w:type="dxa"/>
            <w:tcBorders>
              <w:top w:val="single" w:sz="4" w:space="0" w:color="000000"/>
            </w:tcBorders>
            <w:vAlign w:val="bottom"/>
          </w:tcPr>
          <w:p w14:paraId="2D413086" w14:textId="77777777" w:rsidR="00755BCB" w:rsidRPr="00B11DAB" w:rsidRDefault="00755BCB">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38EF4831"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EB14C87"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02D1B0E3"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r>
      <w:tr w:rsidR="00755BCB" w:rsidRPr="00B11DAB" w14:paraId="609BB43A" w14:textId="77777777" w:rsidTr="00FF6EFF">
        <w:tc>
          <w:tcPr>
            <w:tcW w:w="3571" w:type="dxa"/>
            <w:vAlign w:val="bottom"/>
          </w:tcPr>
          <w:p w14:paraId="3EAD4852" w14:textId="77777777" w:rsidR="00755BCB" w:rsidRPr="00B11DAB" w:rsidRDefault="00755BCB">
            <w:pPr>
              <w:pBdr>
                <w:top w:val="nil"/>
                <w:left w:val="nil"/>
                <w:bottom w:val="nil"/>
                <w:right w:val="nil"/>
                <w:between w:val="nil"/>
              </w:pBdr>
              <w:ind w:left="-101" w:right="252"/>
              <w:rPr>
                <w:rFonts w:ascii="Arial" w:eastAsia="Arial" w:hAnsi="Arial" w:cs="Arial"/>
                <w:b/>
                <w:color w:val="auto"/>
                <w:sz w:val="18"/>
                <w:szCs w:val="18"/>
              </w:rPr>
            </w:pPr>
            <w:r w:rsidRPr="00B11DAB">
              <w:rPr>
                <w:rFonts w:ascii="Arial" w:eastAsia="Arial" w:hAnsi="Arial" w:cs="Arial"/>
                <w:b/>
                <w:color w:val="auto"/>
                <w:sz w:val="18"/>
                <w:szCs w:val="18"/>
              </w:rPr>
              <w:t xml:space="preserve">   interest payable to </w:t>
            </w:r>
            <w:r w:rsidRPr="00B11DAB">
              <w:rPr>
                <w:rFonts w:ascii="Arial" w:eastAsia="Arial" w:hAnsi="Arial" w:cs="Arial"/>
                <w:b/>
                <w:color w:val="auto"/>
                <w:sz w:val="18"/>
                <w:szCs w:val="22"/>
              </w:rPr>
              <w:t>related parties</w:t>
            </w:r>
          </w:p>
        </w:tc>
        <w:tc>
          <w:tcPr>
            <w:tcW w:w="1243" w:type="dxa"/>
          </w:tcPr>
          <w:p w14:paraId="18BC5705" w14:textId="77777777" w:rsidR="00755BCB" w:rsidRPr="00B11DAB" w:rsidRDefault="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 xml:space="preserve"> </w:t>
            </w:r>
          </w:p>
        </w:tc>
        <w:tc>
          <w:tcPr>
            <w:tcW w:w="1368" w:type="dxa"/>
          </w:tcPr>
          <w:p w14:paraId="0C631D82"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c>
          <w:tcPr>
            <w:tcW w:w="1368" w:type="dxa"/>
          </w:tcPr>
          <w:p w14:paraId="516FAAAA"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c>
          <w:tcPr>
            <w:tcW w:w="1368" w:type="dxa"/>
          </w:tcPr>
          <w:p w14:paraId="43F31C91" w14:textId="77777777" w:rsidR="00755BCB" w:rsidRPr="00B11DAB" w:rsidRDefault="00755BCB">
            <w:pPr>
              <w:pBdr>
                <w:top w:val="nil"/>
                <w:left w:val="nil"/>
                <w:bottom w:val="nil"/>
                <w:right w:val="nil"/>
                <w:between w:val="nil"/>
              </w:pBdr>
              <w:ind w:right="-72"/>
              <w:jc w:val="right"/>
              <w:rPr>
                <w:rFonts w:ascii="Arial" w:eastAsia="Arial" w:hAnsi="Arial" w:cs="Arial"/>
                <w:color w:val="auto"/>
                <w:sz w:val="18"/>
                <w:szCs w:val="18"/>
              </w:rPr>
            </w:pPr>
          </w:p>
        </w:tc>
      </w:tr>
      <w:tr w:rsidR="00B54AB3" w:rsidRPr="00B11DAB" w14:paraId="02BCFBCF" w14:textId="77777777" w:rsidTr="00FF6EFF">
        <w:tc>
          <w:tcPr>
            <w:tcW w:w="3571" w:type="dxa"/>
            <w:vAlign w:val="bottom"/>
          </w:tcPr>
          <w:p w14:paraId="505DEED5" w14:textId="77777777" w:rsidR="00B54AB3" w:rsidRPr="00B11DAB" w:rsidRDefault="00B54AB3" w:rsidP="00B54AB3">
            <w:pPr>
              <w:pBdr>
                <w:top w:val="nil"/>
                <w:left w:val="nil"/>
                <w:bottom w:val="nil"/>
                <w:right w:val="nil"/>
                <w:between w:val="nil"/>
              </w:pBdr>
              <w:ind w:left="-101" w:right="252"/>
              <w:rPr>
                <w:rFonts w:ascii="Arial" w:eastAsia="Arial" w:hAnsi="Arial" w:cs="Arial"/>
                <w:bCs/>
                <w:color w:val="auto"/>
                <w:sz w:val="18"/>
                <w:szCs w:val="18"/>
              </w:rPr>
            </w:pPr>
            <w:r w:rsidRPr="00B11DAB">
              <w:rPr>
                <w:rFonts w:ascii="Arial" w:eastAsia="Arial" w:hAnsi="Arial" w:cs="Arial"/>
                <w:color w:val="auto"/>
                <w:sz w:val="18"/>
                <w:szCs w:val="18"/>
              </w:rPr>
              <w:t>Directors</w:t>
            </w:r>
          </w:p>
        </w:tc>
        <w:tc>
          <w:tcPr>
            <w:tcW w:w="1243" w:type="dxa"/>
          </w:tcPr>
          <w:p w14:paraId="3EA05272" w14:textId="405BD891" w:rsidR="00B54AB3" w:rsidRPr="00B11DAB" w:rsidRDefault="00E70748" w:rsidP="00B54AB3">
            <w:pPr>
              <w:ind w:right="-72"/>
              <w:jc w:val="right"/>
              <w:rPr>
                <w:rFonts w:ascii="Arial" w:eastAsia="Arial" w:hAnsi="Arial" w:cs="Arial"/>
                <w:color w:val="auto"/>
                <w:sz w:val="18"/>
                <w:szCs w:val="18"/>
              </w:rPr>
            </w:pPr>
            <w:r w:rsidRPr="00E70748">
              <w:rPr>
                <w:rFonts w:ascii="Arial" w:eastAsia="Arial" w:hAnsi="Arial" w:cs="Arial"/>
                <w:color w:val="auto"/>
                <w:sz w:val="18"/>
                <w:szCs w:val="18"/>
              </w:rPr>
              <w:t>7</w:t>
            </w:r>
            <w:r w:rsidR="00B54AB3" w:rsidRPr="00B11DAB">
              <w:rPr>
                <w:rFonts w:ascii="Arial" w:eastAsia="Arial" w:hAnsi="Arial" w:cs="Arial"/>
                <w:color w:val="auto"/>
                <w:sz w:val="18"/>
                <w:szCs w:val="18"/>
              </w:rPr>
              <w:t>.</w:t>
            </w:r>
            <w:r w:rsidRPr="00E70748">
              <w:rPr>
                <w:rFonts w:ascii="Arial" w:eastAsia="Arial" w:hAnsi="Arial" w:cs="Arial"/>
                <w:color w:val="auto"/>
                <w:sz w:val="18"/>
                <w:szCs w:val="18"/>
              </w:rPr>
              <w:t>00</w:t>
            </w:r>
          </w:p>
        </w:tc>
        <w:tc>
          <w:tcPr>
            <w:tcW w:w="1368" w:type="dxa"/>
            <w:vAlign w:val="bottom"/>
          </w:tcPr>
          <w:p w14:paraId="2787BCED" w14:textId="589CF3BB"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54</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000</w:t>
            </w:r>
          </w:p>
        </w:tc>
        <w:tc>
          <w:tcPr>
            <w:tcW w:w="1368" w:type="dxa"/>
            <w:vAlign w:val="bottom"/>
          </w:tcPr>
          <w:p w14:paraId="1D679DF3" w14:textId="6D9EC0A4"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213</w:t>
            </w:r>
          </w:p>
        </w:tc>
        <w:tc>
          <w:tcPr>
            <w:tcW w:w="1368" w:type="dxa"/>
            <w:vAlign w:val="bottom"/>
          </w:tcPr>
          <w:p w14:paraId="2B23428E" w14:textId="2839727F"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56</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213</w:t>
            </w:r>
          </w:p>
        </w:tc>
      </w:tr>
      <w:tr w:rsidR="00B54AB3" w:rsidRPr="00B11DAB" w14:paraId="4283B2F5" w14:textId="77777777" w:rsidTr="00FF6EFF">
        <w:tc>
          <w:tcPr>
            <w:tcW w:w="3571" w:type="dxa"/>
            <w:vAlign w:val="bottom"/>
          </w:tcPr>
          <w:p w14:paraId="2714ECD9" w14:textId="77777777" w:rsidR="00B54AB3" w:rsidRPr="00B11DAB" w:rsidRDefault="00B54AB3" w:rsidP="00B54AB3">
            <w:pPr>
              <w:pBdr>
                <w:top w:val="nil"/>
                <w:left w:val="nil"/>
                <w:bottom w:val="nil"/>
                <w:right w:val="nil"/>
                <w:between w:val="nil"/>
              </w:pBdr>
              <w:ind w:left="-101" w:right="252"/>
              <w:rPr>
                <w:rFonts w:ascii="Arial" w:eastAsia="Arial" w:hAnsi="Arial" w:cs="Arial"/>
                <w:color w:val="auto"/>
                <w:sz w:val="18"/>
                <w:szCs w:val="18"/>
              </w:rPr>
            </w:pPr>
            <w:r w:rsidRPr="00B11DAB">
              <w:rPr>
                <w:rFonts w:ascii="Arial" w:eastAsia="Arial" w:hAnsi="Arial" w:cs="Arial"/>
                <w:color w:val="auto"/>
                <w:sz w:val="18"/>
                <w:szCs w:val="18"/>
              </w:rPr>
              <w:t>Other related persons</w:t>
            </w:r>
          </w:p>
        </w:tc>
        <w:tc>
          <w:tcPr>
            <w:tcW w:w="1243" w:type="dxa"/>
          </w:tcPr>
          <w:p w14:paraId="68CF0099" w14:textId="17DB0E84" w:rsidR="00B54AB3" w:rsidRPr="00B11DAB" w:rsidRDefault="00E70748" w:rsidP="00B54AB3">
            <w:pPr>
              <w:ind w:right="-72"/>
              <w:jc w:val="right"/>
              <w:rPr>
                <w:rFonts w:ascii="Arial" w:eastAsia="Arial" w:hAnsi="Arial" w:cs="Arial"/>
                <w:color w:val="auto"/>
                <w:sz w:val="18"/>
                <w:szCs w:val="18"/>
              </w:rPr>
            </w:pPr>
            <w:r w:rsidRPr="00E70748">
              <w:rPr>
                <w:rFonts w:ascii="Arial" w:eastAsia="Arial" w:hAnsi="Arial" w:cs="Arial"/>
                <w:color w:val="auto"/>
                <w:sz w:val="18"/>
                <w:szCs w:val="18"/>
              </w:rPr>
              <w:t>7</w:t>
            </w:r>
            <w:r w:rsidR="00B54AB3" w:rsidRPr="00B11DAB">
              <w:rPr>
                <w:rFonts w:ascii="Arial" w:eastAsia="Arial" w:hAnsi="Arial" w:cs="Arial"/>
                <w:color w:val="auto"/>
                <w:sz w:val="18"/>
                <w:szCs w:val="18"/>
              </w:rPr>
              <w:t>.</w:t>
            </w:r>
            <w:r w:rsidRPr="00E70748">
              <w:rPr>
                <w:rFonts w:ascii="Arial" w:eastAsia="Arial" w:hAnsi="Arial" w:cs="Arial"/>
                <w:color w:val="auto"/>
                <w:sz w:val="18"/>
                <w:szCs w:val="18"/>
              </w:rPr>
              <w:t>00</w:t>
            </w:r>
          </w:p>
        </w:tc>
        <w:tc>
          <w:tcPr>
            <w:tcW w:w="1368" w:type="dxa"/>
            <w:vAlign w:val="bottom"/>
          </w:tcPr>
          <w:p w14:paraId="6856CE2A" w14:textId="44BA6290"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3</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400</w:t>
            </w:r>
          </w:p>
        </w:tc>
        <w:tc>
          <w:tcPr>
            <w:tcW w:w="1368" w:type="dxa"/>
            <w:vAlign w:val="bottom"/>
          </w:tcPr>
          <w:p w14:paraId="65300044" w14:textId="21F045DB"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159</w:t>
            </w:r>
          </w:p>
        </w:tc>
        <w:tc>
          <w:tcPr>
            <w:tcW w:w="1368" w:type="dxa"/>
            <w:vAlign w:val="bottom"/>
          </w:tcPr>
          <w:p w14:paraId="7D8716D4" w14:textId="41065C45"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3</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559</w:t>
            </w:r>
          </w:p>
        </w:tc>
      </w:tr>
      <w:tr w:rsidR="00B54AB3" w:rsidRPr="00B11DAB" w14:paraId="019C3D04" w14:textId="77777777" w:rsidTr="00FF6EFF">
        <w:tc>
          <w:tcPr>
            <w:tcW w:w="3571" w:type="dxa"/>
            <w:vAlign w:val="bottom"/>
          </w:tcPr>
          <w:p w14:paraId="5175493A" w14:textId="77777777" w:rsidR="00B54AB3" w:rsidRPr="00B11DAB" w:rsidRDefault="00B54AB3" w:rsidP="00B54AB3">
            <w:pPr>
              <w:pBdr>
                <w:top w:val="nil"/>
                <w:left w:val="nil"/>
                <w:bottom w:val="nil"/>
                <w:right w:val="nil"/>
                <w:between w:val="nil"/>
              </w:pBdr>
              <w:ind w:left="-101" w:right="252"/>
              <w:rPr>
                <w:rFonts w:ascii="Arial" w:eastAsia="Arial" w:hAnsi="Arial" w:cs="Arial"/>
                <w:b/>
                <w:color w:val="auto"/>
                <w:sz w:val="18"/>
                <w:szCs w:val="18"/>
              </w:rPr>
            </w:pPr>
            <w:r w:rsidRPr="00B11DAB">
              <w:rPr>
                <w:rFonts w:ascii="Arial" w:eastAsia="Arial Unicode MS" w:hAnsi="Arial" w:cs="Arial"/>
                <w:color w:val="auto"/>
                <w:sz w:val="18"/>
                <w:szCs w:val="18"/>
              </w:rPr>
              <w:t xml:space="preserve">Twelve Multiply Asset </w:t>
            </w:r>
            <w:r w:rsidRPr="00B11DAB">
              <w:rPr>
                <w:rFonts w:ascii="Arial" w:eastAsia="Arial" w:hAnsi="Arial" w:cs="Arial"/>
                <w:bCs/>
                <w:color w:val="auto"/>
                <w:sz w:val="18"/>
                <w:szCs w:val="18"/>
              </w:rPr>
              <w:t>Company Limited</w:t>
            </w:r>
          </w:p>
        </w:tc>
        <w:tc>
          <w:tcPr>
            <w:tcW w:w="1243" w:type="dxa"/>
          </w:tcPr>
          <w:p w14:paraId="1B872950" w14:textId="2C5069EF" w:rsidR="00B54AB3" w:rsidRPr="00B11DAB" w:rsidRDefault="00E70748" w:rsidP="00B54AB3">
            <w:pPr>
              <w:ind w:right="-72"/>
              <w:jc w:val="right"/>
              <w:rPr>
                <w:rFonts w:ascii="Arial" w:eastAsia="Arial" w:hAnsi="Arial" w:cs="Arial"/>
                <w:color w:val="auto"/>
                <w:sz w:val="18"/>
                <w:szCs w:val="18"/>
              </w:rPr>
            </w:pPr>
            <w:r w:rsidRPr="00E70748">
              <w:rPr>
                <w:rFonts w:ascii="Arial" w:eastAsia="Arial" w:hAnsi="Arial" w:cs="Arial"/>
                <w:color w:val="auto"/>
                <w:sz w:val="18"/>
                <w:szCs w:val="18"/>
              </w:rPr>
              <w:t>10</w:t>
            </w:r>
            <w:r w:rsidR="00B54AB3" w:rsidRPr="00B11DAB">
              <w:rPr>
                <w:rFonts w:ascii="Arial" w:eastAsia="Arial" w:hAnsi="Arial" w:cs="Arial"/>
                <w:color w:val="auto"/>
                <w:sz w:val="18"/>
                <w:szCs w:val="18"/>
              </w:rPr>
              <w:t>.</w:t>
            </w:r>
            <w:r w:rsidRPr="00E70748">
              <w:rPr>
                <w:rFonts w:ascii="Arial" w:eastAsia="Arial" w:hAnsi="Arial" w:cs="Arial"/>
                <w:color w:val="auto"/>
                <w:sz w:val="18"/>
                <w:szCs w:val="18"/>
              </w:rPr>
              <w:t>00</w:t>
            </w:r>
          </w:p>
        </w:tc>
        <w:tc>
          <w:tcPr>
            <w:tcW w:w="1368" w:type="dxa"/>
            <w:tcBorders>
              <w:bottom w:val="single" w:sz="4" w:space="0" w:color="auto"/>
            </w:tcBorders>
            <w:vAlign w:val="bottom"/>
          </w:tcPr>
          <w:p w14:paraId="2B48A37A" w14:textId="3D7FE6D9"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160</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000</w:t>
            </w:r>
          </w:p>
        </w:tc>
        <w:tc>
          <w:tcPr>
            <w:tcW w:w="1368" w:type="dxa"/>
            <w:tcBorders>
              <w:bottom w:val="single" w:sz="4" w:space="0" w:color="auto"/>
            </w:tcBorders>
            <w:vAlign w:val="bottom"/>
          </w:tcPr>
          <w:p w14:paraId="1CB448C1" w14:textId="03A79880"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6</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424</w:t>
            </w:r>
          </w:p>
        </w:tc>
        <w:tc>
          <w:tcPr>
            <w:tcW w:w="1368" w:type="dxa"/>
            <w:tcBorders>
              <w:bottom w:val="single" w:sz="4" w:space="0" w:color="auto"/>
            </w:tcBorders>
            <w:vAlign w:val="bottom"/>
          </w:tcPr>
          <w:p w14:paraId="4B57C7E3" w14:textId="52353FBB"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166</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424</w:t>
            </w:r>
          </w:p>
        </w:tc>
      </w:tr>
      <w:tr w:rsidR="00B54AB3" w:rsidRPr="00B11DAB" w14:paraId="3E18A861" w14:textId="77777777" w:rsidTr="00FF6EFF">
        <w:trPr>
          <w:trHeight w:val="64"/>
        </w:trPr>
        <w:tc>
          <w:tcPr>
            <w:tcW w:w="3571" w:type="dxa"/>
            <w:vAlign w:val="bottom"/>
          </w:tcPr>
          <w:p w14:paraId="61DD64FE" w14:textId="77777777" w:rsidR="00B54AB3" w:rsidRPr="00B11DAB" w:rsidRDefault="00B54AB3" w:rsidP="00B54AB3">
            <w:pPr>
              <w:pBdr>
                <w:top w:val="nil"/>
                <w:left w:val="nil"/>
                <w:bottom w:val="nil"/>
                <w:right w:val="nil"/>
                <w:between w:val="nil"/>
              </w:pBdr>
              <w:ind w:left="-101" w:right="252"/>
              <w:rPr>
                <w:rFonts w:ascii="Arial" w:hAnsi="Arial" w:cs="Arial"/>
                <w:color w:val="auto"/>
                <w:sz w:val="12"/>
                <w:szCs w:val="12"/>
              </w:rPr>
            </w:pPr>
          </w:p>
        </w:tc>
        <w:tc>
          <w:tcPr>
            <w:tcW w:w="1243" w:type="dxa"/>
          </w:tcPr>
          <w:p w14:paraId="05785A5E" w14:textId="77777777" w:rsidR="00B54AB3" w:rsidRPr="00B11DAB" w:rsidRDefault="00B54AB3" w:rsidP="00B54AB3">
            <w:pPr>
              <w:ind w:right="-72"/>
              <w:jc w:val="right"/>
              <w:rPr>
                <w:rFonts w:ascii="Arial" w:eastAsia="Arial" w:hAnsi="Arial" w:cs="Arial"/>
                <w:color w:val="auto"/>
                <w:sz w:val="12"/>
                <w:szCs w:val="12"/>
              </w:rPr>
            </w:pPr>
          </w:p>
        </w:tc>
        <w:tc>
          <w:tcPr>
            <w:tcW w:w="1368" w:type="dxa"/>
            <w:tcBorders>
              <w:top w:val="single" w:sz="4" w:space="0" w:color="auto"/>
            </w:tcBorders>
            <w:vAlign w:val="bottom"/>
          </w:tcPr>
          <w:p w14:paraId="752F6AEA" w14:textId="77777777" w:rsidR="00B54AB3" w:rsidRPr="00B11DAB" w:rsidRDefault="00B54AB3" w:rsidP="00B54AB3">
            <w:pPr>
              <w:pBdr>
                <w:top w:val="nil"/>
                <w:left w:val="nil"/>
                <w:bottom w:val="nil"/>
                <w:right w:val="nil"/>
                <w:between w:val="nil"/>
              </w:pBd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372577A3" w14:textId="77777777" w:rsidR="00B54AB3" w:rsidRPr="00B11DAB" w:rsidRDefault="00B54AB3" w:rsidP="00B54AB3">
            <w:pPr>
              <w:pBdr>
                <w:top w:val="nil"/>
                <w:left w:val="nil"/>
                <w:bottom w:val="nil"/>
                <w:right w:val="nil"/>
                <w:between w:val="nil"/>
              </w:pBd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336B7FF5" w14:textId="77777777" w:rsidR="00B54AB3" w:rsidRPr="00B11DAB" w:rsidRDefault="00B54AB3" w:rsidP="00B54AB3">
            <w:pPr>
              <w:pBdr>
                <w:top w:val="nil"/>
                <w:left w:val="nil"/>
                <w:bottom w:val="nil"/>
                <w:right w:val="nil"/>
                <w:between w:val="nil"/>
              </w:pBdr>
              <w:ind w:right="-72"/>
              <w:jc w:val="right"/>
              <w:rPr>
                <w:rFonts w:ascii="Arial" w:hAnsi="Arial" w:cs="Arial"/>
                <w:snapToGrid w:val="0"/>
                <w:color w:val="auto"/>
                <w:sz w:val="18"/>
                <w:szCs w:val="18"/>
                <w:lang w:eastAsia="th-TH"/>
              </w:rPr>
            </w:pPr>
          </w:p>
        </w:tc>
      </w:tr>
      <w:tr w:rsidR="00B54AB3" w:rsidRPr="00B11DAB" w14:paraId="4E2D40C8" w14:textId="77777777" w:rsidTr="00FF6EFF">
        <w:trPr>
          <w:trHeight w:val="193"/>
        </w:trPr>
        <w:tc>
          <w:tcPr>
            <w:tcW w:w="3571" w:type="dxa"/>
            <w:vAlign w:val="bottom"/>
          </w:tcPr>
          <w:p w14:paraId="53006AED" w14:textId="77777777" w:rsidR="00B54AB3" w:rsidRPr="00B11DAB" w:rsidRDefault="00B54AB3" w:rsidP="00B54AB3">
            <w:pPr>
              <w:pBdr>
                <w:top w:val="nil"/>
                <w:left w:val="nil"/>
                <w:bottom w:val="nil"/>
                <w:right w:val="nil"/>
                <w:between w:val="nil"/>
              </w:pBdr>
              <w:ind w:left="-101" w:right="252"/>
              <w:rPr>
                <w:rFonts w:ascii="Arial" w:eastAsia="Arial" w:hAnsi="Arial" w:cs="Arial"/>
                <w:b/>
                <w:color w:val="auto"/>
                <w:sz w:val="18"/>
                <w:szCs w:val="18"/>
              </w:rPr>
            </w:pPr>
          </w:p>
        </w:tc>
        <w:tc>
          <w:tcPr>
            <w:tcW w:w="1243" w:type="dxa"/>
            <w:vAlign w:val="bottom"/>
          </w:tcPr>
          <w:p w14:paraId="5212F032" w14:textId="77777777" w:rsidR="00B54AB3" w:rsidRPr="00B11DAB" w:rsidRDefault="00B54AB3" w:rsidP="00B54AB3">
            <w:pPr>
              <w:ind w:right="-72"/>
              <w:jc w:val="right"/>
              <w:rPr>
                <w:rFonts w:ascii="Arial" w:eastAsia="Arial" w:hAnsi="Arial" w:cs="Arial"/>
                <w:color w:val="auto"/>
                <w:sz w:val="18"/>
                <w:szCs w:val="18"/>
              </w:rPr>
            </w:pPr>
          </w:p>
        </w:tc>
        <w:tc>
          <w:tcPr>
            <w:tcW w:w="1368" w:type="dxa"/>
            <w:tcBorders>
              <w:bottom w:val="single" w:sz="4" w:space="0" w:color="000000"/>
            </w:tcBorders>
          </w:tcPr>
          <w:p w14:paraId="3B958FCC" w14:textId="2EF5D555"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217</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400</w:t>
            </w:r>
          </w:p>
        </w:tc>
        <w:tc>
          <w:tcPr>
            <w:tcW w:w="1368" w:type="dxa"/>
            <w:tcBorders>
              <w:bottom w:val="single" w:sz="4" w:space="0" w:color="000000"/>
            </w:tcBorders>
          </w:tcPr>
          <w:p w14:paraId="73BA5295" w14:textId="448CE5A6"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8</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796</w:t>
            </w:r>
          </w:p>
        </w:tc>
        <w:tc>
          <w:tcPr>
            <w:tcW w:w="1368" w:type="dxa"/>
            <w:tcBorders>
              <w:bottom w:val="single" w:sz="4" w:space="0" w:color="000000"/>
            </w:tcBorders>
          </w:tcPr>
          <w:p w14:paraId="4DFF174A" w14:textId="41FD142B" w:rsidR="00B54AB3" w:rsidRPr="00B11DAB" w:rsidRDefault="00E70748" w:rsidP="00B54AB3">
            <w:pPr>
              <w:pBdr>
                <w:top w:val="nil"/>
                <w:left w:val="nil"/>
                <w:bottom w:val="nil"/>
                <w:right w:val="nil"/>
                <w:between w:val="nil"/>
              </w:pBd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226</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196</w:t>
            </w:r>
          </w:p>
        </w:tc>
      </w:tr>
    </w:tbl>
    <w:p w14:paraId="002C49C9" w14:textId="77777777" w:rsidR="00755BCB" w:rsidRPr="00B11DAB" w:rsidRDefault="00755BCB" w:rsidP="00755BCB">
      <w:pPr>
        <w:ind w:firstLine="540"/>
        <w:rPr>
          <w:rFonts w:ascii="Arial" w:eastAsia="Arial" w:hAnsi="Arial" w:cs="Arial"/>
          <w:color w:val="auto"/>
          <w:sz w:val="18"/>
          <w:szCs w:val="18"/>
        </w:rPr>
      </w:pPr>
    </w:p>
    <w:p w14:paraId="602B3217" w14:textId="7E7B0E86" w:rsidR="00755BCB" w:rsidRPr="00B11DAB" w:rsidRDefault="00755BCB" w:rsidP="00755BCB">
      <w:pPr>
        <w:ind w:left="540"/>
        <w:jc w:val="both"/>
        <w:rPr>
          <w:rFonts w:ascii="Arial" w:eastAsia="Arial" w:hAnsi="Arial" w:cs="Arial"/>
          <w:color w:val="auto"/>
          <w:sz w:val="18"/>
          <w:szCs w:val="18"/>
        </w:rPr>
      </w:pPr>
      <w:r w:rsidRPr="00B11DAB">
        <w:rPr>
          <w:rFonts w:ascii="Arial" w:eastAsia="Arial" w:hAnsi="Arial" w:cs="Arial"/>
          <w:color w:val="auto"/>
          <w:sz w:val="18"/>
          <w:szCs w:val="18"/>
        </w:rPr>
        <w:t xml:space="preserve">The movement of long-term borrowings from and interest payable to related parties for the </w:t>
      </w:r>
      <w:r w:rsidR="00B54AB3" w:rsidRPr="00B11DAB">
        <w:rPr>
          <w:rFonts w:ascii="Arial" w:eastAsia="Arial" w:hAnsi="Arial" w:cs="Arial"/>
          <w:color w:val="auto"/>
          <w:sz w:val="18"/>
          <w:szCs w:val="18"/>
        </w:rPr>
        <w:t>year</w:t>
      </w:r>
      <w:r w:rsidRPr="00B11DAB">
        <w:rPr>
          <w:rFonts w:ascii="Arial" w:eastAsia="Arial" w:hAnsi="Arial" w:cs="Arial"/>
          <w:color w:val="auto"/>
          <w:sz w:val="18"/>
          <w:szCs w:val="18"/>
        </w:rPr>
        <w:t xml:space="preserve"> ended </w:t>
      </w:r>
      <w:r w:rsidR="00FF6EFF">
        <w:rPr>
          <w:rFonts w:ascii="Arial" w:eastAsia="Arial" w:hAnsi="Arial" w:cs="Arial"/>
          <w:color w:val="auto"/>
          <w:sz w:val="18"/>
          <w:szCs w:val="18"/>
        </w:rPr>
        <w:br/>
      </w:r>
      <w:r w:rsidR="00E70748" w:rsidRPr="00E70748">
        <w:rPr>
          <w:rFonts w:ascii="Arial" w:eastAsia="Arial" w:hAnsi="Arial" w:cs="Arial"/>
          <w:color w:val="auto"/>
          <w:sz w:val="18"/>
          <w:szCs w:val="18"/>
        </w:rPr>
        <w:t>31</w:t>
      </w:r>
      <w:r w:rsidRPr="00B11DAB">
        <w:rPr>
          <w:rFonts w:ascii="Arial" w:eastAsia="Arial" w:hAnsi="Arial" w:cs="Arial"/>
          <w:color w:val="auto"/>
          <w:sz w:val="18"/>
          <w:szCs w:val="18"/>
        </w:rPr>
        <w:t xml:space="preserve"> </w:t>
      </w:r>
      <w:r w:rsidR="00B54AB3" w:rsidRPr="00B11DAB">
        <w:rPr>
          <w:rFonts w:ascii="Arial" w:eastAsia="Arial" w:hAnsi="Arial" w:cs="Arial"/>
          <w:color w:val="auto"/>
          <w:sz w:val="18"/>
          <w:szCs w:val="18"/>
        </w:rPr>
        <w:t>December</w:t>
      </w:r>
      <w:r w:rsidRPr="00B11DAB">
        <w:rPr>
          <w:rFonts w:ascii="Arial" w:eastAsia="Arial" w:hAnsi="Arial" w:cs="Arial"/>
          <w:color w:val="auto"/>
          <w:sz w:val="18"/>
          <w:szCs w:val="18"/>
        </w:rPr>
        <w:t xml:space="preserve"> </w:t>
      </w:r>
      <w:r w:rsidR="00E70748" w:rsidRPr="00E70748">
        <w:rPr>
          <w:rFonts w:ascii="Arial" w:eastAsia="Arial" w:hAnsi="Arial" w:cs="Arial"/>
          <w:color w:val="auto"/>
          <w:sz w:val="18"/>
          <w:szCs w:val="18"/>
        </w:rPr>
        <w:t>2025</w:t>
      </w:r>
      <w:r w:rsidRPr="00B11DAB">
        <w:rPr>
          <w:rFonts w:ascii="Arial" w:eastAsia="Arial" w:hAnsi="Arial" w:cs="Arial"/>
          <w:color w:val="auto"/>
          <w:sz w:val="18"/>
          <w:szCs w:val="18"/>
        </w:rPr>
        <w:t xml:space="preserve"> comprises the following:</w:t>
      </w:r>
    </w:p>
    <w:p w14:paraId="742D809B" w14:textId="77777777" w:rsidR="00755BCB" w:rsidRPr="00B11DAB" w:rsidRDefault="00755BCB" w:rsidP="00755BCB">
      <w:pPr>
        <w:ind w:left="540"/>
        <w:jc w:val="both"/>
        <w:rPr>
          <w:rFonts w:ascii="Arial" w:eastAsia="Arial" w:hAnsi="Arial" w:cs="Arial"/>
          <w:color w:val="auto"/>
          <w:sz w:val="18"/>
          <w:szCs w:val="18"/>
        </w:rPr>
      </w:pPr>
    </w:p>
    <w:tbl>
      <w:tblPr>
        <w:tblW w:w="8885" w:type="dxa"/>
        <w:tblInd w:w="691" w:type="dxa"/>
        <w:tblLayout w:type="fixed"/>
        <w:tblCellMar>
          <w:left w:w="115" w:type="dxa"/>
          <w:right w:w="115" w:type="dxa"/>
        </w:tblCellMar>
        <w:tblLook w:val="0400" w:firstRow="0" w:lastRow="0" w:firstColumn="0" w:lastColumn="0" w:noHBand="0" w:noVBand="1"/>
      </w:tblPr>
      <w:tblGrid>
        <w:gridCol w:w="6005"/>
        <w:gridCol w:w="1440"/>
        <w:gridCol w:w="759"/>
        <w:gridCol w:w="681"/>
      </w:tblGrid>
      <w:tr w:rsidR="00755BCB" w:rsidRPr="00B11DAB" w14:paraId="5ADB45B3" w14:textId="77777777" w:rsidTr="00FF6EFF">
        <w:trPr>
          <w:trHeight w:val="20"/>
        </w:trPr>
        <w:tc>
          <w:tcPr>
            <w:tcW w:w="6005" w:type="dxa"/>
            <w:vAlign w:val="bottom"/>
          </w:tcPr>
          <w:p w14:paraId="10ABBBDD" w14:textId="77777777" w:rsidR="00755BCB" w:rsidRPr="00B11DAB" w:rsidRDefault="00755BCB">
            <w:pPr>
              <w:ind w:left="-101"/>
              <w:rPr>
                <w:rFonts w:ascii="Arial" w:eastAsia="Arial" w:hAnsi="Arial" w:cs="Arial"/>
                <w:color w:val="auto"/>
                <w:sz w:val="18"/>
                <w:szCs w:val="18"/>
              </w:rPr>
            </w:pPr>
          </w:p>
        </w:tc>
        <w:tc>
          <w:tcPr>
            <w:tcW w:w="1440" w:type="dxa"/>
            <w:tcBorders>
              <w:bottom w:val="single" w:sz="4" w:space="0" w:color="000000"/>
            </w:tcBorders>
            <w:vAlign w:val="bottom"/>
          </w:tcPr>
          <w:p w14:paraId="2752C303" w14:textId="6B2D950C"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 xml:space="preserve">Consolidated financial </w:t>
            </w:r>
            <w:r w:rsidR="00675263">
              <w:rPr>
                <w:rFonts w:ascii="Arial" w:eastAsia="Arial" w:hAnsi="Arial" w:cs="Arial"/>
                <w:b/>
                <w:color w:val="auto"/>
                <w:sz w:val="18"/>
                <w:szCs w:val="18"/>
              </w:rPr>
              <w:t>statements</w:t>
            </w:r>
          </w:p>
        </w:tc>
        <w:tc>
          <w:tcPr>
            <w:tcW w:w="1440" w:type="dxa"/>
            <w:gridSpan w:val="2"/>
            <w:tcBorders>
              <w:bottom w:val="single" w:sz="4" w:space="0" w:color="000000"/>
            </w:tcBorders>
            <w:vAlign w:val="bottom"/>
          </w:tcPr>
          <w:p w14:paraId="2D1006A2" w14:textId="1A398333"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 xml:space="preserve">Separate financial </w:t>
            </w:r>
            <w:r w:rsidR="00675263">
              <w:rPr>
                <w:rFonts w:ascii="Arial" w:eastAsia="Arial" w:hAnsi="Arial" w:cs="Arial"/>
                <w:b/>
                <w:color w:val="auto"/>
                <w:sz w:val="18"/>
                <w:szCs w:val="18"/>
              </w:rPr>
              <w:t>statements</w:t>
            </w:r>
          </w:p>
        </w:tc>
      </w:tr>
      <w:tr w:rsidR="00B54AB3" w:rsidRPr="00B11DAB" w14:paraId="3543CFEC" w14:textId="77777777" w:rsidTr="00FF6EFF">
        <w:trPr>
          <w:trHeight w:val="20"/>
        </w:trPr>
        <w:tc>
          <w:tcPr>
            <w:tcW w:w="6005" w:type="dxa"/>
            <w:vAlign w:val="bottom"/>
          </w:tcPr>
          <w:p w14:paraId="290DBD7E" w14:textId="77777777" w:rsidR="00B54AB3" w:rsidRPr="00B11DAB" w:rsidRDefault="00B54AB3" w:rsidP="00B54AB3">
            <w:pPr>
              <w:ind w:left="-101"/>
              <w:rPr>
                <w:rFonts w:ascii="Arial" w:eastAsia="Arial" w:hAnsi="Arial" w:cs="Arial"/>
                <w:color w:val="auto"/>
                <w:sz w:val="18"/>
                <w:szCs w:val="18"/>
              </w:rPr>
            </w:pPr>
          </w:p>
        </w:tc>
        <w:tc>
          <w:tcPr>
            <w:tcW w:w="2199" w:type="dxa"/>
            <w:gridSpan w:val="2"/>
            <w:tcBorders>
              <w:top w:val="single" w:sz="4" w:space="0" w:color="000000"/>
              <w:bottom w:val="single" w:sz="4" w:space="0" w:color="auto"/>
            </w:tcBorders>
            <w:vAlign w:val="bottom"/>
          </w:tcPr>
          <w:p w14:paraId="0F2B5FF8" w14:textId="79BD0ACF" w:rsidR="00B54AB3" w:rsidRPr="00B11DAB" w:rsidRDefault="00E70748" w:rsidP="00B54AB3">
            <w:pPr>
              <w:pBdr>
                <w:top w:val="nil"/>
                <w:left w:val="nil"/>
                <w:bottom w:val="nil"/>
                <w:right w:val="nil"/>
                <w:between w:val="nil"/>
              </w:pBdr>
              <w:ind w:right="-72"/>
              <w:jc w:val="right"/>
              <w:rPr>
                <w:rFonts w:ascii="Arial" w:eastAsia="Arial" w:hAnsi="Arial" w:cs="Arial"/>
                <w:b/>
                <w:color w:val="auto"/>
                <w:sz w:val="18"/>
                <w:szCs w:val="18"/>
              </w:rPr>
            </w:pPr>
            <w:r w:rsidRPr="00E70748">
              <w:rPr>
                <w:rFonts w:ascii="Arial" w:hAnsi="Arial" w:cs="Arial"/>
                <w:b/>
                <w:bCs/>
                <w:snapToGrid w:val="0"/>
                <w:sz w:val="18"/>
                <w:szCs w:val="18"/>
                <w:lang w:eastAsia="th-TH"/>
              </w:rPr>
              <w:t>31</w:t>
            </w:r>
            <w:r w:rsidR="00B54AB3" w:rsidRPr="00B11DAB">
              <w:rPr>
                <w:rFonts w:ascii="Arial" w:hAnsi="Arial" w:cs="Arial"/>
                <w:b/>
                <w:bCs/>
                <w:snapToGrid w:val="0"/>
                <w:sz w:val="18"/>
                <w:szCs w:val="18"/>
                <w:lang w:eastAsia="th-TH"/>
              </w:rPr>
              <w:t xml:space="preserve"> December </w:t>
            </w:r>
            <w:r w:rsidRPr="00E70748">
              <w:rPr>
                <w:rFonts w:ascii="Arial" w:hAnsi="Arial" w:cs="Arial"/>
                <w:b/>
                <w:bCs/>
                <w:snapToGrid w:val="0"/>
                <w:sz w:val="18"/>
                <w:szCs w:val="18"/>
                <w:lang w:eastAsia="th-TH"/>
              </w:rPr>
              <w:t>2025</w:t>
            </w:r>
          </w:p>
        </w:tc>
        <w:tc>
          <w:tcPr>
            <w:tcW w:w="681" w:type="dxa"/>
            <w:tcBorders>
              <w:top w:val="single" w:sz="4" w:space="0" w:color="000000"/>
              <w:bottom w:val="single" w:sz="4" w:space="0" w:color="auto"/>
            </w:tcBorders>
            <w:vAlign w:val="bottom"/>
          </w:tcPr>
          <w:p w14:paraId="0E0D74BB" w14:textId="12FCA1E2" w:rsidR="00B54AB3" w:rsidRPr="00B11DAB" w:rsidRDefault="00B54AB3" w:rsidP="00B54AB3">
            <w:pPr>
              <w:pBdr>
                <w:top w:val="nil"/>
                <w:left w:val="nil"/>
                <w:bottom w:val="nil"/>
                <w:right w:val="nil"/>
                <w:between w:val="nil"/>
              </w:pBdr>
              <w:ind w:right="-72"/>
              <w:jc w:val="right"/>
              <w:rPr>
                <w:rFonts w:ascii="Arial" w:eastAsia="Arial" w:hAnsi="Arial" w:cs="Arial"/>
                <w:b/>
                <w:color w:val="auto"/>
                <w:sz w:val="18"/>
                <w:szCs w:val="18"/>
              </w:rPr>
            </w:pPr>
          </w:p>
        </w:tc>
      </w:tr>
      <w:tr w:rsidR="00755BCB" w:rsidRPr="00B11DAB" w14:paraId="7B59E1FF" w14:textId="77777777" w:rsidTr="00FF6EFF">
        <w:trPr>
          <w:trHeight w:val="20"/>
        </w:trPr>
        <w:tc>
          <w:tcPr>
            <w:tcW w:w="6005" w:type="dxa"/>
            <w:vAlign w:val="bottom"/>
          </w:tcPr>
          <w:p w14:paraId="058C6E19" w14:textId="77777777" w:rsidR="00755BCB" w:rsidRPr="00B11DAB" w:rsidRDefault="00755BCB">
            <w:pPr>
              <w:pBdr>
                <w:top w:val="nil"/>
                <w:left w:val="nil"/>
                <w:bottom w:val="nil"/>
                <w:right w:val="nil"/>
                <w:between w:val="nil"/>
              </w:pBdr>
              <w:ind w:left="-101"/>
              <w:rPr>
                <w:rFonts w:ascii="Arial" w:eastAsia="Arial" w:hAnsi="Arial" w:cs="Arial"/>
                <w:b/>
                <w:color w:val="auto"/>
                <w:sz w:val="18"/>
                <w:szCs w:val="18"/>
              </w:rPr>
            </w:pPr>
            <w:r w:rsidRPr="00B11DAB">
              <w:rPr>
                <w:rFonts w:ascii="Arial" w:eastAsia="Arial" w:hAnsi="Arial" w:cs="Arial"/>
                <w:b/>
                <w:color w:val="auto"/>
                <w:sz w:val="18"/>
                <w:szCs w:val="18"/>
              </w:rPr>
              <w:t xml:space="preserve">Long-term borrowings to and interest receivable to </w:t>
            </w:r>
            <w:r w:rsidRPr="00B11DAB">
              <w:rPr>
                <w:rFonts w:ascii="Arial" w:eastAsia="Arial" w:hAnsi="Arial" w:cs="Arial"/>
                <w:b/>
                <w:bCs/>
                <w:color w:val="auto"/>
                <w:sz w:val="18"/>
                <w:szCs w:val="18"/>
              </w:rPr>
              <w:t>related parties</w:t>
            </w:r>
          </w:p>
        </w:tc>
        <w:tc>
          <w:tcPr>
            <w:tcW w:w="1440" w:type="dxa"/>
            <w:tcBorders>
              <w:top w:val="single" w:sz="4" w:space="0" w:color="auto"/>
              <w:bottom w:val="single" w:sz="4" w:space="0" w:color="000000"/>
            </w:tcBorders>
            <w:vAlign w:val="bottom"/>
          </w:tcPr>
          <w:p w14:paraId="776874FE" w14:textId="4C4F5703"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Baht’</w:t>
            </w:r>
            <w:r w:rsidR="00E70748" w:rsidRPr="00E70748">
              <w:rPr>
                <w:rFonts w:ascii="Arial" w:eastAsia="Arial" w:hAnsi="Arial" w:cs="Arial"/>
                <w:b/>
                <w:color w:val="auto"/>
                <w:sz w:val="18"/>
                <w:szCs w:val="18"/>
              </w:rPr>
              <w:t>000</w:t>
            </w:r>
          </w:p>
        </w:tc>
        <w:tc>
          <w:tcPr>
            <w:tcW w:w="1440" w:type="dxa"/>
            <w:gridSpan w:val="2"/>
            <w:tcBorders>
              <w:top w:val="single" w:sz="4" w:space="0" w:color="auto"/>
              <w:bottom w:val="single" w:sz="4" w:space="0" w:color="000000"/>
            </w:tcBorders>
            <w:vAlign w:val="bottom"/>
          </w:tcPr>
          <w:p w14:paraId="7D5D3226" w14:textId="5341291F"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r w:rsidRPr="00B11DAB">
              <w:rPr>
                <w:rFonts w:ascii="Arial" w:eastAsia="Arial" w:hAnsi="Arial" w:cs="Arial"/>
                <w:b/>
                <w:color w:val="auto"/>
                <w:sz w:val="18"/>
                <w:szCs w:val="18"/>
              </w:rPr>
              <w:t>Baht’</w:t>
            </w:r>
            <w:r w:rsidR="00E70748" w:rsidRPr="00E70748">
              <w:rPr>
                <w:rFonts w:ascii="Arial" w:eastAsia="Arial" w:hAnsi="Arial" w:cs="Arial"/>
                <w:b/>
                <w:color w:val="auto"/>
                <w:sz w:val="18"/>
                <w:szCs w:val="18"/>
              </w:rPr>
              <w:t>000</w:t>
            </w:r>
          </w:p>
        </w:tc>
      </w:tr>
      <w:tr w:rsidR="00755BCB" w:rsidRPr="00B11DAB" w14:paraId="314BC1F2" w14:textId="77777777" w:rsidTr="00FF6EFF">
        <w:trPr>
          <w:trHeight w:val="20"/>
        </w:trPr>
        <w:tc>
          <w:tcPr>
            <w:tcW w:w="6005" w:type="dxa"/>
            <w:vAlign w:val="bottom"/>
          </w:tcPr>
          <w:p w14:paraId="42400021" w14:textId="77777777" w:rsidR="00755BCB" w:rsidRPr="00B11DAB" w:rsidRDefault="00755BCB">
            <w:pPr>
              <w:pBdr>
                <w:top w:val="nil"/>
                <w:left w:val="nil"/>
                <w:bottom w:val="nil"/>
                <w:right w:val="nil"/>
                <w:between w:val="nil"/>
              </w:pBdr>
              <w:ind w:left="-101"/>
              <w:rPr>
                <w:rFonts w:ascii="Arial" w:eastAsia="Arial" w:hAnsi="Arial" w:cs="Arial"/>
                <w:b/>
                <w:color w:val="auto"/>
                <w:sz w:val="18"/>
                <w:szCs w:val="18"/>
              </w:rPr>
            </w:pPr>
          </w:p>
        </w:tc>
        <w:tc>
          <w:tcPr>
            <w:tcW w:w="1440" w:type="dxa"/>
            <w:tcBorders>
              <w:top w:val="single" w:sz="4" w:space="0" w:color="000000"/>
            </w:tcBorders>
            <w:vAlign w:val="bottom"/>
          </w:tcPr>
          <w:p w14:paraId="2C51BBA5"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p>
        </w:tc>
        <w:tc>
          <w:tcPr>
            <w:tcW w:w="1440" w:type="dxa"/>
            <w:gridSpan w:val="2"/>
            <w:tcBorders>
              <w:top w:val="single" w:sz="4" w:space="0" w:color="000000"/>
            </w:tcBorders>
          </w:tcPr>
          <w:p w14:paraId="5698719F" w14:textId="77777777" w:rsidR="00755BCB" w:rsidRPr="00B11DAB" w:rsidRDefault="00755BCB">
            <w:pPr>
              <w:pBdr>
                <w:top w:val="nil"/>
                <w:left w:val="nil"/>
                <w:bottom w:val="nil"/>
                <w:right w:val="nil"/>
                <w:between w:val="nil"/>
              </w:pBdr>
              <w:ind w:right="-72"/>
              <w:jc w:val="right"/>
              <w:rPr>
                <w:rFonts w:ascii="Arial" w:eastAsia="Arial" w:hAnsi="Arial" w:cs="Arial"/>
                <w:b/>
                <w:color w:val="auto"/>
                <w:sz w:val="18"/>
                <w:szCs w:val="18"/>
              </w:rPr>
            </w:pPr>
          </w:p>
        </w:tc>
      </w:tr>
      <w:tr w:rsidR="00755BCB" w:rsidRPr="00B11DAB" w14:paraId="710E0E95" w14:textId="77777777" w:rsidTr="00FF6EFF">
        <w:trPr>
          <w:trHeight w:val="20"/>
        </w:trPr>
        <w:tc>
          <w:tcPr>
            <w:tcW w:w="6005" w:type="dxa"/>
            <w:vAlign w:val="bottom"/>
          </w:tcPr>
          <w:p w14:paraId="425C2AF2" w14:textId="77777777" w:rsidR="00755BCB" w:rsidRPr="00B11DAB" w:rsidRDefault="00755BCB">
            <w:pPr>
              <w:pBdr>
                <w:top w:val="nil"/>
                <w:left w:val="nil"/>
                <w:bottom w:val="nil"/>
                <w:right w:val="nil"/>
                <w:between w:val="nil"/>
              </w:pBdr>
              <w:ind w:left="-101"/>
              <w:rPr>
                <w:rFonts w:ascii="Arial" w:eastAsia="Arial" w:hAnsi="Arial" w:cs="Arial"/>
                <w:color w:val="auto"/>
                <w:sz w:val="18"/>
                <w:szCs w:val="18"/>
              </w:rPr>
            </w:pPr>
            <w:r w:rsidRPr="00B11DAB">
              <w:rPr>
                <w:rFonts w:ascii="Arial" w:eastAsia="Arial" w:hAnsi="Arial" w:cs="Arial"/>
                <w:color w:val="auto"/>
                <w:sz w:val="18"/>
                <w:szCs w:val="18"/>
              </w:rPr>
              <w:t>Opening net book value</w:t>
            </w:r>
          </w:p>
        </w:tc>
        <w:tc>
          <w:tcPr>
            <w:tcW w:w="1440" w:type="dxa"/>
          </w:tcPr>
          <w:p w14:paraId="64E84B12" w14:textId="77777777" w:rsidR="00755BCB" w:rsidRPr="00B11DAB" w:rsidRDefault="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c>
          <w:tcPr>
            <w:tcW w:w="1440" w:type="dxa"/>
            <w:gridSpan w:val="2"/>
          </w:tcPr>
          <w:p w14:paraId="3E94E47B" w14:textId="77777777" w:rsidR="00755BCB" w:rsidRPr="00B11DAB" w:rsidRDefault="00755BCB">
            <w:pPr>
              <w:ind w:right="-72"/>
              <w:jc w:val="right"/>
              <w:rPr>
                <w:rFonts w:ascii="Arial" w:eastAsia="Arial" w:hAnsi="Arial" w:cs="Arial"/>
                <w:color w:val="auto"/>
                <w:sz w:val="18"/>
                <w:szCs w:val="18"/>
              </w:rPr>
            </w:pPr>
            <w:r w:rsidRPr="00B11DAB">
              <w:rPr>
                <w:rFonts w:ascii="Arial" w:eastAsia="Arial" w:hAnsi="Arial" w:cs="Arial"/>
                <w:color w:val="auto"/>
                <w:sz w:val="18"/>
                <w:szCs w:val="18"/>
              </w:rPr>
              <w:t>-</w:t>
            </w:r>
          </w:p>
        </w:tc>
      </w:tr>
      <w:tr w:rsidR="00B54AB3" w:rsidRPr="00B11DAB" w14:paraId="2D370777" w14:textId="77777777" w:rsidTr="00FF6EFF">
        <w:trPr>
          <w:trHeight w:val="20"/>
        </w:trPr>
        <w:tc>
          <w:tcPr>
            <w:tcW w:w="6005" w:type="dxa"/>
            <w:vAlign w:val="bottom"/>
          </w:tcPr>
          <w:p w14:paraId="43526A68" w14:textId="77777777" w:rsidR="00B54AB3" w:rsidRPr="00B11DAB" w:rsidRDefault="00B54AB3" w:rsidP="00B54AB3">
            <w:pPr>
              <w:pBdr>
                <w:top w:val="nil"/>
                <w:left w:val="nil"/>
                <w:bottom w:val="nil"/>
                <w:right w:val="nil"/>
                <w:between w:val="nil"/>
              </w:pBdr>
              <w:ind w:left="-101"/>
              <w:rPr>
                <w:rFonts w:ascii="Arial" w:eastAsia="Arial" w:hAnsi="Arial" w:cs="Arial"/>
                <w:color w:val="auto"/>
                <w:sz w:val="18"/>
                <w:szCs w:val="18"/>
              </w:rPr>
            </w:pPr>
            <w:r w:rsidRPr="00B11DAB">
              <w:rPr>
                <w:rFonts w:ascii="Arial" w:eastAsia="Arial" w:hAnsi="Arial" w:cs="Arial"/>
                <w:color w:val="auto"/>
                <w:sz w:val="18"/>
                <w:szCs w:val="18"/>
              </w:rPr>
              <w:t>Increase in long-term borrowings</w:t>
            </w:r>
          </w:p>
        </w:tc>
        <w:tc>
          <w:tcPr>
            <w:tcW w:w="1440" w:type="dxa"/>
          </w:tcPr>
          <w:p w14:paraId="4BC8F06C" w14:textId="618D759B" w:rsidR="00B54AB3" w:rsidRPr="00B11DAB" w:rsidRDefault="00E70748" w:rsidP="00B54AB3">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249</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840</w:t>
            </w:r>
          </w:p>
        </w:tc>
        <w:tc>
          <w:tcPr>
            <w:tcW w:w="1440" w:type="dxa"/>
            <w:gridSpan w:val="2"/>
          </w:tcPr>
          <w:p w14:paraId="76BC3480" w14:textId="55FC1701" w:rsidR="00B54AB3" w:rsidRPr="00B11DAB" w:rsidRDefault="00E70748" w:rsidP="00B54AB3">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217</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400</w:t>
            </w:r>
          </w:p>
        </w:tc>
      </w:tr>
      <w:tr w:rsidR="00B54AB3" w:rsidRPr="00B11DAB" w14:paraId="645F1E81" w14:textId="77777777" w:rsidTr="00FF6EFF">
        <w:trPr>
          <w:trHeight w:val="20"/>
        </w:trPr>
        <w:tc>
          <w:tcPr>
            <w:tcW w:w="6005" w:type="dxa"/>
            <w:vAlign w:val="bottom"/>
          </w:tcPr>
          <w:p w14:paraId="3326288A" w14:textId="77777777" w:rsidR="00B54AB3" w:rsidRPr="00B11DAB" w:rsidRDefault="00B54AB3" w:rsidP="00B54AB3">
            <w:pPr>
              <w:pBdr>
                <w:top w:val="nil"/>
                <w:left w:val="nil"/>
                <w:bottom w:val="nil"/>
                <w:right w:val="nil"/>
                <w:between w:val="nil"/>
              </w:pBdr>
              <w:ind w:left="-101"/>
              <w:rPr>
                <w:rFonts w:ascii="Arial" w:eastAsia="Arial" w:hAnsi="Arial" w:cs="Arial"/>
                <w:color w:val="auto"/>
                <w:sz w:val="18"/>
                <w:szCs w:val="18"/>
              </w:rPr>
            </w:pPr>
            <w:r w:rsidRPr="00B11DAB">
              <w:rPr>
                <w:rFonts w:ascii="Arial" w:eastAsia="Arial" w:hAnsi="Arial" w:cs="Arial"/>
                <w:color w:val="auto"/>
                <w:sz w:val="18"/>
                <w:szCs w:val="18"/>
              </w:rPr>
              <w:t>Increase in interest payable</w:t>
            </w:r>
          </w:p>
        </w:tc>
        <w:tc>
          <w:tcPr>
            <w:tcW w:w="1440" w:type="dxa"/>
          </w:tcPr>
          <w:p w14:paraId="59EDF479" w14:textId="30B25C7C" w:rsidR="00B54AB3" w:rsidRPr="00B11DAB" w:rsidRDefault="00E70748" w:rsidP="00B54AB3">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10</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034</w:t>
            </w:r>
          </w:p>
        </w:tc>
        <w:tc>
          <w:tcPr>
            <w:tcW w:w="1440" w:type="dxa"/>
            <w:gridSpan w:val="2"/>
          </w:tcPr>
          <w:p w14:paraId="18C8A498" w14:textId="28A835AA" w:rsidR="00B54AB3" w:rsidRPr="00B11DAB" w:rsidRDefault="00E70748" w:rsidP="00B54AB3">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8</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796</w:t>
            </w:r>
          </w:p>
        </w:tc>
      </w:tr>
      <w:tr w:rsidR="00B54AB3" w:rsidRPr="00B11DAB" w14:paraId="26AA6EE1" w14:textId="77777777" w:rsidTr="00FF6EFF">
        <w:trPr>
          <w:trHeight w:val="20"/>
        </w:trPr>
        <w:tc>
          <w:tcPr>
            <w:tcW w:w="6005" w:type="dxa"/>
            <w:vAlign w:val="bottom"/>
          </w:tcPr>
          <w:p w14:paraId="3022190D" w14:textId="77777777" w:rsidR="00B54AB3" w:rsidRPr="00B11DAB" w:rsidRDefault="00B54AB3" w:rsidP="00B54AB3">
            <w:pPr>
              <w:pBdr>
                <w:top w:val="nil"/>
                <w:left w:val="nil"/>
                <w:bottom w:val="nil"/>
                <w:right w:val="nil"/>
                <w:between w:val="nil"/>
              </w:pBdr>
              <w:ind w:left="-101"/>
              <w:rPr>
                <w:rFonts w:ascii="Arial" w:eastAsia="Arial" w:hAnsi="Arial" w:cs="Arial"/>
                <w:color w:val="auto"/>
                <w:sz w:val="18"/>
                <w:szCs w:val="18"/>
              </w:rPr>
            </w:pPr>
          </w:p>
        </w:tc>
        <w:tc>
          <w:tcPr>
            <w:tcW w:w="1440" w:type="dxa"/>
            <w:tcBorders>
              <w:top w:val="single" w:sz="4" w:space="0" w:color="auto"/>
            </w:tcBorders>
            <w:vAlign w:val="bottom"/>
          </w:tcPr>
          <w:p w14:paraId="2727C790" w14:textId="77777777" w:rsidR="00B54AB3" w:rsidRPr="00B11DAB" w:rsidRDefault="00B54AB3" w:rsidP="00B54AB3">
            <w:pPr>
              <w:ind w:right="-72"/>
              <w:jc w:val="right"/>
              <w:rPr>
                <w:rFonts w:ascii="Arial" w:hAnsi="Arial" w:cs="Arial"/>
                <w:snapToGrid w:val="0"/>
                <w:color w:val="auto"/>
                <w:sz w:val="18"/>
                <w:szCs w:val="18"/>
                <w:lang w:eastAsia="th-TH"/>
              </w:rPr>
            </w:pPr>
          </w:p>
        </w:tc>
        <w:tc>
          <w:tcPr>
            <w:tcW w:w="1440" w:type="dxa"/>
            <w:gridSpan w:val="2"/>
            <w:tcBorders>
              <w:top w:val="single" w:sz="4" w:space="0" w:color="auto"/>
            </w:tcBorders>
            <w:vAlign w:val="bottom"/>
          </w:tcPr>
          <w:p w14:paraId="3C1FAFDC" w14:textId="77777777" w:rsidR="00B54AB3" w:rsidRPr="00B11DAB" w:rsidRDefault="00B54AB3" w:rsidP="00B54AB3">
            <w:pPr>
              <w:ind w:right="-72"/>
              <w:jc w:val="right"/>
              <w:rPr>
                <w:rFonts w:ascii="Arial" w:hAnsi="Arial" w:cs="Arial"/>
                <w:snapToGrid w:val="0"/>
                <w:color w:val="auto"/>
                <w:sz w:val="18"/>
                <w:szCs w:val="18"/>
                <w:lang w:eastAsia="th-TH"/>
              </w:rPr>
            </w:pPr>
          </w:p>
        </w:tc>
      </w:tr>
      <w:tr w:rsidR="00B54AB3" w:rsidRPr="00B11DAB" w14:paraId="00AC99B7" w14:textId="77777777" w:rsidTr="00FF6EFF">
        <w:trPr>
          <w:trHeight w:val="20"/>
        </w:trPr>
        <w:tc>
          <w:tcPr>
            <w:tcW w:w="6005" w:type="dxa"/>
            <w:vAlign w:val="bottom"/>
          </w:tcPr>
          <w:p w14:paraId="736C6D0D" w14:textId="77777777" w:rsidR="00B54AB3" w:rsidRPr="00B11DAB" w:rsidRDefault="00B54AB3" w:rsidP="00B54AB3">
            <w:pPr>
              <w:pBdr>
                <w:top w:val="nil"/>
                <w:left w:val="nil"/>
                <w:bottom w:val="nil"/>
                <w:right w:val="nil"/>
                <w:between w:val="nil"/>
              </w:pBdr>
              <w:ind w:left="-101"/>
              <w:rPr>
                <w:rFonts w:ascii="Arial" w:eastAsia="Arial" w:hAnsi="Arial" w:cs="Arial"/>
                <w:color w:val="auto"/>
                <w:sz w:val="18"/>
                <w:szCs w:val="18"/>
              </w:rPr>
            </w:pPr>
            <w:r w:rsidRPr="00B11DAB">
              <w:rPr>
                <w:rFonts w:ascii="Arial" w:eastAsia="Arial" w:hAnsi="Arial" w:cs="Arial"/>
                <w:color w:val="auto"/>
                <w:sz w:val="18"/>
                <w:szCs w:val="18"/>
              </w:rPr>
              <w:t>Closing net book value</w:t>
            </w:r>
          </w:p>
        </w:tc>
        <w:tc>
          <w:tcPr>
            <w:tcW w:w="1440" w:type="dxa"/>
            <w:tcBorders>
              <w:bottom w:val="single" w:sz="4" w:space="0" w:color="000000"/>
            </w:tcBorders>
            <w:vAlign w:val="bottom"/>
          </w:tcPr>
          <w:p w14:paraId="21A07839" w14:textId="496A3EBE" w:rsidR="00B54AB3" w:rsidRPr="00B11DAB" w:rsidRDefault="00E70748" w:rsidP="00B54AB3">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259</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874</w:t>
            </w:r>
          </w:p>
        </w:tc>
        <w:tc>
          <w:tcPr>
            <w:tcW w:w="1440" w:type="dxa"/>
            <w:gridSpan w:val="2"/>
            <w:tcBorders>
              <w:bottom w:val="single" w:sz="4" w:space="0" w:color="000000"/>
            </w:tcBorders>
            <w:vAlign w:val="bottom"/>
          </w:tcPr>
          <w:p w14:paraId="2430D6C9" w14:textId="73DD8D50" w:rsidR="00B54AB3" w:rsidRPr="00B11DAB" w:rsidRDefault="00E70748" w:rsidP="00B54AB3">
            <w:pPr>
              <w:ind w:right="-72"/>
              <w:jc w:val="right"/>
              <w:rPr>
                <w:rFonts w:ascii="Arial" w:hAnsi="Arial" w:cs="Arial"/>
                <w:snapToGrid w:val="0"/>
                <w:color w:val="auto"/>
                <w:sz w:val="18"/>
                <w:szCs w:val="18"/>
                <w:lang w:eastAsia="th-TH"/>
              </w:rPr>
            </w:pPr>
            <w:r w:rsidRPr="00E70748">
              <w:rPr>
                <w:rFonts w:ascii="Arial" w:hAnsi="Arial" w:cs="Arial"/>
                <w:snapToGrid w:val="0"/>
                <w:color w:val="auto"/>
                <w:sz w:val="18"/>
                <w:szCs w:val="18"/>
                <w:lang w:eastAsia="th-TH"/>
              </w:rPr>
              <w:t>226</w:t>
            </w:r>
            <w:r w:rsidR="00B54AB3" w:rsidRPr="00B11DAB">
              <w:rPr>
                <w:rFonts w:ascii="Arial" w:hAnsi="Arial" w:cs="Arial"/>
                <w:snapToGrid w:val="0"/>
                <w:color w:val="auto"/>
                <w:sz w:val="18"/>
                <w:szCs w:val="18"/>
                <w:lang w:eastAsia="th-TH"/>
              </w:rPr>
              <w:t>,</w:t>
            </w:r>
            <w:r w:rsidRPr="00E70748">
              <w:rPr>
                <w:rFonts w:ascii="Arial" w:hAnsi="Arial" w:cs="Arial"/>
                <w:snapToGrid w:val="0"/>
                <w:color w:val="auto"/>
                <w:sz w:val="18"/>
                <w:szCs w:val="18"/>
                <w:lang w:eastAsia="th-TH"/>
              </w:rPr>
              <w:t>196</w:t>
            </w:r>
          </w:p>
        </w:tc>
      </w:tr>
    </w:tbl>
    <w:p w14:paraId="785A7C55" w14:textId="77777777" w:rsidR="00755BCB" w:rsidRPr="00B11DAB" w:rsidRDefault="00755BCB" w:rsidP="00755BCB">
      <w:pPr>
        <w:ind w:left="540"/>
        <w:jc w:val="both"/>
        <w:rPr>
          <w:rFonts w:ascii="Arial" w:eastAsia="Arial" w:hAnsi="Arial" w:cs="Arial"/>
          <w:color w:val="auto"/>
          <w:sz w:val="18"/>
          <w:szCs w:val="18"/>
        </w:rPr>
      </w:pPr>
    </w:p>
    <w:p w14:paraId="0995A425" w14:textId="77777777" w:rsidR="00755BCB" w:rsidRPr="00B11DAB" w:rsidRDefault="00755BCB" w:rsidP="00755BCB">
      <w:pPr>
        <w:ind w:left="540"/>
        <w:jc w:val="both"/>
        <w:rPr>
          <w:rFonts w:ascii="Arial" w:eastAsia="Arial" w:hAnsi="Arial" w:cs="Arial"/>
          <w:color w:val="auto"/>
          <w:sz w:val="18"/>
          <w:szCs w:val="18"/>
        </w:rPr>
      </w:pPr>
      <w:r w:rsidRPr="00B11DAB">
        <w:rPr>
          <w:rFonts w:ascii="Arial" w:eastAsia="Arial" w:hAnsi="Arial" w:cs="Arial"/>
          <w:color w:val="auto"/>
          <w:sz w:val="18"/>
          <w:szCs w:val="18"/>
        </w:rPr>
        <w:t>Long-term borrowings to related parties are loaned with no guarantee in Thai Baht and are due at call.</w:t>
      </w:r>
    </w:p>
    <w:p w14:paraId="6E7B5124" w14:textId="6327DF75" w:rsidR="00016487" w:rsidRPr="00B11DAB" w:rsidRDefault="00016487" w:rsidP="00B54AB3">
      <w:pPr>
        <w:jc w:val="thaiDistribute"/>
        <w:rPr>
          <w:rFonts w:ascii="Arial" w:hAnsi="Arial" w:cs="Arial"/>
          <w:color w:val="auto"/>
          <w:sz w:val="18"/>
          <w:szCs w:val="18"/>
        </w:rPr>
      </w:pPr>
    </w:p>
    <w:p w14:paraId="3E86CA7F" w14:textId="6091207C" w:rsidR="00C47E23" w:rsidRPr="00B11DAB" w:rsidRDefault="004B4D55" w:rsidP="00D90F2A">
      <w:pPr>
        <w:pStyle w:val="Heading2"/>
        <w:ind w:left="540" w:hanging="540"/>
        <w:jc w:val="left"/>
        <w:rPr>
          <w:rFonts w:ascii="Arial" w:hAnsi="Arial" w:cs="Arial"/>
          <w:b w:val="0"/>
          <w:bCs w:val="0"/>
          <w:sz w:val="18"/>
          <w:szCs w:val="18"/>
        </w:rPr>
      </w:pPr>
      <w:r w:rsidRPr="00B11DAB">
        <w:rPr>
          <w:rFonts w:ascii="Arial" w:hAnsi="Arial" w:cs="Arial"/>
          <w:b w:val="0"/>
          <w:bCs w:val="0"/>
          <w:sz w:val="18"/>
          <w:szCs w:val="18"/>
        </w:rPr>
        <w:t>i</w:t>
      </w:r>
      <w:r w:rsidR="00805D31" w:rsidRPr="00B11DAB">
        <w:rPr>
          <w:rFonts w:ascii="Arial" w:hAnsi="Arial" w:cs="Arial"/>
          <w:b w:val="0"/>
          <w:bCs w:val="0"/>
          <w:sz w:val="18"/>
          <w:szCs w:val="18"/>
        </w:rPr>
        <w:t>)</w:t>
      </w:r>
      <w:r w:rsidR="00805D31" w:rsidRPr="00B11DAB">
        <w:rPr>
          <w:rFonts w:ascii="Arial" w:hAnsi="Arial" w:cs="Arial"/>
        </w:rPr>
        <w:tab/>
      </w:r>
      <w:r w:rsidR="00C47E23" w:rsidRPr="00B11DAB">
        <w:rPr>
          <w:rFonts w:ascii="Arial" w:hAnsi="Arial" w:cs="Arial"/>
          <w:b w:val="0"/>
          <w:bCs w:val="0"/>
          <w:sz w:val="18"/>
          <w:szCs w:val="18"/>
        </w:rPr>
        <w:t xml:space="preserve">Commitments with related persons and </w:t>
      </w:r>
      <w:r w:rsidR="00E236CF" w:rsidRPr="00B11DAB">
        <w:rPr>
          <w:rFonts w:ascii="Arial" w:hAnsi="Arial" w:cs="Arial"/>
          <w:b w:val="0"/>
          <w:bCs w:val="0"/>
          <w:sz w:val="18"/>
          <w:szCs w:val="18"/>
        </w:rPr>
        <w:t xml:space="preserve">related </w:t>
      </w:r>
      <w:r w:rsidR="00C47E23" w:rsidRPr="00B11DAB">
        <w:rPr>
          <w:rFonts w:ascii="Arial" w:hAnsi="Arial" w:cs="Arial"/>
          <w:b w:val="0"/>
          <w:bCs w:val="0"/>
          <w:sz w:val="18"/>
          <w:szCs w:val="18"/>
        </w:rPr>
        <w:t>parties</w:t>
      </w:r>
    </w:p>
    <w:p w14:paraId="541342C7" w14:textId="0ED3E38A" w:rsidR="00C47E23" w:rsidRPr="00B11DAB" w:rsidRDefault="00C47E23" w:rsidP="0063513D">
      <w:pPr>
        <w:ind w:left="540"/>
        <w:rPr>
          <w:rFonts w:ascii="Arial" w:eastAsia="Arial Unicode MS" w:hAnsi="Arial" w:cs="Arial"/>
          <w:color w:val="auto"/>
          <w:sz w:val="18"/>
          <w:szCs w:val="18"/>
        </w:rPr>
      </w:pPr>
    </w:p>
    <w:p w14:paraId="01F5A191" w14:textId="71CCEEEF" w:rsidR="00C47E23" w:rsidRPr="00B11DAB" w:rsidRDefault="00D90F2A" w:rsidP="0063513D">
      <w:pPr>
        <w:ind w:left="540"/>
        <w:rPr>
          <w:rFonts w:ascii="Arial" w:eastAsia="Arial Unicode MS" w:hAnsi="Arial" w:cs="Arial"/>
          <w:color w:val="auto"/>
          <w:sz w:val="18"/>
          <w:szCs w:val="18"/>
        </w:rPr>
      </w:pPr>
      <w:r w:rsidRPr="00B11DAB">
        <w:rPr>
          <w:rFonts w:ascii="Arial" w:eastAsia="Arial Unicode MS" w:hAnsi="Arial" w:cs="Arial"/>
          <w:color w:val="auto"/>
          <w:sz w:val="18"/>
          <w:szCs w:val="18"/>
        </w:rPr>
        <w:t>T</w:t>
      </w:r>
      <w:r w:rsidR="00C47E23" w:rsidRPr="00B11DAB">
        <w:rPr>
          <w:rFonts w:ascii="Arial" w:eastAsia="Arial Unicode MS" w:hAnsi="Arial" w:cs="Arial"/>
          <w:color w:val="auto"/>
          <w:sz w:val="18"/>
          <w:szCs w:val="18"/>
        </w:rPr>
        <w:t xml:space="preserve">he Group has commitments with related persons and </w:t>
      </w:r>
      <w:r w:rsidR="00E236CF" w:rsidRPr="00B11DAB">
        <w:rPr>
          <w:rFonts w:ascii="Arial" w:eastAsia="Arial Unicode MS" w:hAnsi="Arial" w:cs="Arial"/>
          <w:color w:val="auto"/>
          <w:sz w:val="18"/>
          <w:szCs w:val="18"/>
        </w:rPr>
        <w:t xml:space="preserve">related </w:t>
      </w:r>
      <w:r w:rsidR="00C47E23" w:rsidRPr="00B11DAB">
        <w:rPr>
          <w:rFonts w:ascii="Arial" w:eastAsia="Arial Unicode MS" w:hAnsi="Arial" w:cs="Arial"/>
          <w:color w:val="auto"/>
          <w:sz w:val="18"/>
          <w:szCs w:val="18"/>
        </w:rPr>
        <w:t>parties as follows:</w:t>
      </w:r>
    </w:p>
    <w:p w14:paraId="4743DFEA" w14:textId="77777777" w:rsidR="00C47E23" w:rsidRPr="00B11DAB" w:rsidRDefault="00C47E23" w:rsidP="0063513D">
      <w:pPr>
        <w:ind w:left="540"/>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E2909" w:rsidRPr="00B11DAB" w14:paraId="1EF6C5A0" w14:textId="77777777" w:rsidTr="002B0922">
        <w:tc>
          <w:tcPr>
            <w:tcW w:w="4277" w:type="dxa"/>
            <w:vAlign w:val="bottom"/>
          </w:tcPr>
          <w:p w14:paraId="11F1DC3F" w14:textId="77777777" w:rsidR="001866D9" w:rsidRPr="00B11DAB" w:rsidRDefault="001866D9" w:rsidP="0063513D">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bottom w:val="single" w:sz="4" w:space="0" w:color="auto"/>
            </w:tcBorders>
            <w:vAlign w:val="bottom"/>
          </w:tcPr>
          <w:p w14:paraId="069B04E7" w14:textId="77777777" w:rsidR="001866D9" w:rsidRPr="00B11DAB" w:rsidRDefault="001866D9"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Consolidated </w:t>
            </w:r>
            <w:r w:rsidRPr="00B11DAB">
              <w:rPr>
                <w:rFonts w:ascii="Arial" w:eastAsia="Arial Unicode MS" w:hAnsi="Arial" w:cs="Arial"/>
                <w:b/>
                <w:bCs/>
                <w:color w:val="auto"/>
                <w:sz w:val="18"/>
                <w:szCs w:val="18"/>
              </w:rPr>
              <w:br/>
              <w:t>financial statements</w:t>
            </w:r>
          </w:p>
        </w:tc>
        <w:tc>
          <w:tcPr>
            <w:tcW w:w="2592" w:type="dxa"/>
            <w:gridSpan w:val="2"/>
            <w:tcBorders>
              <w:bottom w:val="single" w:sz="4" w:space="0" w:color="auto"/>
            </w:tcBorders>
            <w:vAlign w:val="bottom"/>
          </w:tcPr>
          <w:p w14:paraId="0417C53F" w14:textId="77777777" w:rsidR="001866D9" w:rsidRPr="00B11DAB" w:rsidRDefault="001866D9" w:rsidP="0063513D">
            <w:pPr>
              <w:ind w:right="-72"/>
              <w:jc w:val="center"/>
              <w:rPr>
                <w:rFonts w:ascii="Arial" w:eastAsia="Arial Unicode MS" w:hAnsi="Arial" w:cs="Arial"/>
                <w:b/>
                <w:bCs/>
                <w:color w:val="auto"/>
                <w:sz w:val="18"/>
                <w:szCs w:val="18"/>
              </w:rPr>
            </w:pPr>
            <w:r w:rsidRPr="00B11DAB">
              <w:rPr>
                <w:rFonts w:ascii="Arial" w:eastAsia="Arial Unicode MS" w:hAnsi="Arial" w:cs="Arial"/>
                <w:b/>
                <w:bCs/>
                <w:color w:val="auto"/>
                <w:sz w:val="18"/>
                <w:szCs w:val="18"/>
              </w:rPr>
              <w:t xml:space="preserve">Separate </w:t>
            </w:r>
            <w:r w:rsidRPr="00B11DAB">
              <w:rPr>
                <w:rFonts w:ascii="Arial" w:eastAsia="Arial Unicode MS" w:hAnsi="Arial" w:cs="Arial"/>
                <w:b/>
                <w:bCs/>
                <w:color w:val="auto"/>
                <w:sz w:val="18"/>
                <w:szCs w:val="18"/>
              </w:rPr>
              <w:br/>
              <w:t>financial statements</w:t>
            </w:r>
          </w:p>
        </w:tc>
      </w:tr>
      <w:tr w:rsidR="00846D90" w:rsidRPr="00B11DAB" w14:paraId="55C6D040" w14:textId="77777777" w:rsidTr="007E2909">
        <w:tc>
          <w:tcPr>
            <w:tcW w:w="4277" w:type="dxa"/>
            <w:vAlign w:val="bottom"/>
          </w:tcPr>
          <w:p w14:paraId="7C084664" w14:textId="77777777" w:rsidR="00846D90" w:rsidRPr="00B11DAB" w:rsidRDefault="00846D90" w:rsidP="00846D90">
            <w:pPr>
              <w:ind w:left="432" w:right="-72"/>
              <w:jc w:val="thaiDistribute"/>
              <w:rPr>
                <w:rFonts w:ascii="Arial" w:eastAsia="Arial Unicode MS" w:hAnsi="Arial" w:cs="Arial"/>
                <w:snapToGrid w:val="0"/>
                <w:color w:val="auto"/>
                <w:spacing w:val="-4"/>
                <w:sz w:val="18"/>
                <w:szCs w:val="18"/>
                <w:lang w:eastAsia="th-TH"/>
              </w:rPr>
            </w:pPr>
            <w:bookmarkStart w:id="43" w:name="_Hlk141346256"/>
          </w:p>
        </w:tc>
        <w:tc>
          <w:tcPr>
            <w:tcW w:w="1296" w:type="dxa"/>
            <w:tcBorders>
              <w:top w:val="single" w:sz="4" w:space="0" w:color="auto"/>
            </w:tcBorders>
            <w:vAlign w:val="bottom"/>
          </w:tcPr>
          <w:p w14:paraId="64815E2A" w14:textId="6D19829A"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2025</w:t>
            </w:r>
          </w:p>
        </w:tc>
        <w:tc>
          <w:tcPr>
            <w:tcW w:w="1296" w:type="dxa"/>
            <w:tcBorders>
              <w:top w:val="single" w:sz="4" w:space="0" w:color="auto"/>
            </w:tcBorders>
            <w:vAlign w:val="bottom"/>
          </w:tcPr>
          <w:p w14:paraId="52066A91" w14:textId="6D94D121"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2024</w:t>
            </w:r>
          </w:p>
        </w:tc>
        <w:tc>
          <w:tcPr>
            <w:tcW w:w="1296" w:type="dxa"/>
            <w:tcBorders>
              <w:top w:val="single" w:sz="4" w:space="0" w:color="auto"/>
            </w:tcBorders>
            <w:vAlign w:val="bottom"/>
          </w:tcPr>
          <w:p w14:paraId="5B331970" w14:textId="4D15C5C3"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2025</w:t>
            </w:r>
          </w:p>
        </w:tc>
        <w:tc>
          <w:tcPr>
            <w:tcW w:w="1296" w:type="dxa"/>
            <w:tcBorders>
              <w:top w:val="single" w:sz="4" w:space="0" w:color="auto"/>
            </w:tcBorders>
            <w:vAlign w:val="bottom"/>
          </w:tcPr>
          <w:p w14:paraId="5263B295" w14:textId="6E547308"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2024</w:t>
            </w:r>
          </w:p>
        </w:tc>
      </w:tr>
      <w:bookmarkEnd w:id="43"/>
      <w:tr w:rsidR="007E2909" w:rsidRPr="00B11DAB" w14:paraId="6A364F8E" w14:textId="77777777" w:rsidTr="007E2909">
        <w:tc>
          <w:tcPr>
            <w:tcW w:w="4277" w:type="dxa"/>
            <w:vAlign w:val="bottom"/>
          </w:tcPr>
          <w:p w14:paraId="47300416" w14:textId="77777777" w:rsidR="008A781D" w:rsidRPr="00B11DAB" w:rsidRDefault="008A781D" w:rsidP="0063513D">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vAlign w:val="bottom"/>
          </w:tcPr>
          <w:p w14:paraId="18199BDB" w14:textId="462CC283"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297CEE90" w14:textId="3382742E"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38D8C129" w14:textId="7BE1FDF2"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c>
          <w:tcPr>
            <w:tcW w:w="1296" w:type="dxa"/>
            <w:tcBorders>
              <w:bottom w:val="single" w:sz="4" w:space="0" w:color="auto"/>
            </w:tcBorders>
            <w:vAlign w:val="bottom"/>
          </w:tcPr>
          <w:p w14:paraId="6E771A3C" w14:textId="0532B8E4" w:rsidR="008A781D" w:rsidRPr="00B11DAB" w:rsidRDefault="008A781D" w:rsidP="0063513D">
            <w:pPr>
              <w:ind w:right="-72"/>
              <w:jc w:val="right"/>
              <w:rPr>
                <w:rFonts w:ascii="Arial" w:eastAsia="Arial Unicode MS" w:hAnsi="Arial" w:cs="Arial"/>
                <w:b/>
                <w:bCs/>
                <w:snapToGrid w:val="0"/>
                <w:color w:val="auto"/>
                <w:spacing w:val="-4"/>
                <w:sz w:val="18"/>
                <w:szCs w:val="18"/>
                <w:cs/>
                <w:lang w:eastAsia="th-TH"/>
              </w:rPr>
            </w:pPr>
            <w:r w:rsidRPr="00B11DAB">
              <w:rPr>
                <w:rFonts w:ascii="Arial" w:eastAsia="Arial Unicode MS" w:hAnsi="Arial" w:cs="Arial"/>
                <w:b/>
                <w:bCs/>
                <w:snapToGrid w:val="0"/>
                <w:color w:val="auto"/>
                <w:spacing w:val="-4"/>
                <w:sz w:val="18"/>
                <w:szCs w:val="18"/>
                <w:lang w:eastAsia="th-TH"/>
              </w:rPr>
              <w:t>Baht’</w:t>
            </w:r>
            <w:r w:rsidR="00E70748" w:rsidRPr="00E70748">
              <w:rPr>
                <w:rFonts w:ascii="Arial" w:eastAsia="Arial Unicode MS" w:hAnsi="Arial" w:cs="Arial"/>
                <w:b/>
                <w:bCs/>
                <w:snapToGrid w:val="0"/>
                <w:color w:val="auto"/>
                <w:spacing w:val="-4"/>
                <w:sz w:val="18"/>
                <w:szCs w:val="18"/>
                <w:lang w:eastAsia="th-TH"/>
              </w:rPr>
              <w:t>000</w:t>
            </w:r>
          </w:p>
        </w:tc>
      </w:tr>
      <w:tr w:rsidR="007E2909" w:rsidRPr="00B11DAB" w14:paraId="471DE512" w14:textId="77777777" w:rsidTr="007E2909">
        <w:tc>
          <w:tcPr>
            <w:tcW w:w="4277" w:type="dxa"/>
            <w:vAlign w:val="bottom"/>
          </w:tcPr>
          <w:p w14:paraId="4096D9D2" w14:textId="77777777" w:rsidR="008A781D" w:rsidRPr="00B11DAB" w:rsidRDefault="008A781D" w:rsidP="0063513D">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vAlign w:val="bottom"/>
          </w:tcPr>
          <w:p w14:paraId="762F21F4"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9369796"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E621868"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44F091F"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r>
      <w:tr w:rsidR="007E2909" w:rsidRPr="00B11DAB" w14:paraId="746759C8" w14:textId="77777777" w:rsidTr="007E2909">
        <w:tc>
          <w:tcPr>
            <w:tcW w:w="4277" w:type="dxa"/>
            <w:vAlign w:val="bottom"/>
          </w:tcPr>
          <w:p w14:paraId="60E9B236" w14:textId="77777777" w:rsidR="008A781D" w:rsidRPr="00B11DAB" w:rsidRDefault="008A781D" w:rsidP="0063513D">
            <w:pPr>
              <w:ind w:left="427"/>
              <w:jc w:val="thaiDistribute"/>
              <w:rPr>
                <w:rFonts w:ascii="Arial" w:eastAsia="Arial Unicode MS" w:hAnsi="Arial" w:cs="Arial"/>
                <w:color w:val="auto"/>
                <w:sz w:val="18"/>
                <w:szCs w:val="18"/>
              </w:rPr>
            </w:pPr>
            <w:r w:rsidRPr="00B11DAB">
              <w:rPr>
                <w:rFonts w:ascii="Arial" w:eastAsia="Arial Unicode MS" w:hAnsi="Arial" w:cs="Arial"/>
                <w:b/>
                <w:bCs/>
                <w:color w:val="auto"/>
                <w:sz w:val="18"/>
                <w:szCs w:val="18"/>
              </w:rPr>
              <w:t>Capital commitments</w:t>
            </w:r>
          </w:p>
        </w:tc>
        <w:tc>
          <w:tcPr>
            <w:tcW w:w="1296" w:type="dxa"/>
            <w:vAlign w:val="bottom"/>
          </w:tcPr>
          <w:p w14:paraId="0066B72F"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7F8E3952"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0E3A084A"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635CA65E"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r>
      <w:tr w:rsidR="007E2909" w:rsidRPr="00B11DAB" w14:paraId="226CD67F" w14:textId="77777777" w:rsidTr="007E2909">
        <w:tc>
          <w:tcPr>
            <w:tcW w:w="4277" w:type="dxa"/>
            <w:vAlign w:val="bottom"/>
          </w:tcPr>
          <w:p w14:paraId="3BEC549A" w14:textId="77777777" w:rsidR="008A781D" w:rsidRPr="00B11DAB" w:rsidRDefault="008A781D" w:rsidP="0063513D">
            <w:pPr>
              <w:ind w:left="427"/>
              <w:jc w:val="thaiDistribute"/>
              <w:rPr>
                <w:rFonts w:ascii="Arial" w:eastAsia="Arial Unicode MS" w:hAnsi="Arial" w:cs="Arial"/>
                <w:b/>
                <w:bCs/>
                <w:color w:val="auto"/>
                <w:sz w:val="18"/>
                <w:szCs w:val="18"/>
                <w:cs/>
              </w:rPr>
            </w:pPr>
            <w:r w:rsidRPr="00B11DAB">
              <w:rPr>
                <w:rFonts w:ascii="Arial" w:eastAsia="Arial Unicode MS" w:hAnsi="Arial" w:cs="Arial"/>
                <w:b/>
                <w:bCs/>
                <w:snapToGrid w:val="0"/>
                <w:color w:val="auto"/>
                <w:sz w:val="18"/>
                <w:szCs w:val="18"/>
                <w:lang w:eastAsia="th-TH"/>
              </w:rPr>
              <w:t>Contracted but not provide for:</w:t>
            </w:r>
          </w:p>
        </w:tc>
        <w:tc>
          <w:tcPr>
            <w:tcW w:w="1296" w:type="dxa"/>
            <w:vAlign w:val="bottom"/>
          </w:tcPr>
          <w:p w14:paraId="74767707"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7FC134A3"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320D3D0A"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40EB6ACB" w14:textId="77777777" w:rsidR="008A781D" w:rsidRPr="00B11DAB" w:rsidRDefault="008A781D" w:rsidP="0063513D">
            <w:pPr>
              <w:ind w:right="-72"/>
              <w:jc w:val="right"/>
              <w:rPr>
                <w:rFonts w:ascii="Arial" w:eastAsia="Arial Unicode MS" w:hAnsi="Arial" w:cs="Arial"/>
                <w:snapToGrid w:val="0"/>
                <w:color w:val="auto"/>
                <w:sz w:val="18"/>
                <w:szCs w:val="18"/>
                <w:lang w:eastAsia="th-TH"/>
              </w:rPr>
            </w:pPr>
          </w:p>
        </w:tc>
      </w:tr>
      <w:tr w:rsidR="007E2909" w:rsidRPr="00B11DAB" w14:paraId="50ABC4B5" w14:textId="77777777" w:rsidTr="007E2909">
        <w:tc>
          <w:tcPr>
            <w:tcW w:w="4277" w:type="dxa"/>
            <w:vAlign w:val="bottom"/>
          </w:tcPr>
          <w:p w14:paraId="446D9D6E" w14:textId="35BEAF88" w:rsidR="00495AEA" w:rsidRPr="00B11DAB" w:rsidRDefault="00495AEA" w:rsidP="0063513D">
            <w:pPr>
              <w:ind w:left="427"/>
              <w:jc w:val="thaiDistribute"/>
              <w:rPr>
                <w:rFonts w:ascii="Arial" w:eastAsia="Arial Unicode MS" w:hAnsi="Arial" w:cs="Arial"/>
                <w:b/>
                <w:bCs/>
                <w:snapToGrid w:val="0"/>
                <w:color w:val="auto"/>
                <w:sz w:val="18"/>
                <w:szCs w:val="18"/>
                <w:lang w:eastAsia="th-TH"/>
              </w:rPr>
            </w:pPr>
            <w:r w:rsidRPr="00B11DAB">
              <w:rPr>
                <w:rFonts w:ascii="Arial" w:eastAsia="Arial Unicode MS" w:hAnsi="Arial" w:cs="Arial"/>
                <w:b/>
                <w:bCs/>
                <w:snapToGrid w:val="0"/>
                <w:color w:val="auto"/>
                <w:sz w:val="18"/>
                <w:szCs w:val="18"/>
                <w:lang w:eastAsia="th-TH"/>
              </w:rPr>
              <w:t xml:space="preserve">   - Design and construction agreement</w:t>
            </w:r>
          </w:p>
        </w:tc>
        <w:tc>
          <w:tcPr>
            <w:tcW w:w="1296" w:type="dxa"/>
            <w:vAlign w:val="bottom"/>
          </w:tcPr>
          <w:p w14:paraId="3C3D4FE4" w14:textId="77777777" w:rsidR="00495AEA" w:rsidRPr="00B11DAB" w:rsidRDefault="00495AEA"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172EA9E2" w14:textId="77777777" w:rsidR="00495AEA" w:rsidRPr="00B11DAB" w:rsidRDefault="00495AEA"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74380496" w14:textId="77777777" w:rsidR="00495AEA" w:rsidRPr="00B11DAB" w:rsidRDefault="00495AEA" w:rsidP="0063513D">
            <w:pPr>
              <w:ind w:right="-72"/>
              <w:jc w:val="right"/>
              <w:rPr>
                <w:rFonts w:ascii="Arial" w:eastAsia="Arial Unicode MS" w:hAnsi="Arial" w:cs="Arial"/>
                <w:snapToGrid w:val="0"/>
                <w:color w:val="auto"/>
                <w:sz w:val="18"/>
                <w:szCs w:val="18"/>
                <w:lang w:eastAsia="th-TH"/>
              </w:rPr>
            </w:pPr>
          </w:p>
        </w:tc>
        <w:tc>
          <w:tcPr>
            <w:tcW w:w="1296" w:type="dxa"/>
            <w:vAlign w:val="bottom"/>
          </w:tcPr>
          <w:p w14:paraId="2414E541" w14:textId="77777777" w:rsidR="00495AEA" w:rsidRPr="00B11DAB" w:rsidRDefault="00495AEA" w:rsidP="0063513D">
            <w:pPr>
              <w:ind w:right="-72"/>
              <w:jc w:val="right"/>
              <w:rPr>
                <w:rFonts w:ascii="Arial" w:eastAsia="Arial Unicode MS" w:hAnsi="Arial" w:cs="Arial"/>
                <w:snapToGrid w:val="0"/>
                <w:color w:val="auto"/>
                <w:sz w:val="18"/>
                <w:szCs w:val="18"/>
                <w:lang w:eastAsia="th-TH"/>
              </w:rPr>
            </w:pPr>
          </w:p>
        </w:tc>
      </w:tr>
      <w:tr w:rsidR="006A1455" w:rsidRPr="00B11DAB" w14:paraId="29AE53DA" w14:textId="77777777" w:rsidTr="008773AA">
        <w:tc>
          <w:tcPr>
            <w:tcW w:w="4277" w:type="dxa"/>
            <w:vAlign w:val="bottom"/>
          </w:tcPr>
          <w:p w14:paraId="68A62247" w14:textId="77777777" w:rsidR="006A1455" w:rsidRPr="00B11DAB" w:rsidRDefault="006A1455" w:rsidP="006A1455">
            <w:pPr>
              <w:pStyle w:val="a"/>
              <w:ind w:left="427" w:right="36"/>
              <w:outlineLvl w:val="0"/>
              <w:rPr>
                <w:rFonts w:ascii="Arial" w:eastAsia="Arial Unicode MS" w:hAnsi="Arial" w:cs="Arial"/>
                <w:sz w:val="18"/>
                <w:szCs w:val="18"/>
              </w:rPr>
            </w:pPr>
            <w:r w:rsidRPr="00B11DAB">
              <w:rPr>
                <w:rFonts w:ascii="Arial" w:eastAsia="Arial Unicode MS" w:hAnsi="Arial" w:cs="Arial"/>
                <w:snapToGrid w:val="0"/>
                <w:sz w:val="18"/>
                <w:szCs w:val="18"/>
                <w:lang w:eastAsia="th-TH"/>
              </w:rPr>
              <w:t xml:space="preserve">      Subsidiary</w:t>
            </w:r>
          </w:p>
        </w:tc>
        <w:tc>
          <w:tcPr>
            <w:tcW w:w="1296" w:type="dxa"/>
            <w:tcBorders>
              <w:bottom w:val="single" w:sz="4" w:space="0" w:color="auto"/>
            </w:tcBorders>
          </w:tcPr>
          <w:p w14:paraId="487DE56B" w14:textId="1F8B4203" w:rsidR="006A1455" w:rsidRPr="00B11DAB" w:rsidRDefault="006A1455" w:rsidP="006A1455">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tcPr>
          <w:p w14:paraId="20D71BBB" w14:textId="35F43CF5" w:rsidR="006A1455" w:rsidRPr="00B11DAB" w:rsidRDefault="006A1455" w:rsidP="006A1455">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tcPr>
          <w:p w14:paraId="774F90F3" w14:textId="22559078" w:rsidR="006A1455" w:rsidRPr="00B11DAB" w:rsidRDefault="00E70748" w:rsidP="006A145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12</w:t>
            </w:r>
            <w:r w:rsidR="006A145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022</w:t>
            </w:r>
          </w:p>
        </w:tc>
        <w:tc>
          <w:tcPr>
            <w:tcW w:w="1296" w:type="dxa"/>
            <w:tcBorders>
              <w:bottom w:val="single" w:sz="4" w:space="0" w:color="auto"/>
            </w:tcBorders>
            <w:vAlign w:val="bottom"/>
          </w:tcPr>
          <w:p w14:paraId="4278A713" w14:textId="6E898ABC" w:rsidR="006A1455" w:rsidRPr="00B11DAB" w:rsidRDefault="00E70748" w:rsidP="006A145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25</w:t>
            </w:r>
            <w:r w:rsidR="006A145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186</w:t>
            </w:r>
          </w:p>
        </w:tc>
      </w:tr>
      <w:tr w:rsidR="006A1455" w:rsidRPr="00B11DAB" w14:paraId="0F077B6A" w14:textId="77777777" w:rsidTr="008773AA">
        <w:tc>
          <w:tcPr>
            <w:tcW w:w="4277" w:type="dxa"/>
            <w:vAlign w:val="bottom"/>
          </w:tcPr>
          <w:p w14:paraId="1FD3A4C5" w14:textId="77777777" w:rsidR="006A1455" w:rsidRPr="00B11DAB" w:rsidRDefault="006A1455" w:rsidP="006A1455">
            <w:pPr>
              <w:pStyle w:val="a"/>
              <w:ind w:left="427" w:right="36"/>
              <w:outlineLvl w:val="0"/>
              <w:rPr>
                <w:rFonts w:ascii="Arial" w:eastAsia="Arial Unicode MS" w:hAnsi="Arial" w:cs="Arial"/>
                <w:snapToGrid w:val="0"/>
                <w:sz w:val="18"/>
                <w:szCs w:val="18"/>
                <w:lang w:eastAsia="th-TH"/>
              </w:rPr>
            </w:pPr>
          </w:p>
        </w:tc>
        <w:tc>
          <w:tcPr>
            <w:tcW w:w="1296" w:type="dxa"/>
            <w:tcBorders>
              <w:top w:val="single" w:sz="4" w:space="0" w:color="auto"/>
            </w:tcBorders>
          </w:tcPr>
          <w:p w14:paraId="1564D37D" w14:textId="2ECB1442" w:rsidR="006A1455" w:rsidRPr="00B11DAB" w:rsidRDefault="006A1455" w:rsidP="006A1455">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tcPr>
          <w:p w14:paraId="5812258B" w14:textId="77777777" w:rsidR="006A1455" w:rsidRPr="00B11DAB" w:rsidRDefault="006A1455" w:rsidP="006A1455">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tcPr>
          <w:p w14:paraId="4B373C1B" w14:textId="67DEAA71" w:rsidR="006A1455" w:rsidRPr="00B11DAB" w:rsidRDefault="006A1455" w:rsidP="006A1455">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2109C641" w14:textId="77777777" w:rsidR="006A1455" w:rsidRPr="00B11DAB" w:rsidRDefault="006A1455" w:rsidP="006A1455">
            <w:pPr>
              <w:ind w:right="-72"/>
              <w:jc w:val="right"/>
              <w:rPr>
                <w:rFonts w:ascii="Arial" w:eastAsia="Arial Unicode MS" w:hAnsi="Arial" w:cs="Arial"/>
                <w:snapToGrid w:val="0"/>
                <w:color w:val="auto"/>
                <w:sz w:val="18"/>
                <w:szCs w:val="18"/>
                <w:lang w:eastAsia="th-TH"/>
              </w:rPr>
            </w:pPr>
          </w:p>
        </w:tc>
      </w:tr>
      <w:tr w:rsidR="006A1455" w:rsidRPr="00B11DAB" w14:paraId="1864BBE1" w14:textId="77777777" w:rsidTr="008773AA">
        <w:tc>
          <w:tcPr>
            <w:tcW w:w="4277" w:type="dxa"/>
            <w:vAlign w:val="bottom"/>
          </w:tcPr>
          <w:p w14:paraId="2D165625" w14:textId="77777777" w:rsidR="006A1455" w:rsidRPr="00B11DAB" w:rsidRDefault="006A1455" w:rsidP="006A1455">
            <w:pPr>
              <w:ind w:left="427"/>
              <w:jc w:val="thaiDistribute"/>
              <w:rPr>
                <w:rFonts w:ascii="Arial" w:eastAsia="Arial Unicode MS" w:hAnsi="Arial" w:cs="Arial"/>
                <w:color w:val="auto"/>
                <w:sz w:val="18"/>
                <w:szCs w:val="18"/>
                <w:cs/>
              </w:rPr>
            </w:pPr>
          </w:p>
        </w:tc>
        <w:tc>
          <w:tcPr>
            <w:tcW w:w="1296" w:type="dxa"/>
            <w:tcBorders>
              <w:bottom w:val="single" w:sz="4" w:space="0" w:color="auto"/>
            </w:tcBorders>
          </w:tcPr>
          <w:p w14:paraId="4CF38B9A" w14:textId="49CB6E90" w:rsidR="006A1455" w:rsidRPr="00B11DAB" w:rsidRDefault="006A1455" w:rsidP="006A1455">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tcPr>
          <w:p w14:paraId="363F7BB2" w14:textId="442E90FB" w:rsidR="006A1455" w:rsidRPr="00B11DAB" w:rsidRDefault="006A1455" w:rsidP="006A1455">
            <w:pPr>
              <w:ind w:right="-72"/>
              <w:jc w:val="right"/>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w:t>
            </w:r>
          </w:p>
        </w:tc>
        <w:tc>
          <w:tcPr>
            <w:tcW w:w="1296" w:type="dxa"/>
            <w:tcBorders>
              <w:bottom w:val="single" w:sz="4" w:space="0" w:color="auto"/>
            </w:tcBorders>
          </w:tcPr>
          <w:p w14:paraId="3C7932F5" w14:textId="08A1ACA1" w:rsidR="006A1455" w:rsidRPr="00B11DAB" w:rsidRDefault="00E70748" w:rsidP="006A145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12</w:t>
            </w:r>
            <w:r w:rsidR="006A145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022</w:t>
            </w:r>
          </w:p>
        </w:tc>
        <w:tc>
          <w:tcPr>
            <w:tcW w:w="1296" w:type="dxa"/>
            <w:tcBorders>
              <w:bottom w:val="single" w:sz="4" w:space="0" w:color="auto"/>
            </w:tcBorders>
            <w:vAlign w:val="bottom"/>
          </w:tcPr>
          <w:p w14:paraId="10A4ABEF" w14:textId="5BBF4CD2" w:rsidR="006A1455" w:rsidRPr="00B11DAB" w:rsidRDefault="00E70748" w:rsidP="006A1455">
            <w:pPr>
              <w:ind w:right="-72"/>
              <w:jc w:val="right"/>
              <w:rPr>
                <w:rFonts w:ascii="Arial" w:eastAsia="Arial Unicode MS" w:hAnsi="Arial" w:cs="Arial"/>
                <w:snapToGrid w:val="0"/>
                <w:color w:val="auto"/>
                <w:sz w:val="18"/>
                <w:szCs w:val="18"/>
                <w:lang w:eastAsia="th-TH"/>
              </w:rPr>
            </w:pPr>
            <w:r w:rsidRPr="00E70748">
              <w:rPr>
                <w:rFonts w:ascii="Arial" w:eastAsia="Arial Unicode MS" w:hAnsi="Arial" w:cs="Arial"/>
                <w:snapToGrid w:val="0"/>
                <w:color w:val="auto"/>
                <w:sz w:val="18"/>
                <w:szCs w:val="18"/>
                <w:lang w:eastAsia="th-TH"/>
              </w:rPr>
              <w:t>25</w:t>
            </w:r>
            <w:r w:rsidR="006A1455" w:rsidRPr="00B11DAB">
              <w:rPr>
                <w:rFonts w:ascii="Arial" w:eastAsia="Arial Unicode MS" w:hAnsi="Arial" w:cs="Arial"/>
                <w:snapToGrid w:val="0"/>
                <w:color w:val="auto"/>
                <w:sz w:val="18"/>
                <w:szCs w:val="18"/>
                <w:lang w:eastAsia="th-TH"/>
              </w:rPr>
              <w:t>,</w:t>
            </w:r>
            <w:r w:rsidRPr="00E70748">
              <w:rPr>
                <w:rFonts w:ascii="Arial" w:eastAsia="Arial Unicode MS" w:hAnsi="Arial" w:cs="Arial"/>
                <w:snapToGrid w:val="0"/>
                <w:color w:val="auto"/>
                <w:sz w:val="18"/>
                <w:szCs w:val="18"/>
                <w:lang w:eastAsia="th-TH"/>
              </w:rPr>
              <w:t>186</w:t>
            </w:r>
          </w:p>
        </w:tc>
      </w:tr>
    </w:tbl>
    <w:p w14:paraId="1AD8B756" w14:textId="52A0365C" w:rsidR="00E70748" w:rsidRDefault="00E70748" w:rsidP="0063513D">
      <w:pPr>
        <w:jc w:val="thaiDistribute"/>
        <w:rPr>
          <w:rFonts w:ascii="Arial" w:hAnsi="Arial" w:cs="Arial"/>
          <w:color w:val="auto"/>
          <w:spacing w:val="-2"/>
          <w:sz w:val="18"/>
          <w:szCs w:val="18"/>
        </w:rPr>
      </w:pPr>
    </w:p>
    <w:p w14:paraId="23B78619" w14:textId="77777777" w:rsidR="00463240" w:rsidRPr="00B11DAB" w:rsidRDefault="00E70748" w:rsidP="0063513D">
      <w:pPr>
        <w:jc w:val="thaiDistribute"/>
        <w:rPr>
          <w:rFonts w:ascii="Arial" w:hAnsi="Arial" w:cs="Arial"/>
          <w:color w:val="auto"/>
          <w:spacing w:val="-2"/>
          <w:sz w:val="18"/>
          <w:szCs w:val="18"/>
        </w:rPr>
      </w:pPr>
      <w:r>
        <w:rPr>
          <w:rFonts w:ascii="Arial" w:hAnsi="Arial" w:cs="Arial"/>
          <w:color w:val="auto"/>
          <w:spacing w:val="-2"/>
          <w:sz w:val="18"/>
          <w:szCs w:val="18"/>
        </w:rPr>
        <w:br w:type="page"/>
      </w:r>
    </w:p>
    <w:p w14:paraId="33461AA1" w14:textId="608CF4A9" w:rsidR="00474402" w:rsidRPr="00B11DAB" w:rsidRDefault="00CC2D77" w:rsidP="00D90F2A">
      <w:pPr>
        <w:pStyle w:val="Heading2"/>
        <w:ind w:left="540" w:hanging="540"/>
        <w:jc w:val="left"/>
        <w:rPr>
          <w:rFonts w:ascii="Arial" w:hAnsi="Arial" w:cs="Arial"/>
          <w:b w:val="0"/>
          <w:bCs w:val="0"/>
          <w:sz w:val="18"/>
          <w:szCs w:val="18"/>
        </w:rPr>
      </w:pPr>
      <w:r w:rsidRPr="00B11DAB">
        <w:rPr>
          <w:rFonts w:ascii="Arial" w:hAnsi="Arial" w:cs="Arial"/>
          <w:b w:val="0"/>
          <w:bCs w:val="0"/>
          <w:sz w:val="18"/>
          <w:szCs w:val="18"/>
        </w:rPr>
        <w:t>j</w:t>
      </w:r>
      <w:r w:rsidR="00805D31" w:rsidRPr="00B11DAB">
        <w:rPr>
          <w:rFonts w:ascii="Arial" w:hAnsi="Arial" w:cs="Arial"/>
          <w:b w:val="0"/>
          <w:bCs w:val="0"/>
          <w:sz w:val="18"/>
          <w:szCs w:val="18"/>
        </w:rPr>
        <w:t>)</w:t>
      </w:r>
      <w:r w:rsidR="00805D31" w:rsidRPr="00B11DAB">
        <w:rPr>
          <w:rFonts w:ascii="Arial" w:hAnsi="Arial" w:cs="Arial"/>
        </w:rPr>
        <w:tab/>
      </w:r>
      <w:r w:rsidR="00474402" w:rsidRPr="00B11DAB">
        <w:rPr>
          <w:rFonts w:ascii="Arial" w:hAnsi="Arial" w:cs="Arial"/>
          <w:b w:val="0"/>
          <w:bCs w:val="0"/>
          <w:sz w:val="18"/>
          <w:szCs w:val="18"/>
        </w:rPr>
        <w:t>Guarantee from related parties</w:t>
      </w:r>
    </w:p>
    <w:p w14:paraId="23785ACC" w14:textId="77777777" w:rsidR="00474402" w:rsidRPr="00E70748" w:rsidRDefault="00474402" w:rsidP="0063513D">
      <w:pPr>
        <w:tabs>
          <w:tab w:val="left" w:pos="567"/>
        </w:tabs>
        <w:ind w:left="540"/>
        <w:rPr>
          <w:rFonts w:ascii="Arial" w:hAnsi="Arial" w:cs="Arial"/>
          <w:color w:val="auto"/>
          <w:sz w:val="18"/>
          <w:szCs w:val="18"/>
        </w:rPr>
      </w:pPr>
    </w:p>
    <w:p w14:paraId="5B400273" w14:textId="70730CD6" w:rsidR="00474402" w:rsidRPr="00E70748" w:rsidRDefault="009863EB" w:rsidP="0063513D">
      <w:pPr>
        <w:pStyle w:val="Default"/>
        <w:ind w:left="540"/>
        <w:jc w:val="thaiDistribute"/>
        <w:rPr>
          <w:rFonts w:ascii="Arial" w:hAnsi="Arial" w:cs="Arial"/>
          <w:color w:val="auto"/>
          <w:sz w:val="18"/>
          <w:szCs w:val="18"/>
        </w:rPr>
      </w:pPr>
      <w:r w:rsidRPr="00E70748">
        <w:rPr>
          <w:rFonts w:ascii="Arial" w:hAnsi="Arial" w:cs="Arial"/>
          <w:color w:val="auto"/>
          <w:spacing w:val="-4"/>
          <w:sz w:val="18"/>
          <w:szCs w:val="18"/>
        </w:rPr>
        <w:t xml:space="preserve">As at </w:t>
      </w:r>
      <w:r w:rsidR="00E70748" w:rsidRPr="00E70748">
        <w:rPr>
          <w:rFonts w:ascii="Arial" w:hAnsi="Arial" w:cs="Arial"/>
          <w:color w:val="auto"/>
          <w:spacing w:val="-4"/>
          <w:sz w:val="18"/>
          <w:szCs w:val="18"/>
        </w:rPr>
        <w:t>31</w:t>
      </w:r>
      <w:r w:rsidRPr="00E70748">
        <w:rPr>
          <w:rFonts w:ascii="Arial" w:hAnsi="Arial" w:cs="Arial"/>
          <w:color w:val="auto"/>
          <w:spacing w:val="-4"/>
          <w:sz w:val="18"/>
          <w:szCs w:val="18"/>
        </w:rPr>
        <w:t xml:space="preserve"> December </w:t>
      </w:r>
      <w:r w:rsidR="00E70748" w:rsidRPr="00E70748">
        <w:rPr>
          <w:rFonts w:ascii="Arial" w:hAnsi="Arial" w:cs="Arial"/>
          <w:color w:val="auto"/>
          <w:spacing w:val="-4"/>
          <w:sz w:val="18"/>
          <w:szCs w:val="18"/>
        </w:rPr>
        <w:t>2025</w:t>
      </w:r>
      <w:r w:rsidR="00474402" w:rsidRPr="00E70748">
        <w:rPr>
          <w:rFonts w:ascii="Arial" w:hAnsi="Arial" w:cs="Arial"/>
          <w:color w:val="auto"/>
          <w:spacing w:val="-4"/>
          <w:sz w:val="18"/>
          <w:szCs w:val="18"/>
        </w:rPr>
        <w:t>, the Company ha</w:t>
      </w:r>
      <w:r w:rsidR="00D05355" w:rsidRPr="00E70748">
        <w:rPr>
          <w:rFonts w:ascii="Arial" w:hAnsi="Arial" w:cs="Arial"/>
          <w:color w:val="auto"/>
          <w:spacing w:val="-4"/>
          <w:sz w:val="18"/>
          <w:szCs w:val="18"/>
        </w:rPr>
        <w:t>s</w:t>
      </w:r>
      <w:r w:rsidR="00474402" w:rsidRPr="00E70748">
        <w:rPr>
          <w:rFonts w:ascii="Arial" w:hAnsi="Arial" w:cs="Arial"/>
          <w:color w:val="auto"/>
          <w:spacing w:val="-4"/>
          <w:sz w:val="18"/>
          <w:szCs w:val="18"/>
        </w:rPr>
        <w:t xml:space="preserve"> guarantees of bank overdrafts and credit facilities from related p</w:t>
      </w:r>
      <w:r w:rsidR="00A7069B" w:rsidRPr="00E70748">
        <w:rPr>
          <w:rFonts w:ascii="Arial" w:hAnsi="Arial" w:cs="Arial"/>
          <w:color w:val="auto"/>
          <w:spacing w:val="-4"/>
          <w:sz w:val="18"/>
          <w:szCs w:val="18"/>
        </w:rPr>
        <w:t>arties</w:t>
      </w:r>
      <w:r w:rsidR="00474402" w:rsidRPr="00E70748">
        <w:rPr>
          <w:rFonts w:ascii="Arial" w:hAnsi="Arial" w:cs="Arial"/>
          <w:color w:val="auto"/>
          <w:sz w:val="18"/>
          <w:szCs w:val="18"/>
        </w:rPr>
        <w:t xml:space="preserve"> amounting to Baht </w:t>
      </w:r>
      <w:r w:rsidR="00E70748" w:rsidRPr="00E70748">
        <w:rPr>
          <w:rFonts w:ascii="Arial" w:hAnsi="Arial" w:cs="Arial"/>
          <w:color w:val="auto"/>
          <w:sz w:val="18"/>
          <w:szCs w:val="18"/>
        </w:rPr>
        <w:t>3</w:t>
      </w:r>
      <w:r w:rsidR="005046FA" w:rsidRPr="00E70748">
        <w:rPr>
          <w:rFonts w:ascii="Arial" w:hAnsi="Arial" w:cs="Arial"/>
          <w:color w:val="auto"/>
          <w:sz w:val="18"/>
          <w:szCs w:val="18"/>
        </w:rPr>
        <w:t>,</w:t>
      </w:r>
      <w:r w:rsidR="00E70748" w:rsidRPr="00E70748">
        <w:rPr>
          <w:rFonts w:ascii="Arial" w:hAnsi="Arial" w:cs="Arial"/>
          <w:color w:val="auto"/>
          <w:sz w:val="18"/>
          <w:szCs w:val="18"/>
        </w:rPr>
        <w:t>910</w:t>
      </w:r>
      <w:r w:rsidR="00E25FAA" w:rsidRPr="00E70748">
        <w:rPr>
          <w:rFonts w:ascii="Arial" w:hAnsi="Arial" w:cs="Arial"/>
          <w:color w:val="auto"/>
          <w:sz w:val="18"/>
          <w:szCs w:val="18"/>
        </w:rPr>
        <w:t xml:space="preserve"> </w:t>
      </w:r>
      <w:r w:rsidRPr="00E70748">
        <w:rPr>
          <w:rFonts w:ascii="Arial" w:hAnsi="Arial" w:cs="Arial"/>
          <w:color w:val="auto"/>
          <w:sz w:val="18"/>
          <w:szCs w:val="18"/>
        </w:rPr>
        <w:t>million (</w:t>
      </w:r>
      <w:r w:rsidR="00E70748" w:rsidRPr="00E70748">
        <w:rPr>
          <w:rFonts w:ascii="Arial" w:hAnsi="Arial" w:cs="Arial"/>
          <w:color w:val="auto"/>
          <w:sz w:val="18"/>
          <w:szCs w:val="18"/>
        </w:rPr>
        <w:t>2024</w:t>
      </w:r>
      <w:r w:rsidR="00474402" w:rsidRPr="00E70748">
        <w:rPr>
          <w:rFonts w:ascii="Arial" w:hAnsi="Arial" w:cs="Arial"/>
          <w:color w:val="auto"/>
          <w:sz w:val="18"/>
          <w:szCs w:val="18"/>
        </w:rPr>
        <w:t xml:space="preserve">: Baht </w:t>
      </w:r>
      <w:r w:rsidR="00E70748" w:rsidRPr="00E70748">
        <w:rPr>
          <w:rFonts w:ascii="Arial" w:hAnsi="Arial" w:cs="Arial"/>
          <w:color w:val="auto"/>
          <w:sz w:val="18"/>
          <w:szCs w:val="18"/>
        </w:rPr>
        <w:t>1</w:t>
      </w:r>
      <w:r w:rsidR="00846D90" w:rsidRPr="00E70748">
        <w:rPr>
          <w:rFonts w:ascii="Arial" w:hAnsi="Arial" w:cs="Arial"/>
          <w:color w:val="auto"/>
          <w:sz w:val="18"/>
          <w:szCs w:val="18"/>
        </w:rPr>
        <w:t>,</w:t>
      </w:r>
      <w:r w:rsidR="00E70748" w:rsidRPr="00E70748">
        <w:rPr>
          <w:rFonts w:ascii="Arial" w:hAnsi="Arial" w:cs="Arial"/>
          <w:color w:val="auto"/>
          <w:sz w:val="18"/>
          <w:szCs w:val="18"/>
        </w:rPr>
        <w:t>785</w:t>
      </w:r>
      <w:r w:rsidR="00B07C57">
        <w:rPr>
          <w:rFonts w:ascii="Arial" w:hAnsi="Arial" w:cs="Arial"/>
          <w:color w:val="auto"/>
          <w:sz w:val="18"/>
          <w:szCs w:val="18"/>
        </w:rPr>
        <w:t xml:space="preserve"> </w:t>
      </w:r>
      <w:r w:rsidRPr="00E70748">
        <w:rPr>
          <w:rFonts w:ascii="Arial" w:hAnsi="Arial" w:cs="Arial"/>
          <w:color w:val="auto"/>
          <w:sz w:val="18"/>
          <w:szCs w:val="18"/>
        </w:rPr>
        <w:t xml:space="preserve">million). </w:t>
      </w:r>
      <w:r w:rsidR="00665450" w:rsidRPr="00E70748">
        <w:rPr>
          <w:rFonts w:ascii="Arial" w:hAnsi="Arial" w:cs="Arial"/>
          <w:color w:val="auto"/>
          <w:sz w:val="18"/>
          <w:szCs w:val="18"/>
        </w:rPr>
        <w:t>T</w:t>
      </w:r>
      <w:r w:rsidR="00474402" w:rsidRPr="00E70748">
        <w:rPr>
          <w:rFonts w:ascii="Arial" w:hAnsi="Arial" w:cs="Arial"/>
          <w:color w:val="auto"/>
          <w:sz w:val="18"/>
          <w:szCs w:val="18"/>
        </w:rPr>
        <w:t xml:space="preserve">he </w:t>
      </w:r>
      <w:r w:rsidR="00A7069B" w:rsidRPr="00E70748">
        <w:rPr>
          <w:rFonts w:ascii="Arial" w:hAnsi="Arial" w:cs="Arial"/>
          <w:color w:val="auto"/>
          <w:sz w:val="18"/>
          <w:szCs w:val="18"/>
        </w:rPr>
        <w:t>Company</w:t>
      </w:r>
      <w:r w:rsidR="00474402" w:rsidRPr="00E70748">
        <w:rPr>
          <w:rFonts w:ascii="Arial" w:hAnsi="Arial" w:cs="Arial"/>
          <w:color w:val="auto"/>
          <w:sz w:val="18"/>
          <w:szCs w:val="18"/>
        </w:rPr>
        <w:t xml:space="preserve"> ha</w:t>
      </w:r>
      <w:r w:rsidR="00A7069B" w:rsidRPr="00E70748">
        <w:rPr>
          <w:rFonts w:ascii="Arial" w:hAnsi="Arial" w:cs="Arial"/>
          <w:color w:val="auto"/>
          <w:sz w:val="18"/>
          <w:szCs w:val="18"/>
        </w:rPr>
        <w:t>s</w:t>
      </w:r>
      <w:r w:rsidR="00474402" w:rsidRPr="00E70748">
        <w:rPr>
          <w:rFonts w:ascii="Arial" w:hAnsi="Arial" w:cs="Arial"/>
          <w:color w:val="auto"/>
          <w:sz w:val="18"/>
          <w:szCs w:val="18"/>
        </w:rPr>
        <w:t xml:space="preserve"> outstanding borrowings with financial institutions and </w:t>
      </w:r>
      <w:r w:rsidR="00A7069B" w:rsidRPr="00E70748">
        <w:rPr>
          <w:rFonts w:ascii="Arial" w:hAnsi="Arial" w:cs="Arial"/>
          <w:color w:val="auto"/>
          <w:sz w:val="18"/>
          <w:szCs w:val="18"/>
        </w:rPr>
        <w:t>other</w:t>
      </w:r>
      <w:r w:rsidR="00474402" w:rsidRPr="00E70748">
        <w:rPr>
          <w:rFonts w:ascii="Arial" w:hAnsi="Arial" w:cs="Arial"/>
          <w:color w:val="auto"/>
          <w:sz w:val="18"/>
          <w:szCs w:val="18"/>
        </w:rPr>
        <w:t xml:space="preserve"> parties for these facilities of Baht</w:t>
      </w:r>
      <w:r w:rsidR="00477FA0" w:rsidRPr="00E70748">
        <w:rPr>
          <w:rFonts w:ascii="Arial" w:hAnsi="Arial" w:cs="Arial"/>
          <w:color w:val="auto"/>
          <w:sz w:val="18"/>
          <w:szCs w:val="18"/>
        </w:rPr>
        <w:t xml:space="preserve"> </w:t>
      </w:r>
      <w:r w:rsidR="00E70748" w:rsidRPr="00E70748">
        <w:rPr>
          <w:rFonts w:ascii="Arial" w:hAnsi="Arial" w:cs="Arial"/>
          <w:color w:val="auto"/>
          <w:sz w:val="18"/>
          <w:szCs w:val="18"/>
        </w:rPr>
        <w:t>1</w:t>
      </w:r>
      <w:r w:rsidR="005046FA" w:rsidRPr="00E70748">
        <w:rPr>
          <w:rFonts w:ascii="Arial" w:hAnsi="Arial" w:cs="Arial"/>
          <w:color w:val="auto"/>
          <w:sz w:val="18"/>
          <w:szCs w:val="18"/>
        </w:rPr>
        <w:t>,</w:t>
      </w:r>
      <w:r w:rsidR="00E70748" w:rsidRPr="00E70748">
        <w:rPr>
          <w:rFonts w:ascii="Arial" w:hAnsi="Arial" w:cs="Arial"/>
          <w:color w:val="auto"/>
          <w:sz w:val="18"/>
          <w:szCs w:val="18"/>
        </w:rPr>
        <w:t>423</w:t>
      </w:r>
      <w:r w:rsidR="00E25FAA" w:rsidRPr="00E70748">
        <w:rPr>
          <w:rFonts w:ascii="Arial" w:hAnsi="Arial" w:cs="Arial"/>
          <w:color w:val="auto"/>
          <w:sz w:val="18"/>
          <w:szCs w:val="18"/>
        </w:rPr>
        <w:t xml:space="preserve"> </w:t>
      </w:r>
      <w:r w:rsidR="002D0DE7" w:rsidRPr="00E70748">
        <w:rPr>
          <w:rFonts w:ascii="Arial" w:hAnsi="Arial" w:cs="Arial"/>
          <w:color w:val="auto"/>
          <w:sz w:val="18"/>
          <w:szCs w:val="18"/>
        </w:rPr>
        <w:t>million (</w:t>
      </w:r>
      <w:r w:rsidR="00E70748" w:rsidRPr="00E70748">
        <w:rPr>
          <w:rFonts w:ascii="Arial" w:hAnsi="Arial" w:cs="Arial"/>
          <w:color w:val="auto"/>
          <w:sz w:val="18"/>
          <w:szCs w:val="18"/>
        </w:rPr>
        <w:t>2024</w:t>
      </w:r>
      <w:r w:rsidR="00474402" w:rsidRPr="00E70748">
        <w:rPr>
          <w:rFonts w:ascii="Arial" w:hAnsi="Arial" w:cs="Arial"/>
          <w:color w:val="auto"/>
          <w:sz w:val="18"/>
          <w:szCs w:val="18"/>
        </w:rPr>
        <w:t xml:space="preserve">: Baht </w:t>
      </w:r>
      <w:r w:rsidR="00E70748" w:rsidRPr="00E70748">
        <w:rPr>
          <w:rFonts w:ascii="Arial" w:hAnsi="Arial" w:cs="Arial"/>
          <w:color w:val="auto"/>
          <w:sz w:val="18"/>
          <w:szCs w:val="18"/>
        </w:rPr>
        <w:t>686</w:t>
      </w:r>
      <w:r w:rsidR="00846D90" w:rsidRPr="00E70748">
        <w:rPr>
          <w:rFonts w:ascii="Arial" w:hAnsi="Arial" w:cs="Arial"/>
          <w:color w:val="auto"/>
          <w:sz w:val="18"/>
          <w:szCs w:val="18"/>
        </w:rPr>
        <w:t xml:space="preserve"> </w:t>
      </w:r>
      <w:r w:rsidR="00474402" w:rsidRPr="00E70748">
        <w:rPr>
          <w:rFonts w:ascii="Arial" w:hAnsi="Arial" w:cs="Arial"/>
          <w:color w:val="auto"/>
          <w:sz w:val="18"/>
          <w:szCs w:val="18"/>
        </w:rPr>
        <w:t>million).</w:t>
      </w:r>
    </w:p>
    <w:p w14:paraId="41AAD469" w14:textId="77777777" w:rsidR="00474402" w:rsidRPr="00E70748" w:rsidRDefault="00474402" w:rsidP="0063513D">
      <w:pPr>
        <w:pStyle w:val="Default"/>
        <w:ind w:left="540"/>
        <w:jc w:val="thaiDistribute"/>
        <w:rPr>
          <w:rFonts w:ascii="Arial" w:hAnsi="Arial" w:cs="Arial"/>
          <w:color w:val="auto"/>
          <w:sz w:val="18"/>
          <w:szCs w:val="18"/>
        </w:rPr>
      </w:pPr>
    </w:p>
    <w:p w14:paraId="1ED7255C" w14:textId="73C5280F" w:rsidR="006675E8" w:rsidRPr="00E70748" w:rsidRDefault="00474402" w:rsidP="0063513D">
      <w:pPr>
        <w:pStyle w:val="Default"/>
        <w:ind w:left="540"/>
        <w:jc w:val="thaiDistribute"/>
        <w:rPr>
          <w:rFonts w:ascii="Arial" w:hAnsi="Arial" w:cs="Arial"/>
          <w:color w:val="auto"/>
          <w:sz w:val="18"/>
          <w:szCs w:val="18"/>
        </w:rPr>
      </w:pPr>
      <w:r w:rsidRPr="00E70748">
        <w:rPr>
          <w:rFonts w:ascii="Arial" w:hAnsi="Arial" w:cs="Arial"/>
          <w:color w:val="auto"/>
          <w:spacing w:val="-6"/>
          <w:sz w:val="18"/>
          <w:szCs w:val="18"/>
        </w:rPr>
        <w:t xml:space="preserve">As at </w:t>
      </w:r>
      <w:r w:rsidR="00E70748" w:rsidRPr="00E70748">
        <w:rPr>
          <w:rFonts w:ascii="Arial" w:hAnsi="Arial" w:cs="Arial"/>
          <w:color w:val="auto"/>
          <w:spacing w:val="-6"/>
          <w:sz w:val="18"/>
          <w:szCs w:val="18"/>
        </w:rPr>
        <w:t>31</w:t>
      </w:r>
      <w:r w:rsidRPr="00E70748">
        <w:rPr>
          <w:rFonts w:ascii="Arial" w:hAnsi="Arial" w:cs="Arial"/>
          <w:color w:val="auto"/>
          <w:spacing w:val="-6"/>
          <w:sz w:val="18"/>
          <w:szCs w:val="18"/>
        </w:rPr>
        <w:t xml:space="preserve"> De</w:t>
      </w:r>
      <w:r w:rsidR="002D0DE7" w:rsidRPr="00E70748">
        <w:rPr>
          <w:rFonts w:ascii="Arial" w:hAnsi="Arial" w:cs="Arial"/>
          <w:color w:val="auto"/>
          <w:spacing w:val="-6"/>
          <w:sz w:val="18"/>
          <w:szCs w:val="18"/>
        </w:rPr>
        <w:t xml:space="preserve">cember </w:t>
      </w:r>
      <w:r w:rsidR="00E70748" w:rsidRPr="00E70748">
        <w:rPr>
          <w:rFonts w:ascii="Arial" w:hAnsi="Arial" w:cs="Arial"/>
          <w:color w:val="auto"/>
          <w:spacing w:val="-6"/>
          <w:sz w:val="18"/>
          <w:szCs w:val="18"/>
        </w:rPr>
        <w:t>2025</w:t>
      </w:r>
      <w:r w:rsidRPr="00E70748">
        <w:rPr>
          <w:rFonts w:ascii="Arial" w:hAnsi="Arial" w:cs="Arial"/>
          <w:color w:val="auto"/>
          <w:spacing w:val="-6"/>
          <w:sz w:val="18"/>
          <w:szCs w:val="18"/>
        </w:rPr>
        <w:t>, the</w:t>
      </w:r>
      <w:r w:rsidRPr="00E70748">
        <w:rPr>
          <w:rFonts w:ascii="Arial" w:hAnsi="Arial" w:cs="Arial"/>
          <w:color w:val="auto"/>
          <w:spacing w:val="-6"/>
          <w:sz w:val="18"/>
          <w:szCs w:val="18"/>
          <w:cs/>
        </w:rPr>
        <w:t xml:space="preserve"> </w:t>
      </w:r>
      <w:r w:rsidRPr="00E70748">
        <w:rPr>
          <w:rFonts w:ascii="Arial" w:hAnsi="Arial" w:cs="Arial"/>
          <w:color w:val="auto"/>
          <w:spacing w:val="-6"/>
          <w:sz w:val="18"/>
          <w:szCs w:val="18"/>
        </w:rPr>
        <w:t>subsidiaries ha</w:t>
      </w:r>
      <w:r w:rsidR="0077201B" w:rsidRPr="00E70748">
        <w:rPr>
          <w:rFonts w:ascii="Arial" w:hAnsi="Arial" w:cs="Arial"/>
          <w:color w:val="auto"/>
          <w:spacing w:val="-6"/>
          <w:sz w:val="18"/>
          <w:szCs w:val="18"/>
        </w:rPr>
        <w:t>ve</w:t>
      </w:r>
      <w:r w:rsidRPr="00E70748">
        <w:rPr>
          <w:rFonts w:ascii="Arial" w:hAnsi="Arial" w:cs="Arial"/>
          <w:color w:val="auto"/>
          <w:spacing w:val="-6"/>
          <w:sz w:val="18"/>
          <w:szCs w:val="18"/>
        </w:rPr>
        <w:t xml:space="preserve"> guarantees of bank overdrafts and credit facilities from related persons</w:t>
      </w:r>
      <w:r w:rsidRPr="00E70748">
        <w:rPr>
          <w:rFonts w:ascii="Arial" w:hAnsi="Arial" w:cs="Arial"/>
          <w:color w:val="auto"/>
          <w:sz w:val="18"/>
          <w:szCs w:val="18"/>
        </w:rPr>
        <w:t xml:space="preserve"> amounting to Baht </w:t>
      </w:r>
      <w:r w:rsidR="00E70748" w:rsidRPr="00E70748">
        <w:rPr>
          <w:rFonts w:ascii="Arial" w:hAnsi="Arial" w:cs="Arial"/>
          <w:color w:val="auto"/>
          <w:sz w:val="18"/>
          <w:szCs w:val="18"/>
        </w:rPr>
        <w:t>1</w:t>
      </w:r>
      <w:r w:rsidR="00180C42" w:rsidRPr="00E70748">
        <w:rPr>
          <w:rFonts w:ascii="Arial" w:hAnsi="Arial" w:cs="Arial"/>
          <w:color w:val="auto"/>
          <w:sz w:val="18"/>
          <w:szCs w:val="18"/>
        </w:rPr>
        <w:t>,</w:t>
      </w:r>
      <w:r w:rsidR="00E70748" w:rsidRPr="00E70748">
        <w:rPr>
          <w:rFonts w:ascii="Arial" w:hAnsi="Arial" w:cs="Arial"/>
          <w:color w:val="auto"/>
          <w:sz w:val="18"/>
          <w:szCs w:val="18"/>
        </w:rPr>
        <w:t>129</w:t>
      </w:r>
      <w:r w:rsidR="00846D90" w:rsidRPr="00E70748">
        <w:rPr>
          <w:rFonts w:ascii="Arial" w:hAnsi="Arial" w:cs="Arial"/>
          <w:color w:val="auto"/>
          <w:sz w:val="18"/>
          <w:szCs w:val="18"/>
        </w:rPr>
        <w:t xml:space="preserve"> </w:t>
      </w:r>
      <w:r w:rsidR="009863EB" w:rsidRPr="00E70748">
        <w:rPr>
          <w:rFonts w:ascii="Arial" w:hAnsi="Arial" w:cs="Arial"/>
          <w:color w:val="auto"/>
          <w:sz w:val="18"/>
          <w:szCs w:val="18"/>
        </w:rPr>
        <w:t>million (</w:t>
      </w:r>
      <w:r w:rsidR="00E70748" w:rsidRPr="00E70748">
        <w:rPr>
          <w:rFonts w:ascii="Arial" w:hAnsi="Arial" w:cs="Arial"/>
          <w:color w:val="auto"/>
          <w:sz w:val="18"/>
          <w:szCs w:val="18"/>
        </w:rPr>
        <w:t>2024</w:t>
      </w:r>
      <w:r w:rsidRPr="00E70748">
        <w:rPr>
          <w:rFonts w:ascii="Arial" w:hAnsi="Arial" w:cs="Arial"/>
          <w:color w:val="auto"/>
          <w:sz w:val="18"/>
          <w:szCs w:val="18"/>
        </w:rPr>
        <w:t xml:space="preserve">: Baht </w:t>
      </w:r>
      <w:r w:rsidR="00E70748" w:rsidRPr="00E70748">
        <w:rPr>
          <w:rFonts w:ascii="Arial" w:hAnsi="Arial" w:cs="Arial"/>
          <w:color w:val="auto"/>
          <w:sz w:val="18"/>
          <w:szCs w:val="18"/>
        </w:rPr>
        <w:t>1</w:t>
      </w:r>
      <w:r w:rsidR="00846D90" w:rsidRPr="00E70748">
        <w:rPr>
          <w:rFonts w:ascii="Arial" w:hAnsi="Arial" w:cs="Arial"/>
          <w:color w:val="auto"/>
          <w:sz w:val="18"/>
          <w:szCs w:val="18"/>
        </w:rPr>
        <w:t>,</w:t>
      </w:r>
      <w:r w:rsidR="00E70748" w:rsidRPr="00E70748">
        <w:rPr>
          <w:rFonts w:ascii="Arial" w:hAnsi="Arial" w:cs="Arial"/>
          <w:color w:val="auto"/>
          <w:sz w:val="18"/>
          <w:szCs w:val="18"/>
        </w:rPr>
        <w:t>089</w:t>
      </w:r>
      <w:r w:rsidR="00846D90" w:rsidRPr="00E70748">
        <w:rPr>
          <w:rFonts w:ascii="Arial" w:hAnsi="Arial" w:cs="Arial"/>
          <w:color w:val="auto"/>
          <w:sz w:val="18"/>
          <w:szCs w:val="18"/>
        </w:rPr>
        <w:t xml:space="preserve"> </w:t>
      </w:r>
      <w:r w:rsidR="009863EB" w:rsidRPr="00E70748">
        <w:rPr>
          <w:rFonts w:ascii="Arial" w:hAnsi="Arial" w:cs="Arial"/>
          <w:color w:val="auto"/>
          <w:sz w:val="18"/>
          <w:szCs w:val="18"/>
        </w:rPr>
        <w:t xml:space="preserve">million). </w:t>
      </w:r>
      <w:r w:rsidR="00665450" w:rsidRPr="00E70748">
        <w:rPr>
          <w:rFonts w:ascii="Arial" w:hAnsi="Arial" w:cs="Arial"/>
          <w:color w:val="auto"/>
          <w:sz w:val="18"/>
          <w:szCs w:val="18"/>
        </w:rPr>
        <w:t>T</w:t>
      </w:r>
      <w:r w:rsidRPr="00E70748">
        <w:rPr>
          <w:rFonts w:ascii="Arial" w:hAnsi="Arial" w:cs="Arial"/>
          <w:color w:val="auto"/>
          <w:sz w:val="18"/>
          <w:szCs w:val="18"/>
        </w:rPr>
        <w:t>he subsidiaries ha</w:t>
      </w:r>
      <w:r w:rsidR="0077201B" w:rsidRPr="00E70748">
        <w:rPr>
          <w:rFonts w:ascii="Arial" w:hAnsi="Arial" w:cs="Arial"/>
          <w:color w:val="auto"/>
          <w:sz w:val="18"/>
          <w:szCs w:val="18"/>
        </w:rPr>
        <w:t>ve</w:t>
      </w:r>
      <w:r w:rsidRPr="00E70748">
        <w:rPr>
          <w:rFonts w:ascii="Arial" w:hAnsi="Arial" w:cs="Arial"/>
          <w:color w:val="auto"/>
          <w:sz w:val="18"/>
          <w:szCs w:val="18"/>
        </w:rPr>
        <w:t xml:space="preserve"> outstanding borrowings with financial institutions and third parties for these facilities of Baht </w:t>
      </w:r>
      <w:r w:rsidR="00E70748" w:rsidRPr="00E70748">
        <w:rPr>
          <w:rFonts w:ascii="Arial" w:hAnsi="Arial" w:cs="Arial"/>
          <w:color w:val="auto"/>
          <w:sz w:val="18"/>
          <w:szCs w:val="18"/>
        </w:rPr>
        <w:t>258</w:t>
      </w:r>
      <w:r w:rsidR="00E15C1A" w:rsidRPr="00E70748">
        <w:rPr>
          <w:rFonts w:ascii="Arial" w:hAnsi="Arial" w:cs="Arial"/>
          <w:color w:val="auto"/>
          <w:sz w:val="18"/>
          <w:szCs w:val="18"/>
        </w:rPr>
        <w:t xml:space="preserve"> </w:t>
      </w:r>
      <w:r w:rsidR="009863EB" w:rsidRPr="00E70748">
        <w:rPr>
          <w:rFonts w:ascii="Arial" w:hAnsi="Arial" w:cs="Arial"/>
          <w:color w:val="auto"/>
          <w:sz w:val="18"/>
          <w:szCs w:val="18"/>
        </w:rPr>
        <w:t>million (</w:t>
      </w:r>
      <w:r w:rsidR="00E70748" w:rsidRPr="00E70748">
        <w:rPr>
          <w:rFonts w:ascii="Arial" w:hAnsi="Arial" w:cs="Arial"/>
          <w:color w:val="auto"/>
          <w:sz w:val="18"/>
          <w:szCs w:val="18"/>
        </w:rPr>
        <w:t>2024</w:t>
      </w:r>
      <w:r w:rsidRPr="00E70748">
        <w:rPr>
          <w:rFonts w:ascii="Arial" w:hAnsi="Arial" w:cs="Arial"/>
          <w:color w:val="auto"/>
          <w:sz w:val="18"/>
          <w:szCs w:val="18"/>
        </w:rPr>
        <w:t>: Baht</w:t>
      </w:r>
      <w:r w:rsidR="00C972FC" w:rsidRPr="00E70748">
        <w:rPr>
          <w:rFonts w:ascii="Arial" w:hAnsi="Arial" w:cs="Arial"/>
          <w:color w:val="auto"/>
          <w:sz w:val="18"/>
          <w:szCs w:val="18"/>
        </w:rPr>
        <w:t xml:space="preserve"> </w:t>
      </w:r>
      <w:r w:rsidR="00E70748" w:rsidRPr="00E70748">
        <w:rPr>
          <w:rFonts w:ascii="Arial" w:hAnsi="Arial" w:cs="Arial"/>
          <w:color w:val="auto"/>
          <w:sz w:val="18"/>
          <w:szCs w:val="18"/>
        </w:rPr>
        <w:t>237</w:t>
      </w:r>
      <w:r w:rsidR="00E15C1A" w:rsidRPr="00E70748">
        <w:rPr>
          <w:rFonts w:ascii="Arial" w:hAnsi="Arial" w:cs="Arial"/>
          <w:color w:val="auto"/>
          <w:sz w:val="18"/>
          <w:szCs w:val="18"/>
        </w:rPr>
        <w:t xml:space="preserve"> </w:t>
      </w:r>
      <w:r w:rsidRPr="00E70748">
        <w:rPr>
          <w:rFonts w:ascii="Arial" w:hAnsi="Arial" w:cs="Arial"/>
          <w:color w:val="auto"/>
          <w:sz w:val="18"/>
          <w:szCs w:val="18"/>
        </w:rPr>
        <w:t>million).</w:t>
      </w:r>
    </w:p>
    <w:p w14:paraId="7F1B895C" w14:textId="526AEAE6" w:rsidR="00B71A2C" w:rsidRPr="00E70748" w:rsidRDefault="00B71A2C" w:rsidP="0063513D">
      <w:pPr>
        <w:pStyle w:val="Default"/>
        <w:ind w:left="540"/>
        <w:jc w:val="thaiDistribute"/>
        <w:rPr>
          <w:rFonts w:ascii="Arial" w:hAnsi="Arial" w:cs="Arial"/>
          <w:color w:val="auto"/>
          <w:sz w:val="18"/>
          <w:szCs w:val="18"/>
        </w:rPr>
      </w:pPr>
    </w:p>
    <w:p w14:paraId="3FC0706D" w14:textId="77777777" w:rsidR="008221D9" w:rsidRPr="00B11DAB" w:rsidRDefault="008221D9" w:rsidP="0063513D">
      <w:pPr>
        <w:pStyle w:val="Default"/>
        <w:ind w:left="540"/>
        <w:jc w:val="thaiDistribute"/>
        <w:rPr>
          <w:rFonts w:ascii="Arial" w:hAnsi="Arial" w:cs="Arial"/>
          <w:color w:val="auto"/>
          <w:sz w:val="18"/>
          <w:szCs w:val="18"/>
        </w:rPr>
      </w:pPr>
    </w:p>
    <w:p w14:paraId="2384B4B6" w14:textId="61E4FB98" w:rsidR="00A7069B" w:rsidRPr="00B11DAB" w:rsidRDefault="00E70748" w:rsidP="00EB379E">
      <w:pPr>
        <w:pStyle w:val="a"/>
        <w:tabs>
          <w:tab w:val="left" w:pos="540"/>
        </w:tabs>
        <w:ind w:right="0"/>
        <w:jc w:val="thaiDistribute"/>
        <w:outlineLvl w:val="0"/>
        <w:rPr>
          <w:rFonts w:ascii="Arial" w:hAnsi="Arial" w:cs="Arial"/>
          <w:b/>
          <w:bCs/>
          <w:sz w:val="18"/>
          <w:szCs w:val="18"/>
          <w:lang w:eastAsia="th-TH"/>
        </w:rPr>
      </w:pPr>
      <w:r w:rsidRPr="00E70748">
        <w:rPr>
          <w:rFonts w:ascii="Arial" w:hAnsi="Arial" w:cs="Arial"/>
          <w:b/>
          <w:bCs/>
          <w:sz w:val="18"/>
          <w:szCs w:val="18"/>
          <w:lang w:eastAsia="th-TH"/>
        </w:rPr>
        <w:t>36</w:t>
      </w:r>
      <w:r w:rsidR="00EB379E" w:rsidRPr="00B11DAB">
        <w:rPr>
          <w:rFonts w:ascii="Arial" w:hAnsi="Arial" w:cs="Arial"/>
          <w:b/>
          <w:bCs/>
          <w:sz w:val="18"/>
          <w:szCs w:val="18"/>
          <w:lang w:eastAsia="th-TH"/>
        </w:rPr>
        <w:tab/>
        <w:t>Commitments with non-related parties</w:t>
      </w:r>
    </w:p>
    <w:p w14:paraId="7A21EF7A" w14:textId="77777777" w:rsidR="006D5D02" w:rsidRPr="00B11DAB" w:rsidRDefault="006D5D02" w:rsidP="0063513D">
      <w:pPr>
        <w:pStyle w:val="a"/>
        <w:ind w:right="0" w:firstLine="3"/>
        <w:jc w:val="both"/>
        <w:rPr>
          <w:rFonts w:ascii="Arial" w:eastAsia="Arial Unicode MS" w:hAnsi="Arial" w:cs="Arial"/>
          <w:sz w:val="18"/>
          <w:szCs w:val="18"/>
        </w:rPr>
      </w:pPr>
    </w:p>
    <w:p w14:paraId="687A986E" w14:textId="7B468CBA" w:rsidR="006700EB" w:rsidRPr="00B11DAB" w:rsidRDefault="006700EB" w:rsidP="0063513D">
      <w:pPr>
        <w:pStyle w:val="a"/>
        <w:ind w:right="0" w:firstLine="3"/>
        <w:jc w:val="both"/>
        <w:rPr>
          <w:rFonts w:ascii="Arial" w:eastAsia="Arial Unicode MS" w:hAnsi="Arial" w:cs="Arial"/>
          <w:sz w:val="18"/>
          <w:szCs w:val="18"/>
        </w:rPr>
      </w:pPr>
      <w:r w:rsidRPr="00B11DAB">
        <w:rPr>
          <w:rFonts w:ascii="Arial" w:eastAsia="Arial Unicode MS" w:hAnsi="Arial" w:cs="Arial"/>
          <w:sz w:val="18"/>
          <w:szCs w:val="18"/>
        </w:rPr>
        <w:t>The Group has commitments with non-related parties as follows:</w:t>
      </w:r>
    </w:p>
    <w:p w14:paraId="5C91B7CD" w14:textId="77777777" w:rsidR="006D5D02" w:rsidRPr="00B11DAB" w:rsidRDefault="006D5D02" w:rsidP="0063513D">
      <w:pPr>
        <w:pStyle w:val="a"/>
        <w:ind w:right="0" w:firstLine="3"/>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E2909" w:rsidRPr="00B11DAB" w14:paraId="0D307263" w14:textId="77777777" w:rsidTr="002B0922">
        <w:tc>
          <w:tcPr>
            <w:tcW w:w="3989" w:type="dxa"/>
            <w:vAlign w:val="bottom"/>
          </w:tcPr>
          <w:p w14:paraId="441E29CC" w14:textId="77777777" w:rsidR="006700EB" w:rsidRPr="00B11DAB" w:rsidRDefault="006700EB" w:rsidP="0063513D">
            <w:pPr>
              <w:ind w:left="-101" w:right="-79"/>
              <w:rPr>
                <w:rFonts w:ascii="Arial" w:eastAsia="Arial Unicode MS" w:hAnsi="Arial" w:cs="Arial"/>
                <w:snapToGrid w:val="0"/>
                <w:color w:val="auto"/>
                <w:sz w:val="18"/>
                <w:szCs w:val="18"/>
                <w:lang w:eastAsia="th-TH"/>
              </w:rPr>
            </w:pPr>
          </w:p>
        </w:tc>
        <w:tc>
          <w:tcPr>
            <w:tcW w:w="2736" w:type="dxa"/>
            <w:gridSpan w:val="2"/>
            <w:tcBorders>
              <w:bottom w:val="single" w:sz="4" w:space="0" w:color="auto"/>
            </w:tcBorders>
            <w:vAlign w:val="bottom"/>
          </w:tcPr>
          <w:p w14:paraId="54364E66" w14:textId="77777777" w:rsidR="006700EB" w:rsidRPr="00B11DAB" w:rsidRDefault="00D81A09"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Consolidated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c>
          <w:tcPr>
            <w:tcW w:w="2736" w:type="dxa"/>
            <w:gridSpan w:val="2"/>
            <w:tcBorders>
              <w:bottom w:val="single" w:sz="4" w:space="0" w:color="auto"/>
            </w:tcBorders>
            <w:vAlign w:val="bottom"/>
          </w:tcPr>
          <w:p w14:paraId="426A9059" w14:textId="77777777" w:rsidR="006700EB" w:rsidRPr="00B11DAB" w:rsidRDefault="0079564B" w:rsidP="0063513D">
            <w:pPr>
              <w:pStyle w:val="a"/>
              <w:ind w:right="-72"/>
              <w:jc w:val="center"/>
              <w:rPr>
                <w:rFonts w:ascii="Arial" w:eastAsia="Arial Unicode MS" w:hAnsi="Arial" w:cs="Arial"/>
                <w:b/>
                <w:bCs/>
                <w:sz w:val="18"/>
                <w:szCs w:val="18"/>
              </w:rPr>
            </w:pPr>
            <w:r w:rsidRPr="00B11DAB">
              <w:rPr>
                <w:rFonts w:ascii="Arial" w:eastAsia="Arial Unicode MS" w:hAnsi="Arial" w:cs="Arial"/>
                <w:b/>
                <w:bCs/>
                <w:sz w:val="18"/>
                <w:szCs w:val="18"/>
              </w:rPr>
              <w:t xml:space="preserve">Separate </w:t>
            </w:r>
            <w:r w:rsidR="00AD6E24" w:rsidRPr="00B11DAB">
              <w:rPr>
                <w:rFonts w:ascii="Arial" w:eastAsia="Arial Unicode MS" w:hAnsi="Arial" w:cs="Arial"/>
                <w:b/>
                <w:bCs/>
                <w:sz w:val="18"/>
                <w:szCs w:val="18"/>
              </w:rPr>
              <w:br/>
            </w:r>
            <w:r w:rsidRPr="00B11DAB">
              <w:rPr>
                <w:rFonts w:ascii="Arial" w:eastAsia="Arial Unicode MS" w:hAnsi="Arial" w:cs="Arial"/>
                <w:b/>
                <w:bCs/>
                <w:sz w:val="18"/>
                <w:szCs w:val="18"/>
              </w:rPr>
              <w:t>financial statements</w:t>
            </w:r>
          </w:p>
        </w:tc>
      </w:tr>
      <w:tr w:rsidR="00846D90" w:rsidRPr="00B11DAB" w14:paraId="0DA53020" w14:textId="77777777" w:rsidTr="007E2909">
        <w:tc>
          <w:tcPr>
            <w:tcW w:w="3989" w:type="dxa"/>
            <w:vAlign w:val="bottom"/>
          </w:tcPr>
          <w:p w14:paraId="16A10174" w14:textId="77777777" w:rsidR="00846D90" w:rsidRPr="00B11DAB" w:rsidRDefault="00846D90" w:rsidP="00846D90">
            <w:pPr>
              <w:ind w:left="-101" w:right="-7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9C18F8A" w14:textId="7E933684"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2025</w:t>
            </w:r>
          </w:p>
        </w:tc>
        <w:tc>
          <w:tcPr>
            <w:tcW w:w="1368" w:type="dxa"/>
            <w:tcBorders>
              <w:top w:val="single" w:sz="4" w:space="0" w:color="auto"/>
            </w:tcBorders>
            <w:vAlign w:val="bottom"/>
          </w:tcPr>
          <w:p w14:paraId="51AC7726" w14:textId="1A756895"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2024</w:t>
            </w:r>
          </w:p>
        </w:tc>
        <w:tc>
          <w:tcPr>
            <w:tcW w:w="1368" w:type="dxa"/>
            <w:tcBorders>
              <w:top w:val="single" w:sz="4" w:space="0" w:color="auto"/>
            </w:tcBorders>
            <w:vAlign w:val="bottom"/>
          </w:tcPr>
          <w:p w14:paraId="6063DAB9" w14:textId="2DFF3FA1"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2025</w:t>
            </w:r>
          </w:p>
        </w:tc>
        <w:tc>
          <w:tcPr>
            <w:tcW w:w="1368" w:type="dxa"/>
            <w:tcBorders>
              <w:top w:val="single" w:sz="4" w:space="0" w:color="auto"/>
            </w:tcBorders>
            <w:vAlign w:val="bottom"/>
          </w:tcPr>
          <w:p w14:paraId="71CAD6F4" w14:textId="36347B1A" w:rsidR="00846D90" w:rsidRPr="00B11DAB" w:rsidRDefault="00E70748" w:rsidP="00846D90">
            <w:pPr>
              <w:pStyle w:val="a"/>
              <w:ind w:right="-72"/>
              <w:jc w:val="right"/>
              <w:rPr>
                <w:rFonts w:ascii="Arial" w:eastAsia="Arial Unicode MS" w:hAnsi="Arial" w:cs="Arial"/>
                <w:b/>
                <w:bCs/>
                <w:sz w:val="18"/>
                <w:szCs w:val="18"/>
                <w:cs/>
              </w:rPr>
            </w:pPr>
            <w:r w:rsidRPr="00E70748">
              <w:rPr>
                <w:rFonts w:ascii="Arial" w:eastAsia="Arial Unicode MS" w:hAnsi="Arial" w:cs="Arial"/>
                <w:b/>
                <w:bCs/>
                <w:snapToGrid w:val="0"/>
                <w:sz w:val="18"/>
                <w:szCs w:val="18"/>
                <w:lang w:eastAsia="th-TH"/>
              </w:rPr>
              <w:t>2024</w:t>
            </w:r>
          </w:p>
        </w:tc>
      </w:tr>
      <w:tr w:rsidR="007E2909" w:rsidRPr="00B11DAB" w14:paraId="1069D5ED" w14:textId="77777777" w:rsidTr="007E2909">
        <w:tc>
          <w:tcPr>
            <w:tcW w:w="3989" w:type="dxa"/>
            <w:vAlign w:val="bottom"/>
          </w:tcPr>
          <w:p w14:paraId="1533FB3E" w14:textId="77777777" w:rsidR="00495AEA" w:rsidRPr="00B11DAB" w:rsidRDefault="00495AEA" w:rsidP="0063513D">
            <w:pPr>
              <w:ind w:left="-101" w:right="-79"/>
              <w:rPr>
                <w:rFonts w:ascii="Arial" w:eastAsia="Arial Unicode MS" w:hAnsi="Arial" w:cs="Arial"/>
                <w:b/>
                <w:bCs/>
                <w:snapToGrid w:val="0"/>
                <w:color w:val="auto"/>
                <w:sz w:val="18"/>
                <w:szCs w:val="18"/>
                <w:lang w:eastAsia="th-TH"/>
              </w:rPr>
            </w:pPr>
          </w:p>
        </w:tc>
        <w:tc>
          <w:tcPr>
            <w:tcW w:w="1368" w:type="dxa"/>
            <w:tcBorders>
              <w:bottom w:val="single" w:sz="4" w:space="0" w:color="auto"/>
            </w:tcBorders>
            <w:vAlign w:val="bottom"/>
          </w:tcPr>
          <w:p w14:paraId="063A352C" w14:textId="51C9E12D" w:rsidR="00495AEA" w:rsidRPr="00B11DAB" w:rsidRDefault="00495AEA"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bottom"/>
          </w:tcPr>
          <w:p w14:paraId="02167C94" w14:textId="6A908551" w:rsidR="00495AEA" w:rsidRPr="00B11DAB" w:rsidRDefault="00495AEA"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bottom"/>
          </w:tcPr>
          <w:p w14:paraId="33B5F7F5" w14:textId="62570AE0" w:rsidR="00495AEA" w:rsidRPr="00B11DAB" w:rsidRDefault="00495AEA"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c>
          <w:tcPr>
            <w:tcW w:w="1368" w:type="dxa"/>
            <w:tcBorders>
              <w:bottom w:val="single" w:sz="4" w:space="0" w:color="auto"/>
            </w:tcBorders>
            <w:vAlign w:val="bottom"/>
          </w:tcPr>
          <w:p w14:paraId="66F642B4" w14:textId="789F74A8" w:rsidR="00495AEA" w:rsidRPr="00B11DAB" w:rsidRDefault="00495AEA" w:rsidP="0063513D">
            <w:pPr>
              <w:pStyle w:val="a"/>
              <w:ind w:right="-72"/>
              <w:jc w:val="right"/>
              <w:rPr>
                <w:rFonts w:ascii="Arial" w:eastAsia="Arial Unicode MS" w:hAnsi="Arial" w:cs="Arial"/>
                <w:b/>
                <w:bCs/>
                <w:sz w:val="18"/>
                <w:szCs w:val="18"/>
              </w:rPr>
            </w:pPr>
            <w:r w:rsidRPr="00B11DAB">
              <w:rPr>
                <w:rFonts w:ascii="Arial" w:eastAsia="Arial Unicode MS" w:hAnsi="Arial" w:cs="Arial"/>
                <w:b/>
                <w:bCs/>
                <w:sz w:val="18"/>
                <w:szCs w:val="18"/>
              </w:rPr>
              <w:t>Baht’</w:t>
            </w:r>
            <w:r w:rsidR="00E70748" w:rsidRPr="00E70748">
              <w:rPr>
                <w:rFonts w:ascii="Arial" w:eastAsia="Arial Unicode MS" w:hAnsi="Arial" w:cs="Arial"/>
                <w:b/>
                <w:bCs/>
                <w:sz w:val="18"/>
                <w:szCs w:val="18"/>
              </w:rPr>
              <w:t>000</w:t>
            </w:r>
          </w:p>
        </w:tc>
      </w:tr>
      <w:tr w:rsidR="007E2909" w:rsidRPr="00B11DAB" w14:paraId="25F614ED" w14:textId="77777777" w:rsidTr="007E2909">
        <w:tc>
          <w:tcPr>
            <w:tcW w:w="3989" w:type="dxa"/>
            <w:vAlign w:val="bottom"/>
          </w:tcPr>
          <w:p w14:paraId="4740931A" w14:textId="77777777" w:rsidR="00495AEA" w:rsidRPr="00B11DAB" w:rsidRDefault="00495AEA" w:rsidP="0063513D">
            <w:pPr>
              <w:pStyle w:val="a"/>
              <w:ind w:left="-101" w:right="-79"/>
              <w:rPr>
                <w:rFonts w:ascii="Arial" w:eastAsia="Arial Unicode MS" w:hAnsi="Arial" w:cs="Arial"/>
                <w:sz w:val="18"/>
                <w:szCs w:val="18"/>
              </w:rPr>
            </w:pPr>
          </w:p>
        </w:tc>
        <w:tc>
          <w:tcPr>
            <w:tcW w:w="1368" w:type="dxa"/>
            <w:tcBorders>
              <w:top w:val="single" w:sz="4" w:space="0" w:color="auto"/>
            </w:tcBorders>
            <w:vAlign w:val="bottom"/>
          </w:tcPr>
          <w:p w14:paraId="13583A85"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AC9AD46"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66092FAB" w14:textId="77777777" w:rsidR="00495AEA" w:rsidRPr="00B11DAB" w:rsidRDefault="00495AEA" w:rsidP="0063513D">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vAlign w:val="bottom"/>
          </w:tcPr>
          <w:p w14:paraId="097699C7" w14:textId="77777777" w:rsidR="00495AEA" w:rsidRPr="00B11DAB" w:rsidRDefault="00495AEA" w:rsidP="0063513D">
            <w:pPr>
              <w:pStyle w:val="a"/>
              <w:tabs>
                <w:tab w:val="decimal" w:pos="1152"/>
              </w:tabs>
              <w:ind w:right="-72"/>
              <w:jc w:val="right"/>
              <w:rPr>
                <w:rFonts w:ascii="Arial" w:eastAsia="Arial Unicode MS" w:hAnsi="Arial" w:cs="Arial"/>
                <w:sz w:val="18"/>
                <w:szCs w:val="18"/>
                <w:cs/>
              </w:rPr>
            </w:pPr>
          </w:p>
        </w:tc>
      </w:tr>
      <w:tr w:rsidR="007E2909" w:rsidRPr="00B11DAB" w14:paraId="3DEE79A4" w14:textId="77777777" w:rsidTr="007E2909">
        <w:tc>
          <w:tcPr>
            <w:tcW w:w="3989" w:type="dxa"/>
            <w:vAlign w:val="bottom"/>
          </w:tcPr>
          <w:p w14:paraId="6C8D9353" w14:textId="77777777" w:rsidR="00495AEA" w:rsidRPr="00B11DAB" w:rsidRDefault="00495AEA" w:rsidP="0063513D">
            <w:pPr>
              <w:pStyle w:val="a"/>
              <w:ind w:left="-101" w:right="-79"/>
              <w:rPr>
                <w:rFonts w:ascii="Arial" w:eastAsia="Arial Unicode MS" w:hAnsi="Arial" w:cs="Arial"/>
                <w:b/>
                <w:bCs/>
                <w:sz w:val="18"/>
                <w:szCs w:val="18"/>
              </w:rPr>
            </w:pPr>
            <w:r w:rsidRPr="00B11DAB">
              <w:rPr>
                <w:rFonts w:ascii="Arial" w:eastAsia="Arial Unicode MS" w:hAnsi="Arial" w:cs="Arial"/>
                <w:b/>
                <w:bCs/>
                <w:sz w:val="18"/>
                <w:szCs w:val="18"/>
              </w:rPr>
              <w:t>Capital commitments</w:t>
            </w:r>
          </w:p>
        </w:tc>
        <w:tc>
          <w:tcPr>
            <w:tcW w:w="1368" w:type="dxa"/>
            <w:vAlign w:val="bottom"/>
          </w:tcPr>
          <w:p w14:paraId="0E59BF15"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vAlign w:val="bottom"/>
          </w:tcPr>
          <w:p w14:paraId="240439B5"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vAlign w:val="bottom"/>
          </w:tcPr>
          <w:p w14:paraId="5126AD9E"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vAlign w:val="bottom"/>
          </w:tcPr>
          <w:p w14:paraId="53DF7092"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r>
      <w:tr w:rsidR="007E2909" w:rsidRPr="00B11DAB" w14:paraId="3D742392" w14:textId="77777777" w:rsidTr="007E2909">
        <w:tc>
          <w:tcPr>
            <w:tcW w:w="3989" w:type="dxa"/>
            <w:vAlign w:val="bottom"/>
          </w:tcPr>
          <w:p w14:paraId="00BD51F0" w14:textId="77777777" w:rsidR="00495AEA" w:rsidRPr="00B11DAB" w:rsidRDefault="00495AEA" w:rsidP="0063513D">
            <w:pPr>
              <w:ind w:left="-101" w:right="-72"/>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Contracted but not provide for:</w:t>
            </w:r>
          </w:p>
        </w:tc>
        <w:tc>
          <w:tcPr>
            <w:tcW w:w="1368" w:type="dxa"/>
            <w:vAlign w:val="bottom"/>
          </w:tcPr>
          <w:p w14:paraId="79FD10FE"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vAlign w:val="bottom"/>
          </w:tcPr>
          <w:p w14:paraId="7C81D1F0"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vAlign w:val="bottom"/>
          </w:tcPr>
          <w:p w14:paraId="1B5FDEB3"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c>
          <w:tcPr>
            <w:tcW w:w="1368" w:type="dxa"/>
            <w:vAlign w:val="bottom"/>
          </w:tcPr>
          <w:p w14:paraId="47EF2BE7" w14:textId="77777777" w:rsidR="00495AEA" w:rsidRPr="00B11DAB" w:rsidRDefault="00495AEA" w:rsidP="0063513D">
            <w:pPr>
              <w:tabs>
                <w:tab w:val="decimal" w:pos="1152"/>
              </w:tabs>
              <w:ind w:right="-72"/>
              <w:jc w:val="right"/>
              <w:rPr>
                <w:rFonts w:ascii="Arial" w:eastAsia="Arial Unicode MS" w:hAnsi="Arial" w:cs="Arial"/>
                <w:snapToGrid w:val="0"/>
                <w:color w:val="auto"/>
                <w:sz w:val="18"/>
                <w:szCs w:val="18"/>
                <w:lang w:eastAsia="th-TH"/>
              </w:rPr>
            </w:pPr>
          </w:p>
        </w:tc>
      </w:tr>
      <w:tr w:rsidR="00D300E4" w:rsidRPr="00B11DAB" w14:paraId="204D3B9B" w14:textId="77777777" w:rsidTr="007E2909">
        <w:tc>
          <w:tcPr>
            <w:tcW w:w="3989" w:type="dxa"/>
            <w:vAlign w:val="bottom"/>
          </w:tcPr>
          <w:p w14:paraId="2B856C09" w14:textId="77777777" w:rsidR="00D300E4" w:rsidRPr="00B11DAB" w:rsidRDefault="00D300E4" w:rsidP="00D300E4">
            <w:pPr>
              <w:tabs>
                <w:tab w:val="left" w:pos="340"/>
              </w:tabs>
              <w:ind w:left="-101" w:right="-72"/>
              <w:jc w:val="both"/>
              <w:rPr>
                <w:rFonts w:ascii="Arial" w:eastAsia="Arial Unicode MS" w:hAnsi="Arial" w:cs="Arial"/>
                <w:snapToGrid w:val="0"/>
                <w:color w:val="auto"/>
                <w:sz w:val="18"/>
                <w:szCs w:val="18"/>
                <w:lang w:eastAsia="th-TH"/>
              </w:rPr>
            </w:pPr>
            <w:bookmarkStart w:id="44" w:name="OLE_LINK6"/>
            <w:r w:rsidRPr="00B11DAB">
              <w:rPr>
                <w:rFonts w:ascii="Arial" w:eastAsia="Arial Unicode MS" w:hAnsi="Arial" w:cs="Arial"/>
                <w:snapToGrid w:val="0"/>
                <w:color w:val="auto"/>
                <w:sz w:val="18"/>
                <w:szCs w:val="18"/>
                <w:lang w:eastAsia="th-TH"/>
              </w:rPr>
              <w:t xml:space="preserve">   - Land</w:t>
            </w:r>
          </w:p>
        </w:tc>
        <w:tc>
          <w:tcPr>
            <w:tcW w:w="1368" w:type="dxa"/>
          </w:tcPr>
          <w:p w14:paraId="388E6080" w14:textId="71631115"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220</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613</w:t>
            </w:r>
          </w:p>
        </w:tc>
        <w:tc>
          <w:tcPr>
            <w:tcW w:w="1368" w:type="dxa"/>
          </w:tcPr>
          <w:p w14:paraId="4918D010" w14:textId="00219AA0"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241</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973</w:t>
            </w:r>
          </w:p>
        </w:tc>
        <w:tc>
          <w:tcPr>
            <w:tcW w:w="1368" w:type="dxa"/>
          </w:tcPr>
          <w:p w14:paraId="57F2CD2E" w14:textId="29B6C5DA" w:rsidR="00D300E4" w:rsidRPr="00B11DAB" w:rsidRDefault="00D300E4" w:rsidP="00D300E4">
            <w:pPr>
              <w:tabs>
                <w:tab w:val="decimal" w:pos="1152"/>
              </w:tabs>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368" w:type="dxa"/>
          </w:tcPr>
          <w:p w14:paraId="18B62F9C" w14:textId="2CF4DD1D" w:rsidR="00D300E4" w:rsidRPr="00B11DAB" w:rsidRDefault="00E70748" w:rsidP="00D300E4">
            <w:pPr>
              <w:tabs>
                <w:tab w:val="decimal" w:pos="1152"/>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11</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360</w:t>
            </w:r>
          </w:p>
        </w:tc>
      </w:tr>
      <w:tr w:rsidR="00B54AB3" w:rsidRPr="00B11DAB" w14:paraId="6309A51F" w14:textId="77777777" w:rsidTr="007E2909">
        <w:tc>
          <w:tcPr>
            <w:tcW w:w="3989" w:type="dxa"/>
            <w:vAlign w:val="bottom"/>
          </w:tcPr>
          <w:p w14:paraId="4DF46B2C" w14:textId="77777777" w:rsidR="00B54AB3" w:rsidRPr="00B11DAB" w:rsidRDefault="00B54AB3" w:rsidP="00B54AB3">
            <w:pPr>
              <w:tabs>
                <w:tab w:val="left" w:pos="340"/>
              </w:tabs>
              <w:ind w:left="-101" w:right="-72"/>
              <w:jc w:val="both"/>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 xml:space="preserve">   - Design and construction agreement</w:t>
            </w:r>
          </w:p>
        </w:tc>
        <w:tc>
          <w:tcPr>
            <w:tcW w:w="1368" w:type="dxa"/>
            <w:tcBorders>
              <w:bottom w:val="single" w:sz="4" w:space="0" w:color="auto"/>
            </w:tcBorders>
          </w:tcPr>
          <w:p w14:paraId="34C043DD" w14:textId="12F658EB" w:rsidR="00B54AB3" w:rsidRPr="00B11DAB" w:rsidRDefault="00E70748" w:rsidP="00B54AB3">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183</w:t>
            </w:r>
            <w:r w:rsidR="00B54AB3" w:rsidRPr="00B11DAB">
              <w:rPr>
                <w:rFonts w:ascii="Arial" w:hAnsi="Arial" w:cs="Arial"/>
                <w:snapToGrid w:val="0"/>
                <w:sz w:val="18"/>
                <w:szCs w:val="18"/>
                <w:lang w:eastAsia="th-TH"/>
              </w:rPr>
              <w:t>,</w:t>
            </w:r>
            <w:r w:rsidRPr="00E70748">
              <w:rPr>
                <w:rFonts w:ascii="Arial" w:hAnsi="Arial" w:cs="Arial"/>
                <w:snapToGrid w:val="0"/>
                <w:sz w:val="18"/>
                <w:szCs w:val="18"/>
                <w:lang w:eastAsia="th-TH"/>
              </w:rPr>
              <w:t>614</w:t>
            </w:r>
          </w:p>
        </w:tc>
        <w:tc>
          <w:tcPr>
            <w:tcW w:w="1368" w:type="dxa"/>
            <w:tcBorders>
              <w:bottom w:val="single" w:sz="4" w:space="0" w:color="auto"/>
            </w:tcBorders>
          </w:tcPr>
          <w:p w14:paraId="4EF836B2" w14:textId="1E65BE22" w:rsidR="00B54AB3" w:rsidRPr="00B11DAB" w:rsidRDefault="00E70748" w:rsidP="00B54AB3">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406</w:t>
            </w:r>
            <w:r w:rsidR="00B54AB3" w:rsidRPr="00B11DAB">
              <w:rPr>
                <w:rFonts w:ascii="Arial" w:hAnsi="Arial" w:cs="Arial"/>
                <w:snapToGrid w:val="0"/>
                <w:sz w:val="18"/>
                <w:szCs w:val="18"/>
                <w:lang w:eastAsia="th-TH"/>
              </w:rPr>
              <w:t>,</w:t>
            </w:r>
            <w:r w:rsidRPr="00E70748">
              <w:rPr>
                <w:rFonts w:ascii="Arial" w:hAnsi="Arial" w:cs="Arial"/>
                <w:snapToGrid w:val="0"/>
                <w:sz w:val="18"/>
                <w:szCs w:val="18"/>
                <w:lang w:eastAsia="th-TH"/>
              </w:rPr>
              <w:t>615</w:t>
            </w:r>
          </w:p>
        </w:tc>
        <w:tc>
          <w:tcPr>
            <w:tcW w:w="1368" w:type="dxa"/>
            <w:tcBorders>
              <w:bottom w:val="single" w:sz="4" w:space="0" w:color="auto"/>
            </w:tcBorders>
          </w:tcPr>
          <w:p w14:paraId="23573A76" w14:textId="3775316A" w:rsidR="00B54AB3" w:rsidRPr="00B11DAB" w:rsidRDefault="00E70748" w:rsidP="00B54AB3">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33</w:t>
            </w:r>
            <w:r w:rsidR="00B54AB3" w:rsidRPr="00B11DAB">
              <w:rPr>
                <w:rFonts w:ascii="Arial" w:hAnsi="Arial" w:cs="Arial"/>
                <w:snapToGrid w:val="0"/>
                <w:sz w:val="18"/>
                <w:szCs w:val="18"/>
                <w:lang w:eastAsia="th-TH"/>
              </w:rPr>
              <w:t>,</w:t>
            </w:r>
            <w:r w:rsidRPr="00E70748">
              <w:rPr>
                <w:rFonts w:ascii="Arial" w:hAnsi="Arial" w:cs="Arial"/>
                <w:snapToGrid w:val="0"/>
                <w:sz w:val="18"/>
                <w:szCs w:val="18"/>
                <w:lang w:eastAsia="th-TH"/>
              </w:rPr>
              <w:t>196</w:t>
            </w:r>
          </w:p>
        </w:tc>
        <w:tc>
          <w:tcPr>
            <w:tcW w:w="1368" w:type="dxa"/>
            <w:tcBorders>
              <w:bottom w:val="single" w:sz="4" w:space="0" w:color="auto"/>
            </w:tcBorders>
          </w:tcPr>
          <w:p w14:paraId="646A74A4" w14:textId="07194D4D" w:rsidR="00B54AB3" w:rsidRPr="00B11DAB" w:rsidRDefault="00E70748" w:rsidP="00B54AB3">
            <w:pPr>
              <w:tabs>
                <w:tab w:val="decimal" w:pos="1152"/>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44</w:t>
            </w:r>
            <w:r w:rsidR="00B54AB3" w:rsidRPr="00B11DAB">
              <w:rPr>
                <w:rFonts w:ascii="Arial" w:hAnsi="Arial" w:cs="Arial"/>
                <w:snapToGrid w:val="0"/>
                <w:sz w:val="18"/>
                <w:szCs w:val="18"/>
                <w:lang w:eastAsia="th-TH"/>
              </w:rPr>
              <w:t>,</w:t>
            </w:r>
            <w:r w:rsidRPr="00E70748">
              <w:rPr>
                <w:rFonts w:ascii="Arial" w:hAnsi="Arial" w:cs="Arial"/>
                <w:snapToGrid w:val="0"/>
                <w:sz w:val="18"/>
                <w:szCs w:val="18"/>
                <w:lang w:eastAsia="th-TH"/>
              </w:rPr>
              <w:t>200</w:t>
            </w:r>
          </w:p>
        </w:tc>
      </w:tr>
      <w:tr w:rsidR="00B54AB3" w:rsidRPr="00B11DAB" w14:paraId="60D19FD1" w14:textId="77777777" w:rsidTr="007E2909">
        <w:tc>
          <w:tcPr>
            <w:tcW w:w="3989" w:type="dxa"/>
            <w:vAlign w:val="bottom"/>
          </w:tcPr>
          <w:p w14:paraId="04108589" w14:textId="77777777" w:rsidR="00B54AB3" w:rsidRPr="00B11DAB" w:rsidRDefault="00B54AB3" w:rsidP="00B54AB3">
            <w:pPr>
              <w:ind w:left="-101" w:right="-72"/>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08DF8222" w14:textId="77777777" w:rsidR="00B54AB3" w:rsidRPr="00B11DAB" w:rsidRDefault="00B54AB3" w:rsidP="00B54AB3">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01901006" w14:textId="77777777" w:rsidR="00B54AB3" w:rsidRPr="00B11DAB" w:rsidRDefault="00B54AB3" w:rsidP="00B54AB3">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0EC3561A" w14:textId="77777777" w:rsidR="00B54AB3" w:rsidRPr="00B11DAB" w:rsidRDefault="00B54AB3" w:rsidP="00B54AB3">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76CAE575" w14:textId="77777777" w:rsidR="00B54AB3" w:rsidRPr="00B11DAB" w:rsidRDefault="00B54AB3" w:rsidP="00B54AB3">
            <w:pPr>
              <w:tabs>
                <w:tab w:val="decimal" w:pos="1152"/>
              </w:tabs>
              <w:ind w:right="-72"/>
              <w:jc w:val="right"/>
              <w:rPr>
                <w:rFonts w:ascii="Arial" w:eastAsia="Arial Unicode MS" w:hAnsi="Arial" w:cs="Arial"/>
                <w:snapToGrid w:val="0"/>
                <w:color w:val="auto"/>
                <w:sz w:val="18"/>
                <w:szCs w:val="18"/>
                <w:cs/>
                <w:lang w:eastAsia="th-TH"/>
              </w:rPr>
            </w:pPr>
          </w:p>
        </w:tc>
      </w:tr>
      <w:tr w:rsidR="00B54AB3" w:rsidRPr="00B11DAB" w14:paraId="343270E7" w14:textId="77777777" w:rsidTr="007E2909">
        <w:tc>
          <w:tcPr>
            <w:tcW w:w="3989" w:type="dxa"/>
            <w:vAlign w:val="bottom"/>
          </w:tcPr>
          <w:p w14:paraId="64ED0325" w14:textId="77777777" w:rsidR="00B54AB3" w:rsidRPr="00B11DAB" w:rsidRDefault="00B54AB3" w:rsidP="00B54AB3">
            <w:pPr>
              <w:ind w:left="-101" w:right="-72"/>
              <w:rPr>
                <w:rFonts w:ascii="Arial" w:eastAsia="Arial Unicode MS" w:hAnsi="Arial" w:cs="Arial"/>
                <w:snapToGrid w:val="0"/>
                <w:color w:val="auto"/>
                <w:sz w:val="18"/>
                <w:szCs w:val="18"/>
                <w:lang w:eastAsia="th-TH"/>
              </w:rPr>
            </w:pPr>
          </w:p>
        </w:tc>
        <w:tc>
          <w:tcPr>
            <w:tcW w:w="1368" w:type="dxa"/>
            <w:tcBorders>
              <w:bottom w:val="single" w:sz="4" w:space="0" w:color="auto"/>
            </w:tcBorders>
            <w:vAlign w:val="bottom"/>
          </w:tcPr>
          <w:p w14:paraId="739E83B2" w14:textId="6DDDDB35" w:rsidR="00B54AB3" w:rsidRPr="00B11DAB" w:rsidRDefault="00E70748" w:rsidP="00B54AB3">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404</w:t>
            </w:r>
            <w:r w:rsidR="00B54AB3" w:rsidRPr="00B11DAB">
              <w:rPr>
                <w:rFonts w:ascii="Arial" w:hAnsi="Arial" w:cs="Arial"/>
                <w:snapToGrid w:val="0"/>
                <w:sz w:val="18"/>
                <w:szCs w:val="18"/>
                <w:lang w:eastAsia="th-TH"/>
              </w:rPr>
              <w:t>,</w:t>
            </w:r>
            <w:r w:rsidRPr="00E70748">
              <w:rPr>
                <w:rFonts w:ascii="Arial" w:hAnsi="Arial" w:cs="Arial"/>
                <w:snapToGrid w:val="0"/>
                <w:sz w:val="18"/>
                <w:szCs w:val="18"/>
                <w:lang w:eastAsia="th-TH"/>
              </w:rPr>
              <w:t>227</w:t>
            </w:r>
          </w:p>
        </w:tc>
        <w:tc>
          <w:tcPr>
            <w:tcW w:w="1368" w:type="dxa"/>
            <w:tcBorders>
              <w:bottom w:val="single" w:sz="4" w:space="0" w:color="auto"/>
            </w:tcBorders>
            <w:vAlign w:val="bottom"/>
          </w:tcPr>
          <w:p w14:paraId="232F3B07" w14:textId="2D283956" w:rsidR="00B54AB3" w:rsidRPr="00B11DAB" w:rsidRDefault="00E70748" w:rsidP="00B54AB3">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648</w:t>
            </w:r>
            <w:r w:rsidR="00B54AB3" w:rsidRPr="00B11DAB">
              <w:rPr>
                <w:rFonts w:ascii="Arial" w:hAnsi="Arial" w:cs="Arial"/>
                <w:snapToGrid w:val="0"/>
                <w:sz w:val="18"/>
                <w:szCs w:val="18"/>
                <w:lang w:eastAsia="th-TH"/>
              </w:rPr>
              <w:t>,</w:t>
            </w:r>
            <w:r w:rsidRPr="00E70748">
              <w:rPr>
                <w:rFonts w:ascii="Arial" w:hAnsi="Arial" w:cs="Arial"/>
                <w:snapToGrid w:val="0"/>
                <w:sz w:val="18"/>
                <w:szCs w:val="18"/>
                <w:lang w:eastAsia="th-TH"/>
              </w:rPr>
              <w:t>588</w:t>
            </w:r>
          </w:p>
        </w:tc>
        <w:tc>
          <w:tcPr>
            <w:tcW w:w="1368" w:type="dxa"/>
            <w:tcBorders>
              <w:bottom w:val="single" w:sz="4" w:space="0" w:color="auto"/>
            </w:tcBorders>
            <w:vAlign w:val="bottom"/>
          </w:tcPr>
          <w:p w14:paraId="65F83CA7" w14:textId="55BA42FD" w:rsidR="00B54AB3" w:rsidRPr="00B11DAB" w:rsidRDefault="00E70748" w:rsidP="00B54AB3">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33</w:t>
            </w:r>
            <w:r w:rsidR="00B54AB3" w:rsidRPr="00B11DAB">
              <w:rPr>
                <w:rFonts w:ascii="Arial" w:hAnsi="Arial" w:cs="Arial"/>
                <w:snapToGrid w:val="0"/>
                <w:sz w:val="18"/>
                <w:szCs w:val="18"/>
                <w:lang w:eastAsia="th-TH"/>
              </w:rPr>
              <w:t>,</w:t>
            </w:r>
            <w:r w:rsidRPr="00E70748">
              <w:rPr>
                <w:rFonts w:ascii="Arial" w:hAnsi="Arial" w:cs="Arial"/>
                <w:snapToGrid w:val="0"/>
                <w:sz w:val="18"/>
                <w:szCs w:val="18"/>
                <w:lang w:eastAsia="th-TH"/>
              </w:rPr>
              <w:t>196</w:t>
            </w:r>
          </w:p>
        </w:tc>
        <w:tc>
          <w:tcPr>
            <w:tcW w:w="1368" w:type="dxa"/>
            <w:tcBorders>
              <w:bottom w:val="single" w:sz="4" w:space="0" w:color="auto"/>
            </w:tcBorders>
            <w:vAlign w:val="bottom"/>
          </w:tcPr>
          <w:p w14:paraId="7F3BCCF3" w14:textId="3DA87CDF" w:rsidR="00B54AB3" w:rsidRPr="00B11DAB" w:rsidRDefault="00E70748" w:rsidP="00B54AB3">
            <w:pPr>
              <w:tabs>
                <w:tab w:val="decimal" w:pos="1152"/>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55</w:t>
            </w:r>
            <w:r w:rsidR="00B54AB3" w:rsidRPr="00B11DAB">
              <w:rPr>
                <w:rFonts w:ascii="Arial" w:hAnsi="Arial" w:cs="Arial"/>
                <w:snapToGrid w:val="0"/>
                <w:sz w:val="18"/>
                <w:szCs w:val="18"/>
                <w:lang w:eastAsia="th-TH"/>
              </w:rPr>
              <w:t>,</w:t>
            </w:r>
            <w:r w:rsidRPr="00E70748">
              <w:rPr>
                <w:rFonts w:ascii="Arial" w:hAnsi="Arial" w:cs="Arial"/>
                <w:snapToGrid w:val="0"/>
                <w:sz w:val="18"/>
                <w:szCs w:val="18"/>
                <w:lang w:eastAsia="th-TH"/>
              </w:rPr>
              <w:t>560</w:t>
            </w:r>
          </w:p>
        </w:tc>
      </w:tr>
      <w:tr w:rsidR="00D300E4" w:rsidRPr="00B11DAB" w14:paraId="04FB30AF" w14:textId="77777777" w:rsidTr="007E2909">
        <w:tc>
          <w:tcPr>
            <w:tcW w:w="3989" w:type="dxa"/>
            <w:vAlign w:val="bottom"/>
          </w:tcPr>
          <w:p w14:paraId="0E2213AE" w14:textId="77777777" w:rsidR="00D300E4" w:rsidRPr="00B11DAB" w:rsidRDefault="00D300E4" w:rsidP="00D300E4">
            <w:pPr>
              <w:pStyle w:val="a"/>
              <w:ind w:left="-101" w:right="-79"/>
              <w:rPr>
                <w:rFonts w:ascii="Arial" w:eastAsia="Arial Unicode MS" w:hAnsi="Arial" w:cs="Arial"/>
                <w:sz w:val="18"/>
                <w:szCs w:val="18"/>
              </w:rPr>
            </w:pPr>
          </w:p>
        </w:tc>
        <w:tc>
          <w:tcPr>
            <w:tcW w:w="1368" w:type="dxa"/>
            <w:tcBorders>
              <w:top w:val="single" w:sz="4" w:space="0" w:color="auto"/>
            </w:tcBorders>
            <w:vAlign w:val="bottom"/>
          </w:tcPr>
          <w:p w14:paraId="4C59B1CF"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28072380"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34E99C0C"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01145B32" w14:textId="77777777" w:rsidR="00D300E4" w:rsidRPr="00B11DAB" w:rsidRDefault="00D300E4" w:rsidP="00D300E4">
            <w:pPr>
              <w:pStyle w:val="a"/>
              <w:tabs>
                <w:tab w:val="decimal" w:pos="1152"/>
              </w:tabs>
              <w:ind w:right="-72"/>
              <w:jc w:val="right"/>
              <w:rPr>
                <w:rFonts w:ascii="Arial" w:eastAsia="Arial Unicode MS" w:hAnsi="Arial" w:cs="Arial"/>
                <w:sz w:val="18"/>
                <w:szCs w:val="18"/>
                <w:cs/>
              </w:rPr>
            </w:pPr>
          </w:p>
        </w:tc>
      </w:tr>
      <w:tr w:rsidR="00D300E4" w:rsidRPr="00B11DAB" w14:paraId="5FA6FCB6" w14:textId="77777777" w:rsidTr="007E2909">
        <w:tc>
          <w:tcPr>
            <w:tcW w:w="3989" w:type="dxa"/>
            <w:vAlign w:val="bottom"/>
          </w:tcPr>
          <w:p w14:paraId="338760CC" w14:textId="77777777" w:rsidR="00D300E4" w:rsidRPr="00B11DAB" w:rsidRDefault="00D300E4" w:rsidP="00D300E4">
            <w:pPr>
              <w:ind w:left="-101" w:right="-72"/>
              <w:rPr>
                <w:rFonts w:ascii="Arial" w:eastAsia="Arial Unicode MS" w:hAnsi="Arial" w:cs="Arial"/>
                <w:b/>
                <w:bCs/>
                <w:snapToGrid w:val="0"/>
                <w:color w:val="auto"/>
                <w:sz w:val="18"/>
                <w:szCs w:val="18"/>
                <w:lang w:eastAsia="th-TH"/>
              </w:rPr>
            </w:pPr>
            <w:r w:rsidRPr="00B11DAB">
              <w:rPr>
                <w:rFonts w:ascii="Arial" w:eastAsia="Arial Unicode MS" w:hAnsi="Arial" w:cs="Arial"/>
                <w:b/>
                <w:bCs/>
                <w:snapToGrid w:val="0"/>
                <w:color w:val="auto"/>
                <w:sz w:val="18"/>
                <w:szCs w:val="18"/>
                <w:lang w:eastAsia="th-TH"/>
              </w:rPr>
              <w:t>Other commitments</w:t>
            </w:r>
          </w:p>
        </w:tc>
        <w:tc>
          <w:tcPr>
            <w:tcW w:w="1368" w:type="dxa"/>
            <w:vAlign w:val="bottom"/>
          </w:tcPr>
          <w:p w14:paraId="6B99526C"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vAlign w:val="bottom"/>
          </w:tcPr>
          <w:p w14:paraId="73FBF1C1"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vAlign w:val="bottom"/>
          </w:tcPr>
          <w:p w14:paraId="23766CBB"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vAlign w:val="bottom"/>
          </w:tcPr>
          <w:p w14:paraId="1135FFE7" w14:textId="77777777" w:rsidR="00D300E4" w:rsidRPr="00B11DAB" w:rsidRDefault="00D300E4" w:rsidP="00D300E4">
            <w:pPr>
              <w:tabs>
                <w:tab w:val="decimal" w:pos="1152"/>
              </w:tabs>
              <w:ind w:right="-72"/>
              <w:jc w:val="right"/>
              <w:rPr>
                <w:rFonts w:ascii="Arial" w:eastAsia="Arial Unicode MS" w:hAnsi="Arial" w:cs="Arial"/>
                <w:snapToGrid w:val="0"/>
                <w:color w:val="auto"/>
                <w:sz w:val="18"/>
                <w:szCs w:val="18"/>
                <w:lang w:eastAsia="th-TH"/>
              </w:rPr>
            </w:pPr>
          </w:p>
        </w:tc>
      </w:tr>
      <w:tr w:rsidR="00D300E4" w:rsidRPr="00B11DAB" w14:paraId="7C2B4753" w14:textId="77777777" w:rsidTr="007E2909">
        <w:tc>
          <w:tcPr>
            <w:tcW w:w="3989" w:type="dxa"/>
            <w:vAlign w:val="bottom"/>
          </w:tcPr>
          <w:p w14:paraId="2439AA03" w14:textId="77777777" w:rsidR="00D300E4" w:rsidRPr="00B11DAB" w:rsidRDefault="00D300E4" w:rsidP="00D300E4">
            <w:pPr>
              <w:tabs>
                <w:tab w:val="left" w:pos="340"/>
              </w:tabs>
              <w:ind w:left="-101" w:right="-72"/>
              <w:jc w:val="both"/>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 xml:space="preserve">   - Advertising</w:t>
            </w:r>
          </w:p>
        </w:tc>
        <w:tc>
          <w:tcPr>
            <w:tcW w:w="1368" w:type="dxa"/>
          </w:tcPr>
          <w:p w14:paraId="533BEB0A" w14:textId="162B86C5" w:rsidR="00D300E4" w:rsidRPr="00B11DAB" w:rsidRDefault="00D300E4" w:rsidP="00D300E4">
            <w:pPr>
              <w:tabs>
                <w:tab w:val="decimal" w:pos="1152"/>
              </w:tabs>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368" w:type="dxa"/>
          </w:tcPr>
          <w:p w14:paraId="3CB4B015" w14:textId="709D7E44"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80</w:t>
            </w:r>
          </w:p>
        </w:tc>
        <w:tc>
          <w:tcPr>
            <w:tcW w:w="1368" w:type="dxa"/>
          </w:tcPr>
          <w:p w14:paraId="7AD3DA1C" w14:textId="34EAB9E7" w:rsidR="00D300E4" w:rsidRPr="00B11DAB" w:rsidRDefault="00D300E4" w:rsidP="00D300E4">
            <w:pPr>
              <w:tabs>
                <w:tab w:val="decimal" w:pos="1152"/>
              </w:tabs>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368" w:type="dxa"/>
          </w:tcPr>
          <w:p w14:paraId="2C636520" w14:textId="17BA7069" w:rsidR="00D300E4" w:rsidRPr="00B11DAB" w:rsidRDefault="00E70748" w:rsidP="00D300E4">
            <w:pPr>
              <w:tabs>
                <w:tab w:val="decimal" w:pos="1152"/>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80</w:t>
            </w:r>
          </w:p>
        </w:tc>
      </w:tr>
      <w:tr w:rsidR="00D300E4" w:rsidRPr="00B11DAB" w14:paraId="23C28AAB" w14:textId="77777777" w:rsidTr="007E2909">
        <w:tc>
          <w:tcPr>
            <w:tcW w:w="3989" w:type="dxa"/>
            <w:vAlign w:val="bottom"/>
          </w:tcPr>
          <w:p w14:paraId="235C3F07" w14:textId="77777777" w:rsidR="00D300E4" w:rsidRPr="00B11DAB" w:rsidRDefault="00D300E4" w:rsidP="00D300E4">
            <w:pPr>
              <w:tabs>
                <w:tab w:val="left" w:pos="340"/>
              </w:tabs>
              <w:ind w:left="-101" w:right="-72"/>
              <w:jc w:val="both"/>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 xml:space="preserve">   - Bank guarantees</w:t>
            </w:r>
          </w:p>
        </w:tc>
        <w:tc>
          <w:tcPr>
            <w:tcW w:w="1368" w:type="dxa"/>
          </w:tcPr>
          <w:p w14:paraId="24EABD65" w14:textId="16F42FDF"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158</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549</w:t>
            </w:r>
          </w:p>
        </w:tc>
        <w:tc>
          <w:tcPr>
            <w:tcW w:w="1368" w:type="dxa"/>
          </w:tcPr>
          <w:p w14:paraId="5C709AF7" w14:textId="321F0A4E"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152</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149</w:t>
            </w:r>
          </w:p>
        </w:tc>
        <w:tc>
          <w:tcPr>
            <w:tcW w:w="1368" w:type="dxa"/>
          </w:tcPr>
          <w:p w14:paraId="66F5D650" w14:textId="7D001288"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35</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418</w:t>
            </w:r>
          </w:p>
        </w:tc>
        <w:tc>
          <w:tcPr>
            <w:tcW w:w="1368" w:type="dxa"/>
          </w:tcPr>
          <w:p w14:paraId="002B9A13" w14:textId="0B16B098" w:rsidR="00D300E4" w:rsidRPr="00B11DAB" w:rsidRDefault="00E70748" w:rsidP="00D300E4">
            <w:pPr>
              <w:tabs>
                <w:tab w:val="decimal" w:pos="1152"/>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35</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418</w:t>
            </w:r>
          </w:p>
        </w:tc>
      </w:tr>
      <w:tr w:rsidR="00D300E4" w:rsidRPr="00B11DAB" w14:paraId="7A1E2019" w14:textId="77777777" w:rsidTr="007E2909">
        <w:tc>
          <w:tcPr>
            <w:tcW w:w="3989" w:type="dxa"/>
            <w:vAlign w:val="bottom"/>
          </w:tcPr>
          <w:p w14:paraId="794E8BB3" w14:textId="77777777" w:rsidR="00D300E4" w:rsidRPr="00B11DAB" w:rsidRDefault="00D300E4" w:rsidP="00D300E4">
            <w:pPr>
              <w:tabs>
                <w:tab w:val="left" w:pos="340"/>
              </w:tabs>
              <w:ind w:left="-101" w:right="-72"/>
              <w:jc w:val="both"/>
              <w:rPr>
                <w:rFonts w:ascii="Arial" w:eastAsia="Arial Unicode MS" w:hAnsi="Arial" w:cs="Arial"/>
                <w:snapToGrid w:val="0"/>
                <w:color w:val="auto"/>
                <w:sz w:val="18"/>
                <w:szCs w:val="18"/>
                <w:lang w:eastAsia="th-TH"/>
              </w:rPr>
            </w:pPr>
            <w:r w:rsidRPr="00B11DAB">
              <w:rPr>
                <w:rFonts w:ascii="Arial" w:eastAsia="Arial Unicode MS" w:hAnsi="Arial" w:cs="Arial"/>
                <w:snapToGrid w:val="0"/>
                <w:color w:val="auto"/>
                <w:sz w:val="18"/>
                <w:szCs w:val="18"/>
                <w:lang w:eastAsia="th-TH"/>
              </w:rPr>
              <w:t xml:space="preserve">   - Others</w:t>
            </w:r>
          </w:p>
        </w:tc>
        <w:tc>
          <w:tcPr>
            <w:tcW w:w="1368" w:type="dxa"/>
            <w:tcBorders>
              <w:bottom w:val="single" w:sz="4" w:space="0" w:color="auto"/>
            </w:tcBorders>
          </w:tcPr>
          <w:p w14:paraId="5552487D" w14:textId="518E13C7"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795</w:t>
            </w:r>
          </w:p>
        </w:tc>
        <w:tc>
          <w:tcPr>
            <w:tcW w:w="1368" w:type="dxa"/>
            <w:tcBorders>
              <w:bottom w:val="single" w:sz="4" w:space="0" w:color="auto"/>
            </w:tcBorders>
          </w:tcPr>
          <w:p w14:paraId="50B3C3FE" w14:textId="6B32340D"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72</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879</w:t>
            </w:r>
          </w:p>
        </w:tc>
        <w:tc>
          <w:tcPr>
            <w:tcW w:w="1368" w:type="dxa"/>
            <w:tcBorders>
              <w:bottom w:val="single" w:sz="4" w:space="0" w:color="auto"/>
            </w:tcBorders>
          </w:tcPr>
          <w:p w14:paraId="1B72C649" w14:textId="411CF88D" w:rsidR="00D300E4" w:rsidRPr="00B11DAB" w:rsidRDefault="00D300E4" w:rsidP="00D300E4">
            <w:pPr>
              <w:tabs>
                <w:tab w:val="decimal" w:pos="1152"/>
              </w:tabs>
              <w:ind w:right="-72"/>
              <w:jc w:val="right"/>
              <w:rPr>
                <w:rFonts w:ascii="Arial" w:hAnsi="Arial" w:cs="Arial"/>
                <w:snapToGrid w:val="0"/>
                <w:sz w:val="18"/>
                <w:szCs w:val="18"/>
                <w:lang w:eastAsia="th-TH"/>
              </w:rPr>
            </w:pPr>
            <w:r w:rsidRPr="00B11DAB">
              <w:rPr>
                <w:rFonts w:ascii="Arial" w:hAnsi="Arial" w:cs="Arial"/>
                <w:snapToGrid w:val="0"/>
                <w:sz w:val="18"/>
                <w:szCs w:val="18"/>
                <w:lang w:eastAsia="th-TH"/>
              </w:rPr>
              <w:t>-</w:t>
            </w:r>
          </w:p>
        </w:tc>
        <w:tc>
          <w:tcPr>
            <w:tcW w:w="1368" w:type="dxa"/>
            <w:tcBorders>
              <w:bottom w:val="single" w:sz="4" w:space="0" w:color="auto"/>
            </w:tcBorders>
          </w:tcPr>
          <w:p w14:paraId="1D2D9E49" w14:textId="24C4291A" w:rsidR="00D300E4" w:rsidRPr="00B11DAB" w:rsidRDefault="00D300E4" w:rsidP="00D300E4">
            <w:pPr>
              <w:tabs>
                <w:tab w:val="decimal" w:pos="1152"/>
              </w:tabs>
              <w:ind w:right="-72"/>
              <w:jc w:val="right"/>
              <w:rPr>
                <w:rFonts w:ascii="Arial" w:eastAsia="Arial Unicode MS" w:hAnsi="Arial" w:cs="Arial"/>
                <w:snapToGrid w:val="0"/>
                <w:color w:val="auto"/>
                <w:sz w:val="18"/>
                <w:szCs w:val="18"/>
                <w:lang w:eastAsia="th-TH"/>
              </w:rPr>
            </w:pPr>
            <w:r w:rsidRPr="00B11DAB">
              <w:rPr>
                <w:rFonts w:ascii="Arial" w:hAnsi="Arial" w:cs="Arial"/>
                <w:snapToGrid w:val="0"/>
                <w:sz w:val="18"/>
                <w:szCs w:val="18"/>
                <w:lang w:eastAsia="th-TH"/>
              </w:rPr>
              <w:t>-</w:t>
            </w:r>
          </w:p>
        </w:tc>
      </w:tr>
      <w:tr w:rsidR="00D300E4" w:rsidRPr="00B11DAB" w14:paraId="0C4A8636" w14:textId="77777777" w:rsidTr="007E2909">
        <w:tc>
          <w:tcPr>
            <w:tcW w:w="3989" w:type="dxa"/>
            <w:vAlign w:val="bottom"/>
          </w:tcPr>
          <w:p w14:paraId="738424BA" w14:textId="77777777" w:rsidR="00D300E4" w:rsidRPr="00B11DAB" w:rsidRDefault="00D300E4" w:rsidP="00D300E4">
            <w:pPr>
              <w:ind w:left="-101" w:right="-72"/>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2F81DAF9"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23BA4F69"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3D853787" w14:textId="77777777" w:rsidR="00D300E4" w:rsidRPr="00B11DAB" w:rsidRDefault="00D300E4" w:rsidP="00D300E4">
            <w:pPr>
              <w:tabs>
                <w:tab w:val="decimal" w:pos="1152"/>
              </w:tabs>
              <w:ind w:right="-72"/>
              <w:jc w:val="right"/>
              <w:rPr>
                <w:rFonts w:ascii="Arial" w:hAnsi="Arial" w:cs="Arial"/>
                <w:snapToGrid w:val="0"/>
                <w:sz w:val="18"/>
                <w:szCs w:val="18"/>
                <w:lang w:eastAsia="th-TH"/>
              </w:rPr>
            </w:pPr>
          </w:p>
        </w:tc>
        <w:tc>
          <w:tcPr>
            <w:tcW w:w="1368" w:type="dxa"/>
            <w:tcBorders>
              <w:top w:val="single" w:sz="4" w:space="0" w:color="auto"/>
            </w:tcBorders>
            <w:vAlign w:val="bottom"/>
          </w:tcPr>
          <w:p w14:paraId="3AAFFB5A" w14:textId="77777777" w:rsidR="00D300E4" w:rsidRPr="00B11DAB" w:rsidRDefault="00D300E4" w:rsidP="00D300E4">
            <w:pPr>
              <w:tabs>
                <w:tab w:val="decimal" w:pos="1152"/>
              </w:tabs>
              <w:ind w:right="-72"/>
              <w:jc w:val="right"/>
              <w:rPr>
                <w:rFonts w:ascii="Arial" w:eastAsia="Arial Unicode MS" w:hAnsi="Arial" w:cs="Arial"/>
                <w:snapToGrid w:val="0"/>
                <w:color w:val="auto"/>
                <w:sz w:val="18"/>
                <w:szCs w:val="18"/>
                <w:cs/>
                <w:lang w:eastAsia="th-TH"/>
              </w:rPr>
            </w:pPr>
          </w:p>
        </w:tc>
      </w:tr>
      <w:tr w:rsidR="00D300E4" w:rsidRPr="00B11DAB" w14:paraId="4B812404" w14:textId="77777777" w:rsidTr="007E2909">
        <w:tc>
          <w:tcPr>
            <w:tcW w:w="3989" w:type="dxa"/>
            <w:vAlign w:val="bottom"/>
          </w:tcPr>
          <w:p w14:paraId="220B8948" w14:textId="77777777" w:rsidR="00D300E4" w:rsidRPr="00B11DAB" w:rsidRDefault="00D300E4" w:rsidP="00D300E4">
            <w:pPr>
              <w:ind w:left="-101" w:right="-72"/>
              <w:rPr>
                <w:rFonts w:ascii="Arial" w:eastAsia="Arial Unicode MS" w:hAnsi="Arial" w:cs="Arial"/>
                <w:snapToGrid w:val="0"/>
                <w:color w:val="auto"/>
                <w:sz w:val="18"/>
                <w:szCs w:val="18"/>
                <w:lang w:eastAsia="th-TH"/>
              </w:rPr>
            </w:pPr>
          </w:p>
        </w:tc>
        <w:tc>
          <w:tcPr>
            <w:tcW w:w="1368" w:type="dxa"/>
            <w:tcBorders>
              <w:bottom w:val="single" w:sz="4" w:space="0" w:color="auto"/>
            </w:tcBorders>
            <w:vAlign w:val="bottom"/>
          </w:tcPr>
          <w:p w14:paraId="2F9E4375" w14:textId="27712952"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160</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344</w:t>
            </w:r>
          </w:p>
        </w:tc>
        <w:tc>
          <w:tcPr>
            <w:tcW w:w="1368" w:type="dxa"/>
            <w:tcBorders>
              <w:bottom w:val="single" w:sz="4" w:space="0" w:color="auto"/>
            </w:tcBorders>
            <w:vAlign w:val="bottom"/>
          </w:tcPr>
          <w:p w14:paraId="658EB119" w14:textId="18A9330D"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225</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108</w:t>
            </w:r>
          </w:p>
        </w:tc>
        <w:tc>
          <w:tcPr>
            <w:tcW w:w="1368" w:type="dxa"/>
            <w:tcBorders>
              <w:bottom w:val="single" w:sz="4" w:space="0" w:color="auto"/>
            </w:tcBorders>
            <w:vAlign w:val="bottom"/>
          </w:tcPr>
          <w:p w14:paraId="2E2D04DE" w14:textId="72FA9322" w:rsidR="00D300E4" w:rsidRPr="00B11DAB" w:rsidRDefault="00E70748" w:rsidP="00D300E4">
            <w:pPr>
              <w:tabs>
                <w:tab w:val="decimal" w:pos="1152"/>
              </w:tabs>
              <w:ind w:right="-72"/>
              <w:jc w:val="right"/>
              <w:rPr>
                <w:rFonts w:ascii="Arial" w:hAnsi="Arial" w:cs="Arial"/>
                <w:snapToGrid w:val="0"/>
                <w:sz w:val="18"/>
                <w:szCs w:val="18"/>
                <w:lang w:eastAsia="th-TH"/>
              </w:rPr>
            </w:pPr>
            <w:r w:rsidRPr="00E70748">
              <w:rPr>
                <w:rFonts w:ascii="Arial" w:hAnsi="Arial" w:cs="Arial"/>
                <w:snapToGrid w:val="0"/>
                <w:sz w:val="18"/>
                <w:szCs w:val="18"/>
                <w:lang w:eastAsia="th-TH"/>
              </w:rPr>
              <w:t>35</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418</w:t>
            </w:r>
          </w:p>
        </w:tc>
        <w:tc>
          <w:tcPr>
            <w:tcW w:w="1368" w:type="dxa"/>
            <w:tcBorders>
              <w:bottom w:val="single" w:sz="4" w:space="0" w:color="auto"/>
            </w:tcBorders>
            <w:vAlign w:val="bottom"/>
          </w:tcPr>
          <w:p w14:paraId="10208AFF" w14:textId="2DEBD8C3" w:rsidR="00D300E4" w:rsidRPr="00B11DAB" w:rsidRDefault="00E70748" w:rsidP="00D300E4">
            <w:pPr>
              <w:tabs>
                <w:tab w:val="decimal" w:pos="1152"/>
              </w:tabs>
              <w:ind w:right="-72"/>
              <w:jc w:val="right"/>
              <w:rPr>
                <w:rFonts w:ascii="Arial" w:eastAsia="Arial Unicode MS" w:hAnsi="Arial" w:cs="Arial"/>
                <w:snapToGrid w:val="0"/>
                <w:color w:val="auto"/>
                <w:sz w:val="18"/>
                <w:szCs w:val="18"/>
                <w:lang w:eastAsia="th-TH"/>
              </w:rPr>
            </w:pPr>
            <w:r w:rsidRPr="00E70748">
              <w:rPr>
                <w:rFonts w:ascii="Arial" w:hAnsi="Arial" w:cs="Arial"/>
                <w:snapToGrid w:val="0"/>
                <w:sz w:val="18"/>
                <w:szCs w:val="18"/>
                <w:lang w:eastAsia="th-TH"/>
              </w:rPr>
              <w:t>35</w:t>
            </w:r>
            <w:r w:rsidR="00D300E4" w:rsidRPr="00B11DAB">
              <w:rPr>
                <w:rFonts w:ascii="Arial" w:hAnsi="Arial" w:cs="Arial"/>
                <w:snapToGrid w:val="0"/>
                <w:sz w:val="18"/>
                <w:szCs w:val="18"/>
                <w:lang w:eastAsia="th-TH"/>
              </w:rPr>
              <w:t>,</w:t>
            </w:r>
            <w:r w:rsidRPr="00E70748">
              <w:rPr>
                <w:rFonts w:ascii="Arial" w:hAnsi="Arial" w:cs="Arial"/>
                <w:snapToGrid w:val="0"/>
                <w:sz w:val="18"/>
                <w:szCs w:val="18"/>
                <w:lang w:eastAsia="th-TH"/>
              </w:rPr>
              <w:t>498</w:t>
            </w:r>
          </w:p>
        </w:tc>
      </w:tr>
      <w:bookmarkEnd w:id="44"/>
    </w:tbl>
    <w:p w14:paraId="344F7CF4" w14:textId="77777777" w:rsidR="006700EB" w:rsidRPr="00B11DAB" w:rsidRDefault="006700EB" w:rsidP="0063513D">
      <w:pPr>
        <w:jc w:val="thaiDistribute"/>
        <w:rPr>
          <w:rFonts w:ascii="Arial" w:eastAsia="Arial Unicode MS" w:hAnsi="Arial" w:cs="Arial"/>
          <w:color w:val="auto"/>
          <w:sz w:val="18"/>
          <w:szCs w:val="18"/>
        </w:rPr>
      </w:pPr>
    </w:p>
    <w:p w14:paraId="4B729A61" w14:textId="7A3EDB23" w:rsidR="00D90F2A" w:rsidRPr="00B11DAB" w:rsidRDefault="00213E66" w:rsidP="00AA2321">
      <w:pPr>
        <w:jc w:val="both"/>
        <w:rPr>
          <w:rFonts w:ascii="Arial" w:hAnsi="Arial" w:cs="Arial"/>
          <w:color w:val="auto"/>
          <w:sz w:val="18"/>
          <w:szCs w:val="18"/>
        </w:rPr>
      </w:pPr>
      <w:r w:rsidRPr="00B11DAB">
        <w:rPr>
          <w:rFonts w:ascii="Arial" w:hAnsi="Arial" w:cs="Arial"/>
          <w:color w:val="auto"/>
          <w:sz w:val="18"/>
          <w:szCs w:val="18"/>
        </w:rPr>
        <w:t>A</w:t>
      </w:r>
      <w:r w:rsidR="003955E1" w:rsidRPr="00B11DAB">
        <w:rPr>
          <w:rFonts w:ascii="Arial" w:hAnsi="Arial" w:cs="Arial"/>
          <w:color w:val="auto"/>
          <w:sz w:val="18"/>
          <w:szCs w:val="18"/>
        </w:rPr>
        <w:t xml:space="preserve"> subsidiary has land servitude over approximately</w:t>
      </w:r>
      <w:r w:rsidR="00477FA0" w:rsidRPr="00B11DAB">
        <w:rPr>
          <w:rFonts w:ascii="Arial" w:hAnsi="Arial" w:cs="Arial"/>
          <w:color w:val="auto"/>
          <w:sz w:val="18"/>
          <w:szCs w:val="18"/>
        </w:rPr>
        <w:t xml:space="preserve"> </w:t>
      </w:r>
      <w:r w:rsidR="00E70748" w:rsidRPr="00E70748">
        <w:rPr>
          <w:rFonts w:ascii="Arial" w:hAnsi="Arial" w:cs="Arial"/>
          <w:color w:val="auto"/>
          <w:sz w:val="18"/>
          <w:szCs w:val="18"/>
        </w:rPr>
        <w:t>1</w:t>
      </w:r>
      <w:r w:rsidR="00477FA0" w:rsidRPr="00B11DAB">
        <w:rPr>
          <w:rFonts w:ascii="Arial" w:hAnsi="Arial" w:cs="Arial"/>
          <w:color w:val="auto"/>
          <w:sz w:val="18"/>
          <w:szCs w:val="18"/>
        </w:rPr>
        <w:t xml:space="preserve"> Rai of Baht</w:t>
      </w:r>
      <w:r w:rsidR="00016487" w:rsidRPr="00B11DAB">
        <w:rPr>
          <w:rFonts w:ascii="Arial" w:hAnsi="Arial" w:cs="Arial"/>
          <w:color w:val="auto"/>
          <w:sz w:val="18"/>
          <w:szCs w:val="18"/>
        </w:rPr>
        <w:t xml:space="preserve"> </w:t>
      </w:r>
      <w:r w:rsidR="00E70748" w:rsidRPr="00E70748">
        <w:rPr>
          <w:rFonts w:ascii="Arial" w:hAnsi="Arial" w:cs="Arial"/>
          <w:color w:val="auto"/>
          <w:sz w:val="18"/>
          <w:szCs w:val="18"/>
        </w:rPr>
        <w:t>1</w:t>
      </w:r>
      <w:r w:rsidR="00D300E4" w:rsidRPr="00B11DAB">
        <w:rPr>
          <w:rFonts w:ascii="Arial" w:hAnsi="Arial" w:cs="Arial"/>
          <w:color w:val="auto"/>
          <w:sz w:val="18"/>
          <w:szCs w:val="18"/>
        </w:rPr>
        <w:t>.</w:t>
      </w:r>
      <w:r w:rsidR="00E70748" w:rsidRPr="00E70748">
        <w:rPr>
          <w:rFonts w:ascii="Arial" w:hAnsi="Arial" w:cs="Arial"/>
          <w:color w:val="auto"/>
          <w:sz w:val="18"/>
          <w:szCs w:val="18"/>
        </w:rPr>
        <w:t>37</w:t>
      </w:r>
      <w:r w:rsidR="00477FA0" w:rsidRPr="00B11DAB">
        <w:rPr>
          <w:rFonts w:ascii="Arial" w:hAnsi="Arial" w:cs="Arial"/>
          <w:color w:val="auto"/>
          <w:sz w:val="18"/>
          <w:szCs w:val="18"/>
        </w:rPr>
        <w:t xml:space="preserve"> million</w:t>
      </w:r>
      <w:r w:rsidR="003955E1" w:rsidRPr="00B11DAB">
        <w:rPr>
          <w:rFonts w:ascii="Arial" w:hAnsi="Arial" w:cs="Arial"/>
          <w:color w:val="auto"/>
          <w:sz w:val="18"/>
          <w:szCs w:val="18"/>
        </w:rPr>
        <w:t>.</w:t>
      </w:r>
    </w:p>
    <w:p w14:paraId="13C0AC93" w14:textId="77777777" w:rsidR="00AA2321" w:rsidRPr="00B11DAB" w:rsidRDefault="00AA2321" w:rsidP="00E20330">
      <w:pPr>
        <w:jc w:val="thaiDistribute"/>
        <w:rPr>
          <w:rFonts w:ascii="Arial" w:eastAsia="Arial Unicode MS" w:hAnsi="Arial" w:cs="Arial"/>
          <w:color w:val="auto"/>
          <w:sz w:val="18"/>
          <w:szCs w:val="18"/>
        </w:rPr>
      </w:pPr>
    </w:p>
    <w:p w14:paraId="0A988ABE" w14:textId="77777777" w:rsidR="00E313FF" w:rsidRPr="00B11DAB" w:rsidRDefault="00E313FF" w:rsidP="00E20330">
      <w:pPr>
        <w:jc w:val="thaiDistribute"/>
        <w:rPr>
          <w:rFonts w:ascii="Arial" w:eastAsia="Arial Unicode MS" w:hAnsi="Arial" w:cs="Arial"/>
          <w:color w:val="auto"/>
          <w:sz w:val="18"/>
          <w:szCs w:val="18"/>
        </w:rPr>
      </w:pPr>
    </w:p>
    <w:p w14:paraId="3D1B3C15" w14:textId="6DE823DF" w:rsidR="00A714DA" w:rsidRPr="00B11DAB" w:rsidRDefault="00E70748" w:rsidP="00CA1356">
      <w:pPr>
        <w:pStyle w:val="a"/>
        <w:tabs>
          <w:tab w:val="left" w:pos="540"/>
        </w:tabs>
        <w:ind w:right="0"/>
        <w:jc w:val="thaiDistribute"/>
        <w:outlineLvl w:val="0"/>
        <w:rPr>
          <w:rFonts w:ascii="Arial" w:eastAsia="Arial Unicode MS" w:hAnsi="Arial" w:cs="Arial"/>
          <w:sz w:val="18"/>
          <w:szCs w:val="18"/>
        </w:rPr>
      </w:pPr>
      <w:r w:rsidRPr="00E70748">
        <w:rPr>
          <w:rFonts w:ascii="Arial" w:eastAsia="Arial Unicode MS" w:hAnsi="Arial" w:cs="Arial"/>
          <w:b/>
          <w:bCs/>
          <w:sz w:val="18"/>
          <w:szCs w:val="18"/>
        </w:rPr>
        <w:t>37</w:t>
      </w:r>
      <w:r w:rsidR="00CA1356" w:rsidRPr="00B11DAB">
        <w:rPr>
          <w:rFonts w:ascii="Arial" w:eastAsia="Arial Unicode MS" w:hAnsi="Arial" w:cs="Arial"/>
          <w:b/>
          <w:bCs/>
          <w:sz w:val="18"/>
          <w:szCs w:val="18"/>
        </w:rPr>
        <w:tab/>
      </w:r>
      <w:r w:rsidR="00CA1356" w:rsidRPr="00B11DAB">
        <w:rPr>
          <w:rFonts w:ascii="Arial" w:hAnsi="Arial" w:cs="Arial"/>
          <w:b/>
          <w:bCs/>
          <w:sz w:val="18"/>
          <w:szCs w:val="18"/>
          <w:lang w:eastAsia="th-TH"/>
        </w:rPr>
        <w:t>Guarantee and contingent liabilities</w:t>
      </w:r>
    </w:p>
    <w:p w14:paraId="1A4B9942" w14:textId="77777777" w:rsidR="002C7584" w:rsidRPr="00B11DAB" w:rsidRDefault="002C7584" w:rsidP="0063513D">
      <w:pPr>
        <w:jc w:val="thaiDistribute"/>
        <w:rPr>
          <w:rFonts w:ascii="Arial" w:eastAsia="Arial Unicode MS" w:hAnsi="Arial" w:cs="Arial"/>
          <w:color w:val="auto"/>
          <w:sz w:val="18"/>
          <w:szCs w:val="18"/>
        </w:rPr>
      </w:pPr>
    </w:p>
    <w:p w14:paraId="6143342B" w14:textId="77777777" w:rsidR="00DF7DE0" w:rsidRPr="00B11DAB" w:rsidRDefault="00DF7DE0" w:rsidP="0063513D">
      <w:pPr>
        <w:pStyle w:val="Default"/>
        <w:rPr>
          <w:rFonts w:ascii="Arial" w:eastAsia="Arial Unicode MS" w:hAnsi="Arial" w:cs="Arial"/>
          <w:i/>
          <w:iCs/>
          <w:color w:val="auto"/>
          <w:sz w:val="18"/>
          <w:szCs w:val="18"/>
        </w:rPr>
      </w:pPr>
      <w:r w:rsidRPr="00B11DAB">
        <w:rPr>
          <w:rFonts w:ascii="Arial" w:eastAsia="Arial Unicode MS" w:hAnsi="Arial" w:cs="Arial"/>
          <w:i/>
          <w:iCs/>
          <w:color w:val="auto"/>
          <w:sz w:val="18"/>
          <w:szCs w:val="18"/>
        </w:rPr>
        <w:t xml:space="preserve">Guarantee </w:t>
      </w:r>
    </w:p>
    <w:p w14:paraId="6A35427D" w14:textId="77777777" w:rsidR="00DF7DE0" w:rsidRPr="00B11DAB" w:rsidRDefault="00DF7DE0" w:rsidP="0063513D">
      <w:pPr>
        <w:pStyle w:val="Default"/>
        <w:jc w:val="both"/>
        <w:rPr>
          <w:rFonts w:ascii="Arial" w:eastAsia="Arial Unicode MS" w:hAnsi="Arial" w:cs="Arial"/>
          <w:color w:val="auto"/>
          <w:sz w:val="18"/>
          <w:szCs w:val="18"/>
        </w:rPr>
      </w:pPr>
    </w:p>
    <w:p w14:paraId="1844B2B1" w14:textId="73AC3BBD" w:rsidR="00DF7DE0" w:rsidRPr="00B11DAB" w:rsidRDefault="00DF7DE0" w:rsidP="0063513D">
      <w:pPr>
        <w:pStyle w:val="Default"/>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00123D74" w:rsidRPr="00B11DAB">
        <w:rPr>
          <w:rFonts w:ascii="Arial" w:eastAsia="Arial Unicode MS" w:hAnsi="Arial" w:cs="Arial"/>
          <w:color w:val="auto"/>
          <w:sz w:val="18"/>
          <w:szCs w:val="18"/>
        </w:rPr>
        <w:t>,</w:t>
      </w:r>
      <w:r w:rsidRPr="00B11DAB">
        <w:rPr>
          <w:rFonts w:ascii="Arial" w:eastAsia="Arial Unicode MS" w:hAnsi="Arial" w:cs="Arial"/>
          <w:color w:val="auto"/>
          <w:sz w:val="18"/>
          <w:szCs w:val="18"/>
        </w:rPr>
        <w:t xml:space="preserve"> the Company ha</w:t>
      </w:r>
      <w:r w:rsidR="00D05355" w:rsidRPr="00B11DAB">
        <w:rPr>
          <w:rFonts w:ascii="Arial" w:eastAsia="Arial Unicode MS" w:hAnsi="Arial" w:cs="Arial"/>
          <w:color w:val="auto"/>
          <w:sz w:val="18"/>
          <w:szCs w:val="18"/>
        </w:rPr>
        <w:t>s</w:t>
      </w:r>
      <w:r w:rsidRPr="00B11DAB">
        <w:rPr>
          <w:rFonts w:ascii="Arial" w:eastAsia="Arial Unicode MS" w:hAnsi="Arial" w:cs="Arial"/>
          <w:color w:val="auto"/>
          <w:sz w:val="18"/>
          <w:szCs w:val="18"/>
        </w:rPr>
        <w:t xml:space="preserve"> guarantees of </w:t>
      </w:r>
      <w:r w:rsidR="00474402" w:rsidRPr="00B11DAB">
        <w:rPr>
          <w:rFonts w:ascii="Arial" w:eastAsia="Arial Unicode MS" w:hAnsi="Arial" w:cs="Arial"/>
          <w:color w:val="auto"/>
          <w:sz w:val="18"/>
          <w:szCs w:val="18"/>
        </w:rPr>
        <w:t xml:space="preserve">bank overdrafts and </w:t>
      </w:r>
      <w:r w:rsidR="00E006C8" w:rsidRPr="00B11DAB">
        <w:rPr>
          <w:rFonts w:ascii="Arial" w:eastAsia="Arial Unicode MS" w:hAnsi="Arial" w:cs="Arial"/>
          <w:color w:val="auto"/>
          <w:sz w:val="18"/>
          <w:szCs w:val="18"/>
        </w:rPr>
        <w:t xml:space="preserve">credit facilities of the </w:t>
      </w:r>
      <w:r w:rsidRPr="00B11DAB">
        <w:rPr>
          <w:rFonts w:ascii="Arial" w:eastAsia="Arial Unicode MS" w:hAnsi="Arial" w:cs="Arial"/>
          <w:color w:val="auto"/>
          <w:sz w:val="18"/>
          <w:szCs w:val="18"/>
        </w:rPr>
        <w:t xml:space="preserve">subsidiaries </w:t>
      </w:r>
      <w:r w:rsidRPr="00B11DAB">
        <w:rPr>
          <w:rFonts w:ascii="Arial" w:eastAsia="Arial Unicode MS" w:hAnsi="Arial" w:cs="Arial"/>
          <w:color w:val="auto"/>
          <w:spacing w:val="-4"/>
          <w:sz w:val="18"/>
          <w:szCs w:val="18"/>
        </w:rPr>
        <w:t>amounting to Baht</w:t>
      </w:r>
      <w:r w:rsidR="003D3108" w:rsidRPr="00B11DAB">
        <w:rPr>
          <w:rFonts w:ascii="Arial" w:eastAsia="Arial Unicode MS" w:hAnsi="Arial" w:cs="Arial"/>
          <w:color w:val="auto"/>
          <w:spacing w:val="-4"/>
          <w:sz w:val="18"/>
          <w:szCs w:val="18"/>
        </w:rPr>
        <w:t xml:space="preserve"> </w:t>
      </w:r>
      <w:r w:rsidR="00E70748" w:rsidRPr="00E70748">
        <w:rPr>
          <w:rFonts w:ascii="Arial" w:eastAsia="Arial Unicode MS" w:hAnsi="Arial" w:cs="Arial"/>
          <w:color w:val="auto"/>
          <w:spacing w:val="-4"/>
          <w:sz w:val="18"/>
          <w:szCs w:val="18"/>
        </w:rPr>
        <w:t>1</w:t>
      </w:r>
      <w:r w:rsidR="00FA580D">
        <w:rPr>
          <w:rFonts w:ascii="Arial" w:eastAsia="Arial Unicode MS" w:hAnsi="Arial" w:cs="Arial"/>
          <w:color w:val="auto"/>
          <w:spacing w:val="-4"/>
          <w:sz w:val="18"/>
          <w:szCs w:val="18"/>
        </w:rPr>
        <w:t>,</w:t>
      </w:r>
      <w:r w:rsidR="00E70748" w:rsidRPr="00E70748">
        <w:rPr>
          <w:rFonts w:ascii="Arial" w:eastAsia="Arial Unicode MS" w:hAnsi="Arial" w:cs="Arial"/>
          <w:color w:val="auto"/>
          <w:spacing w:val="-4"/>
          <w:sz w:val="18"/>
          <w:szCs w:val="18"/>
        </w:rPr>
        <w:t>994</w:t>
      </w:r>
      <w:r w:rsidR="00846D90" w:rsidRPr="00B11DAB">
        <w:rPr>
          <w:rFonts w:ascii="Arial" w:eastAsia="Arial Unicode MS" w:hAnsi="Arial" w:cs="Arial"/>
          <w:color w:val="auto"/>
          <w:spacing w:val="-4"/>
          <w:sz w:val="18"/>
          <w:szCs w:val="18"/>
        </w:rPr>
        <w:t xml:space="preserve"> </w:t>
      </w:r>
      <w:r w:rsidRPr="00B11DAB">
        <w:rPr>
          <w:rFonts w:ascii="Arial" w:eastAsia="Arial Unicode MS" w:hAnsi="Arial" w:cs="Arial"/>
          <w:color w:val="auto"/>
          <w:spacing w:val="-4"/>
          <w:sz w:val="18"/>
          <w:szCs w:val="18"/>
        </w:rPr>
        <w:t>million (</w:t>
      </w:r>
      <w:r w:rsidR="00E70748" w:rsidRPr="00E70748">
        <w:rPr>
          <w:rFonts w:ascii="Arial" w:eastAsia="Arial Unicode MS" w:hAnsi="Arial" w:cs="Arial"/>
          <w:color w:val="auto"/>
          <w:spacing w:val="-4"/>
          <w:sz w:val="18"/>
          <w:szCs w:val="18"/>
        </w:rPr>
        <w:t>2024</w:t>
      </w:r>
      <w:r w:rsidR="00C82462" w:rsidRPr="00B11DAB">
        <w:rPr>
          <w:rFonts w:ascii="Arial" w:eastAsia="Arial Unicode MS" w:hAnsi="Arial" w:cs="Arial"/>
          <w:color w:val="auto"/>
          <w:spacing w:val="-4"/>
          <w:sz w:val="18"/>
          <w:szCs w:val="18"/>
        </w:rPr>
        <w:t xml:space="preserve">: Baht </w:t>
      </w:r>
      <w:r w:rsidR="00E70748" w:rsidRPr="00E70748">
        <w:rPr>
          <w:rFonts w:ascii="Arial" w:eastAsia="Arial Unicode MS" w:hAnsi="Arial" w:cs="Arial"/>
          <w:color w:val="auto"/>
          <w:spacing w:val="-4"/>
          <w:sz w:val="18"/>
          <w:szCs w:val="18"/>
        </w:rPr>
        <w:t>2</w:t>
      </w:r>
      <w:r w:rsidR="0038117E">
        <w:rPr>
          <w:rFonts w:ascii="Arial" w:eastAsia="Arial Unicode MS" w:hAnsi="Arial" w:cs="Arial"/>
          <w:color w:val="auto"/>
          <w:spacing w:val="-4"/>
          <w:sz w:val="18"/>
          <w:szCs w:val="18"/>
        </w:rPr>
        <w:t>,</w:t>
      </w:r>
      <w:r w:rsidR="00E70748" w:rsidRPr="00E70748">
        <w:rPr>
          <w:rFonts w:ascii="Arial" w:eastAsia="Arial Unicode MS" w:hAnsi="Arial" w:cs="Arial"/>
          <w:color w:val="auto"/>
          <w:spacing w:val="-4"/>
          <w:sz w:val="18"/>
          <w:szCs w:val="18"/>
        </w:rPr>
        <w:t>185</w:t>
      </w:r>
      <w:r w:rsidR="00846D90" w:rsidRPr="00B11DAB">
        <w:rPr>
          <w:rFonts w:ascii="Arial" w:eastAsia="Arial Unicode MS" w:hAnsi="Arial" w:cs="Arial"/>
          <w:color w:val="auto"/>
          <w:spacing w:val="-4"/>
          <w:sz w:val="18"/>
          <w:szCs w:val="18"/>
        </w:rPr>
        <w:t xml:space="preserve"> </w:t>
      </w:r>
      <w:r w:rsidR="00C82462" w:rsidRPr="00B11DAB">
        <w:rPr>
          <w:rFonts w:ascii="Arial" w:eastAsia="Arial Unicode MS" w:hAnsi="Arial" w:cs="Arial"/>
          <w:color w:val="auto"/>
          <w:spacing w:val="-4"/>
          <w:sz w:val="18"/>
          <w:szCs w:val="18"/>
        </w:rPr>
        <w:t xml:space="preserve">million). </w:t>
      </w:r>
      <w:r w:rsidR="00320AA4" w:rsidRPr="00B11DAB">
        <w:rPr>
          <w:rFonts w:ascii="Arial" w:eastAsia="Arial Unicode MS" w:hAnsi="Arial" w:cs="Arial"/>
          <w:color w:val="auto"/>
          <w:spacing w:val="-4"/>
          <w:sz w:val="18"/>
          <w:szCs w:val="18"/>
        </w:rPr>
        <w:t>T</w:t>
      </w:r>
      <w:r w:rsidRPr="00B11DAB">
        <w:rPr>
          <w:rFonts w:ascii="Arial" w:eastAsia="Arial Unicode MS" w:hAnsi="Arial" w:cs="Arial"/>
          <w:color w:val="auto"/>
          <w:spacing w:val="-4"/>
          <w:sz w:val="18"/>
          <w:szCs w:val="18"/>
        </w:rPr>
        <w:t>he subsidiaries ha</w:t>
      </w:r>
      <w:r w:rsidR="0077201B" w:rsidRPr="00B11DAB">
        <w:rPr>
          <w:rFonts w:ascii="Arial" w:eastAsia="Arial Unicode MS" w:hAnsi="Arial" w:cs="Arial"/>
          <w:color w:val="auto"/>
          <w:spacing w:val="-4"/>
          <w:sz w:val="18"/>
          <w:szCs w:val="18"/>
        </w:rPr>
        <w:t>ve</w:t>
      </w:r>
      <w:r w:rsidRPr="00B11DAB">
        <w:rPr>
          <w:rFonts w:ascii="Arial" w:eastAsia="Arial Unicode MS" w:hAnsi="Arial" w:cs="Arial"/>
          <w:color w:val="auto"/>
          <w:spacing w:val="-4"/>
          <w:sz w:val="18"/>
          <w:szCs w:val="18"/>
        </w:rPr>
        <w:t xml:space="preserve"> outstanding</w:t>
      </w:r>
      <w:r w:rsidRPr="00B11DAB">
        <w:rPr>
          <w:rFonts w:ascii="Arial" w:eastAsia="Arial Unicode MS" w:hAnsi="Arial" w:cs="Arial"/>
          <w:color w:val="auto"/>
          <w:sz w:val="18"/>
          <w:szCs w:val="18"/>
        </w:rPr>
        <w:t xml:space="preserve"> borrowings with financial institut</w:t>
      </w:r>
      <w:r w:rsidR="00743AD2" w:rsidRPr="00B11DAB">
        <w:rPr>
          <w:rFonts w:ascii="Arial" w:eastAsia="Arial Unicode MS" w:hAnsi="Arial" w:cs="Arial"/>
          <w:color w:val="auto"/>
          <w:sz w:val="18"/>
          <w:szCs w:val="18"/>
        </w:rPr>
        <w:t>ions</w:t>
      </w:r>
      <w:r w:rsidRPr="00B11DAB">
        <w:rPr>
          <w:rFonts w:ascii="Arial" w:eastAsia="Arial Unicode MS" w:hAnsi="Arial" w:cs="Arial"/>
          <w:color w:val="auto"/>
          <w:sz w:val="18"/>
          <w:szCs w:val="18"/>
        </w:rPr>
        <w:t xml:space="preserve"> and </w:t>
      </w:r>
      <w:r w:rsidR="00A7069B" w:rsidRPr="00B11DAB">
        <w:rPr>
          <w:rFonts w:ascii="Arial" w:eastAsia="Arial Unicode MS" w:hAnsi="Arial" w:cs="Arial"/>
          <w:color w:val="auto"/>
          <w:sz w:val="18"/>
          <w:szCs w:val="18"/>
        </w:rPr>
        <w:t>other</w:t>
      </w:r>
      <w:r w:rsidRPr="00B11DAB">
        <w:rPr>
          <w:rFonts w:ascii="Arial" w:eastAsia="Arial Unicode MS" w:hAnsi="Arial" w:cs="Arial"/>
          <w:color w:val="auto"/>
          <w:sz w:val="18"/>
          <w:szCs w:val="18"/>
        </w:rPr>
        <w:t xml:space="preserve"> parties for these facilities of Baht</w:t>
      </w:r>
      <w:r w:rsidR="00016487"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589</w:t>
      </w:r>
      <w:r w:rsidR="00F12017"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million (</w:t>
      </w:r>
      <w:r w:rsidR="00E70748" w:rsidRPr="00E70748">
        <w:rPr>
          <w:rFonts w:ascii="Arial" w:eastAsia="Arial Unicode MS" w:hAnsi="Arial" w:cs="Arial"/>
          <w:color w:val="auto"/>
          <w:sz w:val="18"/>
          <w:szCs w:val="18"/>
        </w:rPr>
        <w:t>2024</w:t>
      </w:r>
      <w:r w:rsidRPr="00B11DAB">
        <w:rPr>
          <w:rFonts w:ascii="Arial" w:eastAsia="Arial Unicode MS" w:hAnsi="Arial" w:cs="Arial"/>
          <w:color w:val="auto"/>
          <w:sz w:val="18"/>
          <w:szCs w:val="18"/>
        </w:rPr>
        <w:t xml:space="preserve">: Baht </w:t>
      </w:r>
      <w:r w:rsidR="00E70748" w:rsidRPr="00E70748">
        <w:rPr>
          <w:rFonts w:ascii="Arial" w:eastAsia="Arial Unicode MS" w:hAnsi="Arial" w:cs="Arial"/>
          <w:color w:val="auto"/>
          <w:sz w:val="18"/>
          <w:szCs w:val="18"/>
        </w:rPr>
        <w:t>883</w:t>
      </w:r>
      <w:r w:rsidR="00B101CF"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million).</w:t>
      </w:r>
    </w:p>
    <w:p w14:paraId="703EF90D" w14:textId="77777777" w:rsidR="00320AA4" w:rsidRPr="00B11DAB" w:rsidRDefault="00320AA4" w:rsidP="0063513D">
      <w:pPr>
        <w:pStyle w:val="Default"/>
        <w:jc w:val="both"/>
        <w:rPr>
          <w:rFonts w:ascii="Arial" w:eastAsia="Arial Unicode MS" w:hAnsi="Arial" w:cs="Arial"/>
          <w:color w:val="auto"/>
          <w:sz w:val="18"/>
          <w:szCs w:val="18"/>
        </w:rPr>
      </w:pPr>
    </w:p>
    <w:p w14:paraId="413BF733" w14:textId="1A45ABB0" w:rsidR="000979F2" w:rsidRPr="00B11DAB" w:rsidRDefault="00DF7DE0" w:rsidP="0063513D">
      <w:pPr>
        <w:pStyle w:val="Default"/>
        <w:jc w:val="both"/>
        <w:rPr>
          <w:rFonts w:ascii="Arial" w:eastAsia="Arial Unicode MS" w:hAnsi="Arial" w:cs="Arial"/>
          <w:color w:val="auto"/>
          <w:sz w:val="18"/>
          <w:szCs w:val="18"/>
        </w:rPr>
      </w:pPr>
      <w:r w:rsidRPr="00B11DAB">
        <w:rPr>
          <w:rFonts w:ascii="Arial" w:eastAsia="Arial Unicode MS" w:hAnsi="Arial" w:cs="Arial"/>
          <w:color w:val="auto"/>
          <w:sz w:val="18"/>
          <w:szCs w:val="18"/>
        </w:rPr>
        <w:t xml:space="preserve">As at </w:t>
      </w:r>
      <w:r w:rsidR="00E70748" w:rsidRPr="00E70748">
        <w:rPr>
          <w:rFonts w:ascii="Arial" w:eastAsia="Arial Unicode MS" w:hAnsi="Arial" w:cs="Arial"/>
          <w:color w:val="auto"/>
          <w:sz w:val="18"/>
          <w:szCs w:val="18"/>
        </w:rPr>
        <w:t>31</w:t>
      </w:r>
      <w:r w:rsidRPr="00B11DAB">
        <w:rPr>
          <w:rFonts w:ascii="Arial" w:eastAsia="Arial Unicode MS" w:hAnsi="Arial" w:cs="Arial"/>
          <w:color w:val="auto"/>
          <w:sz w:val="18"/>
          <w:szCs w:val="18"/>
        </w:rPr>
        <w:t xml:space="preserve"> December </w:t>
      </w:r>
      <w:r w:rsidR="00E70748" w:rsidRPr="00E70748">
        <w:rPr>
          <w:rFonts w:ascii="Arial" w:eastAsia="Arial Unicode MS" w:hAnsi="Arial" w:cs="Arial"/>
          <w:color w:val="auto"/>
          <w:sz w:val="18"/>
          <w:szCs w:val="18"/>
        </w:rPr>
        <w:t>2025</w:t>
      </w:r>
      <w:r w:rsidRPr="00B11DAB">
        <w:rPr>
          <w:rFonts w:ascii="Arial" w:eastAsia="Arial Unicode MS" w:hAnsi="Arial" w:cs="Arial"/>
          <w:color w:val="auto"/>
          <w:sz w:val="18"/>
          <w:szCs w:val="18"/>
        </w:rPr>
        <w:t>, the subsidiaries ha</w:t>
      </w:r>
      <w:r w:rsidR="00D05355" w:rsidRPr="00B11DAB">
        <w:rPr>
          <w:rFonts w:ascii="Arial" w:eastAsia="Arial Unicode MS" w:hAnsi="Arial" w:cs="Arial"/>
          <w:color w:val="auto"/>
          <w:sz w:val="18"/>
          <w:szCs w:val="18"/>
        </w:rPr>
        <w:t>ve</w:t>
      </w:r>
      <w:r w:rsidRPr="00B11DAB">
        <w:rPr>
          <w:rFonts w:ascii="Arial" w:eastAsia="Arial Unicode MS" w:hAnsi="Arial" w:cs="Arial"/>
          <w:color w:val="auto"/>
          <w:sz w:val="18"/>
          <w:szCs w:val="18"/>
        </w:rPr>
        <w:t xml:space="preserve"> contingent liabilities in respect of its guarantees of </w:t>
      </w:r>
      <w:r w:rsidR="00474402" w:rsidRPr="00B11DAB">
        <w:rPr>
          <w:rFonts w:ascii="Arial" w:eastAsia="Arial Unicode MS" w:hAnsi="Arial" w:cs="Arial"/>
          <w:color w:val="auto"/>
          <w:sz w:val="18"/>
          <w:szCs w:val="18"/>
        </w:rPr>
        <w:t xml:space="preserve">bank overdrafts </w:t>
      </w:r>
      <w:r w:rsidR="00743AD2" w:rsidRPr="00B11DAB">
        <w:rPr>
          <w:rFonts w:ascii="Arial" w:eastAsia="Arial Unicode MS" w:hAnsi="Arial" w:cs="Arial"/>
          <w:color w:val="auto"/>
          <w:sz w:val="18"/>
          <w:szCs w:val="18"/>
        </w:rPr>
        <w:t xml:space="preserve">and </w:t>
      </w:r>
      <w:r w:rsidRPr="00B11DAB">
        <w:rPr>
          <w:rFonts w:ascii="Arial" w:eastAsia="Arial Unicode MS" w:hAnsi="Arial" w:cs="Arial"/>
          <w:color w:val="auto"/>
          <w:sz w:val="18"/>
          <w:szCs w:val="18"/>
        </w:rPr>
        <w:t>credit facilities o</w:t>
      </w:r>
      <w:r w:rsidR="00213013" w:rsidRPr="00B11DAB">
        <w:rPr>
          <w:rFonts w:ascii="Arial" w:eastAsia="Arial Unicode MS" w:hAnsi="Arial" w:cs="Arial"/>
          <w:color w:val="auto"/>
          <w:sz w:val="18"/>
          <w:szCs w:val="18"/>
        </w:rPr>
        <w:t>f the Compa</w:t>
      </w:r>
      <w:r w:rsidR="00F277BB" w:rsidRPr="00B11DAB">
        <w:rPr>
          <w:rFonts w:ascii="Arial" w:eastAsia="Arial Unicode MS" w:hAnsi="Arial" w:cs="Arial"/>
          <w:color w:val="auto"/>
          <w:sz w:val="18"/>
          <w:szCs w:val="18"/>
        </w:rPr>
        <w:t>ny amounting to Baht</w:t>
      </w:r>
      <w:r w:rsidR="00016487"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2</w:t>
      </w:r>
      <w:r w:rsidR="00844DF5">
        <w:rPr>
          <w:rFonts w:ascii="Arial" w:eastAsia="Arial Unicode MS" w:hAnsi="Arial" w:cs="Arial"/>
          <w:color w:val="auto"/>
          <w:sz w:val="18"/>
          <w:szCs w:val="18"/>
        </w:rPr>
        <w:t>,</w:t>
      </w:r>
      <w:r w:rsidR="00E70748" w:rsidRPr="00E70748">
        <w:rPr>
          <w:rFonts w:ascii="Arial" w:eastAsia="Arial Unicode MS" w:hAnsi="Arial" w:cs="Arial"/>
          <w:color w:val="auto"/>
          <w:sz w:val="18"/>
          <w:szCs w:val="18"/>
        </w:rPr>
        <w:t>121</w:t>
      </w:r>
      <w:r w:rsidR="00B101CF"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million (</w:t>
      </w:r>
      <w:r w:rsidR="00E70748" w:rsidRPr="00E70748">
        <w:rPr>
          <w:rFonts w:ascii="Arial" w:eastAsia="Arial Unicode MS" w:hAnsi="Arial" w:cs="Arial"/>
          <w:color w:val="auto"/>
          <w:sz w:val="18"/>
          <w:szCs w:val="18"/>
        </w:rPr>
        <w:t>2024</w:t>
      </w:r>
      <w:r w:rsidR="00C756A7" w:rsidRPr="00B11DAB">
        <w:rPr>
          <w:rFonts w:ascii="Arial" w:eastAsia="Arial Unicode MS" w:hAnsi="Arial" w:cs="Arial"/>
          <w:color w:val="auto"/>
          <w:sz w:val="18"/>
          <w:szCs w:val="18"/>
        </w:rPr>
        <w:t xml:space="preserve">: Baht </w:t>
      </w:r>
      <w:r w:rsidR="00E70748" w:rsidRPr="00E70748">
        <w:rPr>
          <w:rFonts w:ascii="Arial" w:eastAsia="Arial Unicode MS" w:hAnsi="Arial" w:cs="Arial"/>
          <w:color w:val="auto"/>
          <w:sz w:val="18"/>
          <w:szCs w:val="18"/>
        </w:rPr>
        <w:t>619</w:t>
      </w:r>
      <w:r w:rsidR="00495AEA" w:rsidRPr="00B11DAB">
        <w:rPr>
          <w:rFonts w:ascii="Arial" w:hAnsi="Arial" w:cs="Arial"/>
          <w:color w:val="auto"/>
          <w:sz w:val="18"/>
          <w:szCs w:val="18"/>
        </w:rPr>
        <w:t xml:space="preserve"> </w:t>
      </w:r>
      <w:r w:rsidR="00C82462" w:rsidRPr="00B11DAB">
        <w:rPr>
          <w:rFonts w:ascii="Arial" w:eastAsia="Arial Unicode MS" w:hAnsi="Arial" w:cs="Arial"/>
          <w:color w:val="auto"/>
          <w:sz w:val="18"/>
          <w:szCs w:val="18"/>
        </w:rPr>
        <w:t xml:space="preserve">million). </w:t>
      </w:r>
      <w:r w:rsidR="00320AA4" w:rsidRPr="00B11DAB">
        <w:rPr>
          <w:rFonts w:ascii="Arial" w:eastAsia="Arial Unicode MS" w:hAnsi="Arial" w:cs="Arial"/>
          <w:color w:val="auto"/>
          <w:sz w:val="18"/>
          <w:szCs w:val="18"/>
        </w:rPr>
        <w:t>T</w:t>
      </w:r>
      <w:r w:rsidRPr="00B11DAB">
        <w:rPr>
          <w:rFonts w:ascii="Arial" w:eastAsia="Arial Unicode MS" w:hAnsi="Arial" w:cs="Arial"/>
          <w:color w:val="auto"/>
          <w:sz w:val="18"/>
          <w:szCs w:val="18"/>
        </w:rPr>
        <w:t>he subsidiaries ha</w:t>
      </w:r>
      <w:r w:rsidR="00D05355" w:rsidRPr="00B11DAB">
        <w:rPr>
          <w:rFonts w:ascii="Arial" w:eastAsia="Arial Unicode MS" w:hAnsi="Arial" w:cs="Arial"/>
          <w:color w:val="auto"/>
          <w:sz w:val="18"/>
          <w:szCs w:val="18"/>
        </w:rPr>
        <w:t>ve</w:t>
      </w:r>
      <w:r w:rsidRPr="00B11DAB">
        <w:rPr>
          <w:rFonts w:ascii="Arial" w:eastAsia="Arial Unicode MS" w:hAnsi="Arial" w:cs="Arial"/>
          <w:color w:val="auto"/>
          <w:sz w:val="18"/>
          <w:szCs w:val="18"/>
        </w:rPr>
        <w:t xml:space="preserve"> outstanding bor</w:t>
      </w:r>
      <w:r w:rsidR="00743AD2" w:rsidRPr="00B11DAB">
        <w:rPr>
          <w:rFonts w:ascii="Arial" w:eastAsia="Arial Unicode MS" w:hAnsi="Arial" w:cs="Arial"/>
          <w:color w:val="auto"/>
          <w:sz w:val="18"/>
          <w:szCs w:val="18"/>
        </w:rPr>
        <w:t>rowings with financial institutions</w:t>
      </w:r>
      <w:r w:rsidRPr="00B11DAB">
        <w:rPr>
          <w:rFonts w:ascii="Arial" w:eastAsia="Arial Unicode MS" w:hAnsi="Arial" w:cs="Arial"/>
          <w:color w:val="auto"/>
          <w:sz w:val="18"/>
          <w:szCs w:val="18"/>
        </w:rPr>
        <w:t xml:space="preserve"> for these facilities of Baht</w:t>
      </w:r>
      <w:r w:rsidR="00016487" w:rsidRPr="00B11DAB">
        <w:rPr>
          <w:rFonts w:ascii="Arial" w:eastAsia="Arial Unicode MS" w:hAnsi="Arial" w:cs="Arial"/>
          <w:color w:val="auto"/>
          <w:sz w:val="18"/>
          <w:szCs w:val="18"/>
        </w:rPr>
        <w:t xml:space="preserve"> </w:t>
      </w:r>
      <w:r w:rsidR="00E70748" w:rsidRPr="00E70748">
        <w:rPr>
          <w:rFonts w:ascii="Arial" w:eastAsia="Arial Unicode MS" w:hAnsi="Arial" w:cs="Arial"/>
          <w:color w:val="auto"/>
          <w:sz w:val="18"/>
          <w:szCs w:val="18"/>
        </w:rPr>
        <w:t>370</w:t>
      </w:r>
      <w:r w:rsidR="00846D90"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million (</w:t>
      </w:r>
      <w:r w:rsidR="00E70748" w:rsidRPr="00E70748">
        <w:rPr>
          <w:rFonts w:ascii="Arial" w:eastAsia="Arial Unicode MS" w:hAnsi="Arial" w:cs="Arial"/>
          <w:color w:val="auto"/>
          <w:sz w:val="18"/>
          <w:szCs w:val="18"/>
        </w:rPr>
        <w:t>2024</w:t>
      </w:r>
      <w:r w:rsidR="00BA6969" w:rsidRPr="00B11DAB">
        <w:rPr>
          <w:rFonts w:ascii="Arial" w:eastAsia="Arial Unicode MS" w:hAnsi="Arial" w:cs="Arial"/>
          <w:color w:val="auto"/>
          <w:sz w:val="18"/>
          <w:szCs w:val="18"/>
        </w:rPr>
        <w:t xml:space="preserve">: Baht </w:t>
      </w:r>
      <w:r w:rsidR="00E70748" w:rsidRPr="00E70748">
        <w:rPr>
          <w:rFonts w:ascii="Arial" w:eastAsia="Arial Unicode MS" w:hAnsi="Arial" w:cs="Arial"/>
          <w:color w:val="auto"/>
          <w:sz w:val="18"/>
          <w:szCs w:val="18"/>
        </w:rPr>
        <w:t>230</w:t>
      </w:r>
      <w:r w:rsidR="00846D90" w:rsidRPr="00B11DAB">
        <w:rPr>
          <w:rFonts w:ascii="Arial" w:eastAsia="Arial Unicode MS" w:hAnsi="Arial" w:cs="Arial"/>
          <w:color w:val="auto"/>
          <w:sz w:val="18"/>
          <w:szCs w:val="18"/>
        </w:rPr>
        <w:t xml:space="preserve"> </w:t>
      </w:r>
      <w:r w:rsidRPr="00B11DAB">
        <w:rPr>
          <w:rFonts w:ascii="Arial" w:eastAsia="Arial Unicode MS" w:hAnsi="Arial" w:cs="Arial"/>
          <w:color w:val="auto"/>
          <w:sz w:val="18"/>
          <w:szCs w:val="18"/>
        </w:rPr>
        <w:t>million).</w:t>
      </w:r>
    </w:p>
    <w:p w14:paraId="420FA410" w14:textId="0A99CD2B" w:rsidR="000979F2" w:rsidRPr="00B11DAB" w:rsidRDefault="00E70748" w:rsidP="0063513D">
      <w:pPr>
        <w:pStyle w:val="Default"/>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4D1DEF7B" w14:textId="77777777" w:rsidR="00DF7DE0" w:rsidRPr="00B11DAB" w:rsidRDefault="00DF7DE0" w:rsidP="0063513D">
      <w:pPr>
        <w:pStyle w:val="Default"/>
        <w:jc w:val="both"/>
        <w:rPr>
          <w:rFonts w:ascii="Arial" w:eastAsia="Arial Unicode MS" w:hAnsi="Arial" w:cs="Arial"/>
          <w:i/>
          <w:iCs/>
          <w:color w:val="auto"/>
          <w:sz w:val="18"/>
          <w:szCs w:val="18"/>
        </w:rPr>
      </w:pPr>
      <w:r w:rsidRPr="00B11DAB">
        <w:rPr>
          <w:rFonts w:ascii="Arial" w:eastAsia="Arial Unicode MS" w:hAnsi="Arial" w:cs="Arial"/>
          <w:i/>
          <w:iCs/>
          <w:color w:val="auto"/>
          <w:sz w:val="18"/>
          <w:szCs w:val="18"/>
        </w:rPr>
        <w:t xml:space="preserve">Litigations </w:t>
      </w:r>
    </w:p>
    <w:p w14:paraId="10793201" w14:textId="7481995C" w:rsidR="007A1D39" w:rsidRPr="00B11DAB" w:rsidRDefault="007A1D39" w:rsidP="0063513D">
      <w:pPr>
        <w:pStyle w:val="Default"/>
        <w:jc w:val="both"/>
        <w:rPr>
          <w:rFonts w:ascii="Arial" w:eastAsia="Arial Unicode MS" w:hAnsi="Arial" w:cs="Arial"/>
          <w:color w:val="auto"/>
          <w:sz w:val="18"/>
          <w:szCs w:val="18"/>
        </w:rPr>
      </w:pPr>
    </w:p>
    <w:p w14:paraId="5DC250D6" w14:textId="6BEDECAD" w:rsidR="00081DD1" w:rsidRPr="00B11DAB" w:rsidRDefault="009F2BF7" w:rsidP="0063513D">
      <w:pPr>
        <w:jc w:val="both"/>
        <w:rPr>
          <w:rFonts w:ascii="Arial" w:eastAsia="Arial" w:hAnsi="Arial" w:cs="Arial"/>
          <w:color w:val="auto"/>
          <w:sz w:val="18"/>
          <w:szCs w:val="18"/>
        </w:rPr>
      </w:pPr>
      <w:r w:rsidRPr="00B11DAB">
        <w:rPr>
          <w:rFonts w:ascii="Arial" w:eastAsia="Arial" w:hAnsi="Arial" w:cs="Arial"/>
          <w:color w:val="auto"/>
          <w:sz w:val="18"/>
          <w:szCs w:val="18"/>
        </w:rPr>
        <w:t>As</w:t>
      </w:r>
      <w:r w:rsidR="003D040B" w:rsidRPr="00B11DAB">
        <w:rPr>
          <w:rFonts w:ascii="Arial" w:eastAsia="Arial" w:hAnsi="Arial" w:cs="Arial"/>
          <w:color w:val="auto"/>
          <w:sz w:val="18"/>
          <w:szCs w:val="18"/>
        </w:rPr>
        <w:t xml:space="preserve"> at </w:t>
      </w:r>
      <w:r w:rsidR="00E70748" w:rsidRPr="00E70748">
        <w:rPr>
          <w:rFonts w:ascii="Arial" w:eastAsia="Arial" w:hAnsi="Arial" w:cs="Arial"/>
          <w:color w:val="auto"/>
          <w:sz w:val="18"/>
          <w:szCs w:val="18"/>
        </w:rPr>
        <w:t>31</w:t>
      </w:r>
      <w:r w:rsidR="00C01E75" w:rsidRPr="00B11DAB">
        <w:rPr>
          <w:rFonts w:ascii="Arial" w:eastAsia="Arial" w:hAnsi="Arial" w:cs="Arial"/>
          <w:color w:val="auto"/>
          <w:sz w:val="18"/>
          <w:szCs w:val="18"/>
        </w:rPr>
        <w:t xml:space="preserve"> December</w:t>
      </w:r>
      <w:r w:rsidR="003D040B" w:rsidRPr="00B11DAB">
        <w:rPr>
          <w:rFonts w:ascii="Arial" w:eastAsia="Arial" w:hAnsi="Arial" w:cs="Arial"/>
          <w:color w:val="auto"/>
          <w:sz w:val="18"/>
          <w:szCs w:val="18"/>
        </w:rPr>
        <w:t xml:space="preserve"> </w:t>
      </w:r>
      <w:r w:rsidR="00E70748" w:rsidRPr="00E70748">
        <w:rPr>
          <w:rFonts w:ascii="Arial" w:eastAsia="Arial" w:hAnsi="Arial" w:cs="Arial"/>
          <w:color w:val="auto"/>
          <w:sz w:val="18"/>
          <w:szCs w:val="18"/>
        </w:rPr>
        <w:t>2025</w:t>
      </w:r>
      <w:r w:rsidR="003D040B" w:rsidRPr="00B11DAB">
        <w:rPr>
          <w:rFonts w:ascii="Arial" w:eastAsia="Arial" w:hAnsi="Arial" w:cs="Arial"/>
          <w:color w:val="auto"/>
          <w:sz w:val="18"/>
          <w:szCs w:val="18"/>
        </w:rPr>
        <w:t xml:space="preserve">, there </w:t>
      </w:r>
      <w:r w:rsidRPr="00B11DAB">
        <w:rPr>
          <w:rFonts w:ascii="Arial" w:eastAsia="Arial" w:hAnsi="Arial" w:cs="Arial"/>
          <w:color w:val="auto"/>
          <w:sz w:val="18"/>
          <w:szCs w:val="18"/>
        </w:rPr>
        <w:t xml:space="preserve">are </w:t>
      </w:r>
      <w:r w:rsidR="00E70748" w:rsidRPr="00E70748">
        <w:rPr>
          <w:rFonts w:ascii="Arial" w:eastAsia="Arial" w:hAnsi="Arial" w:cs="Arial"/>
          <w:color w:val="auto"/>
          <w:sz w:val="18"/>
          <w:szCs w:val="18"/>
        </w:rPr>
        <w:t>5</w:t>
      </w:r>
      <w:r w:rsidR="003D040B" w:rsidRPr="00B11DAB">
        <w:rPr>
          <w:rFonts w:ascii="Arial" w:eastAsia="Arial" w:hAnsi="Arial" w:cs="Arial"/>
          <w:color w:val="auto"/>
          <w:sz w:val="18"/>
          <w:szCs w:val="18"/>
        </w:rPr>
        <w:t xml:space="preserve"> lawsuits with the Group (As at </w:t>
      </w:r>
      <w:r w:rsidR="00E70748" w:rsidRPr="00E70748">
        <w:rPr>
          <w:rFonts w:ascii="Arial" w:eastAsia="Arial" w:hAnsi="Arial" w:cs="Arial"/>
          <w:color w:val="auto"/>
          <w:sz w:val="18"/>
          <w:szCs w:val="18"/>
        </w:rPr>
        <w:t>31</w:t>
      </w:r>
      <w:r w:rsidR="003D040B" w:rsidRPr="00B11DAB">
        <w:rPr>
          <w:rFonts w:ascii="Arial" w:eastAsia="Arial" w:hAnsi="Arial" w:cs="Arial"/>
          <w:color w:val="auto"/>
          <w:sz w:val="18"/>
          <w:szCs w:val="18"/>
        </w:rPr>
        <w:t xml:space="preserve"> December </w:t>
      </w:r>
      <w:r w:rsidR="00E70748" w:rsidRPr="00E70748">
        <w:rPr>
          <w:rFonts w:ascii="Arial" w:eastAsia="Arial" w:hAnsi="Arial" w:cs="Arial"/>
          <w:color w:val="auto"/>
          <w:sz w:val="18"/>
          <w:szCs w:val="18"/>
        </w:rPr>
        <w:t>2024</w:t>
      </w:r>
      <w:r w:rsidR="003D040B" w:rsidRPr="00B11DAB">
        <w:rPr>
          <w:rFonts w:ascii="Arial" w:eastAsia="Arial" w:hAnsi="Arial" w:cs="Arial"/>
          <w:color w:val="auto"/>
          <w:sz w:val="18"/>
          <w:szCs w:val="18"/>
        </w:rPr>
        <w:t xml:space="preserve">: </w:t>
      </w:r>
      <w:r w:rsidR="00E70748" w:rsidRPr="00E70748">
        <w:rPr>
          <w:rFonts w:ascii="Arial" w:eastAsia="Arial" w:hAnsi="Arial" w:cs="Arial"/>
          <w:color w:val="auto"/>
          <w:sz w:val="18"/>
          <w:szCs w:val="18"/>
        </w:rPr>
        <w:t>7</w:t>
      </w:r>
      <w:r w:rsidR="003D040B" w:rsidRPr="00B11DAB">
        <w:rPr>
          <w:rFonts w:ascii="Arial" w:eastAsia="Arial" w:hAnsi="Arial" w:cs="Arial"/>
          <w:color w:val="auto"/>
          <w:sz w:val="18"/>
          <w:szCs w:val="18"/>
        </w:rPr>
        <w:t xml:space="preserve"> lawsuits) with a total claim of Baht</w:t>
      </w:r>
      <w:r w:rsidR="00016487" w:rsidRPr="00B11DAB">
        <w:rPr>
          <w:rFonts w:ascii="Arial" w:eastAsia="Arial" w:hAnsi="Arial" w:cs="Arial"/>
          <w:color w:val="auto"/>
          <w:sz w:val="18"/>
          <w:szCs w:val="18"/>
        </w:rPr>
        <w:t xml:space="preserve"> </w:t>
      </w:r>
      <w:r w:rsidR="00E70748" w:rsidRPr="00E70748">
        <w:rPr>
          <w:rFonts w:ascii="Arial" w:eastAsia="Arial" w:hAnsi="Arial" w:cs="Arial"/>
          <w:color w:val="auto"/>
          <w:sz w:val="18"/>
          <w:szCs w:val="18"/>
        </w:rPr>
        <w:t>18</w:t>
      </w:r>
      <w:r w:rsidR="00F83387" w:rsidRPr="00B11DAB">
        <w:rPr>
          <w:rFonts w:ascii="Arial" w:eastAsia="Arial" w:hAnsi="Arial" w:cs="Arial"/>
          <w:color w:val="auto"/>
          <w:sz w:val="18"/>
          <w:szCs w:val="18"/>
        </w:rPr>
        <w:t>.</w:t>
      </w:r>
      <w:r w:rsidR="00E70748" w:rsidRPr="00E70748">
        <w:rPr>
          <w:rFonts w:ascii="Arial" w:eastAsia="Arial" w:hAnsi="Arial" w:cs="Arial"/>
          <w:color w:val="auto"/>
          <w:sz w:val="18"/>
          <w:szCs w:val="18"/>
        </w:rPr>
        <w:t>71</w:t>
      </w:r>
      <w:r w:rsidR="00846D90" w:rsidRPr="00B11DAB">
        <w:rPr>
          <w:rFonts w:ascii="Arial" w:eastAsia="Arial" w:hAnsi="Arial" w:cs="Arial"/>
          <w:color w:val="auto"/>
          <w:sz w:val="18"/>
          <w:szCs w:val="18"/>
        </w:rPr>
        <w:t xml:space="preserve"> </w:t>
      </w:r>
      <w:r w:rsidR="003D040B" w:rsidRPr="00B11DAB">
        <w:rPr>
          <w:rFonts w:ascii="Arial" w:eastAsia="Arial" w:hAnsi="Arial" w:cs="Arial"/>
          <w:color w:val="auto"/>
          <w:sz w:val="18"/>
          <w:szCs w:val="18"/>
        </w:rPr>
        <w:t xml:space="preserve">million (As at </w:t>
      </w:r>
      <w:r w:rsidR="00E70748" w:rsidRPr="00E70748">
        <w:rPr>
          <w:rFonts w:ascii="Arial" w:eastAsia="Arial" w:hAnsi="Arial" w:cs="Arial"/>
          <w:color w:val="auto"/>
          <w:sz w:val="18"/>
          <w:szCs w:val="18"/>
        </w:rPr>
        <w:t>31</w:t>
      </w:r>
      <w:r w:rsidR="003D040B" w:rsidRPr="00B11DAB">
        <w:rPr>
          <w:rFonts w:ascii="Arial" w:eastAsia="Arial" w:hAnsi="Arial" w:cs="Arial"/>
          <w:color w:val="auto"/>
          <w:sz w:val="18"/>
          <w:szCs w:val="18"/>
        </w:rPr>
        <w:t xml:space="preserve"> December </w:t>
      </w:r>
      <w:r w:rsidR="00E70748" w:rsidRPr="00E70748">
        <w:rPr>
          <w:rFonts w:ascii="Arial" w:eastAsia="Arial" w:hAnsi="Arial" w:cs="Arial"/>
          <w:color w:val="auto"/>
          <w:sz w:val="18"/>
          <w:szCs w:val="18"/>
        </w:rPr>
        <w:t>2024</w:t>
      </w:r>
      <w:r w:rsidR="003D040B" w:rsidRPr="00B11DAB">
        <w:rPr>
          <w:rFonts w:ascii="Arial" w:eastAsia="Arial" w:hAnsi="Arial" w:cs="Arial"/>
          <w:color w:val="auto"/>
          <w:sz w:val="18"/>
          <w:szCs w:val="18"/>
        </w:rPr>
        <w:t xml:space="preserve">: Baht </w:t>
      </w:r>
      <w:r w:rsidR="00E70748" w:rsidRPr="00E70748">
        <w:rPr>
          <w:rFonts w:ascii="Arial" w:eastAsia="Arial" w:hAnsi="Arial" w:cs="Arial"/>
          <w:color w:val="auto"/>
          <w:sz w:val="18"/>
          <w:szCs w:val="18"/>
        </w:rPr>
        <w:t>11</w:t>
      </w:r>
      <w:r w:rsidR="00846D90" w:rsidRPr="00B11DAB">
        <w:rPr>
          <w:rFonts w:ascii="Arial" w:eastAsia="Arial" w:hAnsi="Arial" w:cs="Arial"/>
          <w:color w:val="auto"/>
          <w:sz w:val="18"/>
          <w:szCs w:val="18"/>
        </w:rPr>
        <w:t>.</w:t>
      </w:r>
      <w:r w:rsidR="00E70748" w:rsidRPr="00E70748">
        <w:rPr>
          <w:rFonts w:ascii="Arial" w:eastAsia="Arial" w:hAnsi="Arial" w:cs="Arial"/>
          <w:color w:val="auto"/>
          <w:sz w:val="18"/>
          <w:szCs w:val="18"/>
        </w:rPr>
        <w:t>81</w:t>
      </w:r>
      <w:r w:rsidR="00846D90" w:rsidRPr="00B11DAB">
        <w:rPr>
          <w:rFonts w:ascii="Arial" w:eastAsia="Arial" w:hAnsi="Arial" w:cs="Arial"/>
          <w:color w:val="auto"/>
          <w:sz w:val="18"/>
          <w:szCs w:val="18"/>
        </w:rPr>
        <w:t xml:space="preserve"> </w:t>
      </w:r>
      <w:r w:rsidR="003D040B" w:rsidRPr="00B11DAB">
        <w:rPr>
          <w:rFonts w:ascii="Arial" w:eastAsia="Arial" w:hAnsi="Arial" w:cs="Arial"/>
          <w:color w:val="auto"/>
          <w:sz w:val="18"/>
          <w:szCs w:val="18"/>
        </w:rPr>
        <w:t xml:space="preserve">million).  </w:t>
      </w:r>
    </w:p>
    <w:p w14:paraId="2050F7BE" w14:textId="77777777" w:rsidR="009F2BF7" w:rsidRPr="00B11DAB" w:rsidRDefault="009F2BF7" w:rsidP="0063513D">
      <w:pPr>
        <w:jc w:val="both"/>
        <w:rPr>
          <w:rFonts w:ascii="Arial" w:eastAsia="Arial" w:hAnsi="Arial" w:cs="Arial"/>
          <w:color w:val="auto"/>
          <w:sz w:val="18"/>
          <w:szCs w:val="18"/>
        </w:rPr>
      </w:pPr>
    </w:p>
    <w:p w14:paraId="0E842E4B" w14:textId="5754F8F5" w:rsidR="00081DD1" w:rsidRPr="00B11DAB" w:rsidRDefault="00081DD1" w:rsidP="0063513D">
      <w:pPr>
        <w:jc w:val="both"/>
        <w:rPr>
          <w:rFonts w:ascii="Arial" w:hAnsi="Arial" w:cs="Arial"/>
          <w:color w:val="auto"/>
          <w:sz w:val="18"/>
          <w:szCs w:val="18"/>
        </w:rPr>
      </w:pPr>
      <w:r w:rsidRPr="00B11DAB">
        <w:rPr>
          <w:rFonts w:ascii="Arial" w:eastAsia="Arial" w:hAnsi="Arial" w:cs="Arial"/>
          <w:color w:val="auto"/>
          <w:sz w:val="18"/>
          <w:szCs w:val="18"/>
        </w:rPr>
        <w:t xml:space="preserve">During the </w:t>
      </w:r>
      <w:r w:rsidR="008971D3" w:rsidRPr="00B11DAB">
        <w:rPr>
          <w:rFonts w:ascii="Arial" w:eastAsia="Arial" w:hAnsi="Arial" w:cs="Arial"/>
          <w:color w:val="auto"/>
          <w:sz w:val="18"/>
          <w:szCs w:val="18"/>
        </w:rPr>
        <w:t>year</w:t>
      </w:r>
      <w:r w:rsidR="00BB443B" w:rsidRPr="00B11DAB">
        <w:rPr>
          <w:rFonts w:ascii="Arial" w:eastAsia="Arial" w:hAnsi="Arial" w:cs="Arial"/>
          <w:color w:val="auto"/>
          <w:sz w:val="18"/>
          <w:szCs w:val="18"/>
        </w:rPr>
        <w:t xml:space="preserve"> </w:t>
      </w:r>
      <w:r w:rsidR="00E70748" w:rsidRPr="00E70748">
        <w:rPr>
          <w:rFonts w:ascii="Arial" w:eastAsia="Arial" w:hAnsi="Arial" w:cs="Arial"/>
          <w:color w:val="auto"/>
          <w:sz w:val="18"/>
          <w:szCs w:val="18"/>
        </w:rPr>
        <w:t>2025</w:t>
      </w:r>
      <w:r w:rsidRPr="00B11DAB">
        <w:rPr>
          <w:rFonts w:ascii="Arial" w:eastAsia="Arial" w:hAnsi="Arial" w:cs="Arial"/>
          <w:color w:val="auto"/>
          <w:sz w:val="18"/>
          <w:szCs w:val="18"/>
        </w:rPr>
        <w:t>,</w:t>
      </w:r>
      <w:r w:rsidRPr="00B11DAB">
        <w:rPr>
          <w:rFonts w:ascii="Arial" w:eastAsia="Arial" w:hAnsi="Arial" w:cs="Arial"/>
          <w:color w:val="auto"/>
          <w:sz w:val="18"/>
          <w:szCs w:val="18"/>
          <w:cs/>
        </w:rPr>
        <w:t xml:space="preserve"> </w:t>
      </w:r>
      <w:r w:rsidRPr="00B11DAB">
        <w:rPr>
          <w:rFonts w:ascii="Arial" w:eastAsia="Arial" w:hAnsi="Arial" w:cs="Arial"/>
          <w:color w:val="auto"/>
          <w:sz w:val="18"/>
          <w:szCs w:val="18"/>
        </w:rPr>
        <w:t xml:space="preserve">there </w:t>
      </w:r>
      <w:r w:rsidR="00BE799E">
        <w:rPr>
          <w:rFonts w:ascii="Arial" w:eastAsia="Arial" w:hAnsi="Arial" w:cs="Arial"/>
          <w:color w:val="auto"/>
          <w:sz w:val="18"/>
          <w:szCs w:val="18"/>
        </w:rPr>
        <w:t>are</w:t>
      </w:r>
      <w:r w:rsidR="003A4440" w:rsidRPr="00B11DAB">
        <w:rPr>
          <w:rFonts w:ascii="Arial" w:eastAsia="Arial" w:hAnsi="Arial" w:cs="Arial"/>
          <w:color w:val="auto"/>
          <w:sz w:val="18"/>
          <w:szCs w:val="18"/>
        </w:rPr>
        <w:t xml:space="preserve"> </w:t>
      </w:r>
      <w:r w:rsidR="0050490B">
        <w:rPr>
          <w:rFonts w:ascii="Arial" w:eastAsia="Arial" w:hAnsi="Arial" w:cs="Arial"/>
          <w:color w:val="auto"/>
          <w:sz w:val="18"/>
          <w:szCs w:val="18"/>
        </w:rPr>
        <w:t>two</w:t>
      </w:r>
      <w:r w:rsidR="009F2BF7" w:rsidRPr="00B11DAB">
        <w:rPr>
          <w:rFonts w:ascii="Arial" w:eastAsia="Arial" w:hAnsi="Arial" w:cs="Arial"/>
          <w:color w:val="auto"/>
          <w:sz w:val="18"/>
          <w:szCs w:val="18"/>
        </w:rPr>
        <w:t xml:space="preserve"> </w:t>
      </w:r>
      <w:r w:rsidRPr="00B11DAB">
        <w:rPr>
          <w:rFonts w:ascii="Arial" w:eastAsia="Arial" w:hAnsi="Arial" w:cs="Arial"/>
          <w:color w:val="auto"/>
          <w:sz w:val="18"/>
          <w:szCs w:val="18"/>
        </w:rPr>
        <w:t xml:space="preserve">new </w:t>
      </w:r>
      <w:r w:rsidR="00E06904">
        <w:rPr>
          <w:rFonts w:ascii="Arial" w:eastAsia="Arial" w:hAnsi="Arial" w:cs="Arial"/>
          <w:color w:val="auto"/>
          <w:sz w:val="18"/>
          <w:szCs w:val="18"/>
        </w:rPr>
        <w:t>material</w:t>
      </w:r>
      <w:r w:rsidRPr="00B11DAB">
        <w:rPr>
          <w:rFonts w:ascii="Arial" w:eastAsia="Arial" w:hAnsi="Arial" w:cs="Arial"/>
          <w:color w:val="auto"/>
          <w:sz w:val="18"/>
          <w:szCs w:val="18"/>
        </w:rPr>
        <w:t xml:space="preserve"> cases </w:t>
      </w:r>
      <w:r w:rsidR="007C0A98" w:rsidRPr="0098749D">
        <w:rPr>
          <w:rFonts w:ascii="Arial" w:eastAsia="Arial" w:hAnsi="Arial" w:cs="Arial"/>
          <w:color w:val="auto"/>
          <w:sz w:val="18"/>
          <w:szCs w:val="18"/>
        </w:rPr>
        <w:t xml:space="preserve">for </w:t>
      </w:r>
      <w:r w:rsidR="00E06904">
        <w:rPr>
          <w:rFonts w:ascii="Arial" w:eastAsia="Arial" w:hAnsi="Arial" w:cs="Arial"/>
          <w:color w:val="auto"/>
          <w:sz w:val="18"/>
          <w:szCs w:val="18"/>
        </w:rPr>
        <w:t>a</w:t>
      </w:r>
      <w:r w:rsidR="007C0A98" w:rsidRPr="0098749D">
        <w:rPr>
          <w:rFonts w:ascii="Arial" w:eastAsia="Arial" w:hAnsi="Arial" w:cs="Arial"/>
          <w:color w:val="auto"/>
          <w:sz w:val="18"/>
          <w:szCs w:val="18"/>
        </w:rPr>
        <w:t xml:space="preserve"> subsidiary</w:t>
      </w:r>
      <w:r w:rsidRPr="0098749D">
        <w:rPr>
          <w:rFonts w:ascii="Arial" w:eastAsia="Arial" w:hAnsi="Arial" w:cs="Arial"/>
          <w:color w:val="auto"/>
          <w:sz w:val="18"/>
          <w:szCs w:val="18"/>
        </w:rPr>
        <w:t xml:space="preserve"> </w:t>
      </w:r>
      <w:r w:rsidR="00864A9F" w:rsidRPr="0098749D">
        <w:rPr>
          <w:rFonts w:ascii="Arial" w:eastAsia="Arial" w:hAnsi="Arial" w:cs="Browallia New"/>
          <w:color w:val="auto"/>
          <w:sz w:val="18"/>
          <w:szCs w:val="22"/>
        </w:rPr>
        <w:t>which</w:t>
      </w:r>
      <w:r w:rsidR="00EF1EEF" w:rsidRPr="0098749D">
        <w:rPr>
          <w:rFonts w:ascii="Arial" w:hAnsi="Arial" w:cs="Arial"/>
          <w:color w:val="auto"/>
          <w:sz w:val="18"/>
          <w:szCs w:val="18"/>
        </w:rPr>
        <w:t xml:space="preserve"> </w:t>
      </w:r>
      <w:r w:rsidR="009204D9">
        <w:rPr>
          <w:rFonts w:ascii="Arial" w:hAnsi="Arial" w:cs="Arial"/>
          <w:color w:val="auto"/>
          <w:sz w:val="18"/>
          <w:szCs w:val="18"/>
        </w:rPr>
        <w:t>was</w:t>
      </w:r>
      <w:r w:rsidRPr="00B11DAB">
        <w:rPr>
          <w:rFonts w:ascii="Arial" w:hAnsi="Arial" w:cs="Arial"/>
          <w:color w:val="auto"/>
          <w:sz w:val="18"/>
          <w:szCs w:val="18"/>
        </w:rPr>
        <w:t xml:space="preserve"> sued </w:t>
      </w:r>
      <w:r w:rsidRPr="00B11DAB">
        <w:rPr>
          <w:rFonts w:ascii="Arial" w:eastAsia="Arial" w:hAnsi="Arial" w:cs="Arial"/>
          <w:color w:val="auto"/>
          <w:sz w:val="18"/>
          <w:szCs w:val="18"/>
        </w:rPr>
        <w:t xml:space="preserve">as the defendant </w:t>
      </w:r>
      <w:r w:rsidR="005D16BE">
        <w:rPr>
          <w:rFonts w:ascii="Arial" w:eastAsia="Arial" w:hAnsi="Arial" w:cs="Browallia New"/>
          <w:color w:val="auto"/>
          <w:sz w:val="18"/>
          <w:szCs w:val="22"/>
        </w:rPr>
        <w:t xml:space="preserve">in </w:t>
      </w:r>
      <w:r w:rsidRPr="00B11DAB">
        <w:rPr>
          <w:rFonts w:ascii="Arial" w:eastAsia="Arial" w:hAnsi="Arial" w:cs="Arial"/>
          <w:color w:val="auto"/>
          <w:sz w:val="18"/>
          <w:szCs w:val="18"/>
        </w:rPr>
        <w:t>breach of contract</w:t>
      </w:r>
      <w:r w:rsidR="00AC47A6" w:rsidRPr="00B11DAB">
        <w:rPr>
          <w:rFonts w:ascii="Arial" w:hAnsi="Arial" w:cs="Arial"/>
          <w:color w:val="auto"/>
          <w:sz w:val="18"/>
          <w:szCs w:val="18"/>
        </w:rPr>
        <w:t xml:space="preserve"> </w:t>
      </w:r>
      <w:r w:rsidRPr="00B11DAB">
        <w:rPr>
          <w:rFonts w:ascii="Arial" w:hAnsi="Arial" w:cs="Arial"/>
          <w:color w:val="auto"/>
          <w:sz w:val="18"/>
          <w:szCs w:val="18"/>
        </w:rPr>
        <w:t xml:space="preserve">with a total claim including interest of Baht </w:t>
      </w:r>
      <w:r w:rsidR="00E70748" w:rsidRPr="00E70748">
        <w:rPr>
          <w:rFonts w:ascii="Arial" w:eastAsia="Arial" w:hAnsi="Arial" w:cs="Browallia New"/>
          <w:color w:val="auto"/>
          <w:sz w:val="18"/>
          <w:szCs w:val="22"/>
        </w:rPr>
        <w:t>8</w:t>
      </w:r>
      <w:r w:rsidR="004570CD" w:rsidRPr="00B11DAB">
        <w:rPr>
          <w:rFonts w:ascii="Arial" w:eastAsia="Arial" w:hAnsi="Arial" w:cs="Arial"/>
          <w:color w:val="auto"/>
          <w:sz w:val="18"/>
          <w:szCs w:val="18"/>
        </w:rPr>
        <w:t>.</w:t>
      </w:r>
      <w:r w:rsidR="00E70748" w:rsidRPr="00E70748">
        <w:rPr>
          <w:rFonts w:ascii="Arial" w:eastAsia="Arial" w:hAnsi="Arial" w:cs="Arial"/>
          <w:color w:val="auto"/>
          <w:sz w:val="18"/>
          <w:szCs w:val="18"/>
        </w:rPr>
        <w:t>91</w:t>
      </w:r>
      <w:r w:rsidRPr="00B11DAB">
        <w:rPr>
          <w:rFonts w:ascii="Arial" w:eastAsia="Arial" w:hAnsi="Arial" w:cs="Arial"/>
          <w:color w:val="auto"/>
          <w:sz w:val="18"/>
          <w:szCs w:val="18"/>
        </w:rPr>
        <w:t xml:space="preserve"> </w:t>
      </w:r>
      <w:r w:rsidRPr="00B11DAB">
        <w:rPr>
          <w:rFonts w:ascii="Arial" w:hAnsi="Arial" w:cs="Arial"/>
          <w:color w:val="auto"/>
          <w:sz w:val="18"/>
          <w:szCs w:val="18"/>
        </w:rPr>
        <w:t>million</w:t>
      </w:r>
      <w:r w:rsidR="00BB443B" w:rsidRPr="00B11DAB">
        <w:rPr>
          <w:rFonts w:ascii="Arial" w:hAnsi="Arial" w:cs="Arial"/>
          <w:color w:val="auto"/>
          <w:sz w:val="18"/>
          <w:szCs w:val="18"/>
        </w:rPr>
        <w:t xml:space="preserve"> </w:t>
      </w:r>
      <w:r w:rsidR="00BB443B" w:rsidRPr="00B11DAB">
        <w:rPr>
          <w:rFonts w:ascii="Arial" w:eastAsia="Arial" w:hAnsi="Arial" w:cs="Arial"/>
          <w:color w:val="auto"/>
          <w:sz w:val="18"/>
          <w:szCs w:val="18"/>
        </w:rPr>
        <w:t>as follows:</w:t>
      </w:r>
    </w:p>
    <w:p w14:paraId="7FF09EDA" w14:textId="77777777" w:rsidR="00081DD1" w:rsidRPr="00B11DAB" w:rsidRDefault="00081DD1" w:rsidP="0063513D">
      <w:pPr>
        <w:ind w:left="540" w:hanging="540"/>
        <w:jc w:val="both"/>
        <w:rPr>
          <w:rFonts w:ascii="Arial" w:eastAsia="Arial" w:hAnsi="Arial" w:cs="Arial"/>
          <w:color w:val="auto"/>
          <w:sz w:val="18"/>
          <w:szCs w:val="18"/>
        </w:rPr>
      </w:pPr>
    </w:p>
    <w:p w14:paraId="6C36277D" w14:textId="5ECC657B" w:rsidR="0065336A" w:rsidRPr="00B11DAB" w:rsidRDefault="0065336A" w:rsidP="003723F6">
      <w:pPr>
        <w:pStyle w:val="ListParagraph"/>
        <w:numPr>
          <w:ilvl w:val="0"/>
          <w:numId w:val="21"/>
        </w:numPr>
        <w:spacing w:after="0" w:line="240" w:lineRule="auto"/>
        <w:ind w:left="540" w:hanging="540"/>
        <w:jc w:val="both"/>
        <w:rPr>
          <w:rFonts w:ascii="Arial" w:hAnsi="Arial" w:cs="Arial"/>
          <w:color w:val="000000"/>
          <w:sz w:val="18"/>
          <w:szCs w:val="18"/>
        </w:rPr>
      </w:pPr>
      <w:r w:rsidRPr="00B11DAB">
        <w:rPr>
          <w:rFonts w:ascii="Arial" w:hAnsi="Arial" w:cs="Arial"/>
          <w:color w:val="000000"/>
          <w:sz w:val="18"/>
          <w:szCs w:val="18"/>
        </w:rPr>
        <w:t xml:space="preserve">In February </w:t>
      </w:r>
      <w:r w:rsidR="00E70748" w:rsidRPr="00E70748">
        <w:rPr>
          <w:rFonts w:ascii="Arial" w:hAnsi="Arial" w:cs="Arial"/>
          <w:color w:val="000000"/>
          <w:sz w:val="18"/>
          <w:szCs w:val="18"/>
        </w:rPr>
        <w:t>2025</w:t>
      </w:r>
      <w:r w:rsidRPr="00B11DAB">
        <w:rPr>
          <w:rFonts w:ascii="Arial" w:hAnsi="Arial" w:cs="Arial"/>
          <w:color w:val="000000"/>
          <w:sz w:val="18"/>
          <w:szCs w:val="18"/>
        </w:rPr>
        <w:t xml:space="preserve">, the subsidiary was sued as a defendant by </w:t>
      </w:r>
      <w:r w:rsidRPr="00B11DAB">
        <w:rPr>
          <w:rFonts w:ascii="Arial" w:hAnsi="Arial" w:cs="Arial"/>
          <w:color w:val="000000"/>
          <w:sz w:val="18"/>
          <w:szCs w:val="18"/>
          <w:lang w:val="en"/>
        </w:rPr>
        <w:t xml:space="preserve">an individual </w:t>
      </w:r>
      <w:r w:rsidRPr="00B11DAB">
        <w:rPr>
          <w:rFonts w:ascii="Arial" w:hAnsi="Arial" w:cs="Arial"/>
          <w:color w:val="000000"/>
          <w:sz w:val="18"/>
          <w:szCs w:val="18"/>
        </w:rPr>
        <w:t xml:space="preserve">for delict actions, a right of subrogation, </w:t>
      </w:r>
      <w:r w:rsidRPr="00B11DAB">
        <w:rPr>
          <w:rFonts w:ascii="Arial" w:hAnsi="Arial" w:cs="Arial"/>
          <w:color w:val="000000"/>
          <w:spacing w:val="-4"/>
          <w:sz w:val="18"/>
          <w:szCs w:val="18"/>
        </w:rPr>
        <w:t xml:space="preserve">recourse compensation for damage of work, with a total claim including interest of Baht </w:t>
      </w:r>
      <w:r w:rsidR="00E70748" w:rsidRPr="00E70748">
        <w:rPr>
          <w:rFonts w:ascii="Arial" w:hAnsi="Arial" w:cs="Arial"/>
          <w:color w:val="000000"/>
          <w:spacing w:val="-4"/>
          <w:sz w:val="18"/>
          <w:szCs w:val="18"/>
        </w:rPr>
        <w:t>0</w:t>
      </w:r>
      <w:r w:rsidRPr="00B11DAB">
        <w:rPr>
          <w:rFonts w:ascii="Arial" w:hAnsi="Arial" w:cs="Arial"/>
          <w:color w:val="000000"/>
          <w:spacing w:val="-4"/>
          <w:sz w:val="18"/>
          <w:szCs w:val="18"/>
        </w:rPr>
        <w:t>.</w:t>
      </w:r>
      <w:r w:rsidR="00E70748" w:rsidRPr="00E70748">
        <w:rPr>
          <w:rFonts w:ascii="Arial" w:hAnsi="Arial" w:cs="Arial"/>
          <w:color w:val="000000"/>
          <w:spacing w:val="-4"/>
          <w:sz w:val="18"/>
          <w:szCs w:val="18"/>
        </w:rPr>
        <w:t>58</w:t>
      </w:r>
      <w:r w:rsidRPr="00B11DAB">
        <w:rPr>
          <w:rFonts w:ascii="Arial" w:hAnsi="Arial" w:cs="Arial"/>
          <w:color w:val="000000"/>
          <w:spacing w:val="-4"/>
          <w:sz w:val="18"/>
          <w:szCs w:val="18"/>
        </w:rPr>
        <w:t xml:space="preserve"> million. </w:t>
      </w:r>
      <w:r w:rsidR="00E70748">
        <w:rPr>
          <w:rFonts w:ascii="Arial" w:hAnsi="Arial" w:cs="Arial"/>
          <w:color w:val="000000"/>
          <w:spacing w:val="-4"/>
          <w:sz w:val="18"/>
          <w:szCs w:val="18"/>
        </w:rPr>
        <w:br/>
      </w:r>
      <w:r w:rsidRPr="00B11DAB">
        <w:rPr>
          <w:rFonts w:ascii="Arial" w:hAnsi="Arial" w:cs="Arial"/>
          <w:color w:val="000000"/>
          <w:spacing w:val="-4"/>
          <w:sz w:val="18"/>
          <w:szCs w:val="18"/>
        </w:rPr>
        <w:t xml:space="preserve">As at </w:t>
      </w:r>
      <w:r w:rsidR="00E70748" w:rsidRPr="00E70748">
        <w:rPr>
          <w:rFonts w:ascii="Arial" w:hAnsi="Arial" w:cs="Arial"/>
          <w:color w:val="000000"/>
          <w:spacing w:val="-4"/>
          <w:sz w:val="18"/>
          <w:szCs w:val="18"/>
        </w:rPr>
        <w:t>31</w:t>
      </w:r>
      <w:r w:rsidRPr="00B11DAB">
        <w:rPr>
          <w:rFonts w:ascii="Arial" w:hAnsi="Arial" w:cs="Arial"/>
          <w:color w:val="000000"/>
          <w:spacing w:val="-4"/>
          <w:sz w:val="18"/>
          <w:szCs w:val="18"/>
        </w:rPr>
        <w:t xml:space="preserve"> </w:t>
      </w:r>
      <w:r w:rsidRPr="00B11DAB">
        <w:rPr>
          <w:rFonts w:ascii="Arial" w:hAnsi="Arial" w:cs="Arial"/>
          <w:color w:val="000000"/>
          <w:spacing w:val="-4"/>
          <w:sz w:val="18"/>
          <w:szCs w:val="22"/>
        </w:rPr>
        <w:t>December</w:t>
      </w:r>
      <w:r w:rsidRPr="00B11DAB">
        <w:rPr>
          <w:rFonts w:ascii="Arial" w:hAnsi="Arial" w:cs="Arial"/>
          <w:color w:val="000000"/>
          <w:sz w:val="18"/>
          <w:szCs w:val="18"/>
        </w:rPr>
        <w:t xml:space="preserve"> </w:t>
      </w:r>
      <w:r w:rsidR="00E70748" w:rsidRPr="00E70748">
        <w:rPr>
          <w:rFonts w:ascii="Arial" w:hAnsi="Arial" w:cs="Arial"/>
          <w:color w:val="000000"/>
          <w:sz w:val="18"/>
          <w:szCs w:val="18"/>
        </w:rPr>
        <w:t>2025</w:t>
      </w:r>
      <w:r w:rsidRPr="00B11DAB">
        <w:rPr>
          <w:rFonts w:ascii="Arial" w:hAnsi="Arial" w:cs="Arial"/>
          <w:color w:val="000000"/>
          <w:sz w:val="18"/>
          <w:szCs w:val="18"/>
        </w:rPr>
        <w:t>, this case is in the court of first instance pronouncement of the judgment processing.</w:t>
      </w:r>
    </w:p>
    <w:p w14:paraId="1CD33AB4" w14:textId="77777777" w:rsidR="00952423" w:rsidRPr="004A7602" w:rsidRDefault="00952423" w:rsidP="004A7602">
      <w:pPr>
        <w:pStyle w:val="ListParagraph"/>
        <w:spacing w:after="0" w:line="240" w:lineRule="auto"/>
        <w:ind w:left="0"/>
        <w:jc w:val="both"/>
        <w:rPr>
          <w:rFonts w:ascii="Arial" w:hAnsi="Arial"/>
          <w:sz w:val="18"/>
          <w:szCs w:val="18"/>
        </w:rPr>
      </w:pPr>
    </w:p>
    <w:p w14:paraId="178B4AA8" w14:textId="4A5FB9AC" w:rsidR="0065336A" w:rsidRPr="00B11DAB" w:rsidRDefault="0065336A" w:rsidP="003723F6">
      <w:pPr>
        <w:pStyle w:val="ListParagraph"/>
        <w:numPr>
          <w:ilvl w:val="0"/>
          <w:numId w:val="21"/>
        </w:numPr>
        <w:spacing w:after="0" w:line="240" w:lineRule="auto"/>
        <w:ind w:left="540" w:hanging="540"/>
        <w:jc w:val="both"/>
        <w:rPr>
          <w:rFonts w:ascii="Arial" w:hAnsi="Arial" w:cs="Arial"/>
          <w:color w:val="000000"/>
          <w:sz w:val="18"/>
          <w:szCs w:val="18"/>
        </w:rPr>
      </w:pPr>
      <w:r w:rsidRPr="00B11DAB">
        <w:rPr>
          <w:rFonts w:ascii="Arial" w:hAnsi="Arial" w:cs="Arial"/>
          <w:color w:val="000000"/>
          <w:sz w:val="18"/>
          <w:szCs w:val="18"/>
        </w:rPr>
        <w:t xml:space="preserve">In September </w:t>
      </w:r>
      <w:r w:rsidR="00E70748" w:rsidRPr="00E70748">
        <w:rPr>
          <w:rFonts w:ascii="Arial" w:hAnsi="Arial" w:cs="Arial"/>
          <w:color w:val="000000"/>
          <w:sz w:val="18"/>
          <w:szCs w:val="18"/>
        </w:rPr>
        <w:t>2025</w:t>
      </w:r>
      <w:r w:rsidRPr="00B11DAB">
        <w:rPr>
          <w:rFonts w:ascii="Arial" w:hAnsi="Arial" w:cs="Arial"/>
          <w:color w:val="000000"/>
          <w:sz w:val="18"/>
          <w:szCs w:val="18"/>
        </w:rPr>
        <w:t xml:space="preserve">, the subsidiary </w:t>
      </w:r>
      <w:r w:rsidRPr="00B11DAB">
        <w:rPr>
          <w:rFonts w:ascii="Arial" w:hAnsi="Arial" w:cs="Arial"/>
          <w:color w:val="000000"/>
          <w:spacing w:val="-4"/>
          <w:sz w:val="18"/>
          <w:szCs w:val="18"/>
        </w:rPr>
        <w:t>was sued as the defendant by an individual</w:t>
      </w:r>
      <w:r w:rsidRPr="00B11DAB">
        <w:rPr>
          <w:rFonts w:ascii="Arial" w:hAnsi="Arial" w:cs="Arial"/>
          <w:color w:val="000000"/>
          <w:spacing w:val="-4"/>
          <w:sz w:val="18"/>
          <w:szCs w:val="18"/>
          <w:cs/>
        </w:rPr>
        <w:t xml:space="preserve"> </w:t>
      </w:r>
      <w:r w:rsidRPr="00B11DAB">
        <w:rPr>
          <w:rFonts w:ascii="Arial" w:hAnsi="Arial" w:cs="Arial"/>
          <w:color w:val="000000"/>
          <w:spacing w:val="-4"/>
          <w:sz w:val="18"/>
          <w:szCs w:val="18"/>
        </w:rPr>
        <w:t xml:space="preserve">in a breach of contract and tort case, with a total claim including interest of Baht </w:t>
      </w:r>
      <w:r w:rsidR="00E70748" w:rsidRPr="00E70748">
        <w:rPr>
          <w:rFonts w:ascii="Arial" w:hAnsi="Arial" w:cs="Arial"/>
          <w:color w:val="000000"/>
          <w:sz w:val="18"/>
          <w:szCs w:val="18"/>
        </w:rPr>
        <w:t>8</w:t>
      </w:r>
      <w:r w:rsidRPr="00B11DAB">
        <w:rPr>
          <w:rFonts w:ascii="Arial" w:hAnsi="Arial" w:cs="Arial"/>
          <w:color w:val="000000"/>
          <w:sz w:val="18"/>
          <w:szCs w:val="18"/>
        </w:rPr>
        <w:t>.</w:t>
      </w:r>
      <w:r w:rsidR="00E70748" w:rsidRPr="00E70748">
        <w:rPr>
          <w:rFonts w:ascii="Arial" w:hAnsi="Arial" w:cs="Arial"/>
          <w:color w:val="000000"/>
          <w:sz w:val="18"/>
          <w:szCs w:val="18"/>
        </w:rPr>
        <w:t>33</w:t>
      </w:r>
      <w:r w:rsidRPr="00B11DAB">
        <w:rPr>
          <w:rFonts w:ascii="Arial" w:hAnsi="Arial" w:cs="Arial"/>
          <w:color w:val="000000"/>
          <w:sz w:val="18"/>
          <w:szCs w:val="18"/>
        </w:rPr>
        <w:t xml:space="preserve"> million. </w:t>
      </w:r>
      <w:r w:rsidRPr="00B11DAB">
        <w:rPr>
          <w:rFonts w:ascii="Arial" w:hAnsi="Arial" w:cs="Arial"/>
          <w:color w:val="000000"/>
          <w:spacing w:val="-4"/>
          <w:sz w:val="18"/>
          <w:szCs w:val="18"/>
        </w:rPr>
        <w:t xml:space="preserve">As at </w:t>
      </w:r>
      <w:r w:rsidR="00E70748" w:rsidRPr="00E70748">
        <w:rPr>
          <w:rFonts w:ascii="Arial" w:hAnsi="Arial" w:cs="Arial"/>
          <w:color w:val="000000"/>
          <w:spacing w:val="-4"/>
          <w:sz w:val="18"/>
          <w:szCs w:val="18"/>
        </w:rPr>
        <w:t>31</w:t>
      </w:r>
      <w:r w:rsidRPr="00B11DAB">
        <w:rPr>
          <w:rFonts w:ascii="Arial" w:hAnsi="Arial" w:cs="Arial"/>
          <w:color w:val="000000"/>
          <w:spacing w:val="-4"/>
          <w:sz w:val="18"/>
          <w:szCs w:val="18"/>
        </w:rPr>
        <w:t xml:space="preserve"> </w:t>
      </w:r>
      <w:r w:rsidRPr="00B11DAB">
        <w:rPr>
          <w:rFonts w:ascii="Arial" w:hAnsi="Arial" w:cs="Arial"/>
          <w:color w:val="000000"/>
          <w:spacing w:val="-4"/>
          <w:sz w:val="18"/>
          <w:szCs w:val="22"/>
        </w:rPr>
        <w:t>December</w:t>
      </w:r>
      <w:r w:rsidRPr="00B11DAB">
        <w:rPr>
          <w:rFonts w:ascii="Arial" w:hAnsi="Arial" w:cs="Arial"/>
          <w:color w:val="000000"/>
          <w:sz w:val="18"/>
          <w:szCs w:val="18"/>
        </w:rPr>
        <w:t xml:space="preserve"> </w:t>
      </w:r>
      <w:r w:rsidR="00E70748" w:rsidRPr="00E70748">
        <w:rPr>
          <w:rFonts w:ascii="Arial" w:hAnsi="Arial" w:cs="Arial"/>
          <w:color w:val="000000"/>
          <w:sz w:val="18"/>
          <w:szCs w:val="18"/>
        </w:rPr>
        <w:t>2025</w:t>
      </w:r>
      <w:r w:rsidRPr="00B11DAB">
        <w:rPr>
          <w:rFonts w:ascii="Arial" w:hAnsi="Arial" w:cs="Arial"/>
          <w:color w:val="000000"/>
          <w:sz w:val="18"/>
          <w:szCs w:val="18"/>
        </w:rPr>
        <w:t>, this case is in the court of first instance pronouncement of the judgment processing.</w:t>
      </w:r>
    </w:p>
    <w:p w14:paraId="06B351DB" w14:textId="55BBC44E" w:rsidR="427F2A65" w:rsidRPr="00B11DAB" w:rsidRDefault="427F2A65" w:rsidP="0065336A">
      <w:pPr>
        <w:pStyle w:val="ListParagraph"/>
        <w:spacing w:after="0" w:line="240" w:lineRule="auto"/>
        <w:ind w:left="540" w:hanging="540"/>
        <w:jc w:val="thaiDistribute"/>
        <w:rPr>
          <w:rFonts w:ascii="Arial" w:eastAsia="Arial" w:hAnsi="Arial" w:cs="Arial"/>
          <w:sz w:val="18"/>
          <w:szCs w:val="18"/>
          <w:highlight w:val="yellow"/>
        </w:rPr>
      </w:pPr>
    </w:p>
    <w:p w14:paraId="00997450" w14:textId="07548A0A" w:rsidR="00172954" w:rsidRPr="00FF6EFF" w:rsidRDefault="00172954" w:rsidP="00172954">
      <w:pPr>
        <w:jc w:val="both"/>
        <w:rPr>
          <w:rFonts w:ascii="Arial" w:hAnsi="Arial" w:cs="Arial"/>
          <w:color w:val="auto"/>
          <w:spacing w:val="-2"/>
          <w:sz w:val="18"/>
          <w:szCs w:val="18"/>
        </w:rPr>
      </w:pPr>
      <w:r w:rsidRPr="00B11DAB">
        <w:rPr>
          <w:rFonts w:ascii="Arial" w:hAnsi="Arial" w:cs="Arial"/>
          <w:color w:val="auto"/>
          <w:sz w:val="18"/>
          <w:szCs w:val="18"/>
        </w:rPr>
        <w:t>A</w:t>
      </w:r>
      <w:r w:rsidR="00094103">
        <w:rPr>
          <w:rFonts w:ascii="Arial" w:hAnsi="Arial" w:cs="Arial"/>
          <w:color w:val="auto"/>
          <w:sz w:val="18"/>
          <w:szCs w:val="18"/>
        </w:rPr>
        <w:t>dditionally</w:t>
      </w:r>
      <w:r w:rsidRPr="00B11DAB">
        <w:rPr>
          <w:rFonts w:ascii="Arial" w:hAnsi="Arial" w:cs="Arial"/>
          <w:color w:val="auto"/>
          <w:sz w:val="18"/>
          <w:szCs w:val="18"/>
        </w:rPr>
        <w:t xml:space="preserve">, </w:t>
      </w:r>
      <w:r w:rsidR="00F601C1" w:rsidRPr="00F601C1">
        <w:rPr>
          <w:rFonts w:ascii="Arial" w:hAnsi="Arial" w:cs="Arial"/>
          <w:color w:val="auto"/>
          <w:sz w:val="18"/>
          <w:szCs w:val="18"/>
        </w:rPr>
        <w:t xml:space="preserve">three </w:t>
      </w:r>
      <w:r w:rsidR="000E6FFF" w:rsidRPr="000E6FFF">
        <w:rPr>
          <w:rFonts w:ascii="Arial" w:hAnsi="Arial" w:cs="Arial"/>
          <w:color w:val="auto"/>
          <w:sz w:val="18"/>
          <w:szCs w:val="18"/>
        </w:rPr>
        <w:t>lawsuits</w:t>
      </w:r>
      <w:r w:rsidRPr="00B11DAB">
        <w:rPr>
          <w:rFonts w:ascii="Arial" w:hAnsi="Arial" w:cs="Arial"/>
          <w:color w:val="auto"/>
          <w:sz w:val="18"/>
          <w:szCs w:val="18"/>
        </w:rPr>
        <w:t xml:space="preserve"> </w:t>
      </w:r>
      <w:r w:rsidR="00F601C1" w:rsidRPr="00F601C1">
        <w:rPr>
          <w:rFonts w:ascii="Arial" w:hAnsi="Arial" w:cs="Arial"/>
          <w:color w:val="auto"/>
          <w:sz w:val="18"/>
          <w:szCs w:val="18"/>
        </w:rPr>
        <w:t xml:space="preserve">carried </w:t>
      </w:r>
      <w:r w:rsidR="003A13B4">
        <w:rPr>
          <w:rFonts w:ascii="Arial" w:hAnsi="Arial" w:cs="Arial"/>
          <w:color w:val="auto"/>
          <w:sz w:val="18"/>
          <w:szCs w:val="18"/>
        </w:rPr>
        <w:t>forward</w:t>
      </w:r>
      <w:r w:rsidR="00F601C1" w:rsidRPr="00F601C1">
        <w:rPr>
          <w:rFonts w:ascii="Arial" w:hAnsi="Arial" w:cs="Arial"/>
          <w:color w:val="auto"/>
          <w:sz w:val="18"/>
          <w:szCs w:val="18"/>
        </w:rPr>
        <w:t xml:space="preserve"> from the year ended </w:t>
      </w:r>
      <w:r w:rsidR="00840DB2">
        <w:rPr>
          <w:rFonts w:ascii="Arial" w:hAnsi="Arial" w:cs="Arial"/>
          <w:color w:val="auto"/>
          <w:sz w:val="18"/>
          <w:szCs w:val="18"/>
        </w:rPr>
        <w:t xml:space="preserve">31 </w:t>
      </w:r>
      <w:r w:rsidR="00F601C1" w:rsidRPr="00F601C1">
        <w:rPr>
          <w:rFonts w:ascii="Arial" w:hAnsi="Arial" w:cs="Arial"/>
          <w:color w:val="auto"/>
          <w:sz w:val="18"/>
          <w:szCs w:val="18"/>
        </w:rPr>
        <w:t>December 2024</w:t>
      </w:r>
      <w:r w:rsidR="000E6FFF" w:rsidRPr="000E6FFF">
        <w:rPr>
          <w:rFonts w:ascii="Arial" w:hAnsi="Arial" w:cs="Arial"/>
          <w:color w:val="auto"/>
          <w:sz w:val="18"/>
          <w:szCs w:val="18"/>
        </w:rPr>
        <w:t xml:space="preserve"> are currently</w:t>
      </w:r>
      <w:r w:rsidR="00F601C1" w:rsidRPr="00F601C1">
        <w:rPr>
          <w:rFonts w:ascii="Arial" w:hAnsi="Arial" w:cs="Arial"/>
          <w:color w:val="auto"/>
          <w:sz w:val="18"/>
          <w:szCs w:val="18"/>
        </w:rPr>
        <w:t xml:space="preserve"> awaiting judgments on appeal</w:t>
      </w:r>
      <w:r w:rsidR="000E6FFF" w:rsidRPr="000E6FFF">
        <w:rPr>
          <w:rFonts w:ascii="Arial" w:hAnsi="Arial" w:cs="Arial"/>
          <w:color w:val="auto"/>
          <w:sz w:val="18"/>
          <w:szCs w:val="18"/>
        </w:rPr>
        <w:t>,</w:t>
      </w:r>
      <w:r w:rsidR="00F601C1" w:rsidRPr="00F601C1">
        <w:rPr>
          <w:rFonts w:ascii="Arial" w:hAnsi="Arial" w:cs="Arial"/>
          <w:color w:val="auto"/>
          <w:sz w:val="18"/>
          <w:szCs w:val="18"/>
        </w:rPr>
        <w:t xml:space="preserve"> and </w:t>
      </w:r>
      <w:r w:rsidR="000E6FFF" w:rsidRPr="000E6FFF">
        <w:rPr>
          <w:rFonts w:ascii="Arial" w:hAnsi="Arial" w:cs="Arial"/>
          <w:color w:val="auto"/>
          <w:sz w:val="18"/>
          <w:szCs w:val="18"/>
        </w:rPr>
        <w:t xml:space="preserve">the </w:t>
      </w:r>
      <w:r w:rsidR="000E6FFF">
        <w:rPr>
          <w:rFonts w:ascii="Arial" w:hAnsi="Arial" w:cs="Arial"/>
          <w:color w:val="auto"/>
          <w:sz w:val="18"/>
          <w:szCs w:val="18"/>
        </w:rPr>
        <w:t>G</w:t>
      </w:r>
      <w:r w:rsidR="000E6FFF" w:rsidRPr="000E6FFF">
        <w:rPr>
          <w:rFonts w:ascii="Arial" w:hAnsi="Arial" w:cs="Arial"/>
          <w:color w:val="auto"/>
          <w:sz w:val="18"/>
          <w:szCs w:val="18"/>
        </w:rPr>
        <w:t>roup is preparing</w:t>
      </w:r>
      <w:r w:rsidR="00F601C1" w:rsidRPr="00F601C1">
        <w:rPr>
          <w:rFonts w:ascii="Arial" w:hAnsi="Arial" w:cs="Arial"/>
          <w:color w:val="auto"/>
          <w:sz w:val="18"/>
          <w:szCs w:val="18"/>
        </w:rPr>
        <w:t xml:space="preserve"> to </w:t>
      </w:r>
      <w:r w:rsidR="000E6FFF" w:rsidRPr="000E6FFF">
        <w:rPr>
          <w:rFonts w:ascii="Arial" w:hAnsi="Arial" w:cs="Arial"/>
          <w:color w:val="auto"/>
          <w:sz w:val="18"/>
          <w:szCs w:val="18"/>
        </w:rPr>
        <w:t>file petitions</w:t>
      </w:r>
      <w:r w:rsidRPr="00B11DAB">
        <w:rPr>
          <w:rFonts w:ascii="Arial" w:hAnsi="Arial" w:cs="Arial"/>
          <w:color w:val="auto"/>
          <w:sz w:val="18"/>
          <w:szCs w:val="18"/>
        </w:rPr>
        <w:t xml:space="preserve"> with </w:t>
      </w:r>
      <w:r w:rsidR="000E6FFF" w:rsidRPr="000E6FFF">
        <w:rPr>
          <w:rFonts w:ascii="Arial" w:hAnsi="Arial" w:cs="Arial"/>
          <w:color w:val="auto"/>
          <w:sz w:val="18"/>
          <w:szCs w:val="18"/>
        </w:rPr>
        <w:t>the supreme</w:t>
      </w:r>
      <w:r w:rsidR="003A7C61" w:rsidRPr="003A7C61">
        <w:rPr>
          <w:rFonts w:ascii="Arial" w:hAnsi="Arial" w:cs="Arial"/>
          <w:color w:val="auto"/>
          <w:sz w:val="18"/>
          <w:szCs w:val="18"/>
        </w:rPr>
        <w:t xml:space="preserve"> court</w:t>
      </w:r>
      <w:r w:rsidR="000E6FFF" w:rsidRPr="000E6FFF">
        <w:rPr>
          <w:rFonts w:ascii="Arial" w:hAnsi="Arial" w:cs="Arial"/>
          <w:color w:val="auto"/>
          <w:sz w:val="18"/>
          <w:szCs w:val="18"/>
        </w:rPr>
        <w:t xml:space="preserve">. The </w:t>
      </w:r>
      <w:r w:rsidR="00F601C1" w:rsidRPr="00F601C1">
        <w:rPr>
          <w:rFonts w:ascii="Arial" w:hAnsi="Arial" w:cs="Arial"/>
          <w:color w:val="auto"/>
          <w:sz w:val="18"/>
          <w:szCs w:val="18"/>
        </w:rPr>
        <w:t>total claim amount</w:t>
      </w:r>
      <w:r w:rsidR="000E6FFF" w:rsidRPr="000E6FFF">
        <w:rPr>
          <w:rFonts w:ascii="Arial" w:hAnsi="Arial" w:cs="Arial"/>
          <w:color w:val="auto"/>
          <w:sz w:val="18"/>
          <w:szCs w:val="18"/>
        </w:rPr>
        <w:t>,</w:t>
      </w:r>
      <w:r w:rsidR="00F601C1" w:rsidRPr="00F601C1">
        <w:rPr>
          <w:rFonts w:ascii="Arial" w:hAnsi="Arial" w:cs="Arial"/>
          <w:color w:val="auto"/>
          <w:sz w:val="18"/>
          <w:szCs w:val="18"/>
        </w:rPr>
        <w:t xml:space="preserve"> including interest</w:t>
      </w:r>
      <w:r w:rsidR="000E6FFF" w:rsidRPr="000E6FFF">
        <w:rPr>
          <w:rFonts w:ascii="Arial" w:hAnsi="Arial" w:cs="Arial"/>
          <w:color w:val="auto"/>
          <w:sz w:val="18"/>
          <w:szCs w:val="18"/>
        </w:rPr>
        <w:t>, is</w:t>
      </w:r>
      <w:r w:rsidR="00F601C1" w:rsidRPr="00F601C1">
        <w:rPr>
          <w:rFonts w:ascii="Arial" w:hAnsi="Arial" w:cs="Arial"/>
          <w:color w:val="auto"/>
          <w:sz w:val="18"/>
          <w:szCs w:val="18"/>
        </w:rPr>
        <w:t xml:space="preserve"> </w:t>
      </w:r>
      <w:r w:rsidR="00D723C6">
        <w:rPr>
          <w:rFonts w:ascii="Arial" w:hAnsi="Arial" w:cs="Arial"/>
          <w:color w:val="auto"/>
          <w:sz w:val="18"/>
          <w:szCs w:val="18"/>
        </w:rPr>
        <w:t xml:space="preserve">Baht </w:t>
      </w:r>
      <w:r w:rsidR="00F601C1" w:rsidRPr="00F601C1">
        <w:rPr>
          <w:rFonts w:ascii="Arial" w:hAnsi="Arial" w:cs="Arial"/>
          <w:color w:val="auto"/>
          <w:sz w:val="18"/>
          <w:szCs w:val="18"/>
        </w:rPr>
        <w:t>9.80 million</w:t>
      </w:r>
      <w:r w:rsidR="00154437">
        <w:rPr>
          <w:rFonts w:ascii="Arial" w:hAnsi="Arial" w:cs="Arial"/>
          <w:color w:val="auto"/>
          <w:sz w:val="18"/>
          <w:szCs w:val="18"/>
        </w:rPr>
        <w:t>.</w:t>
      </w:r>
      <w:r w:rsidRPr="00B11DAB">
        <w:rPr>
          <w:rFonts w:ascii="Arial" w:hAnsi="Arial" w:cs="Arial"/>
          <w:color w:val="auto"/>
          <w:sz w:val="18"/>
          <w:szCs w:val="18"/>
        </w:rPr>
        <w:t xml:space="preserve"> </w:t>
      </w:r>
      <w:r w:rsidR="00154437">
        <w:rPr>
          <w:rFonts w:ascii="Arial" w:hAnsi="Arial" w:cs="Arial"/>
          <w:color w:val="auto"/>
          <w:sz w:val="18"/>
          <w:szCs w:val="18"/>
        </w:rPr>
        <w:t>T</w:t>
      </w:r>
      <w:r w:rsidRPr="00B11DAB">
        <w:rPr>
          <w:rFonts w:ascii="Arial" w:hAnsi="Arial" w:cs="Arial"/>
          <w:color w:val="auto"/>
          <w:sz w:val="18"/>
          <w:szCs w:val="18"/>
        </w:rPr>
        <w:t xml:space="preserve">he management has consulted with the internal </w:t>
      </w:r>
      <w:r w:rsidRPr="00FF6EFF">
        <w:rPr>
          <w:rFonts w:ascii="Arial" w:hAnsi="Arial" w:cs="Arial"/>
          <w:color w:val="auto"/>
          <w:spacing w:val="-2"/>
          <w:sz w:val="18"/>
          <w:szCs w:val="18"/>
        </w:rPr>
        <w:t xml:space="preserve">legal department and evaluated the possibility of winning the case. Therefore, no provision </w:t>
      </w:r>
      <w:r w:rsidR="00CD46C6">
        <w:rPr>
          <w:rFonts w:ascii="Arial" w:hAnsi="Arial" w:cs="Arial"/>
          <w:color w:val="auto"/>
          <w:spacing w:val="-2"/>
          <w:sz w:val="18"/>
          <w:szCs w:val="18"/>
        </w:rPr>
        <w:t xml:space="preserve">has been recorded </w:t>
      </w:r>
      <w:r w:rsidRPr="00FF6EFF">
        <w:rPr>
          <w:rFonts w:ascii="Arial" w:hAnsi="Arial" w:cs="Arial"/>
          <w:color w:val="auto"/>
          <w:spacing w:val="-2"/>
          <w:sz w:val="18"/>
          <w:szCs w:val="18"/>
        </w:rPr>
        <w:t>during the period.</w:t>
      </w:r>
    </w:p>
    <w:p w14:paraId="61BE737B" w14:textId="77777777" w:rsidR="00081DD1" w:rsidRDefault="00081DD1" w:rsidP="0063513D">
      <w:pPr>
        <w:jc w:val="both"/>
        <w:rPr>
          <w:rFonts w:ascii="Arial" w:hAnsi="Arial" w:cs="Arial"/>
          <w:color w:val="auto"/>
          <w:spacing w:val="-2"/>
          <w:sz w:val="18"/>
          <w:szCs w:val="18"/>
        </w:rPr>
      </w:pPr>
    </w:p>
    <w:p w14:paraId="25625E2A" w14:textId="743DEB04" w:rsidR="00AE0D6F" w:rsidRDefault="0031096E" w:rsidP="00172954">
      <w:pPr>
        <w:jc w:val="both"/>
        <w:rPr>
          <w:rFonts w:ascii="Arial" w:hAnsi="Arial" w:cs="Arial"/>
          <w:color w:val="auto"/>
          <w:spacing w:val="-2"/>
          <w:sz w:val="18"/>
          <w:szCs w:val="18"/>
        </w:rPr>
      </w:pPr>
      <w:r w:rsidRPr="0031096E">
        <w:rPr>
          <w:rFonts w:ascii="Arial" w:hAnsi="Arial" w:cs="Arial"/>
          <w:color w:val="auto"/>
          <w:spacing w:val="-2"/>
          <w:sz w:val="18"/>
          <w:szCs w:val="18"/>
        </w:rPr>
        <w:t xml:space="preserve">During the year 2025, the Group had a total of seven </w:t>
      </w:r>
      <w:r w:rsidR="000E6FFF" w:rsidRPr="000E6FFF">
        <w:rPr>
          <w:rFonts w:ascii="Arial" w:hAnsi="Arial" w:cs="Arial"/>
          <w:color w:val="auto"/>
          <w:spacing w:val="-2"/>
          <w:sz w:val="18"/>
          <w:szCs w:val="18"/>
        </w:rPr>
        <w:t>lawsuits</w:t>
      </w:r>
      <w:r w:rsidRPr="0031096E">
        <w:rPr>
          <w:rFonts w:ascii="Arial" w:hAnsi="Arial" w:cs="Arial"/>
          <w:color w:val="auto"/>
          <w:spacing w:val="-2"/>
          <w:sz w:val="18"/>
          <w:szCs w:val="18"/>
        </w:rPr>
        <w:t xml:space="preserve"> comprising newly </w:t>
      </w:r>
      <w:r w:rsidR="000E6FFF" w:rsidRPr="000E6FFF">
        <w:rPr>
          <w:rFonts w:ascii="Arial" w:hAnsi="Arial" w:cs="Arial"/>
          <w:color w:val="auto"/>
          <w:spacing w:val="-2"/>
          <w:sz w:val="18"/>
          <w:szCs w:val="18"/>
        </w:rPr>
        <w:t>filed</w:t>
      </w:r>
      <w:r w:rsidRPr="0031096E">
        <w:rPr>
          <w:rFonts w:ascii="Arial" w:hAnsi="Arial" w:cs="Arial"/>
          <w:color w:val="auto"/>
          <w:spacing w:val="-2"/>
          <w:sz w:val="18"/>
          <w:szCs w:val="18"/>
        </w:rPr>
        <w:t xml:space="preserve"> cases and cases carried forward from 2024</w:t>
      </w:r>
      <w:r w:rsidR="000E6FFF" w:rsidRPr="000E6FFF">
        <w:rPr>
          <w:rFonts w:ascii="Arial" w:hAnsi="Arial" w:cs="Arial"/>
          <w:color w:val="auto"/>
          <w:spacing w:val="-2"/>
          <w:sz w:val="18"/>
          <w:szCs w:val="18"/>
        </w:rPr>
        <w:t xml:space="preserve"> that</w:t>
      </w:r>
      <w:r w:rsidRPr="0031096E">
        <w:rPr>
          <w:rFonts w:ascii="Arial" w:hAnsi="Arial" w:cs="Arial"/>
          <w:color w:val="auto"/>
          <w:spacing w:val="-2"/>
          <w:sz w:val="18"/>
          <w:szCs w:val="18"/>
        </w:rPr>
        <w:t xml:space="preserve"> were concluded </w:t>
      </w:r>
      <w:r w:rsidR="000E6FFF" w:rsidRPr="000E6FFF">
        <w:rPr>
          <w:rFonts w:ascii="Arial" w:hAnsi="Arial" w:cs="Arial"/>
          <w:color w:val="auto"/>
          <w:spacing w:val="-2"/>
          <w:sz w:val="18"/>
          <w:szCs w:val="18"/>
        </w:rPr>
        <w:t xml:space="preserve">in </w:t>
      </w:r>
      <w:r w:rsidRPr="0031096E">
        <w:rPr>
          <w:rFonts w:ascii="Arial" w:hAnsi="Arial" w:cs="Arial"/>
          <w:color w:val="auto"/>
          <w:spacing w:val="-2"/>
          <w:sz w:val="18"/>
          <w:szCs w:val="18"/>
        </w:rPr>
        <w:t xml:space="preserve">2025. </w:t>
      </w:r>
      <w:r w:rsidR="000E6FFF" w:rsidRPr="000E6FFF">
        <w:rPr>
          <w:rFonts w:ascii="Arial" w:hAnsi="Arial" w:cs="Arial"/>
          <w:color w:val="auto"/>
          <w:spacing w:val="-2"/>
          <w:sz w:val="18"/>
          <w:szCs w:val="18"/>
        </w:rPr>
        <w:t>In these cases,</w:t>
      </w:r>
      <w:r w:rsidRPr="0031096E">
        <w:rPr>
          <w:rFonts w:ascii="Arial" w:hAnsi="Arial" w:cs="Arial"/>
          <w:color w:val="auto"/>
          <w:spacing w:val="-2"/>
          <w:sz w:val="18"/>
          <w:szCs w:val="18"/>
        </w:rPr>
        <w:t xml:space="preserve"> the Group </w:t>
      </w:r>
      <w:r w:rsidR="000E6FFF" w:rsidRPr="000E6FFF">
        <w:rPr>
          <w:rFonts w:ascii="Arial" w:hAnsi="Arial" w:cs="Arial"/>
          <w:color w:val="auto"/>
          <w:spacing w:val="-2"/>
          <w:sz w:val="18"/>
          <w:szCs w:val="18"/>
        </w:rPr>
        <w:t xml:space="preserve">was sued </w:t>
      </w:r>
      <w:r w:rsidRPr="0031096E">
        <w:rPr>
          <w:rFonts w:ascii="Arial" w:hAnsi="Arial" w:cs="Arial"/>
          <w:color w:val="auto"/>
          <w:spacing w:val="-2"/>
          <w:sz w:val="18"/>
          <w:szCs w:val="18"/>
        </w:rPr>
        <w:t xml:space="preserve">as </w:t>
      </w:r>
      <w:r w:rsidR="000E6FFF" w:rsidRPr="000E6FFF">
        <w:rPr>
          <w:rFonts w:ascii="Arial" w:hAnsi="Arial" w:cs="Arial"/>
          <w:color w:val="auto"/>
          <w:spacing w:val="-2"/>
          <w:sz w:val="18"/>
          <w:szCs w:val="18"/>
        </w:rPr>
        <w:t>the</w:t>
      </w:r>
      <w:r w:rsidRPr="0031096E">
        <w:rPr>
          <w:rFonts w:ascii="Arial" w:hAnsi="Arial" w:cs="Arial"/>
          <w:color w:val="auto"/>
          <w:spacing w:val="-2"/>
          <w:sz w:val="18"/>
          <w:szCs w:val="18"/>
        </w:rPr>
        <w:t xml:space="preserve"> defendant in breach of contract </w:t>
      </w:r>
      <w:r w:rsidR="000E6FFF" w:rsidRPr="000E6FFF">
        <w:rPr>
          <w:rFonts w:ascii="Arial" w:hAnsi="Arial" w:cs="Arial"/>
          <w:color w:val="auto"/>
          <w:spacing w:val="-2"/>
          <w:sz w:val="18"/>
          <w:szCs w:val="18"/>
        </w:rPr>
        <w:t xml:space="preserve">claims for </w:t>
      </w:r>
      <w:r w:rsidRPr="0031096E">
        <w:rPr>
          <w:rFonts w:ascii="Arial" w:hAnsi="Arial" w:cs="Arial"/>
          <w:color w:val="auto"/>
          <w:spacing w:val="-2"/>
          <w:sz w:val="18"/>
          <w:szCs w:val="18"/>
        </w:rPr>
        <w:t xml:space="preserve">damages, with total claim </w:t>
      </w:r>
      <w:r w:rsidR="000E6FFF" w:rsidRPr="000E6FFF">
        <w:rPr>
          <w:rFonts w:ascii="Arial" w:hAnsi="Arial" w:cs="Arial"/>
          <w:color w:val="auto"/>
          <w:spacing w:val="-2"/>
          <w:sz w:val="18"/>
          <w:szCs w:val="18"/>
        </w:rPr>
        <w:t>amounts,</w:t>
      </w:r>
      <w:r w:rsidRPr="0031096E">
        <w:rPr>
          <w:rFonts w:ascii="Arial" w:hAnsi="Arial" w:cs="Arial"/>
          <w:color w:val="auto"/>
          <w:spacing w:val="-2"/>
          <w:sz w:val="18"/>
          <w:szCs w:val="18"/>
        </w:rPr>
        <w:t xml:space="preserve"> including interest</w:t>
      </w:r>
      <w:r w:rsidR="000E6FFF" w:rsidRPr="000E6FFF">
        <w:rPr>
          <w:rFonts w:ascii="Arial" w:hAnsi="Arial" w:cs="Arial"/>
          <w:color w:val="auto"/>
          <w:spacing w:val="-2"/>
          <w:sz w:val="18"/>
          <w:szCs w:val="18"/>
        </w:rPr>
        <w:t>,</w:t>
      </w:r>
      <w:r w:rsidRPr="0031096E">
        <w:rPr>
          <w:rFonts w:ascii="Arial" w:hAnsi="Arial" w:cs="Arial"/>
          <w:color w:val="auto"/>
          <w:spacing w:val="-2"/>
          <w:sz w:val="18"/>
          <w:szCs w:val="18"/>
        </w:rPr>
        <w:t xml:space="preserve"> of Baht 15.52 million. </w:t>
      </w:r>
      <w:r w:rsidR="000E6FFF" w:rsidRPr="000E6FFF">
        <w:rPr>
          <w:rFonts w:ascii="Arial" w:hAnsi="Arial" w:cs="Arial"/>
          <w:color w:val="auto"/>
          <w:spacing w:val="-2"/>
          <w:sz w:val="18"/>
          <w:szCs w:val="18"/>
        </w:rPr>
        <w:t>The Court has rendered final judgments in these cases.</w:t>
      </w:r>
    </w:p>
    <w:p w14:paraId="3F460E77" w14:textId="77777777" w:rsidR="0031096E" w:rsidRDefault="0031096E" w:rsidP="00172954">
      <w:pPr>
        <w:jc w:val="both"/>
        <w:rPr>
          <w:rFonts w:ascii="Arial" w:hAnsi="Arial" w:cs="Arial"/>
          <w:color w:val="auto"/>
          <w:spacing w:val="-2"/>
          <w:sz w:val="18"/>
          <w:szCs w:val="18"/>
        </w:rPr>
      </w:pPr>
    </w:p>
    <w:p w14:paraId="1C9A4AE1" w14:textId="5ECADC65" w:rsidR="0098749D" w:rsidRDefault="0098749D" w:rsidP="00B8171A">
      <w:pPr>
        <w:numPr>
          <w:ilvl w:val="0"/>
          <w:numId w:val="28"/>
        </w:numPr>
        <w:jc w:val="both"/>
        <w:rPr>
          <w:rFonts w:ascii="Arial" w:hAnsi="Arial" w:cs="Arial"/>
          <w:color w:val="auto"/>
          <w:spacing w:val="-2"/>
          <w:sz w:val="18"/>
          <w:szCs w:val="18"/>
        </w:rPr>
      </w:pPr>
      <w:r>
        <w:rPr>
          <w:rFonts w:ascii="Arial" w:hAnsi="Arial" w:cs="Arial"/>
          <w:color w:val="auto"/>
          <w:spacing w:val="-2"/>
          <w:sz w:val="18"/>
          <w:szCs w:val="18"/>
        </w:rPr>
        <w:t>For o</w:t>
      </w:r>
      <w:r w:rsidRPr="0098749D">
        <w:rPr>
          <w:rFonts w:ascii="Arial" w:hAnsi="Arial" w:cs="Arial"/>
          <w:color w:val="auto"/>
          <w:spacing w:val="-2"/>
          <w:sz w:val="18"/>
          <w:szCs w:val="18"/>
        </w:rPr>
        <w:t xml:space="preserve">ne </w:t>
      </w:r>
      <w:r w:rsidR="00267A99" w:rsidRPr="00267A99">
        <w:rPr>
          <w:rFonts w:ascii="Arial" w:hAnsi="Arial" w:cs="Arial"/>
          <w:color w:val="auto"/>
          <w:spacing w:val="-2"/>
          <w:sz w:val="18"/>
          <w:szCs w:val="18"/>
        </w:rPr>
        <w:t>lawsuit</w:t>
      </w:r>
      <w:r>
        <w:rPr>
          <w:rFonts w:ascii="Arial" w:hAnsi="Arial" w:cs="Arial"/>
          <w:color w:val="auto"/>
          <w:spacing w:val="-2"/>
          <w:sz w:val="18"/>
          <w:szCs w:val="18"/>
        </w:rPr>
        <w:t>,</w:t>
      </w:r>
      <w:r w:rsidRPr="0098749D">
        <w:rPr>
          <w:rFonts w:ascii="Arial" w:hAnsi="Arial" w:cs="Arial"/>
          <w:color w:val="auto"/>
          <w:spacing w:val="-2"/>
          <w:sz w:val="18"/>
          <w:szCs w:val="18"/>
        </w:rPr>
        <w:t xml:space="preserve"> the </w:t>
      </w:r>
      <w:r w:rsidR="008445AA">
        <w:rPr>
          <w:rFonts w:ascii="Arial" w:hAnsi="Arial" w:cs="Arial"/>
          <w:color w:val="auto"/>
          <w:spacing w:val="-2"/>
          <w:sz w:val="18"/>
          <w:szCs w:val="18"/>
        </w:rPr>
        <w:t>c</w:t>
      </w:r>
      <w:r w:rsidR="00267A99" w:rsidRPr="00267A99">
        <w:rPr>
          <w:rFonts w:ascii="Arial" w:hAnsi="Arial" w:cs="Arial"/>
          <w:color w:val="auto"/>
          <w:spacing w:val="-2"/>
          <w:sz w:val="18"/>
          <w:szCs w:val="18"/>
        </w:rPr>
        <w:t>ourt</w:t>
      </w:r>
      <w:r w:rsidRPr="0098749D">
        <w:rPr>
          <w:rFonts w:ascii="Arial" w:hAnsi="Arial" w:cs="Arial"/>
          <w:color w:val="auto"/>
          <w:spacing w:val="-2"/>
          <w:sz w:val="18"/>
          <w:szCs w:val="18"/>
        </w:rPr>
        <w:t xml:space="preserve"> ordered the </w:t>
      </w:r>
      <w:r w:rsidR="001D78AE">
        <w:rPr>
          <w:rFonts w:ascii="Arial" w:hAnsi="Arial" w:cs="Arial"/>
          <w:color w:val="auto"/>
          <w:spacing w:val="-2"/>
          <w:sz w:val="18"/>
          <w:szCs w:val="18"/>
        </w:rPr>
        <w:t>C</w:t>
      </w:r>
      <w:r w:rsidRPr="0098749D">
        <w:rPr>
          <w:rFonts w:ascii="Arial" w:hAnsi="Arial" w:cs="Arial"/>
          <w:color w:val="auto"/>
          <w:spacing w:val="-2"/>
          <w:sz w:val="18"/>
          <w:szCs w:val="18"/>
        </w:rPr>
        <w:t xml:space="preserve">ompany to </w:t>
      </w:r>
      <w:r w:rsidR="00267A99" w:rsidRPr="00267A99">
        <w:rPr>
          <w:rFonts w:ascii="Arial" w:hAnsi="Arial" w:cs="Arial"/>
          <w:color w:val="auto"/>
          <w:spacing w:val="-2"/>
          <w:sz w:val="18"/>
          <w:szCs w:val="18"/>
        </w:rPr>
        <w:t>repay</w:t>
      </w:r>
      <w:r w:rsidRPr="0098749D">
        <w:rPr>
          <w:rFonts w:ascii="Arial" w:hAnsi="Arial" w:cs="Arial"/>
          <w:color w:val="auto"/>
          <w:spacing w:val="-2"/>
          <w:sz w:val="18"/>
          <w:szCs w:val="18"/>
        </w:rPr>
        <w:t xml:space="preserve"> the creditor </w:t>
      </w:r>
      <w:r w:rsidR="00267A99" w:rsidRPr="00267A99">
        <w:rPr>
          <w:rFonts w:ascii="Arial" w:hAnsi="Arial" w:cs="Arial"/>
          <w:color w:val="auto"/>
          <w:spacing w:val="-2"/>
          <w:sz w:val="18"/>
          <w:szCs w:val="18"/>
        </w:rPr>
        <w:t>in installments</w:t>
      </w:r>
      <w:r w:rsidRPr="0098749D">
        <w:rPr>
          <w:rFonts w:ascii="Arial" w:hAnsi="Arial" w:cs="Arial"/>
          <w:color w:val="auto"/>
          <w:spacing w:val="-2"/>
          <w:sz w:val="18"/>
          <w:szCs w:val="18"/>
        </w:rPr>
        <w:t xml:space="preserve"> totaling Baht 11.69 million from </w:t>
      </w:r>
      <w:r w:rsidR="00267A99" w:rsidRPr="00267A99">
        <w:rPr>
          <w:rFonts w:ascii="Arial" w:hAnsi="Arial" w:cs="Arial"/>
          <w:color w:val="auto"/>
          <w:spacing w:val="-2"/>
          <w:sz w:val="18"/>
          <w:szCs w:val="18"/>
        </w:rPr>
        <w:t>the</w:t>
      </w:r>
      <w:r w:rsidRPr="0098749D">
        <w:rPr>
          <w:rFonts w:ascii="Arial" w:hAnsi="Arial" w:cs="Arial"/>
          <w:color w:val="auto"/>
          <w:spacing w:val="-2"/>
          <w:sz w:val="18"/>
          <w:szCs w:val="18"/>
        </w:rPr>
        <w:t xml:space="preserve"> total claim amount</w:t>
      </w:r>
      <w:r w:rsidR="00267A99" w:rsidRPr="00267A99">
        <w:rPr>
          <w:rFonts w:ascii="Arial" w:hAnsi="Arial" w:cs="Arial"/>
          <w:color w:val="auto"/>
          <w:spacing w:val="-2"/>
          <w:sz w:val="18"/>
          <w:szCs w:val="18"/>
        </w:rPr>
        <w:t>,</w:t>
      </w:r>
      <w:r w:rsidRPr="0098749D">
        <w:rPr>
          <w:rFonts w:ascii="Arial" w:hAnsi="Arial" w:cs="Arial"/>
          <w:color w:val="auto"/>
          <w:spacing w:val="-2"/>
          <w:sz w:val="18"/>
          <w:szCs w:val="18"/>
        </w:rPr>
        <w:t xml:space="preserve"> including interest</w:t>
      </w:r>
      <w:r w:rsidR="00267A99" w:rsidRPr="00267A99">
        <w:rPr>
          <w:rFonts w:ascii="Arial" w:hAnsi="Arial" w:cs="Arial"/>
          <w:color w:val="auto"/>
          <w:spacing w:val="-2"/>
          <w:sz w:val="18"/>
          <w:szCs w:val="18"/>
        </w:rPr>
        <w:t>,</w:t>
      </w:r>
      <w:r w:rsidRPr="0098749D">
        <w:rPr>
          <w:rFonts w:ascii="Arial" w:hAnsi="Arial" w:cs="Arial"/>
          <w:color w:val="auto"/>
          <w:spacing w:val="-2"/>
          <w:sz w:val="18"/>
          <w:szCs w:val="18"/>
        </w:rPr>
        <w:t xml:space="preserve"> of Baht 12.09 million. During the year, the Company </w:t>
      </w:r>
      <w:r w:rsidR="00267A99" w:rsidRPr="00267A99">
        <w:rPr>
          <w:rFonts w:ascii="Arial" w:hAnsi="Arial" w:cs="Arial"/>
          <w:color w:val="auto"/>
          <w:spacing w:val="-2"/>
          <w:sz w:val="18"/>
          <w:szCs w:val="18"/>
        </w:rPr>
        <w:t xml:space="preserve">made payments of Baht </w:t>
      </w:r>
      <w:r w:rsidRPr="0098749D">
        <w:rPr>
          <w:rFonts w:ascii="Arial" w:hAnsi="Arial" w:cs="Arial"/>
          <w:color w:val="auto"/>
          <w:spacing w:val="-2"/>
          <w:sz w:val="18"/>
          <w:szCs w:val="18"/>
        </w:rPr>
        <w:t xml:space="preserve">1.50 million. As at 31 December 2025, the Company recognized liabilities </w:t>
      </w:r>
      <w:r w:rsidR="00267A99" w:rsidRPr="00267A99">
        <w:rPr>
          <w:rFonts w:ascii="Arial" w:hAnsi="Arial" w:cs="Arial"/>
          <w:color w:val="auto"/>
          <w:spacing w:val="-2"/>
          <w:sz w:val="18"/>
          <w:szCs w:val="18"/>
        </w:rPr>
        <w:t>relating to</w:t>
      </w:r>
      <w:r w:rsidRPr="0098749D">
        <w:rPr>
          <w:rFonts w:ascii="Arial" w:hAnsi="Arial" w:cs="Arial"/>
          <w:color w:val="auto"/>
          <w:spacing w:val="-2"/>
          <w:sz w:val="18"/>
          <w:szCs w:val="18"/>
        </w:rPr>
        <w:t xml:space="preserve"> this </w:t>
      </w:r>
      <w:r w:rsidR="00267A99" w:rsidRPr="00267A99">
        <w:rPr>
          <w:rFonts w:ascii="Arial" w:hAnsi="Arial" w:cs="Arial"/>
          <w:color w:val="auto"/>
          <w:spacing w:val="-2"/>
          <w:sz w:val="18"/>
          <w:szCs w:val="18"/>
        </w:rPr>
        <w:t>lawsuit</w:t>
      </w:r>
      <w:r w:rsidRPr="0098749D">
        <w:rPr>
          <w:rFonts w:ascii="Arial" w:hAnsi="Arial" w:cs="Arial"/>
          <w:color w:val="auto"/>
          <w:spacing w:val="-2"/>
          <w:sz w:val="18"/>
          <w:szCs w:val="18"/>
        </w:rPr>
        <w:t xml:space="preserve"> of Baht 6</w:t>
      </w:r>
      <w:r w:rsidR="00DE0BB5">
        <w:rPr>
          <w:rFonts w:ascii="Arial" w:hAnsi="Arial" w:cs="Arial"/>
          <w:color w:val="auto"/>
          <w:spacing w:val="-2"/>
          <w:sz w:val="18"/>
          <w:szCs w:val="18"/>
        </w:rPr>
        <w:t>.00</w:t>
      </w:r>
      <w:r w:rsidRPr="0098749D">
        <w:rPr>
          <w:rFonts w:ascii="Arial" w:hAnsi="Arial" w:cs="Arial"/>
          <w:color w:val="auto"/>
          <w:spacing w:val="-2"/>
          <w:sz w:val="18"/>
          <w:szCs w:val="18"/>
        </w:rPr>
        <w:t xml:space="preserve"> million as current liabilities (Note 26) and Baht 4.19 million as non-current liabilities.</w:t>
      </w:r>
    </w:p>
    <w:p w14:paraId="76AA49CA" w14:textId="77777777" w:rsidR="00B8171A" w:rsidRPr="00267A99" w:rsidRDefault="00B8171A" w:rsidP="00B8171A">
      <w:pPr>
        <w:jc w:val="both"/>
        <w:rPr>
          <w:rFonts w:ascii="Arial" w:hAnsi="Arial" w:cs="Arial"/>
          <w:color w:val="auto"/>
          <w:spacing w:val="-2"/>
          <w:sz w:val="18"/>
          <w:szCs w:val="18"/>
        </w:rPr>
      </w:pPr>
    </w:p>
    <w:p w14:paraId="5B1BB9FF" w14:textId="4E53C4F8" w:rsidR="0031096E" w:rsidRPr="0098749D" w:rsidRDefault="0098749D" w:rsidP="0098749D">
      <w:pPr>
        <w:numPr>
          <w:ilvl w:val="0"/>
          <w:numId w:val="28"/>
        </w:numPr>
        <w:jc w:val="both"/>
        <w:rPr>
          <w:rFonts w:ascii="Arial" w:hAnsi="Arial" w:cs="Arial"/>
          <w:color w:val="auto"/>
          <w:spacing w:val="-2"/>
          <w:sz w:val="18"/>
          <w:szCs w:val="18"/>
        </w:rPr>
      </w:pPr>
      <w:r w:rsidRPr="0098749D">
        <w:rPr>
          <w:rFonts w:ascii="Arial" w:hAnsi="Arial" w:cs="Arial"/>
          <w:color w:val="auto"/>
          <w:spacing w:val="-2"/>
          <w:sz w:val="18"/>
          <w:szCs w:val="18"/>
        </w:rPr>
        <w:t xml:space="preserve">For </w:t>
      </w:r>
      <w:r w:rsidR="00B8171A" w:rsidRPr="00B8171A">
        <w:rPr>
          <w:rFonts w:ascii="Arial" w:hAnsi="Arial" w:cs="Arial"/>
          <w:color w:val="auto"/>
          <w:spacing w:val="-2"/>
          <w:sz w:val="18"/>
          <w:szCs w:val="18"/>
        </w:rPr>
        <w:t xml:space="preserve">the </w:t>
      </w:r>
      <w:r w:rsidRPr="0098749D">
        <w:rPr>
          <w:rFonts w:ascii="Arial" w:hAnsi="Arial" w:cs="Arial"/>
          <w:color w:val="auto"/>
          <w:spacing w:val="-2"/>
          <w:sz w:val="18"/>
          <w:szCs w:val="18"/>
        </w:rPr>
        <w:t xml:space="preserve">remaining six </w:t>
      </w:r>
      <w:r w:rsidR="00B8171A" w:rsidRPr="00B8171A">
        <w:rPr>
          <w:rFonts w:ascii="Arial" w:hAnsi="Arial" w:cs="Arial"/>
          <w:color w:val="auto"/>
          <w:spacing w:val="-2"/>
          <w:sz w:val="18"/>
          <w:szCs w:val="18"/>
        </w:rPr>
        <w:t>lawsuits</w:t>
      </w:r>
      <w:r w:rsidRPr="0098749D">
        <w:rPr>
          <w:rFonts w:ascii="Arial" w:hAnsi="Arial" w:cs="Arial"/>
          <w:color w:val="auto"/>
          <w:spacing w:val="-2"/>
          <w:sz w:val="18"/>
          <w:szCs w:val="18"/>
        </w:rPr>
        <w:t xml:space="preserve">, the Group </w:t>
      </w:r>
      <w:r w:rsidR="00B8171A" w:rsidRPr="00B8171A">
        <w:rPr>
          <w:rFonts w:ascii="Arial" w:hAnsi="Arial" w:cs="Arial"/>
          <w:color w:val="auto"/>
          <w:spacing w:val="-2"/>
          <w:sz w:val="18"/>
          <w:szCs w:val="18"/>
        </w:rPr>
        <w:t xml:space="preserve">has recognized the </w:t>
      </w:r>
      <w:r w:rsidRPr="0098749D">
        <w:rPr>
          <w:rFonts w:ascii="Arial" w:hAnsi="Arial" w:cs="Arial"/>
          <w:color w:val="auto"/>
          <w:spacing w:val="-2"/>
          <w:sz w:val="18"/>
          <w:szCs w:val="18"/>
        </w:rPr>
        <w:t xml:space="preserve">related expenses and fully settled the </w:t>
      </w:r>
      <w:r w:rsidR="00B8171A" w:rsidRPr="00B8171A">
        <w:rPr>
          <w:rFonts w:ascii="Arial" w:hAnsi="Arial" w:cs="Arial"/>
          <w:color w:val="auto"/>
          <w:spacing w:val="-2"/>
          <w:sz w:val="18"/>
          <w:szCs w:val="18"/>
        </w:rPr>
        <w:t>payments</w:t>
      </w:r>
      <w:r w:rsidRPr="0098749D">
        <w:rPr>
          <w:rFonts w:ascii="Arial" w:hAnsi="Arial" w:cs="Arial"/>
          <w:color w:val="auto"/>
          <w:spacing w:val="-2"/>
          <w:sz w:val="18"/>
          <w:szCs w:val="18"/>
        </w:rPr>
        <w:t xml:space="preserve"> in accordance with the </w:t>
      </w:r>
      <w:r w:rsidR="00D10571">
        <w:rPr>
          <w:rFonts w:ascii="Arial" w:hAnsi="Arial" w:cs="Arial"/>
          <w:color w:val="auto"/>
          <w:spacing w:val="-2"/>
          <w:sz w:val="18"/>
          <w:szCs w:val="18"/>
        </w:rPr>
        <w:t>c</w:t>
      </w:r>
      <w:r w:rsidR="00B8171A" w:rsidRPr="00B8171A">
        <w:rPr>
          <w:rFonts w:ascii="Arial" w:hAnsi="Arial" w:cs="Arial"/>
          <w:color w:val="auto"/>
          <w:spacing w:val="-2"/>
          <w:sz w:val="18"/>
          <w:szCs w:val="18"/>
        </w:rPr>
        <w:t>ourt’s</w:t>
      </w:r>
      <w:r w:rsidRPr="0098749D">
        <w:rPr>
          <w:rFonts w:ascii="Arial" w:hAnsi="Arial" w:cs="Arial"/>
          <w:color w:val="auto"/>
          <w:spacing w:val="-2"/>
          <w:sz w:val="18"/>
          <w:szCs w:val="18"/>
        </w:rPr>
        <w:t xml:space="preserve"> judgments, totaling Baht 2.60 million from </w:t>
      </w:r>
      <w:r w:rsidR="00B8171A" w:rsidRPr="00B8171A">
        <w:rPr>
          <w:rFonts w:ascii="Arial" w:hAnsi="Arial" w:cs="Arial"/>
          <w:color w:val="auto"/>
          <w:spacing w:val="-2"/>
          <w:sz w:val="18"/>
          <w:szCs w:val="18"/>
        </w:rPr>
        <w:t>the</w:t>
      </w:r>
      <w:r w:rsidRPr="0098749D">
        <w:rPr>
          <w:rFonts w:ascii="Arial" w:hAnsi="Arial" w:cs="Arial"/>
          <w:color w:val="auto"/>
          <w:spacing w:val="-2"/>
          <w:sz w:val="18"/>
          <w:szCs w:val="18"/>
        </w:rPr>
        <w:t xml:space="preserve"> total claim </w:t>
      </w:r>
      <w:r w:rsidR="00B8171A" w:rsidRPr="00B8171A">
        <w:rPr>
          <w:rFonts w:ascii="Arial" w:hAnsi="Arial" w:cs="Arial"/>
          <w:color w:val="auto"/>
          <w:spacing w:val="-2"/>
          <w:sz w:val="18"/>
          <w:szCs w:val="18"/>
        </w:rPr>
        <w:t>amounts,</w:t>
      </w:r>
      <w:r w:rsidRPr="0098749D">
        <w:rPr>
          <w:rFonts w:ascii="Arial" w:hAnsi="Arial" w:cs="Arial"/>
          <w:color w:val="auto"/>
          <w:spacing w:val="-2"/>
          <w:sz w:val="18"/>
          <w:szCs w:val="18"/>
        </w:rPr>
        <w:t xml:space="preserve"> including interest</w:t>
      </w:r>
      <w:r w:rsidR="00B8171A" w:rsidRPr="00B8171A">
        <w:rPr>
          <w:rFonts w:ascii="Arial" w:hAnsi="Arial" w:cs="Arial"/>
          <w:color w:val="auto"/>
          <w:spacing w:val="-2"/>
          <w:sz w:val="18"/>
          <w:szCs w:val="18"/>
        </w:rPr>
        <w:t>,</w:t>
      </w:r>
      <w:r w:rsidRPr="0098749D">
        <w:rPr>
          <w:rFonts w:ascii="Arial" w:hAnsi="Arial" w:cs="Arial"/>
          <w:color w:val="auto"/>
          <w:spacing w:val="-2"/>
          <w:sz w:val="18"/>
          <w:szCs w:val="18"/>
        </w:rPr>
        <w:t xml:space="preserve"> of Baht 3.43 million.</w:t>
      </w:r>
    </w:p>
    <w:p w14:paraId="7B3E443D" w14:textId="1BA05BA4" w:rsidR="000E6FFF" w:rsidRPr="00B11DAB" w:rsidRDefault="000E6FFF" w:rsidP="000E6FFF">
      <w:pPr>
        <w:jc w:val="both"/>
        <w:rPr>
          <w:rFonts w:ascii="Arial" w:eastAsia="Arial" w:hAnsi="Arial" w:cs="Arial"/>
          <w:color w:val="auto"/>
          <w:sz w:val="18"/>
          <w:szCs w:val="18"/>
        </w:rPr>
      </w:pPr>
      <w:r w:rsidRPr="000E6FFF">
        <w:rPr>
          <w:rFonts w:ascii="Arial" w:eastAsia="Arial" w:hAnsi="Arial" w:cs="Arial"/>
          <w:color w:val="auto"/>
          <w:sz w:val="18"/>
          <w:szCs w:val="18"/>
        </w:rPr>
        <w:tab/>
      </w:r>
    </w:p>
    <w:p w14:paraId="4F13F62B" w14:textId="77777777" w:rsidR="00E70748" w:rsidRPr="00FF6EFF" w:rsidRDefault="00E70748" w:rsidP="0063513D">
      <w:pPr>
        <w:jc w:val="both"/>
        <w:rPr>
          <w:rFonts w:ascii="Arial" w:eastAsia="Arial" w:hAnsi="Arial" w:cs="Arial"/>
          <w:color w:val="auto"/>
          <w:sz w:val="18"/>
          <w:szCs w:val="18"/>
        </w:rPr>
      </w:pPr>
    </w:p>
    <w:p w14:paraId="53F7CB85" w14:textId="3DDFC3D8" w:rsidR="00936EC6" w:rsidRPr="00FF6EFF" w:rsidRDefault="00E70748" w:rsidP="00FF6EFF">
      <w:pPr>
        <w:pStyle w:val="a"/>
        <w:tabs>
          <w:tab w:val="left" w:pos="540"/>
        </w:tabs>
        <w:ind w:left="540" w:right="0" w:hanging="540"/>
        <w:jc w:val="thaiDistribute"/>
        <w:outlineLvl w:val="0"/>
        <w:rPr>
          <w:rFonts w:ascii="Arial" w:eastAsia="Arial Unicode MS" w:hAnsi="Arial" w:cs="Arial"/>
          <w:b/>
          <w:bCs/>
          <w:sz w:val="18"/>
          <w:szCs w:val="18"/>
        </w:rPr>
      </w:pPr>
      <w:r w:rsidRPr="00E70748">
        <w:rPr>
          <w:rFonts w:ascii="Arial" w:eastAsia="Arial Unicode MS" w:hAnsi="Arial" w:cs="Arial"/>
          <w:b/>
          <w:bCs/>
          <w:sz w:val="18"/>
          <w:szCs w:val="18"/>
        </w:rPr>
        <w:t>38</w:t>
      </w:r>
      <w:r w:rsidR="00CA1356" w:rsidRPr="00FF6EFF">
        <w:rPr>
          <w:rFonts w:ascii="Arial" w:eastAsia="Arial Unicode MS" w:hAnsi="Arial" w:cs="Arial"/>
          <w:b/>
          <w:bCs/>
          <w:sz w:val="18"/>
          <w:szCs w:val="18"/>
        </w:rPr>
        <w:tab/>
        <w:t>Event after the reporting period</w:t>
      </w:r>
    </w:p>
    <w:p w14:paraId="7D368A2C" w14:textId="77777777" w:rsidR="003E41CE" w:rsidRPr="00FF6EFF" w:rsidRDefault="003E41CE" w:rsidP="003E41CE">
      <w:pPr>
        <w:ind w:hanging="7"/>
        <w:jc w:val="thaiDistribute"/>
        <w:rPr>
          <w:rFonts w:ascii="Arial" w:eastAsia="Arial Unicode MS" w:hAnsi="Arial" w:cs="Arial"/>
          <w:color w:val="auto"/>
          <w:sz w:val="18"/>
          <w:szCs w:val="18"/>
        </w:rPr>
      </w:pPr>
    </w:p>
    <w:p w14:paraId="74AB1D98" w14:textId="01D36806" w:rsidR="000A21AC" w:rsidRPr="00FF6EFF" w:rsidRDefault="00E70748" w:rsidP="000A21AC">
      <w:pPr>
        <w:pStyle w:val="Heading4"/>
        <w:tabs>
          <w:tab w:val="clear" w:pos="1260"/>
        </w:tabs>
        <w:ind w:left="540" w:hanging="540"/>
        <w:rPr>
          <w:b w:val="0"/>
          <w:bCs w:val="0"/>
          <w:spacing w:val="-2"/>
        </w:rPr>
      </w:pPr>
      <w:r w:rsidRPr="00E70748">
        <w:rPr>
          <w:b w:val="0"/>
          <w:bCs w:val="0"/>
        </w:rPr>
        <w:t>38</w:t>
      </w:r>
      <w:r w:rsidR="003E41CE" w:rsidRPr="00B11DAB">
        <w:rPr>
          <w:b w:val="0"/>
          <w:bCs w:val="0"/>
        </w:rPr>
        <w:t>.</w:t>
      </w:r>
      <w:r w:rsidRPr="00E70748">
        <w:rPr>
          <w:b w:val="0"/>
          <w:bCs w:val="0"/>
        </w:rPr>
        <w:t>1</w:t>
      </w:r>
      <w:r w:rsidR="003E41CE" w:rsidRPr="00B11DAB">
        <w:rPr>
          <w:b w:val="0"/>
          <w:bCs w:val="0"/>
        </w:rPr>
        <w:t xml:space="preserve"> </w:t>
      </w:r>
      <w:r w:rsidR="003E41CE" w:rsidRPr="00B11DAB">
        <w:rPr>
          <w:b w:val="0"/>
          <w:bCs w:val="0"/>
        </w:rPr>
        <w:tab/>
      </w:r>
      <w:r w:rsidR="00EB3B77" w:rsidRPr="00B11DAB">
        <w:rPr>
          <w:b w:val="0"/>
          <w:bCs w:val="0"/>
        </w:rPr>
        <w:t xml:space="preserve">As at </w:t>
      </w:r>
      <w:r w:rsidRPr="00E70748">
        <w:rPr>
          <w:b w:val="0"/>
          <w:bCs w:val="0"/>
          <w:szCs w:val="22"/>
        </w:rPr>
        <w:t>19</w:t>
      </w:r>
      <w:r w:rsidR="00EB3B77" w:rsidRPr="00B11DAB">
        <w:rPr>
          <w:b w:val="0"/>
          <w:bCs w:val="0"/>
          <w:szCs w:val="22"/>
        </w:rPr>
        <w:t xml:space="preserve"> January</w:t>
      </w:r>
      <w:r w:rsidR="00EB3B77" w:rsidRPr="00B11DAB">
        <w:rPr>
          <w:b w:val="0"/>
          <w:bCs w:val="0"/>
        </w:rPr>
        <w:t xml:space="preserve"> </w:t>
      </w:r>
      <w:r w:rsidRPr="00E70748">
        <w:rPr>
          <w:b w:val="0"/>
          <w:bCs w:val="0"/>
        </w:rPr>
        <w:t>2026</w:t>
      </w:r>
      <w:r w:rsidR="00EB3B77" w:rsidRPr="00B11DAB">
        <w:rPr>
          <w:b w:val="0"/>
          <w:bCs w:val="0"/>
        </w:rPr>
        <w:t xml:space="preserve">, the </w:t>
      </w:r>
      <w:r w:rsidR="00511AF9">
        <w:rPr>
          <w:b w:val="0"/>
          <w:bCs w:val="0"/>
        </w:rPr>
        <w:t>C</w:t>
      </w:r>
      <w:r w:rsidR="00EB3B77" w:rsidRPr="00B11DAB">
        <w:rPr>
          <w:b w:val="0"/>
          <w:bCs w:val="0"/>
        </w:rPr>
        <w:t xml:space="preserve">ompany </w:t>
      </w:r>
      <w:r w:rsidR="00482D6E" w:rsidRPr="00B11DAB">
        <w:rPr>
          <w:b w:val="0"/>
          <w:bCs w:val="0"/>
        </w:rPr>
        <w:t>proceed</w:t>
      </w:r>
      <w:r w:rsidR="00B6597B" w:rsidRPr="00B11DAB">
        <w:rPr>
          <w:b w:val="0"/>
          <w:bCs w:val="0"/>
        </w:rPr>
        <w:t>ed</w:t>
      </w:r>
      <w:r w:rsidR="00EB3B77" w:rsidRPr="00B11DAB">
        <w:rPr>
          <w:b w:val="0"/>
          <w:bCs w:val="0"/>
        </w:rPr>
        <w:t xml:space="preserve"> an agreement to extend the repayment term of a long-term loan due within one year</w:t>
      </w:r>
      <w:r w:rsidR="00AE13CF" w:rsidRPr="00B11DAB">
        <w:rPr>
          <w:b w:val="0"/>
          <w:bCs w:val="0"/>
        </w:rPr>
        <w:t xml:space="preserve"> </w:t>
      </w:r>
      <w:r w:rsidR="00EB3B77" w:rsidRPr="00B11DAB">
        <w:rPr>
          <w:b w:val="0"/>
          <w:bCs w:val="0"/>
        </w:rPr>
        <w:t xml:space="preserve">amounting to </w:t>
      </w:r>
      <w:r w:rsidR="00207938">
        <w:rPr>
          <w:b w:val="0"/>
          <w:bCs w:val="0"/>
        </w:rPr>
        <w:t>B</w:t>
      </w:r>
      <w:r w:rsidR="00DD2A5E">
        <w:rPr>
          <w:b w:val="0"/>
          <w:bCs w:val="0"/>
        </w:rPr>
        <w:t xml:space="preserve">aht </w:t>
      </w:r>
      <w:r w:rsidRPr="00E70748">
        <w:rPr>
          <w:b w:val="0"/>
          <w:bCs w:val="0"/>
        </w:rPr>
        <w:t>781</w:t>
      </w:r>
      <w:r w:rsidR="00EB3B77" w:rsidRPr="00B11DAB">
        <w:rPr>
          <w:b w:val="0"/>
          <w:bCs w:val="0"/>
        </w:rPr>
        <w:t>.</w:t>
      </w:r>
      <w:r w:rsidRPr="00E70748">
        <w:rPr>
          <w:b w:val="0"/>
          <w:bCs w:val="0"/>
        </w:rPr>
        <w:t>88</w:t>
      </w:r>
      <w:r w:rsidR="00EB3B77" w:rsidRPr="00B11DAB">
        <w:rPr>
          <w:b w:val="0"/>
          <w:bCs w:val="0"/>
        </w:rPr>
        <w:t xml:space="preserve"> million with a financial institution. </w:t>
      </w:r>
      <w:r w:rsidR="00226720" w:rsidRPr="00226720">
        <w:rPr>
          <w:b w:val="0"/>
          <w:bCs w:val="0"/>
        </w:rPr>
        <w:t xml:space="preserve">The new repayment due date </w:t>
      </w:r>
      <w:r w:rsidR="00620C39">
        <w:rPr>
          <w:b w:val="0"/>
          <w:bCs w:val="0"/>
        </w:rPr>
        <w:t>was changed from 20</w:t>
      </w:r>
      <w:r w:rsidR="00226720" w:rsidRPr="00226720">
        <w:rPr>
          <w:b w:val="0"/>
          <w:bCs w:val="0"/>
        </w:rPr>
        <w:t xml:space="preserve"> January </w:t>
      </w:r>
      <w:r w:rsidR="00B2639F">
        <w:rPr>
          <w:b w:val="0"/>
          <w:bCs w:val="0"/>
        </w:rPr>
        <w:t>202</w:t>
      </w:r>
      <w:r w:rsidR="00041CE2">
        <w:rPr>
          <w:b w:val="0"/>
          <w:bCs w:val="0"/>
        </w:rPr>
        <w:t>6 to</w:t>
      </w:r>
      <w:r w:rsidR="00226720" w:rsidRPr="00226720">
        <w:rPr>
          <w:b w:val="0"/>
          <w:bCs w:val="0"/>
        </w:rPr>
        <w:t xml:space="preserve"> </w:t>
      </w:r>
      <w:r w:rsidR="00620C39">
        <w:rPr>
          <w:b w:val="0"/>
          <w:bCs w:val="0"/>
        </w:rPr>
        <w:t xml:space="preserve">20 </w:t>
      </w:r>
      <w:r w:rsidR="00226720" w:rsidRPr="00226720">
        <w:rPr>
          <w:b w:val="0"/>
          <w:bCs w:val="0"/>
        </w:rPr>
        <w:t>January 2030</w:t>
      </w:r>
      <w:r w:rsidR="00051322">
        <w:rPr>
          <w:rFonts w:cs="Cordia New"/>
          <w:b w:val="0"/>
          <w:bCs w:val="0"/>
        </w:rPr>
        <w:t>, t</w:t>
      </w:r>
      <w:r w:rsidR="00EB3B77" w:rsidRPr="00B11DAB">
        <w:rPr>
          <w:b w:val="0"/>
          <w:bCs w:val="0"/>
        </w:rPr>
        <w:t>his extension of the</w:t>
      </w:r>
      <w:r w:rsidR="009A1872">
        <w:rPr>
          <w:rFonts w:cs="Cordia New" w:hint="cs"/>
          <w:b w:val="0"/>
          <w:bCs w:val="0"/>
          <w:cs/>
        </w:rPr>
        <w:t xml:space="preserve"> </w:t>
      </w:r>
      <w:r w:rsidR="00EB3B77" w:rsidRPr="00FF6EFF">
        <w:rPr>
          <w:b w:val="0"/>
          <w:bCs w:val="0"/>
          <w:spacing w:val="-2"/>
        </w:rPr>
        <w:t xml:space="preserve">long-term loan repayment will help enhance the </w:t>
      </w:r>
      <w:r w:rsidR="0061055A">
        <w:rPr>
          <w:b w:val="0"/>
          <w:bCs w:val="0"/>
          <w:spacing w:val="-2"/>
        </w:rPr>
        <w:t>C</w:t>
      </w:r>
      <w:r w:rsidR="00EB3B77" w:rsidRPr="00FF6EFF">
        <w:rPr>
          <w:b w:val="0"/>
          <w:bCs w:val="0"/>
          <w:spacing w:val="-2"/>
        </w:rPr>
        <w:t>ompany's financial liquidity and support future operational plans.</w:t>
      </w:r>
    </w:p>
    <w:p w14:paraId="55CB4F30" w14:textId="77777777" w:rsidR="000A21AC" w:rsidRPr="00B11DAB" w:rsidRDefault="000A21AC" w:rsidP="000A21AC">
      <w:pPr>
        <w:pStyle w:val="Heading4"/>
        <w:tabs>
          <w:tab w:val="clear" w:pos="1260"/>
        </w:tabs>
        <w:ind w:left="540" w:hanging="540"/>
        <w:rPr>
          <w:b w:val="0"/>
          <w:bCs w:val="0"/>
          <w:cs/>
        </w:rPr>
      </w:pPr>
    </w:p>
    <w:p w14:paraId="1F93361C" w14:textId="373DBA39" w:rsidR="00B84586" w:rsidRPr="00B11DAB" w:rsidRDefault="00E70748" w:rsidP="00C8312A">
      <w:pPr>
        <w:pStyle w:val="Heading4"/>
        <w:tabs>
          <w:tab w:val="clear" w:pos="1260"/>
        </w:tabs>
        <w:ind w:left="540" w:hanging="540"/>
      </w:pPr>
      <w:r w:rsidRPr="00E70748">
        <w:rPr>
          <w:b w:val="0"/>
          <w:bCs w:val="0"/>
        </w:rPr>
        <w:t>38</w:t>
      </w:r>
      <w:r w:rsidR="000A21AC" w:rsidRPr="00B11DAB">
        <w:rPr>
          <w:b w:val="0"/>
          <w:bCs w:val="0"/>
        </w:rPr>
        <w:t>.</w:t>
      </w:r>
      <w:r w:rsidRPr="00E70748">
        <w:rPr>
          <w:b w:val="0"/>
          <w:bCs w:val="0"/>
        </w:rPr>
        <w:t>2</w:t>
      </w:r>
      <w:r w:rsidR="000A21AC" w:rsidRPr="00B11DAB">
        <w:rPr>
          <w:b w:val="0"/>
          <w:bCs w:val="0"/>
        </w:rPr>
        <w:t xml:space="preserve"> </w:t>
      </w:r>
      <w:r w:rsidR="000A21AC" w:rsidRPr="00B11DAB">
        <w:rPr>
          <w:b w:val="0"/>
          <w:bCs w:val="0"/>
        </w:rPr>
        <w:tab/>
      </w:r>
      <w:r w:rsidR="00FC5674" w:rsidRPr="00FF6EFF">
        <w:rPr>
          <w:b w:val="0"/>
          <w:bCs w:val="0"/>
          <w:spacing w:val="-4"/>
        </w:rPr>
        <w:t xml:space="preserve">As at </w:t>
      </w:r>
      <w:r w:rsidRPr="00E70748">
        <w:rPr>
          <w:b w:val="0"/>
          <w:bCs w:val="0"/>
          <w:spacing w:val="-4"/>
        </w:rPr>
        <w:t>19</w:t>
      </w:r>
      <w:r w:rsidR="00FC5674" w:rsidRPr="00FF6EFF">
        <w:rPr>
          <w:b w:val="0"/>
          <w:bCs w:val="0"/>
          <w:spacing w:val="-4"/>
        </w:rPr>
        <w:t xml:space="preserve"> February </w:t>
      </w:r>
      <w:r w:rsidRPr="00E70748">
        <w:rPr>
          <w:b w:val="0"/>
          <w:bCs w:val="0"/>
          <w:spacing w:val="-4"/>
        </w:rPr>
        <w:t>2026</w:t>
      </w:r>
      <w:r w:rsidR="00FC5674" w:rsidRPr="00FF6EFF">
        <w:rPr>
          <w:b w:val="0"/>
          <w:bCs w:val="0"/>
          <w:spacing w:val="-4"/>
        </w:rPr>
        <w:t xml:space="preserve">, the </w:t>
      </w:r>
      <w:r w:rsidR="00665142" w:rsidRPr="00FF6EFF">
        <w:rPr>
          <w:b w:val="0"/>
          <w:bCs w:val="0"/>
          <w:spacing w:val="-4"/>
        </w:rPr>
        <w:t>Company</w:t>
      </w:r>
      <w:r w:rsidR="00FC5674" w:rsidRPr="00FF6EFF">
        <w:rPr>
          <w:b w:val="0"/>
          <w:bCs w:val="0"/>
          <w:spacing w:val="-4"/>
        </w:rPr>
        <w:t xml:space="preserve"> resolved to </w:t>
      </w:r>
      <w:r w:rsidR="00665142" w:rsidRPr="00FF6EFF">
        <w:rPr>
          <w:b w:val="0"/>
          <w:bCs w:val="0"/>
          <w:spacing w:val="-4"/>
        </w:rPr>
        <w:t>approve</w:t>
      </w:r>
      <w:r w:rsidR="00FC5674" w:rsidRPr="00FF6EFF">
        <w:rPr>
          <w:b w:val="0"/>
          <w:bCs w:val="0"/>
          <w:spacing w:val="-4"/>
        </w:rPr>
        <w:t xml:space="preserve"> the </w:t>
      </w:r>
      <w:r w:rsidR="00665142" w:rsidRPr="00FF6EFF">
        <w:rPr>
          <w:b w:val="0"/>
          <w:bCs w:val="0"/>
          <w:spacing w:val="-4"/>
        </w:rPr>
        <w:t>amendment of the maturity</w:t>
      </w:r>
      <w:r w:rsidR="00FC5674" w:rsidRPr="00FF6EFF">
        <w:rPr>
          <w:b w:val="0"/>
          <w:bCs w:val="0"/>
          <w:spacing w:val="-4"/>
        </w:rPr>
        <w:t xml:space="preserve"> date </w:t>
      </w:r>
      <w:r w:rsidR="00665142" w:rsidRPr="00FF6EFF">
        <w:rPr>
          <w:b w:val="0"/>
          <w:bCs w:val="0"/>
          <w:spacing w:val="-4"/>
        </w:rPr>
        <w:t xml:space="preserve">for the </w:t>
      </w:r>
      <w:r w:rsidR="00D05322" w:rsidRPr="00FF6EFF">
        <w:rPr>
          <w:b w:val="0"/>
          <w:bCs w:val="0"/>
          <w:spacing w:val="-4"/>
        </w:rPr>
        <w:t>debentures</w:t>
      </w:r>
      <w:r w:rsidR="00D05322" w:rsidRPr="00B11DAB">
        <w:rPr>
          <w:b w:val="0"/>
          <w:bCs w:val="0"/>
        </w:rPr>
        <w:t xml:space="preserve"> </w:t>
      </w:r>
      <w:r w:rsidR="001A32F8" w:rsidRPr="00B11DAB">
        <w:rPr>
          <w:b w:val="0"/>
          <w:bCs w:val="0"/>
        </w:rPr>
        <w:t>No</w:t>
      </w:r>
      <w:r w:rsidR="00D05322" w:rsidRPr="00B11DAB">
        <w:rPr>
          <w:b w:val="0"/>
          <w:bCs w:val="0"/>
        </w:rPr>
        <w:t>.</w:t>
      </w:r>
      <w:r w:rsidRPr="00E70748">
        <w:rPr>
          <w:b w:val="0"/>
          <w:bCs w:val="0"/>
        </w:rPr>
        <w:t>2</w:t>
      </w:r>
      <w:r w:rsidR="00D05322" w:rsidRPr="00B11DAB">
        <w:rPr>
          <w:b w:val="0"/>
          <w:bCs w:val="0"/>
        </w:rPr>
        <w:t>/</w:t>
      </w:r>
      <w:r w:rsidRPr="00E70748">
        <w:rPr>
          <w:b w:val="0"/>
          <w:bCs w:val="0"/>
        </w:rPr>
        <w:t>2023</w:t>
      </w:r>
      <w:r w:rsidR="005573B8" w:rsidRPr="00B11DAB">
        <w:rPr>
          <w:b w:val="0"/>
          <w:bCs w:val="0"/>
        </w:rPr>
        <w:t xml:space="preserve"> (</w:t>
      </w:r>
      <w:r w:rsidR="00FC5674" w:rsidRPr="00B11DAB">
        <w:rPr>
          <w:b w:val="0"/>
          <w:bCs w:val="0"/>
        </w:rPr>
        <w:t>CMC</w:t>
      </w:r>
      <w:r w:rsidRPr="00E70748">
        <w:rPr>
          <w:b w:val="0"/>
          <w:bCs w:val="0"/>
        </w:rPr>
        <w:t>257</w:t>
      </w:r>
      <w:r w:rsidR="00FC5674" w:rsidRPr="00B11DAB">
        <w:rPr>
          <w:b w:val="0"/>
          <w:bCs w:val="0"/>
        </w:rPr>
        <w:t>A</w:t>
      </w:r>
      <w:r w:rsidR="005573B8" w:rsidRPr="00B11DAB">
        <w:rPr>
          <w:b w:val="0"/>
          <w:bCs w:val="0"/>
        </w:rPr>
        <w:t>)</w:t>
      </w:r>
      <w:r w:rsidR="00FC5674" w:rsidRPr="00B11DAB">
        <w:rPr>
          <w:b w:val="0"/>
          <w:bCs w:val="0"/>
        </w:rPr>
        <w:t xml:space="preserve"> </w:t>
      </w:r>
      <w:r w:rsidR="00D82373" w:rsidRPr="00B11DAB">
        <w:rPr>
          <w:b w:val="0"/>
          <w:bCs w:val="0"/>
        </w:rPr>
        <w:t xml:space="preserve">amounting to </w:t>
      </w:r>
      <w:r w:rsidR="00665142" w:rsidRPr="00B11DAB">
        <w:rPr>
          <w:b w:val="0"/>
          <w:bCs w:val="0"/>
        </w:rPr>
        <w:t xml:space="preserve">Baht </w:t>
      </w:r>
      <w:r w:rsidRPr="00E70748">
        <w:rPr>
          <w:b w:val="0"/>
          <w:bCs w:val="0"/>
        </w:rPr>
        <w:t>332</w:t>
      </w:r>
      <w:r w:rsidR="00146B29" w:rsidRPr="00B11DAB">
        <w:rPr>
          <w:b w:val="0"/>
          <w:bCs w:val="0"/>
        </w:rPr>
        <w:t>.</w:t>
      </w:r>
      <w:r w:rsidRPr="00E70748">
        <w:rPr>
          <w:b w:val="0"/>
          <w:bCs w:val="0"/>
        </w:rPr>
        <w:t>80</w:t>
      </w:r>
      <w:r w:rsidR="00146B29" w:rsidRPr="00B11DAB">
        <w:rPr>
          <w:b w:val="0"/>
          <w:bCs w:val="0"/>
        </w:rPr>
        <w:t xml:space="preserve"> </w:t>
      </w:r>
      <w:r w:rsidR="00665142" w:rsidRPr="00B11DAB">
        <w:rPr>
          <w:b w:val="0"/>
          <w:bCs w:val="0"/>
        </w:rPr>
        <w:t>million. The maturity</w:t>
      </w:r>
      <w:r w:rsidR="00FC5674" w:rsidRPr="00B11DAB">
        <w:rPr>
          <w:b w:val="0"/>
          <w:bCs w:val="0"/>
        </w:rPr>
        <w:t xml:space="preserve"> date </w:t>
      </w:r>
      <w:r w:rsidR="00665142" w:rsidRPr="00B11DAB">
        <w:rPr>
          <w:b w:val="0"/>
          <w:bCs w:val="0"/>
        </w:rPr>
        <w:t xml:space="preserve">was changed from </w:t>
      </w:r>
      <w:r w:rsidRPr="00E70748">
        <w:rPr>
          <w:b w:val="0"/>
          <w:bCs w:val="0"/>
        </w:rPr>
        <w:t>13</w:t>
      </w:r>
      <w:r w:rsidR="00884807" w:rsidRPr="00B11DAB">
        <w:rPr>
          <w:b w:val="0"/>
          <w:bCs w:val="0"/>
        </w:rPr>
        <w:t xml:space="preserve"> </w:t>
      </w:r>
      <w:r w:rsidR="00FC5674" w:rsidRPr="00B11DAB">
        <w:rPr>
          <w:b w:val="0"/>
          <w:bCs w:val="0"/>
        </w:rPr>
        <w:t xml:space="preserve">April </w:t>
      </w:r>
      <w:r w:rsidRPr="00E70748">
        <w:rPr>
          <w:b w:val="0"/>
          <w:bCs w:val="0"/>
        </w:rPr>
        <w:t>2026</w:t>
      </w:r>
      <w:r w:rsidR="00FC5674" w:rsidRPr="00B11DAB">
        <w:rPr>
          <w:b w:val="0"/>
          <w:bCs w:val="0"/>
        </w:rPr>
        <w:t xml:space="preserve"> to </w:t>
      </w:r>
      <w:r w:rsidRPr="00E70748">
        <w:rPr>
          <w:b w:val="0"/>
          <w:bCs w:val="0"/>
        </w:rPr>
        <w:t>26</w:t>
      </w:r>
      <w:r w:rsidR="008347A3" w:rsidRPr="00B11DAB">
        <w:rPr>
          <w:b w:val="0"/>
          <w:bCs w:val="0"/>
        </w:rPr>
        <w:t xml:space="preserve"> </w:t>
      </w:r>
      <w:r w:rsidR="00FC5674" w:rsidRPr="00B11DAB">
        <w:rPr>
          <w:b w:val="0"/>
          <w:bCs w:val="0"/>
        </w:rPr>
        <w:t xml:space="preserve">February </w:t>
      </w:r>
      <w:r w:rsidRPr="00E70748">
        <w:rPr>
          <w:b w:val="0"/>
          <w:bCs w:val="0"/>
        </w:rPr>
        <w:t>2026</w:t>
      </w:r>
      <w:r w:rsidR="00665142" w:rsidRPr="00B11DAB">
        <w:rPr>
          <w:b w:val="0"/>
          <w:bCs w:val="0"/>
        </w:rPr>
        <w:t>.</w:t>
      </w:r>
      <w:r w:rsidR="00FC5674" w:rsidRPr="00B11DAB">
        <w:rPr>
          <w:b w:val="0"/>
          <w:bCs w:val="0"/>
          <w:cs/>
        </w:rPr>
        <w:t xml:space="preserve"> </w:t>
      </w:r>
      <w:r w:rsidR="00FC5674" w:rsidRPr="00B11DAB">
        <w:rPr>
          <w:b w:val="0"/>
          <w:bCs w:val="0"/>
        </w:rPr>
        <w:t xml:space="preserve">This change is </w:t>
      </w:r>
      <w:r w:rsidR="00665142" w:rsidRPr="00B11DAB">
        <w:rPr>
          <w:b w:val="0"/>
          <w:bCs w:val="0"/>
        </w:rPr>
        <w:t>intended to enhance the Company's</w:t>
      </w:r>
      <w:r w:rsidR="00FC5674" w:rsidRPr="00B11DAB">
        <w:rPr>
          <w:b w:val="0"/>
          <w:bCs w:val="0"/>
        </w:rPr>
        <w:t xml:space="preserve"> financial management and liquidity</w:t>
      </w:r>
      <w:r w:rsidR="00665142" w:rsidRPr="00B11DAB">
        <w:rPr>
          <w:b w:val="0"/>
          <w:bCs w:val="0"/>
        </w:rPr>
        <w:t>.</w:t>
      </w:r>
      <w:r w:rsidR="00B5238A" w:rsidRPr="00B5238A">
        <w:rPr>
          <w:rFonts w:cs="Cordia New" w:hint="cs"/>
          <w:b w:val="0"/>
          <w:bCs w:val="0"/>
          <w:cs/>
        </w:rPr>
        <w:t xml:space="preserve"> </w:t>
      </w:r>
      <w:r w:rsidR="00B5238A" w:rsidRPr="00B5238A">
        <w:rPr>
          <w:b w:val="0"/>
          <w:bCs w:val="0"/>
        </w:rPr>
        <w:t xml:space="preserve">The </w:t>
      </w:r>
      <w:r w:rsidR="00C9567F">
        <w:rPr>
          <w:b w:val="0"/>
          <w:bCs w:val="0"/>
        </w:rPr>
        <w:t>C</w:t>
      </w:r>
      <w:r w:rsidR="00B5238A" w:rsidRPr="00B5238A">
        <w:rPr>
          <w:b w:val="0"/>
          <w:bCs w:val="0"/>
        </w:rPr>
        <w:t xml:space="preserve">ompany has already prepared the funds to redeem the aforementioned </w:t>
      </w:r>
      <w:r w:rsidR="00631F4C">
        <w:rPr>
          <w:b w:val="0"/>
          <w:bCs w:val="0"/>
        </w:rPr>
        <w:t>debentures</w:t>
      </w:r>
      <w:r w:rsidR="00B5238A" w:rsidRPr="00B5238A">
        <w:rPr>
          <w:b w:val="0"/>
          <w:bCs w:val="0"/>
        </w:rPr>
        <w:t xml:space="preserve">. This amendment aims to reduce financial costs and to manage the </w:t>
      </w:r>
      <w:r w:rsidR="00C9567F">
        <w:rPr>
          <w:b w:val="0"/>
          <w:bCs w:val="0"/>
        </w:rPr>
        <w:t>C</w:t>
      </w:r>
      <w:r w:rsidR="00B5238A" w:rsidRPr="00B5238A">
        <w:rPr>
          <w:b w:val="0"/>
          <w:bCs w:val="0"/>
        </w:rPr>
        <w:t>ompany’s financial liquidity risk.</w:t>
      </w:r>
    </w:p>
    <w:p w14:paraId="55108EC2" w14:textId="77777777" w:rsidR="008221D9" w:rsidRPr="00B11DAB" w:rsidRDefault="008221D9" w:rsidP="00B84586">
      <w:pPr>
        <w:rPr>
          <w:rFonts w:ascii="Arial" w:hAnsi="Arial" w:cs="Arial"/>
          <w:sz w:val="18"/>
          <w:szCs w:val="18"/>
        </w:rPr>
      </w:pPr>
    </w:p>
    <w:p w14:paraId="33D5EACE" w14:textId="77777777" w:rsidR="008221D9" w:rsidRPr="00B11DAB" w:rsidRDefault="008221D9" w:rsidP="00B84586">
      <w:pPr>
        <w:rPr>
          <w:rFonts w:ascii="Arial" w:hAnsi="Arial" w:cs="Arial"/>
          <w:sz w:val="18"/>
          <w:szCs w:val="18"/>
        </w:rPr>
      </w:pPr>
    </w:p>
    <w:p w14:paraId="2BF5C8B4" w14:textId="77777777" w:rsidR="008221D9" w:rsidRPr="00B11DAB" w:rsidRDefault="008221D9" w:rsidP="00B84586">
      <w:pPr>
        <w:rPr>
          <w:rFonts w:ascii="Arial" w:hAnsi="Arial" w:cs="Arial"/>
          <w:sz w:val="18"/>
          <w:szCs w:val="18"/>
        </w:rPr>
      </w:pPr>
    </w:p>
    <w:p w14:paraId="56AB04D9" w14:textId="77777777" w:rsidR="002122B5" w:rsidRPr="00B11DAB" w:rsidRDefault="002122B5" w:rsidP="00EF0FFD">
      <w:pPr>
        <w:pStyle w:val="a"/>
        <w:tabs>
          <w:tab w:val="left" w:pos="540"/>
        </w:tabs>
        <w:ind w:right="0"/>
        <w:jc w:val="thaiDistribute"/>
        <w:outlineLvl w:val="0"/>
        <w:rPr>
          <w:rFonts w:ascii="Arial" w:eastAsia="Arial Unicode MS" w:hAnsi="Arial" w:cs="Arial"/>
          <w:sz w:val="18"/>
          <w:szCs w:val="18"/>
        </w:rPr>
      </w:pPr>
    </w:p>
    <w:sectPr w:rsidR="002122B5" w:rsidRPr="00B11DAB" w:rsidSect="00DD311F">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187AD" w14:textId="77777777" w:rsidR="00C46398" w:rsidRDefault="00C46398">
      <w:r>
        <w:separator/>
      </w:r>
    </w:p>
    <w:p w14:paraId="18BEC627" w14:textId="77777777" w:rsidR="00C46398" w:rsidRDefault="00C46398"/>
    <w:p w14:paraId="69C47286" w14:textId="77777777" w:rsidR="00C46398" w:rsidRDefault="00C46398" w:rsidP="00F137BC"/>
  </w:endnote>
  <w:endnote w:type="continuationSeparator" w:id="0">
    <w:p w14:paraId="7DE094CF" w14:textId="77777777" w:rsidR="00C46398" w:rsidRDefault="00C46398">
      <w:r>
        <w:continuationSeparator/>
      </w:r>
    </w:p>
    <w:p w14:paraId="2BB9C090" w14:textId="77777777" w:rsidR="00C46398" w:rsidRDefault="00C46398"/>
    <w:p w14:paraId="101D156E" w14:textId="77777777" w:rsidR="00C46398" w:rsidRDefault="00C46398" w:rsidP="00F137BC"/>
  </w:endnote>
  <w:endnote w:type="continuationNotice" w:id="1">
    <w:p w14:paraId="13251494" w14:textId="77777777" w:rsidR="00C46398" w:rsidRDefault="00C46398"/>
    <w:p w14:paraId="10933774" w14:textId="77777777" w:rsidR="00C46398" w:rsidRDefault="00C46398"/>
    <w:p w14:paraId="7AC30DC4" w14:textId="77777777" w:rsidR="00C46398" w:rsidRDefault="00C46398" w:rsidP="00F13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EB0E" w14:textId="627D6D0D" w:rsidR="00D05892" w:rsidRDefault="00D05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BDCA8" w14:textId="77777777" w:rsidR="00E15C1A" w:rsidRPr="00EC336D" w:rsidRDefault="00E15C1A" w:rsidP="00DD7C0B">
    <w:pPr>
      <w:pStyle w:val="Footer"/>
      <w:pBdr>
        <w:top w:val="single" w:sz="8" w:space="1" w:color="auto"/>
      </w:pBdr>
      <w:jc w:val="right"/>
      <w:rPr>
        <w:rFonts w:ascii="Arial" w:hAnsi="Arial" w:cs="Arial"/>
        <w:sz w:val="18"/>
        <w:szCs w:val="18"/>
      </w:rPr>
    </w:pPr>
    <w:r w:rsidRPr="00EC336D">
      <w:rPr>
        <w:rFonts w:ascii="Arial" w:hAnsi="Arial" w:cs="Arial"/>
        <w:sz w:val="18"/>
        <w:szCs w:val="18"/>
      </w:rPr>
      <w:fldChar w:fldCharType="begin"/>
    </w:r>
    <w:r w:rsidRPr="00EC336D">
      <w:rPr>
        <w:rFonts w:ascii="Arial" w:hAnsi="Arial" w:cs="Arial"/>
        <w:sz w:val="18"/>
        <w:szCs w:val="18"/>
      </w:rPr>
      <w:instrText xml:space="preserve"> PAGE   \* MERGEFORMAT </w:instrText>
    </w:r>
    <w:r w:rsidRPr="00EC336D">
      <w:rPr>
        <w:rFonts w:ascii="Arial" w:hAnsi="Arial" w:cs="Arial"/>
        <w:sz w:val="18"/>
        <w:szCs w:val="18"/>
      </w:rPr>
      <w:fldChar w:fldCharType="separate"/>
    </w:r>
    <w:r>
      <w:rPr>
        <w:rFonts w:ascii="Arial" w:hAnsi="Arial" w:cs="Arial"/>
        <w:noProof/>
        <w:sz w:val="18"/>
        <w:szCs w:val="18"/>
      </w:rPr>
      <w:t>63</w:t>
    </w:r>
    <w:r w:rsidRPr="00EC336D">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6FC5" w14:textId="634AF0A5" w:rsidR="00D05892" w:rsidRDefault="00D0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BD827" w14:textId="77777777" w:rsidR="00C46398" w:rsidRDefault="00C46398">
      <w:r>
        <w:separator/>
      </w:r>
    </w:p>
    <w:p w14:paraId="16B0304E" w14:textId="77777777" w:rsidR="00C46398" w:rsidRDefault="00C46398"/>
    <w:p w14:paraId="0039D58A" w14:textId="77777777" w:rsidR="00C46398" w:rsidRDefault="00C46398" w:rsidP="00F137BC"/>
  </w:footnote>
  <w:footnote w:type="continuationSeparator" w:id="0">
    <w:p w14:paraId="351FEEAD" w14:textId="77777777" w:rsidR="00C46398" w:rsidRDefault="00C46398">
      <w:r>
        <w:continuationSeparator/>
      </w:r>
    </w:p>
    <w:p w14:paraId="251421B7" w14:textId="77777777" w:rsidR="00C46398" w:rsidRDefault="00C46398"/>
    <w:p w14:paraId="105E2C2B" w14:textId="77777777" w:rsidR="00C46398" w:rsidRDefault="00C46398" w:rsidP="00F137BC"/>
  </w:footnote>
  <w:footnote w:type="continuationNotice" w:id="1">
    <w:p w14:paraId="00BB220C" w14:textId="77777777" w:rsidR="00C46398" w:rsidRDefault="00C46398"/>
    <w:p w14:paraId="2615CD8C" w14:textId="77777777" w:rsidR="00C46398" w:rsidRDefault="00C46398"/>
    <w:p w14:paraId="2D7B4DA0" w14:textId="77777777" w:rsidR="00C46398" w:rsidRDefault="00C46398" w:rsidP="00F137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7725D" w14:textId="77777777" w:rsidR="00D05892" w:rsidRDefault="00D058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059D" w14:textId="77777777" w:rsidR="00E15C1A" w:rsidRPr="005E2FD1" w:rsidRDefault="00E15C1A" w:rsidP="00C4649B">
    <w:pPr>
      <w:pStyle w:val="Header"/>
      <w:jc w:val="both"/>
      <w:rPr>
        <w:rFonts w:ascii="Arial Bold" w:hAnsi="Arial Bold" w:cs="Arial" w:hint="eastAsia"/>
        <w:b/>
        <w:bCs/>
        <w:color w:val="000000"/>
        <w:sz w:val="18"/>
        <w:szCs w:val="18"/>
        <w:lang w:val="en-US"/>
      </w:rPr>
    </w:pPr>
    <w:r w:rsidRPr="005E2FD1">
      <w:rPr>
        <w:rFonts w:ascii="Arial Bold" w:hAnsi="Arial Bold" w:cs="Arial"/>
        <w:b/>
        <w:bCs/>
        <w:color w:val="000000"/>
        <w:sz w:val="18"/>
        <w:szCs w:val="18"/>
        <w:lang w:val="en-US"/>
      </w:rPr>
      <w:t xml:space="preserve">Chaoprayamahanakorn Public Company Limited </w:t>
    </w:r>
  </w:p>
  <w:p w14:paraId="18331A59" w14:textId="77777777" w:rsidR="00E15C1A" w:rsidRPr="005E2FD1" w:rsidRDefault="00E15C1A" w:rsidP="00C4649B">
    <w:pPr>
      <w:pStyle w:val="Header"/>
      <w:pBdr>
        <w:bottom w:val="single" w:sz="8" w:space="1" w:color="auto"/>
      </w:pBdr>
      <w:tabs>
        <w:tab w:val="left" w:pos="8730"/>
      </w:tabs>
      <w:jc w:val="both"/>
      <w:rPr>
        <w:rFonts w:ascii="Arial Bold" w:hAnsi="Arial Bold" w:cs="Arial" w:hint="eastAsia"/>
        <w:b/>
        <w:bCs/>
        <w:color w:val="000000"/>
        <w:sz w:val="18"/>
        <w:szCs w:val="18"/>
        <w:lang w:val="en-US"/>
      </w:rPr>
    </w:pPr>
    <w:r w:rsidRPr="005E2FD1">
      <w:rPr>
        <w:rFonts w:ascii="Arial Bold" w:hAnsi="Arial Bold" w:cs="Arial"/>
        <w:b/>
        <w:bCs/>
        <w:color w:val="000000"/>
        <w:sz w:val="18"/>
        <w:szCs w:val="18"/>
        <w:lang w:val="en-US"/>
      </w:rPr>
      <w:t>Notes to the Consolidated and Separate Financial Statements</w:t>
    </w:r>
  </w:p>
  <w:p w14:paraId="7B8698A7" w14:textId="7EEF7E47" w:rsidR="00E15C1A" w:rsidRPr="005E2FD1" w:rsidRDefault="00E15C1A" w:rsidP="00DD0506">
    <w:pPr>
      <w:pStyle w:val="Header"/>
      <w:pBdr>
        <w:bottom w:val="single" w:sz="8" w:space="1" w:color="auto"/>
      </w:pBdr>
      <w:tabs>
        <w:tab w:val="left" w:pos="8730"/>
      </w:tabs>
      <w:jc w:val="both"/>
      <w:rPr>
        <w:rFonts w:ascii="Arial Bold" w:hAnsi="Arial Bold" w:cs="Arial" w:hint="eastAsia"/>
        <w:b/>
        <w:bCs/>
        <w:sz w:val="18"/>
        <w:szCs w:val="18"/>
        <w:lang w:val="en-US"/>
      </w:rPr>
    </w:pPr>
    <w:r w:rsidRPr="005E2FD1">
      <w:rPr>
        <w:rFonts w:ascii="Arial Bold" w:hAnsi="Arial Bold" w:cs="Arial"/>
        <w:b/>
        <w:bCs/>
        <w:color w:val="000000"/>
        <w:sz w:val="18"/>
        <w:szCs w:val="18"/>
        <w:lang w:val="en-US"/>
      </w:rPr>
      <w:t xml:space="preserve">For the year ended </w:t>
    </w:r>
    <w:r w:rsidR="005E2FD1" w:rsidRPr="005E2FD1">
      <w:rPr>
        <w:rFonts w:ascii="Arial Bold" w:hAnsi="Arial Bold" w:cs="Arial"/>
        <w:b/>
        <w:bCs/>
        <w:color w:val="000000"/>
        <w:sz w:val="18"/>
        <w:szCs w:val="18"/>
        <w:lang w:val="en-GB"/>
      </w:rPr>
      <w:t>31</w:t>
    </w:r>
    <w:r w:rsidRPr="005E2FD1">
      <w:rPr>
        <w:rFonts w:ascii="Arial Bold" w:hAnsi="Arial Bold" w:cs="Arial"/>
        <w:b/>
        <w:bCs/>
        <w:color w:val="000000"/>
        <w:sz w:val="18"/>
        <w:szCs w:val="18"/>
        <w:lang w:val="en-US"/>
      </w:rPr>
      <w:t xml:space="preserve"> </w:t>
    </w:r>
    <w:r w:rsidRPr="005E2FD1">
      <w:rPr>
        <w:rFonts w:ascii="Arial Bold" w:hAnsi="Arial Bold" w:cs="Arial"/>
        <w:b/>
        <w:bCs/>
        <w:sz w:val="18"/>
        <w:szCs w:val="18"/>
        <w:lang w:val="en-US"/>
      </w:rPr>
      <w:t xml:space="preserve">December </w:t>
    </w:r>
    <w:r w:rsidR="005E2FD1" w:rsidRPr="005E2FD1">
      <w:rPr>
        <w:rFonts w:ascii="Arial Bold" w:hAnsi="Arial Bold" w:cs="Arial"/>
        <w:b/>
        <w:bCs/>
        <w:sz w:val="18"/>
        <w:szCs w:val="18"/>
        <w:lang w:val="en-GB"/>
      </w:rPr>
      <w:t>202</w:t>
    </w:r>
    <w:r w:rsidR="000A56D4">
      <w:rPr>
        <w:rFonts w:ascii="Arial Bold" w:hAnsi="Arial Bold" w:cs="Arial"/>
        <w:b/>
        <w:bCs/>
        <w:sz w:val="18"/>
        <w:szCs w:val="18"/>
        <w:lang w:val="en-GB"/>
      </w:rPr>
      <w:t>5</w:t>
    </w:r>
  </w:p>
  <w:p w14:paraId="759B3414" w14:textId="77777777" w:rsidR="00E15C1A" w:rsidRPr="005E2FD1" w:rsidRDefault="00E15C1A" w:rsidP="00CD17B3">
    <w:pPr>
      <w:rPr>
        <w:rFonts w:ascii="Arial Bold" w:hAnsi="Arial Bold" w:cs="Arial" w:hint="eastAsia"/>
        <w:sz w:val="18"/>
        <w:szCs w:val="18"/>
        <w:lang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DF585" w14:textId="00CD693D" w:rsidR="00D05892" w:rsidRDefault="00D05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D93"/>
    <w:multiLevelType w:val="hybridMultilevel"/>
    <w:tmpl w:val="82EACD58"/>
    <w:lvl w:ilvl="0" w:tplc="21C877D4">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67E332F"/>
    <w:multiLevelType w:val="hybridMultilevel"/>
    <w:tmpl w:val="FFCE1742"/>
    <w:lvl w:ilvl="0" w:tplc="902C6B86">
      <w:start w:val="1"/>
      <w:numFmt w:val="lowerLetter"/>
      <w:lvlText w:val="%1)"/>
      <w:lvlJc w:val="left"/>
      <w:pPr>
        <w:ind w:left="900" w:hanging="360"/>
      </w:pPr>
      <w:rPr>
        <w:rFonts w:eastAsia="Calibri" w:hint="default"/>
        <w:b/>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341A4C"/>
    <w:multiLevelType w:val="hybridMultilevel"/>
    <w:tmpl w:val="23F6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9481220"/>
    <w:multiLevelType w:val="hybridMultilevel"/>
    <w:tmpl w:val="D1AA02C8"/>
    <w:lvl w:ilvl="0" w:tplc="FFFFFFFF">
      <w:start w:val="1"/>
      <w:numFmt w:val="lowerLetter"/>
      <w:lvlText w:val="%1)"/>
      <w:lvlJc w:val="left"/>
      <w:pPr>
        <w:ind w:left="1245" w:hanging="516"/>
      </w:pPr>
      <w:rPr>
        <w:rFonts w:hint="default"/>
        <w:b/>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6" w15:restartNumberingAfterBreak="0">
    <w:nsid w:val="1CF76B53"/>
    <w:multiLevelType w:val="hybridMultilevel"/>
    <w:tmpl w:val="1D98A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F19FA"/>
    <w:multiLevelType w:val="hybridMultilevel"/>
    <w:tmpl w:val="953E048E"/>
    <w:lvl w:ilvl="0" w:tplc="3B9EAC54">
      <w:start w:val="1"/>
      <w:numFmt w:val="decimal"/>
      <w:lvlText w:val="%1)"/>
      <w:lvlJc w:val="left"/>
      <w:pPr>
        <w:ind w:left="720" w:hanging="360"/>
      </w:pPr>
      <w:rPr>
        <w:rFonts w:ascii="Arial" w:eastAsia="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4A58A1"/>
    <w:multiLevelType w:val="hybridMultilevel"/>
    <w:tmpl w:val="2B54BD6A"/>
    <w:lvl w:ilvl="0" w:tplc="FB9AE308">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73EA4"/>
    <w:multiLevelType w:val="hybridMultilevel"/>
    <w:tmpl w:val="96943B1C"/>
    <w:styleLink w:val="CurrentList1"/>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25526289"/>
    <w:multiLevelType w:val="hybridMultilevel"/>
    <w:tmpl w:val="FD9A894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28E76C47"/>
    <w:multiLevelType w:val="hybridMultilevel"/>
    <w:tmpl w:val="39B2C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327BA"/>
    <w:multiLevelType w:val="hybridMultilevel"/>
    <w:tmpl w:val="AED8404A"/>
    <w:lvl w:ilvl="0" w:tplc="E6607E38">
      <w:start w:val="1"/>
      <w:numFmt w:val="lowerLetter"/>
      <w:lvlText w:val="%1)"/>
      <w:lvlJc w:val="left"/>
      <w:pPr>
        <w:ind w:left="2520" w:hanging="360"/>
      </w:pPr>
      <w:rPr>
        <w:rFonts w:eastAsia="PMingLiU"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31D26FF1"/>
    <w:multiLevelType w:val="hybridMultilevel"/>
    <w:tmpl w:val="6324EAB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30202B7"/>
    <w:multiLevelType w:val="hybridMultilevel"/>
    <w:tmpl w:val="E812A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767841"/>
    <w:multiLevelType w:val="hybridMultilevel"/>
    <w:tmpl w:val="40C664EE"/>
    <w:lvl w:ilvl="0" w:tplc="56B00154">
      <w:start w:val="1"/>
      <w:numFmt w:val="lowerLetter"/>
      <w:lvlText w:val="(%1)"/>
      <w:lvlJc w:val="left"/>
      <w:pPr>
        <w:ind w:left="250" w:hanging="360"/>
      </w:pPr>
      <w:rPr>
        <w:rFonts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16" w15:restartNumberingAfterBreak="0">
    <w:nsid w:val="398F5C1C"/>
    <w:multiLevelType w:val="hybridMultilevel"/>
    <w:tmpl w:val="B734D9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3D5A741C"/>
    <w:multiLevelType w:val="hybridMultilevel"/>
    <w:tmpl w:val="284C68D8"/>
    <w:lvl w:ilvl="0" w:tplc="4C92CC02">
      <w:start w:val="2"/>
      <w:numFmt w:val="bullet"/>
      <w:lvlText w:val="-"/>
      <w:lvlJc w:val="left"/>
      <w:pPr>
        <w:ind w:left="990" w:hanging="360"/>
      </w:pPr>
      <w:rPr>
        <w:rFonts w:ascii="Arial" w:eastAsia="Arial Unicode MS" w:hAnsi="Arial" w:cs="Arial" w:hint="default"/>
      </w:rPr>
    </w:lvl>
    <w:lvl w:ilvl="1" w:tplc="04090003" w:tentative="1">
      <w:start w:val="1"/>
      <w:numFmt w:val="bullet"/>
      <w:lvlText w:val="o"/>
      <w:lvlJc w:val="left"/>
      <w:pPr>
        <w:ind w:left="-199" w:hanging="360"/>
      </w:pPr>
      <w:rPr>
        <w:rFonts w:ascii="Courier New" w:hAnsi="Courier New" w:cs="Courier New" w:hint="default"/>
      </w:rPr>
    </w:lvl>
    <w:lvl w:ilvl="2" w:tplc="04090005" w:tentative="1">
      <w:start w:val="1"/>
      <w:numFmt w:val="bullet"/>
      <w:lvlText w:val=""/>
      <w:lvlJc w:val="left"/>
      <w:pPr>
        <w:ind w:left="521" w:hanging="360"/>
      </w:pPr>
      <w:rPr>
        <w:rFonts w:ascii="Wingdings" w:hAnsi="Wingdings" w:hint="default"/>
      </w:rPr>
    </w:lvl>
    <w:lvl w:ilvl="3" w:tplc="04090001" w:tentative="1">
      <w:start w:val="1"/>
      <w:numFmt w:val="bullet"/>
      <w:lvlText w:val=""/>
      <w:lvlJc w:val="left"/>
      <w:pPr>
        <w:ind w:left="1241" w:hanging="360"/>
      </w:pPr>
      <w:rPr>
        <w:rFonts w:ascii="Symbol" w:hAnsi="Symbol" w:hint="default"/>
      </w:rPr>
    </w:lvl>
    <w:lvl w:ilvl="4" w:tplc="04090003" w:tentative="1">
      <w:start w:val="1"/>
      <w:numFmt w:val="bullet"/>
      <w:lvlText w:val="o"/>
      <w:lvlJc w:val="left"/>
      <w:pPr>
        <w:ind w:left="1961" w:hanging="360"/>
      </w:pPr>
      <w:rPr>
        <w:rFonts w:ascii="Courier New" w:hAnsi="Courier New" w:cs="Courier New" w:hint="default"/>
      </w:rPr>
    </w:lvl>
    <w:lvl w:ilvl="5" w:tplc="04090005" w:tentative="1">
      <w:start w:val="1"/>
      <w:numFmt w:val="bullet"/>
      <w:lvlText w:val=""/>
      <w:lvlJc w:val="left"/>
      <w:pPr>
        <w:ind w:left="2681" w:hanging="360"/>
      </w:pPr>
      <w:rPr>
        <w:rFonts w:ascii="Wingdings" w:hAnsi="Wingdings" w:hint="default"/>
      </w:rPr>
    </w:lvl>
    <w:lvl w:ilvl="6" w:tplc="04090001" w:tentative="1">
      <w:start w:val="1"/>
      <w:numFmt w:val="bullet"/>
      <w:lvlText w:val=""/>
      <w:lvlJc w:val="left"/>
      <w:pPr>
        <w:ind w:left="3401" w:hanging="360"/>
      </w:pPr>
      <w:rPr>
        <w:rFonts w:ascii="Symbol" w:hAnsi="Symbol" w:hint="default"/>
      </w:rPr>
    </w:lvl>
    <w:lvl w:ilvl="7" w:tplc="04090003" w:tentative="1">
      <w:start w:val="1"/>
      <w:numFmt w:val="bullet"/>
      <w:lvlText w:val="o"/>
      <w:lvlJc w:val="left"/>
      <w:pPr>
        <w:ind w:left="4121" w:hanging="360"/>
      </w:pPr>
      <w:rPr>
        <w:rFonts w:ascii="Courier New" w:hAnsi="Courier New" w:cs="Courier New" w:hint="default"/>
      </w:rPr>
    </w:lvl>
    <w:lvl w:ilvl="8" w:tplc="04090005" w:tentative="1">
      <w:start w:val="1"/>
      <w:numFmt w:val="bullet"/>
      <w:lvlText w:val=""/>
      <w:lvlJc w:val="left"/>
      <w:pPr>
        <w:ind w:left="4841" w:hanging="360"/>
      </w:pPr>
      <w:rPr>
        <w:rFonts w:ascii="Wingdings" w:hAnsi="Wingdings" w:hint="default"/>
      </w:rPr>
    </w:lvl>
  </w:abstractNum>
  <w:abstractNum w:abstractNumId="18" w15:restartNumberingAfterBreak="0">
    <w:nsid w:val="43CB7907"/>
    <w:multiLevelType w:val="hybridMultilevel"/>
    <w:tmpl w:val="2298A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391334"/>
    <w:multiLevelType w:val="hybridMultilevel"/>
    <w:tmpl w:val="0DD85AE8"/>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3E26F8"/>
    <w:multiLevelType w:val="hybridMultilevel"/>
    <w:tmpl w:val="E812A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B55A8B"/>
    <w:multiLevelType w:val="hybridMultilevel"/>
    <w:tmpl w:val="FC9EE95A"/>
    <w:lvl w:ilvl="0" w:tplc="686C6B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C55012"/>
    <w:multiLevelType w:val="hybridMultilevel"/>
    <w:tmpl w:val="81B20012"/>
    <w:lvl w:ilvl="0" w:tplc="7DB0313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9F52FEC"/>
    <w:multiLevelType w:val="hybridMultilevel"/>
    <w:tmpl w:val="3A7C1CC6"/>
    <w:lvl w:ilvl="0" w:tplc="6FCC5E8C">
      <w:start w:val="1"/>
      <w:numFmt w:val="lowerLetter"/>
      <w:lvlText w:val="%1)"/>
      <w:lvlJc w:val="left"/>
      <w:pPr>
        <w:ind w:left="1575" w:hanging="360"/>
      </w:pPr>
      <w:rPr>
        <w:rFonts w:hint="default"/>
        <w:b/>
        <w:bCs/>
        <w:color w:val="auto"/>
      </w:rPr>
    </w:lvl>
    <w:lvl w:ilvl="1" w:tplc="8F04170C">
      <w:numFmt w:val="bullet"/>
      <w:lvlText w:val="•"/>
      <w:lvlJc w:val="left"/>
      <w:pPr>
        <w:ind w:left="2295" w:hanging="360"/>
      </w:pPr>
      <w:rPr>
        <w:rFonts w:ascii="Arial" w:eastAsia="Calibri" w:hAnsi="Arial" w:cs="Arial" w:hint="default"/>
      </w:rPr>
    </w:lvl>
    <w:lvl w:ilvl="2" w:tplc="0409001B">
      <w:start w:val="1"/>
      <w:numFmt w:val="lowerRoman"/>
      <w:lvlText w:val="%3."/>
      <w:lvlJc w:val="right"/>
      <w:pPr>
        <w:ind w:left="3015" w:hanging="180"/>
      </w:pPr>
    </w:lvl>
    <w:lvl w:ilvl="3" w:tplc="0409000F">
      <w:start w:val="1"/>
      <w:numFmt w:val="decimal"/>
      <w:lvlText w:val="%4."/>
      <w:lvlJc w:val="left"/>
      <w:pPr>
        <w:ind w:left="3735" w:hanging="360"/>
      </w:pPr>
    </w:lvl>
    <w:lvl w:ilvl="4" w:tplc="04090019">
      <w:start w:val="1"/>
      <w:numFmt w:val="lowerLetter"/>
      <w:lvlText w:val="%5."/>
      <w:lvlJc w:val="left"/>
      <w:pPr>
        <w:ind w:left="4455" w:hanging="360"/>
      </w:pPr>
    </w:lvl>
    <w:lvl w:ilvl="5" w:tplc="0409001B">
      <w:start w:val="1"/>
      <w:numFmt w:val="lowerRoman"/>
      <w:lvlText w:val="%6."/>
      <w:lvlJc w:val="right"/>
      <w:pPr>
        <w:ind w:left="5175" w:hanging="180"/>
      </w:pPr>
    </w:lvl>
    <w:lvl w:ilvl="6" w:tplc="5686DD42">
      <w:numFmt w:val="bullet"/>
      <w:lvlText w:val="-"/>
      <w:lvlJc w:val="left"/>
      <w:pPr>
        <w:ind w:left="5895" w:hanging="360"/>
      </w:pPr>
      <w:rPr>
        <w:rFonts w:ascii="Arial" w:eastAsia="Arial" w:hAnsi="Arial" w:cs="Arial" w:hint="default"/>
      </w:r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26" w15:restartNumberingAfterBreak="0">
    <w:nsid w:val="6B4D4146"/>
    <w:multiLevelType w:val="hybridMultilevel"/>
    <w:tmpl w:val="D1FC7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0D2412"/>
    <w:multiLevelType w:val="hybridMultilevel"/>
    <w:tmpl w:val="7066711C"/>
    <w:lvl w:ilvl="0" w:tplc="ACA82CF6">
      <w:start w:val="1"/>
      <w:numFmt w:val="lowerLetter"/>
      <w:lvlText w:val="%1)"/>
      <w:lvlJc w:val="left"/>
      <w:pPr>
        <w:ind w:left="900" w:hanging="360"/>
      </w:pPr>
      <w:rPr>
        <w:rFonts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A52534"/>
    <w:multiLevelType w:val="hybridMultilevel"/>
    <w:tmpl w:val="1ACC6BA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764035176">
    <w:abstractNumId w:val="17"/>
  </w:num>
  <w:num w:numId="2" w16cid:durableId="915480310">
    <w:abstractNumId w:val="21"/>
  </w:num>
  <w:num w:numId="3" w16cid:durableId="497959295">
    <w:abstractNumId w:val="28"/>
  </w:num>
  <w:num w:numId="4" w16cid:durableId="1880315243">
    <w:abstractNumId w:val="29"/>
  </w:num>
  <w:num w:numId="5" w16cid:durableId="1304308593">
    <w:abstractNumId w:val="4"/>
  </w:num>
  <w:num w:numId="6" w16cid:durableId="1602908807">
    <w:abstractNumId w:val="24"/>
  </w:num>
  <w:num w:numId="7" w16cid:durableId="1322393006">
    <w:abstractNumId w:val="27"/>
  </w:num>
  <w:num w:numId="8" w16cid:durableId="82343938">
    <w:abstractNumId w:val="20"/>
  </w:num>
  <w:num w:numId="9" w16cid:durableId="2050370442">
    <w:abstractNumId w:val="16"/>
  </w:num>
  <w:num w:numId="10" w16cid:durableId="84115442">
    <w:abstractNumId w:val="9"/>
  </w:num>
  <w:num w:numId="11" w16cid:durableId="643121875">
    <w:abstractNumId w:val="10"/>
  </w:num>
  <w:num w:numId="12" w16cid:durableId="1788236300">
    <w:abstractNumId w:val="25"/>
  </w:num>
  <w:num w:numId="13" w16cid:durableId="652608050">
    <w:abstractNumId w:val="1"/>
  </w:num>
  <w:num w:numId="14" w16cid:durableId="896935495">
    <w:abstractNumId w:val="2"/>
  </w:num>
  <w:num w:numId="15" w16cid:durableId="841236375">
    <w:abstractNumId w:val="18"/>
  </w:num>
  <w:num w:numId="16" w16cid:durableId="391579680">
    <w:abstractNumId w:val="12"/>
  </w:num>
  <w:num w:numId="17" w16cid:durableId="1028531493">
    <w:abstractNumId w:val="19"/>
  </w:num>
  <w:num w:numId="18" w16cid:durableId="2128423682">
    <w:abstractNumId w:val="15"/>
  </w:num>
  <w:num w:numId="19" w16cid:durableId="2105832193">
    <w:abstractNumId w:val="23"/>
  </w:num>
  <w:num w:numId="20" w16cid:durableId="1290430114">
    <w:abstractNumId w:val="13"/>
  </w:num>
  <w:num w:numId="21" w16cid:durableId="917590677">
    <w:abstractNumId w:val="14"/>
  </w:num>
  <w:num w:numId="22" w16cid:durableId="913587062">
    <w:abstractNumId w:val="22"/>
  </w:num>
  <w:num w:numId="23" w16cid:durableId="23214170">
    <w:abstractNumId w:val="0"/>
  </w:num>
  <w:num w:numId="24" w16cid:durableId="1736507550">
    <w:abstractNumId w:val="7"/>
  </w:num>
  <w:num w:numId="25" w16cid:durableId="1432697195">
    <w:abstractNumId w:val="8"/>
  </w:num>
  <w:num w:numId="26" w16cid:durableId="2138402205">
    <w:abstractNumId w:val="5"/>
  </w:num>
  <w:num w:numId="27" w16cid:durableId="1630668359">
    <w:abstractNumId w:val="6"/>
  </w:num>
  <w:num w:numId="28" w16cid:durableId="1411388847">
    <w:abstractNumId w:val="3"/>
  </w:num>
  <w:num w:numId="29" w16cid:durableId="2108843183">
    <w:abstractNumId w:val="26"/>
  </w:num>
  <w:num w:numId="30" w16cid:durableId="160611286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52B"/>
    <w:rsid w:val="0000081F"/>
    <w:rsid w:val="000008F0"/>
    <w:rsid w:val="00000BA4"/>
    <w:rsid w:val="00000BB4"/>
    <w:rsid w:val="00000CD0"/>
    <w:rsid w:val="00000D55"/>
    <w:rsid w:val="000011C9"/>
    <w:rsid w:val="0000128D"/>
    <w:rsid w:val="000012B4"/>
    <w:rsid w:val="000014AC"/>
    <w:rsid w:val="0000168C"/>
    <w:rsid w:val="000017AD"/>
    <w:rsid w:val="0000181C"/>
    <w:rsid w:val="000018AC"/>
    <w:rsid w:val="000018CD"/>
    <w:rsid w:val="00001977"/>
    <w:rsid w:val="00001DF8"/>
    <w:rsid w:val="00001E15"/>
    <w:rsid w:val="00001E1B"/>
    <w:rsid w:val="00001E3B"/>
    <w:rsid w:val="00001E93"/>
    <w:rsid w:val="00001FEA"/>
    <w:rsid w:val="000020C3"/>
    <w:rsid w:val="000020E3"/>
    <w:rsid w:val="000026C4"/>
    <w:rsid w:val="00002845"/>
    <w:rsid w:val="00002B67"/>
    <w:rsid w:val="00002D00"/>
    <w:rsid w:val="00002DD5"/>
    <w:rsid w:val="00003132"/>
    <w:rsid w:val="0000346F"/>
    <w:rsid w:val="000038CE"/>
    <w:rsid w:val="0000390A"/>
    <w:rsid w:val="00003A88"/>
    <w:rsid w:val="00003BAA"/>
    <w:rsid w:val="00003CA8"/>
    <w:rsid w:val="00004552"/>
    <w:rsid w:val="00004630"/>
    <w:rsid w:val="0000486C"/>
    <w:rsid w:val="00004A56"/>
    <w:rsid w:val="00004A82"/>
    <w:rsid w:val="00004B13"/>
    <w:rsid w:val="00004F73"/>
    <w:rsid w:val="00005082"/>
    <w:rsid w:val="00005096"/>
    <w:rsid w:val="000050D6"/>
    <w:rsid w:val="000053C4"/>
    <w:rsid w:val="000053C6"/>
    <w:rsid w:val="000058AF"/>
    <w:rsid w:val="00005AB2"/>
    <w:rsid w:val="00005B51"/>
    <w:rsid w:val="00005BBE"/>
    <w:rsid w:val="00005C84"/>
    <w:rsid w:val="00005D2D"/>
    <w:rsid w:val="00005F55"/>
    <w:rsid w:val="00005FFE"/>
    <w:rsid w:val="0000616B"/>
    <w:rsid w:val="0000618B"/>
    <w:rsid w:val="00006195"/>
    <w:rsid w:val="000066B6"/>
    <w:rsid w:val="0000681F"/>
    <w:rsid w:val="00006C74"/>
    <w:rsid w:val="00006DAC"/>
    <w:rsid w:val="00007137"/>
    <w:rsid w:val="00007193"/>
    <w:rsid w:val="00007242"/>
    <w:rsid w:val="00007607"/>
    <w:rsid w:val="00007881"/>
    <w:rsid w:val="00007AF7"/>
    <w:rsid w:val="00007E66"/>
    <w:rsid w:val="000102F7"/>
    <w:rsid w:val="000108BE"/>
    <w:rsid w:val="000108C0"/>
    <w:rsid w:val="00010AB5"/>
    <w:rsid w:val="00010B12"/>
    <w:rsid w:val="00010BD2"/>
    <w:rsid w:val="00010BE5"/>
    <w:rsid w:val="00011107"/>
    <w:rsid w:val="0001169C"/>
    <w:rsid w:val="00011CB8"/>
    <w:rsid w:val="00011E96"/>
    <w:rsid w:val="000120A9"/>
    <w:rsid w:val="00012234"/>
    <w:rsid w:val="00012347"/>
    <w:rsid w:val="000124CB"/>
    <w:rsid w:val="00012904"/>
    <w:rsid w:val="00012A5C"/>
    <w:rsid w:val="00012B66"/>
    <w:rsid w:val="00012D27"/>
    <w:rsid w:val="00012E45"/>
    <w:rsid w:val="00012E81"/>
    <w:rsid w:val="00012EF4"/>
    <w:rsid w:val="00012F29"/>
    <w:rsid w:val="00012FF1"/>
    <w:rsid w:val="00013024"/>
    <w:rsid w:val="0001314A"/>
    <w:rsid w:val="0001318F"/>
    <w:rsid w:val="000133DF"/>
    <w:rsid w:val="00013E31"/>
    <w:rsid w:val="0001444B"/>
    <w:rsid w:val="000144CE"/>
    <w:rsid w:val="0001461B"/>
    <w:rsid w:val="00014A6D"/>
    <w:rsid w:val="00014B05"/>
    <w:rsid w:val="000151C1"/>
    <w:rsid w:val="0001549D"/>
    <w:rsid w:val="0001549E"/>
    <w:rsid w:val="00015509"/>
    <w:rsid w:val="00015826"/>
    <w:rsid w:val="000162EF"/>
    <w:rsid w:val="00016337"/>
    <w:rsid w:val="00016487"/>
    <w:rsid w:val="00016920"/>
    <w:rsid w:val="00016930"/>
    <w:rsid w:val="00016F35"/>
    <w:rsid w:val="00016FED"/>
    <w:rsid w:val="00016FF3"/>
    <w:rsid w:val="000170F6"/>
    <w:rsid w:val="000173F1"/>
    <w:rsid w:val="00017598"/>
    <w:rsid w:val="000177A0"/>
    <w:rsid w:val="00017819"/>
    <w:rsid w:val="000178DE"/>
    <w:rsid w:val="000179E7"/>
    <w:rsid w:val="000179E9"/>
    <w:rsid w:val="00017A2B"/>
    <w:rsid w:val="00017A48"/>
    <w:rsid w:val="00017C73"/>
    <w:rsid w:val="00020195"/>
    <w:rsid w:val="0002025A"/>
    <w:rsid w:val="0002035C"/>
    <w:rsid w:val="000203F4"/>
    <w:rsid w:val="00020401"/>
    <w:rsid w:val="00020548"/>
    <w:rsid w:val="0002067C"/>
    <w:rsid w:val="000206C8"/>
    <w:rsid w:val="00020741"/>
    <w:rsid w:val="0002095A"/>
    <w:rsid w:val="00020B87"/>
    <w:rsid w:val="00020C2D"/>
    <w:rsid w:val="00021265"/>
    <w:rsid w:val="000212F6"/>
    <w:rsid w:val="00021531"/>
    <w:rsid w:val="000216E2"/>
    <w:rsid w:val="00021A1E"/>
    <w:rsid w:val="00021D92"/>
    <w:rsid w:val="0002296A"/>
    <w:rsid w:val="00022996"/>
    <w:rsid w:val="00022C79"/>
    <w:rsid w:val="00022F63"/>
    <w:rsid w:val="0002324B"/>
    <w:rsid w:val="00023294"/>
    <w:rsid w:val="00023296"/>
    <w:rsid w:val="00023992"/>
    <w:rsid w:val="00023BE5"/>
    <w:rsid w:val="00023C33"/>
    <w:rsid w:val="00023CC8"/>
    <w:rsid w:val="000240DC"/>
    <w:rsid w:val="0002427B"/>
    <w:rsid w:val="0002477C"/>
    <w:rsid w:val="000248B6"/>
    <w:rsid w:val="00024A78"/>
    <w:rsid w:val="00024AAE"/>
    <w:rsid w:val="00024AFB"/>
    <w:rsid w:val="00024C36"/>
    <w:rsid w:val="0002500D"/>
    <w:rsid w:val="000250A3"/>
    <w:rsid w:val="00025177"/>
    <w:rsid w:val="000251FE"/>
    <w:rsid w:val="000256C2"/>
    <w:rsid w:val="00025722"/>
    <w:rsid w:val="0002586A"/>
    <w:rsid w:val="00025F66"/>
    <w:rsid w:val="000269DD"/>
    <w:rsid w:val="00026A55"/>
    <w:rsid w:val="00026AF3"/>
    <w:rsid w:val="000271D1"/>
    <w:rsid w:val="0002776D"/>
    <w:rsid w:val="00027B31"/>
    <w:rsid w:val="00027B99"/>
    <w:rsid w:val="00027D3A"/>
    <w:rsid w:val="00027E8E"/>
    <w:rsid w:val="000306F6"/>
    <w:rsid w:val="000308DB"/>
    <w:rsid w:val="000308E2"/>
    <w:rsid w:val="00030CA4"/>
    <w:rsid w:val="00031267"/>
    <w:rsid w:val="000312B9"/>
    <w:rsid w:val="000312DB"/>
    <w:rsid w:val="000316BD"/>
    <w:rsid w:val="00031952"/>
    <w:rsid w:val="00031E8F"/>
    <w:rsid w:val="000321F5"/>
    <w:rsid w:val="00032600"/>
    <w:rsid w:val="00032A77"/>
    <w:rsid w:val="00032E70"/>
    <w:rsid w:val="00033253"/>
    <w:rsid w:val="00033267"/>
    <w:rsid w:val="000332DE"/>
    <w:rsid w:val="0003352D"/>
    <w:rsid w:val="0003380D"/>
    <w:rsid w:val="00033B02"/>
    <w:rsid w:val="00033B29"/>
    <w:rsid w:val="00033FA9"/>
    <w:rsid w:val="0003401D"/>
    <w:rsid w:val="000342B0"/>
    <w:rsid w:val="000342B8"/>
    <w:rsid w:val="000342CB"/>
    <w:rsid w:val="00034780"/>
    <w:rsid w:val="00034871"/>
    <w:rsid w:val="00034BCC"/>
    <w:rsid w:val="00035236"/>
    <w:rsid w:val="0003525E"/>
    <w:rsid w:val="00035713"/>
    <w:rsid w:val="00035DBE"/>
    <w:rsid w:val="00035F0D"/>
    <w:rsid w:val="00035F1D"/>
    <w:rsid w:val="00035F50"/>
    <w:rsid w:val="00035FE9"/>
    <w:rsid w:val="00036068"/>
    <w:rsid w:val="0003646E"/>
    <w:rsid w:val="00036999"/>
    <w:rsid w:val="00036B0B"/>
    <w:rsid w:val="00036CF9"/>
    <w:rsid w:val="00036E72"/>
    <w:rsid w:val="00036E7A"/>
    <w:rsid w:val="00037288"/>
    <w:rsid w:val="0003757C"/>
    <w:rsid w:val="0003768A"/>
    <w:rsid w:val="000379FF"/>
    <w:rsid w:val="00037B74"/>
    <w:rsid w:val="00037C4D"/>
    <w:rsid w:val="00037F20"/>
    <w:rsid w:val="00037F30"/>
    <w:rsid w:val="000402E7"/>
    <w:rsid w:val="000404FB"/>
    <w:rsid w:val="00040684"/>
    <w:rsid w:val="00040708"/>
    <w:rsid w:val="00040723"/>
    <w:rsid w:val="00040A62"/>
    <w:rsid w:val="00040D76"/>
    <w:rsid w:val="0004120A"/>
    <w:rsid w:val="00041B68"/>
    <w:rsid w:val="00041BE1"/>
    <w:rsid w:val="00041C97"/>
    <w:rsid w:val="00041CE2"/>
    <w:rsid w:val="000425CE"/>
    <w:rsid w:val="00042802"/>
    <w:rsid w:val="0004283F"/>
    <w:rsid w:val="00042C5C"/>
    <w:rsid w:val="00042E4D"/>
    <w:rsid w:val="0004301B"/>
    <w:rsid w:val="00043098"/>
    <w:rsid w:val="000430AA"/>
    <w:rsid w:val="000430BA"/>
    <w:rsid w:val="000431CD"/>
    <w:rsid w:val="0004321E"/>
    <w:rsid w:val="0004332E"/>
    <w:rsid w:val="00043438"/>
    <w:rsid w:val="00043921"/>
    <w:rsid w:val="00043D6D"/>
    <w:rsid w:val="00043FF4"/>
    <w:rsid w:val="0004416B"/>
    <w:rsid w:val="000443AA"/>
    <w:rsid w:val="000444A7"/>
    <w:rsid w:val="00044A45"/>
    <w:rsid w:val="00044B19"/>
    <w:rsid w:val="000450BC"/>
    <w:rsid w:val="000450D7"/>
    <w:rsid w:val="000451EA"/>
    <w:rsid w:val="00045250"/>
    <w:rsid w:val="000456AF"/>
    <w:rsid w:val="00045B70"/>
    <w:rsid w:val="00045D6D"/>
    <w:rsid w:val="00046621"/>
    <w:rsid w:val="00046844"/>
    <w:rsid w:val="00046C4E"/>
    <w:rsid w:val="00046F75"/>
    <w:rsid w:val="000470E3"/>
    <w:rsid w:val="000474F3"/>
    <w:rsid w:val="00047610"/>
    <w:rsid w:val="00047618"/>
    <w:rsid w:val="00047CF1"/>
    <w:rsid w:val="00047D31"/>
    <w:rsid w:val="00047E1C"/>
    <w:rsid w:val="00050188"/>
    <w:rsid w:val="000501AA"/>
    <w:rsid w:val="000504B7"/>
    <w:rsid w:val="00050618"/>
    <w:rsid w:val="0005095E"/>
    <w:rsid w:val="000509E9"/>
    <w:rsid w:val="00050B57"/>
    <w:rsid w:val="00050CC6"/>
    <w:rsid w:val="00050E14"/>
    <w:rsid w:val="00051322"/>
    <w:rsid w:val="00051568"/>
    <w:rsid w:val="00051724"/>
    <w:rsid w:val="00051DB0"/>
    <w:rsid w:val="00051DEF"/>
    <w:rsid w:val="00051E23"/>
    <w:rsid w:val="00051ED1"/>
    <w:rsid w:val="00051F47"/>
    <w:rsid w:val="000521D1"/>
    <w:rsid w:val="0005235B"/>
    <w:rsid w:val="00052778"/>
    <w:rsid w:val="00052A8D"/>
    <w:rsid w:val="00052AC3"/>
    <w:rsid w:val="00052B22"/>
    <w:rsid w:val="00052DFE"/>
    <w:rsid w:val="00052E68"/>
    <w:rsid w:val="00052EBB"/>
    <w:rsid w:val="00053292"/>
    <w:rsid w:val="000534A3"/>
    <w:rsid w:val="00053581"/>
    <w:rsid w:val="0005359A"/>
    <w:rsid w:val="0005392E"/>
    <w:rsid w:val="00053CCD"/>
    <w:rsid w:val="00053D00"/>
    <w:rsid w:val="0005411D"/>
    <w:rsid w:val="0005418E"/>
    <w:rsid w:val="000543A6"/>
    <w:rsid w:val="0005457D"/>
    <w:rsid w:val="000546BA"/>
    <w:rsid w:val="00054756"/>
    <w:rsid w:val="00054797"/>
    <w:rsid w:val="000547C7"/>
    <w:rsid w:val="000548AE"/>
    <w:rsid w:val="00054A97"/>
    <w:rsid w:val="00054C05"/>
    <w:rsid w:val="00054DA1"/>
    <w:rsid w:val="000551A1"/>
    <w:rsid w:val="0005556A"/>
    <w:rsid w:val="00055693"/>
    <w:rsid w:val="0005591B"/>
    <w:rsid w:val="0005599E"/>
    <w:rsid w:val="00055C6D"/>
    <w:rsid w:val="00055D45"/>
    <w:rsid w:val="00055F2F"/>
    <w:rsid w:val="000562E8"/>
    <w:rsid w:val="000563DF"/>
    <w:rsid w:val="000565CE"/>
    <w:rsid w:val="0005673B"/>
    <w:rsid w:val="000568AB"/>
    <w:rsid w:val="00056AF3"/>
    <w:rsid w:val="00056B51"/>
    <w:rsid w:val="00056CC2"/>
    <w:rsid w:val="00056D67"/>
    <w:rsid w:val="00056FA0"/>
    <w:rsid w:val="00057387"/>
    <w:rsid w:val="0005751D"/>
    <w:rsid w:val="00057725"/>
    <w:rsid w:val="0005783A"/>
    <w:rsid w:val="00057A50"/>
    <w:rsid w:val="00057AA6"/>
    <w:rsid w:val="00057C81"/>
    <w:rsid w:val="00057FE1"/>
    <w:rsid w:val="000601A0"/>
    <w:rsid w:val="00060427"/>
    <w:rsid w:val="000604BF"/>
    <w:rsid w:val="000604DF"/>
    <w:rsid w:val="00060586"/>
    <w:rsid w:val="0006091B"/>
    <w:rsid w:val="00060A2E"/>
    <w:rsid w:val="00060A52"/>
    <w:rsid w:val="00060ABA"/>
    <w:rsid w:val="00060B70"/>
    <w:rsid w:val="00060B9F"/>
    <w:rsid w:val="000611DD"/>
    <w:rsid w:val="00061205"/>
    <w:rsid w:val="00061402"/>
    <w:rsid w:val="000616C2"/>
    <w:rsid w:val="00061A6C"/>
    <w:rsid w:val="000625CF"/>
    <w:rsid w:val="00062AF8"/>
    <w:rsid w:val="00062F5B"/>
    <w:rsid w:val="00063145"/>
    <w:rsid w:val="000635FB"/>
    <w:rsid w:val="0006361B"/>
    <w:rsid w:val="00063765"/>
    <w:rsid w:val="00063876"/>
    <w:rsid w:val="00063CD9"/>
    <w:rsid w:val="00063D8C"/>
    <w:rsid w:val="00063DFF"/>
    <w:rsid w:val="00064026"/>
    <w:rsid w:val="000642B6"/>
    <w:rsid w:val="000643D9"/>
    <w:rsid w:val="000644BB"/>
    <w:rsid w:val="0006464F"/>
    <w:rsid w:val="00064908"/>
    <w:rsid w:val="000649D7"/>
    <w:rsid w:val="00064CE7"/>
    <w:rsid w:val="00064E29"/>
    <w:rsid w:val="00064E43"/>
    <w:rsid w:val="00064F84"/>
    <w:rsid w:val="0006508B"/>
    <w:rsid w:val="0006510A"/>
    <w:rsid w:val="000651BD"/>
    <w:rsid w:val="0006542E"/>
    <w:rsid w:val="0006551C"/>
    <w:rsid w:val="0006568E"/>
    <w:rsid w:val="00065AE2"/>
    <w:rsid w:val="00065CF9"/>
    <w:rsid w:val="00065EC7"/>
    <w:rsid w:val="000661E6"/>
    <w:rsid w:val="00066272"/>
    <w:rsid w:val="000663C7"/>
    <w:rsid w:val="0006665B"/>
    <w:rsid w:val="000666A9"/>
    <w:rsid w:val="0006698A"/>
    <w:rsid w:val="00066990"/>
    <w:rsid w:val="00066B10"/>
    <w:rsid w:val="00066F69"/>
    <w:rsid w:val="00067152"/>
    <w:rsid w:val="000671A1"/>
    <w:rsid w:val="0006732F"/>
    <w:rsid w:val="000674D9"/>
    <w:rsid w:val="000675BE"/>
    <w:rsid w:val="00067831"/>
    <w:rsid w:val="00067D0F"/>
    <w:rsid w:val="00067DB5"/>
    <w:rsid w:val="00070082"/>
    <w:rsid w:val="000700A3"/>
    <w:rsid w:val="0007017F"/>
    <w:rsid w:val="000701AC"/>
    <w:rsid w:val="000702AA"/>
    <w:rsid w:val="0007044D"/>
    <w:rsid w:val="0007047F"/>
    <w:rsid w:val="00070C06"/>
    <w:rsid w:val="000710D9"/>
    <w:rsid w:val="00071130"/>
    <w:rsid w:val="0007115B"/>
    <w:rsid w:val="00071272"/>
    <w:rsid w:val="00071392"/>
    <w:rsid w:val="0007143F"/>
    <w:rsid w:val="000714FA"/>
    <w:rsid w:val="0007165C"/>
    <w:rsid w:val="00071B60"/>
    <w:rsid w:val="00071BF1"/>
    <w:rsid w:val="00071CF7"/>
    <w:rsid w:val="00071D9E"/>
    <w:rsid w:val="00071ED0"/>
    <w:rsid w:val="00071F79"/>
    <w:rsid w:val="00071FBA"/>
    <w:rsid w:val="00072178"/>
    <w:rsid w:val="00072229"/>
    <w:rsid w:val="0007224A"/>
    <w:rsid w:val="00072417"/>
    <w:rsid w:val="00072579"/>
    <w:rsid w:val="0007262C"/>
    <w:rsid w:val="00072818"/>
    <w:rsid w:val="000729C8"/>
    <w:rsid w:val="00072B37"/>
    <w:rsid w:val="00072F3E"/>
    <w:rsid w:val="00072F5B"/>
    <w:rsid w:val="00073023"/>
    <w:rsid w:val="00073DB3"/>
    <w:rsid w:val="00073E7D"/>
    <w:rsid w:val="00073F04"/>
    <w:rsid w:val="00073F93"/>
    <w:rsid w:val="000743E4"/>
    <w:rsid w:val="000744E6"/>
    <w:rsid w:val="00074575"/>
    <w:rsid w:val="00074849"/>
    <w:rsid w:val="00074910"/>
    <w:rsid w:val="00074927"/>
    <w:rsid w:val="00074B68"/>
    <w:rsid w:val="00074E5A"/>
    <w:rsid w:val="000754D6"/>
    <w:rsid w:val="00075909"/>
    <w:rsid w:val="00075A20"/>
    <w:rsid w:val="00075F9F"/>
    <w:rsid w:val="00075FCF"/>
    <w:rsid w:val="0007609C"/>
    <w:rsid w:val="00076292"/>
    <w:rsid w:val="000763C3"/>
    <w:rsid w:val="0007657F"/>
    <w:rsid w:val="00076901"/>
    <w:rsid w:val="00076E4A"/>
    <w:rsid w:val="00077207"/>
    <w:rsid w:val="00077392"/>
    <w:rsid w:val="00077416"/>
    <w:rsid w:val="000774FC"/>
    <w:rsid w:val="000776E1"/>
    <w:rsid w:val="0007791B"/>
    <w:rsid w:val="0007793F"/>
    <w:rsid w:val="000779CB"/>
    <w:rsid w:val="00077EC7"/>
    <w:rsid w:val="00080249"/>
    <w:rsid w:val="00080B8C"/>
    <w:rsid w:val="00080BE0"/>
    <w:rsid w:val="00080DFD"/>
    <w:rsid w:val="00080EDB"/>
    <w:rsid w:val="00081070"/>
    <w:rsid w:val="000813CF"/>
    <w:rsid w:val="0008153C"/>
    <w:rsid w:val="000816E3"/>
    <w:rsid w:val="0008173D"/>
    <w:rsid w:val="00081A39"/>
    <w:rsid w:val="00081B40"/>
    <w:rsid w:val="00081DD1"/>
    <w:rsid w:val="00081E36"/>
    <w:rsid w:val="00081FB0"/>
    <w:rsid w:val="0008240B"/>
    <w:rsid w:val="000825DD"/>
    <w:rsid w:val="000828B9"/>
    <w:rsid w:val="00082B00"/>
    <w:rsid w:val="00082E3F"/>
    <w:rsid w:val="00082F79"/>
    <w:rsid w:val="0008315C"/>
    <w:rsid w:val="00083365"/>
    <w:rsid w:val="000833C6"/>
    <w:rsid w:val="00083518"/>
    <w:rsid w:val="0008358D"/>
    <w:rsid w:val="000839F8"/>
    <w:rsid w:val="00083ABE"/>
    <w:rsid w:val="00083B8E"/>
    <w:rsid w:val="00083D49"/>
    <w:rsid w:val="00083E25"/>
    <w:rsid w:val="0008404D"/>
    <w:rsid w:val="000841BD"/>
    <w:rsid w:val="000843CD"/>
    <w:rsid w:val="000845EA"/>
    <w:rsid w:val="00084701"/>
    <w:rsid w:val="00084766"/>
    <w:rsid w:val="00084A2A"/>
    <w:rsid w:val="00084AF0"/>
    <w:rsid w:val="00084D7D"/>
    <w:rsid w:val="00084E5A"/>
    <w:rsid w:val="00084F01"/>
    <w:rsid w:val="00084F19"/>
    <w:rsid w:val="00085034"/>
    <w:rsid w:val="0008542E"/>
    <w:rsid w:val="000855D9"/>
    <w:rsid w:val="00085ABF"/>
    <w:rsid w:val="00085AC5"/>
    <w:rsid w:val="00085D18"/>
    <w:rsid w:val="00085EBC"/>
    <w:rsid w:val="00085EE3"/>
    <w:rsid w:val="00086121"/>
    <w:rsid w:val="00086264"/>
    <w:rsid w:val="00086280"/>
    <w:rsid w:val="00086B9B"/>
    <w:rsid w:val="00086E19"/>
    <w:rsid w:val="00086F96"/>
    <w:rsid w:val="0008758A"/>
    <w:rsid w:val="000876D2"/>
    <w:rsid w:val="0008793D"/>
    <w:rsid w:val="00090364"/>
    <w:rsid w:val="0009047F"/>
    <w:rsid w:val="00090570"/>
    <w:rsid w:val="0009072B"/>
    <w:rsid w:val="0009079C"/>
    <w:rsid w:val="00090A53"/>
    <w:rsid w:val="00090E7C"/>
    <w:rsid w:val="000910FC"/>
    <w:rsid w:val="00091153"/>
    <w:rsid w:val="00091817"/>
    <w:rsid w:val="000919A1"/>
    <w:rsid w:val="00091BD8"/>
    <w:rsid w:val="00091C5F"/>
    <w:rsid w:val="00091C82"/>
    <w:rsid w:val="00091D1F"/>
    <w:rsid w:val="00092492"/>
    <w:rsid w:val="0009269E"/>
    <w:rsid w:val="000927F0"/>
    <w:rsid w:val="0009286B"/>
    <w:rsid w:val="000928F4"/>
    <w:rsid w:val="00092920"/>
    <w:rsid w:val="00092980"/>
    <w:rsid w:val="00092ADE"/>
    <w:rsid w:val="00092C47"/>
    <w:rsid w:val="00092C4A"/>
    <w:rsid w:val="00092CA0"/>
    <w:rsid w:val="00092D88"/>
    <w:rsid w:val="00092E76"/>
    <w:rsid w:val="000931B5"/>
    <w:rsid w:val="0009322B"/>
    <w:rsid w:val="000933A6"/>
    <w:rsid w:val="0009384D"/>
    <w:rsid w:val="000938DC"/>
    <w:rsid w:val="00093A8D"/>
    <w:rsid w:val="00093DB2"/>
    <w:rsid w:val="00094022"/>
    <w:rsid w:val="00094103"/>
    <w:rsid w:val="0009435A"/>
    <w:rsid w:val="000944D8"/>
    <w:rsid w:val="000946B3"/>
    <w:rsid w:val="0009472A"/>
    <w:rsid w:val="00095243"/>
    <w:rsid w:val="0009530B"/>
    <w:rsid w:val="00095465"/>
    <w:rsid w:val="000956B0"/>
    <w:rsid w:val="0009593D"/>
    <w:rsid w:val="00095A7F"/>
    <w:rsid w:val="00095A9C"/>
    <w:rsid w:val="00095C12"/>
    <w:rsid w:val="00095CEC"/>
    <w:rsid w:val="00095E15"/>
    <w:rsid w:val="00095E6E"/>
    <w:rsid w:val="000960E3"/>
    <w:rsid w:val="0009656E"/>
    <w:rsid w:val="00096771"/>
    <w:rsid w:val="000968B1"/>
    <w:rsid w:val="000969C2"/>
    <w:rsid w:val="00096B33"/>
    <w:rsid w:val="00096DCB"/>
    <w:rsid w:val="0009718E"/>
    <w:rsid w:val="000971DA"/>
    <w:rsid w:val="00097207"/>
    <w:rsid w:val="00097308"/>
    <w:rsid w:val="00097857"/>
    <w:rsid w:val="00097916"/>
    <w:rsid w:val="0009791F"/>
    <w:rsid w:val="000979DF"/>
    <w:rsid w:val="000979F2"/>
    <w:rsid w:val="00097D19"/>
    <w:rsid w:val="00097E6B"/>
    <w:rsid w:val="00097EA3"/>
    <w:rsid w:val="00097F02"/>
    <w:rsid w:val="00097FFB"/>
    <w:rsid w:val="000A0013"/>
    <w:rsid w:val="000A0100"/>
    <w:rsid w:val="000A01A1"/>
    <w:rsid w:val="000A0642"/>
    <w:rsid w:val="000A0A74"/>
    <w:rsid w:val="000A0C9E"/>
    <w:rsid w:val="000A11E4"/>
    <w:rsid w:val="000A208C"/>
    <w:rsid w:val="000A2180"/>
    <w:rsid w:val="000A21AC"/>
    <w:rsid w:val="000A23DE"/>
    <w:rsid w:val="000A24B7"/>
    <w:rsid w:val="000A27E3"/>
    <w:rsid w:val="000A2808"/>
    <w:rsid w:val="000A28A7"/>
    <w:rsid w:val="000A2BFA"/>
    <w:rsid w:val="000A3231"/>
    <w:rsid w:val="000A3409"/>
    <w:rsid w:val="000A3431"/>
    <w:rsid w:val="000A388E"/>
    <w:rsid w:val="000A3CF7"/>
    <w:rsid w:val="000A3FCB"/>
    <w:rsid w:val="000A4331"/>
    <w:rsid w:val="000A446B"/>
    <w:rsid w:val="000A44D2"/>
    <w:rsid w:val="000A4583"/>
    <w:rsid w:val="000A463F"/>
    <w:rsid w:val="000A4845"/>
    <w:rsid w:val="000A4CCF"/>
    <w:rsid w:val="000A4CED"/>
    <w:rsid w:val="000A5027"/>
    <w:rsid w:val="000A5222"/>
    <w:rsid w:val="000A56D4"/>
    <w:rsid w:val="000A5722"/>
    <w:rsid w:val="000A59B5"/>
    <w:rsid w:val="000A5B87"/>
    <w:rsid w:val="000A5B97"/>
    <w:rsid w:val="000A5F13"/>
    <w:rsid w:val="000A5FD9"/>
    <w:rsid w:val="000A6226"/>
    <w:rsid w:val="000A6234"/>
    <w:rsid w:val="000A6297"/>
    <w:rsid w:val="000A6315"/>
    <w:rsid w:val="000A66C3"/>
    <w:rsid w:val="000A67CC"/>
    <w:rsid w:val="000A692F"/>
    <w:rsid w:val="000A6B4F"/>
    <w:rsid w:val="000A6B61"/>
    <w:rsid w:val="000A6E3B"/>
    <w:rsid w:val="000A6F7C"/>
    <w:rsid w:val="000A70A0"/>
    <w:rsid w:val="000A72F4"/>
    <w:rsid w:val="000A7596"/>
    <w:rsid w:val="000A7926"/>
    <w:rsid w:val="000A7C5C"/>
    <w:rsid w:val="000A7D5A"/>
    <w:rsid w:val="000A7E1D"/>
    <w:rsid w:val="000A7E25"/>
    <w:rsid w:val="000B0119"/>
    <w:rsid w:val="000B011B"/>
    <w:rsid w:val="000B027D"/>
    <w:rsid w:val="000B033B"/>
    <w:rsid w:val="000B0341"/>
    <w:rsid w:val="000B0465"/>
    <w:rsid w:val="000B09AD"/>
    <w:rsid w:val="000B0A30"/>
    <w:rsid w:val="000B1340"/>
    <w:rsid w:val="000B142E"/>
    <w:rsid w:val="000B144F"/>
    <w:rsid w:val="000B1902"/>
    <w:rsid w:val="000B1DF2"/>
    <w:rsid w:val="000B1E0C"/>
    <w:rsid w:val="000B1F7E"/>
    <w:rsid w:val="000B1F8C"/>
    <w:rsid w:val="000B23E0"/>
    <w:rsid w:val="000B262E"/>
    <w:rsid w:val="000B2C72"/>
    <w:rsid w:val="000B2F62"/>
    <w:rsid w:val="000B307E"/>
    <w:rsid w:val="000B30B1"/>
    <w:rsid w:val="000B31E4"/>
    <w:rsid w:val="000B380B"/>
    <w:rsid w:val="000B3AF8"/>
    <w:rsid w:val="000B3CC1"/>
    <w:rsid w:val="000B3CCC"/>
    <w:rsid w:val="000B3E7C"/>
    <w:rsid w:val="000B3F34"/>
    <w:rsid w:val="000B3F62"/>
    <w:rsid w:val="000B409C"/>
    <w:rsid w:val="000B4448"/>
    <w:rsid w:val="000B4513"/>
    <w:rsid w:val="000B4570"/>
    <w:rsid w:val="000B460C"/>
    <w:rsid w:val="000B463A"/>
    <w:rsid w:val="000B4844"/>
    <w:rsid w:val="000B4971"/>
    <w:rsid w:val="000B4A02"/>
    <w:rsid w:val="000B4AB7"/>
    <w:rsid w:val="000B4B0F"/>
    <w:rsid w:val="000B4CC5"/>
    <w:rsid w:val="000B4D91"/>
    <w:rsid w:val="000B51DA"/>
    <w:rsid w:val="000B53FF"/>
    <w:rsid w:val="000B54AD"/>
    <w:rsid w:val="000B558F"/>
    <w:rsid w:val="000B5660"/>
    <w:rsid w:val="000B59E0"/>
    <w:rsid w:val="000B5DE3"/>
    <w:rsid w:val="000B5E5D"/>
    <w:rsid w:val="000B5EB3"/>
    <w:rsid w:val="000B614B"/>
    <w:rsid w:val="000B625F"/>
    <w:rsid w:val="000B6339"/>
    <w:rsid w:val="000B6602"/>
    <w:rsid w:val="000B6DF8"/>
    <w:rsid w:val="000B6E8C"/>
    <w:rsid w:val="000B73AE"/>
    <w:rsid w:val="000B749F"/>
    <w:rsid w:val="000B750C"/>
    <w:rsid w:val="000B754A"/>
    <w:rsid w:val="000B758D"/>
    <w:rsid w:val="000B77B5"/>
    <w:rsid w:val="000B78BC"/>
    <w:rsid w:val="000B78D3"/>
    <w:rsid w:val="000B7950"/>
    <w:rsid w:val="000B7CAA"/>
    <w:rsid w:val="000B7D9F"/>
    <w:rsid w:val="000B7E30"/>
    <w:rsid w:val="000C008C"/>
    <w:rsid w:val="000C01B6"/>
    <w:rsid w:val="000C03C9"/>
    <w:rsid w:val="000C0558"/>
    <w:rsid w:val="000C0787"/>
    <w:rsid w:val="000C0BF9"/>
    <w:rsid w:val="000C0C10"/>
    <w:rsid w:val="000C0CE3"/>
    <w:rsid w:val="000C0E5A"/>
    <w:rsid w:val="000C16E0"/>
    <w:rsid w:val="000C1828"/>
    <w:rsid w:val="000C197C"/>
    <w:rsid w:val="000C1A26"/>
    <w:rsid w:val="000C1CFC"/>
    <w:rsid w:val="000C1D95"/>
    <w:rsid w:val="000C1DE4"/>
    <w:rsid w:val="000C22AF"/>
    <w:rsid w:val="000C23B8"/>
    <w:rsid w:val="000C23E9"/>
    <w:rsid w:val="000C241D"/>
    <w:rsid w:val="000C245B"/>
    <w:rsid w:val="000C24D7"/>
    <w:rsid w:val="000C25C0"/>
    <w:rsid w:val="000C266D"/>
    <w:rsid w:val="000C270F"/>
    <w:rsid w:val="000C27C4"/>
    <w:rsid w:val="000C2819"/>
    <w:rsid w:val="000C2858"/>
    <w:rsid w:val="000C291E"/>
    <w:rsid w:val="000C2AFD"/>
    <w:rsid w:val="000C2DAD"/>
    <w:rsid w:val="000C2EC3"/>
    <w:rsid w:val="000C3093"/>
    <w:rsid w:val="000C3275"/>
    <w:rsid w:val="000C3645"/>
    <w:rsid w:val="000C397E"/>
    <w:rsid w:val="000C3C53"/>
    <w:rsid w:val="000C3DDE"/>
    <w:rsid w:val="000C3EC8"/>
    <w:rsid w:val="000C4249"/>
    <w:rsid w:val="000C426C"/>
    <w:rsid w:val="000C4419"/>
    <w:rsid w:val="000C4501"/>
    <w:rsid w:val="000C47CC"/>
    <w:rsid w:val="000C4814"/>
    <w:rsid w:val="000C498A"/>
    <w:rsid w:val="000C49EB"/>
    <w:rsid w:val="000C52F7"/>
    <w:rsid w:val="000C5365"/>
    <w:rsid w:val="000C552F"/>
    <w:rsid w:val="000C5650"/>
    <w:rsid w:val="000C59E4"/>
    <w:rsid w:val="000C5ACC"/>
    <w:rsid w:val="000C5B6D"/>
    <w:rsid w:val="000C5B79"/>
    <w:rsid w:val="000C5C45"/>
    <w:rsid w:val="000C5DF6"/>
    <w:rsid w:val="000C6333"/>
    <w:rsid w:val="000C6423"/>
    <w:rsid w:val="000C64D9"/>
    <w:rsid w:val="000C6767"/>
    <w:rsid w:val="000C6784"/>
    <w:rsid w:val="000C67A3"/>
    <w:rsid w:val="000C718F"/>
    <w:rsid w:val="000C75FE"/>
    <w:rsid w:val="000C78DA"/>
    <w:rsid w:val="000C7DCC"/>
    <w:rsid w:val="000C7DF6"/>
    <w:rsid w:val="000C7EED"/>
    <w:rsid w:val="000D0157"/>
    <w:rsid w:val="000D07BA"/>
    <w:rsid w:val="000D092F"/>
    <w:rsid w:val="000D0DC0"/>
    <w:rsid w:val="000D0E5C"/>
    <w:rsid w:val="000D108A"/>
    <w:rsid w:val="000D1451"/>
    <w:rsid w:val="000D1465"/>
    <w:rsid w:val="000D17EE"/>
    <w:rsid w:val="000D1997"/>
    <w:rsid w:val="000D1AA9"/>
    <w:rsid w:val="000D1F1D"/>
    <w:rsid w:val="000D209C"/>
    <w:rsid w:val="000D245D"/>
    <w:rsid w:val="000D2673"/>
    <w:rsid w:val="000D2802"/>
    <w:rsid w:val="000D2871"/>
    <w:rsid w:val="000D2B10"/>
    <w:rsid w:val="000D2CA8"/>
    <w:rsid w:val="000D2F35"/>
    <w:rsid w:val="000D2FE9"/>
    <w:rsid w:val="000D3020"/>
    <w:rsid w:val="000D318F"/>
    <w:rsid w:val="000D3580"/>
    <w:rsid w:val="000D39E8"/>
    <w:rsid w:val="000D3A13"/>
    <w:rsid w:val="000D3AEF"/>
    <w:rsid w:val="000D3C20"/>
    <w:rsid w:val="000D3E24"/>
    <w:rsid w:val="000D3FD2"/>
    <w:rsid w:val="000D41C2"/>
    <w:rsid w:val="000D4436"/>
    <w:rsid w:val="000D45DC"/>
    <w:rsid w:val="000D479D"/>
    <w:rsid w:val="000D48FD"/>
    <w:rsid w:val="000D4B90"/>
    <w:rsid w:val="000D4E01"/>
    <w:rsid w:val="000D4E9F"/>
    <w:rsid w:val="000D500B"/>
    <w:rsid w:val="000D52AA"/>
    <w:rsid w:val="000D5459"/>
    <w:rsid w:val="000D5501"/>
    <w:rsid w:val="000D554C"/>
    <w:rsid w:val="000D5704"/>
    <w:rsid w:val="000D57FD"/>
    <w:rsid w:val="000D5826"/>
    <w:rsid w:val="000D5EBB"/>
    <w:rsid w:val="000D615E"/>
    <w:rsid w:val="000D64CD"/>
    <w:rsid w:val="000D67A2"/>
    <w:rsid w:val="000D6B42"/>
    <w:rsid w:val="000D6CC7"/>
    <w:rsid w:val="000D6D77"/>
    <w:rsid w:val="000D6FB3"/>
    <w:rsid w:val="000D7254"/>
    <w:rsid w:val="000D725E"/>
    <w:rsid w:val="000D7380"/>
    <w:rsid w:val="000D7503"/>
    <w:rsid w:val="000D751E"/>
    <w:rsid w:val="000D769C"/>
    <w:rsid w:val="000D771D"/>
    <w:rsid w:val="000D7C52"/>
    <w:rsid w:val="000E0128"/>
    <w:rsid w:val="000E0171"/>
    <w:rsid w:val="000E01D2"/>
    <w:rsid w:val="000E0284"/>
    <w:rsid w:val="000E0875"/>
    <w:rsid w:val="000E08D2"/>
    <w:rsid w:val="000E0C08"/>
    <w:rsid w:val="000E0D5B"/>
    <w:rsid w:val="000E1922"/>
    <w:rsid w:val="000E19DC"/>
    <w:rsid w:val="000E1AC2"/>
    <w:rsid w:val="000E1D2F"/>
    <w:rsid w:val="000E1EC4"/>
    <w:rsid w:val="000E1F51"/>
    <w:rsid w:val="000E2006"/>
    <w:rsid w:val="000E20C6"/>
    <w:rsid w:val="000E22DC"/>
    <w:rsid w:val="000E2327"/>
    <w:rsid w:val="000E232C"/>
    <w:rsid w:val="000E239D"/>
    <w:rsid w:val="000E2621"/>
    <w:rsid w:val="000E2684"/>
    <w:rsid w:val="000E2733"/>
    <w:rsid w:val="000E2858"/>
    <w:rsid w:val="000E2890"/>
    <w:rsid w:val="000E28F3"/>
    <w:rsid w:val="000E2B7A"/>
    <w:rsid w:val="000E2C12"/>
    <w:rsid w:val="000E2C7B"/>
    <w:rsid w:val="000E2D04"/>
    <w:rsid w:val="000E2E47"/>
    <w:rsid w:val="000E2F4F"/>
    <w:rsid w:val="000E33B3"/>
    <w:rsid w:val="000E344F"/>
    <w:rsid w:val="000E378B"/>
    <w:rsid w:val="000E3985"/>
    <w:rsid w:val="000E3BBD"/>
    <w:rsid w:val="000E3BEA"/>
    <w:rsid w:val="000E3D03"/>
    <w:rsid w:val="000E3E88"/>
    <w:rsid w:val="000E3EFD"/>
    <w:rsid w:val="000E3F0A"/>
    <w:rsid w:val="000E4141"/>
    <w:rsid w:val="000E41FB"/>
    <w:rsid w:val="000E4432"/>
    <w:rsid w:val="000E4733"/>
    <w:rsid w:val="000E4779"/>
    <w:rsid w:val="000E49C7"/>
    <w:rsid w:val="000E4C8E"/>
    <w:rsid w:val="000E4E8D"/>
    <w:rsid w:val="000E4F69"/>
    <w:rsid w:val="000E4F9D"/>
    <w:rsid w:val="000E505B"/>
    <w:rsid w:val="000E51D2"/>
    <w:rsid w:val="000E53F9"/>
    <w:rsid w:val="000E5509"/>
    <w:rsid w:val="000E5A11"/>
    <w:rsid w:val="000E5DB4"/>
    <w:rsid w:val="000E5F7D"/>
    <w:rsid w:val="000E5FD3"/>
    <w:rsid w:val="000E6126"/>
    <w:rsid w:val="000E686E"/>
    <w:rsid w:val="000E6B29"/>
    <w:rsid w:val="000E6C17"/>
    <w:rsid w:val="000E6CA2"/>
    <w:rsid w:val="000E6E7D"/>
    <w:rsid w:val="000E6FFF"/>
    <w:rsid w:val="000E715B"/>
    <w:rsid w:val="000E7165"/>
    <w:rsid w:val="000E74E8"/>
    <w:rsid w:val="000E75D8"/>
    <w:rsid w:val="000E76BF"/>
    <w:rsid w:val="000E7A36"/>
    <w:rsid w:val="000E7B57"/>
    <w:rsid w:val="000E7BD9"/>
    <w:rsid w:val="000E7DDE"/>
    <w:rsid w:val="000F0021"/>
    <w:rsid w:val="000F02F5"/>
    <w:rsid w:val="000F057A"/>
    <w:rsid w:val="000F09DB"/>
    <w:rsid w:val="000F09F7"/>
    <w:rsid w:val="000F0A39"/>
    <w:rsid w:val="000F0E20"/>
    <w:rsid w:val="000F0E3F"/>
    <w:rsid w:val="000F13FE"/>
    <w:rsid w:val="000F159B"/>
    <w:rsid w:val="000F173A"/>
    <w:rsid w:val="000F1CDD"/>
    <w:rsid w:val="000F1F1E"/>
    <w:rsid w:val="000F2AA0"/>
    <w:rsid w:val="000F2D13"/>
    <w:rsid w:val="000F2DA3"/>
    <w:rsid w:val="000F2E71"/>
    <w:rsid w:val="000F2E8A"/>
    <w:rsid w:val="000F3113"/>
    <w:rsid w:val="000F3203"/>
    <w:rsid w:val="000F36A4"/>
    <w:rsid w:val="000F3740"/>
    <w:rsid w:val="000F37B6"/>
    <w:rsid w:val="000F3952"/>
    <w:rsid w:val="000F3A62"/>
    <w:rsid w:val="000F3AA8"/>
    <w:rsid w:val="000F3B41"/>
    <w:rsid w:val="000F3C8E"/>
    <w:rsid w:val="000F3F08"/>
    <w:rsid w:val="000F4119"/>
    <w:rsid w:val="000F4396"/>
    <w:rsid w:val="000F4737"/>
    <w:rsid w:val="000F4C06"/>
    <w:rsid w:val="000F53D7"/>
    <w:rsid w:val="000F593F"/>
    <w:rsid w:val="000F5965"/>
    <w:rsid w:val="000F5D33"/>
    <w:rsid w:val="000F5E24"/>
    <w:rsid w:val="000F61C4"/>
    <w:rsid w:val="000F6375"/>
    <w:rsid w:val="000F63E8"/>
    <w:rsid w:val="000F66E0"/>
    <w:rsid w:val="000F679B"/>
    <w:rsid w:val="000F688D"/>
    <w:rsid w:val="000F6CC7"/>
    <w:rsid w:val="000F72A7"/>
    <w:rsid w:val="000F73FD"/>
    <w:rsid w:val="000F76CF"/>
    <w:rsid w:val="000F7808"/>
    <w:rsid w:val="000F7B9B"/>
    <w:rsid w:val="000F7C55"/>
    <w:rsid w:val="000F7FDB"/>
    <w:rsid w:val="001003BB"/>
    <w:rsid w:val="001005C8"/>
    <w:rsid w:val="00100B27"/>
    <w:rsid w:val="00100E28"/>
    <w:rsid w:val="00101020"/>
    <w:rsid w:val="001011BB"/>
    <w:rsid w:val="001011C3"/>
    <w:rsid w:val="001018E7"/>
    <w:rsid w:val="00101A60"/>
    <w:rsid w:val="00101B13"/>
    <w:rsid w:val="00101BA0"/>
    <w:rsid w:val="00101BB4"/>
    <w:rsid w:val="00101BBF"/>
    <w:rsid w:val="00101C01"/>
    <w:rsid w:val="00102192"/>
    <w:rsid w:val="00102238"/>
    <w:rsid w:val="0010228C"/>
    <w:rsid w:val="001027D9"/>
    <w:rsid w:val="00102878"/>
    <w:rsid w:val="001029A3"/>
    <w:rsid w:val="001029B6"/>
    <w:rsid w:val="001030B2"/>
    <w:rsid w:val="0010346F"/>
    <w:rsid w:val="001035A5"/>
    <w:rsid w:val="00103640"/>
    <w:rsid w:val="00103A38"/>
    <w:rsid w:val="00103A7D"/>
    <w:rsid w:val="00103B4E"/>
    <w:rsid w:val="00103C45"/>
    <w:rsid w:val="00103E02"/>
    <w:rsid w:val="00103EF7"/>
    <w:rsid w:val="00103F4E"/>
    <w:rsid w:val="00103FE2"/>
    <w:rsid w:val="00104153"/>
    <w:rsid w:val="00104CBD"/>
    <w:rsid w:val="00104D0F"/>
    <w:rsid w:val="00104E80"/>
    <w:rsid w:val="001052AD"/>
    <w:rsid w:val="0010559A"/>
    <w:rsid w:val="00105BA4"/>
    <w:rsid w:val="001060C6"/>
    <w:rsid w:val="00106262"/>
    <w:rsid w:val="001062C8"/>
    <w:rsid w:val="0010630F"/>
    <w:rsid w:val="00106415"/>
    <w:rsid w:val="001066F0"/>
    <w:rsid w:val="0010674D"/>
    <w:rsid w:val="001068BB"/>
    <w:rsid w:val="00106A00"/>
    <w:rsid w:val="00106BC4"/>
    <w:rsid w:val="00106C7E"/>
    <w:rsid w:val="00106E19"/>
    <w:rsid w:val="0010707C"/>
    <w:rsid w:val="001071D4"/>
    <w:rsid w:val="001072F5"/>
    <w:rsid w:val="00107473"/>
    <w:rsid w:val="00107619"/>
    <w:rsid w:val="001077F6"/>
    <w:rsid w:val="0010788A"/>
    <w:rsid w:val="00107BC3"/>
    <w:rsid w:val="00110025"/>
    <w:rsid w:val="001100EC"/>
    <w:rsid w:val="001106FE"/>
    <w:rsid w:val="00110A71"/>
    <w:rsid w:val="00110C62"/>
    <w:rsid w:val="00110ED4"/>
    <w:rsid w:val="001113EB"/>
    <w:rsid w:val="001114B5"/>
    <w:rsid w:val="00111532"/>
    <w:rsid w:val="00111B22"/>
    <w:rsid w:val="00111E80"/>
    <w:rsid w:val="00111ECF"/>
    <w:rsid w:val="001121FF"/>
    <w:rsid w:val="001124C9"/>
    <w:rsid w:val="0011258D"/>
    <w:rsid w:val="001125D3"/>
    <w:rsid w:val="0011269E"/>
    <w:rsid w:val="00112854"/>
    <w:rsid w:val="001128A9"/>
    <w:rsid w:val="001129EA"/>
    <w:rsid w:val="00112AB3"/>
    <w:rsid w:val="00112B93"/>
    <w:rsid w:val="00112FCA"/>
    <w:rsid w:val="0011305E"/>
    <w:rsid w:val="0011320C"/>
    <w:rsid w:val="00113290"/>
    <w:rsid w:val="001132DE"/>
    <w:rsid w:val="0011342D"/>
    <w:rsid w:val="001135C9"/>
    <w:rsid w:val="00113AAB"/>
    <w:rsid w:val="00113B23"/>
    <w:rsid w:val="00113BAA"/>
    <w:rsid w:val="00113C85"/>
    <w:rsid w:val="00113E46"/>
    <w:rsid w:val="00113F8E"/>
    <w:rsid w:val="00113FE9"/>
    <w:rsid w:val="0011414C"/>
    <w:rsid w:val="001144A1"/>
    <w:rsid w:val="0011487D"/>
    <w:rsid w:val="00114D28"/>
    <w:rsid w:val="00114E7F"/>
    <w:rsid w:val="00114EF7"/>
    <w:rsid w:val="001150E3"/>
    <w:rsid w:val="001154BF"/>
    <w:rsid w:val="0011572B"/>
    <w:rsid w:val="0011577D"/>
    <w:rsid w:val="001158C9"/>
    <w:rsid w:val="00115C6E"/>
    <w:rsid w:val="00115CD6"/>
    <w:rsid w:val="00115F59"/>
    <w:rsid w:val="001160B7"/>
    <w:rsid w:val="00116100"/>
    <w:rsid w:val="00116512"/>
    <w:rsid w:val="001169FD"/>
    <w:rsid w:val="00116C0F"/>
    <w:rsid w:val="00116EC4"/>
    <w:rsid w:val="0011719B"/>
    <w:rsid w:val="00117277"/>
    <w:rsid w:val="0011746B"/>
    <w:rsid w:val="00117699"/>
    <w:rsid w:val="0011780F"/>
    <w:rsid w:val="00117961"/>
    <w:rsid w:val="0011796C"/>
    <w:rsid w:val="001179BA"/>
    <w:rsid w:val="00117AB9"/>
    <w:rsid w:val="00117E79"/>
    <w:rsid w:val="0012038D"/>
    <w:rsid w:val="001204CE"/>
    <w:rsid w:val="0012093B"/>
    <w:rsid w:val="00120D8C"/>
    <w:rsid w:val="00120E04"/>
    <w:rsid w:val="00120F56"/>
    <w:rsid w:val="00121310"/>
    <w:rsid w:val="001213A5"/>
    <w:rsid w:val="00121543"/>
    <w:rsid w:val="00121867"/>
    <w:rsid w:val="001219EC"/>
    <w:rsid w:val="00121E68"/>
    <w:rsid w:val="00121E7E"/>
    <w:rsid w:val="00121F9F"/>
    <w:rsid w:val="0012223A"/>
    <w:rsid w:val="00122330"/>
    <w:rsid w:val="0012250B"/>
    <w:rsid w:val="00122668"/>
    <w:rsid w:val="00122714"/>
    <w:rsid w:val="00122764"/>
    <w:rsid w:val="0012294F"/>
    <w:rsid w:val="00122C15"/>
    <w:rsid w:val="00122C88"/>
    <w:rsid w:val="0012318B"/>
    <w:rsid w:val="0012333A"/>
    <w:rsid w:val="00123594"/>
    <w:rsid w:val="0012380A"/>
    <w:rsid w:val="001239E7"/>
    <w:rsid w:val="001239EC"/>
    <w:rsid w:val="00123A15"/>
    <w:rsid w:val="00123C0C"/>
    <w:rsid w:val="00123D74"/>
    <w:rsid w:val="00124191"/>
    <w:rsid w:val="001242F7"/>
    <w:rsid w:val="00124616"/>
    <w:rsid w:val="001246F7"/>
    <w:rsid w:val="00124AA5"/>
    <w:rsid w:val="00124B16"/>
    <w:rsid w:val="00124B31"/>
    <w:rsid w:val="00124B7A"/>
    <w:rsid w:val="00124B9F"/>
    <w:rsid w:val="00124BB8"/>
    <w:rsid w:val="001252B6"/>
    <w:rsid w:val="001253D2"/>
    <w:rsid w:val="001258B6"/>
    <w:rsid w:val="00125A11"/>
    <w:rsid w:val="00125A90"/>
    <w:rsid w:val="00125BEB"/>
    <w:rsid w:val="00125CED"/>
    <w:rsid w:val="00125D12"/>
    <w:rsid w:val="00125FB7"/>
    <w:rsid w:val="00126031"/>
    <w:rsid w:val="0012632E"/>
    <w:rsid w:val="001263E6"/>
    <w:rsid w:val="001264CF"/>
    <w:rsid w:val="0012667B"/>
    <w:rsid w:val="001266D3"/>
    <w:rsid w:val="0012681F"/>
    <w:rsid w:val="00126922"/>
    <w:rsid w:val="00126982"/>
    <w:rsid w:val="00126B33"/>
    <w:rsid w:val="00126B8B"/>
    <w:rsid w:val="00127279"/>
    <w:rsid w:val="0012753F"/>
    <w:rsid w:val="0012757F"/>
    <w:rsid w:val="00127C60"/>
    <w:rsid w:val="00127DD4"/>
    <w:rsid w:val="00130014"/>
    <w:rsid w:val="0013009A"/>
    <w:rsid w:val="00130103"/>
    <w:rsid w:val="0013021E"/>
    <w:rsid w:val="00130331"/>
    <w:rsid w:val="00130752"/>
    <w:rsid w:val="001309C5"/>
    <w:rsid w:val="00130A60"/>
    <w:rsid w:val="00130CD6"/>
    <w:rsid w:val="00130FD8"/>
    <w:rsid w:val="00131380"/>
    <w:rsid w:val="00131635"/>
    <w:rsid w:val="00131928"/>
    <w:rsid w:val="00131CDB"/>
    <w:rsid w:val="0013213A"/>
    <w:rsid w:val="00132277"/>
    <w:rsid w:val="00132298"/>
    <w:rsid w:val="00132617"/>
    <w:rsid w:val="00132853"/>
    <w:rsid w:val="00132F69"/>
    <w:rsid w:val="001336C4"/>
    <w:rsid w:val="00133B98"/>
    <w:rsid w:val="00133D41"/>
    <w:rsid w:val="00133E45"/>
    <w:rsid w:val="00133FFB"/>
    <w:rsid w:val="001342DA"/>
    <w:rsid w:val="00134362"/>
    <w:rsid w:val="00134514"/>
    <w:rsid w:val="00134582"/>
    <w:rsid w:val="0013469F"/>
    <w:rsid w:val="0013476C"/>
    <w:rsid w:val="001349DB"/>
    <w:rsid w:val="00134DEB"/>
    <w:rsid w:val="00134E1F"/>
    <w:rsid w:val="001350EC"/>
    <w:rsid w:val="0013511C"/>
    <w:rsid w:val="001352B1"/>
    <w:rsid w:val="00135470"/>
    <w:rsid w:val="00135857"/>
    <w:rsid w:val="001359DB"/>
    <w:rsid w:val="00136051"/>
    <w:rsid w:val="00136262"/>
    <w:rsid w:val="001362E4"/>
    <w:rsid w:val="0013643F"/>
    <w:rsid w:val="0013657D"/>
    <w:rsid w:val="0013681F"/>
    <w:rsid w:val="00136C71"/>
    <w:rsid w:val="00136DD2"/>
    <w:rsid w:val="00137A2D"/>
    <w:rsid w:val="00137C0A"/>
    <w:rsid w:val="00137CC2"/>
    <w:rsid w:val="0014000A"/>
    <w:rsid w:val="001403EF"/>
    <w:rsid w:val="00140471"/>
    <w:rsid w:val="001405B7"/>
    <w:rsid w:val="001405D2"/>
    <w:rsid w:val="001405ED"/>
    <w:rsid w:val="00140668"/>
    <w:rsid w:val="001406C6"/>
    <w:rsid w:val="001407E2"/>
    <w:rsid w:val="00140B04"/>
    <w:rsid w:val="00140CAE"/>
    <w:rsid w:val="00140F6D"/>
    <w:rsid w:val="00141038"/>
    <w:rsid w:val="001412E2"/>
    <w:rsid w:val="001414C4"/>
    <w:rsid w:val="00141A36"/>
    <w:rsid w:val="00141A88"/>
    <w:rsid w:val="00141B02"/>
    <w:rsid w:val="00141D02"/>
    <w:rsid w:val="00141F27"/>
    <w:rsid w:val="00142212"/>
    <w:rsid w:val="00142320"/>
    <w:rsid w:val="00142424"/>
    <w:rsid w:val="001425FB"/>
    <w:rsid w:val="001426E4"/>
    <w:rsid w:val="001427E3"/>
    <w:rsid w:val="0014292C"/>
    <w:rsid w:val="00142B3C"/>
    <w:rsid w:val="00142C50"/>
    <w:rsid w:val="00142D17"/>
    <w:rsid w:val="00142D25"/>
    <w:rsid w:val="00142DAC"/>
    <w:rsid w:val="00142F24"/>
    <w:rsid w:val="00143043"/>
    <w:rsid w:val="001430D2"/>
    <w:rsid w:val="001431DB"/>
    <w:rsid w:val="0014336C"/>
    <w:rsid w:val="0014353D"/>
    <w:rsid w:val="00143704"/>
    <w:rsid w:val="0014389D"/>
    <w:rsid w:val="001439DE"/>
    <w:rsid w:val="00143DD3"/>
    <w:rsid w:val="0014406F"/>
    <w:rsid w:val="001441FE"/>
    <w:rsid w:val="001445E6"/>
    <w:rsid w:val="00144AE1"/>
    <w:rsid w:val="00144B66"/>
    <w:rsid w:val="00144C0D"/>
    <w:rsid w:val="00145262"/>
    <w:rsid w:val="00145349"/>
    <w:rsid w:val="001454FC"/>
    <w:rsid w:val="001457A2"/>
    <w:rsid w:val="00145864"/>
    <w:rsid w:val="00145D39"/>
    <w:rsid w:val="00145E1E"/>
    <w:rsid w:val="0014620E"/>
    <w:rsid w:val="0014655F"/>
    <w:rsid w:val="0014697D"/>
    <w:rsid w:val="001469DB"/>
    <w:rsid w:val="001469E4"/>
    <w:rsid w:val="00146B14"/>
    <w:rsid w:val="00146B29"/>
    <w:rsid w:val="0014736A"/>
    <w:rsid w:val="00147449"/>
    <w:rsid w:val="001474A6"/>
    <w:rsid w:val="0014754A"/>
    <w:rsid w:val="00147721"/>
    <w:rsid w:val="00147752"/>
    <w:rsid w:val="001477DC"/>
    <w:rsid w:val="00147CAD"/>
    <w:rsid w:val="00147E9B"/>
    <w:rsid w:val="00147EF1"/>
    <w:rsid w:val="0015018F"/>
    <w:rsid w:val="001501EA"/>
    <w:rsid w:val="001509D9"/>
    <w:rsid w:val="00150FF8"/>
    <w:rsid w:val="00151083"/>
    <w:rsid w:val="00151234"/>
    <w:rsid w:val="001512B2"/>
    <w:rsid w:val="001513EE"/>
    <w:rsid w:val="00151502"/>
    <w:rsid w:val="00151587"/>
    <w:rsid w:val="00151647"/>
    <w:rsid w:val="00151B09"/>
    <w:rsid w:val="00151E2C"/>
    <w:rsid w:val="00152123"/>
    <w:rsid w:val="0015215B"/>
    <w:rsid w:val="001522AB"/>
    <w:rsid w:val="001525DE"/>
    <w:rsid w:val="00152648"/>
    <w:rsid w:val="0015267E"/>
    <w:rsid w:val="001526EF"/>
    <w:rsid w:val="0015276C"/>
    <w:rsid w:val="00152867"/>
    <w:rsid w:val="0015287D"/>
    <w:rsid w:val="00152AFC"/>
    <w:rsid w:val="00152BBF"/>
    <w:rsid w:val="00152BC8"/>
    <w:rsid w:val="00152CCD"/>
    <w:rsid w:val="00152CFA"/>
    <w:rsid w:val="00152DB2"/>
    <w:rsid w:val="00152EE4"/>
    <w:rsid w:val="00152F90"/>
    <w:rsid w:val="0015306D"/>
    <w:rsid w:val="0015322C"/>
    <w:rsid w:val="00153484"/>
    <w:rsid w:val="001535E8"/>
    <w:rsid w:val="00153852"/>
    <w:rsid w:val="00153DB3"/>
    <w:rsid w:val="00154190"/>
    <w:rsid w:val="00154437"/>
    <w:rsid w:val="00154776"/>
    <w:rsid w:val="00154BFA"/>
    <w:rsid w:val="00154F3A"/>
    <w:rsid w:val="00154F53"/>
    <w:rsid w:val="00155063"/>
    <w:rsid w:val="001552AF"/>
    <w:rsid w:val="001553A8"/>
    <w:rsid w:val="001554A7"/>
    <w:rsid w:val="00155900"/>
    <w:rsid w:val="00155EA1"/>
    <w:rsid w:val="001563BF"/>
    <w:rsid w:val="001563ED"/>
    <w:rsid w:val="001566BA"/>
    <w:rsid w:val="00156ADC"/>
    <w:rsid w:val="00156C1C"/>
    <w:rsid w:val="00156C2F"/>
    <w:rsid w:val="00156C9A"/>
    <w:rsid w:val="00156D43"/>
    <w:rsid w:val="00156D80"/>
    <w:rsid w:val="00156ED6"/>
    <w:rsid w:val="00156ED9"/>
    <w:rsid w:val="00156FF1"/>
    <w:rsid w:val="00157196"/>
    <w:rsid w:val="001572CD"/>
    <w:rsid w:val="001572FF"/>
    <w:rsid w:val="001573C0"/>
    <w:rsid w:val="0015746E"/>
    <w:rsid w:val="0015794C"/>
    <w:rsid w:val="00157AFA"/>
    <w:rsid w:val="00157B20"/>
    <w:rsid w:val="00157F08"/>
    <w:rsid w:val="00160015"/>
    <w:rsid w:val="0016062E"/>
    <w:rsid w:val="001606F7"/>
    <w:rsid w:val="00160820"/>
    <w:rsid w:val="001609CC"/>
    <w:rsid w:val="00160DD3"/>
    <w:rsid w:val="00160EE4"/>
    <w:rsid w:val="00160FE5"/>
    <w:rsid w:val="00161004"/>
    <w:rsid w:val="00161694"/>
    <w:rsid w:val="00161782"/>
    <w:rsid w:val="0016179B"/>
    <w:rsid w:val="00161945"/>
    <w:rsid w:val="00161A28"/>
    <w:rsid w:val="00161BB4"/>
    <w:rsid w:val="00161BD5"/>
    <w:rsid w:val="00161DE2"/>
    <w:rsid w:val="00161E11"/>
    <w:rsid w:val="00161FCC"/>
    <w:rsid w:val="00162110"/>
    <w:rsid w:val="0016215B"/>
    <w:rsid w:val="001624B0"/>
    <w:rsid w:val="00162634"/>
    <w:rsid w:val="0016283D"/>
    <w:rsid w:val="00162B4F"/>
    <w:rsid w:val="00162B5B"/>
    <w:rsid w:val="00162D38"/>
    <w:rsid w:val="0016309A"/>
    <w:rsid w:val="0016311B"/>
    <w:rsid w:val="00163188"/>
    <w:rsid w:val="00163A9D"/>
    <w:rsid w:val="00163AF4"/>
    <w:rsid w:val="00163BA7"/>
    <w:rsid w:val="00163BC3"/>
    <w:rsid w:val="00163F1D"/>
    <w:rsid w:val="0016406A"/>
    <w:rsid w:val="0016472A"/>
    <w:rsid w:val="001648F5"/>
    <w:rsid w:val="00164910"/>
    <w:rsid w:val="00164BDB"/>
    <w:rsid w:val="00164E76"/>
    <w:rsid w:val="0016508C"/>
    <w:rsid w:val="0016528D"/>
    <w:rsid w:val="0016539C"/>
    <w:rsid w:val="00165538"/>
    <w:rsid w:val="001658D7"/>
    <w:rsid w:val="0016590B"/>
    <w:rsid w:val="00165AFC"/>
    <w:rsid w:val="00165B1C"/>
    <w:rsid w:val="00165B54"/>
    <w:rsid w:val="00165C20"/>
    <w:rsid w:val="00165D21"/>
    <w:rsid w:val="00165E73"/>
    <w:rsid w:val="00166040"/>
    <w:rsid w:val="00166412"/>
    <w:rsid w:val="00166483"/>
    <w:rsid w:val="00166DD2"/>
    <w:rsid w:val="00167043"/>
    <w:rsid w:val="00167060"/>
    <w:rsid w:val="001671C6"/>
    <w:rsid w:val="00167203"/>
    <w:rsid w:val="00167325"/>
    <w:rsid w:val="001674B5"/>
    <w:rsid w:val="001676D6"/>
    <w:rsid w:val="001678BC"/>
    <w:rsid w:val="0016790B"/>
    <w:rsid w:val="00167AF3"/>
    <w:rsid w:val="00167B06"/>
    <w:rsid w:val="00167E55"/>
    <w:rsid w:val="00170379"/>
    <w:rsid w:val="00170381"/>
    <w:rsid w:val="0017044A"/>
    <w:rsid w:val="001705BA"/>
    <w:rsid w:val="00170796"/>
    <w:rsid w:val="0017086D"/>
    <w:rsid w:val="00170883"/>
    <w:rsid w:val="001708C9"/>
    <w:rsid w:val="00170A2A"/>
    <w:rsid w:val="00170A6D"/>
    <w:rsid w:val="00170C12"/>
    <w:rsid w:val="00170D26"/>
    <w:rsid w:val="00170DF5"/>
    <w:rsid w:val="00170EAF"/>
    <w:rsid w:val="00170ECB"/>
    <w:rsid w:val="00170FB9"/>
    <w:rsid w:val="00171480"/>
    <w:rsid w:val="00171877"/>
    <w:rsid w:val="00171A91"/>
    <w:rsid w:val="00171CFF"/>
    <w:rsid w:val="00171E22"/>
    <w:rsid w:val="00172017"/>
    <w:rsid w:val="00172059"/>
    <w:rsid w:val="001723B7"/>
    <w:rsid w:val="00172460"/>
    <w:rsid w:val="00172523"/>
    <w:rsid w:val="00172780"/>
    <w:rsid w:val="00172954"/>
    <w:rsid w:val="00172CE7"/>
    <w:rsid w:val="00173006"/>
    <w:rsid w:val="00173308"/>
    <w:rsid w:val="001739FB"/>
    <w:rsid w:val="00173A1C"/>
    <w:rsid w:val="00173E9B"/>
    <w:rsid w:val="00173F4E"/>
    <w:rsid w:val="0017413E"/>
    <w:rsid w:val="001745E5"/>
    <w:rsid w:val="001749E3"/>
    <w:rsid w:val="00174CA0"/>
    <w:rsid w:val="00174D08"/>
    <w:rsid w:val="00174D2F"/>
    <w:rsid w:val="00174F48"/>
    <w:rsid w:val="001751A1"/>
    <w:rsid w:val="001752EF"/>
    <w:rsid w:val="001752F1"/>
    <w:rsid w:val="00175329"/>
    <w:rsid w:val="00175344"/>
    <w:rsid w:val="00175AEF"/>
    <w:rsid w:val="00175D3A"/>
    <w:rsid w:val="00175D44"/>
    <w:rsid w:val="00175E4E"/>
    <w:rsid w:val="00175EB0"/>
    <w:rsid w:val="00175ED5"/>
    <w:rsid w:val="00175F26"/>
    <w:rsid w:val="0017603A"/>
    <w:rsid w:val="001763E5"/>
    <w:rsid w:val="0017646D"/>
    <w:rsid w:val="00176608"/>
    <w:rsid w:val="00176731"/>
    <w:rsid w:val="00176B1F"/>
    <w:rsid w:val="00176E5F"/>
    <w:rsid w:val="0017717D"/>
    <w:rsid w:val="00177272"/>
    <w:rsid w:val="0017729E"/>
    <w:rsid w:val="001777DA"/>
    <w:rsid w:val="0017793A"/>
    <w:rsid w:val="0017797F"/>
    <w:rsid w:val="00177A89"/>
    <w:rsid w:val="00177AA3"/>
    <w:rsid w:val="00177BD9"/>
    <w:rsid w:val="00177F51"/>
    <w:rsid w:val="001801B9"/>
    <w:rsid w:val="00180291"/>
    <w:rsid w:val="001805B4"/>
    <w:rsid w:val="001806FB"/>
    <w:rsid w:val="0018079C"/>
    <w:rsid w:val="00180A65"/>
    <w:rsid w:val="00180C42"/>
    <w:rsid w:val="00180C9B"/>
    <w:rsid w:val="00180F55"/>
    <w:rsid w:val="00180F71"/>
    <w:rsid w:val="00180FC0"/>
    <w:rsid w:val="0018115D"/>
    <w:rsid w:val="00181357"/>
    <w:rsid w:val="00181718"/>
    <w:rsid w:val="0018174A"/>
    <w:rsid w:val="001818DE"/>
    <w:rsid w:val="001818E8"/>
    <w:rsid w:val="00181900"/>
    <w:rsid w:val="00181B6F"/>
    <w:rsid w:val="00181B8E"/>
    <w:rsid w:val="00181C35"/>
    <w:rsid w:val="00182BD4"/>
    <w:rsid w:val="00182E2A"/>
    <w:rsid w:val="00183006"/>
    <w:rsid w:val="00183BE7"/>
    <w:rsid w:val="00183C83"/>
    <w:rsid w:val="00183EB9"/>
    <w:rsid w:val="001848EA"/>
    <w:rsid w:val="00184B3A"/>
    <w:rsid w:val="0018516C"/>
    <w:rsid w:val="00185304"/>
    <w:rsid w:val="001854B5"/>
    <w:rsid w:val="00185911"/>
    <w:rsid w:val="001859A3"/>
    <w:rsid w:val="00185AB9"/>
    <w:rsid w:val="00185B22"/>
    <w:rsid w:val="00185BE2"/>
    <w:rsid w:val="00185CA4"/>
    <w:rsid w:val="00185D34"/>
    <w:rsid w:val="00185E67"/>
    <w:rsid w:val="00186263"/>
    <w:rsid w:val="00186378"/>
    <w:rsid w:val="0018657D"/>
    <w:rsid w:val="001866D9"/>
    <w:rsid w:val="00186ADA"/>
    <w:rsid w:val="00186D26"/>
    <w:rsid w:val="00186DF3"/>
    <w:rsid w:val="0018718D"/>
    <w:rsid w:val="00187226"/>
    <w:rsid w:val="00187243"/>
    <w:rsid w:val="001873F8"/>
    <w:rsid w:val="001875EF"/>
    <w:rsid w:val="00187624"/>
    <w:rsid w:val="0018781B"/>
    <w:rsid w:val="00187B83"/>
    <w:rsid w:val="00187E19"/>
    <w:rsid w:val="00187F49"/>
    <w:rsid w:val="001904B0"/>
    <w:rsid w:val="001906CE"/>
    <w:rsid w:val="00190783"/>
    <w:rsid w:val="00190963"/>
    <w:rsid w:val="00190AA9"/>
    <w:rsid w:val="00190D0E"/>
    <w:rsid w:val="00190D7F"/>
    <w:rsid w:val="00191014"/>
    <w:rsid w:val="001913B0"/>
    <w:rsid w:val="00191498"/>
    <w:rsid w:val="00191572"/>
    <w:rsid w:val="00191885"/>
    <w:rsid w:val="00191BAE"/>
    <w:rsid w:val="00191E56"/>
    <w:rsid w:val="001920EC"/>
    <w:rsid w:val="00192A1B"/>
    <w:rsid w:val="00192A98"/>
    <w:rsid w:val="00192B3F"/>
    <w:rsid w:val="00192B9A"/>
    <w:rsid w:val="00192BF3"/>
    <w:rsid w:val="00192C40"/>
    <w:rsid w:val="00192E1C"/>
    <w:rsid w:val="001930A0"/>
    <w:rsid w:val="00193201"/>
    <w:rsid w:val="00193282"/>
    <w:rsid w:val="00193550"/>
    <w:rsid w:val="0019356A"/>
    <w:rsid w:val="001936C0"/>
    <w:rsid w:val="001936C3"/>
    <w:rsid w:val="0019381E"/>
    <w:rsid w:val="001941B1"/>
    <w:rsid w:val="00194568"/>
    <w:rsid w:val="0019460D"/>
    <w:rsid w:val="001946AD"/>
    <w:rsid w:val="0019484B"/>
    <w:rsid w:val="00194A71"/>
    <w:rsid w:val="00194AAE"/>
    <w:rsid w:val="00194F69"/>
    <w:rsid w:val="0019518B"/>
    <w:rsid w:val="001951BF"/>
    <w:rsid w:val="00195346"/>
    <w:rsid w:val="001953B0"/>
    <w:rsid w:val="0019562A"/>
    <w:rsid w:val="00195837"/>
    <w:rsid w:val="001959BC"/>
    <w:rsid w:val="00195DF9"/>
    <w:rsid w:val="00195E57"/>
    <w:rsid w:val="00196077"/>
    <w:rsid w:val="001960CE"/>
    <w:rsid w:val="001961E5"/>
    <w:rsid w:val="00196448"/>
    <w:rsid w:val="0019652C"/>
    <w:rsid w:val="00196547"/>
    <w:rsid w:val="001966D0"/>
    <w:rsid w:val="001966F5"/>
    <w:rsid w:val="00196879"/>
    <w:rsid w:val="00196A4D"/>
    <w:rsid w:val="00196D35"/>
    <w:rsid w:val="00196D3D"/>
    <w:rsid w:val="00196D67"/>
    <w:rsid w:val="00196E55"/>
    <w:rsid w:val="0019734D"/>
    <w:rsid w:val="001977E0"/>
    <w:rsid w:val="0019795C"/>
    <w:rsid w:val="00197ADB"/>
    <w:rsid w:val="00197C3C"/>
    <w:rsid w:val="00197EF3"/>
    <w:rsid w:val="00197F21"/>
    <w:rsid w:val="001A0095"/>
    <w:rsid w:val="001A018C"/>
    <w:rsid w:val="001A0329"/>
    <w:rsid w:val="001A0382"/>
    <w:rsid w:val="001A0386"/>
    <w:rsid w:val="001A0433"/>
    <w:rsid w:val="001A0975"/>
    <w:rsid w:val="001A09DC"/>
    <w:rsid w:val="001A0C36"/>
    <w:rsid w:val="001A0C65"/>
    <w:rsid w:val="001A0C9E"/>
    <w:rsid w:val="001A137C"/>
    <w:rsid w:val="001A13F3"/>
    <w:rsid w:val="001A1585"/>
    <w:rsid w:val="001A15C1"/>
    <w:rsid w:val="001A16EE"/>
    <w:rsid w:val="001A17F4"/>
    <w:rsid w:val="001A1878"/>
    <w:rsid w:val="001A19B3"/>
    <w:rsid w:val="001A19EB"/>
    <w:rsid w:val="001A1DAC"/>
    <w:rsid w:val="001A1EC7"/>
    <w:rsid w:val="001A1FF7"/>
    <w:rsid w:val="001A2510"/>
    <w:rsid w:val="001A251F"/>
    <w:rsid w:val="001A252F"/>
    <w:rsid w:val="001A25A9"/>
    <w:rsid w:val="001A2C54"/>
    <w:rsid w:val="001A2C70"/>
    <w:rsid w:val="001A2CBA"/>
    <w:rsid w:val="001A2D5F"/>
    <w:rsid w:val="001A2DDB"/>
    <w:rsid w:val="001A329F"/>
    <w:rsid w:val="001A32F8"/>
    <w:rsid w:val="001A3462"/>
    <w:rsid w:val="001A35BD"/>
    <w:rsid w:val="001A3BE9"/>
    <w:rsid w:val="001A3DAC"/>
    <w:rsid w:val="001A41E3"/>
    <w:rsid w:val="001A4363"/>
    <w:rsid w:val="001A45D2"/>
    <w:rsid w:val="001A4614"/>
    <w:rsid w:val="001A464C"/>
    <w:rsid w:val="001A480C"/>
    <w:rsid w:val="001A4EC0"/>
    <w:rsid w:val="001A4EFE"/>
    <w:rsid w:val="001A4F52"/>
    <w:rsid w:val="001A50C7"/>
    <w:rsid w:val="001A5216"/>
    <w:rsid w:val="001A52A4"/>
    <w:rsid w:val="001A52FD"/>
    <w:rsid w:val="001A5807"/>
    <w:rsid w:val="001A5888"/>
    <w:rsid w:val="001A58CD"/>
    <w:rsid w:val="001A5B15"/>
    <w:rsid w:val="001A67CE"/>
    <w:rsid w:val="001A67E9"/>
    <w:rsid w:val="001A6871"/>
    <w:rsid w:val="001A68AA"/>
    <w:rsid w:val="001A690F"/>
    <w:rsid w:val="001A6BEA"/>
    <w:rsid w:val="001A6CF1"/>
    <w:rsid w:val="001A6DC3"/>
    <w:rsid w:val="001A700B"/>
    <w:rsid w:val="001A7993"/>
    <w:rsid w:val="001A7CEE"/>
    <w:rsid w:val="001A7FC8"/>
    <w:rsid w:val="001B02A1"/>
    <w:rsid w:val="001B02AE"/>
    <w:rsid w:val="001B0357"/>
    <w:rsid w:val="001B037E"/>
    <w:rsid w:val="001B093B"/>
    <w:rsid w:val="001B0C03"/>
    <w:rsid w:val="001B1135"/>
    <w:rsid w:val="001B15C0"/>
    <w:rsid w:val="001B178C"/>
    <w:rsid w:val="001B1CC6"/>
    <w:rsid w:val="001B1E0F"/>
    <w:rsid w:val="001B1FD0"/>
    <w:rsid w:val="001B2087"/>
    <w:rsid w:val="001B2138"/>
    <w:rsid w:val="001B2175"/>
    <w:rsid w:val="001B2435"/>
    <w:rsid w:val="001B2640"/>
    <w:rsid w:val="001B269A"/>
    <w:rsid w:val="001B2797"/>
    <w:rsid w:val="001B28A7"/>
    <w:rsid w:val="001B2908"/>
    <w:rsid w:val="001B2919"/>
    <w:rsid w:val="001B2931"/>
    <w:rsid w:val="001B2B63"/>
    <w:rsid w:val="001B2B8A"/>
    <w:rsid w:val="001B2EC5"/>
    <w:rsid w:val="001B2ED7"/>
    <w:rsid w:val="001B3021"/>
    <w:rsid w:val="001B30AA"/>
    <w:rsid w:val="001B3164"/>
    <w:rsid w:val="001B31DB"/>
    <w:rsid w:val="001B3205"/>
    <w:rsid w:val="001B3435"/>
    <w:rsid w:val="001B39D8"/>
    <w:rsid w:val="001B3E19"/>
    <w:rsid w:val="001B3EE8"/>
    <w:rsid w:val="001B43E1"/>
    <w:rsid w:val="001B45D4"/>
    <w:rsid w:val="001B4697"/>
    <w:rsid w:val="001B469B"/>
    <w:rsid w:val="001B4944"/>
    <w:rsid w:val="001B49F8"/>
    <w:rsid w:val="001B511F"/>
    <w:rsid w:val="001B53B1"/>
    <w:rsid w:val="001B53C0"/>
    <w:rsid w:val="001B5492"/>
    <w:rsid w:val="001B55AD"/>
    <w:rsid w:val="001B58F1"/>
    <w:rsid w:val="001B5AA9"/>
    <w:rsid w:val="001B5D92"/>
    <w:rsid w:val="001B5F92"/>
    <w:rsid w:val="001B601B"/>
    <w:rsid w:val="001B60E8"/>
    <w:rsid w:val="001B60EF"/>
    <w:rsid w:val="001B61E3"/>
    <w:rsid w:val="001B6417"/>
    <w:rsid w:val="001B64C3"/>
    <w:rsid w:val="001B6AB4"/>
    <w:rsid w:val="001B6B46"/>
    <w:rsid w:val="001B6CCC"/>
    <w:rsid w:val="001B7099"/>
    <w:rsid w:val="001B7160"/>
    <w:rsid w:val="001B7698"/>
    <w:rsid w:val="001B7787"/>
    <w:rsid w:val="001B78F1"/>
    <w:rsid w:val="001B7AE9"/>
    <w:rsid w:val="001B7B85"/>
    <w:rsid w:val="001C03EE"/>
    <w:rsid w:val="001C04F9"/>
    <w:rsid w:val="001C0530"/>
    <w:rsid w:val="001C06F2"/>
    <w:rsid w:val="001C0848"/>
    <w:rsid w:val="001C0974"/>
    <w:rsid w:val="001C09C1"/>
    <w:rsid w:val="001C0E0A"/>
    <w:rsid w:val="001C118C"/>
    <w:rsid w:val="001C141E"/>
    <w:rsid w:val="001C14A2"/>
    <w:rsid w:val="001C1583"/>
    <w:rsid w:val="001C176F"/>
    <w:rsid w:val="001C1A9A"/>
    <w:rsid w:val="001C1C94"/>
    <w:rsid w:val="001C1D55"/>
    <w:rsid w:val="001C2079"/>
    <w:rsid w:val="001C2A58"/>
    <w:rsid w:val="001C2CBA"/>
    <w:rsid w:val="001C2D4A"/>
    <w:rsid w:val="001C2FDC"/>
    <w:rsid w:val="001C3275"/>
    <w:rsid w:val="001C3527"/>
    <w:rsid w:val="001C3A37"/>
    <w:rsid w:val="001C3AE0"/>
    <w:rsid w:val="001C3C5A"/>
    <w:rsid w:val="001C4018"/>
    <w:rsid w:val="001C44EA"/>
    <w:rsid w:val="001C4773"/>
    <w:rsid w:val="001C4B8A"/>
    <w:rsid w:val="001C4C70"/>
    <w:rsid w:val="001C4D70"/>
    <w:rsid w:val="001C4E42"/>
    <w:rsid w:val="001C4EC3"/>
    <w:rsid w:val="001C521E"/>
    <w:rsid w:val="001C563D"/>
    <w:rsid w:val="001C56C8"/>
    <w:rsid w:val="001C57F9"/>
    <w:rsid w:val="001C58AC"/>
    <w:rsid w:val="001C596C"/>
    <w:rsid w:val="001C59B3"/>
    <w:rsid w:val="001C5A57"/>
    <w:rsid w:val="001C5AD1"/>
    <w:rsid w:val="001C5D42"/>
    <w:rsid w:val="001C5E0D"/>
    <w:rsid w:val="001C603E"/>
    <w:rsid w:val="001C657B"/>
    <w:rsid w:val="001C661B"/>
    <w:rsid w:val="001C6791"/>
    <w:rsid w:val="001C6869"/>
    <w:rsid w:val="001C6BB3"/>
    <w:rsid w:val="001C6C49"/>
    <w:rsid w:val="001C6DB0"/>
    <w:rsid w:val="001C6E51"/>
    <w:rsid w:val="001C6EED"/>
    <w:rsid w:val="001C7682"/>
    <w:rsid w:val="001C77F5"/>
    <w:rsid w:val="001C7C00"/>
    <w:rsid w:val="001D005C"/>
    <w:rsid w:val="001D0082"/>
    <w:rsid w:val="001D02F0"/>
    <w:rsid w:val="001D037F"/>
    <w:rsid w:val="001D03DF"/>
    <w:rsid w:val="001D045F"/>
    <w:rsid w:val="001D04D8"/>
    <w:rsid w:val="001D0811"/>
    <w:rsid w:val="001D0AB2"/>
    <w:rsid w:val="001D0ACE"/>
    <w:rsid w:val="001D0B80"/>
    <w:rsid w:val="001D0CC3"/>
    <w:rsid w:val="001D0E34"/>
    <w:rsid w:val="001D0FAB"/>
    <w:rsid w:val="001D1614"/>
    <w:rsid w:val="001D164C"/>
    <w:rsid w:val="001D180C"/>
    <w:rsid w:val="001D1AB5"/>
    <w:rsid w:val="001D1BB8"/>
    <w:rsid w:val="001D1FDE"/>
    <w:rsid w:val="001D203D"/>
    <w:rsid w:val="001D2290"/>
    <w:rsid w:val="001D268F"/>
    <w:rsid w:val="001D2F79"/>
    <w:rsid w:val="001D3044"/>
    <w:rsid w:val="001D37BF"/>
    <w:rsid w:val="001D37CE"/>
    <w:rsid w:val="001D3E47"/>
    <w:rsid w:val="001D411F"/>
    <w:rsid w:val="001D414F"/>
    <w:rsid w:val="001D41BB"/>
    <w:rsid w:val="001D4372"/>
    <w:rsid w:val="001D4664"/>
    <w:rsid w:val="001D47A0"/>
    <w:rsid w:val="001D4C74"/>
    <w:rsid w:val="001D4E8F"/>
    <w:rsid w:val="001D50D7"/>
    <w:rsid w:val="001D515D"/>
    <w:rsid w:val="001D5318"/>
    <w:rsid w:val="001D582E"/>
    <w:rsid w:val="001D586C"/>
    <w:rsid w:val="001D59BF"/>
    <w:rsid w:val="001D59F1"/>
    <w:rsid w:val="001D59F7"/>
    <w:rsid w:val="001D5A56"/>
    <w:rsid w:val="001D5DCB"/>
    <w:rsid w:val="001D5EF5"/>
    <w:rsid w:val="001D5FC5"/>
    <w:rsid w:val="001D63BF"/>
    <w:rsid w:val="001D6619"/>
    <w:rsid w:val="001D66C9"/>
    <w:rsid w:val="001D67C3"/>
    <w:rsid w:val="001D68B5"/>
    <w:rsid w:val="001D6DEF"/>
    <w:rsid w:val="001D6FA9"/>
    <w:rsid w:val="001D7380"/>
    <w:rsid w:val="001D75B5"/>
    <w:rsid w:val="001D773C"/>
    <w:rsid w:val="001D78AE"/>
    <w:rsid w:val="001E035B"/>
    <w:rsid w:val="001E0569"/>
    <w:rsid w:val="001E08BF"/>
    <w:rsid w:val="001E08CD"/>
    <w:rsid w:val="001E0BF0"/>
    <w:rsid w:val="001E0E12"/>
    <w:rsid w:val="001E1206"/>
    <w:rsid w:val="001E13B1"/>
    <w:rsid w:val="001E1545"/>
    <w:rsid w:val="001E1A97"/>
    <w:rsid w:val="001E1CAE"/>
    <w:rsid w:val="001E1D8D"/>
    <w:rsid w:val="001E1EF0"/>
    <w:rsid w:val="001E20DB"/>
    <w:rsid w:val="001E21A7"/>
    <w:rsid w:val="001E24AD"/>
    <w:rsid w:val="001E2883"/>
    <w:rsid w:val="001E29FE"/>
    <w:rsid w:val="001E2B3A"/>
    <w:rsid w:val="001E3201"/>
    <w:rsid w:val="001E344B"/>
    <w:rsid w:val="001E34F9"/>
    <w:rsid w:val="001E354B"/>
    <w:rsid w:val="001E379C"/>
    <w:rsid w:val="001E3B33"/>
    <w:rsid w:val="001E41E4"/>
    <w:rsid w:val="001E4260"/>
    <w:rsid w:val="001E4263"/>
    <w:rsid w:val="001E4293"/>
    <w:rsid w:val="001E4AEE"/>
    <w:rsid w:val="001E4C8E"/>
    <w:rsid w:val="001E4D3D"/>
    <w:rsid w:val="001E502A"/>
    <w:rsid w:val="001E55B0"/>
    <w:rsid w:val="001E5A34"/>
    <w:rsid w:val="001E62AA"/>
    <w:rsid w:val="001E6351"/>
    <w:rsid w:val="001E666C"/>
    <w:rsid w:val="001E6903"/>
    <w:rsid w:val="001E69D1"/>
    <w:rsid w:val="001E6ABF"/>
    <w:rsid w:val="001E6B7E"/>
    <w:rsid w:val="001E6C56"/>
    <w:rsid w:val="001E6CAC"/>
    <w:rsid w:val="001E7101"/>
    <w:rsid w:val="001E744C"/>
    <w:rsid w:val="001E7502"/>
    <w:rsid w:val="001E755F"/>
    <w:rsid w:val="001E7563"/>
    <w:rsid w:val="001E7795"/>
    <w:rsid w:val="001E7920"/>
    <w:rsid w:val="001E7A7E"/>
    <w:rsid w:val="001E7D17"/>
    <w:rsid w:val="001E7E26"/>
    <w:rsid w:val="001E7F2B"/>
    <w:rsid w:val="001E7FAB"/>
    <w:rsid w:val="001F00CA"/>
    <w:rsid w:val="001F01BC"/>
    <w:rsid w:val="001F037F"/>
    <w:rsid w:val="001F0605"/>
    <w:rsid w:val="001F069A"/>
    <w:rsid w:val="001F0A04"/>
    <w:rsid w:val="001F0B74"/>
    <w:rsid w:val="001F0F32"/>
    <w:rsid w:val="001F11EB"/>
    <w:rsid w:val="001F129B"/>
    <w:rsid w:val="001F130A"/>
    <w:rsid w:val="001F1596"/>
    <w:rsid w:val="001F1770"/>
    <w:rsid w:val="001F19A6"/>
    <w:rsid w:val="001F1DA1"/>
    <w:rsid w:val="001F202D"/>
    <w:rsid w:val="001F20FF"/>
    <w:rsid w:val="001F21D3"/>
    <w:rsid w:val="001F22B2"/>
    <w:rsid w:val="001F2719"/>
    <w:rsid w:val="001F2C28"/>
    <w:rsid w:val="001F2DA8"/>
    <w:rsid w:val="001F32AC"/>
    <w:rsid w:val="001F366B"/>
    <w:rsid w:val="001F3C0C"/>
    <w:rsid w:val="001F3C5A"/>
    <w:rsid w:val="001F3DA5"/>
    <w:rsid w:val="001F3E74"/>
    <w:rsid w:val="001F3EE6"/>
    <w:rsid w:val="001F4241"/>
    <w:rsid w:val="001F43AC"/>
    <w:rsid w:val="001F43E4"/>
    <w:rsid w:val="001F44AA"/>
    <w:rsid w:val="001F44E9"/>
    <w:rsid w:val="001F4588"/>
    <w:rsid w:val="001F4971"/>
    <w:rsid w:val="001F4F7F"/>
    <w:rsid w:val="001F4FCF"/>
    <w:rsid w:val="001F5336"/>
    <w:rsid w:val="001F58EF"/>
    <w:rsid w:val="001F5B86"/>
    <w:rsid w:val="001F5F42"/>
    <w:rsid w:val="001F6009"/>
    <w:rsid w:val="001F6106"/>
    <w:rsid w:val="001F68E0"/>
    <w:rsid w:val="001F6CAF"/>
    <w:rsid w:val="001F6E52"/>
    <w:rsid w:val="001F73A3"/>
    <w:rsid w:val="001F7406"/>
    <w:rsid w:val="001F7899"/>
    <w:rsid w:val="001F789D"/>
    <w:rsid w:val="001F7A73"/>
    <w:rsid w:val="001F7BA3"/>
    <w:rsid w:val="001F7C80"/>
    <w:rsid w:val="001F7C97"/>
    <w:rsid w:val="001F7F9D"/>
    <w:rsid w:val="0020029B"/>
    <w:rsid w:val="002002AB"/>
    <w:rsid w:val="00200314"/>
    <w:rsid w:val="00200572"/>
    <w:rsid w:val="00200578"/>
    <w:rsid w:val="0020074C"/>
    <w:rsid w:val="002008A7"/>
    <w:rsid w:val="002008BE"/>
    <w:rsid w:val="00200B2F"/>
    <w:rsid w:val="00200C71"/>
    <w:rsid w:val="0020101F"/>
    <w:rsid w:val="00201021"/>
    <w:rsid w:val="00201297"/>
    <w:rsid w:val="00201301"/>
    <w:rsid w:val="00201872"/>
    <w:rsid w:val="0020206D"/>
    <w:rsid w:val="0020206F"/>
    <w:rsid w:val="00202565"/>
    <w:rsid w:val="002025EA"/>
    <w:rsid w:val="0020275A"/>
    <w:rsid w:val="0020288A"/>
    <w:rsid w:val="002028E8"/>
    <w:rsid w:val="0020291F"/>
    <w:rsid w:val="00202AF6"/>
    <w:rsid w:val="00202C06"/>
    <w:rsid w:val="00202DF4"/>
    <w:rsid w:val="00202E2F"/>
    <w:rsid w:val="00202E95"/>
    <w:rsid w:val="00202EA1"/>
    <w:rsid w:val="0020336D"/>
    <w:rsid w:val="002033F9"/>
    <w:rsid w:val="00203437"/>
    <w:rsid w:val="002036F8"/>
    <w:rsid w:val="002038B7"/>
    <w:rsid w:val="002038E8"/>
    <w:rsid w:val="00203C30"/>
    <w:rsid w:val="00203C5D"/>
    <w:rsid w:val="00203C79"/>
    <w:rsid w:val="00203C94"/>
    <w:rsid w:val="00203CCD"/>
    <w:rsid w:val="00203EFB"/>
    <w:rsid w:val="00204049"/>
    <w:rsid w:val="00204576"/>
    <w:rsid w:val="0020478C"/>
    <w:rsid w:val="00204AEB"/>
    <w:rsid w:val="00204BE2"/>
    <w:rsid w:val="00204DD0"/>
    <w:rsid w:val="00204F8D"/>
    <w:rsid w:val="00204F9C"/>
    <w:rsid w:val="00204FAB"/>
    <w:rsid w:val="002053E0"/>
    <w:rsid w:val="002053E8"/>
    <w:rsid w:val="002054AF"/>
    <w:rsid w:val="00205671"/>
    <w:rsid w:val="0020574E"/>
    <w:rsid w:val="002059A3"/>
    <w:rsid w:val="002059FF"/>
    <w:rsid w:val="00205E8A"/>
    <w:rsid w:val="002060F6"/>
    <w:rsid w:val="00206145"/>
    <w:rsid w:val="002061ED"/>
    <w:rsid w:val="002063B8"/>
    <w:rsid w:val="00206491"/>
    <w:rsid w:val="002064FC"/>
    <w:rsid w:val="002067AB"/>
    <w:rsid w:val="00206808"/>
    <w:rsid w:val="00206C99"/>
    <w:rsid w:val="00206EC1"/>
    <w:rsid w:val="00206ED3"/>
    <w:rsid w:val="00207121"/>
    <w:rsid w:val="00207254"/>
    <w:rsid w:val="002072FD"/>
    <w:rsid w:val="0020780E"/>
    <w:rsid w:val="00207841"/>
    <w:rsid w:val="002078A0"/>
    <w:rsid w:val="00207938"/>
    <w:rsid w:val="002079F2"/>
    <w:rsid w:val="00207DFB"/>
    <w:rsid w:val="00207F7E"/>
    <w:rsid w:val="00210120"/>
    <w:rsid w:val="002101EE"/>
    <w:rsid w:val="0021056F"/>
    <w:rsid w:val="00210587"/>
    <w:rsid w:val="00210A8A"/>
    <w:rsid w:val="00210B30"/>
    <w:rsid w:val="00210D8E"/>
    <w:rsid w:val="002113A8"/>
    <w:rsid w:val="002113D0"/>
    <w:rsid w:val="002115A2"/>
    <w:rsid w:val="0021166A"/>
    <w:rsid w:val="00211790"/>
    <w:rsid w:val="00211BBE"/>
    <w:rsid w:val="00211C6C"/>
    <w:rsid w:val="00211DBF"/>
    <w:rsid w:val="00211FC0"/>
    <w:rsid w:val="00212139"/>
    <w:rsid w:val="0021223D"/>
    <w:rsid w:val="002122B5"/>
    <w:rsid w:val="00212377"/>
    <w:rsid w:val="002124E7"/>
    <w:rsid w:val="0021284B"/>
    <w:rsid w:val="00212DB8"/>
    <w:rsid w:val="00212DDD"/>
    <w:rsid w:val="00212E01"/>
    <w:rsid w:val="00213013"/>
    <w:rsid w:val="002130EA"/>
    <w:rsid w:val="0021326D"/>
    <w:rsid w:val="00213475"/>
    <w:rsid w:val="0021349B"/>
    <w:rsid w:val="00213617"/>
    <w:rsid w:val="00213911"/>
    <w:rsid w:val="00213D13"/>
    <w:rsid w:val="00213D6C"/>
    <w:rsid w:val="00213DCD"/>
    <w:rsid w:val="00213DDA"/>
    <w:rsid w:val="00213E60"/>
    <w:rsid w:val="00213E66"/>
    <w:rsid w:val="00214537"/>
    <w:rsid w:val="002147B3"/>
    <w:rsid w:val="0021484E"/>
    <w:rsid w:val="00214941"/>
    <w:rsid w:val="002149F6"/>
    <w:rsid w:val="00214BD3"/>
    <w:rsid w:val="00214C49"/>
    <w:rsid w:val="00214E95"/>
    <w:rsid w:val="002151AF"/>
    <w:rsid w:val="0021545A"/>
    <w:rsid w:val="00215684"/>
    <w:rsid w:val="0021587F"/>
    <w:rsid w:val="00215B1F"/>
    <w:rsid w:val="00215B2C"/>
    <w:rsid w:val="00215CA7"/>
    <w:rsid w:val="00215D17"/>
    <w:rsid w:val="00215E7B"/>
    <w:rsid w:val="00215EC7"/>
    <w:rsid w:val="00216567"/>
    <w:rsid w:val="00216821"/>
    <w:rsid w:val="002168E7"/>
    <w:rsid w:val="00216C0E"/>
    <w:rsid w:val="00216C41"/>
    <w:rsid w:val="00216DE3"/>
    <w:rsid w:val="002170C3"/>
    <w:rsid w:val="0021711F"/>
    <w:rsid w:val="0021739A"/>
    <w:rsid w:val="0021757C"/>
    <w:rsid w:val="00217583"/>
    <w:rsid w:val="0021762D"/>
    <w:rsid w:val="00217752"/>
    <w:rsid w:val="0021783D"/>
    <w:rsid w:val="00217852"/>
    <w:rsid w:val="002178B1"/>
    <w:rsid w:val="00217DB0"/>
    <w:rsid w:val="00217EAA"/>
    <w:rsid w:val="00220962"/>
    <w:rsid w:val="00220ED2"/>
    <w:rsid w:val="002213B8"/>
    <w:rsid w:val="002218A7"/>
    <w:rsid w:val="00221A1B"/>
    <w:rsid w:val="00221C88"/>
    <w:rsid w:val="0022200D"/>
    <w:rsid w:val="00222202"/>
    <w:rsid w:val="002222EF"/>
    <w:rsid w:val="00222450"/>
    <w:rsid w:val="0022257E"/>
    <w:rsid w:val="00222604"/>
    <w:rsid w:val="002227DD"/>
    <w:rsid w:val="00222CBB"/>
    <w:rsid w:val="00222CC4"/>
    <w:rsid w:val="00222DD5"/>
    <w:rsid w:val="00222DFE"/>
    <w:rsid w:val="00223201"/>
    <w:rsid w:val="00223A89"/>
    <w:rsid w:val="00223DB0"/>
    <w:rsid w:val="00223E6A"/>
    <w:rsid w:val="00223F4F"/>
    <w:rsid w:val="002242C5"/>
    <w:rsid w:val="002245F4"/>
    <w:rsid w:val="002246A4"/>
    <w:rsid w:val="002247BC"/>
    <w:rsid w:val="00224817"/>
    <w:rsid w:val="00224929"/>
    <w:rsid w:val="00224B1B"/>
    <w:rsid w:val="00224D8A"/>
    <w:rsid w:val="00225528"/>
    <w:rsid w:val="0022558B"/>
    <w:rsid w:val="0022566C"/>
    <w:rsid w:val="00225818"/>
    <w:rsid w:val="00225B66"/>
    <w:rsid w:val="00225C2B"/>
    <w:rsid w:val="002261E2"/>
    <w:rsid w:val="002262FE"/>
    <w:rsid w:val="00226347"/>
    <w:rsid w:val="00226713"/>
    <w:rsid w:val="00226720"/>
    <w:rsid w:val="00226854"/>
    <w:rsid w:val="00226A96"/>
    <w:rsid w:val="00226C1E"/>
    <w:rsid w:val="00226DC4"/>
    <w:rsid w:val="0022703C"/>
    <w:rsid w:val="00227178"/>
    <w:rsid w:val="002271D2"/>
    <w:rsid w:val="002272EC"/>
    <w:rsid w:val="0022765A"/>
    <w:rsid w:val="00227661"/>
    <w:rsid w:val="002277B7"/>
    <w:rsid w:val="0022792C"/>
    <w:rsid w:val="00227997"/>
    <w:rsid w:val="002279D4"/>
    <w:rsid w:val="00227D3A"/>
    <w:rsid w:val="00227D50"/>
    <w:rsid w:val="00227E3B"/>
    <w:rsid w:val="00227F90"/>
    <w:rsid w:val="0023000A"/>
    <w:rsid w:val="00230259"/>
    <w:rsid w:val="002302FD"/>
    <w:rsid w:val="00230484"/>
    <w:rsid w:val="002305F0"/>
    <w:rsid w:val="002305FD"/>
    <w:rsid w:val="0023084B"/>
    <w:rsid w:val="002309AE"/>
    <w:rsid w:val="00230BDF"/>
    <w:rsid w:val="00230CC8"/>
    <w:rsid w:val="00230DC5"/>
    <w:rsid w:val="00231312"/>
    <w:rsid w:val="00231637"/>
    <w:rsid w:val="00231753"/>
    <w:rsid w:val="00231913"/>
    <w:rsid w:val="00231976"/>
    <w:rsid w:val="00231D46"/>
    <w:rsid w:val="00232730"/>
    <w:rsid w:val="0023299F"/>
    <w:rsid w:val="00232B5A"/>
    <w:rsid w:val="00232E09"/>
    <w:rsid w:val="00232F65"/>
    <w:rsid w:val="00232F95"/>
    <w:rsid w:val="0023304D"/>
    <w:rsid w:val="002331DE"/>
    <w:rsid w:val="00233A8D"/>
    <w:rsid w:val="00233B23"/>
    <w:rsid w:val="00233C15"/>
    <w:rsid w:val="00233E1E"/>
    <w:rsid w:val="00233F50"/>
    <w:rsid w:val="00233F5A"/>
    <w:rsid w:val="00234249"/>
    <w:rsid w:val="002343CB"/>
    <w:rsid w:val="00234522"/>
    <w:rsid w:val="0023480D"/>
    <w:rsid w:val="00234899"/>
    <w:rsid w:val="002348D7"/>
    <w:rsid w:val="00234974"/>
    <w:rsid w:val="00234ED2"/>
    <w:rsid w:val="00235059"/>
    <w:rsid w:val="002350D3"/>
    <w:rsid w:val="0023543F"/>
    <w:rsid w:val="00235604"/>
    <w:rsid w:val="0023581A"/>
    <w:rsid w:val="00235F22"/>
    <w:rsid w:val="00235FB1"/>
    <w:rsid w:val="0023653F"/>
    <w:rsid w:val="00236643"/>
    <w:rsid w:val="00236747"/>
    <w:rsid w:val="002367D6"/>
    <w:rsid w:val="00236A1F"/>
    <w:rsid w:val="00236B44"/>
    <w:rsid w:val="00236B5F"/>
    <w:rsid w:val="00236F35"/>
    <w:rsid w:val="0023710F"/>
    <w:rsid w:val="002373EB"/>
    <w:rsid w:val="002374D2"/>
    <w:rsid w:val="0023763F"/>
    <w:rsid w:val="0023769A"/>
    <w:rsid w:val="002377A2"/>
    <w:rsid w:val="00237C12"/>
    <w:rsid w:val="00237C89"/>
    <w:rsid w:val="00237D8D"/>
    <w:rsid w:val="00237E40"/>
    <w:rsid w:val="00240046"/>
    <w:rsid w:val="00240359"/>
    <w:rsid w:val="00240C09"/>
    <w:rsid w:val="00240E67"/>
    <w:rsid w:val="00240EB4"/>
    <w:rsid w:val="0024103F"/>
    <w:rsid w:val="0024150C"/>
    <w:rsid w:val="00241573"/>
    <w:rsid w:val="0024176C"/>
    <w:rsid w:val="002417E7"/>
    <w:rsid w:val="00241960"/>
    <w:rsid w:val="00241A4E"/>
    <w:rsid w:val="00241AD4"/>
    <w:rsid w:val="00241ADB"/>
    <w:rsid w:val="00241EB8"/>
    <w:rsid w:val="00241EC6"/>
    <w:rsid w:val="00241F79"/>
    <w:rsid w:val="002422EA"/>
    <w:rsid w:val="002423BD"/>
    <w:rsid w:val="002423D8"/>
    <w:rsid w:val="0024249B"/>
    <w:rsid w:val="002428DB"/>
    <w:rsid w:val="00242949"/>
    <w:rsid w:val="00242BB3"/>
    <w:rsid w:val="00242CB9"/>
    <w:rsid w:val="00242F40"/>
    <w:rsid w:val="00243132"/>
    <w:rsid w:val="002431FF"/>
    <w:rsid w:val="00243346"/>
    <w:rsid w:val="00243446"/>
    <w:rsid w:val="00243F0C"/>
    <w:rsid w:val="00244000"/>
    <w:rsid w:val="00244073"/>
    <w:rsid w:val="00244086"/>
    <w:rsid w:val="00244126"/>
    <w:rsid w:val="00244384"/>
    <w:rsid w:val="0024438A"/>
    <w:rsid w:val="00244945"/>
    <w:rsid w:val="002449F0"/>
    <w:rsid w:val="00244CB7"/>
    <w:rsid w:val="0024516F"/>
    <w:rsid w:val="002452B4"/>
    <w:rsid w:val="0024530A"/>
    <w:rsid w:val="002453C8"/>
    <w:rsid w:val="002453DA"/>
    <w:rsid w:val="00245560"/>
    <w:rsid w:val="002455BC"/>
    <w:rsid w:val="0024573E"/>
    <w:rsid w:val="002457FD"/>
    <w:rsid w:val="00245A5B"/>
    <w:rsid w:val="00245C9A"/>
    <w:rsid w:val="00246138"/>
    <w:rsid w:val="0024636E"/>
    <w:rsid w:val="002463BD"/>
    <w:rsid w:val="0024664F"/>
    <w:rsid w:val="00246836"/>
    <w:rsid w:val="0024688F"/>
    <w:rsid w:val="00246BBF"/>
    <w:rsid w:val="00246D35"/>
    <w:rsid w:val="00246D9D"/>
    <w:rsid w:val="00246DF0"/>
    <w:rsid w:val="00246EAE"/>
    <w:rsid w:val="00246EEC"/>
    <w:rsid w:val="00246F27"/>
    <w:rsid w:val="00247106"/>
    <w:rsid w:val="002474B9"/>
    <w:rsid w:val="0024752E"/>
    <w:rsid w:val="0024772C"/>
    <w:rsid w:val="00247748"/>
    <w:rsid w:val="002478CB"/>
    <w:rsid w:val="002478FB"/>
    <w:rsid w:val="00247AD7"/>
    <w:rsid w:val="00247B53"/>
    <w:rsid w:val="00247DEA"/>
    <w:rsid w:val="00247FCB"/>
    <w:rsid w:val="00250004"/>
    <w:rsid w:val="00250241"/>
    <w:rsid w:val="002508C0"/>
    <w:rsid w:val="00250929"/>
    <w:rsid w:val="00250B72"/>
    <w:rsid w:val="00250F1D"/>
    <w:rsid w:val="00251030"/>
    <w:rsid w:val="002511DB"/>
    <w:rsid w:val="00251210"/>
    <w:rsid w:val="002512D5"/>
    <w:rsid w:val="00251311"/>
    <w:rsid w:val="00251512"/>
    <w:rsid w:val="002515D5"/>
    <w:rsid w:val="00251C03"/>
    <w:rsid w:val="00251D27"/>
    <w:rsid w:val="00251DD1"/>
    <w:rsid w:val="00251E97"/>
    <w:rsid w:val="0025226F"/>
    <w:rsid w:val="002523E3"/>
    <w:rsid w:val="00252531"/>
    <w:rsid w:val="00252892"/>
    <w:rsid w:val="002529FB"/>
    <w:rsid w:val="00252D45"/>
    <w:rsid w:val="00252D88"/>
    <w:rsid w:val="00252E61"/>
    <w:rsid w:val="00253117"/>
    <w:rsid w:val="002535B4"/>
    <w:rsid w:val="00253600"/>
    <w:rsid w:val="00253852"/>
    <w:rsid w:val="00253BAF"/>
    <w:rsid w:val="00253DBB"/>
    <w:rsid w:val="00254029"/>
    <w:rsid w:val="0025428B"/>
    <w:rsid w:val="002547D1"/>
    <w:rsid w:val="00254A84"/>
    <w:rsid w:val="00254AF4"/>
    <w:rsid w:val="00254B82"/>
    <w:rsid w:val="00254F17"/>
    <w:rsid w:val="00255118"/>
    <w:rsid w:val="0025534A"/>
    <w:rsid w:val="00255841"/>
    <w:rsid w:val="00255A4A"/>
    <w:rsid w:val="00255B83"/>
    <w:rsid w:val="00255C96"/>
    <w:rsid w:val="00255EB7"/>
    <w:rsid w:val="00256050"/>
    <w:rsid w:val="002564C4"/>
    <w:rsid w:val="00256786"/>
    <w:rsid w:val="002569FE"/>
    <w:rsid w:val="00256BF7"/>
    <w:rsid w:val="00256E2F"/>
    <w:rsid w:val="00256F8D"/>
    <w:rsid w:val="002575A6"/>
    <w:rsid w:val="0025760E"/>
    <w:rsid w:val="00257833"/>
    <w:rsid w:val="0026034C"/>
    <w:rsid w:val="002606FE"/>
    <w:rsid w:val="00260A98"/>
    <w:rsid w:val="00260AD2"/>
    <w:rsid w:val="00260CF2"/>
    <w:rsid w:val="00260D0F"/>
    <w:rsid w:val="00260D58"/>
    <w:rsid w:val="002612C7"/>
    <w:rsid w:val="002615EF"/>
    <w:rsid w:val="0026167B"/>
    <w:rsid w:val="0026182E"/>
    <w:rsid w:val="0026190B"/>
    <w:rsid w:val="00261A2C"/>
    <w:rsid w:val="00261A36"/>
    <w:rsid w:val="00261C8E"/>
    <w:rsid w:val="00261CA6"/>
    <w:rsid w:val="00261D98"/>
    <w:rsid w:val="00261F60"/>
    <w:rsid w:val="0026286A"/>
    <w:rsid w:val="00262A3B"/>
    <w:rsid w:val="00262F00"/>
    <w:rsid w:val="00262F37"/>
    <w:rsid w:val="002636B5"/>
    <w:rsid w:val="00263966"/>
    <w:rsid w:val="002639EA"/>
    <w:rsid w:val="00263ABD"/>
    <w:rsid w:val="00263F00"/>
    <w:rsid w:val="00263F69"/>
    <w:rsid w:val="00263F6A"/>
    <w:rsid w:val="00263FC8"/>
    <w:rsid w:val="002647FA"/>
    <w:rsid w:val="00264B21"/>
    <w:rsid w:val="00264C04"/>
    <w:rsid w:val="00264EB8"/>
    <w:rsid w:val="00264F10"/>
    <w:rsid w:val="00265111"/>
    <w:rsid w:val="00265223"/>
    <w:rsid w:val="0026532B"/>
    <w:rsid w:val="00265496"/>
    <w:rsid w:val="00265549"/>
    <w:rsid w:val="002655E7"/>
    <w:rsid w:val="0026587C"/>
    <w:rsid w:val="00265DAA"/>
    <w:rsid w:val="00265F6D"/>
    <w:rsid w:val="002660B4"/>
    <w:rsid w:val="00266156"/>
    <w:rsid w:val="00266382"/>
    <w:rsid w:val="00266863"/>
    <w:rsid w:val="00266AF7"/>
    <w:rsid w:val="00266D7A"/>
    <w:rsid w:val="00267155"/>
    <w:rsid w:val="0026724C"/>
    <w:rsid w:val="00267347"/>
    <w:rsid w:val="00267441"/>
    <w:rsid w:val="00267A99"/>
    <w:rsid w:val="00267B16"/>
    <w:rsid w:val="00267D0A"/>
    <w:rsid w:val="00267EFA"/>
    <w:rsid w:val="00267F85"/>
    <w:rsid w:val="00270387"/>
    <w:rsid w:val="002703AB"/>
    <w:rsid w:val="00270453"/>
    <w:rsid w:val="00270AD0"/>
    <w:rsid w:val="00270B48"/>
    <w:rsid w:val="00270E59"/>
    <w:rsid w:val="00270EE3"/>
    <w:rsid w:val="002717C1"/>
    <w:rsid w:val="00271A92"/>
    <w:rsid w:val="00271AC6"/>
    <w:rsid w:val="00272030"/>
    <w:rsid w:val="002721E3"/>
    <w:rsid w:val="002722D1"/>
    <w:rsid w:val="00272484"/>
    <w:rsid w:val="00272F81"/>
    <w:rsid w:val="00273111"/>
    <w:rsid w:val="0027329F"/>
    <w:rsid w:val="002733EB"/>
    <w:rsid w:val="002734A5"/>
    <w:rsid w:val="002738CB"/>
    <w:rsid w:val="002738EE"/>
    <w:rsid w:val="0027394B"/>
    <w:rsid w:val="00273A31"/>
    <w:rsid w:val="00273BF9"/>
    <w:rsid w:val="0027410B"/>
    <w:rsid w:val="002741D5"/>
    <w:rsid w:val="0027424D"/>
    <w:rsid w:val="002744BF"/>
    <w:rsid w:val="00274D38"/>
    <w:rsid w:val="00275522"/>
    <w:rsid w:val="002756D0"/>
    <w:rsid w:val="002756F4"/>
    <w:rsid w:val="002758CD"/>
    <w:rsid w:val="00275B9B"/>
    <w:rsid w:val="00275BBE"/>
    <w:rsid w:val="00275FB4"/>
    <w:rsid w:val="00276301"/>
    <w:rsid w:val="00276415"/>
    <w:rsid w:val="002764D7"/>
    <w:rsid w:val="00276A1C"/>
    <w:rsid w:val="00276B43"/>
    <w:rsid w:val="00276B81"/>
    <w:rsid w:val="00276BC5"/>
    <w:rsid w:val="00276E0A"/>
    <w:rsid w:val="00276E8B"/>
    <w:rsid w:val="00276EEC"/>
    <w:rsid w:val="00277094"/>
    <w:rsid w:val="00277099"/>
    <w:rsid w:val="002773A7"/>
    <w:rsid w:val="00277A04"/>
    <w:rsid w:val="00277A1E"/>
    <w:rsid w:val="00277C03"/>
    <w:rsid w:val="00277E3F"/>
    <w:rsid w:val="00277FD5"/>
    <w:rsid w:val="00280125"/>
    <w:rsid w:val="00280424"/>
    <w:rsid w:val="00280815"/>
    <w:rsid w:val="00280833"/>
    <w:rsid w:val="00280ADF"/>
    <w:rsid w:val="00280B2E"/>
    <w:rsid w:val="00280B6A"/>
    <w:rsid w:val="00280E29"/>
    <w:rsid w:val="002811C2"/>
    <w:rsid w:val="00281295"/>
    <w:rsid w:val="00281552"/>
    <w:rsid w:val="00281746"/>
    <w:rsid w:val="00281B36"/>
    <w:rsid w:val="00281B3A"/>
    <w:rsid w:val="00281DFF"/>
    <w:rsid w:val="00281EA6"/>
    <w:rsid w:val="00281F82"/>
    <w:rsid w:val="00281FDC"/>
    <w:rsid w:val="00282058"/>
    <w:rsid w:val="00282174"/>
    <w:rsid w:val="002821C8"/>
    <w:rsid w:val="002825B4"/>
    <w:rsid w:val="002825FB"/>
    <w:rsid w:val="00282C9C"/>
    <w:rsid w:val="00282DC9"/>
    <w:rsid w:val="00282E66"/>
    <w:rsid w:val="002830E3"/>
    <w:rsid w:val="00283192"/>
    <w:rsid w:val="00283257"/>
    <w:rsid w:val="002837D3"/>
    <w:rsid w:val="00283AA6"/>
    <w:rsid w:val="00283B67"/>
    <w:rsid w:val="00283FF9"/>
    <w:rsid w:val="00284102"/>
    <w:rsid w:val="00284118"/>
    <w:rsid w:val="00284255"/>
    <w:rsid w:val="00284A8F"/>
    <w:rsid w:val="00284DFD"/>
    <w:rsid w:val="00284FAA"/>
    <w:rsid w:val="002853BC"/>
    <w:rsid w:val="002856E0"/>
    <w:rsid w:val="00285832"/>
    <w:rsid w:val="00285B4C"/>
    <w:rsid w:val="00285D11"/>
    <w:rsid w:val="00285F51"/>
    <w:rsid w:val="0028625D"/>
    <w:rsid w:val="0028669F"/>
    <w:rsid w:val="002869A2"/>
    <w:rsid w:val="002869DD"/>
    <w:rsid w:val="00286A5D"/>
    <w:rsid w:val="00286CAA"/>
    <w:rsid w:val="00286F81"/>
    <w:rsid w:val="0028743A"/>
    <w:rsid w:val="0028777D"/>
    <w:rsid w:val="0028799D"/>
    <w:rsid w:val="00287C0A"/>
    <w:rsid w:val="00287C69"/>
    <w:rsid w:val="00287D6E"/>
    <w:rsid w:val="00290333"/>
    <w:rsid w:val="002903E9"/>
    <w:rsid w:val="0029051D"/>
    <w:rsid w:val="002907A6"/>
    <w:rsid w:val="00290949"/>
    <w:rsid w:val="0029116C"/>
    <w:rsid w:val="0029120B"/>
    <w:rsid w:val="0029140F"/>
    <w:rsid w:val="00291637"/>
    <w:rsid w:val="00291763"/>
    <w:rsid w:val="00291C71"/>
    <w:rsid w:val="00291CBF"/>
    <w:rsid w:val="00292207"/>
    <w:rsid w:val="00292578"/>
    <w:rsid w:val="002926BB"/>
    <w:rsid w:val="00292884"/>
    <w:rsid w:val="00292B19"/>
    <w:rsid w:val="00292E3B"/>
    <w:rsid w:val="00293486"/>
    <w:rsid w:val="0029351E"/>
    <w:rsid w:val="0029386D"/>
    <w:rsid w:val="00293BDE"/>
    <w:rsid w:val="00293FD3"/>
    <w:rsid w:val="00294099"/>
    <w:rsid w:val="002943D2"/>
    <w:rsid w:val="0029461E"/>
    <w:rsid w:val="00294BC3"/>
    <w:rsid w:val="00294C19"/>
    <w:rsid w:val="00294F61"/>
    <w:rsid w:val="00294F74"/>
    <w:rsid w:val="00295575"/>
    <w:rsid w:val="00295620"/>
    <w:rsid w:val="00295651"/>
    <w:rsid w:val="00295826"/>
    <w:rsid w:val="00295BFF"/>
    <w:rsid w:val="00295FC0"/>
    <w:rsid w:val="00296267"/>
    <w:rsid w:val="00296A5C"/>
    <w:rsid w:val="00296A91"/>
    <w:rsid w:val="00296D45"/>
    <w:rsid w:val="00296DC2"/>
    <w:rsid w:val="00296E21"/>
    <w:rsid w:val="00296F4B"/>
    <w:rsid w:val="00296F4F"/>
    <w:rsid w:val="00296F53"/>
    <w:rsid w:val="00296F80"/>
    <w:rsid w:val="002973D7"/>
    <w:rsid w:val="00297467"/>
    <w:rsid w:val="00297744"/>
    <w:rsid w:val="002977A7"/>
    <w:rsid w:val="00297C18"/>
    <w:rsid w:val="00297C19"/>
    <w:rsid w:val="00297C48"/>
    <w:rsid w:val="00297E37"/>
    <w:rsid w:val="00297EAF"/>
    <w:rsid w:val="00297F1C"/>
    <w:rsid w:val="00297F29"/>
    <w:rsid w:val="00297F6A"/>
    <w:rsid w:val="002A02D8"/>
    <w:rsid w:val="002A04A1"/>
    <w:rsid w:val="002A0897"/>
    <w:rsid w:val="002A0B33"/>
    <w:rsid w:val="002A0CF8"/>
    <w:rsid w:val="002A0E20"/>
    <w:rsid w:val="002A12EE"/>
    <w:rsid w:val="002A182A"/>
    <w:rsid w:val="002A1A24"/>
    <w:rsid w:val="002A2184"/>
    <w:rsid w:val="002A2332"/>
    <w:rsid w:val="002A2AC6"/>
    <w:rsid w:val="002A2BEE"/>
    <w:rsid w:val="002A2FD3"/>
    <w:rsid w:val="002A379F"/>
    <w:rsid w:val="002A3D63"/>
    <w:rsid w:val="002A40C0"/>
    <w:rsid w:val="002A417D"/>
    <w:rsid w:val="002A41D2"/>
    <w:rsid w:val="002A432B"/>
    <w:rsid w:val="002A4F42"/>
    <w:rsid w:val="002A4FC1"/>
    <w:rsid w:val="002A52DE"/>
    <w:rsid w:val="002A5703"/>
    <w:rsid w:val="002A5883"/>
    <w:rsid w:val="002A5A7D"/>
    <w:rsid w:val="002A5D71"/>
    <w:rsid w:val="002A6010"/>
    <w:rsid w:val="002A611C"/>
    <w:rsid w:val="002A6265"/>
    <w:rsid w:val="002A6372"/>
    <w:rsid w:val="002A64F6"/>
    <w:rsid w:val="002A689D"/>
    <w:rsid w:val="002A6968"/>
    <w:rsid w:val="002A6989"/>
    <w:rsid w:val="002A6AB4"/>
    <w:rsid w:val="002A6ABE"/>
    <w:rsid w:val="002A6B3E"/>
    <w:rsid w:val="002A6B84"/>
    <w:rsid w:val="002A6DFA"/>
    <w:rsid w:val="002A703E"/>
    <w:rsid w:val="002A73B0"/>
    <w:rsid w:val="002A73CA"/>
    <w:rsid w:val="002A7573"/>
    <w:rsid w:val="002A77F7"/>
    <w:rsid w:val="002A7AED"/>
    <w:rsid w:val="002A7B05"/>
    <w:rsid w:val="002A7BAE"/>
    <w:rsid w:val="002B011F"/>
    <w:rsid w:val="002B01DE"/>
    <w:rsid w:val="002B03B9"/>
    <w:rsid w:val="002B0922"/>
    <w:rsid w:val="002B093F"/>
    <w:rsid w:val="002B0963"/>
    <w:rsid w:val="002B0BC5"/>
    <w:rsid w:val="002B1288"/>
    <w:rsid w:val="002B13C5"/>
    <w:rsid w:val="002B13EA"/>
    <w:rsid w:val="002B1648"/>
    <w:rsid w:val="002B17AB"/>
    <w:rsid w:val="002B17B1"/>
    <w:rsid w:val="002B1A2A"/>
    <w:rsid w:val="002B1ABD"/>
    <w:rsid w:val="002B1B29"/>
    <w:rsid w:val="002B1B90"/>
    <w:rsid w:val="002B1BFD"/>
    <w:rsid w:val="002B1C5E"/>
    <w:rsid w:val="002B1C75"/>
    <w:rsid w:val="002B2047"/>
    <w:rsid w:val="002B24C2"/>
    <w:rsid w:val="002B2A16"/>
    <w:rsid w:val="002B3515"/>
    <w:rsid w:val="002B35F1"/>
    <w:rsid w:val="002B369B"/>
    <w:rsid w:val="002B3B20"/>
    <w:rsid w:val="002B3BE9"/>
    <w:rsid w:val="002B3BF0"/>
    <w:rsid w:val="002B3DCC"/>
    <w:rsid w:val="002B3DD1"/>
    <w:rsid w:val="002B3E80"/>
    <w:rsid w:val="002B3F12"/>
    <w:rsid w:val="002B3F17"/>
    <w:rsid w:val="002B414F"/>
    <w:rsid w:val="002B4221"/>
    <w:rsid w:val="002B441E"/>
    <w:rsid w:val="002B446C"/>
    <w:rsid w:val="002B45DF"/>
    <w:rsid w:val="002B4676"/>
    <w:rsid w:val="002B505D"/>
    <w:rsid w:val="002B50FF"/>
    <w:rsid w:val="002B54EA"/>
    <w:rsid w:val="002B5513"/>
    <w:rsid w:val="002B5C5E"/>
    <w:rsid w:val="002B5DE9"/>
    <w:rsid w:val="002B5E6E"/>
    <w:rsid w:val="002B5FA2"/>
    <w:rsid w:val="002B605D"/>
    <w:rsid w:val="002B607C"/>
    <w:rsid w:val="002B6129"/>
    <w:rsid w:val="002B62D2"/>
    <w:rsid w:val="002B62FB"/>
    <w:rsid w:val="002B6840"/>
    <w:rsid w:val="002B69A5"/>
    <w:rsid w:val="002B6BB6"/>
    <w:rsid w:val="002B6C1D"/>
    <w:rsid w:val="002B6D2D"/>
    <w:rsid w:val="002B6D39"/>
    <w:rsid w:val="002B6E7B"/>
    <w:rsid w:val="002B6FB4"/>
    <w:rsid w:val="002B7074"/>
    <w:rsid w:val="002B71D8"/>
    <w:rsid w:val="002B7245"/>
    <w:rsid w:val="002B746E"/>
    <w:rsid w:val="002B76E6"/>
    <w:rsid w:val="002B7A0D"/>
    <w:rsid w:val="002B7A5C"/>
    <w:rsid w:val="002C0214"/>
    <w:rsid w:val="002C03E0"/>
    <w:rsid w:val="002C049F"/>
    <w:rsid w:val="002C0600"/>
    <w:rsid w:val="002C0680"/>
    <w:rsid w:val="002C08D2"/>
    <w:rsid w:val="002C0952"/>
    <w:rsid w:val="002C0998"/>
    <w:rsid w:val="002C0B89"/>
    <w:rsid w:val="002C0C77"/>
    <w:rsid w:val="002C0E5C"/>
    <w:rsid w:val="002C11DA"/>
    <w:rsid w:val="002C14A8"/>
    <w:rsid w:val="002C1684"/>
    <w:rsid w:val="002C1D56"/>
    <w:rsid w:val="002C1D88"/>
    <w:rsid w:val="002C2051"/>
    <w:rsid w:val="002C211B"/>
    <w:rsid w:val="002C2398"/>
    <w:rsid w:val="002C2729"/>
    <w:rsid w:val="002C274E"/>
    <w:rsid w:val="002C29A1"/>
    <w:rsid w:val="002C2C52"/>
    <w:rsid w:val="002C2D5D"/>
    <w:rsid w:val="002C2E68"/>
    <w:rsid w:val="002C2EEF"/>
    <w:rsid w:val="002C369C"/>
    <w:rsid w:val="002C3742"/>
    <w:rsid w:val="002C38C7"/>
    <w:rsid w:val="002C394D"/>
    <w:rsid w:val="002C3CD6"/>
    <w:rsid w:val="002C3D6F"/>
    <w:rsid w:val="002C3F12"/>
    <w:rsid w:val="002C4191"/>
    <w:rsid w:val="002C4876"/>
    <w:rsid w:val="002C4AF2"/>
    <w:rsid w:val="002C4CD9"/>
    <w:rsid w:val="002C4E70"/>
    <w:rsid w:val="002C4F01"/>
    <w:rsid w:val="002C4F9B"/>
    <w:rsid w:val="002C5066"/>
    <w:rsid w:val="002C52A6"/>
    <w:rsid w:val="002C547C"/>
    <w:rsid w:val="002C560E"/>
    <w:rsid w:val="002C584A"/>
    <w:rsid w:val="002C5A46"/>
    <w:rsid w:val="002C5A98"/>
    <w:rsid w:val="002C5DD2"/>
    <w:rsid w:val="002C5FA3"/>
    <w:rsid w:val="002C6050"/>
    <w:rsid w:val="002C61D0"/>
    <w:rsid w:val="002C62F9"/>
    <w:rsid w:val="002C6387"/>
    <w:rsid w:val="002C63DC"/>
    <w:rsid w:val="002C656E"/>
    <w:rsid w:val="002C66C3"/>
    <w:rsid w:val="002C6BCB"/>
    <w:rsid w:val="002C6F5A"/>
    <w:rsid w:val="002C7343"/>
    <w:rsid w:val="002C7584"/>
    <w:rsid w:val="002C7925"/>
    <w:rsid w:val="002C7D66"/>
    <w:rsid w:val="002D0507"/>
    <w:rsid w:val="002D0597"/>
    <w:rsid w:val="002D07A7"/>
    <w:rsid w:val="002D08F2"/>
    <w:rsid w:val="002D0B88"/>
    <w:rsid w:val="002D0C64"/>
    <w:rsid w:val="002D0D40"/>
    <w:rsid w:val="002D0D43"/>
    <w:rsid w:val="002D0DE7"/>
    <w:rsid w:val="002D0ED7"/>
    <w:rsid w:val="002D1047"/>
    <w:rsid w:val="002D12A5"/>
    <w:rsid w:val="002D13EE"/>
    <w:rsid w:val="002D1613"/>
    <w:rsid w:val="002D18F8"/>
    <w:rsid w:val="002D1A54"/>
    <w:rsid w:val="002D1E0D"/>
    <w:rsid w:val="002D1E21"/>
    <w:rsid w:val="002D1EF5"/>
    <w:rsid w:val="002D20F6"/>
    <w:rsid w:val="002D2105"/>
    <w:rsid w:val="002D2212"/>
    <w:rsid w:val="002D23E0"/>
    <w:rsid w:val="002D242F"/>
    <w:rsid w:val="002D2464"/>
    <w:rsid w:val="002D2559"/>
    <w:rsid w:val="002D27F1"/>
    <w:rsid w:val="002D2990"/>
    <w:rsid w:val="002D2B33"/>
    <w:rsid w:val="002D2C51"/>
    <w:rsid w:val="002D35C6"/>
    <w:rsid w:val="002D3797"/>
    <w:rsid w:val="002D39E2"/>
    <w:rsid w:val="002D3B39"/>
    <w:rsid w:val="002D3CA4"/>
    <w:rsid w:val="002D3E07"/>
    <w:rsid w:val="002D3FED"/>
    <w:rsid w:val="002D4146"/>
    <w:rsid w:val="002D434F"/>
    <w:rsid w:val="002D44A8"/>
    <w:rsid w:val="002D4BDE"/>
    <w:rsid w:val="002D4D64"/>
    <w:rsid w:val="002D51AA"/>
    <w:rsid w:val="002D553A"/>
    <w:rsid w:val="002D560A"/>
    <w:rsid w:val="002D565B"/>
    <w:rsid w:val="002D5933"/>
    <w:rsid w:val="002D598B"/>
    <w:rsid w:val="002D5A2C"/>
    <w:rsid w:val="002D5F23"/>
    <w:rsid w:val="002D6544"/>
    <w:rsid w:val="002D6575"/>
    <w:rsid w:val="002D6890"/>
    <w:rsid w:val="002D6DD3"/>
    <w:rsid w:val="002D6ED1"/>
    <w:rsid w:val="002D70B8"/>
    <w:rsid w:val="002D7111"/>
    <w:rsid w:val="002D7251"/>
    <w:rsid w:val="002D7281"/>
    <w:rsid w:val="002D7404"/>
    <w:rsid w:val="002D7C51"/>
    <w:rsid w:val="002D7D4D"/>
    <w:rsid w:val="002D7EAF"/>
    <w:rsid w:val="002E01A2"/>
    <w:rsid w:val="002E024A"/>
    <w:rsid w:val="002E0252"/>
    <w:rsid w:val="002E040A"/>
    <w:rsid w:val="002E059A"/>
    <w:rsid w:val="002E06FE"/>
    <w:rsid w:val="002E0961"/>
    <w:rsid w:val="002E0C3E"/>
    <w:rsid w:val="002E0CF4"/>
    <w:rsid w:val="002E0E28"/>
    <w:rsid w:val="002E10DC"/>
    <w:rsid w:val="002E1532"/>
    <w:rsid w:val="002E156E"/>
    <w:rsid w:val="002E1691"/>
    <w:rsid w:val="002E16B4"/>
    <w:rsid w:val="002E1736"/>
    <w:rsid w:val="002E1A87"/>
    <w:rsid w:val="002E1C33"/>
    <w:rsid w:val="002E1D36"/>
    <w:rsid w:val="002E1D57"/>
    <w:rsid w:val="002E1EF2"/>
    <w:rsid w:val="002E201B"/>
    <w:rsid w:val="002E289E"/>
    <w:rsid w:val="002E2CF9"/>
    <w:rsid w:val="002E2EA5"/>
    <w:rsid w:val="002E317B"/>
    <w:rsid w:val="002E3282"/>
    <w:rsid w:val="002E336E"/>
    <w:rsid w:val="002E33C9"/>
    <w:rsid w:val="002E34B9"/>
    <w:rsid w:val="002E3622"/>
    <w:rsid w:val="002E3B73"/>
    <w:rsid w:val="002E3C5D"/>
    <w:rsid w:val="002E3EE4"/>
    <w:rsid w:val="002E4105"/>
    <w:rsid w:val="002E4188"/>
    <w:rsid w:val="002E42A0"/>
    <w:rsid w:val="002E42FE"/>
    <w:rsid w:val="002E43E9"/>
    <w:rsid w:val="002E4592"/>
    <w:rsid w:val="002E4A01"/>
    <w:rsid w:val="002E4B2D"/>
    <w:rsid w:val="002E4C14"/>
    <w:rsid w:val="002E4F74"/>
    <w:rsid w:val="002E5144"/>
    <w:rsid w:val="002E554D"/>
    <w:rsid w:val="002E5695"/>
    <w:rsid w:val="002E591B"/>
    <w:rsid w:val="002E5A8F"/>
    <w:rsid w:val="002E5AE5"/>
    <w:rsid w:val="002E5EA5"/>
    <w:rsid w:val="002E600C"/>
    <w:rsid w:val="002E609E"/>
    <w:rsid w:val="002E61DD"/>
    <w:rsid w:val="002E6639"/>
    <w:rsid w:val="002E6662"/>
    <w:rsid w:val="002E68C4"/>
    <w:rsid w:val="002E694C"/>
    <w:rsid w:val="002E69B3"/>
    <w:rsid w:val="002E6BFE"/>
    <w:rsid w:val="002E6C01"/>
    <w:rsid w:val="002E6E27"/>
    <w:rsid w:val="002E70EA"/>
    <w:rsid w:val="002E72DB"/>
    <w:rsid w:val="002E73E6"/>
    <w:rsid w:val="002E7487"/>
    <w:rsid w:val="002E776E"/>
    <w:rsid w:val="002E787E"/>
    <w:rsid w:val="002E78F5"/>
    <w:rsid w:val="002E7A1B"/>
    <w:rsid w:val="002E7A28"/>
    <w:rsid w:val="002E7B09"/>
    <w:rsid w:val="002E7D73"/>
    <w:rsid w:val="002E7F05"/>
    <w:rsid w:val="002F010E"/>
    <w:rsid w:val="002F01F8"/>
    <w:rsid w:val="002F04C4"/>
    <w:rsid w:val="002F0568"/>
    <w:rsid w:val="002F05ED"/>
    <w:rsid w:val="002F0A23"/>
    <w:rsid w:val="002F0A5C"/>
    <w:rsid w:val="002F0C36"/>
    <w:rsid w:val="002F1235"/>
    <w:rsid w:val="002F1461"/>
    <w:rsid w:val="002F1633"/>
    <w:rsid w:val="002F180D"/>
    <w:rsid w:val="002F1AE1"/>
    <w:rsid w:val="002F1B3C"/>
    <w:rsid w:val="002F1D3C"/>
    <w:rsid w:val="002F1D41"/>
    <w:rsid w:val="002F1D6C"/>
    <w:rsid w:val="002F25AD"/>
    <w:rsid w:val="002F2726"/>
    <w:rsid w:val="002F2816"/>
    <w:rsid w:val="002F29D0"/>
    <w:rsid w:val="002F2C15"/>
    <w:rsid w:val="002F2E6A"/>
    <w:rsid w:val="002F3030"/>
    <w:rsid w:val="002F317A"/>
    <w:rsid w:val="002F3207"/>
    <w:rsid w:val="002F32D1"/>
    <w:rsid w:val="002F34F0"/>
    <w:rsid w:val="002F3839"/>
    <w:rsid w:val="002F39F8"/>
    <w:rsid w:val="002F3E1A"/>
    <w:rsid w:val="002F3F8D"/>
    <w:rsid w:val="002F41C1"/>
    <w:rsid w:val="002F41EC"/>
    <w:rsid w:val="002F4655"/>
    <w:rsid w:val="002F4789"/>
    <w:rsid w:val="002F4814"/>
    <w:rsid w:val="002F48BF"/>
    <w:rsid w:val="002F4CB8"/>
    <w:rsid w:val="002F4CCF"/>
    <w:rsid w:val="002F4D22"/>
    <w:rsid w:val="002F4D8B"/>
    <w:rsid w:val="002F5280"/>
    <w:rsid w:val="002F5390"/>
    <w:rsid w:val="002F53D4"/>
    <w:rsid w:val="002F56C6"/>
    <w:rsid w:val="002F59B3"/>
    <w:rsid w:val="002F5A78"/>
    <w:rsid w:val="002F5AA8"/>
    <w:rsid w:val="002F5D14"/>
    <w:rsid w:val="002F5F6A"/>
    <w:rsid w:val="002F6258"/>
    <w:rsid w:val="002F64B7"/>
    <w:rsid w:val="002F682A"/>
    <w:rsid w:val="002F6BFF"/>
    <w:rsid w:val="002F6E48"/>
    <w:rsid w:val="002F718C"/>
    <w:rsid w:val="002F71CA"/>
    <w:rsid w:val="002F74A3"/>
    <w:rsid w:val="002F751D"/>
    <w:rsid w:val="002F7786"/>
    <w:rsid w:val="0030051D"/>
    <w:rsid w:val="0030058C"/>
    <w:rsid w:val="003005F4"/>
    <w:rsid w:val="00300BE1"/>
    <w:rsid w:val="00300C44"/>
    <w:rsid w:val="00300C57"/>
    <w:rsid w:val="00300C9B"/>
    <w:rsid w:val="00300E50"/>
    <w:rsid w:val="00300E54"/>
    <w:rsid w:val="00301686"/>
    <w:rsid w:val="0030172A"/>
    <w:rsid w:val="0030184C"/>
    <w:rsid w:val="00301877"/>
    <w:rsid w:val="00301C14"/>
    <w:rsid w:val="00301FA9"/>
    <w:rsid w:val="00302034"/>
    <w:rsid w:val="00302277"/>
    <w:rsid w:val="00302295"/>
    <w:rsid w:val="00302529"/>
    <w:rsid w:val="0030263F"/>
    <w:rsid w:val="003027BA"/>
    <w:rsid w:val="00302894"/>
    <w:rsid w:val="00302AEB"/>
    <w:rsid w:val="003030B6"/>
    <w:rsid w:val="0030361E"/>
    <w:rsid w:val="003039DD"/>
    <w:rsid w:val="00303A06"/>
    <w:rsid w:val="00303A5E"/>
    <w:rsid w:val="00303D5D"/>
    <w:rsid w:val="00303EC9"/>
    <w:rsid w:val="00304603"/>
    <w:rsid w:val="0030461D"/>
    <w:rsid w:val="00304781"/>
    <w:rsid w:val="00304BF0"/>
    <w:rsid w:val="00304D6F"/>
    <w:rsid w:val="00304E02"/>
    <w:rsid w:val="00304FF9"/>
    <w:rsid w:val="0030504F"/>
    <w:rsid w:val="00305309"/>
    <w:rsid w:val="0030552C"/>
    <w:rsid w:val="00305741"/>
    <w:rsid w:val="00305CC2"/>
    <w:rsid w:val="00305D7B"/>
    <w:rsid w:val="00305E5C"/>
    <w:rsid w:val="0030607F"/>
    <w:rsid w:val="003060F0"/>
    <w:rsid w:val="0030615D"/>
    <w:rsid w:val="00306397"/>
    <w:rsid w:val="00306483"/>
    <w:rsid w:val="003065F4"/>
    <w:rsid w:val="0030660C"/>
    <w:rsid w:val="0030668B"/>
    <w:rsid w:val="00306A2E"/>
    <w:rsid w:val="00306B6C"/>
    <w:rsid w:val="00306BB5"/>
    <w:rsid w:val="00306C1A"/>
    <w:rsid w:val="00306D20"/>
    <w:rsid w:val="00306D22"/>
    <w:rsid w:val="00306E28"/>
    <w:rsid w:val="00306FA6"/>
    <w:rsid w:val="00307278"/>
    <w:rsid w:val="003073B3"/>
    <w:rsid w:val="003073EF"/>
    <w:rsid w:val="0030740F"/>
    <w:rsid w:val="003077E9"/>
    <w:rsid w:val="003078B8"/>
    <w:rsid w:val="0031035B"/>
    <w:rsid w:val="003107F9"/>
    <w:rsid w:val="0031096E"/>
    <w:rsid w:val="00310AD0"/>
    <w:rsid w:val="00310BEF"/>
    <w:rsid w:val="00310C8E"/>
    <w:rsid w:val="00310CBA"/>
    <w:rsid w:val="00310E8F"/>
    <w:rsid w:val="00310F94"/>
    <w:rsid w:val="003110CC"/>
    <w:rsid w:val="003111D4"/>
    <w:rsid w:val="003115B1"/>
    <w:rsid w:val="003115BF"/>
    <w:rsid w:val="003115F6"/>
    <w:rsid w:val="0031160A"/>
    <w:rsid w:val="00311814"/>
    <w:rsid w:val="00311A4E"/>
    <w:rsid w:val="00311B0C"/>
    <w:rsid w:val="00311BAD"/>
    <w:rsid w:val="00311E92"/>
    <w:rsid w:val="00311F5B"/>
    <w:rsid w:val="00312053"/>
    <w:rsid w:val="003121C8"/>
    <w:rsid w:val="003122E2"/>
    <w:rsid w:val="0031238D"/>
    <w:rsid w:val="003123A3"/>
    <w:rsid w:val="0031266E"/>
    <w:rsid w:val="0031281E"/>
    <w:rsid w:val="003128E1"/>
    <w:rsid w:val="0031293A"/>
    <w:rsid w:val="0031297E"/>
    <w:rsid w:val="003129F2"/>
    <w:rsid w:val="00312B42"/>
    <w:rsid w:val="00312D97"/>
    <w:rsid w:val="00312DC2"/>
    <w:rsid w:val="00313DC0"/>
    <w:rsid w:val="003140F6"/>
    <w:rsid w:val="00314461"/>
    <w:rsid w:val="003145F0"/>
    <w:rsid w:val="003149C1"/>
    <w:rsid w:val="00314D9C"/>
    <w:rsid w:val="00314EF8"/>
    <w:rsid w:val="00315109"/>
    <w:rsid w:val="00315436"/>
    <w:rsid w:val="003154B6"/>
    <w:rsid w:val="00315811"/>
    <w:rsid w:val="003159CF"/>
    <w:rsid w:val="00315A5A"/>
    <w:rsid w:val="00315AB3"/>
    <w:rsid w:val="00315C28"/>
    <w:rsid w:val="00315EFC"/>
    <w:rsid w:val="00315F4B"/>
    <w:rsid w:val="00315FA6"/>
    <w:rsid w:val="00316034"/>
    <w:rsid w:val="00316308"/>
    <w:rsid w:val="003163B3"/>
    <w:rsid w:val="0031643B"/>
    <w:rsid w:val="00316441"/>
    <w:rsid w:val="003168D3"/>
    <w:rsid w:val="00316B86"/>
    <w:rsid w:val="00316EA8"/>
    <w:rsid w:val="00317259"/>
    <w:rsid w:val="0031751A"/>
    <w:rsid w:val="003175B5"/>
    <w:rsid w:val="00317845"/>
    <w:rsid w:val="003178DB"/>
    <w:rsid w:val="00317D8E"/>
    <w:rsid w:val="00320056"/>
    <w:rsid w:val="003201AC"/>
    <w:rsid w:val="003201EC"/>
    <w:rsid w:val="003204D1"/>
    <w:rsid w:val="00320583"/>
    <w:rsid w:val="003205DF"/>
    <w:rsid w:val="0032093A"/>
    <w:rsid w:val="003209D3"/>
    <w:rsid w:val="00320AA4"/>
    <w:rsid w:val="00320E8C"/>
    <w:rsid w:val="00320EEF"/>
    <w:rsid w:val="00320FEA"/>
    <w:rsid w:val="0032164C"/>
    <w:rsid w:val="003217FC"/>
    <w:rsid w:val="00321856"/>
    <w:rsid w:val="00321877"/>
    <w:rsid w:val="00321CE3"/>
    <w:rsid w:val="00321D4B"/>
    <w:rsid w:val="00321DF2"/>
    <w:rsid w:val="00321E37"/>
    <w:rsid w:val="00322031"/>
    <w:rsid w:val="00322352"/>
    <w:rsid w:val="00322388"/>
    <w:rsid w:val="0032256B"/>
    <w:rsid w:val="00322791"/>
    <w:rsid w:val="00322882"/>
    <w:rsid w:val="00322932"/>
    <w:rsid w:val="00322B8C"/>
    <w:rsid w:val="00322C53"/>
    <w:rsid w:val="00322CDE"/>
    <w:rsid w:val="00322D50"/>
    <w:rsid w:val="00322D60"/>
    <w:rsid w:val="00322DB2"/>
    <w:rsid w:val="00322E3F"/>
    <w:rsid w:val="003232E3"/>
    <w:rsid w:val="003232F9"/>
    <w:rsid w:val="00323875"/>
    <w:rsid w:val="00323D36"/>
    <w:rsid w:val="00324000"/>
    <w:rsid w:val="00324031"/>
    <w:rsid w:val="003240AB"/>
    <w:rsid w:val="0032437E"/>
    <w:rsid w:val="00324792"/>
    <w:rsid w:val="00324C7E"/>
    <w:rsid w:val="00324EA6"/>
    <w:rsid w:val="0032516B"/>
    <w:rsid w:val="00325290"/>
    <w:rsid w:val="00325541"/>
    <w:rsid w:val="003256A0"/>
    <w:rsid w:val="003256F4"/>
    <w:rsid w:val="00325A94"/>
    <w:rsid w:val="00325B65"/>
    <w:rsid w:val="00325EDD"/>
    <w:rsid w:val="0032631C"/>
    <w:rsid w:val="0032659F"/>
    <w:rsid w:val="003268A6"/>
    <w:rsid w:val="003269C3"/>
    <w:rsid w:val="00326CAA"/>
    <w:rsid w:val="003271C7"/>
    <w:rsid w:val="003272A6"/>
    <w:rsid w:val="0032790C"/>
    <w:rsid w:val="003279CF"/>
    <w:rsid w:val="00327BAA"/>
    <w:rsid w:val="003300E2"/>
    <w:rsid w:val="00330102"/>
    <w:rsid w:val="00330156"/>
    <w:rsid w:val="00330197"/>
    <w:rsid w:val="00330354"/>
    <w:rsid w:val="003304AF"/>
    <w:rsid w:val="003307BF"/>
    <w:rsid w:val="00330804"/>
    <w:rsid w:val="00330C5B"/>
    <w:rsid w:val="00331014"/>
    <w:rsid w:val="00331456"/>
    <w:rsid w:val="0033175F"/>
    <w:rsid w:val="003318B0"/>
    <w:rsid w:val="003319A3"/>
    <w:rsid w:val="003319F8"/>
    <w:rsid w:val="00331E51"/>
    <w:rsid w:val="00331F2B"/>
    <w:rsid w:val="00331FF0"/>
    <w:rsid w:val="0033213F"/>
    <w:rsid w:val="003321AD"/>
    <w:rsid w:val="00332313"/>
    <w:rsid w:val="0033239D"/>
    <w:rsid w:val="003323AD"/>
    <w:rsid w:val="0033244E"/>
    <w:rsid w:val="00332B71"/>
    <w:rsid w:val="00332CBB"/>
    <w:rsid w:val="00332DCD"/>
    <w:rsid w:val="00333338"/>
    <w:rsid w:val="00333719"/>
    <w:rsid w:val="003337EE"/>
    <w:rsid w:val="00333A73"/>
    <w:rsid w:val="00333BBB"/>
    <w:rsid w:val="00334089"/>
    <w:rsid w:val="00334531"/>
    <w:rsid w:val="00334546"/>
    <w:rsid w:val="003346F2"/>
    <w:rsid w:val="00334992"/>
    <w:rsid w:val="003349E5"/>
    <w:rsid w:val="00334C82"/>
    <w:rsid w:val="00334CA9"/>
    <w:rsid w:val="00334D47"/>
    <w:rsid w:val="003350E3"/>
    <w:rsid w:val="003351D0"/>
    <w:rsid w:val="0033520E"/>
    <w:rsid w:val="0033550C"/>
    <w:rsid w:val="00335591"/>
    <w:rsid w:val="0033578B"/>
    <w:rsid w:val="00335844"/>
    <w:rsid w:val="00335A49"/>
    <w:rsid w:val="00335A82"/>
    <w:rsid w:val="00335B22"/>
    <w:rsid w:val="00335CFC"/>
    <w:rsid w:val="00335DE5"/>
    <w:rsid w:val="00335E99"/>
    <w:rsid w:val="00335F43"/>
    <w:rsid w:val="003361F4"/>
    <w:rsid w:val="00336746"/>
    <w:rsid w:val="0033674C"/>
    <w:rsid w:val="003369DC"/>
    <w:rsid w:val="00336F22"/>
    <w:rsid w:val="00337292"/>
    <w:rsid w:val="003372ED"/>
    <w:rsid w:val="00337666"/>
    <w:rsid w:val="003378FF"/>
    <w:rsid w:val="00337B07"/>
    <w:rsid w:val="00337BE3"/>
    <w:rsid w:val="00340024"/>
    <w:rsid w:val="003404E6"/>
    <w:rsid w:val="00340A24"/>
    <w:rsid w:val="00340A42"/>
    <w:rsid w:val="00340C25"/>
    <w:rsid w:val="00340E06"/>
    <w:rsid w:val="00341049"/>
    <w:rsid w:val="003410B0"/>
    <w:rsid w:val="00341570"/>
    <w:rsid w:val="003415CB"/>
    <w:rsid w:val="003415D4"/>
    <w:rsid w:val="00341652"/>
    <w:rsid w:val="003418AB"/>
    <w:rsid w:val="00341978"/>
    <w:rsid w:val="003419E0"/>
    <w:rsid w:val="00341A54"/>
    <w:rsid w:val="00341D84"/>
    <w:rsid w:val="00341D8B"/>
    <w:rsid w:val="003421A6"/>
    <w:rsid w:val="00342484"/>
    <w:rsid w:val="003428DF"/>
    <w:rsid w:val="00342AAD"/>
    <w:rsid w:val="00342C90"/>
    <w:rsid w:val="00343195"/>
    <w:rsid w:val="003432E3"/>
    <w:rsid w:val="003438D8"/>
    <w:rsid w:val="00343A5A"/>
    <w:rsid w:val="00343D6E"/>
    <w:rsid w:val="00343EE9"/>
    <w:rsid w:val="00344083"/>
    <w:rsid w:val="00344148"/>
    <w:rsid w:val="003441E6"/>
    <w:rsid w:val="003442E0"/>
    <w:rsid w:val="00344396"/>
    <w:rsid w:val="0034447D"/>
    <w:rsid w:val="003444D1"/>
    <w:rsid w:val="0034450C"/>
    <w:rsid w:val="00344BA8"/>
    <w:rsid w:val="00344C63"/>
    <w:rsid w:val="00344DCF"/>
    <w:rsid w:val="00344E95"/>
    <w:rsid w:val="00344EF1"/>
    <w:rsid w:val="00344FCA"/>
    <w:rsid w:val="003452FE"/>
    <w:rsid w:val="00345388"/>
    <w:rsid w:val="00345732"/>
    <w:rsid w:val="003457F8"/>
    <w:rsid w:val="003463B9"/>
    <w:rsid w:val="00346602"/>
    <w:rsid w:val="0034662C"/>
    <w:rsid w:val="00346938"/>
    <w:rsid w:val="00346DFF"/>
    <w:rsid w:val="00346EC8"/>
    <w:rsid w:val="00347005"/>
    <w:rsid w:val="003472C6"/>
    <w:rsid w:val="003475B3"/>
    <w:rsid w:val="0034776F"/>
    <w:rsid w:val="00347789"/>
    <w:rsid w:val="00347978"/>
    <w:rsid w:val="00347B1D"/>
    <w:rsid w:val="00347BC2"/>
    <w:rsid w:val="00347C0B"/>
    <w:rsid w:val="00347E0A"/>
    <w:rsid w:val="00350520"/>
    <w:rsid w:val="0035060E"/>
    <w:rsid w:val="0035063C"/>
    <w:rsid w:val="00350953"/>
    <w:rsid w:val="00350A30"/>
    <w:rsid w:val="00350A9E"/>
    <w:rsid w:val="00350C7B"/>
    <w:rsid w:val="00350CA2"/>
    <w:rsid w:val="00350DEA"/>
    <w:rsid w:val="003516F6"/>
    <w:rsid w:val="00351818"/>
    <w:rsid w:val="00351A8F"/>
    <w:rsid w:val="00351FEA"/>
    <w:rsid w:val="00352213"/>
    <w:rsid w:val="00352514"/>
    <w:rsid w:val="00352559"/>
    <w:rsid w:val="0035257C"/>
    <w:rsid w:val="00352D2B"/>
    <w:rsid w:val="00352D6C"/>
    <w:rsid w:val="00352E7B"/>
    <w:rsid w:val="003531DC"/>
    <w:rsid w:val="003533BD"/>
    <w:rsid w:val="003533F7"/>
    <w:rsid w:val="00353BAF"/>
    <w:rsid w:val="00353C20"/>
    <w:rsid w:val="003540A0"/>
    <w:rsid w:val="0035415B"/>
    <w:rsid w:val="003541C5"/>
    <w:rsid w:val="0035420E"/>
    <w:rsid w:val="0035437A"/>
    <w:rsid w:val="0035451F"/>
    <w:rsid w:val="00354636"/>
    <w:rsid w:val="003546CA"/>
    <w:rsid w:val="00354A56"/>
    <w:rsid w:val="00354FAD"/>
    <w:rsid w:val="00355041"/>
    <w:rsid w:val="00355142"/>
    <w:rsid w:val="00355147"/>
    <w:rsid w:val="003551A5"/>
    <w:rsid w:val="0035523E"/>
    <w:rsid w:val="00355808"/>
    <w:rsid w:val="00355962"/>
    <w:rsid w:val="003559FA"/>
    <w:rsid w:val="00355D4F"/>
    <w:rsid w:val="00355F65"/>
    <w:rsid w:val="00355FE3"/>
    <w:rsid w:val="00356181"/>
    <w:rsid w:val="00356796"/>
    <w:rsid w:val="00356D08"/>
    <w:rsid w:val="00356FF1"/>
    <w:rsid w:val="00357B33"/>
    <w:rsid w:val="00357B75"/>
    <w:rsid w:val="00357E2D"/>
    <w:rsid w:val="00357EB3"/>
    <w:rsid w:val="00360050"/>
    <w:rsid w:val="0036018E"/>
    <w:rsid w:val="003602BB"/>
    <w:rsid w:val="003604BA"/>
    <w:rsid w:val="00360655"/>
    <w:rsid w:val="003607A3"/>
    <w:rsid w:val="00360D46"/>
    <w:rsid w:val="00360E30"/>
    <w:rsid w:val="0036109D"/>
    <w:rsid w:val="003611FA"/>
    <w:rsid w:val="00361289"/>
    <w:rsid w:val="003613B8"/>
    <w:rsid w:val="00361417"/>
    <w:rsid w:val="00361501"/>
    <w:rsid w:val="0036195F"/>
    <w:rsid w:val="00361FDA"/>
    <w:rsid w:val="0036218A"/>
    <w:rsid w:val="0036233F"/>
    <w:rsid w:val="00362450"/>
    <w:rsid w:val="003624CA"/>
    <w:rsid w:val="003624DF"/>
    <w:rsid w:val="0036275A"/>
    <w:rsid w:val="003628DB"/>
    <w:rsid w:val="0036296B"/>
    <w:rsid w:val="00362E85"/>
    <w:rsid w:val="00362F1E"/>
    <w:rsid w:val="00362F79"/>
    <w:rsid w:val="00363103"/>
    <w:rsid w:val="00363112"/>
    <w:rsid w:val="00363182"/>
    <w:rsid w:val="00363433"/>
    <w:rsid w:val="00363851"/>
    <w:rsid w:val="003638B7"/>
    <w:rsid w:val="00363986"/>
    <w:rsid w:val="003639E8"/>
    <w:rsid w:val="00363D7E"/>
    <w:rsid w:val="0036415C"/>
    <w:rsid w:val="003642DA"/>
    <w:rsid w:val="003642F2"/>
    <w:rsid w:val="0036441E"/>
    <w:rsid w:val="00364527"/>
    <w:rsid w:val="00364800"/>
    <w:rsid w:val="0036495F"/>
    <w:rsid w:val="00364E44"/>
    <w:rsid w:val="00364F0F"/>
    <w:rsid w:val="0036501E"/>
    <w:rsid w:val="00365121"/>
    <w:rsid w:val="00365527"/>
    <w:rsid w:val="00365542"/>
    <w:rsid w:val="00365A68"/>
    <w:rsid w:val="00365CB4"/>
    <w:rsid w:val="003662F9"/>
    <w:rsid w:val="0036664F"/>
    <w:rsid w:val="00366791"/>
    <w:rsid w:val="00366882"/>
    <w:rsid w:val="00366936"/>
    <w:rsid w:val="00366B6A"/>
    <w:rsid w:val="00367924"/>
    <w:rsid w:val="00367DEA"/>
    <w:rsid w:val="00370086"/>
    <w:rsid w:val="0037009F"/>
    <w:rsid w:val="0037042A"/>
    <w:rsid w:val="0037043F"/>
    <w:rsid w:val="003704A1"/>
    <w:rsid w:val="003704D4"/>
    <w:rsid w:val="00370E1E"/>
    <w:rsid w:val="00370F94"/>
    <w:rsid w:val="00371007"/>
    <w:rsid w:val="003711B0"/>
    <w:rsid w:val="0037131F"/>
    <w:rsid w:val="003713C4"/>
    <w:rsid w:val="003714C9"/>
    <w:rsid w:val="003715AC"/>
    <w:rsid w:val="00371916"/>
    <w:rsid w:val="00371B92"/>
    <w:rsid w:val="00371F92"/>
    <w:rsid w:val="00371FC5"/>
    <w:rsid w:val="003723F6"/>
    <w:rsid w:val="00372AA8"/>
    <w:rsid w:val="00372C9B"/>
    <w:rsid w:val="00372E8F"/>
    <w:rsid w:val="00373051"/>
    <w:rsid w:val="003734B5"/>
    <w:rsid w:val="00373627"/>
    <w:rsid w:val="00373D76"/>
    <w:rsid w:val="00374103"/>
    <w:rsid w:val="0037436F"/>
    <w:rsid w:val="003747A4"/>
    <w:rsid w:val="00374944"/>
    <w:rsid w:val="0037497D"/>
    <w:rsid w:val="00374EB7"/>
    <w:rsid w:val="00374F9E"/>
    <w:rsid w:val="00375030"/>
    <w:rsid w:val="003750F2"/>
    <w:rsid w:val="00375333"/>
    <w:rsid w:val="003753E0"/>
    <w:rsid w:val="003754A6"/>
    <w:rsid w:val="003754BA"/>
    <w:rsid w:val="0037560A"/>
    <w:rsid w:val="0037568B"/>
    <w:rsid w:val="00375721"/>
    <w:rsid w:val="003757EF"/>
    <w:rsid w:val="003759FB"/>
    <w:rsid w:val="00375E20"/>
    <w:rsid w:val="00375E94"/>
    <w:rsid w:val="00375F30"/>
    <w:rsid w:val="00376506"/>
    <w:rsid w:val="0037680D"/>
    <w:rsid w:val="00376853"/>
    <w:rsid w:val="00376894"/>
    <w:rsid w:val="00376985"/>
    <w:rsid w:val="003769DD"/>
    <w:rsid w:val="00376B65"/>
    <w:rsid w:val="00376BC7"/>
    <w:rsid w:val="00376E37"/>
    <w:rsid w:val="00377024"/>
    <w:rsid w:val="003773F6"/>
    <w:rsid w:val="0037757C"/>
    <w:rsid w:val="003775C0"/>
    <w:rsid w:val="0037786E"/>
    <w:rsid w:val="00377A53"/>
    <w:rsid w:val="003800D0"/>
    <w:rsid w:val="00380361"/>
    <w:rsid w:val="0038055F"/>
    <w:rsid w:val="003805EB"/>
    <w:rsid w:val="003807F7"/>
    <w:rsid w:val="0038095D"/>
    <w:rsid w:val="003809AD"/>
    <w:rsid w:val="00380BD3"/>
    <w:rsid w:val="00380C79"/>
    <w:rsid w:val="00380CDB"/>
    <w:rsid w:val="00380EB6"/>
    <w:rsid w:val="00380F1A"/>
    <w:rsid w:val="0038103F"/>
    <w:rsid w:val="00381140"/>
    <w:rsid w:val="0038117E"/>
    <w:rsid w:val="0038139D"/>
    <w:rsid w:val="0038156B"/>
    <w:rsid w:val="00381570"/>
    <w:rsid w:val="003815A1"/>
    <w:rsid w:val="0038163D"/>
    <w:rsid w:val="003816A7"/>
    <w:rsid w:val="00381AF1"/>
    <w:rsid w:val="00381C64"/>
    <w:rsid w:val="00381D2A"/>
    <w:rsid w:val="00381E42"/>
    <w:rsid w:val="00381F74"/>
    <w:rsid w:val="0038202F"/>
    <w:rsid w:val="00382134"/>
    <w:rsid w:val="003822C6"/>
    <w:rsid w:val="003824AC"/>
    <w:rsid w:val="003825B2"/>
    <w:rsid w:val="0038327C"/>
    <w:rsid w:val="003832DF"/>
    <w:rsid w:val="0038352D"/>
    <w:rsid w:val="003836C4"/>
    <w:rsid w:val="00383983"/>
    <w:rsid w:val="003839B2"/>
    <w:rsid w:val="00383A37"/>
    <w:rsid w:val="00383AEE"/>
    <w:rsid w:val="00383CD8"/>
    <w:rsid w:val="00383EC4"/>
    <w:rsid w:val="00383F1C"/>
    <w:rsid w:val="00384005"/>
    <w:rsid w:val="0038416D"/>
    <w:rsid w:val="003842AD"/>
    <w:rsid w:val="003844AA"/>
    <w:rsid w:val="00384630"/>
    <w:rsid w:val="0038469C"/>
    <w:rsid w:val="00384891"/>
    <w:rsid w:val="00384AE5"/>
    <w:rsid w:val="00385136"/>
    <w:rsid w:val="00385382"/>
    <w:rsid w:val="0038539B"/>
    <w:rsid w:val="0038543A"/>
    <w:rsid w:val="00385585"/>
    <w:rsid w:val="0038570D"/>
    <w:rsid w:val="0038579A"/>
    <w:rsid w:val="0038587B"/>
    <w:rsid w:val="0038592C"/>
    <w:rsid w:val="00385A5D"/>
    <w:rsid w:val="00385FAC"/>
    <w:rsid w:val="003863AA"/>
    <w:rsid w:val="00386841"/>
    <w:rsid w:val="00386870"/>
    <w:rsid w:val="0038695F"/>
    <w:rsid w:val="00386A6A"/>
    <w:rsid w:val="00386B13"/>
    <w:rsid w:val="00386B1D"/>
    <w:rsid w:val="00386C0E"/>
    <w:rsid w:val="00386DDB"/>
    <w:rsid w:val="0038709B"/>
    <w:rsid w:val="003870FA"/>
    <w:rsid w:val="00387150"/>
    <w:rsid w:val="0038751D"/>
    <w:rsid w:val="003878BA"/>
    <w:rsid w:val="003878F1"/>
    <w:rsid w:val="00387B85"/>
    <w:rsid w:val="00387B89"/>
    <w:rsid w:val="00387E4F"/>
    <w:rsid w:val="00390250"/>
    <w:rsid w:val="00390584"/>
    <w:rsid w:val="0039063F"/>
    <w:rsid w:val="0039065F"/>
    <w:rsid w:val="0039096B"/>
    <w:rsid w:val="00390A0C"/>
    <w:rsid w:val="00390A2D"/>
    <w:rsid w:val="00390D63"/>
    <w:rsid w:val="00390DB5"/>
    <w:rsid w:val="00390EDF"/>
    <w:rsid w:val="00391469"/>
    <w:rsid w:val="00391517"/>
    <w:rsid w:val="0039155D"/>
    <w:rsid w:val="0039173B"/>
    <w:rsid w:val="0039190E"/>
    <w:rsid w:val="00391B50"/>
    <w:rsid w:val="00391C8C"/>
    <w:rsid w:val="00391E52"/>
    <w:rsid w:val="00392218"/>
    <w:rsid w:val="003923A2"/>
    <w:rsid w:val="00392653"/>
    <w:rsid w:val="00392BA9"/>
    <w:rsid w:val="00392D69"/>
    <w:rsid w:val="00392E03"/>
    <w:rsid w:val="003932C2"/>
    <w:rsid w:val="00393364"/>
    <w:rsid w:val="003934D1"/>
    <w:rsid w:val="00393722"/>
    <w:rsid w:val="00393ACC"/>
    <w:rsid w:val="00393B8A"/>
    <w:rsid w:val="00393DDE"/>
    <w:rsid w:val="00393E32"/>
    <w:rsid w:val="003941B5"/>
    <w:rsid w:val="00394394"/>
    <w:rsid w:val="003944E4"/>
    <w:rsid w:val="003946A0"/>
    <w:rsid w:val="003948BF"/>
    <w:rsid w:val="00394C1E"/>
    <w:rsid w:val="00394DC4"/>
    <w:rsid w:val="00394FB5"/>
    <w:rsid w:val="0039504F"/>
    <w:rsid w:val="003950D9"/>
    <w:rsid w:val="003951CF"/>
    <w:rsid w:val="003955E1"/>
    <w:rsid w:val="003957DF"/>
    <w:rsid w:val="003962DF"/>
    <w:rsid w:val="0039658A"/>
    <w:rsid w:val="003967A6"/>
    <w:rsid w:val="00396CA6"/>
    <w:rsid w:val="00396F44"/>
    <w:rsid w:val="00396FAD"/>
    <w:rsid w:val="00396FB8"/>
    <w:rsid w:val="00396FFD"/>
    <w:rsid w:val="0039749F"/>
    <w:rsid w:val="00397807"/>
    <w:rsid w:val="003978F9"/>
    <w:rsid w:val="00397909"/>
    <w:rsid w:val="00397AEF"/>
    <w:rsid w:val="00397CE3"/>
    <w:rsid w:val="00397F76"/>
    <w:rsid w:val="003A012E"/>
    <w:rsid w:val="003A018B"/>
    <w:rsid w:val="003A026B"/>
    <w:rsid w:val="003A03F5"/>
    <w:rsid w:val="003A063B"/>
    <w:rsid w:val="003A06E4"/>
    <w:rsid w:val="003A095F"/>
    <w:rsid w:val="003A0BCD"/>
    <w:rsid w:val="003A0DB4"/>
    <w:rsid w:val="003A0E8C"/>
    <w:rsid w:val="003A10E2"/>
    <w:rsid w:val="003A119F"/>
    <w:rsid w:val="003A13B4"/>
    <w:rsid w:val="003A1552"/>
    <w:rsid w:val="003A15A3"/>
    <w:rsid w:val="003A16D8"/>
    <w:rsid w:val="003A191E"/>
    <w:rsid w:val="003A1A04"/>
    <w:rsid w:val="003A1B28"/>
    <w:rsid w:val="003A1D00"/>
    <w:rsid w:val="003A214D"/>
    <w:rsid w:val="003A224E"/>
    <w:rsid w:val="003A2DF4"/>
    <w:rsid w:val="003A2F2F"/>
    <w:rsid w:val="003A31D2"/>
    <w:rsid w:val="003A3349"/>
    <w:rsid w:val="003A33F1"/>
    <w:rsid w:val="003A363F"/>
    <w:rsid w:val="003A398F"/>
    <w:rsid w:val="003A3A21"/>
    <w:rsid w:val="003A3A94"/>
    <w:rsid w:val="003A3D1C"/>
    <w:rsid w:val="003A3DE5"/>
    <w:rsid w:val="003A4440"/>
    <w:rsid w:val="003A45E2"/>
    <w:rsid w:val="003A46F6"/>
    <w:rsid w:val="003A4BDA"/>
    <w:rsid w:val="003A5466"/>
    <w:rsid w:val="003A549F"/>
    <w:rsid w:val="003A582A"/>
    <w:rsid w:val="003A5AA2"/>
    <w:rsid w:val="003A5F02"/>
    <w:rsid w:val="003A60AC"/>
    <w:rsid w:val="003A6135"/>
    <w:rsid w:val="003A652C"/>
    <w:rsid w:val="003A6D12"/>
    <w:rsid w:val="003A6D2E"/>
    <w:rsid w:val="003A6DDF"/>
    <w:rsid w:val="003A70B2"/>
    <w:rsid w:val="003A747C"/>
    <w:rsid w:val="003A7491"/>
    <w:rsid w:val="003A79D2"/>
    <w:rsid w:val="003A7C61"/>
    <w:rsid w:val="003A7CB3"/>
    <w:rsid w:val="003A7EA4"/>
    <w:rsid w:val="003B01C5"/>
    <w:rsid w:val="003B020A"/>
    <w:rsid w:val="003B0364"/>
    <w:rsid w:val="003B04EA"/>
    <w:rsid w:val="003B0B48"/>
    <w:rsid w:val="003B1740"/>
    <w:rsid w:val="003B1775"/>
    <w:rsid w:val="003B1B69"/>
    <w:rsid w:val="003B1D20"/>
    <w:rsid w:val="003B1DC1"/>
    <w:rsid w:val="003B1F8F"/>
    <w:rsid w:val="003B1FAC"/>
    <w:rsid w:val="003B22F3"/>
    <w:rsid w:val="003B2414"/>
    <w:rsid w:val="003B25A3"/>
    <w:rsid w:val="003B2647"/>
    <w:rsid w:val="003B27C4"/>
    <w:rsid w:val="003B2BE2"/>
    <w:rsid w:val="003B2DF2"/>
    <w:rsid w:val="003B330C"/>
    <w:rsid w:val="003B3560"/>
    <w:rsid w:val="003B3658"/>
    <w:rsid w:val="003B381C"/>
    <w:rsid w:val="003B385A"/>
    <w:rsid w:val="003B3A19"/>
    <w:rsid w:val="003B3AF9"/>
    <w:rsid w:val="003B3BDD"/>
    <w:rsid w:val="003B3CE9"/>
    <w:rsid w:val="003B3EEE"/>
    <w:rsid w:val="003B3FB5"/>
    <w:rsid w:val="003B4524"/>
    <w:rsid w:val="003B4788"/>
    <w:rsid w:val="003B4CC3"/>
    <w:rsid w:val="003B506A"/>
    <w:rsid w:val="003B5171"/>
    <w:rsid w:val="003B5525"/>
    <w:rsid w:val="003B57FB"/>
    <w:rsid w:val="003B5903"/>
    <w:rsid w:val="003B5A89"/>
    <w:rsid w:val="003B5AA7"/>
    <w:rsid w:val="003B5AAE"/>
    <w:rsid w:val="003B5C95"/>
    <w:rsid w:val="003B5F8E"/>
    <w:rsid w:val="003B60A7"/>
    <w:rsid w:val="003B625B"/>
    <w:rsid w:val="003B65DB"/>
    <w:rsid w:val="003B66A4"/>
    <w:rsid w:val="003B68B7"/>
    <w:rsid w:val="003B6B80"/>
    <w:rsid w:val="003B6BCB"/>
    <w:rsid w:val="003B6E18"/>
    <w:rsid w:val="003B6FA6"/>
    <w:rsid w:val="003B70DE"/>
    <w:rsid w:val="003B71E1"/>
    <w:rsid w:val="003B75CA"/>
    <w:rsid w:val="003B771A"/>
    <w:rsid w:val="003B7E2C"/>
    <w:rsid w:val="003C03AA"/>
    <w:rsid w:val="003C062D"/>
    <w:rsid w:val="003C0B50"/>
    <w:rsid w:val="003C0C28"/>
    <w:rsid w:val="003C0F0D"/>
    <w:rsid w:val="003C103F"/>
    <w:rsid w:val="003C1107"/>
    <w:rsid w:val="003C1333"/>
    <w:rsid w:val="003C13BF"/>
    <w:rsid w:val="003C145C"/>
    <w:rsid w:val="003C14D2"/>
    <w:rsid w:val="003C1679"/>
    <w:rsid w:val="003C1743"/>
    <w:rsid w:val="003C1818"/>
    <w:rsid w:val="003C18C8"/>
    <w:rsid w:val="003C1B06"/>
    <w:rsid w:val="003C1D50"/>
    <w:rsid w:val="003C1D94"/>
    <w:rsid w:val="003C2572"/>
    <w:rsid w:val="003C28BC"/>
    <w:rsid w:val="003C28D7"/>
    <w:rsid w:val="003C2D39"/>
    <w:rsid w:val="003C2F90"/>
    <w:rsid w:val="003C3051"/>
    <w:rsid w:val="003C3089"/>
    <w:rsid w:val="003C30E8"/>
    <w:rsid w:val="003C314A"/>
    <w:rsid w:val="003C3B07"/>
    <w:rsid w:val="003C3DF3"/>
    <w:rsid w:val="003C3E89"/>
    <w:rsid w:val="003C4297"/>
    <w:rsid w:val="003C43C8"/>
    <w:rsid w:val="003C451D"/>
    <w:rsid w:val="003C4602"/>
    <w:rsid w:val="003C47D3"/>
    <w:rsid w:val="003C4814"/>
    <w:rsid w:val="003C4A04"/>
    <w:rsid w:val="003C4A9C"/>
    <w:rsid w:val="003C4E76"/>
    <w:rsid w:val="003C5009"/>
    <w:rsid w:val="003C55D9"/>
    <w:rsid w:val="003C5850"/>
    <w:rsid w:val="003C5F1F"/>
    <w:rsid w:val="003C60FE"/>
    <w:rsid w:val="003C69B1"/>
    <w:rsid w:val="003C6A3D"/>
    <w:rsid w:val="003C6AB5"/>
    <w:rsid w:val="003C6BC6"/>
    <w:rsid w:val="003C6E24"/>
    <w:rsid w:val="003C6F5B"/>
    <w:rsid w:val="003C6F73"/>
    <w:rsid w:val="003C6F78"/>
    <w:rsid w:val="003C7155"/>
    <w:rsid w:val="003C717E"/>
    <w:rsid w:val="003C7302"/>
    <w:rsid w:val="003C756F"/>
    <w:rsid w:val="003C7587"/>
    <w:rsid w:val="003C78B5"/>
    <w:rsid w:val="003C7DBA"/>
    <w:rsid w:val="003C7EFD"/>
    <w:rsid w:val="003C7FCC"/>
    <w:rsid w:val="003D004A"/>
    <w:rsid w:val="003D007B"/>
    <w:rsid w:val="003D009D"/>
    <w:rsid w:val="003D00C3"/>
    <w:rsid w:val="003D0222"/>
    <w:rsid w:val="003D040B"/>
    <w:rsid w:val="003D049A"/>
    <w:rsid w:val="003D04AC"/>
    <w:rsid w:val="003D06A6"/>
    <w:rsid w:val="003D0CD5"/>
    <w:rsid w:val="003D0F95"/>
    <w:rsid w:val="003D10E6"/>
    <w:rsid w:val="003D12E4"/>
    <w:rsid w:val="003D1359"/>
    <w:rsid w:val="003D1449"/>
    <w:rsid w:val="003D1561"/>
    <w:rsid w:val="003D1716"/>
    <w:rsid w:val="003D1738"/>
    <w:rsid w:val="003D17B1"/>
    <w:rsid w:val="003D17C4"/>
    <w:rsid w:val="003D17F0"/>
    <w:rsid w:val="003D18E0"/>
    <w:rsid w:val="003D18E2"/>
    <w:rsid w:val="003D19C4"/>
    <w:rsid w:val="003D19EA"/>
    <w:rsid w:val="003D1A66"/>
    <w:rsid w:val="003D1AA3"/>
    <w:rsid w:val="003D1D9E"/>
    <w:rsid w:val="003D1E5C"/>
    <w:rsid w:val="003D1EB1"/>
    <w:rsid w:val="003D2039"/>
    <w:rsid w:val="003D2149"/>
    <w:rsid w:val="003D2332"/>
    <w:rsid w:val="003D2527"/>
    <w:rsid w:val="003D2647"/>
    <w:rsid w:val="003D281B"/>
    <w:rsid w:val="003D29B2"/>
    <w:rsid w:val="003D2AFD"/>
    <w:rsid w:val="003D2D14"/>
    <w:rsid w:val="003D3108"/>
    <w:rsid w:val="003D310E"/>
    <w:rsid w:val="003D31E9"/>
    <w:rsid w:val="003D33BC"/>
    <w:rsid w:val="003D392D"/>
    <w:rsid w:val="003D3975"/>
    <w:rsid w:val="003D39C7"/>
    <w:rsid w:val="003D4425"/>
    <w:rsid w:val="003D49EA"/>
    <w:rsid w:val="003D4DEC"/>
    <w:rsid w:val="003D53BB"/>
    <w:rsid w:val="003D544E"/>
    <w:rsid w:val="003D580A"/>
    <w:rsid w:val="003D598A"/>
    <w:rsid w:val="003D5E96"/>
    <w:rsid w:val="003D5F08"/>
    <w:rsid w:val="003D6027"/>
    <w:rsid w:val="003D6152"/>
    <w:rsid w:val="003D6241"/>
    <w:rsid w:val="003D63E2"/>
    <w:rsid w:val="003D643F"/>
    <w:rsid w:val="003D64C0"/>
    <w:rsid w:val="003D6625"/>
    <w:rsid w:val="003D665D"/>
    <w:rsid w:val="003D6EF5"/>
    <w:rsid w:val="003D70BF"/>
    <w:rsid w:val="003D7108"/>
    <w:rsid w:val="003D7110"/>
    <w:rsid w:val="003D7383"/>
    <w:rsid w:val="003D738E"/>
    <w:rsid w:val="003D74AD"/>
    <w:rsid w:val="003D79B6"/>
    <w:rsid w:val="003D7D48"/>
    <w:rsid w:val="003D7F2C"/>
    <w:rsid w:val="003D7FE7"/>
    <w:rsid w:val="003E010C"/>
    <w:rsid w:val="003E081E"/>
    <w:rsid w:val="003E08D9"/>
    <w:rsid w:val="003E08F0"/>
    <w:rsid w:val="003E095A"/>
    <w:rsid w:val="003E09D4"/>
    <w:rsid w:val="003E0AAC"/>
    <w:rsid w:val="003E10A1"/>
    <w:rsid w:val="003E12CA"/>
    <w:rsid w:val="003E1678"/>
    <w:rsid w:val="003E1806"/>
    <w:rsid w:val="003E1859"/>
    <w:rsid w:val="003E1B49"/>
    <w:rsid w:val="003E1C44"/>
    <w:rsid w:val="003E1D79"/>
    <w:rsid w:val="003E228C"/>
    <w:rsid w:val="003E22E1"/>
    <w:rsid w:val="003E22F5"/>
    <w:rsid w:val="003E2498"/>
    <w:rsid w:val="003E26DC"/>
    <w:rsid w:val="003E2B7F"/>
    <w:rsid w:val="003E2D34"/>
    <w:rsid w:val="003E2E46"/>
    <w:rsid w:val="003E2EFC"/>
    <w:rsid w:val="003E2F33"/>
    <w:rsid w:val="003E2F4B"/>
    <w:rsid w:val="003E3218"/>
    <w:rsid w:val="003E329B"/>
    <w:rsid w:val="003E3841"/>
    <w:rsid w:val="003E39B6"/>
    <w:rsid w:val="003E3A9D"/>
    <w:rsid w:val="003E3E8D"/>
    <w:rsid w:val="003E3F0B"/>
    <w:rsid w:val="003E40A9"/>
    <w:rsid w:val="003E41CE"/>
    <w:rsid w:val="003E4307"/>
    <w:rsid w:val="003E435A"/>
    <w:rsid w:val="003E4371"/>
    <w:rsid w:val="003E4D1D"/>
    <w:rsid w:val="003E4F65"/>
    <w:rsid w:val="003E5495"/>
    <w:rsid w:val="003E54A6"/>
    <w:rsid w:val="003E5A41"/>
    <w:rsid w:val="003E5B15"/>
    <w:rsid w:val="003E5E59"/>
    <w:rsid w:val="003E6164"/>
    <w:rsid w:val="003E6406"/>
    <w:rsid w:val="003E6410"/>
    <w:rsid w:val="003E658F"/>
    <w:rsid w:val="003E65CF"/>
    <w:rsid w:val="003E662A"/>
    <w:rsid w:val="003E68F9"/>
    <w:rsid w:val="003E6A42"/>
    <w:rsid w:val="003E6B65"/>
    <w:rsid w:val="003E6FB9"/>
    <w:rsid w:val="003E7003"/>
    <w:rsid w:val="003E7424"/>
    <w:rsid w:val="003E7747"/>
    <w:rsid w:val="003E7947"/>
    <w:rsid w:val="003E7CC0"/>
    <w:rsid w:val="003E7DCF"/>
    <w:rsid w:val="003E7F65"/>
    <w:rsid w:val="003E7FB9"/>
    <w:rsid w:val="003F012B"/>
    <w:rsid w:val="003F01CF"/>
    <w:rsid w:val="003F034F"/>
    <w:rsid w:val="003F036E"/>
    <w:rsid w:val="003F0764"/>
    <w:rsid w:val="003F0B0D"/>
    <w:rsid w:val="003F0B42"/>
    <w:rsid w:val="003F0C8C"/>
    <w:rsid w:val="003F0F1F"/>
    <w:rsid w:val="003F0FAD"/>
    <w:rsid w:val="003F1061"/>
    <w:rsid w:val="003F10B9"/>
    <w:rsid w:val="003F10BB"/>
    <w:rsid w:val="003F11ED"/>
    <w:rsid w:val="003F1338"/>
    <w:rsid w:val="003F13BB"/>
    <w:rsid w:val="003F159B"/>
    <w:rsid w:val="003F16F8"/>
    <w:rsid w:val="003F1A2D"/>
    <w:rsid w:val="003F1A39"/>
    <w:rsid w:val="003F1AD6"/>
    <w:rsid w:val="003F1E83"/>
    <w:rsid w:val="003F1F95"/>
    <w:rsid w:val="003F1FB0"/>
    <w:rsid w:val="003F2061"/>
    <w:rsid w:val="003F2062"/>
    <w:rsid w:val="003F26A5"/>
    <w:rsid w:val="003F2754"/>
    <w:rsid w:val="003F2B40"/>
    <w:rsid w:val="003F2CE2"/>
    <w:rsid w:val="003F31AB"/>
    <w:rsid w:val="003F3257"/>
    <w:rsid w:val="003F35E5"/>
    <w:rsid w:val="003F377D"/>
    <w:rsid w:val="003F390D"/>
    <w:rsid w:val="003F3991"/>
    <w:rsid w:val="003F3AD8"/>
    <w:rsid w:val="003F3B00"/>
    <w:rsid w:val="003F3B7F"/>
    <w:rsid w:val="003F3C58"/>
    <w:rsid w:val="003F4018"/>
    <w:rsid w:val="003F41B4"/>
    <w:rsid w:val="003F42ED"/>
    <w:rsid w:val="003F44C4"/>
    <w:rsid w:val="003F44E1"/>
    <w:rsid w:val="003F474B"/>
    <w:rsid w:val="003F4770"/>
    <w:rsid w:val="003F47F0"/>
    <w:rsid w:val="003F4B0A"/>
    <w:rsid w:val="003F4F99"/>
    <w:rsid w:val="003F4FD9"/>
    <w:rsid w:val="003F4FDB"/>
    <w:rsid w:val="003F50C8"/>
    <w:rsid w:val="003F52A5"/>
    <w:rsid w:val="003F5318"/>
    <w:rsid w:val="003F542F"/>
    <w:rsid w:val="003F5503"/>
    <w:rsid w:val="003F5594"/>
    <w:rsid w:val="003F566D"/>
    <w:rsid w:val="003F5DD2"/>
    <w:rsid w:val="003F5E9B"/>
    <w:rsid w:val="003F5EA1"/>
    <w:rsid w:val="003F609F"/>
    <w:rsid w:val="003F61A4"/>
    <w:rsid w:val="003F629C"/>
    <w:rsid w:val="003F68A4"/>
    <w:rsid w:val="003F6AE1"/>
    <w:rsid w:val="003F6AEF"/>
    <w:rsid w:val="003F6B31"/>
    <w:rsid w:val="003F6D1F"/>
    <w:rsid w:val="003F6E95"/>
    <w:rsid w:val="003F703F"/>
    <w:rsid w:val="003F7051"/>
    <w:rsid w:val="003F740A"/>
    <w:rsid w:val="003F746A"/>
    <w:rsid w:val="003F751A"/>
    <w:rsid w:val="003F76D0"/>
    <w:rsid w:val="003F7888"/>
    <w:rsid w:val="003F7AA9"/>
    <w:rsid w:val="003F7AB7"/>
    <w:rsid w:val="003F7DA4"/>
    <w:rsid w:val="003F7E46"/>
    <w:rsid w:val="003F7FDD"/>
    <w:rsid w:val="004001BB"/>
    <w:rsid w:val="0040026B"/>
    <w:rsid w:val="004003EE"/>
    <w:rsid w:val="00400506"/>
    <w:rsid w:val="004005B4"/>
    <w:rsid w:val="00400640"/>
    <w:rsid w:val="004006C4"/>
    <w:rsid w:val="004007FD"/>
    <w:rsid w:val="004009F4"/>
    <w:rsid w:val="00400B4D"/>
    <w:rsid w:val="00400EB1"/>
    <w:rsid w:val="00400EBF"/>
    <w:rsid w:val="00400FF5"/>
    <w:rsid w:val="00401038"/>
    <w:rsid w:val="0040145B"/>
    <w:rsid w:val="004015F0"/>
    <w:rsid w:val="00401610"/>
    <w:rsid w:val="0040171E"/>
    <w:rsid w:val="0040181E"/>
    <w:rsid w:val="00401832"/>
    <w:rsid w:val="00401C8F"/>
    <w:rsid w:val="00401D5C"/>
    <w:rsid w:val="00401D99"/>
    <w:rsid w:val="00401E7E"/>
    <w:rsid w:val="00402272"/>
    <w:rsid w:val="00402820"/>
    <w:rsid w:val="004029FD"/>
    <w:rsid w:val="00402DB3"/>
    <w:rsid w:val="00402F7B"/>
    <w:rsid w:val="004032B3"/>
    <w:rsid w:val="00403618"/>
    <w:rsid w:val="00403A58"/>
    <w:rsid w:val="00403B30"/>
    <w:rsid w:val="00403F7D"/>
    <w:rsid w:val="00404196"/>
    <w:rsid w:val="004043B6"/>
    <w:rsid w:val="004043CF"/>
    <w:rsid w:val="00404B89"/>
    <w:rsid w:val="00404BA1"/>
    <w:rsid w:val="00404F51"/>
    <w:rsid w:val="00405009"/>
    <w:rsid w:val="004052BA"/>
    <w:rsid w:val="00405661"/>
    <w:rsid w:val="0040596D"/>
    <w:rsid w:val="004059EE"/>
    <w:rsid w:val="00405AA2"/>
    <w:rsid w:val="00405C10"/>
    <w:rsid w:val="00406348"/>
    <w:rsid w:val="004064CD"/>
    <w:rsid w:val="00406B79"/>
    <w:rsid w:val="00406C80"/>
    <w:rsid w:val="00406C8F"/>
    <w:rsid w:val="004072D6"/>
    <w:rsid w:val="004073B8"/>
    <w:rsid w:val="00407779"/>
    <w:rsid w:val="004077CD"/>
    <w:rsid w:val="00407937"/>
    <w:rsid w:val="004079FA"/>
    <w:rsid w:val="00407A11"/>
    <w:rsid w:val="00407D40"/>
    <w:rsid w:val="004100D8"/>
    <w:rsid w:val="00410BB1"/>
    <w:rsid w:val="00410C37"/>
    <w:rsid w:val="00410C82"/>
    <w:rsid w:val="00410E2E"/>
    <w:rsid w:val="00410F74"/>
    <w:rsid w:val="00411068"/>
    <w:rsid w:val="0041135C"/>
    <w:rsid w:val="004116D1"/>
    <w:rsid w:val="0041179D"/>
    <w:rsid w:val="00411B62"/>
    <w:rsid w:val="00411CC8"/>
    <w:rsid w:val="00411EAF"/>
    <w:rsid w:val="00411FB2"/>
    <w:rsid w:val="00412020"/>
    <w:rsid w:val="0041299D"/>
    <w:rsid w:val="004129D9"/>
    <w:rsid w:val="00412A2E"/>
    <w:rsid w:val="00412AF9"/>
    <w:rsid w:val="00413126"/>
    <w:rsid w:val="0041314C"/>
    <w:rsid w:val="00413511"/>
    <w:rsid w:val="00413690"/>
    <w:rsid w:val="004136CD"/>
    <w:rsid w:val="00413B2E"/>
    <w:rsid w:val="00413BB2"/>
    <w:rsid w:val="00413BB7"/>
    <w:rsid w:val="00413C89"/>
    <w:rsid w:val="00413CB7"/>
    <w:rsid w:val="00413DAC"/>
    <w:rsid w:val="00414368"/>
    <w:rsid w:val="00414559"/>
    <w:rsid w:val="00414571"/>
    <w:rsid w:val="004145A8"/>
    <w:rsid w:val="00414956"/>
    <w:rsid w:val="00414AB9"/>
    <w:rsid w:val="00414C16"/>
    <w:rsid w:val="00414F74"/>
    <w:rsid w:val="00415088"/>
    <w:rsid w:val="00415102"/>
    <w:rsid w:val="00415429"/>
    <w:rsid w:val="004157C0"/>
    <w:rsid w:val="004157F3"/>
    <w:rsid w:val="00415A07"/>
    <w:rsid w:val="00415C54"/>
    <w:rsid w:val="00415CCA"/>
    <w:rsid w:val="00415D05"/>
    <w:rsid w:val="0041621A"/>
    <w:rsid w:val="00416343"/>
    <w:rsid w:val="0041637E"/>
    <w:rsid w:val="00416671"/>
    <w:rsid w:val="004166CE"/>
    <w:rsid w:val="00416721"/>
    <w:rsid w:val="00416725"/>
    <w:rsid w:val="004170E9"/>
    <w:rsid w:val="0041730A"/>
    <w:rsid w:val="00417424"/>
    <w:rsid w:val="0041751F"/>
    <w:rsid w:val="00417CCC"/>
    <w:rsid w:val="00417F7B"/>
    <w:rsid w:val="00417F95"/>
    <w:rsid w:val="00417FCD"/>
    <w:rsid w:val="00420231"/>
    <w:rsid w:val="004204DB"/>
    <w:rsid w:val="00420719"/>
    <w:rsid w:val="0042084D"/>
    <w:rsid w:val="00420A6E"/>
    <w:rsid w:val="00420A84"/>
    <w:rsid w:val="00420FB1"/>
    <w:rsid w:val="0042103C"/>
    <w:rsid w:val="00421278"/>
    <w:rsid w:val="004212E6"/>
    <w:rsid w:val="004213F1"/>
    <w:rsid w:val="0042143C"/>
    <w:rsid w:val="004217B9"/>
    <w:rsid w:val="0042189D"/>
    <w:rsid w:val="00421C9A"/>
    <w:rsid w:val="00422E9E"/>
    <w:rsid w:val="00422F73"/>
    <w:rsid w:val="0042302F"/>
    <w:rsid w:val="0042313C"/>
    <w:rsid w:val="0042345D"/>
    <w:rsid w:val="0042365C"/>
    <w:rsid w:val="00423786"/>
    <w:rsid w:val="00423EA6"/>
    <w:rsid w:val="00423EAC"/>
    <w:rsid w:val="00423F07"/>
    <w:rsid w:val="00423F3D"/>
    <w:rsid w:val="00424558"/>
    <w:rsid w:val="004246C6"/>
    <w:rsid w:val="004249FF"/>
    <w:rsid w:val="00424A9A"/>
    <w:rsid w:val="00424FA8"/>
    <w:rsid w:val="00425559"/>
    <w:rsid w:val="0042581C"/>
    <w:rsid w:val="0042587A"/>
    <w:rsid w:val="004259DE"/>
    <w:rsid w:val="00425D52"/>
    <w:rsid w:val="00425F00"/>
    <w:rsid w:val="0042617C"/>
    <w:rsid w:val="0042618C"/>
    <w:rsid w:val="004261BB"/>
    <w:rsid w:val="004262B1"/>
    <w:rsid w:val="004264A4"/>
    <w:rsid w:val="0042668A"/>
    <w:rsid w:val="00426C6F"/>
    <w:rsid w:val="00426F60"/>
    <w:rsid w:val="00427017"/>
    <w:rsid w:val="00427125"/>
    <w:rsid w:val="004272F7"/>
    <w:rsid w:val="004273DE"/>
    <w:rsid w:val="0042741D"/>
    <w:rsid w:val="0042750D"/>
    <w:rsid w:val="0042774C"/>
    <w:rsid w:val="00427831"/>
    <w:rsid w:val="00427847"/>
    <w:rsid w:val="00427898"/>
    <w:rsid w:val="004279E4"/>
    <w:rsid w:val="00427A9E"/>
    <w:rsid w:val="00427B17"/>
    <w:rsid w:val="00427FA0"/>
    <w:rsid w:val="004300F5"/>
    <w:rsid w:val="004301CD"/>
    <w:rsid w:val="00430289"/>
    <w:rsid w:val="004302BE"/>
    <w:rsid w:val="004303CE"/>
    <w:rsid w:val="004305D5"/>
    <w:rsid w:val="0043071A"/>
    <w:rsid w:val="00430766"/>
    <w:rsid w:val="00430D55"/>
    <w:rsid w:val="00430EAD"/>
    <w:rsid w:val="004310EC"/>
    <w:rsid w:val="004313B5"/>
    <w:rsid w:val="00431405"/>
    <w:rsid w:val="0043156F"/>
    <w:rsid w:val="004317BE"/>
    <w:rsid w:val="00431A08"/>
    <w:rsid w:val="00431A3A"/>
    <w:rsid w:val="00431B05"/>
    <w:rsid w:val="0043204F"/>
    <w:rsid w:val="004321AE"/>
    <w:rsid w:val="00432774"/>
    <w:rsid w:val="0043285E"/>
    <w:rsid w:val="00432BB5"/>
    <w:rsid w:val="00432F85"/>
    <w:rsid w:val="004330AB"/>
    <w:rsid w:val="0043335E"/>
    <w:rsid w:val="0043342F"/>
    <w:rsid w:val="004337CA"/>
    <w:rsid w:val="004338BB"/>
    <w:rsid w:val="00433943"/>
    <w:rsid w:val="00433D38"/>
    <w:rsid w:val="00433E49"/>
    <w:rsid w:val="00434318"/>
    <w:rsid w:val="00434496"/>
    <w:rsid w:val="00434649"/>
    <w:rsid w:val="0043464A"/>
    <w:rsid w:val="00434C63"/>
    <w:rsid w:val="00434D18"/>
    <w:rsid w:val="00434F86"/>
    <w:rsid w:val="00434FBC"/>
    <w:rsid w:val="00434FE6"/>
    <w:rsid w:val="004351AC"/>
    <w:rsid w:val="004351E8"/>
    <w:rsid w:val="0043534D"/>
    <w:rsid w:val="00435912"/>
    <w:rsid w:val="0043599A"/>
    <w:rsid w:val="00435A1B"/>
    <w:rsid w:val="00435B72"/>
    <w:rsid w:val="00435B93"/>
    <w:rsid w:val="004362D9"/>
    <w:rsid w:val="0043647A"/>
    <w:rsid w:val="004364BB"/>
    <w:rsid w:val="0043661A"/>
    <w:rsid w:val="00436650"/>
    <w:rsid w:val="00436831"/>
    <w:rsid w:val="00436A43"/>
    <w:rsid w:val="0043701D"/>
    <w:rsid w:val="0043708A"/>
    <w:rsid w:val="00437283"/>
    <w:rsid w:val="00437C07"/>
    <w:rsid w:val="0044001C"/>
    <w:rsid w:val="004405F3"/>
    <w:rsid w:val="00440631"/>
    <w:rsid w:val="004407C8"/>
    <w:rsid w:val="004407E1"/>
    <w:rsid w:val="00440A3E"/>
    <w:rsid w:val="00440CB7"/>
    <w:rsid w:val="004410DE"/>
    <w:rsid w:val="0044119F"/>
    <w:rsid w:val="004411CA"/>
    <w:rsid w:val="00441A15"/>
    <w:rsid w:val="00441E37"/>
    <w:rsid w:val="004425C6"/>
    <w:rsid w:val="004426E1"/>
    <w:rsid w:val="004427DC"/>
    <w:rsid w:val="004428B5"/>
    <w:rsid w:val="00442D27"/>
    <w:rsid w:val="0044312C"/>
    <w:rsid w:val="00443273"/>
    <w:rsid w:val="0044339E"/>
    <w:rsid w:val="0044346F"/>
    <w:rsid w:val="00443618"/>
    <w:rsid w:val="004437F2"/>
    <w:rsid w:val="00443A84"/>
    <w:rsid w:val="00443B21"/>
    <w:rsid w:val="00443EF7"/>
    <w:rsid w:val="0044410A"/>
    <w:rsid w:val="0044434D"/>
    <w:rsid w:val="00444363"/>
    <w:rsid w:val="00444367"/>
    <w:rsid w:val="00444604"/>
    <w:rsid w:val="004447DC"/>
    <w:rsid w:val="00444B9C"/>
    <w:rsid w:val="00444D68"/>
    <w:rsid w:val="0044507E"/>
    <w:rsid w:val="0044577B"/>
    <w:rsid w:val="004459AD"/>
    <w:rsid w:val="00445A9D"/>
    <w:rsid w:val="00445C23"/>
    <w:rsid w:val="00446423"/>
    <w:rsid w:val="004464E4"/>
    <w:rsid w:val="004466F9"/>
    <w:rsid w:val="00446703"/>
    <w:rsid w:val="004468CB"/>
    <w:rsid w:val="00446A9D"/>
    <w:rsid w:val="00446BEE"/>
    <w:rsid w:val="00447362"/>
    <w:rsid w:val="004474C6"/>
    <w:rsid w:val="00447900"/>
    <w:rsid w:val="00447903"/>
    <w:rsid w:val="00447AFE"/>
    <w:rsid w:val="00447CA5"/>
    <w:rsid w:val="00447E54"/>
    <w:rsid w:val="00447EAB"/>
    <w:rsid w:val="00450150"/>
    <w:rsid w:val="0045036D"/>
    <w:rsid w:val="00450586"/>
    <w:rsid w:val="004505E2"/>
    <w:rsid w:val="0045060F"/>
    <w:rsid w:val="00450850"/>
    <w:rsid w:val="00450A7A"/>
    <w:rsid w:val="00450BAC"/>
    <w:rsid w:val="00450CD5"/>
    <w:rsid w:val="00450E16"/>
    <w:rsid w:val="00450ED8"/>
    <w:rsid w:val="00451001"/>
    <w:rsid w:val="00451726"/>
    <w:rsid w:val="00451A5D"/>
    <w:rsid w:val="00451F8B"/>
    <w:rsid w:val="00452083"/>
    <w:rsid w:val="004520A4"/>
    <w:rsid w:val="004521A7"/>
    <w:rsid w:val="00452503"/>
    <w:rsid w:val="0045252B"/>
    <w:rsid w:val="0045270C"/>
    <w:rsid w:val="00452975"/>
    <w:rsid w:val="00452AAF"/>
    <w:rsid w:val="00452AD9"/>
    <w:rsid w:val="00452C14"/>
    <w:rsid w:val="00452D7E"/>
    <w:rsid w:val="00452F6A"/>
    <w:rsid w:val="00452F91"/>
    <w:rsid w:val="004531A8"/>
    <w:rsid w:val="004533EB"/>
    <w:rsid w:val="004536AF"/>
    <w:rsid w:val="00453EAC"/>
    <w:rsid w:val="00454590"/>
    <w:rsid w:val="004545B6"/>
    <w:rsid w:val="00454BDC"/>
    <w:rsid w:val="00454C8D"/>
    <w:rsid w:val="00455152"/>
    <w:rsid w:val="004551F1"/>
    <w:rsid w:val="004553B1"/>
    <w:rsid w:val="004555F9"/>
    <w:rsid w:val="00455885"/>
    <w:rsid w:val="00455B57"/>
    <w:rsid w:val="00456189"/>
    <w:rsid w:val="00456338"/>
    <w:rsid w:val="00456459"/>
    <w:rsid w:val="004567A0"/>
    <w:rsid w:val="00456C0B"/>
    <w:rsid w:val="00456C44"/>
    <w:rsid w:val="00456F71"/>
    <w:rsid w:val="004570BF"/>
    <w:rsid w:val="004570CD"/>
    <w:rsid w:val="0045729F"/>
    <w:rsid w:val="00457473"/>
    <w:rsid w:val="0045761F"/>
    <w:rsid w:val="004578EA"/>
    <w:rsid w:val="00457946"/>
    <w:rsid w:val="00457964"/>
    <w:rsid w:val="00457B64"/>
    <w:rsid w:val="00460118"/>
    <w:rsid w:val="004601BA"/>
    <w:rsid w:val="004603B4"/>
    <w:rsid w:val="0046046B"/>
    <w:rsid w:val="00460577"/>
    <w:rsid w:val="004605A5"/>
    <w:rsid w:val="0046091E"/>
    <w:rsid w:val="00460FBA"/>
    <w:rsid w:val="00461011"/>
    <w:rsid w:val="004612D8"/>
    <w:rsid w:val="004613C3"/>
    <w:rsid w:val="00461486"/>
    <w:rsid w:val="00461552"/>
    <w:rsid w:val="00461569"/>
    <w:rsid w:val="00461696"/>
    <w:rsid w:val="00461962"/>
    <w:rsid w:val="004619F9"/>
    <w:rsid w:val="00461A1B"/>
    <w:rsid w:val="00461DBA"/>
    <w:rsid w:val="00462342"/>
    <w:rsid w:val="00462364"/>
    <w:rsid w:val="004625A1"/>
    <w:rsid w:val="0046265E"/>
    <w:rsid w:val="00462924"/>
    <w:rsid w:val="00462AF7"/>
    <w:rsid w:val="00462C8C"/>
    <w:rsid w:val="00462D96"/>
    <w:rsid w:val="00462DE6"/>
    <w:rsid w:val="00462E54"/>
    <w:rsid w:val="00463180"/>
    <w:rsid w:val="00463237"/>
    <w:rsid w:val="00463240"/>
    <w:rsid w:val="00463631"/>
    <w:rsid w:val="004638C5"/>
    <w:rsid w:val="004639AA"/>
    <w:rsid w:val="00463B8C"/>
    <w:rsid w:val="00463C21"/>
    <w:rsid w:val="00463D1B"/>
    <w:rsid w:val="00464AC6"/>
    <w:rsid w:val="00464C20"/>
    <w:rsid w:val="00464C91"/>
    <w:rsid w:val="0046506C"/>
    <w:rsid w:val="00465800"/>
    <w:rsid w:val="00465B2B"/>
    <w:rsid w:val="00465C16"/>
    <w:rsid w:val="00465D1C"/>
    <w:rsid w:val="00465D6A"/>
    <w:rsid w:val="00465FBF"/>
    <w:rsid w:val="00465FEB"/>
    <w:rsid w:val="0046605E"/>
    <w:rsid w:val="0046620E"/>
    <w:rsid w:val="0046633F"/>
    <w:rsid w:val="00466970"/>
    <w:rsid w:val="00466FD5"/>
    <w:rsid w:val="00467353"/>
    <w:rsid w:val="004673C6"/>
    <w:rsid w:val="004675F8"/>
    <w:rsid w:val="0046784F"/>
    <w:rsid w:val="00467BFB"/>
    <w:rsid w:val="00467D63"/>
    <w:rsid w:val="004701E7"/>
    <w:rsid w:val="004701EF"/>
    <w:rsid w:val="0047029D"/>
    <w:rsid w:val="004702BF"/>
    <w:rsid w:val="00470399"/>
    <w:rsid w:val="004705CB"/>
    <w:rsid w:val="004706E6"/>
    <w:rsid w:val="00470888"/>
    <w:rsid w:val="00470BE5"/>
    <w:rsid w:val="00470F5B"/>
    <w:rsid w:val="00471019"/>
    <w:rsid w:val="0047120D"/>
    <w:rsid w:val="004714D8"/>
    <w:rsid w:val="0047199C"/>
    <w:rsid w:val="004719FA"/>
    <w:rsid w:val="00471B34"/>
    <w:rsid w:val="00471BE1"/>
    <w:rsid w:val="00471C45"/>
    <w:rsid w:val="00471CA3"/>
    <w:rsid w:val="00471D4E"/>
    <w:rsid w:val="00471F9F"/>
    <w:rsid w:val="004723A7"/>
    <w:rsid w:val="00472729"/>
    <w:rsid w:val="00472D21"/>
    <w:rsid w:val="004731BC"/>
    <w:rsid w:val="0047322E"/>
    <w:rsid w:val="00473470"/>
    <w:rsid w:val="00473481"/>
    <w:rsid w:val="004734CC"/>
    <w:rsid w:val="004735EC"/>
    <w:rsid w:val="00473C5D"/>
    <w:rsid w:val="00473E24"/>
    <w:rsid w:val="004741E3"/>
    <w:rsid w:val="004741E4"/>
    <w:rsid w:val="0047431F"/>
    <w:rsid w:val="00474402"/>
    <w:rsid w:val="004748BD"/>
    <w:rsid w:val="00474E4E"/>
    <w:rsid w:val="00474E65"/>
    <w:rsid w:val="00474EAC"/>
    <w:rsid w:val="00474F2C"/>
    <w:rsid w:val="00474F67"/>
    <w:rsid w:val="00474FF4"/>
    <w:rsid w:val="00475028"/>
    <w:rsid w:val="00475217"/>
    <w:rsid w:val="00475538"/>
    <w:rsid w:val="00475567"/>
    <w:rsid w:val="00475753"/>
    <w:rsid w:val="004759E0"/>
    <w:rsid w:val="00475A3A"/>
    <w:rsid w:val="00475B00"/>
    <w:rsid w:val="00475EC3"/>
    <w:rsid w:val="00475FCD"/>
    <w:rsid w:val="004761BF"/>
    <w:rsid w:val="0047661D"/>
    <w:rsid w:val="004767B0"/>
    <w:rsid w:val="00476ABA"/>
    <w:rsid w:val="00476AC2"/>
    <w:rsid w:val="00476F5D"/>
    <w:rsid w:val="004771D0"/>
    <w:rsid w:val="00477377"/>
    <w:rsid w:val="0047768B"/>
    <w:rsid w:val="00477866"/>
    <w:rsid w:val="004778AB"/>
    <w:rsid w:val="004779EF"/>
    <w:rsid w:val="00477A67"/>
    <w:rsid w:val="00477B33"/>
    <w:rsid w:val="00477C0F"/>
    <w:rsid w:val="00477D6F"/>
    <w:rsid w:val="00477DE7"/>
    <w:rsid w:val="00477FA0"/>
    <w:rsid w:val="004800FD"/>
    <w:rsid w:val="004801AB"/>
    <w:rsid w:val="00480259"/>
    <w:rsid w:val="0048067E"/>
    <w:rsid w:val="00480787"/>
    <w:rsid w:val="00480932"/>
    <w:rsid w:val="00480BD3"/>
    <w:rsid w:val="00480F9B"/>
    <w:rsid w:val="004810E3"/>
    <w:rsid w:val="0048111F"/>
    <w:rsid w:val="0048116E"/>
    <w:rsid w:val="004812DF"/>
    <w:rsid w:val="0048159B"/>
    <w:rsid w:val="00481737"/>
    <w:rsid w:val="004817B8"/>
    <w:rsid w:val="00481A3A"/>
    <w:rsid w:val="00481EA6"/>
    <w:rsid w:val="00481EC1"/>
    <w:rsid w:val="00481FDD"/>
    <w:rsid w:val="00482134"/>
    <w:rsid w:val="004822AC"/>
    <w:rsid w:val="0048232B"/>
    <w:rsid w:val="00482625"/>
    <w:rsid w:val="00482668"/>
    <w:rsid w:val="004826D1"/>
    <w:rsid w:val="00482845"/>
    <w:rsid w:val="0048285A"/>
    <w:rsid w:val="004829C1"/>
    <w:rsid w:val="00482B20"/>
    <w:rsid w:val="00482D6E"/>
    <w:rsid w:val="00482E20"/>
    <w:rsid w:val="004830A9"/>
    <w:rsid w:val="00483651"/>
    <w:rsid w:val="00483AD4"/>
    <w:rsid w:val="00483CC5"/>
    <w:rsid w:val="00484060"/>
    <w:rsid w:val="004840B2"/>
    <w:rsid w:val="004842EA"/>
    <w:rsid w:val="00484322"/>
    <w:rsid w:val="0048434C"/>
    <w:rsid w:val="00484430"/>
    <w:rsid w:val="0048445B"/>
    <w:rsid w:val="004845C8"/>
    <w:rsid w:val="0048487C"/>
    <w:rsid w:val="004849A3"/>
    <w:rsid w:val="00484A0B"/>
    <w:rsid w:val="00484A82"/>
    <w:rsid w:val="00484BA4"/>
    <w:rsid w:val="00484BCA"/>
    <w:rsid w:val="00484C11"/>
    <w:rsid w:val="00484D23"/>
    <w:rsid w:val="00484DF2"/>
    <w:rsid w:val="00484EF5"/>
    <w:rsid w:val="00484F38"/>
    <w:rsid w:val="00485153"/>
    <w:rsid w:val="00485252"/>
    <w:rsid w:val="00485266"/>
    <w:rsid w:val="0048562A"/>
    <w:rsid w:val="0048571E"/>
    <w:rsid w:val="004859D2"/>
    <w:rsid w:val="00485B2F"/>
    <w:rsid w:val="00485B62"/>
    <w:rsid w:val="00485E33"/>
    <w:rsid w:val="00485EF3"/>
    <w:rsid w:val="0048611B"/>
    <w:rsid w:val="0048636A"/>
    <w:rsid w:val="00486425"/>
    <w:rsid w:val="00486495"/>
    <w:rsid w:val="00486612"/>
    <w:rsid w:val="0048661F"/>
    <w:rsid w:val="00486620"/>
    <w:rsid w:val="00486838"/>
    <w:rsid w:val="00486871"/>
    <w:rsid w:val="00486930"/>
    <w:rsid w:val="0048696B"/>
    <w:rsid w:val="00486A39"/>
    <w:rsid w:val="00486AFE"/>
    <w:rsid w:val="00486BF6"/>
    <w:rsid w:val="00486C19"/>
    <w:rsid w:val="00486E54"/>
    <w:rsid w:val="00486FD3"/>
    <w:rsid w:val="004870DD"/>
    <w:rsid w:val="0048725C"/>
    <w:rsid w:val="00487436"/>
    <w:rsid w:val="004875D3"/>
    <w:rsid w:val="0048777C"/>
    <w:rsid w:val="00487814"/>
    <w:rsid w:val="00487866"/>
    <w:rsid w:val="00487877"/>
    <w:rsid w:val="004878B1"/>
    <w:rsid w:val="00487BD9"/>
    <w:rsid w:val="00487C21"/>
    <w:rsid w:val="00487DD5"/>
    <w:rsid w:val="00487E37"/>
    <w:rsid w:val="00487EE6"/>
    <w:rsid w:val="00487FBB"/>
    <w:rsid w:val="00487FD8"/>
    <w:rsid w:val="0049066C"/>
    <w:rsid w:val="004906D7"/>
    <w:rsid w:val="004907CF"/>
    <w:rsid w:val="0049090F"/>
    <w:rsid w:val="00490B23"/>
    <w:rsid w:val="00490B8A"/>
    <w:rsid w:val="00490DBF"/>
    <w:rsid w:val="00490F77"/>
    <w:rsid w:val="00490FBF"/>
    <w:rsid w:val="00491030"/>
    <w:rsid w:val="00491588"/>
    <w:rsid w:val="004918D8"/>
    <w:rsid w:val="00491916"/>
    <w:rsid w:val="00491B94"/>
    <w:rsid w:val="00491C20"/>
    <w:rsid w:val="00491C8E"/>
    <w:rsid w:val="00491D67"/>
    <w:rsid w:val="00491FF2"/>
    <w:rsid w:val="004922A8"/>
    <w:rsid w:val="00492638"/>
    <w:rsid w:val="004926FB"/>
    <w:rsid w:val="004927A8"/>
    <w:rsid w:val="00492C6C"/>
    <w:rsid w:val="00492D2C"/>
    <w:rsid w:val="00492D60"/>
    <w:rsid w:val="00492E36"/>
    <w:rsid w:val="00492F9F"/>
    <w:rsid w:val="00493167"/>
    <w:rsid w:val="004934A1"/>
    <w:rsid w:val="0049350D"/>
    <w:rsid w:val="00493684"/>
    <w:rsid w:val="004936D9"/>
    <w:rsid w:val="00493CCF"/>
    <w:rsid w:val="00493D83"/>
    <w:rsid w:val="00493E63"/>
    <w:rsid w:val="0049406A"/>
    <w:rsid w:val="00494242"/>
    <w:rsid w:val="00494400"/>
    <w:rsid w:val="00494532"/>
    <w:rsid w:val="0049462A"/>
    <w:rsid w:val="004946B4"/>
    <w:rsid w:val="004946CD"/>
    <w:rsid w:val="004948FD"/>
    <w:rsid w:val="00494915"/>
    <w:rsid w:val="0049496C"/>
    <w:rsid w:val="00494FEE"/>
    <w:rsid w:val="00495043"/>
    <w:rsid w:val="004957AF"/>
    <w:rsid w:val="004958C4"/>
    <w:rsid w:val="00495AEA"/>
    <w:rsid w:val="00495FA4"/>
    <w:rsid w:val="00496002"/>
    <w:rsid w:val="0049609B"/>
    <w:rsid w:val="00496123"/>
    <w:rsid w:val="00496175"/>
    <w:rsid w:val="00496327"/>
    <w:rsid w:val="00496341"/>
    <w:rsid w:val="00496DCE"/>
    <w:rsid w:val="00497610"/>
    <w:rsid w:val="0049785F"/>
    <w:rsid w:val="004979D3"/>
    <w:rsid w:val="00497CB1"/>
    <w:rsid w:val="00497D56"/>
    <w:rsid w:val="00497D99"/>
    <w:rsid w:val="00497E02"/>
    <w:rsid w:val="004A0750"/>
    <w:rsid w:val="004A08EA"/>
    <w:rsid w:val="004A0E6C"/>
    <w:rsid w:val="004A1002"/>
    <w:rsid w:val="004A104F"/>
    <w:rsid w:val="004A111C"/>
    <w:rsid w:val="004A1420"/>
    <w:rsid w:val="004A14D0"/>
    <w:rsid w:val="004A14DD"/>
    <w:rsid w:val="004A1772"/>
    <w:rsid w:val="004A1937"/>
    <w:rsid w:val="004A1BA4"/>
    <w:rsid w:val="004A1FEA"/>
    <w:rsid w:val="004A2021"/>
    <w:rsid w:val="004A2076"/>
    <w:rsid w:val="004A239D"/>
    <w:rsid w:val="004A264D"/>
    <w:rsid w:val="004A26C3"/>
    <w:rsid w:val="004A273D"/>
    <w:rsid w:val="004A2A02"/>
    <w:rsid w:val="004A2BE7"/>
    <w:rsid w:val="004A2CD5"/>
    <w:rsid w:val="004A2FC8"/>
    <w:rsid w:val="004A311C"/>
    <w:rsid w:val="004A35A8"/>
    <w:rsid w:val="004A367E"/>
    <w:rsid w:val="004A3708"/>
    <w:rsid w:val="004A387A"/>
    <w:rsid w:val="004A3A8F"/>
    <w:rsid w:val="004A3ABF"/>
    <w:rsid w:val="004A3AC7"/>
    <w:rsid w:val="004A3BB2"/>
    <w:rsid w:val="004A3C7D"/>
    <w:rsid w:val="004A3CD8"/>
    <w:rsid w:val="004A3DCC"/>
    <w:rsid w:val="004A3DE7"/>
    <w:rsid w:val="004A3E40"/>
    <w:rsid w:val="004A40D9"/>
    <w:rsid w:val="004A4471"/>
    <w:rsid w:val="004A4567"/>
    <w:rsid w:val="004A48DE"/>
    <w:rsid w:val="004A498E"/>
    <w:rsid w:val="004A4A24"/>
    <w:rsid w:val="004A4BB3"/>
    <w:rsid w:val="004A4CA2"/>
    <w:rsid w:val="004A5095"/>
    <w:rsid w:val="004A542E"/>
    <w:rsid w:val="004A5486"/>
    <w:rsid w:val="004A57DB"/>
    <w:rsid w:val="004A59EE"/>
    <w:rsid w:val="004A5D4E"/>
    <w:rsid w:val="004A5DA5"/>
    <w:rsid w:val="004A5ECE"/>
    <w:rsid w:val="004A6048"/>
    <w:rsid w:val="004A6051"/>
    <w:rsid w:val="004A6557"/>
    <w:rsid w:val="004A668C"/>
    <w:rsid w:val="004A673F"/>
    <w:rsid w:val="004A67AF"/>
    <w:rsid w:val="004A68B2"/>
    <w:rsid w:val="004A68BC"/>
    <w:rsid w:val="004A69CF"/>
    <w:rsid w:val="004A6B53"/>
    <w:rsid w:val="004A6D4A"/>
    <w:rsid w:val="004A723B"/>
    <w:rsid w:val="004A73B8"/>
    <w:rsid w:val="004A7458"/>
    <w:rsid w:val="004A7602"/>
    <w:rsid w:val="004A7637"/>
    <w:rsid w:val="004A7863"/>
    <w:rsid w:val="004A79E2"/>
    <w:rsid w:val="004A7A48"/>
    <w:rsid w:val="004A7A56"/>
    <w:rsid w:val="004A7BDD"/>
    <w:rsid w:val="004A7D3E"/>
    <w:rsid w:val="004A7DB5"/>
    <w:rsid w:val="004B00D2"/>
    <w:rsid w:val="004B03DF"/>
    <w:rsid w:val="004B05A7"/>
    <w:rsid w:val="004B0648"/>
    <w:rsid w:val="004B0A42"/>
    <w:rsid w:val="004B0C1C"/>
    <w:rsid w:val="004B0D04"/>
    <w:rsid w:val="004B104E"/>
    <w:rsid w:val="004B1444"/>
    <w:rsid w:val="004B1610"/>
    <w:rsid w:val="004B16C0"/>
    <w:rsid w:val="004B1C97"/>
    <w:rsid w:val="004B219F"/>
    <w:rsid w:val="004B2390"/>
    <w:rsid w:val="004B2422"/>
    <w:rsid w:val="004B2563"/>
    <w:rsid w:val="004B272D"/>
    <w:rsid w:val="004B282F"/>
    <w:rsid w:val="004B2874"/>
    <w:rsid w:val="004B2896"/>
    <w:rsid w:val="004B2933"/>
    <w:rsid w:val="004B2AE9"/>
    <w:rsid w:val="004B2B8D"/>
    <w:rsid w:val="004B2C17"/>
    <w:rsid w:val="004B2E04"/>
    <w:rsid w:val="004B2EE3"/>
    <w:rsid w:val="004B2FB9"/>
    <w:rsid w:val="004B3139"/>
    <w:rsid w:val="004B31F2"/>
    <w:rsid w:val="004B3265"/>
    <w:rsid w:val="004B327C"/>
    <w:rsid w:val="004B3438"/>
    <w:rsid w:val="004B3657"/>
    <w:rsid w:val="004B3792"/>
    <w:rsid w:val="004B3C8C"/>
    <w:rsid w:val="004B3FAC"/>
    <w:rsid w:val="004B400B"/>
    <w:rsid w:val="004B413C"/>
    <w:rsid w:val="004B4175"/>
    <w:rsid w:val="004B4650"/>
    <w:rsid w:val="004B47DF"/>
    <w:rsid w:val="004B4A32"/>
    <w:rsid w:val="004B4B27"/>
    <w:rsid w:val="004B4D55"/>
    <w:rsid w:val="004B4E60"/>
    <w:rsid w:val="004B5206"/>
    <w:rsid w:val="004B520C"/>
    <w:rsid w:val="004B5216"/>
    <w:rsid w:val="004B5566"/>
    <w:rsid w:val="004B56FD"/>
    <w:rsid w:val="004B578B"/>
    <w:rsid w:val="004B593C"/>
    <w:rsid w:val="004B5A84"/>
    <w:rsid w:val="004B625F"/>
    <w:rsid w:val="004B6340"/>
    <w:rsid w:val="004B63D3"/>
    <w:rsid w:val="004B650C"/>
    <w:rsid w:val="004B6A47"/>
    <w:rsid w:val="004B6AA1"/>
    <w:rsid w:val="004B75CA"/>
    <w:rsid w:val="004B7954"/>
    <w:rsid w:val="004C002A"/>
    <w:rsid w:val="004C01E0"/>
    <w:rsid w:val="004C0597"/>
    <w:rsid w:val="004C0DA3"/>
    <w:rsid w:val="004C0DB0"/>
    <w:rsid w:val="004C0E4C"/>
    <w:rsid w:val="004C0EED"/>
    <w:rsid w:val="004C0F53"/>
    <w:rsid w:val="004C0FE8"/>
    <w:rsid w:val="004C118A"/>
    <w:rsid w:val="004C1366"/>
    <w:rsid w:val="004C15B2"/>
    <w:rsid w:val="004C15F3"/>
    <w:rsid w:val="004C1847"/>
    <w:rsid w:val="004C1C67"/>
    <w:rsid w:val="004C1C86"/>
    <w:rsid w:val="004C1E6A"/>
    <w:rsid w:val="004C1E72"/>
    <w:rsid w:val="004C2098"/>
    <w:rsid w:val="004C2260"/>
    <w:rsid w:val="004C2264"/>
    <w:rsid w:val="004C2304"/>
    <w:rsid w:val="004C2314"/>
    <w:rsid w:val="004C2560"/>
    <w:rsid w:val="004C2B15"/>
    <w:rsid w:val="004C2C38"/>
    <w:rsid w:val="004C2D76"/>
    <w:rsid w:val="004C2E3F"/>
    <w:rsid w:val="004C2FC0"/>
    <w:rsid w:val="004C30B5"/>
    <w:rsid w:val="004C3115"/>
    <w:rsid w:val="004C3179"/>
    <w:rsid w:val="004C31A0"/>
    <w:rsid w:val="004C350D"/>
    <w:rsid w:val="004C356C"/>
    <w:rsid w:val="004C36E6"/>
    <w:rsid w:val="004C3B52"/>
    <w:rsid w:val="004C3B5D"/>
    <w:rsid w:val="004C3B99"/>
    <w:rsid w:val="004C3BB0"/>
    <w:rsid w:val="004C3BE2"/>
    <w:rsid w:val="004C3DD3"/>
    <w:rsid w:val="004C3ECE"/>
    <w:rsid w:val="004C41DB"/>
    <w:rsid w:val="004C47B1"/>
    <w:rsid w:val="004C47C1"/>
    <w:rsid w:val="004C487E"/>
    <w:rsid w:val="004C4E4A"/>
    <w:rsid w:val="004C4F11"/>
    <w:rsid w:val="004C4F7D"/>
    <w:rsid w:val="004C4FDA"/>
    <w:rsid w:val="004C5408"/>
    <w:rsid w:val="004C5685"/>
    <w:rsid w:val="004C5B13"/>
    <w:rsid w:val="004C5B3C"/>
    <w:rsid w:val="004C5C89"/>
    <w:rsid w:val="004C5D8F"/>
    <w:rsid w:val="004C6146"/>
    <w:rsid w:val="004C6689"/>
    <w:rsid w:val="004C668D"/>
    <w:rsid w:val="004C673F"/>
    <w:rsid w:val="004C678F"/>
    <w:rsid w:val="004C6AEB"/>
    <w:rsid w:val="004C6C4F"/>
    <w:rsid w:val="004C6D21"/>
    <w:rsid w:val="004C708B"/>
    <w:rsid w:val="004C75B3"/>
    <w:rsid w:val="004C75BD"/>
    <w:rsid w:val="004C76B7"/>
    <w:rsid w:val="004C798C"/>
    <w:rsid w:val="004C7A20"/>
    <w:rsid w:val="004C7C2C"/>
    <w:rsid w:val="004C7EB2"/>
    <w:rsid w:val="004D0046"/>
    <w:rsid w:val="004D0285"/>
    <w:rsid w:val="004D0782"/>
    <w:rsid w:val="004D084F"/>
    <w:rsid w:val="004D0942"/>
    <w:rsid w:val="004D0C5F"/>
    <w:rsid w:val="004D0D2F"/>
    <w:rsid w:val="004D0EF2"/>
    <w:rsid w:val="004D107F"/>
    <w:rsid w:val="004D1B74"/>
    <w:rsid w:val="004D1C3F"/>
    <w:rsid w:val="004D1D52"/>
    <w:rsid w:val="004D1E01"/>
    <w:rsid w:val="004D1E35"/>
    <w:rsid w:val="004D1F4B"/>
    <w:rsid w:val="004D248E"/>
    <w:rsid w:val="004D24C5"/>
    <w:rsid w:val="004D2510"/>
    <w:rsid w:val="004D2954"/>
    <w:rsid w:val="004D2A36"/>
    <w:rsid w:val="004D2AB7"/>
    <w:rsid w:val="004D2F8A"/>
    <w:rsid w:val="004D329D"/>
    <w:rsid w:val="004D32FE"/>
    <w:rsid w:val="004D3436"/>
    <w:rsid w:val="004D3653"/>
    <w:rsid w:val="004D38ED"/>
    <w:rsid w:val="004D3910"/>
    <w:rsid w:val="004D3921"/>
    <w:rsid w:val="004D3991"/>
    <w:rsid w:val="004D3A6F"/>
    <w:rsid w:val="004D3B19"/>
    <w:rsid w:val="004D3CBA"/>
    <w:rsid w:val="004D3E4E"/>
    <w:rsid w:val="004D3FB3"/>
    <w:rsid w:val="004D4143"/>
    <w:rsid w:val="004D41B7"/>
    <w:rsid w:val="004D429A"/>
    <w:rsid w:val="004D4758"/>
    <w:rsid w:val="004D479C"/>
    <w:rsid w:val="004D49E9"/>
    <w:rsid w:val="004D4B23"/>
    <w:rsid w:val="004D4C10"/>
    <w:rsid w:val="004D4CB5"/>
    <w:rsid w:val="004D4EEA"/>
    <w:rsid w:val="004D4F4D"/>
    <w:rsid w:val="004D509E"/>
    <w:rsid w:val="004D519B"/>
    <w:rsid w:val="004D5583"/>
    <w:rsid w:val="004D5B78"/>
    <w:rsid w:val="004D5E9A"/>
    <w:rsid w:val="004D60E8"/>
    <w:rsid w:val="004D659C"/>
    <w:rsid w:val="004D679E"/>
    <w:rsid w:val="004D69E9"/>
    <w:rsid w:val="004D6DDD"/>
    <w:rsid w:val="004D7063"/>
    <w:rsid w:val="004D7220"/>
    <w:rsid w:val="004D75A9"/>
    <w:rsid w:val="004D75C4"/>
    <w:rsid w:val="004D78FC"/>
    <w:rsid w:val="004D7D82"/>
    <w:rsid w:val="004E00A6"/>
    <w:rsid w:val="004E01E6"/>
    <w:rsid w:val="004E0496"/>
    <w:rsid w:val="004E0528"/>
    <w:rsid w:val="004E06C9"/>
    <w:rsid w:val="004E0887"/>
    <w:rsid w:val="004E0994"/>
    <w:rsid w:val="004E0C62"/>
    <w:rsid w:val="004E0DC9"/>
    <w:rsid w:val="004E0F3E"/>
    <w:rsid w:val="004E11AE"/>
    <w:rsid w:val="004E141D"/>
    <w:rsid w:val="004E16F8"/>
    <w:rsid w:val="004E1C1F"/>
    <w:rsid w:val="004E1C5E"/>
    <w:rsid w:val="004E1E0C"/>
    <w:rsid w:val="004E1EAD"/>
    <w:rsid w:val="004E20E9"/>
    <w:rsid w:val="004E232B"/>
    <w:rsid w:val="004E2660"/>
    <w:rsid w:val="004E2735"/>
    <w:rsid w:val="004E291D"/>
    <w:rsid w:val="004E2C84"/>
    <w:rsid w:val="004E2E31"/>
    <w:rsid w:val="004E2F27"/>
    <w:rsid w:val="004E300E"/>
    <w:rsid w:val="004E3048"/>
    <w:rsid w:val="004E30A2"/>
    <w:rsid w:val="004E30EA"/>
    <w:rsid w:val="004E327D"/>
    <w:rsid w:val="004E338B"/>
    <w:rsid w:val="004E347E"/>
    <w:rsid w:val="004E3569"/>
    <w:rsid w:val="004E3782"/>
    <w:rsid w:val="004E379D"/>
    <w:rsid w:val="004E380F"/>
    <w:rsid w:val="004E3A65"/>
    <w:rsid w:val="004E3ADF"/>
    <w:rsid w:val="004E3F92"/>
    <w:rsid w:val="004E3FA2"/>
    <w:rsid w:val="004E3FF4"/>
    <w:rsid w:val="004E4159"/>
    <w:rsid w:val="004E4437"/>
    <w:rsid w:val="004E4450"/>
    <w:rsid w:val="004E492D"/>
    <w:rsid w:val="004E494E"/>
    <w:rsid w:val="004E49EE"/>
    <w:rsid w:val="004E4C18"/>
    <w:rsid w:val="004E4ECD"/>
    <w:rsid w:val="004E4FC3"/>
    <w:rsid w:val="004E556B"/>
    <w:rsid w:val="004E564D"/>
    <w:rsid w:val="004E56E6"/>
    <w:rsid w:val="004E5818"/>
    <w:rsid w:val="004E58F5"/>
    <w:rsid w:val="004E59E6"/>
    <w:rsid w:val="004E5C79"/>
    <w:rsid w:val="004E5EC9"/>
    <w:rsid w:val="004E5F90"/>
    <w:rsid w:val="004E5FFE"/>
    <w:rsid w:val="004E6295"/>
    <w:rsid w:val="004E62B1"/>
    <w:rsid w:val="004E62BA"/>
    <w:rsid w:val="004E63FC"/>
    <w:rsid w:val="004E644C"/>
    <w:rsid w:val="004E6746"/>
    <w:rsid w:val="004E6974"/>
    <w:rsid w:val="004E6A5D"/>
    <w:rsid w:val="004E6AAD"/>
    <w:rsid w:val="004E6ADD"/>
    <w:rsid w:val="004E6D77"/>
    <w:rsid w:val="004E6E77"/>
    <w:rsid w:val="004E6EB8"/>
    <w:rsid w:val="004E6FE5"/>
    <w:rsid w:val="004E700F"/>
    <w:rsid w:val="004E7173"/>
    <w:rsid w:val="004E7376"/>
    <w:rsid w:val="004E7657"/>
    <w:rsid w:val="004E76D6"/>
    <w:rsid w:val="004E78FB"/>
    <w:rsid w:val="004E7AEA"/>
    <w:rsid w:val="004E7C72"/>
    <w:rsid w:val="004E7DA6"/>
    <w:rsid w:val="004F0000"/>
    <w:rsid w:val="004F01A3"/>
    <w:rsid w:val="004F01FF"/>
    <w:rsid w:val="004F06CD"/>
    <w:rsid w:val="004F07F1"/>
    <w:rsid w:val="004F0B3A"/>
    <w:rsid w:val="004F0CCD"/>
    <w:rsid w:val="004F0E05"/>
    <w:rsid w:val="004F0F63"/>
    <w:rsid w:val="004F10CD"/>
    <w:rsid w:val="004F1197"/>
    <w:rsid w:val="004F11AE"/>
    <w:rsid w:val="004F131F"/>
    <w:rsid w:val="004F14FA"/>
    <w:rsid w:val="004F1548"/>
    <w:rsid w:val="004F1741"/>
    <w:rsid w:val="004F1B60"/>
    <w:rsid w:val="004F1B68"/>
    <w:rsid w:val="004F1CDA"/>
    <w:rsid w:val="004F1DC0"/>
    <w:rsid w:val="004F1F2B"/>
    <w:rsid w:val="004F21F4"/>
    <w:rsid w:val="004F2860"/>
    <w:rsid w:val="004F291C"/>
    <w:rsid w:val="004F2952"/>
    <w:rsid w:val="004F2A96"/>
    <w:rsid w:val="004F2ABF"/>
    <w:rsid w:val="004F2D1E"/>
    <w:rsid w:val="004F3263"/>
    <w:rsid w:val="004F34BB"/>
    <w:rsid w:val="004F34F8"/>
    <w:rsid w:val="004F3776"/>
    <w:rsid w:val="004F3ABF"/>
    <w:rsid w:val="004F3C73"/>
    <w:rsid w:val="004F3C74"/>
    <w:rsid w:val="004F3D47"/>
    <w:rsid w:val="004F3E46"/>
    <w:rsid w:val="004F4000"/>
    <w:rsid w:val="004F4172"/>
    <w:rsid w:val="004F41F0"/>
    <w:rsid w:val="004F423B"/>
    <w:rsid w:val="004F4374"/>
    <w:rsid w:val="004F4441"/>
    <w:rsid w:val="004F4540"/>
    <w:rsid w:val="004F482D"/>
    <w:rsid w:val="004F4D0B"/>
    <w:rsid w:val="004F4FD3"/>
    <w:rsid w:val="004F51E8"/>
    <w:rsid w:val="004F5209"/>
    <w:rsid w:val="004F5374"/>
    <w:rsid w:val="004F59A7"/>
    <w:rsid w:val="004F5A7B"/>
    <w:rsid w:val="004F5AAE"/>
    <w:rsid w:val="004F5C89"/>
    <w:rsid w:val="004F6146"/>
    <w:rsid w:val="004F64EF"/>
    <w:rsid w:val="004F660E"/>
    <w:rsid w:val="004F676C"/>
    <w:rsid w:val="004F67E3"/>
    <w:rsid w:val="004F6ADE"/>
    <w:rsid w:val="004F6BE1"/>
    <w:rsid w:val="004F6D6E"/>
    <w:rsid w:val="004F71F2"/>
    <w:rsid w:val="004F72DB"/>
    <w:rsid w:val="004F735D"/>
    <w:rsid w:val="004F7386"/>
    <w:rsid w:val="004F7BA9"/>
    <w:rsid w:val="004F7C29"/>
    <w:rsid w:val="004F7E0F"/>
    <w:rsid w:val="004F7F91"/>
    <w:rsid w:val="004F7FB8"/>
    <w:rsid w:val="0050006F"/>
    <w:rsid w:val="00500442"/>
    <w:rsid w:val="00500450"/>
    <w:rsid w:val="00500693"/>
    <w:rsid w:val="00500D02"/>
    <w:rsid w:val="00500E37"/>
    <w:rsid w:val="00500F99"/>
    <w:rsid w:val="005011AB"/>
    <w:rsid w:val="005011CF"/>
    <w:rsid w:val="0050143A"/>
    <w:rsid w:val="0050150A"/>
    <w:rsid w:val="00501667"/>
    <w:rsid w:val="005017E1"/>
    <w:rsid w:val="005019E3"/>
    <w:rsid w:val="00501C52"/>
    <w:rsid w:val="0050226E"/>
    <w:rsid w:val="00502554"/>
    <w:rsid w:val="005025EE"/>
    <w:rsid w:val="00502720"/>
    <w:rsid w:val="0050279D"/>
    <w:rsid w:val="0050287C"/>
    <w:rsid w:val="00502AF0"/>
    <w:rsid w:val="00503086"/>
    <w:rsid w:val="005032E2"/>
    <w:rsid w:val="0050361A"/>
    <w:rsid w:val="00503796"/>
    <w:rsid w:val="005039E7"/>
    <w:rsid w:val="00503DB7"/>
    <w:rsid w:val="00504078"/>
    <w:rsid w:val="00504117"/>
    <w:rsid w:val="0050431B"/>
    <w:rsid w:val="00504352"/>
    <w:rsid w:val="0050450F"/>
    <w:rsid w:val="005045F4"/>
    <w:rsid w:val="005046FA"/>
    <w:rsid w:val="00504847"/>
    <w:rsid w:val="0050490B"/>
    <w:rsid w:val="00504D4C"/>
    <w:rsid w:val="00504E15"/>
    <w:rsid w:val="00504F2E"/>
    <w:rsid w:val="0050528C"/>
    <w:rsid w:val="0050529D"/>
    <w:rsid w:val="00505362"/>
    <w:rsid w:val="005058C3"/>
    <w:rsid w:val="00505CBA"/>
    <w:rsid w:val="00505D1E"/>
    <w:rsid w:val="00505D25"/>
    <w:rsid w:val="00505F13"/>
    <w:rsid w:val="005061A1"/>
    <w:rsid w:val="005062A9"/>
    <w:rsid w:val="005062F6"/>
    <w:rsid w:val="0050634E"/>
    <w:rsid w:val="00506366"/>
    <w:rsid w:val="00506407"/>
    <w:rsid w:val="00506649"/>
    <w:rsid w:val="00506BEC"/>
    <w:rsid w:val="00506DE1"/>
    <w:rsid w:val="00506E9B"/>
    <w:rsid w:val="005072C9"/>
    <w:rsid w:val="00507329"/>
    <w:rsid w:val="005073B5"/>
    <w:rsid w:val="005073C6"/>
    <w:rsid w:val="00507668"/>
    <w:rsid w:val="00507729"/>
    <w:rsid w:val="00507AB7"/>
    <w:rsid w:val="00507B51"/>
    <w:rsid w:val="00507DA1"/>
    <w:rsid w:val="0051061E"/>
    <w:rsid w:val="00510639"/>
    <w:rsid w:val="005107F2"/>
    <w:rsid w:val="0051088F"/>
    <w:rsid w:val="00510AB7"/>
    <w:rsid w:val="00510AD0"/>
    <w:rsid w:val="00510CD1"/>
    <w:rsid w:val="00510CEE"/>
    <w:rsid w:val="00510DDB"/>
    <w:rsid w:val="00510EB6"/>
    <w:rsid w:val="005114BF"/>
    <w:rsid w:val="00511504"/>
    <w:rsid w:val="0051174E"/>
    <w:rsid w:val="00511907"/>
    <w:rsid w:val="00511A70"/>
    <w:rsid w:val="00511A9B"/>
    <w:rsid w:val="00511ABF"/>
    <w:rsid w:val="00511AF9"/>
    <w:rsid w:val="00511F6B"/>
    <w:rsid w:val="00511FB9"/>
    <w:rsid w:val="00511FF5"/>
    <w:rsid w:val="005123C7"/>
    <w:rsid w:val="005124C6"/>
    <w:rsid w:val="00512839"/>
    <w:rsid w:val="00512D16"/>
    <w:rsid w:val="0051325F"/>
    <w:rsid w:val="00513596"/>
    <w:rsid w:val="00513882"/>
    <w:rsid w:val="005139E1"/>
    <w:rsid w:val="00513C1C"/>
    <w:rsid w:val="00513FD9"/>
    <w:rsid w:val="005143F9"/>
    <w:rsid w:val="0051449C"/>
    <w:rsid w:val="0051459F"/>
    <w:rsid w:val="005146B9"/>
    <w:rsid w:val="00514970"/>
    <w:rsid w:val="005149DF"/>
    <w:rsid w:val="00514B90"/>
    <w:rsid w:val="00514E3F"/>
    <w:rsid w:val="00515437"/>
    <w:rsid w:val="005155AF"/>
    <w:rsid w:val="0051583D"/>
    <w:rsid w:val="00515930"/>
    <w:rsid w:val="00515B0F"/>
    <w:rsid w:val="00515C85"/>
    <w:rsid w:val="00515C9F"/>
    <w:rsid w:val="00515E05"/>
    <w:rsid w:val="00516086"/>
    <w:rsid w:val="005161F9"/>
    <w:rsid w:val="00516296"/>
    <w:rsid w:val="00516334"/>
    <w:rsid w:val="0051633A"/>
    <w:rsid w:val="0051639D"/>
    <w:rsid w:val="005164B7"/>
    <w:rsid w:val="005167BA"/>
    <w:rsid w:val="00516839"/>
    <w:rsid w:val="0051684D"/>
    <w:rsid w:val="00516C8F"/>
    <w:rsid w:val="00516CB1"/>
    <w:rsid w:val="00516DCF"/>
    <w:rsid w:val="00516DF2"/>
    <w:rsid w:val="00517293"/>
    <w:rsid w:val="00517300"/>
    <w:rsid w:val="00517678"/>
    <w:rsid w:val="005179A1"/>
    <w:rsid w:val="00517C9D"/>
    <w:rsid w:val="00517E43"/>
    <w:rsid w:val="00517E7B"/>
    <w:rsid w:val="00520000"/>
    <w:rsid w:val="0052015E"/>
    <w:rsid w:val="00520259"/>
    <w:rsid w:val="00520759"/>
    <w:rsid w:val="00520792"/>
    <w:rsid w:val="005208AA"/>
    <w:rsid w:val="00520A0E"/>
    <w:rsid w:val="005210A5"/>
    <w:rsid w:val="005210AC"/>
    <w:rsid w:val="00521116"/>
    <w:rsid w:val="00521334"/>
    <w:rsid w:val="005213FC"/>
    <w:rsid w:val="005216B2"/>
    <w:rsid w:val="00521710"/>
    <w:rsid w:val="005219AB"/>
    <w:rsid w:val="00521C69"/>
    <w:rsid w:val="00521E17"/>
    <w:rsid w:val="005220E5"/>
    <w:rsid w:val="005223C5"/>
    <w:rsid w:val="0052244A"/>
    <w:rsid w:val="00522465"/>
    <w:rsid w:val="00522625"/>
    <w:rsid w:val="005226B7"/>
    <w:rsid w:val="00522853"/>
    <w:rsid w:val="00522C2C"/>
    <w:rsid w:val="00522E46"/>
    <w:rsid w:val="0052305D"/>
    <w:rsid w:val="005230F6"/>
    <w:rsid w:val="0052311B"/>
    <w:rsid w:val="00523288"/>
    <w:rsid w:val="00523400"/>
    <w:rsid w:val="00523765"/>
    <w:rsid w:val="00523A39"/>
    <w:rsid w:val="00524244"/>
    <w:rsid w:val="00524419"/>
    <w:rsid w:val="0052457E"/>
    <w:rsid w:val="005246FF"/>
    <w:rsid w:val="0052479F"/>
    <w:rsid w:val="00524A5C"/>
    <w:rsid w:val="00524ABB"/>
    <w:rsid w:val="00524C0B"/>
    <w:rsid w:val="00524E27"/>
    <w:rsid w:val="00524E38"/>
    <w:rsid w:val="00524F1D"/>
    <w:rsid w:val="00524FE4"/>
    <w:rsid w:val="0052517E"/>
    <w:rsid w:val="005252E3"/>
    <w:rsid w:val="00525353"/>
    <w:rsid w:val="00525595"/>
    <w:rsid w:val="0052575B"/>
    <w:rsid w:val="00525B29"/>
    <w:rsid w:val="00525CFF"/>
    <w:rsid w:val="00525DB6"/>
    <w:rsid w:val="00525DCA"/>
    <w:rsid w:val="00525EF7"/>
    <w:rsid w:val="00526181"/>
    <w:rsid w:val="00526438"/>
    <w:rsid w:val="00526677"/>
    <w:rsid w:val="00526717"/>
    <w:rsid w:val="005267A0"/>
    <w:rsid w:val="00526817"/>
    <w:rsid w:val="00526868"/>
    <w:rsid w:val="00526948"/>
    <w:rsid w:val="00526A12"/>
    <w:rsid w:val="00526A25"/>
    <w:rsid w:val="00526A5E"/>
    <w:rsid w:val="00527147"/>
    <w:rsid w:val="005276D3"/>
    <w:rsid w:val="0052774F"/>
    <w:rsid w:val="00527B12"/>
    <w:rsid w:val="00527DA0"/>
    <w:rsid w:val="00527DA8"/>
    <w:rsid w:val="00527F50"/>
    <w:rsid w:val="00530448"/>
    <w:rsid w:val="005306CD"/>
    <w:rsid w:val="00530733"/>
    <w:rsid w:val="005308F2"/>
    <w:rsid w:val="005309FA"/>
    <w:rsid w:val="00530A3D"/>
    <w:rsid w:val="00530A48"/>
    <w:rsid w:val="00530C14"/>
    <w:rsid w:val="005310DE"/>
    <w:rsid w:val="00531350"/>
    <w:rsid w:val="00531381"/>
    <w:rsid w:val="005314F4"/>
    <w:rsid w:val="00531627"/>
    <w:rsid w:val="00531C4A"/>
    <w:rsid w:val="00531D2F"/>
    <w:rsid w:val="00531E37"/>
    <w:rsid w:val="00531EC0"/>
    <w:rsid w:val="00531F4E"/>
    <w:rsid w:val="00531F83"/>
    <w:rsid w:val="005320D0"/>
    <w:rsid w:val="00532129"/>
    <w:rsid w:val="005321ED"/>
    <w:rsid w:val="0053224C"/>
    <w:rsid w:val="005322C4"/>
    <w:rsid w:val="0053268E"/>
    <w:rsid w:val="005326B6"/>
    <w:rsid w:val="005327CB"/>
    <w:rsid w:val="005327D7"/>
    <w:rsid w:val="00532AB3"/>
    <w:rsid w:val="00532AF2"/>
    <w:rsid w:val="00532B11"/>
    <w:rsid w:val="00532FB9"/>
    <w:rsid w:val="0053309B"/>
    <w:rsid w:val="00533111"/>
    <w:rsid w:val="00533659"/>
    <w:rsid w:val="00533935"/>
    <w:rsid w:val="00533AC7"/>
    <w:rsid w:val="00533AF5"/>
    <w:rsid w:val="00533F14"/>
    <w:rsid w:val="00534049"/>
    <w:rsid w:val="005341AD"/>
    <w:rsid w:val="00534439"/>
    <w:rsid w:val="00534611"/>
    <w:rsid w:val="00534613"/>
    <w:rsid w:val="005348F8"/>
    <w:rsid w:val="005349D1"/>
    <w:rsid w:val="00535040"/>
    <w:rsid w:val="00535275"/>
    <w:rsid w:val="00535436"/>
    <w:rsid w:val="005355DE"/>
    <w:rsid w:val="00535A6D"/>
    <w:rsid w:val="00535A72"/>
    <w:rsid w:val="0053625E"/>
    <w:rsid w:val="0053649C"/>
    <w:rsid w:val="005365E5"/>
    <w:rsid w:val="005366AC"/>
    <w:rsid w:val="00536B0C"/>
    <w:rsid w:val="00536F26"/>
    <w:rsid w:val="005376EE"/>
    <w:rsid w:val="005378AA"/>
    <w:rsid w:val="005379B8"/>
    <w:rsid w:val="00537C29"/>
    <w:rsid w:val="00537C2B"/>
    <w:rsid w:val="00537E83"/>
    <w:rsid w:val="0054004B"/>
    <w:rsid w:val="0054017D"/>
    <w:rsid w:val="00540358"/>
    <w:rsid w:val="0054052D"/>
    <w:rsid w:val="005405A3"/>
    <w:rsid w:val="00540AF7"/>
    <w:rsid w:val="00540C7B"/>
    <w:rsid w:val="00540E4D"/>
    <w:rsid w:val="005410FB"/>
    <w:rsid w:val="005414CE"/>
    <w:rsid w:val="005416C7"/>
    <w:rsid w:val="00541810"/>
    <w:rsid w:val="00541BBC"/>
    <w:rsid w:val="00541CDD"/>
    <w:rsid w:val="00541E1B"/>
    <w:rsid w:val="00541F30"/>
    <w:rsid w:val="00542135"/>
    <w:rsid w:val="0054220C"/>
    <w:rsid w:val="00542210"/>
    <w:rsid w:val="005422C2"/>
    <w:rsid w:val="00542389"/>
    <w:rsid w:val="00542500"/>
    <w:rsid w:val="0054269C"/>
    <w:rsid w:val="00542819"/>
    <w:rsid w:val="00542845"/>
    <w:rsid w:val="00542872"/>
    <w:rsid w:val="00542A3A"/>
    <w:rsid w:val="00542A51"/>
    <w:rsid w:val="00542F27"/>
    <w:rsid w:val="00543531"/>
    <w:rsid w:val="005435C7"/>
    <w:rsid w:val="005435E6"/>
    <w:rsid w:val="005437AA"/>
    <w:rsid w:val="005440B1"/>
    <w:rsid w:val="00544287"/>
    <w:rsid w:val="00544416"/>
    <w:rsid w:val="0054466D"/>
    <w:rsid w:val="00544883"/>
    <w:rsid w:val="005448E4"/>
    <w:rsid w:val="00544F13"/>
    <w:rsid w:val="0054505E"/>
    <w:rsid w:val="005453E0"/>
    <w:rsid w:val="005457F9"/>
    <w:rsid w:val="0054587D"/>
    <w:rsid w:val="00545C42"/>
    <w:rsid w:val="00546026"/>
    <w:rsid w:val="0054604C"/>
    <w:rsid w:val="00546293"/>
    <w:rsid w:val="005462EF"/>
    <w:rsid w:val="0054631F"/>
    <w:rsid w:val="005469E6"/>
    <w:rsid w:val="00546C70"/>
    <w:rsid w:val="00546C7E"/>
    <w:rsid w:val="00546D23"/>
    <w:rsid w:val="00547051"/>
    <w:rsid w:val="00547056"/>
    <w:rsid w:val="00547734"/>
    <w:rsid w:val="0054789B"/>
    <w:rsid w:val="00547921"/>
    <w:rsid w:val="005479F3"/>
    <w:rsid w:val="00550234"/>
    <w:rsid w:val="00550374"/>
    <w:rsid w:val="00550463"/>
    <w:rsid w:val="005504DB"/>
    <w:rsid w:val="005504FF"/>
    <w:rsid w:val="0055069E"/>
    <w:rsid w:val="005508BE"/>
    <w:rsid w:val="00550C2A"/>
    <w:rsid w:val="00550F6C"/>
    <w:rsid w:val="00550F8B"/>
    <w:rsid w:val="00551095"/>
    <w:rsid w:val="005511AE"/>
    <w:rsid w:val="005516C4"/>
    <w:rsid w:val="00551871"/>
    <w:rsid w:val="005518E6"/>
    <w:rsid w:val="005519F7"/>
    <w:rsid w:val="005519F9"/>
    <w:rsid w:val="00551AAA"/>
    <w:rsid w:val="00551EB6"/>
    <w:rsid w:val="00551F18"/>
    <w:rsid w:val="00551F95"/>
    <w:rsid w:val="00551FD9"/>
    <w:rsid w:val="00552029"/>
    <w:rsid w:val="00552700"/>
    <w:rsid w:val="005527ED"/>
    <w:rsid w:val="005529A0"/>
    <w:rsid w:val="005529F1"/>
    <w:rsid w:val="00552C9D"/>
    <w:rsid w:val="00552D15"/>
    <w:rsid w:val="00552DB5"/>
    <w:rsid w:val="005530A8"/>
    <w:rsid w:val="005532EE"/>
    <w:rsid w:val="0055339D"/>
    <w:rsid w:val="00553409"/>
    <w:rsid w:val="00553471"/>
    <w:rsid w:val="005534BB"/>
    <w:rsid w:val="0055362C"/>
    <w:rsid w:val="0055364B"/>
    <w:rsid w:val="005536E5"/>
    <w:rsid w:val="00553799"/>
    <w:rsid w:val="005538CB"/>
    <w:rsid w:val="00553ACA"/>
    <w:rsid w:val="00553B42"/>
    <w:rsid w:val="00553D54"/>
    <w:rsid w:val="00553DB1"/>
    <w:rsid w:val="00554226"/>
    <w:rsid w:val="005542A3"/>
    <w:rsid w:val="0055448C"/>
    <w:rsid w:val="0055457F"/>
    <w:rsid w:val="00554648"/>
    <w:rsid w:val="00554706"/>
    <w:rsid w:val="0055480A"/>
    <w:rsid w:val="00554812"/>
    <w:rsid w:val="00554B05"/>
    <w:rsid w:val="00554BE2"/>
    <w:rsid w:val="00554DBC"/>
    <w:rsid w:val="00554DF1"/>
    <w:rsid w:val="00554E09"/>
    <w:rsid w:val="00554E23"/>
    <w:rsid w:val="00555207"/>
    <w:rsid w:val="005552AD"/>
    <w:rsid w:val="005553F3"/>
    <w:rsid w:val="00555442"/>
    <w:rsid w:val="00555563"/>
    <w:rsid w:val="005557D8"/>
    <w:rsid w:val="00555E8F"/>
    <w:rsid w:val="00555EF5"/>
    <w:rsid w:val="00555FC1"/>
    <w:rsid w:val="005563FA"/>
    <w:rsid w:val="00556436"/>
    <w:rsid w:val="00556DD4"/>
    <w:rsid w:val="00556FC4"/>
    <w:rsid w:val="00557271"/>
    <w:rsid w:val="005572C4"/>
    <w:rsid w:val="005573B8"/>
    <w:rsid w:val="00557940"/>
    <w:rsid w:val="00557D7C"/>
    <w:rsid w:val="00557F33"/>
    <w:rsid w:val="00560111"/>
    <w:rsid w:val="00560657"/>
    <w:rsid w:val="005606D5"/>
    <w:rsid w:val="00560960"/>
    <w:rsid w:val="00560A70"/>
    <w:rsid w:val="00560B3C"/>
    <w:rsid w:val="00560BFC"/>
    <w:rsid w:val="00560D6A"/>
    <w:rsid w:val="005610B6"/>
    <w:rsid w:val="00561215"/>
    <w:rsid w:val="005615CC"/>
    <w:rsid w:val="005616CF"/>
    <w:rsid w:val="005617B9"/>
    <w:rsid w:val="00561BDD"/>
    <w:rsid w:val="00561BDF"/>
    <w:rsid w:val="0056207C"/>
    <w:rsid w:val="00562145"/>
    <w:rsid w:val="00562376"/>
    <w:rsid w:val="0056247E"/>
    <w:rsid w:val="005625CC"/>
    <w:rsid w:val="005625D6"/>
    <w:rsid w:val="005628D9"/>
    <w:rsid w:val="00562AAB"/>
    <w:rsid w:val="00562ABE"/>
    <w:rsid w:val="00562BF3"/>
    <w:rsid w:val="00562C0A"/>
    <w:rsid w:val="00563008"/>
    <w:rsid w:val="0056318F"/>
    <w:rsid w:val="005631AB"/>
    <w:rsid w:val="0056346D"/>
    <w:rsid w:val="00563707"/>
    <w:rsid w:val="00563847"/>
    <w:rsid w:val="00563C23"/>
    <w:rsid w:val="00563DBA"/>
    <w:rsid w:val="00563FA0"/>
    <w:rsid w:val="0056436A"/>
    <w:rsid w:val="00564523"/>
    <w:rsid w:val="005647A1"/>
    <w:rsid w:val="00564833"/>
    <w:rsid w:val="00564A5F"/>
    <w:rsid w:val="00564DBD"/>
    <w:rsid w:val="00564E21"/>
    <w:rsid w:val="00564E91"/>
    <w:rsid w:val="00564FCD"/>
    <w:rsid w:val="005651A5"/>
    <w:rsid w:val="00565722"/>
    <w:rsid w:val="0056598E"/>
    <w:rsid w:val="00565A0B"/>
    <w:rsid w:val="00565C8C"/>
    <w:rsid w:val="00565D82"/>
    <w:rsid w:val="00565EA8"/>
    <w:rsid w:val="00566392"/>
    <w:rsid w:val="005663F4"/>
    <w:rsid w:val="00566448"/>
    <w:rsid w:val="00566640"/>
    <w:rsid w:val="005667ED"/>
    <w:rsid w:val="005669B2"/>
    <w:rsid w:val="00566CB1"/>
    <w:rsid w:val="00566FD1"/>
    <w:rsid w:val="005674AF"/>
    <w:rsid w:val="00567799"/>
    <w:rsid w:val="0056788E"/>
    <w:rsid w:val="005678AB"/>
    <w:rsid w:val="00567C03"/>
    <w:rsid w:val="00567E05"/>
    <w:rsid w:val="00567E1C"/>
    <w:rsid w:val="00567E1D"/>
    <w:rsid w:val="005704FD"/>
    <w:rsid w:val="005706F8"/>
    <w:rsid w:val="00570726"/>
    <w:rsid w:val="00570BAF"/>
    <w:rsid w:val="00570CEF"/>
    <w:rsid w:val="00570D46"/>
    <w:rsid w:val="00570F8A"/>
    <w:rsid w:val="005713A8"/>
    <w:rsid w:val="00571BEC"/>
    <w:rsid w:val="00571DCB"/>
    <w:rsid w:val="0057214B"/>
    <w:rsid w:val="00572389"/>
    <w:rsid w:val="00572476"/>
    <w:rsid w:val="00572700"/>
    <w:rsid w:val="0057286B"/>
    <w:rsid w:val="00572B50"/>
    <w:rsid w:val="00572E88"/>
    <w:rsid w:val="0057306A"/>
    <w:rsid w:val="0057334A"/>
    <w:rsid w:val="00573359"/>
    <w:rsid w:val="0057342E"/>
    <w:rsid w:val="005735F4"/>
    <w:rsid w:val="0057368D"/>
    <w:rsid w:val="00573B48"/>
    <w:rsid w:val="0057426C"/>
    <w:rsid w:val="005743EB"/>
    <w:rsid w:val="00574683"/>
    <w:rsid w:val="005746EA"/>
    <w:rsid w:val="00574791"/>
    <w:rsid w:val="0057489B"/>
    <w:rsid w:val="005748F8"/>
    <w:rsid w:val="00574A23"/>
    <w:rsid w:val="00574AC6"/>
    <w:rsid w:val="00574C13"/>
    <w:rsid w:val="00575066"/>
    <w:rsid w:val="005751D9"/>
    <w:rsid w:val="00575242"/>
    <w:rsid w:val="0057566D"/>
    <w:rsid w:val="0057585E"/>
    <w:rsid w:val="005759EE"/>
    <w:rsid w:val="00575A77"/>
    <w:rsid w:val="00575B37"/>
    <w:rsid w:val="00575BA0"/>
    <w:rsid w:val="00575D19"/>
    <w:rsid w:val="00575EAB"/>
    <w:rsid w:val="005761A8"/>
    <w:rsid w:val="005764B0"/>
    <w:rsid w:val="00576508"/>
    <w:rsid w:val="0057661D"/>
    <w:rsid w:val="00576670"/>
    <w:rsid w:val="0057672F"/>
    <w:rsid w:val="00576C15"/>
    <w:rsid w:val="005772BC"/>
    <w:rsid w:val="005776A9"/>
    <w:rsid w:val="005776B7"/>
    <w:rsid w:val="00577A0F"/>
    <w:rsid w:val="00577EA3"/>
    <w:rsid w:val="00580052"/>
    <w:rsid w:val="00580268"/>
    <w:rsid w:val="00580969"/>
    <w:rsid w:val="00580AD6"/>
    <w:rsid w:val="00580BDC"/>
    <w:rsid w:val="00581004"/>
    <w:rsid w:val="0058119F"/>
    <w:rsid w:val="005811A9"/>
    <w:rsid w:val="005811B7"/>
    <w:rsid w:val="005811EB"/>
    <w:rsid w:val="00581200"/>
    <w:rsid w:val="00581243"/>
    <w:rsid w:val="005812A2"/>
    <w:rsid w:val="005812DB"/>
    <w:rsid w:val="00581371"/>
    <w:rsid w:val="00581471"/>
    <w:rsid w:val="00581BA1"/>
    <w:rsid w:val="00581CF5"/>
    <w:rsid w:val="00581DEE"/>
    <w:rsid w:val="00581EC0"/>
    <w:rsid w:val="0058203A"/>
    <w:rsid w:val="005821BB"/>
    <w:rsid w:val="00582364"/>
    <w:rsid w:val="00582BEB"/>
    <w:rsid w:val="00582C7F"/>
    <w:rsid w:val="0058316C"/>
    <w:rsid w:val="0058361B"/>
    <w:rsid w:val="00583637"/>
    <w:rsid w:val="00583715"/>
    <w:rsid w:val="00583859"/>
    <w:rsid w:val="005838B9"/>
    <w:rsid w:val="00583983"/>
    <w:rsid w:val="00583AFE"/>
    <w:rsid w:val="00583B34"/>
    <w:rsid w:val="00583F3C"/>
    <w:rsid w:val="005840B2"/>
    <w:rsid w:val="005846AE"/>
    <w:rsid w:val="00584817"/>
    <w:rsid w:val="00584872"/>
    <w:rsid w:val="00584999"/>
    <w:rsid w:val="00584FA6"/>
    <w:rsid w:val="005850A5"/>
    <w:rsid w:val="00585100"/>
    <w:rsid w:val="0058512D"/>
    <w:rsid w:val="0058531F"/>
    <w:rsid w:val="00585523"/>
    <w:rsid w:val="005855ED"/>
    <w:rsid w:val="0058571E"/>
    <w:rsid w:val="00585A24"/>
    <w:rsid w:val="00585AA6"/>
    <w:rsid w:val="00585D3C"/>
    <w:rsid w:val="00585F30"/>
    <w:rsid w:val="005860B7"/>
    <w:rsid w:val="0058610A"/>
    <w:rsid w:val="00586210"/>
    <w:rsid w:val="00586406"/>
    <w:rsid w:val="00586631"/>
    <w:rsid w:val="005866CE"/>
    <w:rsid w:val="00586ADF"/>
    <w:rsid w:val="00586B1B"/>
    <w:rsid w:val="00586D99"/>
    <w:rsid w:val="00586EA6"/>
    <w:rsid w:val="00586F3C"/>
    <w:rsid w:val="005871E1"/>
    <w:rsid w:val="005871EB"/>
    <w:rsid w:val="0058724F"/>
    <w:rsid w:val="0058752A"/>
    <w:rsid w:val="0058752B"/>
    <w:rsid w:val="005875A4"/>
    <w:rsid w:val="005876F8"/>
    <w:rsid w:val="00587773"/>
    <w:rsid w:val="00587A2E"/>
    <w:rsid w:val="00587E5E"/>
    <w:rsid w:val="0059005F"/>
    <w:rsid w:val="00590070"/>
    <w:rsid w:val="005901BD"/>
    <w:rsid w:val="00590213"/>
    <w:rsid w:val="00590494"/>
    <w:rsid w:val="005905F9"/>
    <w:rsid w:val="005907F0"/>
    <w:rsid w:val="0059097A"/>
    <w:rsid w:val="00590C28"/>
    <w:rsid w:val="00591324"/>
    <w:rsid w:val="0059145E"/>
    <w:rsid w:val="005914EF"/>
    <w:rsid w:val="00591982"/>
    <w:rsid w:val="00591E8C"/>
    <w:rsid w:val="005923AE"/>
    <w:rsid w:val="005923B9"/>
    <w:rsid w:val="00592402"/>
    <w:rsid w:val="0059247C"/>
    <w:rsid w:val="00592560"/>
    <w:rsid w:val="0059291F"/>
    <w:rsid w:val="00592BAE"/>
    <w:rsid w:val="00593031"/>
    <w:rsid w:val="00593045"/>
    <w:rsid w:val="00593093"/>
    <w:rsid w:val="00593287"/>
    <w:rsid w:val="005938CC"/>
    <w:rsid w:val="005938E6"/>
    <w:rsid w:val="00593CE8"/>
    <w:rsid w:val="00594158"/>
    <w:rsid w:val="00594173"/>
    <w:rsid w:val="005941A6"/>
    <w:rsid w:val="005941ED"/>
    <w:rsid w:val="00594303"/>
    <w:rsid w:val="00594322"/>
    <w:rsid w:val="0059441B"/>
    <w:rsid w:val="005945E1"/>
    <w:rsid w:val="0059460B"/>
    <w:rsid w:val="005948BB"/>
    <w:rsid w:val="00594927"/>
    <w:rsid w:val="00594B40"/>
    <w:rsid w:val="00594B9E"/>
    <w:rsid w:val="00594BAD"/>
    <w:rsid w:val="00594C60"/>
    <w:rsid w:val="00594CC5"/>
    <w:rsid w:val="00594CDA"/>
    <w:rsid w:val="00594F34"/>
    <w:rsid w:val="005950BD"/>
    <w:rsid w:val="005951AB"/>
    <w:rsid w:val="00595643"/>
    <w:rsid w:val="0059587A"/>
    <w:rsid w:val="00595AD3"/>
    <w:rsid w:val="00595DCB"/>
    <w:rsid w:val="00595EC8"/>
    <w:rsid w:val="00596071"/>
    <w:rsid w:val="005960CE"/>
    <w:rsid w:val="005960E9"/>
    <w:rsid w:val="005962AD"/>
    <w:rsid w:val="00596579"/>
    <w:rsid w:val="00596728"/>
    <w:rsid w:val="005967E3"/>
    <w:rsid w:val="0059680A"/>
    <w:rsid w:val="0059680E"/>
    <w:rsid w:val="00596BCA"/>
    <w:rsid w:val="00596DD2"/>
    <w:rsid w:val="005972A4"/>
    <w:rsid w:val="0059748D"/>
    <w:rsid w:val="005978A4"/>
    <w:rsid w:val="0059791F"/>
    <w:rsid w:val="00597B54"/>
    <w:rsid w:val="00597C84"/>
    <w:rsid w:val="00597D84"/>
    <w:rsid w:val="00597F3A"/>
    <w:rsid w:val="00597F46"/>
    <w:rsid w:val="00597FC5"/>
    <w:rsid w:val="005A009F"/>
    <w:rsid w:val="005A00E7"/>
    <w:rsid w:val="005A0305"/>
    <w:rsid w:val="005A03BF"/>
    <w:rsid w:val="005A04AC"/>
    <w:rsid w:val="005A061C"/>
    <w:rsid w:val="005A0810"/>
    <w:rsid w:val="005A09F9"/>
    <w:rsid w:val="005A0E05"/>
    <w:rsid w:val="005A0F61"/>
    <w:rsid w:val="005A13C4"/>
    <w:rsid w:val="005A143B"/>
    <w:rsid w:val="005A1732"/>
    <w:rsid w:val="005A183B"/>
    <w:rsid w:val="005A1A3C"/>
    <w:rsid w:val="005A1ADF"/>
    <w:rsid w:val="005A1CC1"/>
    <w:rsid w:val="005A1E87"/>
    <w:rsid w:val="005A2190"/>
    <w:rsid w:val="005A2437"/>
    <w:rsid w:val="005A2484"/>
    <w:rsid w:val="005A2677"/>
    <w:rsid w:val="005A2E33"/>
    <w:rsid w:val="005A2F1A"/>
    <w:rsid w:val="005A2F56"/>
    <w:rsid w:val="005A3083"/>
    <w:rsid w:val="005A316C"/>
    <w:rsid w:val="005A3392"/>
    <w:rsid w:val="005A3C90"/>
    <w:rsid w:val="005A40C5"/>
    <w:rsid w:val="005A4139"/>
    <w:rsid w:val="005A4226"/>
    <w:rsid w:val="005A4280"/>
    <w:rsid w:val="005A4703"/>
    <w:rsid w:val="005A470E"/>
    <w:rsid w:val="005A4783"/>
    <w:rsid w:val="005A48BC"/>
    <w:rsid w:val="005A4A4A"/>
    <w:rsid w:val="005A4B04"/>
    <w:rsid w:val="005A4C9C"/>
    <w:rsid w:val="005A560D"/>
    <w:rsid w:val="005A5652"/>
    <w:rsid w:val="005A5876"/>
    <w:rsid w:val="005A58B0"/>
    <w:rsid w:val="005A5A88"/>
    <w:rsid w:val="005A5B0D"/>
    <w:rsid w:val="005A5B39"/>
    <w:rsid w:val="005A5F5D"/>
    <w:rsid w:val="005A5F8C"/>
    <w:rsid w:val="005A6184"/>
    <w:rsid w:val="005A629D"/>
    <w:rsid w:val="005A640F"/>
    <w:rsid w:val="005A691D"/>
    <w:rsid w:val="005A6C68"/>
    <w:rsid w:val="005A6D36"/>
    <w:rsid w:val="005A7023"/>
    <w:rsid w:val="005A72BD"/>
    <w:rsid w:val="005A7630"/>
    <w:rsid w:val="005A7825"/>
    <w:rsid w:val="005A782E"/>
    <w:rsid w:val="005A799A"/>
    <w:rsid w:val="005B0213"/>
    <w:rsid w:val="005B023B"/>
    <w:rsid w:val="005B0466"/>
    <w:rsid w:val="005B04CD"/>
    <w:rsid w:val="005B052C"/>
    <w:rsid w:val="005B068B"/>
    <w:rsid w:val="005B091D"/>
    <w:rsid w:val="005B0AF5"/>
    <w:rsid w:val="005B0BC0"/>
    <w:rsid w:val="005B0C6D"/>
    <w:rsid w:val="005B0E18"/>
    <w:rsid w:val="005B111C"/>
    <w:rsid w:val="005B144B"/>
    <w:rsid w:val="005B1667"/>
    <w:rsid w:val="005B16F6"/>
    <w:rsid w:val="005B1899"/>
    <w:rsid w:val="005B1B0B"/>
    <w:rsid w:val="005B1D98"/>
    <w:rsid w:val="005B1F05"/>
    <w:rsid w:val="005B2524"/>
    <w:rsid w:val="005B28A5"/>
    <w:rsid w:val="005B2951"/>
    <w:rsid w:val="005B299D"/>
    <w:rsid w:val="005B29F7"/>
    <w:rsid w:val="005B2AA4"/>
    <w:rsid w:val="005B2BEA"/>
    <w:rsid w:val="005B2D04"/>
    <w:rsid w:val="005B2D99"/>
    <w:rsid w:val="005B2DF4"/>
    <w:rsid w:val="005B2E07"/>
    <w:rsid w:val="005B2F25"/>
    <w:rsid w:val="005B3267"/>
    <w:rsid w:val="005B347F"/>
    <w:rsid w:val="005B3724"/>
    <w:rsid w:val="005B3840"/>
    <w:rsid w:val="005B3921"/>
    <w:rsid w:val="005B3990"/>
    <w:rsid w:val="005B3991"/>
    <w:rsid w:val="005B39AF"/>
    <w:rsid w:val="005B3BFB"/>
    <w:rsid w:val="005B3C5E"/>
    <w:rsid w:val="005B3C7F"/>
    <w:rsid w:val="005B3D3B"/>
    <w:rsid w:val="005B3F58"/>
    <w:rsid w:val="005B4658"/>
    <w:rsid w:val="005B46FB"/>
    <w:rsid w:val="005B49C3"/>
    <w:rsid w:val="005B4A29"/>
    <w:rsid w:val="005B4AB6"/>
    <w:rsid w:val="005B4B71"/>
    <w:rsid w:val="005B4C61"/>
    <w:rsid w:val="005B4C6B"/>
    <w:rsid w:val="005B5068"/>
    <w:rsid w:val="005B5214"/>
    <w:rsid w:val="005B5446"/>
    <w:rsid w:val="005B55A4"/>
    <w:rsid w:val="005B5972"/>
    <w:rsid w:val="005B60C5"/>
    <w:rsid w:val="005B6195"/>
    <w:rsid w:val="005B643B"/>
    <w:rsid w:val="005B656C"/>
    <w:rsid w:val="005B66A5"/>
    <w:rsid w:val="005B6760"/>
    <w:rsid w:val="005B6D24"/>
    <w:rsid w:val="005B6D60"/>
    <w:rsid w:val="005B7042"/>
    <w:rsid w:val="005B7090"/>
    <w:rsid w:val="005B7180"/>
    <w:rsid w:val="005B7233"/>
    <w:rsid w:val="005B76A8"/>
    <w:rsid w:val="005B77BA"/>
    <w:rsid w:val="005B7AAB"/>
    <w:rsid w:val="005B7B00"/>
    <w:rsid w:val="005B7BB7"/>
    <w:rsid w:val="005B7DFC"/>
    <w:rsid w:val="005B7F71"/>
    <w:rsid w:val="005C00BD"/>
    <w:rsid w:val="005C036C"/>
    <w:rsid w:val="005C0565"/>
    <w:rsid w:val="005C0752"/>
    <w:rsid w:val="005C0A32"/>
    <w:rsid w:val="005C0F93"/>
    <w:rsid w:val="005C1518"/>
    <w:rsid w:val="005C17A3"/>
    <w:rsid w:val="005C1817"/>
    <w:rsid w:val="005C1A18"/>
    <w:rsid w:val="005C1DEE"/>
    <w:rsid w:val="005C1EF7"/>
    <w:rsid w:val="005C267C"/>
    <w:rsid w:val="005C2C8E"/>
    <w:rsid w:val="005C2F10"/>
    <w:rsid w:val="005C3055"/>
    <w:rsid w:val="005C31A6"/>
    <w:rsid w:val="005C352F"/>
    <w:rsid w:val="005C362D"/>
    <w:rsid w:val="005C3686"/>
    <w:rsid w:val="005C36CB"/>
    <w:rsid w:val="005C3700"/>
    <w:rsid w:val="005C373C"/>
    <w:rsid w:val="005C379F"/>
    <w:rsid w:val="005C3A74"/>
    <w:rsid w:val="005C4094"/>
    <w:rsid w:val="005C4150"/>
    <w:rsid w:val="005C427A"/>
    <w:rsid w:val="005C452B"/>
    <w:rsid w:val="005C4743"/>
    <w:rsid w:val="005C495A"/>
    <w:rsid w:val="005C4B8F"/>
    <w:rsid w:val="005C4CF5"/>
    <w:rsid w:val="005C4EAF"/>
    <w:rsid w:val="005C51B9"/>
    <w:rsid w:val="005C5330"/>
    <w:rsid w:val="005C546D"/>
    <w:rsid w:val="005C54B2"/>
    <w:rsid w:val="005C5621"/>
    <w:rsid w:val="005C5905"/>
    <w:rsid w:val="005C5EAC"/>
    <w:rsid w:val="005C5EFB"/>
    <w:rsid w:val="005C5F77"/>
    <w:rsid w:val="005C6141"/>
    <w:rsid w:val="005C644E"/>
    <w:rsid w:val="005C6636"/>
    <w:rsid w:val="005C6CA2"/>
    <w:rsid w:val="005C6E89"/>
    <w:rsid w:val="005C709B"/>
    <w:rsid w:val="005C7718"/>
    <w:rsid w:val="005C7885"/>
    <w:rsid w:val="005C7AD3"/>
    <w:rsid w:val="005C7D3E"/>
    <w:rsid w:val="005C7DAC"/>
    <w:rsid w:val="005D0262"/>
    <w:rsid w:val="005D02B0"/>
    <w:rsid w:val="005D02EB"/>
    <w:rsid w:val="005D03D1"/>
    <w:rsid w:val="005D0554"/>
    <w:rsid w:val="005D055A"/>
    <w:rsid w:val="005D07D9"/>
    <w:rsid w:val="005D0850"/>
    <w:rsid w:val="005D0A2D"/>
    <w:rsid w:val="005D0AA2"/>
    <w:rsid w:val="005D0D07"/>
    <w:rsid w:val="005D1070"/>
    <w:rsid w:val="005D10D6"/>
    <w:rsid w:val="005D1689"/>
    <w:rsid w:val="005D16BE"/>
    <w:rsid w:val="005D18C5"/>
    <w:rsid w:val="005D18F6"/>
    <w:rsid w:val="005D1C3E"/>
    <w:rsid w:val="005D1E4E"/>
    <w:rsid w:val="005D2024"/>
    <w:rsid w:val="005D202E"/>
    <w:rsid w:val="005D2430"/>
    <w:rsid w:val="005D2435"/>
    <w:rsid w:val="005D24F2"/>
    <w:rsid w:val="005D2527"/>
    <w:rsid w:val="005D289B"/>
    <w:rsid w:val="005D2BAB"/>
    <w:rsid w:val="005D2C11"/>
    <w:rsid w:val="005D2DC6"/>
    <w:rsid w:val="005D2E46"/>
    <w:rsid w:val="005D2E99"/>
    <w:rsid w:val="005D3171"/>
    <w:rsid w:val="005D31FB"/>
    <w:rsid w:val="005D34E3"/>
    <w:rsid w:val="005D377F"/>
    <w:rsid w:val="005D379B"/>
    <w:rsid w:val="005D381C"/>
    <w:rsid w:val="005D3913"/>
    <w:rsid w:val="005D3A3B"/>
    <w:rsid w:val="005D3ADF"/>
    <w:rsid w:val="005D3DB8"/>
    <w:rsid w:val="005D3E03"/>
    <w:rsid w:val="005D3E0E"/>
    <w:rsid w:val="005D3F49"/>
    <w:rsid w:val="005D425F"/>
    <w:rsid w:val="005D43AF"/>
    <w:rsid w:val="005D449D"/>
    <w:rsid w:val="005D4D8E"/>
    <w:rsid w:val="005D4E6E"/>
    <w:rsid w:val="005D5146"/>
    <w:rsid w:val="005D52C6"/>
    <w:rsid w:val="005D54A8"/>
    <w:rsid w:val="005D54FD"/>
    <w:rsid w:val="005D569D"/>
    <w:rsid w:val="005D573E"/>
    <w:rsid w:val="005D57B0"/>
    <w:rsid w:val="005D5F56"/>
    <w:rsid w:val="005D5F9B"/>
    <w:rsid w:val="005D5FBA"/>
    <w:rsid w:val="005D5FE9"/>
    <w:rsid w:val="005D60BF"/>
    <w:rsid w:val="005D63A3"/>
    <w:rsid w:val="005D63C7"/>
    <w:rsid w:val="005D67AD"/>
    <w:rsid w:val="005D67BC"/>
    <w:rsid w:val="005D688C"/>
    <w:rsid w:val="005D690C"/>
    <w:rsid w:val="005D6965"/>
    <w:rsid w:val="005D6B31"/>
    <w:rsid w:val="005D70C0"/>
    <w:rsid w:val="005D70D4"/>
    <w:rsid w:val="005D7148"/>
    <w:rsid w:val="005D7431"/>
    <w:rsid w:val="005D74A6"/>
    <w:rsid w:val="005D74BA"/>
    <w:rsid w:val="005D7638"/>
    <w:rsid w:val="005D776E"/>
    <w:rsid w:val="005D7BBC"/>
    <w:rsid w:val="005D7EB3"/>
    <w:rsid w:val="005E0348"/>
    <w:rsid w:val="005E03ED"/>
    <w:rsid w:val="005E04DC"/>
    <w:rsid w:val="005E065A"/>
    <w:rsid w:val="005E086F"/>
    <w:rsid w:val="005E09B3"/>
    <w:rsid w:val="005E0A68"/>
    <w:rsid w:val="005E0AB4"/>
    <w:rsid w:val="005E0CE8"/>
    <w:rsid w:val="005E0D08"/>
    <w:rsid w:val="005E0D42"/>
    <w:rsid w:val="005E137E"/>
    <w:rsid w:val="005E141F"/>
    <w:rsid w:val="005E16DE"/>
    <w:rsid w:val="005E18E6"/>
    <w:rsid w:val="005E1A18"/>
    <w:rsid w:val="005E1A22"/>
    <w:rsid w:val="005E1BC0"/>
    <w:rsid w:val="005E1D38"/>
    <w:rsid w:val="005E1E05"/>
    <w:rsid w:val="005E244D"/>
    <w:rsid w:val="005E25A8"/>
    <w:rsid w:val="005E27B7"/>
    <w:rsid w:val="005E292E"/>
    <w:rsid w:val="005E2BE4"/>
    <w:rsid w:val="005E2EBC"/>
    <w:rsid w:val="005E2FD1"/>
    <w:rsid w:val="005E3494"/>
    <w:rsid w:val="005E3777"/>
    <w:rsid w:val="005E3834"/>
    <w:rsid w:val="005E38B9"/>
    <w:rsid w:val="005E3952"/>
    <w:rsid w:val="005E3B9C"/>
    <w:rsid w:val="005E3D96"/>
    <w:rsid w:val="005E3DF9"/>
    <w:rsid w:val="005E405E"/>
    <w:rsid w:val="005E4138"/>
    <w:rsid w:val="005E445E"/>
    <w:rsid w:val="005E4DBF"/>
    <w:rsid w:val="005E4E52"/>
    <w:rsid w:val="005E4E86"/>
    <w:rsid w:val="005E4EA8"/>
    <w:rsid w:val="005E4FD5"/>
    <w:rsid w:val="005E53D9"/>
    <w:rsid w:val="005E5686"/>
    <w:rsid w:val="005E58FE"/>
    <w:rsid w:val="005E5920"/>
    <w:rsid w:val="005E5C7B"/>
    <w:rsid w:val="005E5E0D"/>
    <w:rsid w:val="005E5F1C"/>
    <w:rsid w:val="005E61AC"/>
    <w:rsid w:val="005E65ED"/>
    <w:rsid w:val="005E6AF2"/>
    <w:rsid w:val="005E6C2D"/>
    <w:rsid w:val="005E6D8A"/>
    <w:rsid w:val="005E6EBD"/>
    <w:rsid w:val="005E7072"/>
    <w:rsid w:val="005E71A1"/>
    <w:rsid w:val="005E736B"/>
    <w:rsid w:val="005E7763"/>
    <w:rsid w:val="005E79D8"/>
    <w:rsid w:val="005E7F87"/>
    <w:rsid w:val="005F0220"/>
    <w:rsid w:val="005F03D3"/>
    <w:rsid w:val="005F05D1"/>
    <w:rsid w:val="005F06F7"/>
    <w:rsid w:val="005F08C6"/>
    <w:rsid w:val="005F0C6A"/>
    <w:rsid w:val="005F0ED2"/>
    <w:rsid w:val="005F0FE3"/>
    <w:rsid w:val="005F1009"/>
    <w:rsid w:val="005F125D"/>
    <w:rsid w:val="005F1264"/>
    <w:rsid w:val="005F153D"/>
    <w:rsid w:val="005F16FF"/>
    <w:rsid w:val="005F188F"/>
    <w:rsid w:val="005F2036"/>
    <w:rsid w:val="005F20AB"/>
    <w:rsid w:val="005F21E0"/>
    <w:rsid w:val="005F2271"/>
    <w:rsid w:val="005F2339"/>
    <w:rsid w:val="005F2580"/>
    <w:rsid w:val="005F2584"/>
    <w:rsid w:val="005F25FF"/>
    <w:rsid w:val="005F269D"/>
    <w:rsid w:val="005F26E1"/>
    <w:rsid w:val="005F2896"/>
    <w:rsid w:val="005F2A1E"/>
    <w:rsid w:val="005F2CE0"/>
    <w:rsid w:val="005F2EDD"/>
    <w:rsid w:val="005F2FD4"/>
    <w:rsid w:val="005F311A"/>
    <w:rsid w:val="005F312B"/>
    <w:rsid w:val="005F32DE"/>
    <w:rsid w:val="005F3475"/>
    <w:rsid w:val="005F3525"/>
    <w:rsid w:val="005F3715"/>
    <w:rsid w:val="005F37BC"/>
    <w:rsid w:val="005F383D"/>
    <w:rsid w:val="005F3A6A"/>
    <w:rsid w:val="005F3C5B"/>
    <w:rsid w:val="005F3E16"/>
    <w:rsid w:val="005F40BE"/>
    <w:rsid w:val="005F41C6"/>
    <w:rsid w:val="005F41CC"/>
    <w:rsid w:val="005F4206"/>
    <w:rsid w:val="005F4425"/>
    <w:rsid w:val="005F4979"/>
    <w:rsid w:val="005F4A2C"/>
    <w:rsid w:val="005F4ECC"/>
    <w:rsid w:val="005F57A7"/>
    <w:rsid w:val="005F5836"/>
    <w:rsid w:val="005F591E"/>
    <w:rsid w:val="005F595D"/>
    <w:rsid w:val="005F6236"/>
    <w:rsid w:val="005F63F6"/>
    <w:rsid w:val="005F6ABA"/>
    <w:rsid w:val="005F6C82"/>
    <w:rsid w:val="005F6CCA"/>
    <w:rsid w:val="005F6E87"/>
    <w:rsid w:val="005F6F02"/>
    <w:rsid w:val="005F749E"/>
    <w:rsid w:val="005F74D1"/>
    <w:rsid w:val="005F77F0"/>
    <w:rsid w:val="005F786D"/>
    <w:rsid w:val="005F7DC5"/>
    <w:rsid w:val="005F7EEA"/>
    <w:rsid w:val="006001BC"/>
    <w:rsid w:val="0060023F"/>
    <w:rsid w:val="00600286"/>
    <w:rsid w:val="006003E7"/>
    <w:rsid w:val="00600484"/>
    <w:rsid w:val="006007EC"/>
    <w:rsid w:val="0060085C"/>
    <w:rsid w:val="00600C93"/>
    <w:rsid w:val="00600E15"/>
    <w:rsid w:val="006011C5"/>
    <w:rsid w:val="0060163C"/>
    <w:rsid w:val="0060195E"/>
    <w:rsid w:val="00601FF7"/>
    <w:rsid w:val="0060207F"/>
    <w:rsid w:val="006021F1"/>
    <w:rsid w:val="006025A8"/>
    <w:rsid w:val="006025FC"/>
    <w:rsid w:val="0060276F"/>
    <w:rsid w:val="00602BA3"/>
    <w:rsid w:val="00602F78"/>
    <w:rsid w:val="00603049"/>
    <w:rsid w:val="00603290"/>
    <w:rsid w:val="006032C5"/>
    <w:rsid w:val="006035D7"/>
    <w:rsid w:val="006038A8"/>
    <w:rsid w:val="00603C78"/>
    <w:rsid w:val="00603E9B"/>
    <w:rsid w:val="00603F65"/>
    <w:rsid w:val="0060414C"/>
    <w:rsid w:val="00604279"/>
    <w:rsid w:val="006042F4"/>
    <w:rsid w:val="00604324"/>
    <w:rsid w:val="006045CE"/>
    <w:rsid w:val="00604625"/>
    <w:rsid w:val="006047D6"/>
    <w:rsid w:val="00604843"/>
    <w:rsid w:val="00604A0A"/>
    <w:rsid w:val="00604A94"/>
    <w:rsid w:val="00604B1D"/>
    <w:rsid w:val="00604D63"/>
    <w:rsid w:val="00604D9B"/>
    <w:rsid w:val="00605300"/>
    <w:rsid w:val="006055C5"/>
    <w:rsid w:val="0060571B"/>
    <w:rsid w:val="006058B3"/>
    <w:rsid w:val="00605C2E"/>
    <w:rsid w:val="00605C9B"/>
    <w:rsid w:val="00605D9E"/>
    <w:rsid w:val="00606022"/>
    <w:rsid w:val="006060A8"/>
    <w:rsid w:val="0060640C"/>
    <w:rsid w:val="0060649E"/>
    <w:rsid w:val="00606625"/>
    <w:rsid w:val="00606805"/>
    <w:rsid w:val="006068FE"/>
    <w:rsid w:val="0060694B"/>
    <w:rsid w:val="00606960"/>
    <w:rsid w:val="006069B9"/>
    <w:rsid w:val="00606A7B"/>
    <w:rsid w:val="00606D73"/>
    <w:rsid w:val="00606F0B"/>
    <w:rsid w:val="006073C2"/>
    <w:rsid w:val="00607421"/>
    <w:rsid w:val="006074F6"/>
    <w:rsid w:val="00607630"/>
    <w:rsid w:val="00607671"/>
    <w:rsid w:val="006076AB"/>
    <w:rsid w:val="006076E1"/>
    <w:rsid w:val="006077CD"/>
    <w:rsid w:val="00607AD6"/>
    <w:rsid w:val="00607B97"/>
    <w:rsid w:val="00607CA3"/>
    <w:rsid w:val="00607CAC"/>
    <w:rsid w:val="00607DF4"/>
    <w:rsid w:val="00607EC8"/>
    <w:rsid w:val="00607EFF"/>
    <w:rsid w:val="00610335"/>
    <w:rsid w:val="006104A9"/>
    <w:rsid w:val="006104C4"/>
    <w:rsid w:val="0061055A"/>
    <w:rsid w:val="00610ECE"/>
    <w:rsid w:val="00611060"/>
    <w:rsid w:val="00611132"/>
    <w:rsid w:val="00611254"/>
    <w:rsid w:val="006112CD"/>
    <w:rsid w:val="00611350"/>
    <w:rsid w:val="006114A5"/>
    <w:rsid w:val="006117C2"/>
    <w:rsid w:val="006118A0"/>
    <w:rsid w:val="0061191D"/>
    <w:rsid w:val="00611928"/>
    <w:rsid w:val="00611B39"/>
    <w:rsid w:val="00611E78"/>
    <w:rsid w:val="00611F47"/>
    <w:rsid w:val="00611F49"/>
    <w:rsid w:val="0061235A"/>
    <w:rsid w:val="006123CD"/>
    <w:rsid w:val="0061259C"/>
    <w:rsid w:val="0061275A"/>
    <w:rsid w:val="0061278C"/>
    <w:rsid w:val="006127C4"/>
    <w:rsid w:val="00612940"/>
    <w:rsid w:val="00612F6E"/>
    <w:rsid w:val="0061301E"/>
    <w:rsid w:val="0061325C"/>
    <w:rsid w:val="006132B9"/>
    <w:rsid w:val="006132EA"/>
    <w:rsid w:val="00613989"/>
    <w:rsid w:val="00613E46"/>
    <w:rsid w:val="00613EF0"/>
    <w:rsid w:val="00613FEC"/>
    <w:rsid w:val="006140A5"/>
    <w:rsid w:val="006143AB"/>
    <w:rsid w:val="006146F5"/>
    <w:rsid w:val="0061475A"/>
    <w:rsid w:val="00614808"/>
    <w:rsid w:val="006148F7"/>
    <w:rsid w:val="00614B96"/>
    <w:rsid w:val="00614C64"/>
    <w:rsid w:val="00614F58"/>
    <w:rsid w:val="00614F84"/>
    <w:rsid w:val="00614F8F"/>
    <w:rsid w:val="006151C7"/>
    <w:rsid w:val="0061538E"/>
    <w:rsid w:val="006153D7"/>
    <w:rsid w:val="0061543B"/>
    <w:rsid w:val="006154B7"/>
    <w:rsid w:val="0061550C"/>
    <w:rsid w:val="0061567C"/>
    <w:rsid w:val="00615995"/>
    <w:rsid w:val="00615A0E"/>
    <w:rsid w:val="00615CA7"/>
    <w:rsid w:val="00615D94"/>
    <w:rsid w:val="00615DB4"/>
    <w:rsid w:val="00615ECE"/>
    <w:rsid w:val="00616100"/>
    <w:rsid w:val="00616293"/>
    <w:rsid w:val="0061629C"/>
    <w:rsid w:val="0061640D"/>
    <w:rsid w:val="00616481"/>
    <w:rsid w:val="00616680"/>
    <w:rsid w:val="00616704"/>
    <w:rsid w:val="00616800"/>
    <w:rsid w:val="00616A56"/>
    <w:rsid w:val="00616EC2"/>
    <w:rsid w:val="00616EE2"/>
    <w:rsid w:val="00617068"/>
    <w:rsid w:val="006171EE"/>
    <w:rsid w:val="00617302"/>
    <w:rsid w:val="00617376"/>
    <w:rsid w:val="00617A61"/>
    <w:rsid w:val="00617DA1"/>
    <w:rsid w:val="00617DF4"/>
    <w:rsid w:val="00617F90"/>
    <w:rsid w:val="0062008B"/>
    <w:rsid w:val="006200F6"/>
    <w:rsid w:val="006201A4"/>
    <w:rsid w:val="00620289"/>
    <w:rsid w:val="00620482"/>
    <w:rsid w:val="006206A7"/>
    <w:rsid w:val="00620B34"/>
    <w:rsid w:val="00620C19"/>
    <w:rsid w:val="00620C39"/>
    <w:rsid w:val="00620D8B"/>
    <w:rsid w:val="00621643"/>
    <w:rsid w:val="00621671"/>
    <w:rsid w:val="0062172B"/>
    <w:rsid w:val="00621746"/>
    <w:rsid w:val="006217A0"/>
    <w:rsid w:val="006218F5"/>
    <w:rsid w:val="00621992"/>
    <w:rsid w:val="00621994"/>
    <w:rsid w:val="006221B8"/>
    <w:rsid w:val="006222FC"/>
    <w:rsid w:val="00622319"/>
    <w:rsid w:val="006223D5"/>
    <w:rsid w:val="006223EA"/>
    <w:rsid w:val="006224A6"/>
    <w:rsid w:val="00622501"/>
    <w:rsid w:val="0062285F"/>
    <w:rsid w:val="00622CCE"/>
    <w:rsid w:val="00622CD5"/>
    <w:rsid w:val="00622D14"/>
    <w:rsid w:val="00622F90"/>
    <w:rsid w:val="00622FB1"/>
    <w:rsid w:val="0062319E"/>
    <w:rsid w:val="006231F1"/>
    <w:rsid w:val="0062369A"/>
    <w:rsid w:val="00623A9E"/>
    <w:rsid w:val="00623E48"/>
    <w:rsid w:val="00623E9D"/>
    <w:rsid w:val="00623F22"/>
    <w:rsid w:val="00623FDF"/>
    <w:rsid w:val="0062403B"/>
    <w:rsid w:val="006240A6"/>
    <w:rsid w:val="00624101"/>
    <w:rsid w:val="0062424D"/>
    <w:rsid w:val="00624A8B"/>
    <w:rsid w:val="00625064"/>
    <w:rsid w:val="006251BF"/>
    <w:rsid w:val="00625340"/>
    <w:rsid w:val="00625560"/>
    <w:rsid w:val="00625761"/>
    <w:rsid w:val="00625905"/>
    <w:rsid w:val="00625949"/>
    <w:rsid w:val="00625A5E"/>
    <w:rsid w:val="00625BC1"/>
    <w:rsid w:val="00625D1F"/>
    <w:rsid w:val="00625DCB"/>
    <w:rsid w:val="00626AC5"/>
    <w:rsid w:val="00626B3B"/>
    <w:rsid w:val="00626B71"/>
    <w:rsid w:val="00626C82"/>
    <w:rsid w:val="00626ED6"/>
    <w:rsid w:val="0062730D"/>
    <w:rsid w:val="00627324"/>
    <w:rsid w:val="00627349"/>
    <w:rsid w:val="00627354"/>
    <w:rsid w:val="006276C4"/>
    <w:rsid w:val="00627757"/>
    <w:rsid w:val="006277E8"/>
    <w:rsid w:val="006278E3"/>
    <w:rsid w:val="00627954"/>
    <w:rsid w:val="00627B18"/>
    <w:rsid w:val="00627BD1"/>
    <w:rsid w:val="00627C13"/>
    <w:rsid w:val="00627CC6"/>
    <w:rsid w:val="00627EF6"/>
    <w:rsid w:val="00630158"/>
    <w:rsid w:val="006303F1"/>
    <w:rsid w:val="00630409"/>
    <w:rsid w:val="00630A03"/>
    <w:rsid w:val="00630C53"/>
    <w:rsid w:val="00630CA3"/>
    <w:rsid w:val="00630D5B"/>
    <w:rsid w:val="00630F85"/>
    <w:rsid w:val="0063166E"/>
    <w:rsid w:val="00631C4A"/>
    <w:rsid w:val="00631F32"/>
    <w:rsid w:val="00631F42"/>
    <w:rsid w:val="00631F4C"/>
    <w:rsid w:val="00631F88"/>
    <w:rsid w:val="0063205E"/>
    <w:rsid w:val="0063236F"/>
    <w:rsid w:val="006325AF"/>
    <w:rsid w:val="006326B4"/>
    <w:rsid w:val="00632B36"/>
    <w:rsid w:val="00632C43"/>
    <w:rsid w:val="00632F0B"/>
    <w:rsid w:val="00632F25"/>
    <w:rsid w:val="00633188"/>
    <w:rsid w:val="00633274"/>
    <w:rsid w:val="00633277"/>
    <w:rsid w:val="006339C0"/>
    <w:rsid w:val="00633BF7"/>
    <w:rsid w:val="00633C97"/>
    <w:rsid w:val="00634110"/>
    <w:rsid w:val="006341FE"/>
    <w:rsid w:val="00634270"/>
    <w:rsid w:val="00634496"/>
    <w:rsid w:val="0063461B"/>
    <w:rsid w:val="0063462D"/>
    <w:rsid w:val="006346E9"/>
    <w:rsid w:val="0063480A"/>
    <w:rsid w:val="00634CD4"/>
    <w:rsid w:val="00634E3F"/>
    <w:rsid w:val="00635039"/>
    <w:rsid w:val="0063513D"/>
    <w:rsid w:val="00635223"/>
    <w:rsid w:val="00635706"/>
    <w:rsid w:val="00635770"/>
    <w:rsid w:val="00635972"/>
    <w:rsid w:val="00635A89"/>
    <w:rsid w:val="00635AAC"/>
    <w:rsid w:val="00635F11"/>
    <w:rsid w:val="00636107"/>
    <w:rsid w:val="006363E8"/>
    <w:rsid w:val="0063677F"/>
    <w:rsid w:val="006368BF"/>
    <w:rsid w:val="00636B0D"/>
    <w:rsid w:val="00636B73"/>
    <w:rsid w:val="00636C44"/>
    <w:rsid w:val="00636F90"/>
    <w:rsid w:val="0063749C"/>
    <w:rsid w:val="0063791A"/>
    <w:rsid w:val="00637CEA"/>
    <w:rsid w:val="00637F99"/>
    <w:rsid w:val="006400DB"/>
    <w:rsid w:val="00640442"/>
    <w:rsid w:val="006404F9"/>
    <w:rsid w:val="00640678"/>
    <w:rsid w:val="0064095D"/>
    <w:rsid w:val="00640B32"/>
    <w:rsid w:val="00640C7A"/>
    <w:rsid w:val="00640CFF"/>
    <w:rsid w:val="00640D7F"/>
    <w:rsid w:val="00640DE2"/>
    <w:rsid w:val="00640E1A"/>
    <w:rsid w:val="00640E23"/>
    <w:rsid w:val="00640F03"/>
    <w:rsid w:val="0064126F"/>
    <w:rsid w:val="006418C8"/>
    <w:rsid w:val="006418ED"/>
    <w:rsid w:val="00641915"/>
    <w:rsid w:val="00641934"/>
    <w:rsid w:val="00641A52"/>
    <w:rsid w:val="00641C20"/>
    <w:rsid w:val="00641F48"/>
    <w:rsid w:val="00642169"/>
    <w:rsid w:val="00642229"/>
    <w:rsid w:val="00642250"/>
    <w:rsid w:val="00642270"/>
    <w:rsid w:val="006423A3"/>
    <w:rsid w:val="00642638"/>
    <w:rsid w:val="00642B0C"/>
    <w:rsid w:val="00642C2A"/>
    <w:rsid w:val="00642DCC"/>
    <w:rsid w:val="00643308"/>
    <w:rsid w:val="00643575"/>
    <w:rsid w:val="006435F2"/>
    <w:rsid w:val="00643B00"/>
    <w:rsid w:val="00643C38"/>
    <w:rsid w:val="00644213"/>
    <w:rsid w:val="0064462F"/>
    <w:rsid w:val="00644733"/>
    <w:rsid w:val="00644775"/>
    <w:rsid w:val="00644956"/>
    <w:rsid w:val="00644A99"/>
    <w:rsid w:val="00644AA6"/>
    <w:rsid w:val="00644AAF"/>
    <w:rsid w:val="00644C1D"/>
    <w:rsid w:val="00644D53"/>
    <w:rsid w:val="00644E1D"/>
    <w:rsid w:val="00644FED"/>
    <w:rsid w:val="006450AF"/>
    <w:rsid w:val="006450D3"/>
    <w:rsid w:val="006456AB"/>
    <w:rsid w:val="00645964"/>
    <w:rsid w:val="00645BC6"/>
    <w:rsid w:val="00645BD7"/>
    <w:rsid w:val="00645F1F"/>
    <w:rsid w:val="00645FBC"/>
    <w:rsid w:val="006460E3"/>
    <w:rsid w:val="00646840"/>
    <w:rsid w:val="00646C06"/>
    <w:rsid w:val="00646CA0"/>
    <w:rsid w:val="00646D63"/>
    <w:rsid w:val="00646E88"/>
    <w:rsid w:val="006470DD"/>
    <w:rsid w:val="00647ACB"/>
    <w:rsid w:val="00647AF7"/>
    <w:rsid w:val="00647F62"/>
    <w:rsid w:val="00647FA9"/>
    <w:rsid w:val="006501B2"/>
    <w:rsid w:val="00650289"/>
    <w:rsid w:val="00650447"/>
    <w:rsid w:val="00650800"/>
    <w:rsid w:val="00650D56"/>
    <w:rsid w:val="00650D8A"/>
    <w:rsid w:val="00651536"/>
    <w:rsid w:val="00651651"/>
    <w:rsid w:val="00651A1C"/>
    <w:rsid w:val="00651AC2"/>
    <w:rsid w:val="00651BDD"/>
    <w:rsid w:val="00651C27"/>
    <w:rsid w:val="006520E8"/>
    <w:rsid w:val="006522E4"/>
    <w:rsid w:val="00652460"/>
    <w:rsid w:val="00652563"/>
    <w:rsid w:val="00652768"/>
    <w:rsid w:val="006527F8"/>
    <w:rsid w:val="0065298B"/>
    <w:rsid w:val="006529D8"/>
    <w:rsid w:val="00652B2E"/>
    <w:rsid w:val="00652BA2"/>
    <w:rsid w:val="00652E62"/>
    <w:rsid w:val="0065335C"/>
    <w:rsid w:val="0065336A"/>
    <w:rsid w:val="006533ED"/>
    <w:rsid w:val="00653570"/>
    <w:rsid w:val="00653600"/>
    <w:rsid w:val="00653662"/>
    <w:rsid w:val="006536DC"/>
    <w:rsid w:val="00653CBA"/>
    <w:rsid w:val="00653DCB"/>
    <w:rsid w:val="00653E13"/>
    <w:rsid w:val="00653F09"/>
    <w:rsid w:val="006542D9"/>
    <w:rsid w:val="00654311"/>
    <w:rsid w:val="006545AC"/>
    <w:rsid w:val="00654841"/>
    <w:rsid w:val="00654A08"/>
    <w:rsid w:val="00654A0B"/>
    <w:rsid w:val="00654D8B"/>
    <w:rsid w:val="00654D97"/>
    <w:rsid w:val="00654F31"/>
    <w:rsid w:val="006552CF"/>
    <w:rsid w:val="00655336"/>
    <w:rsid w:val="00655562"/>
    <w:rsid w:val="006556A1"/>
    <w:rsid w:val="00655789"/>
    <w:rsid w:val="006559C8"/>
    <w:rsid w:val="00655A2F"/>
    <w:rsid w:val="00655A7F"/>
    <w:rsid w:val="00655AAA"/>
    <w:rsid w:val="00655BE4"/>
    <w:rsid w:val="00655C9F"/>
    <w:rsid w:val="00655D63"/>
    <w:rsid w:val="00656403"/>
    <w:rsid w:val="0065665F"/>
    <w:rsid w:val="0065688D"/>
    <w:rsid w:val="00656A17"/>
    <w:rsid w:val="00656C16"/>
    <w:rsid w:val="00656DFC"/>
    <w:rsid w:val="00656ED3"/>
    <w:rsid w:val="00656ED4"/>
    <w:rsid w:val="00656F27"/>
    <w:rsid w:val="00656F95"/>
    <w:rsid w:val="00657335"/>
    <w:rsid w:val="00657380"/>
    <w:rsid w:val="00657831"/>
    <w:rsid w:val="00657E5E"/>
    <w:rsid w:val="00657F42"/>
    <w:rsid w:val="00660293"/>
    <w:rsid w:val="006602B7"/>
    <w:rsid w:val="006604A6"/>
    <w:rsid w:val="006608A0"/>
    <w:rsid w:val="00660AD3"/>
    <w:rsid w:val="00660AF8"/>
    <w:rsid w:val="00660BEA"/>
    <w:rsid w:val="00660CA3"/>
    <w:rsid w:val="00661464"/>
    <w:rsid w:val="00661497"/>
    <w:rsid w:val="0066156A"/>
    <w:rsid w:val="006618A5"/>
    <w:rsid w:val="00661A57"/>
    <w:rsid w:val="00661DCF"/>
    <w:rsid w:val="006626E3"/>
    <w:rsid w:val="00662911"/>
    <w:rsid w:val="00662AA3"/>
    <w:rsid w:val="00662E9D"/>
    <w:rsid w:val="00663064"/>
    <w:rsid w:val="00663152"/>
    <w:rsid w:val="00663311"/>
    <w:rsid w:val="006634E2"/>
    <w:rsid w:val="00663827"/>
    <w:rsid w:val="00663A7F"/>
    <w:rsid w:val="00663A8E"/>
    <w:rsid w:val="00663D6E"/>
    <w:rsid w:val="00663DE9"/>
    <w:rsid w:val="00663E27"/>
    <w:rsid w:val="00663FAE"/>
    <w:rsid w:val="006643F5"/>
    <w:rsid w:val="006644CC"/>
    <w:rsid w:val="006645FD"/>
    <w:rsid w:val="0066471E"/>
    <w:rsid w:val="0066472E"/>
    <w:rsid w:val="0066474F"/>
    <w:rsid w:val="0066494B"/>
    <w:rsid w:val="0066498D"/>
    <w:rsid w:val="00664B1C"/>
    <w:rsid w:val="00664B4D"/>
    <w:rsid w:val="00664C44"/>
    <w:rsid w:val="00664E7B"/>
    <w:rsid w:val="00664FB4"/>
    <w:rsid w:val="0066501C"/>
    <w:rsid w:val="006650AB"/>
    <w:rsid w:val="00665142"/>
    <w:rsid w:val="006651E0"/>
    <w:rsid w:val="006653C6"/>
    <w:rsid w:val="006653DA"/>
    <w:rsid w:val="00665450"/>
    <w:rsid w:val="0066551C"/>
    <w:rsid w:val="00665670"/>
    <w:rsid w:val="006659D6"/>
    <w:rsid w:val="00665CEB"/>
    <w:rsid w:val="00665D80"/>
    <w:rsid w:val="00665F2B"/>
    <w:rsid w:val="00665F40"/>
    <w:rsid w:val="00665FE0"/>
    <w:rsid w:val="0066606F"/>
    <w:rsid w:val="006661A4"/>
    <w:rsid w:val="006664BD"/>
    <w:rsid w:val="00666644"/>
    <w:rsid w:val="006667A2"/>
    <w:rsid w:val="006668F5"/>
    <w:rsid w:val="006668F9"/>
    <w:rsid w:val="00666BED"/>
    <w:rsid w:val="00666C3F"/>
    <w:rsid w:val="00666D5F"/>
    <w:rsid w:val="00666F4E"/>
    <w:rsid w:val="00666FC3"/>
    <w:rsid w:val="006671A2"/>
    <w:rsid w:val="006673AD"/>
    <w:rsid w:val="0066757A"/>
    <w:rsid w:val="006675E8"/>
    <w:rsid w:val="00667965"/>
    <w:rsid w:val="00667C73"/>
    <w:rsid w:val="00667CE0"/>
    <w:rsid w:val="00667D8A"/>
    <w:rsid w:val="00667D9A"/>
    <w:rsid w:val="00667E25"/>
    <w:rsid w:val="006700EB"/>
    <w:rsid w:val="006701BA"/>
    <w:rsid w:val="00670243"/>
    <w:rsid w:val="006702C6"/>
    <w:rsid w:val="006704C1"/>
    <w:rsid w:val="0067097D"/>
    <w:rsid w:val="00670E0E"/>
    <w:rsid w:val="00670EE4"/>
    <w:rsid w:val="00670F35"/>
    <w:rsid w:val="00670F6D"/>
    <w:rsid w:val="00670F8A"/>
    <w:rsid w:val="006713E1"/>
    <w:rsid w:val="0067144F"/>
    <w:rsid w:val="00671531"/>
    <w:rsid w:val="006716E6"/>
    <w:rsid w:val="00671CEA"/>
    <w:rsid w:val="00671FC4"/>
    <w:rsid w:val="006720E2"/>
    <w:rsid w:val="00672366"/>
    <w:rsid w:val="006726D8"/>
    <w:rsid w:val="00672A2B"/>
    <w:rsid w:val="00672ADB"/>
    <w:rsid w:val="00672C5B"/>
    <w:rsid w:val="00672F45"/>
    <w:rsid w:val="00672F94"/>
    <w:rsid w:val="0067309A"/>
    <w:rsid w:val="00673535"/>
    <w:rsid w:val="00673568"/>
    <w:rsid w:val="0067379E"/>
    <w:rsid w:val="006737D1"/>
    <w:rsid w:val="00673A41"/>
    <w:rsid w:val="00673C38"/>
    <w:rsid w:val="00673C5D"/>
    <w:rsid w:val="00673D2D"/>
    <w:rsid w:val="00674007"/>
    <w:rsid w:val="006742BD"/>
    <w:rsid w:val="00674367"/>
    <w:rsid w:val="00674576"/>
    <w:rsid w:val="0067473B"/>
    <w:rsid w:val="00674768"/>
    <w:rsid w:val="0067483A"/>
    <w:rsid w:val="00674989"/>
    <w:rsid w:val="00674C7C"/>
    <w:rsid w:val="00674CC9"/>
    <w:rsid w:val="00674D0A"/>
    <w:rsid w:val="00674DA9"/>
    <w:rsid w:val="00674F0B"/>
    <w:rsid w:val="00675098"/>
    <w:rsid w:val="00675263"/>
    <w:rsid w:val="006753B3"/>
    <w:rsid w:val="00675416"/>
    <w:rsid w:val="0067558D"/>
    <w:rsid w:val="0067582D"/>
    <w:rsid w:val="00675862"/>
    <w:rsid w:val="00676146"/>
    <w:rsid w:val="006762DF"/>
    <w:rsid w:val="006764ED"/>
    <w:rsid w:val="00676561"/>
    <w:rsid w:val="00676948"/>
    <w:rsid w:val="00676DA2"/>
    <w:rsid w:val="00676E25"/>
    <w:rsid w:val="006771A9"/>
    <w:rsid w:val="006771CF"/>
    <w:rsid w:val="00677930"/>
    <w:rsid w:val="00677B0C"/>
    <w:rsid w:val="00677E3B"/>
    <w:rsid w:val="00680026"/>
    <w:rsid w:val="006800E5"/>
    <w:rsid w:val="006802AD"/>
    <w:rsid w:val="006802C7"/>
    <w:rsid w:val="00680388"/>
    <w:rsid w:val="0068089C"/>
    <w:rsid w:val="00680BB6"/>
    <w:rsid w:val="00680D31"/>
    <w:rsid w:val="006813C1"/>
    <w:rsid w:val="0068147B"/>
    <w:rsid w:val="0068182D"/>
    <w:rsid w:val="00681A5C"/>
    <w:rsid w:val="00681A68"/>
    <w:rsid w:val="00681DED"/>
    <w:rsid w:val="00681F0A"/>
    <w:rsid w:val="00681F20"/>
    <w:rsid w:val="00681F86"/>
    <w:rsid w:val="006821FD"/>
    <w:rsid w:val="0068232A"/>
    <w:rsid w:val="006824D7"/>
    <w:rsid w:val="00682590"/>
    <w:rsid w:val="006825FA"/>
    <w:rsid w:val="006826DE"/>
    <w:rsid w:val="00682791"/>
    <w:rsid w:val="006827B8"/>
    <w:rsid w:val="006827DF"/>
    <w:rsid w:val="00683091"/>
    <w:rsid w:val="006836E9"/>
    <w:rsid w:val="00683870"/>
    <w:rsid w:val="00683A6C"/>
    <w:rsid w:val="00683A9F"/>
    <w:rsid w:val="00683F37"/>
    <w:rsid w:val="006840A6"/>
    <w:rsid w:val="00684104"/>
    <w:rsid w:val="006842EA"/>
    <w:rsid w:val="006847D5"/>
    <w:rsid w:val="00685027"/>
    <w:rsid w:val="00685138"/>
    <w:rsid w:val="00685331"/>
    <w:rsid w:val="006853B1"/>
    <w:rsid w:val="0068559D"/>
    <w:rsid w:val="006856B2"/>
    <w:rsid w:val="0068577B"/>
    <w:rsid w:val="00685C1F"/>
    <w:rsid w:val="00685E10"/>
    <w:rsid w:val="00685E7D"/>
    <w:rsid w:val="006861C4"/>
    <w:rsid w:val="006865AF"/>
    <w:rsid w:val="006865B0"/>
    <w:rsid w:val="006865FE"/>
    <w:rsid w:val="00686796"/>
    <w:rsid w:val="006867BC"/>
    <w:rsid w:val="00686AFD"/>
    <w:rsid w:val="00686CD7"/>
    <w:rsid w:val="00686E8F"/>
    <w:rsid w:val="00687000"/>
    <w:rsid w:val="006875B2"/>
    <w:rsid w:val="006876B4"/>
    <w:rsid w:val="006878F6"/>
    <w:rsid w:val="00687B6D"/>
    <w:rsid w:val="00687B86"/>
    <w:rsid w:val="00687D30"/>
    <w:rsid w:val="00687D72"/>
    <w:rsid w:val="00690772"/>
    <w:rsid w:val="00690E52"/>
    <w:rsid w:val="00691300"/>
    <w:rsid w:val="00691344"/>
    <w:rsid w:val="0069156D"/>
    <w:rsid w:val="00691D4B"/>
    <w:rsid w:val="00691F00"/>
    <w:rsid w:val="006920F0"/>
    <w:rsid w:val="00692202"/>
    <w:rsid w:val="006922CC"/>
    <w:rsid w:val="00692366"/>
    <w:rsid w:val="00692460"/>
    <w:rsid w:val="0069261E"/>
    <w:rsid w:val="006926BC"/>
    <w:rsid w:val="00692727"/>
    <w:rsid w:val="00692816"/>
    <w:rsid w:val="006928DD"/>
    <w:rsid w:val="0069291F"/>
    <w:rsid w:val="00692977"/>
    <w:rsid w:val="00692A50"/>
    <w:rsid w:val="00692B84"/>
    <w:rsid w:val="0069310A"/>
    <w:rsid w:val="0069345A"/>
    <w:rsid w:val="00693781"/>
    <w:rsid w:val="00693948"/>
    <w:rsid w:val="00693CF9"/>
    <w:rsid w:val="00693D2E"/>
    <w:rsid w:val="00693FE8"/>
    <w:rsid w:val="0069419F"/>
    <w:rsid w:val="00694289"/>
    <w:rsid w:val="0069434E"/>
    <w:rsid w:val="0069443E"/>
    <w:rsid w:val="006946C8"/>
    <w:rsid w:val="006946DA"/>
    <w:rsid w:val="00694741"/>
    <w:rsid w:val="006949BB"/>
    <w:rsid w:val="00694A87"/>
    <w:rsid w:val="00694CF7"/>
    <w:rsid w:val="00694E1B"/>
    <w:rsid w:val="00695100"/>
    <w:rsid w:val="00695230"/>
    <w:rsid w:val="00695413"/>
    <w:rsid w:val="006955C9"/>
    <w:rsid w:val="006955EF"/>
    <w:rsid w:val="00695C74"/>
    <w:rsid w:val="00695CAA"/>
    <w:rsid w:val="00695CE9"/>
    <w:rsid w:val="00695DC5"/>
    <w:rsid w:val="00695DE8"/>
    <w:rsid w:val="00695EFF"/>
    <w:rsid w:val="00696018"/>
    <w:rsid w:val="006960D0"/>
    <w:rsid w:val="006960EB"/>
    <w:rsid w:val="006963F2"/>
    <w:rsid w:val="00696492"/>
    <w:rsid w:val="00696564"/>
    <w:rsid w:val="00696A71"/>
    <w:rsid w:val="00696AFB"/>
    <w:rsid w:val="00696CC7"/>
    <w:rsid w:val="00697435"/>
    <w:rsid w:val="00697573"/>
    <w:rsid w:val="006977EA"/>
    <w:rsid w:val="0069781C"/>
    <w:rsid w:val="00697B27"/>
    <w:rsid w:val="00697BD4"/>
    <w:rsid w:val="00697EF6"/>
    <w:rsid w:val="006A0353"/>
    <w:rsid w:val="006A0399"/>
    <w:rsid w:val="006A039C"/>
    <w:rsid w:val="006A06B5"/>
    <w:rsid w:val="006A0865"/>
    <w:rsid w:val="006A0A32"/>
    <w:rsid w:val="006A0C07"/>
    <w:rsid w:val="006A1243"/>
    <w:rsid w:val="006A1455"/>
    <w:rsid w:val="006A17F3"/>
    <w:rsid w:val="006A1A6E"/>
    <w:rsid w:val="006A1C51"/>
    <w:rsid w:val="006A1E7E"/>
    <w:rsid w:val="006A1F34"/>
    <w:rsid w:val="006A208F"/>
    <w:rsid w:val="006A213D"/>
    <w:rsid w:val="006A2214"/>
    <w:rsid w:val="006A22EE"/>
    <w:rsid w:val="006A2418"/>
    <w:rsid w:val="006A2593"/>
    <w:rsid w:val="006A29D7"/>
    <w:rsid w:val="006A29E0"/>
    <w:rsid w:val="006A2C93"/>
    <w:rsid w:val="006A2CDA"/>
    <w:rsid w:val="006A2F4C"/>
    <w:rsid w:val="006A30C9"/>
    <w:rsid w:val="006A3889"/>
    <w:rsid w:val="006A3B09"/>
    <w:rsid w:val="006A3E3D"/>
    <w:rsid w:val="006A3E59"/>
    <w:rsid w:val="006A44FE"/>
    <w:rsid w:val="006A4572"/>
    <w:rsid w:val="006A47AF"/>
    <w:rsid w:val="006A4E52"/>
    <w:rsid w:val="006A5076"/>
    <w:rsid w:val="006A5250"/>
    <w:rsid w:val="006A52CA"/>
    <w:rsid w:val="006A5310"/>
    <w:rsid w:val="006A5AD0"/>
    <w:rsid w:val="006A5B63"/>
    <w:rsid w:val="006A5DCD"/>
    <w:rsid w:val="006A5F81"/>
    <w:rsid w:val="006A6756"/>
    <w:rsid w:val="006A6814"/>
    <w:rsid w:val="006A6943"/>
    <w:rsid w:val="006A6AF9"/>
    <w:rsid w:val="006A6E8C"/>
    <w:rsid w:val="006A70AE"/>
    <w:rsid w:val="006A7585"/>
    <w:rsid w:val="006A7914"/>
    <w:rsid w:val="006A7BF8"/>
    <w:rsid w:val="006A7C1E"/>
    <w:rsid w:val="006A7E3A"/>
    <w:rsid w:val="006A7FE2"/>
    <w:rsid w:val="006B0349"/>
    <w:rsid w:val="006B0634"/>
    <w:rsid w:val="006B089D"/>
    <w:rsid w:val="006B0E34"/>
    <w:rsid w:val="006B0F7D"/>
    <w:rsid w:val="006B123E"/>
    <w:rsid w:val="006B126B"/>
    <w:rsid w:val="006B12B9"/>
    <w:rsid w:val="006B12C8"/>
    <w:rsid w:val="006B130A"/>
    <w:rsid w:val="006B1398"/>
    <w:rsid w:val="006B15BB"/>
    <w:rsid w:val="006B1608"/>
    <w:rsid w:val="006B1BD3"/>
    <w:rsid w:val="006B1DA1"/>
    <w:rsid w:val="006B1E8F"/>
    <w:rsid w:val="006B1F83"/>
    <w:rsid w:val="006B24B7"/>
    <w:rsid w:val="006B254A"/>
    <w:rsid w:val="006B2577"/>
    <w:rsid w:val="006B2607"/>
    <w:rsid w:val="006B26EA"/>
    <w:rsid w:val="006B2907"/>
    <w:rsid w:val="006B2CA1"/>
    <w:rsid w:val="006B2EA6"/>
    <w:rsid w:val="006B3042"/>
    <w:rsid w:val="006B314D"/>
    <w:rsid w:val="006B32A3"/>
    <w:rsid w:val="006B33B7"/>
    <w:rsid w:val="006B3435"/>
    <w:rsid w:val="006B3441"/>
    <w:rsid w:val="006B3546"/>
    <w:rsid w:val="006B38CB"/>
    <w:rsid w:val="006B39B4"/>
    <w:rsid w:val="006B3A12"/>
    <w:rsid w:val="006B3BB7"/>
    <w:rsid w:val="006B40AD"/>
    <w:rsid w:val="006B40EF"/>
    <w:rsid w:val="006B4682"/>
    <w:rsid w:val="006B476C"/>
    <w:rsid w:val="006B4D36"/>
    <w:rsid w:val="006B4E95"/>
    <w:rsid w:val="006B4EE5"/>
    <w:rsid w:val="006B5234"/>
    <w:rsid w:val="006B5247"/>
    <w:rsid w:val="006B559B"/>
    <w:rsid w:val="006B5BEA"/>
    <w:rsid w:val="006B60C2"/>
    <w:rsid w:val="006B6291"/>
    <w:rsid w:val="006B6371"/>
    <w:rsid w:val="006B647A"/>
    <w:rsid w:val="006B6630"/>
    <w:rsid w:val="006B6760"/>
    <w:rsid w:val="006B680A"/>
    <w:rsid w:val="006B68FA"/>
    <w:rsid w:val="006B6D1F"/>
    <w:rsid w:val="006B7281"/>
    <w:rsid w:val="006B7615"/>
    <w:rsid w:val="006B7631"/>
    <w:rsid w:val="006B76A6"/>
    <w:rsid w:val="006B7F60"/>
    <w:rsid w:val="006C016A"/>
    <w:rsid w:val="006C03CD"/>
    <w:rsid w:val="006C0745"/>
    <w:rsid w:val="006C07A2"/>
    <w:rsid w:val="006C07D9"/>
    <w:rsid w:val="006C0CD9"/>
    <w:rsid w:val="006C0E1F"/>
    <w:rsid w:val="006C0E49"/>
    <w:rsid w:val="006C0ED8"/>
    <w:rsid w:val="006C1178"/>
    <w:rsid w:val="006C120F"/>
    <w:rsid w:val="006C1358"/>
    <w:rsid w:val="006C15F9"/>
    <w:rsid w:val="006C18E8"/>
    <w:rsid w:val="006C19BC"/>
    <w:rsid w:val="006C2061"/>
    <w:rsid w:val="006C2174"/>
    <w:rsid w:val="006C2188"/>
    <w:rsid w:val="006C23E0"/>
    <w:rsid w:val="006C2637"/>
    <w:rsid w:val="006C2668"/>
    <w:rsid w:val="006C268A"/>
    <w:rsid w:val="006C2A71"/>
    <w:rsid w:val="006C2B29"/>
    <w:rsid w:val="006C2B91"/>
    <w:rsid w:val="006C2CD6"/>
    <w:rsid w:val="006C2E61"/>
    <w:rsid w:val="006C2FB0"/>
    <w:rsid w:val="006C3462"/>
    <w:rsid w:val="006C39C3"/>
    <w:rsid w:val="006C3D4E"/>
    <w:rsid w:val="006C408F"/>
    <w:rsid w:val="006C41DB"/>
    <w:rsid w:val="006C42B5"/>
    <w:rsid w:val="006C4331"/>
    <w:rsid w:val="006C4697"/>
    <w:rsid w:val="006C4947"/>
    <w:rsid w:val="006C4E78"/>
    <w:rsid w:val="006C4EB5"/>
    <w:rsid w:val="006C51AA"/>
    <w:rsid w:val="006C5248"/>
    <w:rsid w:val="006C532E"/>
    <w:rsid w:val="006C57EF"/>
    <w:rsid w:val="006C5A50"/>
    <w:rsid w:val="006C5C48"/>
    <w:rsid w:val="006C5D2B"/>
    <w:rsid w:val="006C5EA6"/>
    <w:rsid w:val="006C61BD"/>
    <w:rsid w:val="006C67D0"/>
    <w:rsid w:val="006C6B9F"/>
    <w:rsid w:val="006C6E8E"/>
    <w:rsid w:val="006C6EB6"/>
    <w:rsid w:val="006C6F01"/>
    <w:rsid w:val="006C703B"/>
    <w:rsid w:val="006C71C3"/>
    <w:rsid w:val="006C74A8"/>
    <w:rsid w:val="006C759C"/>
    <w:rsid w:val="006C760A"/>
    <w:rsid w:val="006C79AC"/>
    <w:rsid w:val="006C7A00"/>
    <w:rsid w:val="006C7B1F"/>
    <w:rsid w:val="006C7F70"/>
    <w:rsid w:val="006D0036"/>
    <w:rsid w:val="006D03E6"/>
    <w:rsid w:val="006D042C"/>
    <w:rsid w:val="006D0663"/>
    <w:rsid w:val="006D066C"/>
    <w:rsid w:val="006D0839"/>
    <w:rsid w:val="006D0BE7"/>
    <w:rsid w:val="006D0C58"/>
    <w:rsid w:val="006D0D2C"/>
    <w:rsid w:val="006D1171"/>
    <w:rsid w:val="006D11C2"/>
    <w:rsid w:val="006D14F7"/>
    <w:rsid w:val="006D183D"/>
    <w:rsid w:val="006D189D"/>
    <w:rsid w:val="006D1A2F"/>
    <w:rsid w:val="006D1A64"/>
    <w:rsid w:val="006D1AFD"/>
    <w:rsid w:val="006D1E57"/>
    <w:rsid w:val="006D1E6B"/>
    <w:rsid w:val="006D1EB5"/>
    <w:rsid w:val="006D202F"/>
    <w:rsid w:val="006D21DA"/>
    <w:rsid w:val="006D2434"/>
    <w:rsid w:val="006D2503"/>
    <w:rsid w:val="006D2588"/>
    <w:rsid w:val="006D25B5"/>
    <w:rsid w:val="006D269B"/>
    <w:rsid w:val="006D26CD"/>
    <w:rsid w:val="006D2715"/>
    <w:rsid w:val="006D297A"/>
    <w:rsid w:val="006D2B22"/>
    <w:rsid w:val="006D307F"/>
    <w:rsid w:val="006D31D1"/>
    <w:rsid w:val="006D31EF"/>
    <w:rsid w:val="006D396E"/>
    <w:rsid w:val="006D397D"/>
    <w:rsid w:val="006D3E92"/>
    <w:rsid w:val="006D3F21"/>
    <w:rsid w:val="006D408F"/>
    <w:rsid w:val="006D4199"/>
    <w:rsid w:val="006D42A0"/>
    <w:rsid w:val="006D42BA"/>
    <w:rsid w:val="006D509A"/>
    <w:rsid w:val="006D5174"/>
    <w:rsid w:val="006D51ED"/>
    <w:rsid w:val="006D51FF"/>
    <w:rsid w:val="006D5792"/>
    <w:rsid w:val="006D58AF"/>
    <w:rsid w:val="006D5D02"/>
    <w:rsid w:val="006D5F15"/>
    <w:rsid w:val="006D6016"/>
    <w:rsid w:val="006D61D7"/>
    <w:rsid w:val="006D63F5"/>
    <w:rsid w:val="006D64DF"/>
    <w:rsid w:val="006D6931"/>
    <w:rsid w:val="006D6951"/>
    <w:rsid w:val="006D6E23"/>
    <w:rsid w:val="006D70DE"/>
    <w:rsid w:val="006D72F9"/>
    <w:rsid w:val="006D7592"/>
    <w:rsid w:val="006D766A"/>
    <w:rsid w:val="006D778F"/>
    <w:rsid w:val="006D7B62"/>
    <w:rsid w:val="006E02BD"/>
    <w:rsid w:val="006E054A"/>
    <w:rsid w:val="006E055A"/>
    <w:rsid w:val="006E066D"/>
    <w:rsid w:val="006E06A0"/>
    <w:rsid w:val="006E07F3"/>
    <w:rsid w:val="006E09E8"/>
    <w:rsid w:val="006E0C9E"/>
    <w:rsid w:val="006E0DA7"/>
    <w:rsid w:val="006E0F73"/>
    <w:rsid w:val="006E10AE"/>
    <w:rsid w:val="006E10CF"/>
    <w:rsid w:val="006E11CC"/>
    <w:rsid w:val="006E131C"/>
    <w:rsid w:val="006E185A"/>
    <w:rsid w:val="006E1B1E"/>
    <w:rsid w:val="006E1B6B"/>
    <w:rsid w:val="006E1DAA"/>
    <w:rsid w:val="006E1EF2"/>
    <w:rsid w:val="006E210D"/>
    <w:rsid w:val="006E22F7"/>
    <w:rsid w:val="006E2549"/>
    <w:rsid w:val="006E25CC"/>
    <w:rsid w:val="006E26CB"/>
    <w:rsid w:val="006E277A"/>
    <w:rsid w:val="006E27D8"/>
    <w:rsid w:val="006E27F5"/>
    <w:rsid w:val="006E2CB7"/>
    <w:rsid w:val="006E3000"/>
    <w:rsid w:val="006E30A3"/>
    <w:rsid w:val="006E33A4"/>
    <w:rsid w:val="006E3628"/>
    <w:rsid w:val="006E3822"/>
    <w:rsid w:val="006E3A10"/>
    <w:rsid w:val="006E3A64"/>
    <w:rsid w:val="006E3A9F"/>
    <w:rsid w:val="006E3B54"/>
    <w:rsid w:val="006E3EC0"/>
    <w:rsid w:val="006E3F90"/>
    <w:rsid w:val="006E4554"/>
    <w:rsid w:val="006E4576"/>
    <w:rsid w:val="006E47DB"/>
    <w:rsid w:val="006E4A18"/>
    <w:rsid w:val="006E4B95"/>
    <w:rsid w:val="006E4C0F"/>
    <w:rsid w:val="006E4DB3"/>
    <w:rsid w:val="006E4E1C"/>
    <w:rsid w:val="006E4EE4"/>
    <w:rsid w:val="006E52CE"/>
    <w:rsid w:val="006E56B1"/>
    <w:rsid w:val="006E56EE"/>
    <w:rsid w:val="006E5F92"/>
    <w:rsid w:val="006E617F"/>
    <w:rsid w:val="006E62BB"/>
    <w:rsid w:val="006E62D9"/>
    <w:rsid w:val="006E6410"/>
    <w:rsid w:val="006E643F"/>
    <w:rsid w:val="006E66DB"/>
    <w:rsid w:val="006E6C7F"/>
    <w:rsid w:val="006E6F07"/>
    <w:rsid w:val="006E73A6"/>
    <w:rsid w:val="006E7408"/>
    <w:rsid w:val="006E7770"/>
    <w:rsid w:val="006E777B"/>
    <w:rsid w:val="006E780E"/>
    <w:rsid w:val="006E794C"/>
    <w:rsid w:val="006E797A"/>
    <w:rsid w:val="006E7F90"/>
    <w:rsid w:val="006F02D4"/>
    <w:rsid w:val="006F0527"/>
    <w:rsid w:val="006F0546"/>
    <w:rsid w:val="006F05B1"/>
    <w:rsid w:val="006F05F9"/>
    <w:rsid w:val="006F0A7E"/>
    <w:rsid w:val="006F0A97"/>
    <w:rsid w:val="006F1050"/>
    <w:rsid w:val="006F1093"/>
    <w:rsid w:val="006F10D1"/>
    <w:rsid w:val="006F148E"/>
    <w:rsid w:val="006F1563"/>
    <w:rsid w:val="006F1ADE"/>
    <w:rsid w:val="006F1D42"/>
    <w:rsid w:val="006F2E3F"/>
    <w:rsid w:val="006F2E7C"/>
    <w:rsid w:val="006F2F5B"/>
    <w:rsid w:val="006F3004"/>
    <w:rsid w:val="006F34D3"/>
    <w:rsid w:val="006F3664"/>
    <w:rsid w:val="006F37B2"/>
    <w:rsid w:val="006F37C1"/>
    <w:rsid w:val="006F3B49"/>
    <w:rsid w:val="006F3CFD"/>
    <w:rsid w:val="006F3D28"/>
    <w:rsid w:val="006F3DE2"/>
    <w:rsid w:val="006F41DE"/>
    <w:rsid w:val="006F4259"/>
    <w:rsid w:val="006F42AD"/>
    <w:rsid w:val="006F43DD"/>
    <w:rsid w:val="006F47D3"/>
    <w:rsid w:val="006F4AC2"/>
    <w:rsid w:val="006F4B3F"/>
    <w:rsid w:val="006F4CB0"/>
    <w:rsid w:val="006F4E17"/>
    <w:rsid w:val="006F4E22"/>
    <w:rsid w:val="006F4F22"/>
    <w:rsid w:val="006F4F42"/>
    <w:rsid w:val="006F535D"/>
    <w:rsid w:val="006F593D"/>
    <w:rsid w:val="006F5B47"/>
    <w:rsid w:val="006F5C90"/>
    <w:rsid w:val="006F5C9F"/>
    <w:rsid w:val="006F5E78"/>
    <w:rsid w:val="006F5ED2"/>
    <w:rsid w:val="006F6265"/>
    <w:rsid w:val="006F62C8"/>
    <w:rsid w:val="006F6482"/>
    <w:rsid w:val="006F649B"/>
    <w:rsid w:val="006F64B5"/>
    <w:rsid w:val="006F6533"/>
    <w:rsid w:val="006F65A7"/>
    <w:rsid w:val="006F6705"/>
    <w:rsid w:val="006F6857"/>
    <w:rsid w:val="006F6FD1"/>
    <w:rsid w:val="006F7066"/>
    <w:rsid w:val="006F709D"/>
    <w:rsid w:val="006F74A3"/>
    <w:rsid w:val="006F754A"/>
    <w:rsid w:val="006F78EE"/>
    <w:rsid w:val="006F7BE5"/>
    <w:rsid w:val="00700140"/>
    <w:rsid w:val="007003C2"/>
    <w:rsid w:val="007004DE"/>
    <w:rsid w:val="00700661"/>
    <w:rsid w:val="007006EB"/>
    <w:rsid w:val="00700703"/>
    <w:rsid w:val="007007A9"/>
    <w:rsid w:val="00700958"/>
    <w:rsid w:val="00700DA3"/>
    <w:rsid w:val="00701084"/>
    <w:rsid w:val="0070109A"/>
    <w:rsid w:val="007014A0"/>
    <w:rsid w:val="007015E4"/>
    <w:rsid w:val="00701710"/>
    <w:rsid w:val="007017A8"/>
    <w:rsid w:val="00701C1D"/>
    <w:rsid w:val="00701D23"/>
    <w:rsid w:val="007020B6"/>
    <w:rsid w:val="0070236A"/>
    <w:rsid w:val="00702399"/>
    <w:rsid w:val="0070299F"/>
    <w:rsid w:val="00702B8E"/>
    <w:rsid w:val="00702C93"/>
    <w:rsid w:val="00703094"/>
    <w:rsid w:val="007031A5"/>
    <w:rsid w:val="0070325F"/>
    <w:rsid w:val="00703304"/>
    <w:rsid w:val="007034F2"/>
    <w:rsid w:val="00703769"/>
    <w:rsid w:val="007038BF"/>
    <w:rsid w:val="007039D9"/>
    <w:rsid w:val="00703A69"/>
    <w:rsid w:val="00703AFE"/>
    <w:rsid w:val="00703B0A"/>
    <w:rsid w:val="00703B24"/>
    <w:rsid w:val="00703D68"/>
    <w:rsid w:val="00703EC2"/>
    <w:rsid w:val="00703FBE"/>
    <w:rsid w:val="0070407E"/>
    <w:rsid w:val="00704199"/>
    <w:rsid w:val="00704320"/>
    <w:rsid w:val="007048FC"/>
    <w:rsid w:val="00704A09"/>
    <w:rsid w:val="00704C28"/>
    <w:rsid w:val="00704D4D"/>
    <w:rsid w:val="00704DC3"/>
    <w:rsid w:val="00704F4F"/>
    <w:rsid w:val="007054B5"/>
    <w:rsid w:val="00705501"/>
    <w:rsid w:val="0070556D"/>
    <w:rsid w:val="00705DBF"/>
    <w:rsid w:val="00705E72"/>
    <w:rsid w:val="0070604D"/>
    <w:rsid w:val="0070623A"/>
    <w:rsid w:val="0070636F"/>
    <w:rsid w:val="007063B1"/>
    <w:rsid w:val="007064E1"/>
    <w:rsid w:val="00706585"/>
    <w:rsid w:val="007065A5"/>
    <w:rsid w:val="00706B4F"/>
    <w:rsid w:val="00706F72"/>
    <w:rsid w:val="00707192"/>
    <w:rsid w:val="007071C7"/>
    <w:rsid w:val="00707263"/>
    <w:rsid w:val="007073A8"/>
    <w:rsid w:val="00707571"/>
    <w:rsid w:val="00707637"/>
    <w:rsid w:val="00707AD2"/>
    <w:rsid w:val="00707E46"/>
    <w:rsid w:val="007100B2"/>
    <w:rsid w:val="0071021D"/>
    <w:rsid w:val="00710318"/>
    <w:rsid w:val="00710345"/>
    <w:rsid w:val="0071036C"/>
    <w:rsid w:val="007103A3"/>
    <w:rsid w:val="007106D8"/>
    <w:rsid w:val="00710886"/>
    <w:rsid w:val="007108C3"/>
    <w:rsid w:val="00710946"/>
    <w:rsid w:val="007109FF"/>
    <w:rsid w:val="00710C19"/>
    <w:rsid w:val="00710FC6"/>
    <w:rsid w:val="00710FEB"/>
    <w:rsid w:val="00711027"/>
    <w:rsid w:val="007110A9"/>
    <w:rsid w:val="007111D9"/>
    <w:rsid w:val="0071129C"/>
    <w:rsid w:val="0071137F"/>
    <w:rsid w:val="007113F0"/>
    <w:rsid w:val="007113F4"/>
    <w:rsid w:val="00711521"/>
    <w:rsid w:val="00711831"/>
    <w:rsid w:val="0071193D"/>
    <w:rsid w:val="00711E88"/>
    <w:rsid w:val="007122FD"/>
    <w:rsid w:val="0071251F"/>
    <w:rsid w:val="00712769"/>
    <w:rsid w:val="00712843"/>
    <w:rsid w:val="00712AC6"/>
    <w:rsid w:val="00712E7E"/>
    <w:rsid w:val="0071332D"/>
    <w:rsid w:val="007135D1"/>
    <w:rsid w:val="00713763"/>
    <w:rsid w:val="00713927"/>
    <w:rsid w:val="00713949"/>
    <w:rsid w:val="00713A85"/>
    <w:rsid w:val="00713D3A"/>
    <w:rsid w:val="007140F0"/>
    <w:rsid w:val="007143BA"/>
    <w:rsid w:val="0071443A"/>
    <w:rsid w:val="0071449E"/>
    <w:rsid w:val="007148DF"/>
    <w:rsid w:val="00714D88"/>
    <w:rsid w:val="00714FC0"/>
    <w:rsid w:val="0071522C"/>
    <w:rsid w:val="007152B3"/>
    <w:rsid w:val="007152C8"/>
    <w:rsid w:val="00715626"/>
    <w:rsid w:val="007157B9"/>
    <w:rsid w:val="007158EA"/>
    <w:rsid w:val="00715924"/>
    <w:rsid w:val="00715A25"/>
    <w:rsid w:val="00715AFF"/>
    <w:rsid w:val="00715B11"/>
    <w:rsid w:val="00715B31"/>
    <w:rsid w:val="00715DA4"/>
    <w:rsid w:val="00715E5C"/>
    <w:rsid w:val="0071604E"/>
    <w:rsid w:val="00716174"/>
    <w:rsid w:val="007161F1"/>
    <w:rsid w:val="00716A01"/>
    <w:rsid w:val="00716B7A"/>
    <w:rsid w:val="00716BCF"/>
    <w:rsid w:val="00716D30"/>
    <w:rsid w:val="00716DEC"/>
    <w:rsid w:val="00716FB5"/>
    <w:rsid w:val="00717370"/>
    <w:rsid w:val="00717604"/>
    <w:rsid w:val="00717D67"/>
    <w:rsid w:val="00717E85"/>
    <w:rsid w:val="00717EE9"/>
    <w:rsid w:val="00720201"/>
    <w:rsid w:val="0072039A"/>
    <w:rsid w:val="007204E5"/>
    <w:rsid w:val="00720641"/>
    <w:rsid w:val="00720669"/>
    <w:rsid w:val="00720DC9"/>
    <w:rsid w:val="00720E7E"/>
    <w:rsid w:val="00720EDA"/>
    <w:rsid w:val="00720F77"/>
    <w:rsid w:val="0072119D"/>
    <w:rsid w:val="00721428"/>
    <w:rsid w:val="00721474"/>
    <w:rsid w:val="007215A7"/>
    <w:rsid w:val="007216E1"/>
    <w:rsid w:val="007217E2"/>
    <w:rsid w:val="007218FB"/>
    <w:rsid w:val="0072192C"/>
    <w:rsid w:val="007219C3"/>
    <w:rsid w:val="00721D85"/>
    <w:rsid w:val="00721E27"/>
    <w:rsid w:val="00721E90"/>
    <w:rsid w:val="007225C1"/>
    <w:rsid w:val="00722870"/>
    <w:rsid w:val="00722D01"/>
    <w:rsid w:val="00722D7E"/>
    <w:rsid w:val="00722E91"/>
    <w:rsid w:val="00722ED0"/>
    <w:rsid w:val="00723944"/>
    <w:rsid w:val="00723F87"/>
    <w:rsid w:val="0072446C"/>
    <w:rsid w:val="007247A1"/>
    <w:rsid w:val="00724990"/>
    <w:rsid w:val="00724B39"/>
    <w:rsid w:val="00724C72"/>
    <w:rsid w:val="00725326"/>
    <w:rsid w:val="0072565E"/>
    <w:rsid w:val="00725764"/>
    <w:rsid w:val="007257D9"/>
    <w:rsid w:val="007257FF"/>
    <w:rsid w:val="00725A74"/>
    <w:rsid w:val="00725AD5"/>
    <w:rsid w:val="00725B7A"/>
    <w:rsid w:val="00725C30"/>
    <w:rsid w:val="00725EE9"/>
    <w:rsid w:val="00726138"/>
    <w:rsid w:val="00726257"/>
    <w:rsid w:val="00726551"/>
    <w:rsid w:val="007266CD"/>
    <w:rsid w:val="00726759"/>
    <w:rsid w:val="00726BB4"/>
    <w:rsid w:val="00726F3E"/>
    <w:rsid w:val="0072706E"/>
    <w:rsid w:val="007274A5"/>
    <w:rsid w:val="007274DA"/>
    <w:rsid w:val="00727893"/>
    <w:rsid w:val="00727938"/>
    <w:rsid w:val="00727B34"/>
    <w:rsid w:val="00727B71"/>
    <w:rsid w:val="00727D3E"/>
    <w:rsid w:val="00727F05"/>
    <w:rsid w:val="00727F28"/>
    <w:rsid w:val="007301CF"/>
    <w:rsid w:val="0073026B"/>
    <w:rsid w:val="00730295"/>
    <w:rsid w:val="007302EF"/>
    <w:rsid w:val="0073037A"/>
    <w:rsid w:val="0073082A"/>
    <w:rsid w:val="00730B37"/>
    <w:rsid w:val="00730BB1"/>
    <w:rsid w:val="00731040"/>
    <w:rsid w:val="00731182"/>
    <w:rsid w:val="00731710"/>
    <w:rsid w:val="0073181B"/>
    <w:rsid w:val="0073182C"/>
    <w:rsid w:val="00731A10"/>
    <w:rsid w:val="00731B2E"/>
    <w:rsid w:val="00731D22"/>
    <w:rsid w:val="00731E81"/>
    <w:rsid w:val="007322A6"/>
    <w:rsid w:val="00732BAD"/>
    <w:rsid w:val="0073301C"/>
    <w:rsid w:val="00733036"/>
    <w:rsid w:val="007330C5"/>
    <w:rsid w:val="007330FD"/>
    <w:rsid w:val="0073329F"/>
    <w:rsid w:val="007336CD"/>
    <w:rsid w:val="00733739"/>
    <w:rsid w:val="00733A5B"/>
    <w:rsid w:val="007340A0"/>
    <w:rsid w:val="0073417A"/>
    <w:rsid w:val="007347C2"/>
    <w:rsid w:val="00734880"/>
    <w:rsid w:val="0073488C"/>
    <w:rsid w:val="0073488F"/>
    <w:rsid w:val="007349E3"/>
    <w:rsid w:val="00734A8C"/>
    <w:rsid w:val="00734B43"/>
    <w:rsid w:val="00734D2D"/>
    <w:rsid w:val="00734E91"/>
    <w:rsid w:val="0073537D"/>
    <w:rsid w:val="00735413"/>
    <w:rsid w:val="00735440"/>
    <w:rsid w:val="007355BB"/>
    <w:rsid w:val="007356B7"/>
    <w:rsid w:val="00735CDA"/>
    <w:rsid w:val="00735D39"/>
    <w:rsid w:val="00735F19"/>
    <w:rsid w:val="00735F81"/>
    <w:rsid w:val="00736110"/>
    <w:rsid w:val="0073618E"/>
    <w:rsid w:val="00736459"/>
    <w:rsid w:val="00736AD9"/>
    <w:rsid w:val="00736DE9"/>
    <w:rsid w:val="00736FD2"/>
    <w:rsid w:val="00736FFC"/>
    <w:rsid w:val="0073723D"/>
    <w:rsid w:val="0073772A"/>
    <w:rsid w:val="00737831"/>
    <w:rsid w:val="00737BDA"/>
    <w:rsid w:val="0074098D"/>
    <w:rsid w:val="00740A05"/>
    <w:rsid w:val="00740A17"/>
    <w:rsid w:val="00740B36"/>
    <w:rsid w:val="007410C2"/>
    <w:rsid w:val="00741716"/>
    <w:rsid w:val="00741A53"/>
    <w:rsid w:val="00741C63"/>
    <w:rsid w:val="00741F36"/>
    <w:rsid w:val="00741F64"/>
    <w:rsid w:val="0074213B"/>
    <w:rsid w:val="00742187"/>
    <w:rsid w:val="007421FA"/>
    <w:rsid w:val="0074238E"/>
    <w:rsid w:val="00742501"/>
    <w:rsid w:val="007425FC"/>
    <w:rsid w:val="0074275A"/>
    <w:rsid w:val="00742B66"/>
    <w:rsid w:val="00743349"/>
    <w:rsid w:val="00743551"/>
    <w:rsid w:val="007435BD"/>
    <w:rsid w:val="007436DD"/>
    <w:rsid w:val="00743991"/>
    <w:rsid w:val="00743AD2"/>
    <w:rsid w:val="00743AEF"/>
    <w:rsid w:val="00743BA8"/>
    <w:rsid w:val="00743DCA"/>
    <w:rsid w:val="00743FCC"/>
    <w:rsid w:val="00743FF5"/>
    <w:rsid w:val="00744098"/>
    <w:rsid w:val="0074427F"/>
    <w:rsid w:val="007442F5"/>
    <w:rsid w:val="007443D5"/>
    <w:rsid w:val="00744760"/>
    <w:rsid w:val="00744A0C"/>
    <w:rsid w:val="00744A2F"/>
    <w:rsid w:val="00744A50"/>
    <w:rsid w:val="00744BB2"/>
    <w:rsid w:val="00744ED6"/>
    <w:rsid w:val="007452B8"/>
    <w:rsid w:val="007454FD"/>
    <w:rsid w:val="00745A2B"/>
    <w:rsid w:val="00745E13"/>
    <w:rsid w:val="00745E69"/>
    <w:rsid w:val="007460DD"/>
    <w:rsid w:val="00746627"/>
    <w:rsid w:val="007466F6"/>
    <w:rsid w:val="00746865"/>
    <w:rsid w:val="0074689C"/>
    <w:rsid w:val="00746C41"/>
    <w:rsid w:val="00746D21"/>
    <w:rsid w:val="00746E42"/>
    <w:rsid w:val="00746F51"/>
    <w:rsid w:val="00746F82"/>
    <w:rsid w:val="0074716E"/>
    <w:rsid w:val="0074741E"/>
    <w:rsid w:val="00747668"/>
    <w:rsid w:val="007477C1"/>
    <w:rsid w:val="00747C30"/>
    <w:rsid w:val="00747CFC"/>
    <w:rsid w:val="00747D73"/>
    <w:rsid w:val="00747EBC"/>
    <w:rsid w:val="007501C0"/>
    <w:rsid w:val="007503F3"/>
    <w:rsid w:val="007507BC"/>
    <w:rsid w:val="007508CD"/>
    <w:rsid w:val="00750950"/>
    <w:rsid w:val="007509B1"/>
    <w:rsid w:val="007509FB"/>
    <w:rsid w:val="00750A19"/>
    <w:rsid w:val="00750C54"/>
    <w:rsid w:val="00750D7A"/>
    <w:rsid w:val="00750DB6"/>
    <w:rsid w:val="00751043"/>
    <w:rsid w:val="00751077"/>
    <w:rsid w:val="00751DE3"/>
    <w:rsid w:val="007520B0"/>
    <w:rsid w:val="007524A3"/>
    <w:rsid w:val="00752867"/>
    <w:rsid w:val="007529E5"/>
    <w:rsid w:val="00752D2A"/>
    <w:rsid w:val="00752E59"/>
    <w:rsid w:val="00752EF4"/>
    <w:rsid w:val="007532A5"/>
    <w:rsid w:val="0075360E"/>
    <w:rsid w:val="00753F55"/>
    <w:rsid w:val="007541DF"/>
    <w:rsid w:val="0075427F"/>
    <w:rsid w:val="0075445B"/>
    <w:rsid w:val="00754660"/>
    <w:rsid w:val="0075490E"/>
    <w:rsid w:val="00754A9D"/>
    <w:rsid w:val="00754B55"/>
    <w:rsid w:val="00754DED"/>
    <w:rsid w:val="00754E8D"/>
    <w:rsid w:val="0075506E"/>
    <w:rsid w:val="0075517F"/>
    <w:rsid w:val="007554C2"/>
    <w:rsid w:val="007559D0"/>
    <w:rsid w:val="00755AF8"/>
    <w:rsid w:val="00755BA4"/>
    <w:rsid w:val="00755BC8"/>
    <w:rsid w:val="00755BCB"/>
    <w:rsid w:val="00755D88"/>
    <w:rsid w:val="00755F04"/>
    <w:rsid w:val="007561A0"/>
    <w:rsid w:val="00756377"/>
    <w:rsid w:val="00756532"/>
    <w:rsid w:val="0075661A"/>
    <w:rsid w:val="007567A7"/>
    <w:rsid w:val="007568B0"/>
    <w:rsid w:val="007568B5"/>
    <w:rsid w:val="00756D86"/>
    <w:rsid w:val="00756E85"/>
    <w:rsid w:val="00756EB5"/>
    <w:rsid w:val="00756EEE"/>
    <w:rsid w:val="00756EEF"/>
    <w:rsid w:val="0075701A"/>
    <w:rsid w:val="00757197"/>
    <w:rsid w:val="0075748B"/>
    <w:rsid w:val="007575B1"/>
    <w:rsid w:val="0075793C"/>
    <w:rsid w:val="00757ADC"/>
    <w:rsid w:val="00757B4A"/>
    <w:rsid w:val="00757DAD"/>
    <w:rsid w:val="00757FC2"/>
    <w:rsid w:val="00757FD2"/>
    <w:rsid w:val="007600A6"/>
    <w:rsid w:val="00760118"/>
    <w:rsid w:val="0076034F"/>
    <w:rsid w:val="0076041A"/>
    <w:rsid w:val="00760649"/>
    <w:rsid w:val="007608DE"/>
    <w:rsid w:val="00760AC1"/>
    <w:rsid w:val="00760BFB"/>
    <w:rsid w:val="00760C0D"/>
    <w:rsid w:val="0076107F"/>
    <w:rsid w:val="0076115F"/>
    <w:rsid w:val="007616EC"/>
    <w:rsid w:val="00761B40"/>
    <w:rsid w:val="00761CD4"/>
    <w:rsid w:val="00761D3B"/>
    <w:rsid w:val="00761DC2"/>
    <w:rsid w:val="00761EA2"/>
    <w:rsid w:val="00762032"/>
    <w:rsid w:val="00762174"/>
    <w:rsid w:val="007625BF"/>
    <w:rsid w:val="00762699"/>
    <w:rsid w:val="007628DE"/>
    <w:rsid w:val="00762A48"/>
    <w:rsid w:val="00762F1D"/>
    <w:rsid w:val="0076331D"/>
    <w:rsid w:val="007634BA"/>
    <w:rsid w:val="0076383F"/>
    <w:rsid w:val="007639F9"/>
    <w:rsid w:val="00763B53"/>
    <w:rsid w:val="007643D6"/>
    <w:rsid w:val="00764467"/>
    <w:rsid w:val="007644D6"/>
    <w:rsid w:val="00764506"/>
    <w:rsid w:val="007648EB"/>
    <w:rsid w:val="00764962"/>
    <w:rsid w:val="00764AFA"/>
    <w:rsid w:val="00764B9C"/>
    <w:rsid w:val="00764D25"/>
    <w:rsid w:val="00764D51"/>
    <w:rsid w:val="00764E3B"/>
    <w:rsid w:val="00764E71"/>
    <w:rsid w:val="0076508C"/>
    <w:rsid w:val="00765098"/>
    <w:rsid w:val="007650E2"/>
    <w:rsid w:val="00765203"/>
    <w:rsid w:val="0076520E"/>
    <w:rsid w:val="00765236"/>
    <w:rsid w:val="007653FC"/>
    <w:rsid w:val="007654B2"/>
    <w:rsid w:val="00765944"/>
    <w:rsid w:val="007659E7"/>
    <w:rsid w:val="00765AA7"/>
    <w:rsid w:val="00765BE9"/>
    <w:rsid w:val="00765E76"/>
    <w:rsid w:val="007660EE"/>
    <w:rsid w:val="007664CC"/>
    <w:rsid w:val="00766532"/>
    <w:rsid w:val="0076673B"/>
    <w:rsid w:val="00766776"/>
    <w:rsid w:val="007667D6"/>
    <w:rsid w:val="0076689F"/>
    <w:rsid w:val="00766D4C"/>
    <w:rsid w:val="00766F3E"/>
    <w:rsid w:val="00766FB7"/>
    <w:rsid w:val="0076724D"/>
    <w:rsid w:val="0076741C"/>
    <w:rsid w:val="007675C3"/>
    <w:rsid w:val="007679F9"/>
    <w:rsid w:val="00767A7D"/>
    <w:rsid w:val="00767A80"/>
    <w:rsid w:val="00767E4F"/>
    <w:rsid w:val="00767F28"/>
    <w:rsid w:val="00770167"/>
    <w:rsid w:val="007703EF"/>
    <w:rsid w:val="0077063B"/>
    <w:rsid w:val="0077066E"/>
    <w:rsid w:val="0077078C"/>
    <w:rsid w:val="007708BB"/>
    <w:rsid w:val="0077092A"/>
    <w:rsid w:val="00770E3B"/>
    <w:rsid w:val="00770F01"/>
    <w:rsid w:val="007710B9"/>
    <w:rsid w:val="007713C2"/>
    <w:rsid w:val="00771517"/>
    <w:rsid w:val="00771748"/>
    <w:rsid w:val="00771926"/>
    <w:rsid w:val="00771B30"/>
    <w:rsid w:val="00771C68"/>
    <w:rsid w:val="00771FEE"/>
    <w:rsid w:val="0077201B"/>
    <w:rsid w:val="0077225C"/>
    <w:rsid w:val="007724FF"/>
    <w:rsid w:val="007725EC"/>
    <w:rsid w:val="00772A3E"/>
    <w:rsid w:val="00772AC0"/>
    <w:rsid w:val="00772B08"/>
    <w:rsid w:val="00772B5E"/>
    <w:rsid w:val="00772C0E"/>
    <w:rsid w:val="00772FD8"/>
    <w:rsid w:val="007730CC"/>
    <w:rsid w:val="00773188"/>
    <w:rsid w:val="007731A1"/>
    <w:rsid w:val="00773523"/>
    <w:rsid w:val="00773529"/>
    <w:rsid w:val="007738DF"/>
    <w:rsid w:val="00773946"/>
    <w:rsid w:val="00773A88"/>
    <w:rsid w:val="00773D7C"/>
    <w:rsid w:val="0077402A"/>
    <w:rsid w:val="00774517"/>
    <w:rsid w:val="0077453C"/>
    <w:rsid w:val="00774E7E"/>
    <w:rsid w:val="0077508F"/>
    <w:rsid w:val="00775502"/>
    <w:rsid w:val="00775529"/>
    <w:rsid w:val="00775573"/>
    <w:rsid w:val="00775933"/>
    <w:rsid w:val="007759CF"/>
    <w:rsid w:val="00775D3E"/>
    <w:rsid w:val="00775F11"/>
    <w:rsid w:val="007760D4"/>
    <w:rsid w:val="00776189"/>
    <w:rsid w:val="007763F0"/>
    <w:rsid w:val="00776571"/>
    <w:rsid w:val="00776653"/>
    <w:rsid w:val="00776708"/>
    <w:rsid w:val="00776C91"/>
    <w:rsid w:val="007770B5"/>
    <w:rsid w:val="00777165"/>
    <w:rsid w:val="00777297"/>
    <w:rsid w:val="007773F5"/>
    <w:rsid w:val="0077762C"/>
    <w:rsid w:val="00777715"/>
    <w:rsid w:val="007779C7"/>
    <w:rsid w:val="00777A23"/>
    <w:rsid w:val="00777A32"/>
    <w:rsid w:val="00777AC4"/>
    <w:rsid w:val="00777AE5"/>
    <w:rsid w:val="00777B2F"/>
    <w:rsid w:val="00777EF7"/>
    <w:rsid w:val="0078008F"/>
    <w:rsid w:val="00780341"/>
    <w:rsid w:val="007803C5"/>
    <w:rsid w:val="007805F3"/>
    <w:rsid w:val="00780AFC"/>
    <w:rsid w:val="00780CBD"/>
    <w:rsid w:val="00780EDC"/>
    <w:rsid w:val="0078118F"/>
    <w:rsid w:val="0078129D"/>
    <w:rsid w:val="0078160C"/>
    <w:rsid w:val="00781651"/>
    <w:rsid w:val="00781735"/>
    <w:rsid w:val="00781758"/>
    <w:rsid w:val="00781782"/>
    <w:rsid w:val="0078192F"/>
    <w:rsid w:val="007819CF"/>
    <w:rsid w:val="00781AA0"/>
    <w:rsid w:val="00781AA6"/>
    <w:rsid w:val="00781AE0"/>
    <w:rsid w:val="00781B34"/>
    <w:rsid w:val="00781C93"/>
    <w:rsid w:val="00781D13"/>
    <w:rsid w:val="00781D3A"/>
    <w:rsid w:val="00781DF4"/>
    <w:rsid w:val="00781E3F"/>
    <w:rsid w:val="007821AB"/>
    <w:rsid w:val="0078224F"/>
    <w:rsid w:val="007824F5"/>
    <w:rsid w:val="0078254D"/>
    <w:rsid w:val="00782561"/>
    <w:rsid w:val="00782718"/>
    <w:rsid w:val="007828B4"/>
    <w:rsid w:val="00782EA2"/>
    <w:rsid w:val="007832C9"/>
    <w:rsid w:val="007832D4"/>
    <w:rsid w:val="00783574"/>
    <w:rsid w:val="00783686"/>
    <w:rsid w:val="007836B2"/>
    <w:rsid w:val="007836D3"/>
    <w:rsid w:val="0078394C"/>
    <w:rsid w:val="00783AAA"/>
    <w:rsid w:val="00784044"/>
    <w:rsid w:val="0078470E"/>
    <w:rsid w:val="007848D9"/>
    <w:rsid w:val="0078490F"/>
    <w:rsid w:val="00784E6A"/>
    <w:rsid w:val="00785717"/>
    <w:rsid w:val="00785B46"/>
    <w:rsid w:val="00785B7E"/>
    <w:rsid w:val="00786343"/>
    <w:rsid w:val="0078673C"/>
    <w:rsid w:val="00786971"/>
    <w:rsid w:val="00786CAD"/>
    <w:rsid w:val="00786D60"/>
    <w:rsid w:val="00786E35"/>
    <w:rsid w:val="0078708C"/>
    <w:rsid w:val="00787144"/>
    <w:rsid w:val="00787241"/>
    <w:rsid w:val="0078762D"/>
    <w:rsid w:val="007877AA"/>
    <w:rsid w:val="00787852"/>
    <w:rsid w:val="007879A6"/>
    <w:rsid w:val="00787B85"/>
    <w:rsid w:val="00790096"/>
    <w:rsid w:val="007901AD"/>
    <w:rsid w:val="0079049C"/>
    <w:rsid w:val="00790801"/>
    <w:rsid w:val="00790917"/>
    <w:rsid w:val="0079092D"/>
    <w:rsid w:val="00790B1E"/>
    <w:rsid w:val="00790B31"/>
    <w:rsid w:val="00790EB2"/>
    <w:rsid w:val="00790EFD"/>
    <w:rsid w:val="007912E1"/>
    <w:rsid w:val="007914BD"/>
    <w:rsid w:val="007916C2"/>
    <w:rsid w:val="00791923"/>
    <w:rsid w:val="00791F16"/>
    <w:rsid w:val="00791F3E"/>
    <w:rsid w:val="007920F9"/>
    <w:rsid w:val="007923D8"/>
    <w:rsid w:val="00792688"/>
    <w:rsid w:val="007926F1"/>
    <w:rsid w:val="007929A1"/>
    <w:rsid w:val="00792CA7"/>
    <w:rsid w:val="00792EAD"/>
    <w:rsid w:val="0079310E"/>
    <w:rsid w:val="007937DC"/>
    <w:rsid w:val="00794079"/>
    <w:rsid w:val="007941FA"/>
    <w:rsid w:val="00794559"/>
    <w:rsid w:val="0079471C"/>
    <w:rsid w:val="00794BA0"/>
    <w:rsid w:val="00794ED9"/>
    <w:rsid w:val="00795210"/>
    <w:rsid w:val="0079524B"/>
    <w:rsid w:val="0079559F"/>
    <w:rsid w:val="007955B1"/>
    <w:rsid w:val="0079564B"/>
    <w:rsid w:val="0079591E"/>
    <w:rsid w:val="00795922"/>
    <w:rsid w:val="0079598D"/>
    <w:rsid w:val="00795CAD"/>
    <w:rsid w:val="00795E35"/>
    <w:rsid w:val="00795EB7"/>
    <w:rsid w:val="007963DB"/>
    <w:rsid w:val="00796559"/>
    <w:rsid w:val="00796AEA"/>
    <w:rsid w:val="00796AF3"/>
    <w:rsid w:val="00796B03"/>
    <w:rsid w:val="00796DA7"/>
    <w:rsid w:val="007970FB"/>
    <w:rsid w:val="00797181"/>
    <w:rsid w:val="007971F8"/>
    <w:rsid w:val="007972FD"/>
    <w:rsid w:val="00797328"/>
    <w:rsid w:val="007975F8"/>
    <w:rsid w:val="00797A40"/>
    <w:rsid w:val="00797CBD"/>
    <w:rsid w:val="00797E79"/>
    <w:rsid w:val="00797EAD"/>
    <w:rsid w:val="007A002A"/>
    <w:rsid w:val="007A052A"/>
    <w:rsid w:val="007A0926"/>
    <w:rsid w:val="007A0AA4"/>
    <w:rsid w:val="007A0B3F"/>
    <w:rsid w:val="007A0C0E"/>
    <w:rsid w:val="007A11B4"/>
    <w:rsid w:val="007A11E0"/>
    <w:rsid w:val="007A13B2"/>
    <w:rsid w:val="007A14D2"/>
    <w:rsid w:val="007A1553"/>
    <w:rsid w:val="007A15C0"/>
    <w:rsid w:val="007A186A"/>
    <w:rsid w:val="007A1954"/>
    <w:rsid w:val="007A1B1C"/>
    <w:rsid w:val="007A1D16"/>
    <w:rsid w:val="007A1D39"/>
    <w:rsid w:val="007A1E5C"/>
    <w:rsid w:val="007A1FEE"/>
    <w:rsid w:val="007A201F"/>
    <w:rsid w:val="007A2374"/>
    <w:rsid w:val="007A23E8"/>
    <w:rsid w:val="007A2402"/>
    <w:rsid w:val="007A243A"/>
    <w:rsid w:val="007A27EC"/>
    <w:rsid w:val="007A2896"/>
    <w:rsid w:val="007A2897"/>
    <w:rsid w:val="007A29F5"/>
    <w:rsid w:val="007A2DF4"/>
    <w:rsid w:val="007A2E08"/>
    <w:rsid w:val="007A2E26"/>
    <w:rsid w:val="007A2F1D"/>
    <w:rsid w:val="007A3019"/>
    <w:rsid w:val="007A332F"/>
    <w:rsid w:val="007A33B9"/>
    <w:rsid w:val="007A346C"/>
    <w:rsid w:val="007A37F5"/>
    <w:rsid w:val="007A3ABB"/>
    <w:rsid w:val="007A3C55"/>
    <w:rsid w:val="007A3C77"/>
    <w:rsid w:val="007A3C9E"/>
    <w:rsid w:val="007A3D47"/>
    <w:rsid w:val="007A3D6E"/>
    <w:rsid w:val="007A414F"/>
    <w:rsid w:val="007A434B"/>
    <w:rsid w:val="007A438A"/>
    <w:rsid w:val="007A460B"/>
    <w:rsid w:val="007A4B2C"/>
    <w:rsid w:val="007A4B75"/>
    <w:rsid w:val="007A5068"/>
    <w:rsid w:val="007A50DB"/>
    <w:rsid w:val="007A51A4"/>
    <w:rsid w:val="007A5475"/>
    <w:rsid w:val="007A5488"/>
    <w:rsid w:val="007A5773"/>
    <w:rsid w:val="007A5C90"/>
    <w:rsid w:val="007A5E78"/>
    <w:rsid w:val="007A611F"/>
    <w:rsid w:val="007A6426"/>
    <w:rsid w:val="007A644F"/>
    <w:rsid w:val="007A6A11"/>
    <w:rsid w:val="007A6B82"/>
    <w:rsid w:val="007A6C28"/>
    <w:rsid w:val="007A6C44"/>
    <w:rsid w:val="007A6EA8"/>
    <w:rsid w:val="007A6FF9"/>
    <w:rsid w:val="007A7168"/>
    <w:rsid w:val="007A726A"/>
    <w:rsid w:val="007A7398"/>
    <w:rsid w:val="007A7497"/>
    <w:rsid w:val="007A74EA"/>
    <w:rsid w:val="007A79D1"/>
    <w:rsid w:val="007A7A4F"/>
    <w:rsid w:val="007A7CF2"/>
    <w:rsid w:val="007A7D44"/>
    <w:rsid w:val="007A7EFF"/>
    <w:rsid w:val="007B0878"/>
    <w:rsid w:val="007B0F29"/>
    <w:rsid w:val="007B0FA0"/>
    <w:rsid w:val="007B1492"/>
    <w:rsid w:val="007B18AF"/>
    <w:rsid w:val="007B18F2"/>
    <w:rsid w:val="007B1D97"/>
    <w:rsid w:val="007B2170"/>
    <w:rsid w:val="007B21DC"/>
    <w:rsid w:val="007B292C"/>
    <w:rsid w:val="007B295F"/>
    <w:rsid w:val="007B2965"/>
    <w:rsid w:val="007B2985"/>
    <w:rsid w:val="007B29F1"/>
    <w:rsid w:val="007B2A1E"/>
    <w:rsid w:val="007B2A26"/>
    <w:rsid w:val="007B2AAA"/>
    <w:rsid w:val="007B2CC3"/>
    <w:rsid w:val="007B2D51"/>
    <w:rsid w:val="007B2F6F"/>
    <w:rsid w:val="007B2F97"/>
    <w:rsid w:val="007B30E2"/>
    <w:rsid w:val="007B3199"/>
    <w:rsid w:val="007B345C"/>
    <w:rsid w:val="007B3493"/>
    <w:rsid w:val="007B3624"/>
    <w:rsid w:val="007B37D9"/>
    <w:rsid w:val="007B3D03"/>
    <w:rsid w:val="007B413F"/>
    <w:rsid w:val="007B4333"/>
    <w:rsid w:val="007B434C"/>
    <w:rsid w:val="007B43CB"/>
    <w:rsid w:val="007B44AC"/>
    <w:rsid w:val="007B47D2"/>
    <w:rsid w:val="007B4850"/>
    <w:rsid w:val="007B4B48"/>
    <w:rsid w:val="007B4BF7"/>
    <w:rsid w:val="007B4DDA"/>
    <w:rsid w:val="007B4E24"/>
    <w:rsid w:val="007B4E88"/>
    <w:rsid w:val="007B4EAB"/>
    <w:rsid w:val="007B5058"/>
    <w:rsid w:val="007B509D"/>
    <w:rsid w:val="007B535A"/>
    <w:rsid w:val="007B5976"/>
    <w:rsid w:val="007B5B14"/>
    <w:rsid w:val="007B605F"/>
    <w:rsid w:val="007B60B8"/>
    <w:rsid w:val="007B60ED"/>
    <w:rsid w:val="007B618A"/>
    <w:rsid w:val="007B6390"/>
    <w:rsid w:val="007B63A0"/>
    <w:rsid w:val="007B64D2"/>
    <w:rsid w:val="007B652C"/>
    <w:rsid w:val="007B67DE"/>
    <w:rsid w:val="007B680A"/>
    <w:rsid w:val="007B681F"/>
    <w:rsid w:val="007B6950"/>
    <w:rsid w:val="007B6A5C"/>
    <w:rsid w:val="007B6BD1"/>
    <w:rsid w:val="007B75FB"/>
    <w:rsid w:val="007B780C"/>
    <w:rsid w:val="007B79FD"/>
    <w:rsid w:val="007B7BC3"/>
    <w:rsid w:val="007B7D5B"/>
    <w:rsid w:val="007B7E8B"/>
    <w:rsid w:val="007C00C4"/>
    <w:rsid w:val="007C08B0"/>
    <w:rsid w:val="007C093A"/>
    <w:rsid w:val="007C0A98"/>
    <w:rsid w:val="007C0D83"/>
    <w:rsid w:val="007C0F0F"/>
    <w:rsid w:val="007C1294"/>
    <w:rsid w:val="007C1339"/>
    <w:rsid w:val="007C13BF"/>
    <w:rsid w:val="007C147A"/>
    <w:rsid w:val="007C16DA"/>
    <w:rsid w:val="007C1992"/>
    <w:rsid w:val="007C1DE9"/>
    <w:rsid w:val="007C1F7E"/>
    <w:rsid w:val="007C1FD5"/>
    <w:rsid w:val="007C2277"/>
    <w:rsid w:val="007C2524"/>
    <w:rsid w:val="007C2602"/>
    <w:rsid w:val="007C26EF"/>
    <w:rsid w:val="007C2A84"/>
    <w:rsid w:val="007C2C3D"/>
    <w:rsid w:val="007C2F96"/>
    <w:rsid w:val="007C2FC3"/>
    <w:rsid w:val="007C3065"/>
    <w:rsid w:val="007C3399"/>
    <w:rsid w:val="007C3462"/>
    <w:rsid w:val="007C3558"/>
    <w:rsid w:val="007C35AE"/>
    <w:rsid w:val="007C3755"/>
    <w:rsid w:val="007C37A4"/>
    <w:rsid w:val="007C3C4D"/>
    <w:rsid w:val="007C3CC1"/>
    <w:rsid w:val="007C3E5D"/>
    <w:rsid w:val="007C3F5C"/>
    <w:rsid w:val="007C3F6E"/>
    <w:rsid w:val="007C40BC"/>
    <w:rsid w:val="007C43C7"/>
    <w:rsid w:val="007C47E4"/>
    <w:rsid w:val="007C4CE2"/>
    <w:rsid w:val="007C4E1E"/>
    <w:rsid w:val="007C5547"/>
    <w:rsid w:val="007C5A13"/>
    <w:rsid w:val="007C5E74"/>
    <w:rsid w:val="007C5F27"/>
    <w:rsid w:val="007C6030"/>
    <w:rsid w:val="007C60D3"/>
    <w:rsid w:val="007C6479"/>
    <w:rsid w:val="007C6F29"/>
    <w:rsid w:val="007C7239"/>
    <w:rsid w:val="007C74D8"/>
    <w:rsid w:val="007C77BA"/>
    <w:rsid w:val="007C79FA"/>
    <w:rsid w:val="007C7B43"/>
    <w:rsid w:val="007D012A"/>
    <w:rsid w:val="007D015A"/>
    <w:rsid w:val="007D022E"/>
    <w:rsid w:val="007D03AA"/>
    <w:rsid w:val="007D04E2"/>
    <w:rsid w:val="007D0CD7"/>
    <w:rsid w:val="007D0F2D"/>
    <w:rsid w:val="007D1073"/>
    <w:rsid w:val="007D1137"/>
    <w:rsid w:val="007D12C2"/>
    <w:rsid w:val="007D14E5"/>
    <w:rsid w:val="007D1738"/>
    <w:rsid w:val="007D185E"/>
    <w:rsid w:val="007D1962"/>
    <w:rsid w:val="007D1F2F"/>
    <w:rsid w:val="007D1F95"/>
    <w:rsid w:val="007D2031"/>
    <w:rsid w:val="007D2342"/>
    <w:rsid w:val="007D2434"/>
    <w:rsid w:val="007D26D3"/>
    <w:rsid w:val="007D26DC"/>
    <w:rsid w:val="007D2873"/>
    <w:rsid w:val="007D2A49"/>
    <w:rsid w:val="007D2B49"/>
    <w:rsid w:val="007D3129"/>
    <w:rsid w:val="007D31BB"/>
    <w:rsid w:val="007D3260"/>
    <w:rsid w:val="007D33F4"/>
    <w:rsid w:val="007D3508"/>
    <w:rsid w:val="007D359A"/>
    <w:rsid w:val="007D3652"/>
    <w:rsid w:val="007D3B0C"/>
    <w:rsid w:val="007D3E78"/>
    <w:rsid w:val="007D4622"/>
    <w:rsid w:val="007D475A"/>
    <w:rsid w:val="007D47C8"/>
    <w:rsid w:val="007D48D4"/>
    <w:rsid w:val="007D49E0"/>
    <w:rsid w:val="007D502B"/>
    <w:rsid w:val="007D506E"/>
    <w:rsid w:val="007D50D9"/>
    <w:rsid w:val="007D5231"/>
    <w:rsid w:val="007D550B"/>
    <w:rsid w:val="007D563D"/>
    <w:rsid w:val="007D57B1"/>
    <w:rsid w:val="007D57D9"/>
    <w:rsid w:val="007D5A06"/>
    <w:rsid w:val="007D5A0A"/>
    <w:rsid w:val="007D5BB6"/>
    <w:rsid w:val="007D5D06"/>
    <w:rsid w:val="007D5D66"/>
    <w:rsid w:val="007D5DB0"/>
    <w:rsid w:val="007D5FCE"/>
    <w:rsid w:val="007D6052"/>
    <w:rsid w:val="007D6131"/>
    <w:rsid w:val="007D6228"/>
    <w:rsid w:val="007D67D3"/>
    <w:rsid w:val="007D6886"/>
    <w:rsid w:val="007D7160"/>
    <w:rsid w:val="007D71D0"/>
    <w:rsid w:val="007D73E3"/>
    <w:rsid w:val="007D7489"/>
    <w:rsid w:val="007D74AE"/>
    <w:rsid w:val="007D7945"/>
    <w:rsid w:val="007D79F4"/>
    <w:rsid w:val="007D7A32"/>
    <w:rsid w:val="007D7A65"/>
    <w:rsid w:val="007D7BAA"/>
    <w:rsid w:val="007D7E35"/>
    <w:rsid w:val="007D7ED4"/>
    <w:rsid w:val="007D7EFA"/>
    <w:rsid w:val="007D7F49"/>
    <w:rsid w:val="007E0119"/>
    <w:rsid w:val="007E01B5"/>
    <w:rsid w:val="007E0343"/>
    <w:rsid w:val="007E049A"/>
    <w:rsid w:val="007E0529"/>
    <w:rsid w:val="007E0718"/>
    <w:rsid w:val="007E0763"/>
    <w:rsid w:val="007E13E8"/>
    <w:rsid w:val="007E15EA"/>
    <w:rsid w:val="007E165B"/>
    <w:rsid w:val="007E1850"/>
    <w:rsid w:val="007E197B"/>
    <w:rsid w:val="007E1DB1"/>
    <w:rsid w:val="007E20FC"/>
    <w:rsid w:val="007E2235"/>
    <w:rsid w:val="007E23ED"/>
    <w:rsid w:val="007E271E"/>
    <w:rsid w:val="007E27D2"/>
    <w:rsid w:val="007E2810"/>
    <w:rsid w:val="007E288E"/>
    <w:rsid w:val="007E2909"/>
    <w:rsid w:val="007E2BDA"/>
    <w:rsid w:val="007E30C6"/>
    <w:rsid w:val="007E3207"/>
    <w:rsid w:val="007E36A4"/>
    <w:rsid w:val="007E3BA1"/>
    <w:rsid w:val="007E3DAE"/>
    <w:rsid w:val="007E3DF2"/>
    <w:rsid w:val="007E3E06"/>
    <w:rsid w:val="007E4094"/>
    <w:rsid w:val="007E424F"/>
    <w:rsid w:val="007E43AB"/>
    <w:rsid w:val="007E43D0"/>
    <w:rsid w:val="007E4582"/>
    <w:rsid w:val="007E46E7"/>
    <w:rsid w:val="007E48A4"/>
    <w:rsid w:val="007E4ABC"/>
    <w:rsid w:val="007E4AD6"/>
    <w:rsid w:val="007E4B7E"/>
    <w:rsid w:val="007E4CE6"/>
    <w:rsid w:val="007E4DAC"/>
    <w:rsid w:val="007E4E83"/>
    <w:rsid w:val="007E4EF7"/>
    <w:rsid w:val="007E5495"/>
    <w:rsid w:val="007E5545"/>
    <w:rsid w:val="007E55D3"/>
    <w:rsid w:val="007E560D"/>
    <w:rsid w:val="007E5810"/>
    <w:rsid w:val="007E5B49"/>
    <w:rsid w:val="007E5B79"/>
    <w:rsid w:val="007E5C5F"/>
    <w:rsid w:val="007E5C71"/>
    <w:rsid w:val="007E5F12"/>
    <w:rsid w:val="007E6047"/>
    <w:rsid w:val="007E60BE"/>
    <w:rsid w:val="007E622E"/>
    <w:rsid w:val="007E66BE"/>
    <w:rsid w:val="007E698E"/>
    <w:rsid w:val="007E6B46"/>
    <w:rsid w:val="007E6EED"/>
    <w:rsid w:val="007E7017"/>
    <w:rsid w:val="007E730B"/>
    <w:rsid w:val="007F01A2"/>
    <w:rsid w:val="007F01E7"/>
    <w:rsid w:val="007F020F"/>
    <w:rsid w:val="007F02D6"/>
    <w:rsid w:val="007F0324"/>
    <w:rsid w:val="007F0548"/>
    <w:rsid w:val="007F0C73"/>
    <w:rsid w:val="007F0C9F"/>
    <w:rsid w:val="007F0CE5"/>
    <w:rsid w:val="007F0CF3"/>
    <w:rsid w:val="007F0E2C"/>
    <w:rsid w:val="007F0F29"/>
    <w:rsid w:val="007F0FBA"/>
    <w:rsid w:val="007F1159"/>
    <w:rsid w:val="007F129F"/>
    <w:rsid w:val="007F148F"/>
    <w:rsid w:val="007F14E3"/>
    <w:rsid w:val="007F1679"/>
    <w:rsid w:val="007F1A71"/>
    <w:rsid w:val="007F1D10"/>
    <w:rsid w:val="007F2071"/>
    <w:rsid w:val="007F25FD"/>
    <w:rsid w:val="007F2855"/>
    <w:rsid w:val="007F297C"/>
    <w:rsid w:val="007F2C1A"/>
    <w:rsid w:val="007F2C2D"/>
    <w:rsid w:val="007F2F35"/>
    <w:rsid w:val="007F3534"/>
    <w:rsid w:val="007F353F"/>
    <w:rsid w:val="007F359C"/>
    <w:rsid w:val="007F37A8"/>
    <w:rsid w:val="007F3870"/>
    <w:rsid w:val="007F3D8D"/>
    <w:rsid w:val="007F3EE3"/>
    <w:rsid w:val="007F3FE0"/>
    <w:rsid w:val="007F402F"/>
    <w:rsid w:val="007F46C8"/>
    <w:rsid w:val="007F4701"/>
    <w:rsid w:val="007F4B50"/>
    <w:rsid w:val="007F4F3E"/>
    <w:rsid w:val="007F5384"/>
    <w:rsid w:val="007F55CA"/>
    <w:rsid w:val="007F5812"/>
    <w:rsid w:val="007F5927"/>
    <w:rsid w:val="007F5A13"/>
    <w:rsid w:val="007F5B46"/>
    <w:rsid w:val="007F5D5B"/>
    <w:rsid w:val="007F5F44"/>
    <w:rsid w:val="007F5F8A"/>
    <w:rsid w:val="007F6126"/>
    <w:rsid w:val="007F6147"/>
    <w:rsid w:val="007F62EF"/>
    <w:rsid w:val="007F63AF"/>
    <w:rsid w:val="007F6927"/>
    <w:rsid w:val="007F6B24"/>
    <w:rsid w:val="007F6B7A"/>
    <w:rsid w:val="007F6BA1"/>
    <w:rsid w:val="007F6ED6"/>
    <w:rsid w:val="007F73AF"/>
    <w:rsid w:val="007F77C8"/>
    <w:rsid w:val="007F7952"/>
    <w:rsid w:val="007F7A9F"/>
    <w:rsid w:val="007F7B9F"/>
    <w:rsid w:val="0080014F"/>
    <w:rsid w:val="008003A6"/>
    <w:rsid w:val="008004B6"/>
    <w:rsid w:val="0080057B"/>
    <w:rsid w:val="008005C4"/>
    <w:rsid w:val="0080062E"/>
    <w:rsid w:val="008008E4"/>
    <w:rsid w:val="00800A2B"/>
    <w:rsid w:val="00800C2E"/>
    <w:rsid w:val="00800CCB"/>
    <w:rsid w:val="00800D6B"/>
    <w:rsid w:val="00801267"/>
    <w:rsid w:val="008012CF"/>
    <w:rsid w:val="008012EE"/>
    <w:rsid w:val="00801316"/>
    <w:rsid w:val="00801377"/>
    <w:rsid w:val="008013D7"/>
    <w:rsid w:val="00801506"/>
    <w:rsid w:val="00801D24"/>
    <w:rsid w:val="00801DA0"/>
    <w:rsid w:val="00801EE2"/>
    <w:rsid w:val="00801EF2"/>
    <w:rsid w:val="00802095"/>
    <w:rsid w:val="00802616"/>
    <w:rsid w:val="008028AF"/>
    <w:rsid w:val="00802C97"/>
    <w:rsid w:val="00802EB2"/>
    <w:rsid w:val="008030C4"/>
    <w:rsid w:val="008034A1"/>
    <w:rsid w:val="00803627"/>
    <w:rsid w:val="00803753"/>
    <w:rsid w:val="00803878"/>
    <w:rsid w:val="0080391D"/>
    <w:rsid w:val="008039E1"/>
    <w:rsid w:val="00803A1F"/>
    <w:rsid w:val="00804140"/>
    <w:rsid w:val="0080442B"/>
    <w:rsid w:val="00804501"/>
    <w:rsid w:val="00804876"/>
    <w:rsid w:val="00804D89"/>
    <w:rsid w:val="00804E37"/>
    <w:rsid w:val="00804F53"/>
    <w:rsid w:val="0080530C"/>
    <w:rsid w:val="00805402"/>
    <w:rsid w:val="00805639"/>
    <w:rsid w:val="008056BA"/>
    <w:rsid w:val="00805760"/>
    <w:rsid w:val="0080583C"/>
    <w:rsid w:val="008058A4"/>
    <w:rsid w:val="008058A8"/>
    <w:rsid w:val="008059F9"/>
    <w:rsid w:val="00805A7B"/>
    <w:rsid w:val="00805A8D"/>
    <w:rsid w:val="00805ADF"/>
    <w:rsid w:val="00805CB4"/>
    <w:rsid w:val="00805D31"/>
    <w:rsid w:val="00805EF4"/>
    <w:rsid w:val="00806319"/>
    <w:rsid w:val="008063F2"/>
    <w:rsid w:val="00806488"/>
    <w:rsid w:val="00806878"/>
    <w:rsid w:val="00807007"/>
    <w:rsid w:val="0080704D"/>
    <w:rsid w:val="00807340"/>
    <w:rsid w:val="008074A3"/>
    <w:rsid w:val="00807528"/>
    <w:rsid w:val="00807563"/>
    <w:rsid w:val="0080773A"/>
    <w:rsid w:val="00807A86"/>
    <w:rsid w:val="00807B39"/>
    <w:rsid w:val="00807B75"/>
    <w:rsid w:val="00807D0B"/>
    <w:rsid w:val="00807F10"/>
    <w:rsid w:val="00810013"/>
    <w:rsid w:val="00810033"/>
    <w:rsid w:val="00810180"/>
    <w:rsid w:val="00810408"/>
    <w:rsid w:val="008104D2"/>
    <w:rsid w:val="00810609"/>
    <w:rsid w:val="008109D3"/>
    <w:rsid w:val="00810D96"/>
    <w:rsid w:val="00810F50"/>
    <w:rsid w:val="0081141B"/>
    <w:rsid w:val="0081162A"/>
    <w:rsid w:val="00811D75"/>
    <w:rsid w:val="00811EFA"/>
    <w:rsid w:val="00811FC2"/>
    <w:rsid w:val="008121D2"/>
    <w:rsid w:val="00812515"/>
    <w:rsid w:val="008126AA"/>
    <w:rsid w:val="008128CD"/>
    <w:rsid w:val="00812B60"/>
    <w:rsid w:val="00812EBE"/>
    <w:rsid w:val="00813122"/>
    <w:rsid w:val="0081403D"/>
    <w:rsid w:val="008145AC"/>
    <w:rsid w:val="00814942"/>
    <w:rsid w:val="00814CCB"/>
    <w:rsid w:val="00814D71"/>
    <w:rsid w:val="00814E35"/>
    <w:rsid w:val="00814F5D"/>
    <w:rsid w:val="008150A3"/>
    <w:rsid w:val="008150F7"/>
    <w:rsid w:val="00815115"/>
    <w:rsid w:val="008152C3"/>
    <w:rsid w:val="00815320"/>
    <w:rsid w:val="0081566E"/>
    <w:rsid w:val="00815B35"/>
    <w:rsid w:val="00815D97"/>
    <w:rsid w:val="00815EBB"/>
    <w:rsid w:val="00815EFB"/>
    <w:rsid w:val="0081600B"/>
    <w:rsid w:val="0081601D"/>
    <w:rsid w:val="0081622B"/>
    <w:rsid w:val="00816453"/>
    <w:rsid w:val="00816754"/>
    <w:rsid w:val="008168A7"/>
    <w:rsid w:val="00816F89"/>
    <w:rsid w:val="00817606"/>
    <w:rsid w:val="00817E65"/>
    <w:rsid w:val="00820391"/>
    <w:rsid w:val="00820790"/>
    <w:rsid w:val="008208A0"/>
    <w:rsid w:val="008208EC"/>
    <w:rsid w:val="00820909"/>
    <w:rsid w:val="00820B79"/>
    <w:rsid w:val="00820DBB"/>
    <w:rsid w:val="008211A7"/>
    <w:rsid w:val="00821317"/>
    <w:rsid w:val="00821660"/>
    <w:rsid w:val="0082187E"/>
    <w:rsid w:val="00821B92"/>
    <w:rsid w:val="00821F3E"/>
    <w:rsid w:val="00821F42"/>
    <w:rsid w:val="00821FF7"/>
    <w:rsid w:val="008220BE"/>
    <w:rsid w:val="0082212F"/>
    <w:rsid w:val="008221D9"/>
    <w:rsid w:val="00822243"/>
    <w:rsid w:val="00822673"/>
    <w:rsid w:val="008226B2"/>
    <w:rsid w:val="00822861"/>
    <w:rsid w:val="00822978"/>
    <w:rsid w:val="00822BFB"/>
    <w:rsid w:val="0082318A"/>
    <w:rsid w:val="008231BF"/>
    <w:rsid w:val="0082323C"/>
    <w:rsid w:val="00823241"/>
    <w:rsid w:val="0082327C"/>
    <w:rsid w:val="00823456"/>
    <w:rsid w:val="0082360D"/>
    <w:rsid w:val="0082367D"/>
    <w:rsid w:val="0082374A"/>
    <w:rsid w:val="00823817"/>
    <w:rsid w:val="0082387F"/>
    <w:rsid w:val="00823998"/>
    <w:rsid w:val="00823AC4"/>
    <w:rsid w:val="00823EE7"/>
    <w:rsid w:val="00824B34"/>
    <w:rsid w:val="00824B67"/>
    <w:rsid w:val="00824EC7"/>
    <w:rsid w:val="00824F3C"/>
    <w:rsid w:val="00825098"/>
    <w:rsid w:val="00825223"/>
    <w:rsid w:val="008253C4"/>
    <w:rsid w:val="0082542F"/>
    <w:rsid w:val="00825693"/>
    <w:rsid w:val="0082578E"/>
    <w:rsid w:val="00825CB3"/>
    <w:rsid w:val="00825DBB"/>
    <w:rsid w:val="00825F8B"/>
    <w:rsid w:val="00826106"/>
    <w:rsid w:val="00826896"/>
    <w:rsid w:val="00826A1C"/>
    <w:rsid w:val="00826A67"/>
    <w:rsid w:val="00826B65"/>
    <w:rsid w:val="00826D55"/>
    <w:rsid w:val="00826E25"/>
    <w:rsid w:val="00827219"/>
    <w:rsid w:val="008274C9"/>
    <w:rsid w:val="00827534"/>
    <w:rsid w:val="0082760F"/>
    <w:rsid w:val="0082776D"/>
    <w:rsid w:val="0082795D"/>
    <w:rsid w:val="008279DF"/>
    <w:rsid w:val="00827AE0"/>
    <w:rsid w:val="00827B49"/>
    <w:rsid w:val="00827D50"/>
    <w:rsid w:val="00827E88"/>
    <w:rsid w:val="00827EC0"/>
    <w:rsid w:val="00827F7F"/>
    <w:rsid w:val="0083027B"/>
    <w:rsid w:val="0083046C"/>
    <w:rsid w:val="00830794"/>
    <w:rsid w:val="00830CA8"/>
    <w:rsid w:val="00830CCF"/>
    <w:rsid w:val="00830FDB"/>
    <w:rsid w:val="00831141"/>
    <w:rsid w:val="008311D5"/>
    <w:rsid w:val="0083154E"/>
    <w:rsid w:val="00831838"/>
    <w:rsid w:val="008318B9"/>
    <w:rsid w:val="00831A1C"/>
    <w:rsid w:val="00831A61"/>
    <w:rsid w:val="00831BCA"/>
    <w:rsid w:val="00831CF7"/>
    <w:rsid w:val="00831EF7"/>
    <w:rsid w:val="00832149"/>
    <w:rsid w:val="0083246C"/>
    <w:rsid w:val="00832485"/>
    <w:rsid w:val="008325EB"/>
    <w:rsid w:val="00832631"/>
    <w:rsid w:val="00832767"/>
    <w:rsid w:val="00832998"/>
    <w:rsid w:val="0083299F"/>
    <w:rsid w:val="00833014"/>
    <w:rsid w:val="00833067"/>
    <w:rsid w:val="008331A1"/>
    <w:rsid w:val="00833607"/>
    <w:rsid w:val="008339D7"/>
    <w:rsid w:val="00833A58"/>
    <w:rsid w:val="00833DCF"/>
    <w:rsid w:val="0083415D"/>
    <w:rsid w:val="00834184"/>
    <w:rsid w:val="008346A8"/>
    <w:rsid w:val="008347A3"/>
    <w:rsid w:val="00834812"/>
    <w:rsid w:val="00834858"/>
    <w:rsid w:val="00834A01"/>
    <w:rsid w:val="00834DDC"/>
    <w:rsid w:val="00834EB7"/>
    <w:rsid w:val="00834F8A"/>
    <w:rsid w:val="0083501E"/>
    <w:rsid w:val="008354CD"/>
    <w:rsid w:val="0083584E"/>
    <w:rsid w:val="00835984"/>
    <w:rsid w:val="00835B8B"/>
    <w:rsid w:val="00835F00"/>
    <w:rsid w:val="00836545"/>
    <w:rsid w:val="00836716"/>
    <w:rsid w:val="00836B0E"/>
    <w:rsid w:val="00836E59"/>
    <w:rsid w:val="00837030"/>
    <w:rsid w:val="008371C0"/>
    <w:rsid w:val="00837764"/>
    <w:rsid w:val="00837889"/>
    <w:rsid w:val="00837B4E"/>
    <w:rsid w:val="00837C0A"/>
    <w:rsid w:val="00837C65"/>
    <w:rsid w:val="00837FCD"/>
    <w:rsid w:val="008400FD"/>
    <w:rsid w:val="0084019C"/>
    <w:rsid w:val="0084030D"/>
    <w:rsid w:val="008403BB"/>
    <w:rsid w:val="008403E4"/>
    <w:rsid w:val="008404B5"/>
    <w:rsid w:val="008408C0"/>
    <w:rsid w:val="00840A25"/>
    <w:rsid w:val="00840B6B"/>
    <w:rsid w:val="00840DB2"/>
    <w:rsid w:val="00841292"/>
    <w:rsid w:val="008414D0"/>
    <w:rsid w:val="008415D8"/>
    <w:rsid w:val="0084171B"/>
    <w:rsid w:val="008418C9"/>
    <w:rsid w:val="00841D40"/>
    <w:rsid w:val="00841F12"/>
    <w:rsid w:val="00841F65"/>
    <w:rsid w:val="008424F4"/>
    <w:rsid w:val="00842F7C"/>
    <w:rsid w:val="008430B9"/>
    <w:rsid w:val="00843454"/>
    <w:rsid w:val="00843991"/>
    <w:rsid w:val="008439CE"/>
    <w:rsid w:val="00843CEC"/>
    <w:rsid w:val="00843D85"/>
    <w:rsid w:val="00843E1C"/>
    <w:rsid w:val="00843F2B"/>
    <w:rsid w:val="008441D8"/>
    <w:rsid w:val="0084433F"/>
    <w:rsid w:val="008445AA"/>
    <w:rsid w:val="00844D2A"/>
    <w:rsid w:val="00844DF5"/>
    <w:rsid w:val="008451DB"/>
    <w:rsid w:val="0084592D"/>
    <w:rsid w:val="00845B86"/>
    <w:rsid w:val="00845E56"/>
    <w:rsid w:val="00845F20"/>
    <w:rsid w:val="00845FFD"/>
    <w:rsid w:val="008461CB"/>
    <w:rsid w:val="00846334"/>
    <w:rsid w:val="008464BC"/>
    <w:rsid w:val="00846827"/>
    <w:rsid w:val="0084690B"/>
    <w:rsid w:val="00846D90"/>
    <w:rsid w:val="00847019"/>
    <w:rsid w:val="00847084"/>
    <w:rsid w:val="00847165"/>
    <w:rsid w:val="0084728B"/>
    <w:rsid w:val="0084744B"/>
    <w:rsid w:val="00847A40"/>
    <w:rsid w:val="00847AAF"/>
    <w:rsid w:val="00847E72"/>
    <w:rsid w:val="00850041"/>
    <w:rsid w:val="008501D0"/>
    <w:rsid w:val="00850279"/>
    <w:rsid w:val="008504CB"/>
    <w:rsid w:val="008505E6"/>
    <w:rsid w:val="00850617"/>
    <w:rsid w:val="00850AB8"/>
    <w:rsid w:val="00850E03"/>
    <w:rsid w:val="008511C1"/>
    <w:rsid w:val="008513C6"/>
    <w:rsid w:val="0085141B"/>
    <w:rsid w:val="00851466"/>
    <w:rsid w:val="00851506"/>
    <w:rsid w:val="008517C9"/>
    <w:rsid w:val="00851810"/>
    <w:rsid w:val="00851BF5"/>
    <w:rsid w:val="00851D25"/>
    <w:rsid w:val="00851D35"/>
    <w:rsid w:val="00851EEC"/>
    <w:rsid w:val="00852058"/>
    <w:rsid w:val="008522BD"/>
    <w:rsid w:val="008525C7"/>
    <w:rsid w:val="00852615"/>
    <w:rsid w:val="00852739"/>
    <w:rsid w:val="008528E7"/>
    <w:rsid w:val="00852CCC"/>
    <w:rsid w:val="00852F20"/>
    <w:rsid w:val="00852FAE"/>
    <w:rsid w:val="00852FFB"/>
    <w:rsid w:val="00853126"/>
    <w:rsid w:val="008531E3"/>
    <w:rsid w:val="00853474"/>
    <w:rsid w:val="00853652"/>
    <w:rsid w:val="0085383E"/>
    <w:rsid w:val="00853B7E"/>
    <w:rsid w:val="00853E0F"/>
    <w:rsid w:val="00853F30"/>
    <w:rsid w:val="008545A0"/>
    <w:rsid w:val="00854648"/>
    <w:rsid w:val="008548CC"/>
    <w:rsid w:val="00854AC3"/>
    <w:rsid w:val="00854CB0"/>
    <w:rsid w:val="00854F66"/>
    <w:rsid w:val="008550B6"/>
    <w:rsid w:val="008552E9"/>
    <w:rsid w:val="00855415"/>
    <w:rsid w:val="008554AE"/>
    <w:rsid w:val="00855992"/>
    <w:rsid w:val="00855B2E"/>
    <w:rsid w:val="00856009"/>
    <w:rsid w:val="008566F5"/>
    <w:rsid w:val="008567CF"/>
    <w:rsid w:val="00856C81"/>
    <w:rsid w:val="00856F6D"/>
    <w:rsid w:val="0085723E"/>
    <w:rsid w:val="0085730F"/>
    <w:rsid w:val="0085731D"/>
    <w:rsid w:val="0085733C"/>
    <w:rsid w:val="0085746E"/>
    <w:rsid w:val="008574D4"/>
    <w:rsid w:val="00857633"/>
    <w:rsid w:val="008579A4"/>
    <w:rsid w:val="0086010C"/>
    <w:rsid w:val="0086014A"/>
    <w:rsid w:val="008601AB"/>
    <w:rsid w:val="0086021C"/>
    <w:rsid w:val="0086042C"/>
    <w:rsid w:val="00860DED"/>
    <w:rsid w:val="00860EA7"/>
    <w:rsid w:val="008613F0"/>
    <w:rsid w:val="00861445"/>
    <w:rsid w:val="00861B11"/>
    <w:rsid w:val="00861B3D"/>
    <w:rsid w:val="00861BEE"/>
    <w:rsid w:val="00861D30"/>
    <w:rsid w:val="00861DA3"/>
    <w:rsid w:val="00861E5F"/>
    <w:rsid w:val="008621BE"/>
    <w:rsid w:val="008627A1"/>
    <w:rsid w:val="0086288C"/>
    <w:rsid w:val="00862924"/>
    <w:rsid w:val="00862CD4"/>
    <w:rsid w:val="00862F20"/>
    <w:rsid w:val="0086334F"/>
    <w:rsid w:val="008633AA"/>
    <w:rsid w:val="0086340A"/>
    <w:rsid w:val="008638E9"/>
    <w:rsid w:val="00863BC6"/>
    <w:rsid w:val="00863CEA"/>
    <w:rsid w:val="00863CF4"/>
    <w:rsid w:val="00863D9A"/>
    <w:rsid w:val="008644C2"/>
    <w:rsid w:val="00864A9F"/>
    <w:rsid w:val="00864C08"/>
    <w:rsid w:val="00864D92"/>
    <w:rsid w:val="00865180"/>
    <w:rsid w:val="008651D1"/>
    <w:rsid w:val="00865333"/>
    <w:rsid w:val="00865643"/>
    <w:rsid w:val="00865648"/>
    <w:rsid w:val="00865D81"/>
    <w:rsid w:val="008661AF"/>
    <w:rsid w:val="00866458"/>
    <w:rsid w:val="008666BD"/>
    <w:rsid w:val="0086698C"/>
    <w:rsid w:val="008669FE"/>
    <w:rsid w:val="00866C20"/>
    <w:rsid w:val="00866C73"/>
    <w:rsid w:val="00866DBB"/>
    <w:rsid w:val="0086714D"/>
    <w:rsid w:val="0086732F"/>
    <w:rsid w:val="008674EA"/>
    <w:rsid w:val="008675E9"/>
    <w:rsid w:val="008675FF"/>
    <w:rsid w:val="00867792"/>
    <w:rsid w:val="0086785A"/>
    <w:rsid w:val="008679B4"/>
    <w:rsid w:val="008679DA"/>
    <w:rsid w:val="00867B31"/>
    <w:rsid w:val="00867BDC"/>
    <w:rsid w:val="0087002C"/>
    <w:rsid w:val="00870083"/>
    <w:rsid w:val="00870399"/>
    <w:rsid w:val="00870781"/>
    <w:rsid w:val="00870A6A"/>
    <w:rsid w:val="00870C2D"/>
    <w:rsid w:val="008711A8"/>
    <w:rsid w:val="008711DD"/>
    <w:rsid w:val="008714A5"/>
    <w:rsid w:val="00871636"/>
    <w:rsid w:val="00871A24"/>
    <w:rsid w:val="00872475"/>
    <w:rsid w:val="00872612"/>
    <w:rsid w:val="0087274D"/>
    <w:rsid w:val="008727AF"/>
    <w:rsid w:val="00872D8A"/>
    <w:rsid w:val="00872FDE"/>
    <w:rsid w:val="0087380D"/>
    <w:rsid w:val="00873B9C"/>
    <w:rsid w:val="00873E18"/>
    <w:rsid w:val="00873E86"/>
    <w:rsid w:val="00874074"/>
    <w:rsid w:val="00874770"/>
    <w:rsid w:val="008748B3"/>
    <w:rsid w:val="00874E58"/>
    <w:rsid w:val="00874EE8"/>
    <w:rsid w:val="0087501F"/>
    <w:rsid w:val="008753CC"/>
    <w:rsid w:val="008755E1"/>
    <w:rsid w:val="00875661"/>
    <w:rsid w:val="00875889"/>
    <w:rsid w:val="0087588B"/>
    <w:rsid w:val="00875B74"/>
    <w:rsid w:val="00875D4C"/>
    <w:rsid w:val="00875E94"/>
    <w:rsid w:val="00876013"/>
    <w:rsid w:val="008762ED"/>
    <w:rsid w:val="008763DF"/>
    <w:rsid w:val="00876552"/>
    <w:rsid w:val="00876824"/>
    <w:rsid w:val="00876B36"/>
    <w:rsid w:val="00876C0B"/>
    <w:rsid w:val="00876CA3"/>
    <w:rsid w:val="00876CF9"/>
    <w:rsid w:val="00876F8C"/>
    <w:rsid w:val="00877032"/>
    <w:rsid w:val="00877199"/>
    <w:rsid w:val="008772F4"/>
    <w:rsid w:val="008773AA"/>
    <w:rsid w:val="008773FE"/>
    <w:rsid w:val="008774E4"/>
    <w:rsid w:val="00877650"/>
    <w:rsid w:val="00877776"/>
    <w:rsid w:val="00880030"/>
    <w:rsid w:val="008801CA"/>
    <w:rsid w:val="008803CB"/>
    <w:rsid w:val="00880D13"/>
    <w:rsid w:val="00880F20"/>
    <w:rsid w:val="00880F2B"/>
    <w:rsid w:val="00880FA8"/>
    <w:rsid w:val="0088114B"/>
    <w:rsid w:val="008812DC"/>
    <w:rsid w:val="0088168E"/>
    <w:rsid w:val="0088176B"/>
    <w:rsid w:val="008817C9"/>
    <w:rsid w:val="008817EB"/>
    <w:rsid w:val="008819C2"/>
    <w:rsid w:val="00882406"/>
    <w:rsid w:val="00882696"/>
    <w:rsid w:val="00882A8A"/>
    <w:rsid w:val="00882D95"/>
    <w:rsid w:val="00882DB8"/>
    <w:rsid w:val="00883033"/>
    <w:rsid w:val="0088318E"/>
    <w:rsid w:val="008831D9"/>
    <w:rsid w:val="00883A91"/>
    <w:rsid w:val="00883D99"/>
    <w:rsid w:val="00883E66"/>
    <w:rsid w:val="00883E82"/>
    <w:rsid w:val="008840FB"/>
    <w:rsid w:val="0088441A"/>
    <w:rsid w:val="0088453F"/>
    <w:rsid w:val="008845FF"/>
    <w:rsid w:val="008846CF"/>
    <w:rsid w:val="00884807"/>
    <w:rsid w:val="008849C8"/>
    <w:rsid w:val="00884B3A"/>
    <w:rsid w:val="00884CA9"/>
    <w:rsid w:val="0088562B"/>
    <w:rsid w:val="008856AB"/>
    <w:rsid w:val="00885843"/>
    <w:rsid w:val="00885E94"/>
    <w:rsid w:val="00885F0B"/>
    <w:rsid w:val="00886039"/>
    <w:rsid w:val="0088615C"/>
    <w:rsid w:val="008861D4"/>
    <w:rsid w:val="008861EB"/>
    <w:rsid w:val="00886445"/>
    <w:rsid w:val="008868B0"/>
    <w:rsid w:val="00886A40"/>
    <w:rsid w:val="00886CAD"/>
    <w:rsid w:val="00886D7F"/>
    <w:rsid w:val="00886E67"/>
    <w:rsid w:val="00887103"/>
    <w:rsid w:val="00887239"/>
    <w:rsid w:val="00887323"/>
    <w:rsid w:val="008874BD"/>
    <w:rsid w:val="008876B7"/>
    <w:rsid w:val="00887B5F"/>
    <w:rsid w:val="00887C76"/>
    <w:rsid w:val="00887CD7"/>
    <w:rsid w:val="008900DC"/>
    <w:rsid w:val="0089017F"/>
    <w:rsid w:val="00890449"/>
    <w:rsid w:val="00890467"/>
    <w:rsid w:val="00890479"/>
    <w:rsid w:val="00890DFC"/>
    <w:rsid w:val="0089106E"/>
    <w:rsid w:val="008910A6"/>
    <w:rsid w:val="0089131D"/>
    <w:rsid w:val="00891651"/>
    <w:rsid w:val="0089171A"/>
    <w:rsid w:val="00891A4E"/>
    <w:rsid w:val="00891CAA"/>
    <w:rsid w:val="00891DB8"/>
    <w:rsid w:val="00892010"/>
    <w:rsid w:val="0089218D"/>
    <w:rsid w:val="008922B8"/>
    <w:rsid w:val="00892550"/>
    <w:rsid w:val="00892743"/>
    <w:rsid w:val="00892801"/>
    <w:rsid w:val="008928E5"/>
    <w:rsid w:val="00892A52"/>
    <w:rsid w:val="0089313C"/>
    <w:rsid w:val="00893359"/>
    <w:rsid w:val="0089352E"/>
    <w:rsid w:val="00893536"/>
    <w:rsid w:val="008936E2"/>
    <w:rsid w:val="00893754"/>
    <w:rsid w:val="00893C48"/>
    <w:rsid w:val="00893C5C"/>
    <w:rsid w:val="00893DE6"/>
    <w:rsid w:val="00894063"/>
    <w:rsid w:val="00894232"/>
    <w:rsid w:val="008942D1"/>
    <w:rsid w:val="00894863"/>
    <w:rsid w:val="008948F7"/>
    <w:rsid w:val="00894A81"/>
    <w:rsid w:val="00894B4E"/>
    <w:rsid w:val="00894B6E"/>
    <w:rsid w:val="00894C71"/>
    <w:rsid w:val="008951BE"/>
    <w:rsid w:val="0089523D"/>
    <w:rsid w:val="0089530A"/>
    <w:rsid w:val="00895339"/>
    <w:rsid w:val="0089554F"/>
    <w:rsid w:val="008955CF"/>
    <w:rsid w:val="008955D9"/>
    <w:rsid w:val="008956E4"/>
    <w:rsid w:val="00895B45"/>
    <w:rsid w:val="00895F25"/>
    <w:rsid w:val="00895F80"/>
    <w:rsid w:val="0089616C"/>
    <w:rsid w:val="008962BB"/>
    <w:rsid w:val="0089630E"/>
    <w:rsid w:val="008968F4"/>
    <w:rsid w:val="00896A20"/>
    <w:rsid w:val="00896AEA"/>
    <w:rsid w:val="00896B09"/>
    <w:rsid w:val="00896FAF"/>
    <w:rsid w:val="00897073"/>
    <w:rsid w:val="008971D3"/>
    <w:rsid w:val="00897273"/>
    <w:rsid w:val="008972A7"/>
    <w:rsid w:val="008973F0"/>
    <w:rsid w:val="008978A6"/>
    <w:rsid w:val="008978F8"/>
    <w:rsid w:val="00897A68"/>
    <w:rsid w:val="00897AAC"/>
    <w:rsid w:val="00897CFF"/>
    <w:rsid w:val="00897D5D"/>
    <w:rsid w:val="00897D85"/>
    <w:rsid w:val="008A0346"/>
    <w:rsid w:val="008A035B"/>
    <w:rsid w:val="008A065B"/>
    <w:rsid w:val="008A071F"/>
    <w:rsid w:val="008A07D2"/>
    <w:rsid w:val="008A090B"/>
    <w:rsid w:val="008A0993"/>
    <w:rsid w:val="008A0A8E"/>
    <w:rsid w:val="008A0AB9"/>
    <w:rsid w:val="008A0B6B"/>
    <w:rsid w:val="008A0F78"/>
    <w:rsid w:val="008A1021"/>
    <w:rsid w:val="008A111C"/>
    <w:rsid w:val="008A118F"/>
    <w:rsid w:val="008A12CE"/>
    <w:rsid w:val="008A1438"/>
    <w:rsid w:val="008A153E"/>
    <w:rsid w:val="008A17AC"/>
    <w:rsid w:val="008A18DA"/>
    <w:rsid w:val="008A1C22"/>
    <w:rsid w:val="008A20C6"/>
    <w:rsid w:val="008A2195"/>
    <w:rsid w:val="008A234C"/>
    <w:rsid w:val="008A2A55"/>
    <w:rsid w:val="008A3140"/>
    <w:rsid w:val="008A316B"/>
    <w:rsid w:val="008A341D"/>
    <w:rsid w:val="008A3700"/>
    <w:rsid w:val="008A3BBE"/>
    <w:rsid w:val="008A3BFA"/>
    <w:rsid w:val="008A3D11"/>
    <w:rsid w:val="008A4069"/>
    <w:rsid w:val="008A40E7"/>
    <w:rsid w:val="008A4113"/>
    <w:rsid w:val="008A43C6"/>
    <w:rsid w:val="008A4553"/>
    <w:rsid w:val="008A46C6"/>
    <w:rsid w:val="008A4A13"/>
    <w:rsid w:val="008A53A1"/>
    <w:rsid w:val="008A5776"/>
    <w:rsid w:val="008A5786"/>
    <w:rsid w:val="008A5D52"/>
    <w:rsid w:val="008A6074"/>
    <w:rsid w:val="008A60F3"/>
    <w:rsid w:val="008A6139"/>
    <w:rsid w:val="008A61AF"/>
    <w:rsid w:val="008A63E1"/>
    <w:rsid w:val="008A66F2"/>
    <w:rsid w:val="008A6804"/>
    <w:rsid w:val="008A688E"/>
    <w:rsid w:val="008A6A31"/>
    <w:rsid w:val="008A6A81"/>
    <w:rsid w:val="008A6AA3"/>
    <w:rsid w:val="008A6B60"/>
    <w:rsid w:val="008A6FA3"/>
    <w:rsid w:val="008A7173"/>
    <w:rsid w:val="008A735D"/>
    <w:rsid w:val="008A73C5"/>
    <w:rsid w:val="008A770F"/>
    <w:rsid w:val="008A772B"/>
    <w:rsid w:val="008A778E"/>
    <w:rsid w:val="008A7790"/>
    <w:rsid w:val="008A781D"/>
    <w:rsid w:val="008A7868"/>
    <w:rsid w:val="008A7963"/>
    <w:rsid w:val="008A7AAA"/>
    <w:rsid w:val="008A7AFD"/>
    <w:rsid w:val="008A7B30"/>
    <w:rsid w:val="008A7B71"/>
    <w:rsid w:val="008A7BF4"/>
    <w:rsid w:val="008A7E6A"/>
    <w:rsid w:val="008B02F7"/>
    <w:rsid w:val="008B03B0"/>
    <w:rsid w:val="008B04A0"/>
    <w:rsid w:val="008B0882"/>
    <w:rsid w:val="008B0AB9"/>
    <w:rsid w:val="008B0BBC"/>
    <w:rsid w:val="008B0E2C"/>
    <w:rsid w:val="008B1136"/>
    <w:rsid w:val="008B113B"/>
    <w:rsid w:val="008B1361"/>
    <w:rsid w:val="008B153F"/>
    <w:rsid w:val="008B15B0"/>
    <w:rsid w:val="008B1BB6"/>
    <w:rsid w:val="008B1C12"/>
    <w:rsid w:val="008B1D31"/>
    <w:rsid w:val="008B228E"/>
    <w:rsid w:val="008B22D9"/>
    <w:rsid w:val="008B2C11"/>
    <w:rsid w:val="008B2CBE"/>
    <w:rsid w:val="008B2DEB"/>
    <w:rsid w:val="008B2EE5"/>
    <w:rsid w:val="008B2FE0"/>
    <w:rsid w:val="008B308C"/>
    <w:rsid w:val="008B314C"/>
    <w:rsid w:val="008B33D6"/>
    <w:rsid w:val="008B3520"/>
    <w:rsid w:val="008B36F9"/>
    <w:rsid w:val="008B39F8"/>
    <w:rsid w:val="008B3A52"/>
    <w:rsid w:val="008B3CAF"/>
    <w:rsid w:val="008B3E26"/>
    <w:rsid w:val="008B3F28"/>
    <w:rsid w:val="008B3F8B"/>
    <w:rsid w:val="008B430A"/>
    <w:rsid w:val="008B4322"/>
    <w:rsid w:val="008B4569"/>
    <w:rsid w:val="008B4818"/>
    <w:rsid w:val="008B4C4E"/>
    <w:rsid w:val="008B4D9F"/>
    <w:rsid w:val="008B4F4A"/>
    <w:rsid w:val="008B4FA2"/>
    <w:rsid w:val="008B5478"/>
    <w:rsid w:val="008B5481"/>
    <w:rsid w:val="008B5518"/>
    <w:rsid w:val="008B5C86"/>
    <w:rsid w:val="008B5E2D"/>
    <w:rsid w:val="008B5F44"/>
    <w:rsid w:val="008B6160"/>
    <w:rsid w:val="008B6573"/>
    <w:rsid w:val="008B6785"/>
    <w:rsid w:val="008B6A5A"/>
    <w:rsid w:val="008B6F7B"/>
    <w:rsid w:val="008B753D"/>
    <w:rsid w:val="008B766E"/>
    <w:rsid w:val="008B7672"/>
    <w:rsid w:val="008B78B4"/>
    <w:rsid w:val="008B792A"/>
    <w:rsid w:val="008B7A3F"/>
    <w:rsid w:val="008C0299"/>
    <w:rsid w:val="008C079C"/>
    <w:rsid w:val="008C0B56"/>
    <w:rsid w:val="008C0D8C"/>
    <w:rsid w:val="008C0E56"/>
    <w:rsid w:val="008C0EF9"/>
    <w:rsid w:val="008C0F15"/>
    <w:rsid w:val="008C0F37"/>
    <w:rsid w:val="008C0F60"/>
    <w:rsid w:val="008C0F62"/>
    <w:rsid w:val="008C110C"/>
    <w:rsid w:val="008C11CB"/>
    <w:rsid w:val="008C12F4"/>
    <w:rsid w:val="008C1362"/>
    <w:rsid w:val="008C1479"/>
    <w:rsid w:val="008C1495"/>
    <w:rsid w:val="008C14B1"/>
    <w:rsid w:val="008C1765"/>
    <w:rsid w:val="008C17E9"/>
    <w:rsid w:val="008C1C14"/>
    <w:rsid w:val="008C2010"/>
    <w:rsid w:val="008C21EA"/>
    <w:rsid w:val="008C2291"/>
    <w:rsid w:val="008C2B12"/>
    <w:rsid w:val="008C2FE6"/>
    <w:rsid w:val="008C306B"/>
    <w:rsid w:val="008C353F"/>
    <w:rsid w:val="008C370D"/>
    <w:rsid w:val="008C384B"/>
    <w:rsid w:val="008C3852"/>
    <w:rsid w:val="008C39B6"/>
    <w:rsid w:val="008C3B58"/>
    <w:rsid w:val="008C4266"/>
    <w:rsid w:val="008C4392"/>
    <w:rsid w:val="008C4658"/>
    <w:rsid w:val="008C48D6"/>
    <w:rsid w:val="008C496C"/>
    <w:rsid w:val="008C4F5E"/>
    <w:rsid w:val="008C5534"/>
    <w:rsid w:val="008C5569"/>
    <w:rsid w:val="008C5678"/>
    <w:rsid w:val="008C578A"/>
    <w:rsid w:val="008C5884"/>
    <w:rsid w:val="008C59CC"/>
    <w:rsid w:val="008C5B21"/>
    <w:rsid w:val="008C5B66"/>
    <w:rsid w:val="008C607A"/>
    <w:rsid w:val="008C60ED"/>
    <w:rsid w:val="008C6135"/>
    <w:rsid w:val="008C64D6"/>
    <w:rsid w:val="008C67D3"/>
    <w:rsid w:val="008C6CE8"/>
    <w:rsid w:val="008C6D5F"/>
    <w:rsid w:val="008C70D2"/>
    <w:rsid w:val="008C74F7"/>
    <w:rsid w:val="008C76EA"/>
    <w:rsid w:val="008C7A3F"/>
    <w:rsid w:val="008C7D0C"/>
    <w:rsid w:val="008C7E65"/>
    <w:rsid w:val="008C7F8B"/>
    <w:rsid w:val="008D015F"/>
    <w:rsid w:val="008D048A"/>
    <w:rsid w:val="008D0534"/>
    <w:rsid w:val="008D057D"/>
    <w:rsid w:val="008D0602"/>
    <w:rsid w:val="008D090A"/>
    <w:rsid w:val="008D09EB"/>
    <w:rsid w:val="008D0B35"/>
    <w:rsid w:val="008D0B7C"/>
    <w:rsid w:val="008D0C75"/>
    <w:rsid w:val="008D1410"/>
    <w:rsid w:val="008D14FC"/>
    <w:rsid w:val="008D162D"/>
    <w:rsid w:val="008D165A"/>
    <w:rsid w:val="008D1735"/>
    <w:rsid w:val="008D19A4"/>
    <w:rsid w:val="008D1A3E"/>
    <w:rsid w:val="008D221B"/>
    <w:rsid w:val="008D2670"/>
    <w:rsid w:val="008D292E"/>
    <w:rsid w:val="008D2A0D"/>
    <w:rsid w:val="008D2CF3"/>
    <w:rsid w:val="008D3086"/>
    <w:rsid w:val="008D35EE"/>
    <w:rsid w:val="008D3836"/>
    <w:rsid w:val="008D3899"/>
    <w:rsid w:val="008D3B5B"/>
    <w:rsid w:val="008D3C41"/>
    <w:rsid w:val="008D3E77"/>
    <w:rsid w:val="008D3FD0"/>
    <w:rsid w:val="008D40C4"/>
    <w:rsid w:val="008D416C"/>
    <w:rsid w:val="008D43B1"/>
    <w:rsid w:val="008D473C"/>
    <w:rsid w:val="008D4DC9"/>
    <w:rsid w:val="008D50C0"/>
    <w:rsid w:val="008D50ED"/>
    <w:rsid w:val="008D54BA"/>
    <w:rsid w:val="008D57D8"/>
    <w:rsid w:val="008D58D5"/>
    <w:rsid w:val="008D5D16"/>
    <w:rsid w:val="008D5E48"/>
    <w:rsid w:val="008D5E63"/>
    <w:rsid w:val="008D62FA"/>
    <w:rsid w:val="008D653B"/>
    <w:rsid w:val="008D68E6"/>
    <w:rsid w:val="008D6A43"/>
    <w:rsid w:val="008D6C68"/>
    <w:rsid w:val="008D6D02"/>
    <w:rsid w:val="008D6DB3"/>
    <w:rsid w:val="008D6EEA"/>
    <w:rsid w:val="008D6F99"/>
    <w:rsid w:val="008D6FE8"/>
    <w:rsid w:val="008D7054"/>
    <w:rsid w:val="008D7115"/>
    <w:rsid w:val="008D7282"/>
    <w:rsid w:val="008D78CF"/>
    <w:rsid w:val="008D7A43"/>
    <w:rsid w:val="008E0276"/>
    <w:rsid w:val="008E03CE"/>
    <w:rsid w:val="008E0581"/>
    <w:rsid w:val="008E0665"/>
    <w:rsid w:val="008E0718"/>
    <w:rsid w:val="008E078C"/>
    <w:rsid w:val="008E07EF"/>
    <w:rsid w:val="008E09D5"/>
    <w:rsid w:val="008E0A9E"/>
    <w:rsid w:val="008E0D02"/>
    <w:rsid w:val="008E10B1"/>
    <w:rsid w:val="008E10CD"/>
    <w:rsid w:val="008E10F8"/>
    <w:rsid w:val="008E1149"/>
    <w:rsid w:val="008E1182"/>
    <w:rsid w:val="008E11AD"/>
    <w:rsid w:val="008E132A"/>
    <w:rsid w:val="008E1548"/>
    <w:rsid w:val="008E178E"/>
    <w:rsid w:val="008E1A72"/>
    <w:rsid w:val="008E1C2C"/>
    <w:rsid w:val="008E1E9D"/>
    <w:rsid w:val="008E1EA7"/>
    <w:rsid w:val="008E21DC"/>
    <w:rsid w:val="008E2257"/>
    <w:rsid w:val="008E2439"/>
    <w:rsid w:val="008E264B"/>
    <w:rsid w:val="008E27BE"/>
    <w:rsid w:val="008E2993"/>
    <w:rsid w:val="008E29B5"/>
    <w:rsid w:val="008E2B49"/>
    <w:rsid w:val="008E3609"/>
    <w:rsid w:val="008E372F"/>
    <w:rsid w:val="008E3D08"/>
    <w:rsid w:val="008E4252"/>
    <w:rsid w:val="008E4431"/>
    <w:rsid w:val="008E47AE"/>
    <w:rsid w:val="008E4948"/>
    <w:rsid w:val="008E49FF"/>
    <w:rsid w:val="008E4C22"/>
    <w:rsid w:val="008E4D9C"/>
    <w:rsid w:val="008E4DA9"/>
    <w:rsid w:val="008E4FE5"/>
    <w:rsid w:val="008E50F8"/>
    <w:rsid w:val="008E54DE"/>
    <w:rsid w:val="008E57F2"/>
    <w:rsid w:val="008E581F"/>
    <w:rsid w:val="008E59EF"/>
    <w:rsid w:val="008E5B4F"/>
    <w:rsid w:val="008E5BFB"/>
    <w:rsid w:val="008E5F24"/>
    <w:rsid w:val="008E5F6B"/>
    <w:rsid w:val="008E646D"/>
    <w:rsid w:val="008E66D4"/>
    <w:rsid w:val="008E684D"/>
    <w:rsid w:val="008E6AA4"/>
    <w:rsid w:val="008E6AC6"/>
    <w:rsid w:val="008E6C96"/>
    <w:rsid w:val="008E6CC6"/>
    <w:rsid w:val="008E6EEF"/>
    <w:rsid w:val="008E70F1"/>
    <w:rsid w:val="008E764F"/>
    <w:rsid w:val="008E77B0"/>
    <w:rsid w:val="008E7BD1"/>
    <w:rsid w:val="008E7E37"/>
    <w:rsid w:val="008E7EB5"/>
    <w:rsid w:val="008E7EDD"/>
    <w:rsid w:val="008E7F89"/>
    <w:rsid w:val="008F00FB"/>
    <w:rsid w:val="008F0488"/>
    <w:rsid w:val="008F04D4"/>
    <w:rsid w:val="008F0505"/>
    <w:rsid w:val="008F055D"/>
    <w:rsid w:val="008F06C1"/>
    <w:rsid w:val="008F0874"/>
    <w:rsid w:val="008F0C63"/>
    <w:rsid w:val="008F0CE4"/>
    <w:rsid w:val="008F0D65"/>
    <w:rsid w:val="008F1503"/>
    <w:rsid w:val="008F17B3"/>
    <w:rsid w:val="008F192B"/>
    <w:rsid w:val="008F1B24"/>
    <w:rsid w:val="008F1B32"/>
    <w:rsid w:val="008F1C3E"/>
    <w:rsid w:val="008F1C69"/>
    <w:rsid w:val="008F1DD4"/>
    <w:rsid w:val="008F1DE6"/>
    <w:rsid w:val="008F1DFC"/>
    <w:rsid w:val="008F1F3C"/>
    <w:rsid w:val="008F1F40"/>
    <w:rsid w:val="008F1FBC"/>
    <w:rsid w:val="008F2028"/>
    <w:rsid w:val="008F20DC"/>
    <w:rsid w:val="008F210C"/>
    <w:rsid w:val="008F238E"/>
    <w:rsid w:val="008F2538"/>
    <w:rsid w:val="008F25FA"/>
    <w:rsid w:val="008F2745"/>
    <w:rsid w:val="008F2752"/>
    <w:rsid w:val="008F278B"/>
    <w:rsid w:val="008F2CFA"/>
    <w:rsid w:val="008F2D64"/>
    <w:rsid w:val="008F2F6F"/>
    <w:rsid w:val="008F304B"/>
    <w:rsid w:val="008F362F"/>
    <w:rsid w:val="008F37B5"/>
    <w:rsid w:val="008F383B"/>
    <w:rsid w:val="008F3A81"/>
    <w:rsid w:val="008F3B74"/>
    <w:rsid w:val="008F3B8A"/>
    <w:rsid w:val="008F3F04"/>
    <w:rsid w:val="008F4080"/>
    <w:rsid w:val="008F445F"/>
    <w:rsid w:val="008F45B4"/>
    <w:rsid w:val="008F4D8B"/>
    <w:rsid w:val="008F4E25"/>
    <w:rsid w:val="008F528E"/>
    <w:rsid w:val="008F5469"/>
    <w:rsid w:val="008F5CB6"/>
    <w:rsid w:val="008F5E19"/>
    <w:rsid w:val="008F5F53"/>
    <w:rsid w:val="008F62AC"/>
    <w:rsid w:val="008F6877"/>
    <w:rsid w:val="008F68C0"/>
    <w:rsid w:val="008F69DB"/>
    <w:rsid w:val="008F6E55"/>
    <w:rsid w:val="008F6FB9"/>
    <w:rsid w:val="008F70EB"/>
    <w:rsid w:val="008F792B"/>
    <w:rsid w:val="008F7CF1"/>
    <w:rsid w:val="008F7FDA"/>
    <w:rsid w:val="0090004C"/>
    <w:rsid w:val="0090008D"/>
    <w:rsid w:val="00900312"/>
    <w:rsid w:val="00900731"/>
    <w:rsid w:val="009008D4"/>
    <w:rsid w:val="00900F42"/>
    <w:rsid w:val="009010C6"/>
    <w:rsid w:val="00901158"/>
    <w:rsid w:val="009018D2"/>
    <w:rsid w:val="00901CD4"/>
    <w:rsid w:val="00901EA4"/>
    <w:rsid w:val="00901F4C"/>
    <w:rsid w:val="009022AD"/>
    <w:rsid w:val="009023B1"/>
    <w:rsid w:val="009025FA"/>
    <w:rsid w:val="00902B7F"/>
    <w:rsid w:val="00902C1D"/>
    <w:rsid w:val="00902D05"/>
    <w:rsid w:val="00902D07"/>
    <w:rsid w:val="00903119"/>
    <w:rsid w:val="009035C4"/>
    <w:rsid w:val="00903909"/>
    <w:rsid w:val="00903C0E"/>
    <w:rsid w:val="00904475"/>
    <w:rsid w:val="00904651"/>
    <w:rsid w:val="00904ADB"/>
    <w:rsid w:val="009052BC"/>
    <w:rsid w:val="009054B9"/>
    <w:rsid w:val="0090554F"/>
    <w:rsid w:val="00905556"/>
    <w:rsid w:val="00905A65"/>
    <w:rsid w:val="00905B9F"/>
    <w:rsid w:val="00905D35"/>
    <w:rsid w:val="00905D62"/>
    <w:rsid w:val="00905E3D"/>
    <w:rsid w:val="00905E5D"/>
    <w:rsid w:val="00905F2B"/>
    <w:rsid w:val="0090610B"/>
    <w:rsid w:val="009069F2"/>
    <w:rsid w:val="00906BCA"/>
    <w:rsid w:val="0090729E"/>
    <w:rsid w:val="0090764C"/>
    <w:rsid w:val="00907842"/>
    <w:rsid w:val="00907DCD"/>
    <w:rsid w:val="00910579"/>
    <w:rsid w:val="0091057A"/>
    <w:rsid w:val="00910785"/>
    <w:rsid w:val="0091084D"/>
    <w:rsid w:val="00910A11"/>
    <w:rsid w:val="00910B4A"/>
    <w:rsid w:val="00910CFA"/>
    <w:rsid w:val="00910E02"/>
    <w:rsid w:val="00911200"/>
    <w:rsid w:val="009117D1"/>
    <w:rsid w:val="009118DF"/>
    <w:rsid w:val="00911D0B"/>
    <w:rsid w:val="00911D31"/>
    <w:rsid w:val="00911D80"/>
    <w:rsid w:val="00911E17"/>
    <w:rsid w:val="00911E52"/>
    <w:rsid w:val="00912108"/>
    <w:rsid w:val="00912441"/>
    <w:rsid w:val="00912617"/>
    <w:rsid w:val="0091271A"/>
    <w:rsid w:val="00912874"/>
    <w:rsid w:val="00912C78"/>
    <w:rsid w:val="00912D32"/>
    <w:rsid w:val="0091310B"/>
    <w:rsid w:val="00913412"/>
    <w:rsid w:val="00913413"/>
    <w:rsid w:val="00913535"/>
    <w:rsid w:val="009135CD"/>
    <w:rsid w:val="0091367A"/>
    <w:rsid w:val="00913925"/>
    <w:rsid w:val="00913A0F"/>
    <w:rsid w:val="00913A98"/>
    <w:rsid w:val="00913EDA"/>
    <w:rsid w:val="0091416B"/>
    <w:rsid w:val="00914241"/>
    <w:rsid w:val="00914523"/>
    <w:rsid w:val="0091460D"/>
    <w:rsid w:val="00914731"/>
    <w:rsid w:val="00914970"/>
    <w:rsid w:val="00914AD6"/>
    <w:rsid w:val="00914D6C"/>
    <w:rsid w:val="00914DA1"/>
    <w:rsid w:val="00915233"/>
    <w:rsid w:val="00915575"/>
    <w:rsid w:val="009155F5"/>
    <w:rsid w:val="00915648"/>
    <w:rsid w:val="0091565D"/>
    <w:rsid w:val="009156AB"/>
    <w:rsid w:val="009159FC"/>
    <w:rsid w:val="00915AED"/>
    <w:rsid w:val="00915C16"/>
    <w:rsid w:val="00915C96"/>
    <w:rsid w:val="00915D40"/>
    <w:rsid w:val="00915D48"/>
    <w:rsid w:val="00915D6F"/>
    <w:rsid w:val="00915FBC"/>
    <w:rsid w:val="0091629B"/>
    <w:rsid w:val="009163C8"/>
    <w:rsid w:val="009166E4"/>
    <w:rsid w:val="00916718"/>
    <w:rsid w:val="00916732"/>
    <w:rsid w:val="00916737"/>
    <w:rsid w:val="009168AA"/>
    <w:rsid w:val="00916B96"/>
    <w:rsid w:val="00916C31"/>
    <w:rsid w:val="00916DD5"/>
    <w:rsid w:val="00917596"/>
    <w:rsid w:val="009179FF"/>
    <w:rsid w:val="00917C4E"/>
    <w:rsid w:val="00920180"/>
    <w:rsid w:val="009204D9"/>
    <w:rsid w:val="0092063A"/>
    <w:rsid w:val="009207B8"/>
    <w:rsid w:val="00920B28"/>
    <w:rsid w:val="00920C65"/>
    <w:rsid w:val="00920E1C"/>
    <w:rsid w:val="0092148D"/>
    <w:rsid w:val="009214EA"/>
    <w:rsid w:val="00921530"/>
    <w:rsid w:val="00921773"/>
    <w:rsid w:val="009218E9"/>
    <w:rsid w:val="0092196F"/>
    <w:rsid w:val="00921BFD"/>
    <w:rsid w:val="009223D1"/>
    <w:rsid w:val="009227D4"/>
    <w:rsid w:val="00922DEC"/>
    <w:rsid w:val="00922FCB"/>
    <w:rsid w:val="00923A81"/>
    <w:rsid w:val="00923BC8"/>
    <w:rsid w:val="00923BDE"/>
    <w:rsid w:val="00923C6A"/>
    <w:rsid w:val="009241CA"/>
    <w:rsid w:val="00924443"/>
    <w:rsid w:val="009245FD"/>
    <w:rsid w:val="0092461D"/>
    <w:rsid w:val="00924692"/>
    <w:rsid w:val="009247D6"/>
    <w:rsid w:val="00924871"/>
    <w:rsid w:val="009248BE"/>
    <w:rsid w:val="00924B12"/>
    <w:rsid w:val="00924B35"/>
    <w:rsid w:val="00924DAF"/>
    <w:rsid w:val="00924EBE"/>
    <w:rsid w:val="00924F5A"/>
    <w:rsid w:val="0092501C"/>
    <w:rsid w:val="00925054"/>
    <w:rsid w:val="009253EB"/>
    <w:rsid w:val="009255A1"/>
    <w:rsid w:val="009255F8"/>
    <w:rsid w:val="00925905"/>
    <w:rsid w:val="00925991"/>
    <w:rsid w:val="00925B88"/>
    <w:rsid w:val="00925C14"/>
    <w:rsid w:val="00925C2E"/>
    <w:rsid w:val="00925C70"/>
    <w:rsid w:val="00925FBB"/>
    <w:rsid w:val="009262ED"/>
    <w:rsid w:val="00926429"/>
    <w:rsid w:val="009264E9"/>
    <w:rsid w:val="0092650B"/>
    <w:rsid w:val="00926744"/>
    <w:rsid w:val="009267DE"/>
    <w:rsid w:val="00926C69"/>
    <w:rsid w:val="00926D8F"/>
    <w:rsid w:val="00926E11"/>
    <w:rsid w:val="00926FAF"/>
    <w:rsid w:val="0092725E"/>
    <w:rsid w:val="00927866"/>
    <w:rsid w:val="0092788F"/>
    <w:rsid w:val="00927991"/>
    <w:rsid w:val="00927A85"/>
    <w:rsid w:val="00927BC2"/>
    <w:rsid w:val="00927C9F"/>
    <w:rsid w:val="00927CF8"/>
    <w:rsid w:val="00927FE8"/>
    <w:rsid w:val="00930293"/>
    <w:rsid w:val="00930A20"/>
    <w:rsid w:val="00930ACC"/>
    <w:rsid w:val="00930AE9"/>
    <w:rsid w:val="00930BED"/>
    <w:rsid w:val="00930C85"/>
    <w:rsid w:val="00930D16"/>
    <w:rsid w:val="00930FBE"/>
    <w:rsid w:val="009314A0"/>
    <w:rsid w:val="00931505"/>
    <w:rsid w:val="00931C4C"/>
    <w:rsid w:val="0093206C"/>
    <w:rsid w:val="009323C6"/>
    <w:rsid w:val="0093265C"/>
    <w:rsid w:val="009329DA"/>
    <w:rsid w:val="009329E4"/>
    <w:rsid w:val="00932A4B"/>
    <w:rsid w:val="00932B75"/>
    <w:rsid w:val="00932E2B"/>
    <w:rsid w:val="00932F84"/>
    <w:rsid w:val="0093307F"/>
    <w:rsid w:val="00933133"/>
    <w:rsid w:val="00933181"/>
    <w:rsid w:val="0093331E"/>
    <w:rsid w:val="009334D2"/>
    <w:rsid w:val="009334D9"/>
    <w:rsid w:val="0093377B"/>
    <w:rsid w:val="009338F3"/>
    <w:rsid w:val="00933D7D"/>
    <w:rsid w:val="00933F39"/>
    <w:rsid w:val="009341FF"/>
    <w:rsid w:val="00934296"/>
    <w:rsid w:val="00934539"/>
    <w:rsid w:val="009347EC"/>
    <w:rsid w:val="009348CA"/>
    <w:rsid w:val="00934C69"/>
    <w:rsid w:val="00934F2A"/>
    <w:rsid w:val="009350DD"/>
    <w:rsid w:val="009357E1"/>
    <w:rsid w:val="009358DF"/>
    <w:rsid w:val="00935C9F"/>
    <w:rsid w:val="00935F46"/>
    <w:rsid w:val="00936387"/>
    <w:rsid w:val="009364F0"/>
    <w:rsid w:val="009365A9"/>
    <w:rsid w:val="009365F0"/>
    <w:rsid w:val="00936CCA"/>
    <w:rsid w:val="00936CFE"/>
    <w:rsid w:val="00936D40"/>
    <w:rsid w:val="00936EC6"/>
    <w:rsid w:val="00937547"/>
    <w:rsid w:val="009379CD"/>
    <w:rsid w:val="009379F2"/>
    <w:rsid w:val="009379F9"/>
    <w:rsid w:val="00937A77"/>
    <w:rsid w:val="00937B75"/>
    <w:rsid w:val="00937BA3"/>
    <w:rsid w:val="00937C26"/>
    <w:rsid w:val="00937D10"/>
    <w:rsid w:val="00937DFE"/>
    <w:rsid w:val="0094014A"/>
    <w:rsid w:val="00940585"/>
    <w:rsid w:val="009405B9"/>
    <w:rsid w:val="00940821"/>
    <w:rsid w:val="00940D15"/>
    <w:rsid w:val="00940E16"/>
    <w:rsid w:val="00940F19"/>
    <w:rsid w:val="00940F47"/>
    <w:rsid w:val="00941109"/>
    <w:rsid w:val="00941994"/>
    <w:rsid w:val="00941C2C"/>
    <w:rsid w:val="00941E53"/>
    <w:rsid w:val="00941F39"/>
    <w:rsid w:val="00941F9A"/>
    <w:rsid w:val="009420A7"/>
    <w:rsid w:val="00942537"/>
    <w:rsid w:val="00942548"/>
    <w:rsid w:val="009425CD"/>
    <w:rsid w:val="009426A3"/>
    <w:rsid w:val="00942958"/>
    <w:rsid w:val="00942A09"/>
    <w:rsid w:val="00942A1F"/>
    <w:rsid w:val="00942AF4"/>
    <w:rsid w:val="00942B50"/>
    <w:rsid w:val="00942C59"/>
    <w:rsid w:val="00942D64"/>
    <w:rsid w:val="00942DE2"/>
    <w:rsid w:val="00942E60"/>
    <w:rsid w:val="0094338C"/>
    <w:rsid w:val="009434BE"/>
    <w:rsid w:val="009434D0"/>
    <w:rsid w:val="00943693"/>
    <w:rsid w:val="00943711"/>
    <w:rsid w:val="00943851"/>
    <w:rsid w:val="009438C9"/>
    <w:rsid w:val="00943D09"/>
    <w:rsid w:val="00943F97"/>
    <w:rsid w:val="0094401F"/>
    <w:rsid w:val="0094410B"/>
    <w:rsid w:val="0094416E"/>
    <w:rsid w:val="00944199"/>
    <w:rsid w:val="009441A6"/>
    <w:rsid w:val="009441AA"/>
    <w:rsid w:val="00944230"/>
    <w:rsid w:val="009443F6"/>
    <w:rsid w:val="00944ABC"/>
    <w:rsid w:val="00944C0E"/>
    <w:rsid w:val="0094507E"/>
    <w:rsid w:val="00945236"/>
    <w:rsid w:val="00945239"/>
    <w:rsid w:val="0094570D"/>
    <w:rsid w:val="009457B3"/>
    <w:rsid w:val="00945A3C"/>
    <w:rsid w:val="00945C02"/>
    <w:rsid w:val="0094647F"/>
    <w:rsid w:val="00946611"/>
    <w:rsid w:val="00946649"/>
    <w:rsid w:val="00946EF6"/>
    <w:rsid w:val="00946F01"/>
    <w:rsid w:val="00947050"/>
    <w:rsid w:val="009475D9"/>
    <w:rsid w:val="0094780D"/>
    <w:rsid w:val="00947851"/>
    <w:rsid w:val="00947AF5"/>
    <w:rsid w:val="00947CA1"/>
    <w:rsid w:val="00947E56"/>
    <w:rsid w:val="00947F95"/>
    <w:rsid w:val="00950037"/>
    <w:rsid w:val="00950281"/>
    <w:rsid w:val="009505D9"/>
    <w:rsid w:val="00950690"/>
    <w:rsid w:val="009515E1"/>
    <w:rsid w:val="009518E0"/>
    <w:rsid w:val="00951AF6"/>
    <w:rsid w:val="00951DD2"/>
    <w:rsid w:val="009521EC"/>
    <w:rsid w:val="00952361"/>
    <w:rsid w:val="00952399"/>
    <w:rsid w:val="00952423"/>
    <w:rsid w:val="009524EA"/>
    <w:rsid w:val="009529F1"/>
    <w:rsid w:val="00952A7A"/>
    <w:rsid w:val="00952DE8"/>
    <w:rsid w:val="009530CA"/>
    <w:rsid w:val="00953971"/>
    <w:rsid w:val="00953BC8"/>
    <w:rsid w:val="00954144"/>
    <w:rsid w:val="009542C2"/>
    <w:rsid w:val="0095437C"/>
    <w:rsid w:val="00954436"/>
    <w:rsid w:val="0095489B"/>
    <w:rsid w:val="00954D5B"/>
    <w:rsid w:val="0095502D"/>
    <w:rsid w:val="009554F9"/>
    <w:rsid w:val="00955699"/>
    <w:rsid w:val="00955AC1"/>
    <w:rsid w:val="00956101"/>
    <w:rsid w:val="00956128"/>
    <w:rsid w:val="00956188"/>
    <w:rsid w:val="0095625F"/>
    <w:rsid w:val="00956535"/>
    <w:rsid w:val="00956713"/>
    <w:rsid w:val="009568DF"/>
    <w:rsid w:val="009569C2"/>
    <w:rsid w:val="009569CC"/>
    <w:rsid w:val="009569F2"/>
    <w:rsid w:val="00956C18"/>
    <w:rsid w:val="00956DF7"/>
    <w:rsid w:val="00956E45"/>
    <w:rsid w:val="00957018"/>
    <w:rsid w:val="00957094"/>
    <w:rsid w:val="00957638"/>
    <w:rsid w:val="00957809"/>
    <w:rsid w:val="00957C1D"/>
    <w:rsid w:val="00957DB0"/>
    <w:rsid w:val="00957E18"/>
    <w:rsid w:val="00957E95"/>
    <w:rsid w:val="00957ED4"/>
    <w:rsid w:val="009600A6"/>
    <w:rsid w:val="00960178"/>
    <w:rsid w:val="00960527"/>
    <w:rsid w:val="0096065B"/>
    <w:rsid w:val="00960787"/>
    <w:rsid w:val="00960936"/>
    <w:rsid w:val="00960C52"/>
    <w:rsid w:val="00960D6F"/>
    <w:rsid w:val="00960EB4"/>
    <w:rsid w:val="00960F0A"/>
    <w:rsid w:val="00960FBB"/>
    <w:rsid w:val="009615A7"/>
    <w:rsid w:val="009618E2"/>
    <w:rsid w:val="0096196A"/>
    <w:rsid w:val="00961C2E"/>
    <w:rsid w:val="00961ECC"/>
    <w:rsid w:val="009621E0"/>
    <w:rsid w:val="0096223C"/>
    <w:rsid w:val="009622D8"/>
    <w:rsid w:val="00962394"/>
    <w:rsid w:val="009626A4"/>
    <w:rsid w:val="0096271E"/>
    <w:rsid w:val="0096272C"/>
    <w:rsid w:val="00962769"/>
    <w:rsid w:val="009628A9"/>
    <w:rsid w:val="009633DA"/>
    <w:rsid w:val="009638F7"/>
    <w:rsid w:val="0096390E"/>
    <w:rsid w:val="00963AA0"/>
    <w:rsid w:val="009640C5"/>
    <w:rsid w:val="0096420B"/>
    <w:rsid w:val="00964B72"/>
    <w:rsid w:val="00964E3B"/>
    <w:rsid w:val="00964EDC"/>
    <w:rsid w:val="00964FC2"/>
    <w:rsid w:val="0096517A"/>
    <w:rsid w:val="0096549A"/>
    <w:rsid w:val="0096573A"/>
    <w:rsid w:val="00965847"/>
    <w:rsid w:val="0096593B"/>
    <w:rsid w:val="00965990"/>
    <w:rsid w:val="00965F70"/>
    <w:rsid w:val="00965FEE"/>
    <w:rsid w:val="0096605C"/>
    <w:rsid w:val="0096606A"/>
    <w:rsid w:val="00966339"/>
    <w:rsid w:val="009663EB"/>
    <w:rsid w:val="00966407"/>
    <w:rsid w:val="0096647A"/>
    <w:rsid w:val="009664B1"/>
    <w:rsid w:val="00966603"/>
    <w:rsid w:val="00966706"/>
    <w:rsid w:val="00966B20"/>
    <w:rsid w:val="00966D2E"/>
    <w:rsid w:val="00966E58"/>
    <w:rsid w:val="00966FC5"/>
    <w:rsid w:val="009670C7"/>
    <w:rsid w:val="00967230"/>
    <w:rsid w:val="00967659"/>
    <w:rsid w:val="0096779D"/>
    <w:rsid w:val="00967CD2"/>
    <w:rsid w:val="00967D3B"/>
    <w:rsid w:val="00967D9D"/>
    <w:rsid w:val="00967EF1"/>
    <w:rsid w:val="00967F99"/>
    <w:rsid w:val="00967FF7"/>
    <w:rsid w:val="0097000F"/>
    <w:rsid w:val="00970078"/>
    <w:rsid w:val="0097007F"/>
    <w:rsid w:val="0097013D"/>
    <w:rsid w:val="0097017E"/>
    <w:rsid w:val="00970277"/>
    <w:rsid w:val="009703B8"/>
    <w:rsid w:val="00971023"/>
    <w:rsid w:val="00971054"/>
    <w:rsid w:val="00971157"/>
    <w:rsid w:val="009712D5"/>
    <w:rsid w:val="009719CA"/>
    <w:rsid w:val="00971BEE"/>
    <w:rsid w:val="00971BF2"/>
    <w:rsid w:val="00972190"/>
    <w:rsid w:val="00972378"/>
    <w:rsid w:val="00972613"/>
    <w:rsid w:val="0097295B"/>
    <w:rsid w:val="00972A16"/>
    <w:rsid w:val="00972C19"/>
    <w:rsid w:val="00972C8A"/>
    <w:rsid w:val="00972F94"/>
    <w:rsid w:val="0097324D"/>
    <w:rsid w:val="0097332D"/>
    <w:rsid w:val="0097353E"/>
    <w:rsid w:val="009736FF"/>
    <w:rsid w:val="00973852"/>
    <w:rsid w:val="00973885"/>
    <w:rsid w:val="009738EB"/>
    <w:rsid w:val="0097392E"/>
    <w:rsid w:val="00973AF3"/>
    <w:rsid w:val="00973D6E"/>
    <w:rsid w:val="00973E30"/>
    <w:rsid w:val="00974049"/>
    <w:rsid w:val="009741B4"/>
    <w:rsid w:val="00974878"/>
    <w:rsid w:val="00974A04"/>
    <w:rsid w:val="00974AF8"/>
    <w:rsid w:val="00974AFC"/>
    <w:rsid w:val="00974C8C"/>
    <w:rsid w:val="00974DB7"/>
    <w:rsid w:val="00974E8D"/>
    <w:rsid w:val="00975022"/>
    <w:rsid w:val="009750F3"/>
    <w:rsid w:val="009754A2"/>
    <w:rsid w:val="00975601"/>
    <w:rsid w:val="00975719"/>
    <w:rsid w:val="00975729"/>
    <w:rsid w:val="00975761"/>
    <w:rsid w:val="00975935"/>
    <w:rsid w:val="00975950"/>
    <w:rsid w:val="009759E1"/>
    <w:rsid w:val="00975A36"/>
    <w:rsid w:val="00975A5B"/>
    <w:rsid w:val="00975B32"/>
    <w:rsid w:val="00975B7E"/>
    <w:rsid w:val="00975C18"/>
    <w:rsid w:val="009760BF"/>
    <w:rsid w:val="00976617"/>
    <w:rsid w:val="00976CA9"/>
    <w:rsid w:val="00976E3A"/>
    <w:rsid w:val="00976EFF"/>
    <w:rsid w:val="00977109"/>
    <w:rsid w:val="0097742C"/>
    <w:rsid w:val="0098080B"/>
    <w:rsid w:val="00980877"/>
    <w:rsid w:val="00980C2F"/>
    <w:rsid w:val="00980C81"/>
    <w:rsid w:val="00980DF3"/>
    <w:rsid w:val="00980E78"/>
    <w:rsid w:val="009811D4"/>
    <w:rsid w:val="009813DE"/>
    <w:rsid w:val="00981819"/>
    <w:rsid w:val="00981846"/>
    <w:rsid w:val="009819C0"/>
    <w:rsid w:val="00981B16"/>
    <w:rsid w:val="00981B8C"/>
    <w:rsid w:val="00981C40"/>
    <w:rsid w:val="00981E49"/>
    <w:rsid w:val="00982063"/>
    <w:rsid w:val="00982424"/>
    <w:rsid w:val="009825B8"/>
    <w:rsid w:val="0098264E"/>
    <w:rsid w:val="0098280D"/>
    <w:rsid w:val="00982983"/>
    <w:rsid w:val="00982E50"/>
    <w:rsid w:val="00982F18"/>
    <w:rsid w:val="0098307A"/>
    <w:rsid w:val="00983112"/>
    <w:rsid w:val="009832D6"/>
    <w:rsid w:val="00983372"/>
    <w:rsid w:val="00983594"/>
    <w:rsid w:val="00983DD2"/>
    <w:rsid w:val="00984056"/>
    <w:rsid w:val="00984268"/>
    <w:rsid w:val="00984376"/>
    <w:rsid w:val="00984482"/>
    <w:rsid w:val="00984496"/>
    <w:rsid w:val="009847D2"/>
    <w:rsid w:val="0098492C"/>
    <w:rsid w:val="0098524D"/>
    <w:rsid w:val="00985407"/>
    <w:rsid w:val="00985438"/>
    <w:rsid w:val="00985653"/>
    <w:rsid w:val="009858A1"/>
    <w:rsid w:val="009858C1"/>
    <w:rsid w:val="00985A78"/>
    <w:rsid w:val="00985ACA"/>
    <w:rsid w:val="00985C95"/>
    <w:rsid w:val="00985CE2"/>
    <w:rsid w:val="0098623C"/>
    <w:rsid w:val="00986370"/>
    <w:rsid w:val="009863EB"/>
    <w:rsid w:val="009865D9"/>
    <w:rsid w:val="009866AD"/>
    <w:rsid w:val="00986970"/>
    <w:rsid w:val="00986A9F"/>
    <w:rsid w:val="00986BE3"/>
    <w:rsid w:val="00986C12"/>
    <w:rsid w:val="00986C3C"/>
    <w:rsid w:val="00986FCB"/>
    <w:rsid w:val="00987013"/>
    <w:rsid w:val="0098702C"/>
    <w:rsid w:val="00987119"/>
    <w:rsid w:val="0098749D"/>
    <w:rsid w:val="0098766A"/>
    <w:rsid w:val="009876FA"/>
    <w:rsid w:val="00987743"/>
    <w:rsid w:val="009878E2"/>
    <w:rsid w:val="009879BB"/>
    <w:rsid w:val="00987B9D"/>
    <w:rsid w:val="00987BCA"/>
    <w:rsid w:val="00987DD2"/>
    <w:rsid w:val="00987E7C"/>
    <w:rsid w:val="00987EF1"/>
    <w:rsid w:val="00990047"/>
    <w:rsid w:val="00990191"/>
    <w:rsid w:val="009902A6"/>
    <w:rsid w:val="00990430"/>
    <w:rsid w:val="009905D0"/>
    <w:rsid w:val="00990613"/>
    <w:rsid w:val="00990627"/>
    <w:rsid w:val="00990703"/>
    <w:rsid w:val="009907F2"/>
    <w:rsid w:val="00990B50"/>
    <w:rsid w:val="00990ED7"/>
    <w:rsid w:val="00991068"/>
    <w:rsid w:val="0099120A"/>
    <w:rsid w:val="00991230"/>
    <w:rsid w:val="009913D3"/>
    <w:rsid w:val="00991469"/>
    <w:rsid w:val="00991597"/>
    <w:rsid w:val="00991B3C"/>
    <w:rsid w:val="00991B6A"/>
    <w:rsid w:val="00991F1E"/>
    <w:rsid w:val="009922AF"/>
    <w:rsid w:val="00992594"/>
    <w:rsid w:val="00992706"/>
    <w:rsid w:val="00992788"/>
    <w:rsid w:val="0099280C"/>
    <w:rsid w:val="009929C2"/>
    <w:rsid w:val="00992A6D"/>
    <w:rsid w:val="00992A9B"/>
    <w:rsid w:val="00992AEB"/>
    <w:rsid w:val="00992BEC"/>
    <w:rsid w:val="00992CA4"/>
    <w:rsid w:val="00992EA1"/>
    <w:rsid w:val="00993283"/>
    <w:rsid w:val="00993410"/>
    <w:rsid w:val="00993422"/>
    <w:rsid w:val="00993464"/>
    <w:rsid w:val="0099358A"/>
    <w:rsid w:val="0099372C"/>
    <w:rsid w:val="00993BBA"/>
    <w:rsid w:val="00993DC6"/>
    <w:rsid w:val="00993DF1"/>
    <w:rsid w:val="00993E7D"/>
    <w:rsid w:val="00993EE5"/>
    <w:rsid w:val="00993F0C"/>
    <w:rsid w:val="00993FAB"/>
    <w:rsid w:val="00993FDD"/>
    <w:rsid w:val="00994131"/>
    <w:rsid w:val="009941E5"/>
    <w:rsid w:val="009941F3"/>
    <w:rsid w:val="009944BE"/>
    <w:rsid w:val="009948DF"/>
    <w:rsid w:val="00994991"/>
    <w:rsid w:val="00994AD7"/>
    <w:rsid w:val="00994F13"/>
    <w:rsid w:val="00995271"/>
    <w:rsid w:val="0099556D"/>
    <w:rsid w:val="0099597C"/>
    <w:rsid w:val="00995A6A"/>
    <w:rsid w:val="00995CCD"/>
    <w:rsid w:val="00995D2D"/>
    <w:rsid w:val="00996049"/>
    <w:rsid w:val="009960C4"/>
    <w:rsid w:val="0099619B"/>
    <w:rsid w:val="0099637A"/>
    <w:rsid w:val="00996518"/>
    <w:rsid w:val="00996569"/>
    <w:rsid w:val="0099673B"/>
    <w:rsid w:val="00996813"/>
    <w:rsid w:val="009968C1"/>
    <w:rsid w:val="00996965"/>
    <w:rsid w:val="00996A1B"/>
    <w:rsid w:val="00997070"/>
    <w:rsid w:val="009971A5"/>
    <w:rsid w:val="009971C3"/>
    <w:rsid w:val="009976F6"/>
    <w:rsid w:val="00997817"/>
    <w:rsid w:val="0099785A"/>
    <w:rsid w:val="00997866"/>
    <w:rsid w:val="00997B33"/>
    <w:rsid w:val="00997CAC"/>
    <w:rsid w:val="00997D99"/>
    <w:rsid w:val="009A0200"/>
    <w:rsid w:val="009A037F"/>
    <w:rsid w:val="009A044C"/>
    <w:rsid w:val="009A0767"/>
    <w:rsid w:val="009A07B2"/>
    <w:rsid w:val="009A08AB"/>
    <w:rsid w:val="009A0A99"/>
    <w:rsid w:val="009A0C9B"/>
    <w:rsid w:val="009A0EAA"/>
    <w:rsid w:val="009A1349"/>
    <w:rsid w:val="009A15DF"/>
    <w:rsid w:val="009A179A"/>
    <w:rsid w:val="009A1872"/>
    <w:rsid w:val="009A18E1"/>
    <w:rsid w:val="009A1949"/>
    <w:rsid w:val="009A1CDE"/>
    <w:rsid w:val="009A1D5B"/>
    <w:rsid w:val="009A1E96"/>
    <w:rsid w:val="009A2000"/>
    <w:rsid w:val="009A21A9"/>
    <w:rsid w:val="009A2262"/>
    <w:rsid w:val="009A22BF"/>
    <w:rsid w:val="009A267B"/>
    <w:rsid w:val="009A272B"/>
    <w:rsid w:val="009A29C3"/>
    <w:rsid w:val="009A2ABE"/>
    <w:rsid w:val="009A2E36"/>
    <w:rsid w:val="009A3141"/>
    <w:rsid w:val="009A3359"/>
    <w:rsid w:val="009A3687"/>
    <w:rsid w:val="009A3804"/>
    <w:rsid w:val="009A3B29"/>
    <w:rsid w:val="009A3C8E"/>
    <w:rsid w:val="009A3CC0"/>
    <w:rsid w:val="009A3DA7"/>
    <w:rsid w:val="009A3DC7"/>
    <w:rsid w:val="009A3DE8"/>
    <w:rsid w:val="009A461C"/>
    <w:rsid w:val="009A4975"/>
    <w:rsid w:val="009A49B4"/>
    <w:rsid w:val="009A4B1C"/>
    <w:rsid w:val="009A515B"/>
    <w:rsid w:val="009A531D"/>
    <w:rsid w:val="009A54C0"/>
    <w:rsid w:val="009A553D"/>
    <w:rsid w:val="009A580A"/>
    <w:rsid w:val="009A5D07"/>
    <w:rsid w:val="009A5D75"/>
    <w:rsid w:val="009A6131"/>
    <w:rsid w:val="009A64BA"/>
    <w:rsid w:val="009A65C0"/>
    <w:rsid w:val="009A68BB"/>
    <w:rsid w:val="009A6ABA"/>
    <w:rsid w:val="009A6AEB"/>
    <w:rsid w:val="009A70A5"/>
    <w:rsid w:val="009A71A4"/>
    <w:rsid w:val="009A71FD"/>
    <w:rsid w:val="009A7214"/>
    <w:rsid w:val="009A77B1"/>
    <w:rsid w:val="009A7C85"/>
    <w:rsid w:val="009B022E"/>
    <w:rsid w:val="009B050F"/>
    <w:rsid w:val="009B05B8"/>
    <w:rsid w:val="009B0660"/>
    <w:rsid w:val="009B0668"/>
    <w:rsid w:val="009B06C1"/>
    <w:rsid w:val="009B0866"/>
    <w:rsid w:val="009B08EC"/>
    <w:rsid w:val="009B0B8F"/>
    <w:rsid w:val="009B0C58"/>
    <w:rsid w:val="009B0CD0"/>
    <w:rsid w:val="009B10BE"/>
    <w:rsid w:val="009B147C"/>
    <w:rsid w:val="009B1663"/>
    <w:rsid w:val="009B1983"/>
    <w:rsid w:val="009B1A88"/>
    <w:rsid w:val="009B1CBC"/>
    <w:rsid w:val="009B1DCF"/>
    <w:rsid w:val="009B219C"/>
    <w:rsid w:val="009B21A1"/>
    <w:rsid w:val="009B2318"/>
    <w:rsid w:val="009B235E"/>
    <w:rsid w:val="009B2361"/>
    <w:rsid w:val="009B27D0"/>
    <w:rsid w:val="009B2804"/>
    <w:rsid w:val="009B28FF"/>
    <w:rsid w:val="009B296D"/>
    <w:rsid w:val="009B2A01"/>
    <w:rsid w:val="009B35DC"/>
    <w:rsid w:val="009B3645"/>
    <w:rsid w:val="009B37FF"/>
    <w:rsid w:val="009B391C"/>
    <w:rsid w:val="009B3B92"/>
    <w:rsid w:val="009B3CFD"/>
    <w:rsid w:val="009B3FCD"/>
    <w:rsid w:val="009B4250"/>
    <w:rsid w:val="009B42FB"/>
    <w:rsid w:val="009B436E"/>
    <w:rsid w:val="009B48DF"/>
    <w:rsid w:val="009B4A9E"/>
    <w:rsid w:val="009B4D3F"/>
    <w:rsid w:val="009B4F7B"/>
    <w:rsid w:val="009B5227"/>
    <w:rsid w:val="009B5399"/>
    <w:rsid w:val="009B5A59"/>
    <w:rsid w:val="009B5CDA"/>
    <w:rsid w:val="009B6016"/>
    <w:rsid w:val="009B67C2"/>
    <w:rsid w:val="009B6B0A"/>
    <w:rsid w:val="009B6CB3"/>
    <w:rsid w:val="009B7040"/>
    <w:rsid w:val="009B7081"/>
    <w:rsid w:val="009B7493"/>
    <w:rsid w:val="009B7670"/>
    <w:rsid w:val="009B76ED"/>
    <w:rsid w:val="009B775C"/>
    <w:rsid w:val="009B77F3"/>
    <w:rsid w:val="009B7AA3"/>
    <w:rsid w:val="009B7DB6"/>
    <w:rsid w:val="009C0399"/>
    <w:rsid w:val="009C0932"/>
    <w:rsid w:val="009C0DB3"/>
    <w:rsid w:val="009C0FD2"/>
    <w:rsid w:val="009C1981"/>
    <w:rsid w:val="009C1B77"/>
    <w:rsid w:val="009C1DC7"/>
    <w:rsid w:val="009C21E1"/>
    <w:rsid w:val="009C2202"/>
    <w:rsid w:val="009C2353"/>
    <w:rsid w:val="009C2600"/>
    <w:rsid w:val="009C26BF"/>
    <w:rsid w:val="009C2742"/>
    <w:rsid w:val="009C27EE"/>
    <w:rsid w:val="009C28D4"/>
    <w:rsid w:val="009C29C7"/>
    <w:rsid w:val="009C2A11"/>
    <w:rsid w:val="009C2D59"/>
    <w:rsid w:val="009C2D9C"/>
    <w:rsid w:val="009C307B"/>
    <w:rsid w:val="009C311D"/>
    <w:rsid w:val="009C3203"/>
    <w:rsid w:val="009C36FD"/>
    <w:rsid w:val="009C374C"/>
    <w:rsid w:val="009C3906"/>
    <w:rsid w:val="009C414D"/>
    <w:rsid w:val="009C4350"/>
    <w:rsid w:val="009C441B"/>
    <w:rsid w:val="009C448B"/>
    <w:rsid w:val="009C4842"/>
    <w:rsid w:val="009C4A01"/>
    <w:rsid w:val="009C4F46"/>
    <w:rsid w:val="009C4F5C"/>
    <w:rsid w:val="009C5046"/>
    <w:rsid w:val="009C5150"/>
    <w:rsid w:val="009C5174"/>
    <w:rsid w:val="009C5215"/>
    <w:rsid w:val="009C530E"/>
    <w:rsid w:val="009C5535"/>
    <w:rsid w:val="009C59E0"/>
    <w:rsid w:val="009C5C30"/>
    <w:rsid w:val="009C5C78"/>
    <w:rsid w:val="009C5C80"/>
    <w:rsid w:val="009C5F54"/>
    <w:rsid w:val="009C6339"/>
    <w:rsid w:val="009C648E"/>
    <w:rsid w:val="009C65EE"/>
    <w:rsid w:val="009C679C"/>
    <w:rsid w:val="009C67E9"/>
    <w:rsid w:val="009C687B"/>
    <w:rsid w:val="009C6A3B"/>
    <w:rsid w:val="009C6D39"/>
    <w:rsid w:val="009C6E19"/>
    <w:rsid w:val="009C71B6"/>
    <w:rsid w:val="009C71ED"/>
    <w:rsid w:val="009C7472"/>
    <w:rsid w:val="009C791E"/>
    <w:rsid w:val="009C7AAA"/>
    <w:rsid w:val="009C7E46"/>
    <w:rsid w:val="009D000E"/>
    <w:rsid w:val="009D0164"/>
    <w:rsid w:val="009D0199"/>
    <w:rsid w:val="009D032A"/>
    <w:rsid w:val="009D0520"/>
    <w:rsid w:val="009D06DE"/>
    <w:rsid w:val="009D0757"/>
    <w:rsid w:val="009D07C2"/>
    <w:rsid w:val="009D09EE"/>
    <w:rsid w:val="009D0A03"/>
    <w:rsid w:val="009D0B73"/>
    <w:rsid w:val="009D0F51"/>
    <w:rsid w:val="009D0F78"/>
    <w:rsid w:val="009D111C"/>
    <w:rsid w:val="009D13AE"/>
    <w:rsid w:val="009D143C"/>
    <w:rsid w:val="009D1487"/>
    <w:rsid w:val="009D1533"/>
    <w:rsid w:val="009D16A3"/>
    <w:rsid w:val="009D1BCE"/>
    <w:rsid w:val="009D1E2C"/>
    <w:rsid w:val="009D1ED2"/>
    <w:rsid w:val="009D1F54"/>
    <w:rsid w:val="009D2161"/>
    <w:rsid w:val="009D216A"/>
    <w:rsid w:val="009D2735"/>
    <w:rsid w:val="009D289F"/>
    <w:rsid w:val="009D2A94"/>
    <w:rsid w:val="009D2CE3"/>
    <w:rsid w:val="009D2DA1"/>
    <w:rsid w:val="009D310D"/>
    <w:rsid w:val="009D367F"/>
    <w:rsid w:val="009D371E"/>
    <w:rsid w:val="009D3827"/>
    <w:rsid w:val="009D3843"/>
    <w:rsid w:val="009D3DA1"/>
    <w:rsid w:val="009D48A7"/>
    <w:rsid w:val="009D49F5"/>
    <w:rsid w:val="009D4A2A"/>
    <w:rsid w:val="009D4B48"/>
    <w:rsid w:val="009D4C81"/>
    <w:rsid w:val="009D4F1E"/>
    <w:rsid w:val="009D5485"/>
    <w:rsid w:val="009D56D0"/>
    <w:rsid w:val="009D58AA"/>
    <w:rsid w:val="009D5B92"/>
    <w:rsid w:val="009D5F76"/>
    <w:rsid w:val="009D6234"/>
    <w:rsid w:val="009D6282"/>
    <w:rsid w:val="009D6710"/>
    <w:rsid w:val="009D691F"/>
    <w:rsid w:val="009D6999"/>
    <w:rsid w:val="009D6A09"/>
    <w:rsid w:val="009D6C58"/>
    <w:rsid w:val="009D6F6E"/>
    <w:rsid w:val="009D70AB"/>
    <w:rsid w:val="009D70D2"/>
    <w:rsid w:val="009D727F"/>
    <w:rsid w:val="009D7477"/>
    <w:rsid w:val="009D76B0"/>
    <w:rsid w:val="009D7700"/>
    <w:rsid w:val="009D7A55"/>
    <w:rsid w:val="009D7CAD"/>
    <w:rsid w:val="009D7DA5"/>
    <w:rsid w:val="009E03AE"/>
    <w:rsid w:val="009E0415"/>
    <w:rsid w:val="009E05DD"/>
    <w:rsid w:val="009E07B8"/>
    <w:rsid w:val="009E0B3B"/>
    <w:rsid w:val="009E0B47"/>
    <w:rsid w:val="009E0CA3"/>
    <w:rsid w:val="009E0CF6"/>
    <w:rsid w:val="009E0E02"/>
    <w:rsid w:val="009E0EB5"/>
    <w:rsid w:val="009E0F1C"/>
    <w:rsid w:val="009E0FCF"/>
    <w:rsid w:val="009E0FF6"/>
    <w:rsid w:val="009E0FFF"/>
    <w:rsid w:val="009E1050"/>
    <w:rsid w:val="009E10D8"/>
    <w:rsid w:val="009E1317"/>
    <w:rsid w:val="009E1480"/>
    <w:rsid w:val="009E15B0"/>
    <w:rsid w:val="009E1672"/>
    <w:rsid w:val="009E1982"/>
    <w:rsid w:val="009E1AF8"/>
    <w:rsid w:val="009E1C4D"/>
    <w:rsid w:val="009E1CED"/>
    <w:rsid w:val="009E1DA1"/>
    <w:rsid w:val="009E2049"/>
    <w:rsid w:val="009E20BA"/>
    <w:rsid w:val="009E2597"/>
    <w:rsid w:val="009E25CC"/>
    <w:rsid w:val="009E2633"/>
    <w:rsid w:val="009E2950"/>
    <w:rsid w:val="009E2B80"/>
    <w:rsid w:val="009E2E2A"/>
    <w:rsid w:val="009E2E8E"/>
    <w:rsid w:val="009E31AF"/>
    <w:rsid w:val="009E32A7"/>
    <w:rsid w:val="009E32CF"/>
    <w:rsid w:val="009E34A1"/>
    <w:rsid w:val="009E3504"/>
    <w:rsid w:val="009E376B"/>
    <w:rsid w:val="009E38C2"/>
    <w:rsid w:val="009E3909"/>
    <w:rsid w:val="009E3AFE"/>
    <w:rsid w:val="009E3B2E"/>
    <w:rsid w:val="009E3E02"/>
    <w:rsid w:val="009E3E77"/>
    <w:rsid w:val="009E4281"/>
    <w:rsid w:val="009E451F"/>
    <w:rsid w:val="009E4BD0"/>
    <w:rsid w:val="009E4BDA"/>
    <w:rsid w:val="009E4BE0"/>
    <w:rsid w:val="009E4C0B"/>
    <w:rsid w:val="009E4D1C"/>
    <w:rsid w:val="009E4E69"/>
    <w:rsid w:val="009E5165"/>
    <w:rsid w:val="009E54DA"/>
    <w:rsid w:val="009E5526"/>
    <w:rsid w:val="009E565A"/>
    <w:rsid w:val="009E5816"/>
    <w:rsid w:val="009E59EB"/>
    <w:rsid w:val="009E5BEE"/>
    <w:rsid w:val="009E5C79"/>
    <w:rsid w:val="009E5D37"/>
    <w:rsid w:val="009E5DFE"/>
    <w:rsid w:val="009E61F1"/>
    <w:rsid w:val="009E69DE"/>
    <w:rsid w:val="009E6A4F"/>
    <w:rsid w:val="009E6B54"/>
    <w:rsid w:val="009E70B6"/>
    <w:rsid w:val="009E7298"/>
    <w:rsid w:val="009E7683"/>
    <w:rsid w:val="009E76DA"/>
    <w:rsid w:val="009E77D8"/>
    <w:rsid w:val="009E7C36"/>
    <w:rsid w:val="009E7F95"/>
    <w:rsid w:val="009E7FCE"/>
    <w:rsid w:val="009F00BF"/>
    <w:rsid w:val="009F0286"/>
    <w:rsid w:val="009F02F4"/>
    <w:rsid w:val="009F03B6"/>
    <w:rsid w:val="009F040B"/>
    <w:rsid w:val="009F0A76"/>
    <w:rsid w:val="009F0A79"/>
    <w:rsid w:val="009F0B60"/>
    <w:rsid w:val="009F0E55"/>
    <w:rsid w:val="009F0F78"/>
    <w:rsid w:val="009F1256"/>
    <w:rsid w:val="009F1274"/>
    <w:rsid w:val="009F12C4"/>
    <w:rsid w:val="009F1465"/>
    <w:rsid w:val="009F14B7"/>
    <w:rsid w:val="009F1F03"/>
    <w:rsid w:val="009F1F98"/>
    <w:rsid w:val="009F22BC"/>
    <w:rsid w:val="009F253F"/>
    <w:rsid w:val="009F259A"/>
    <w:rsid w:val="009F25C9"/>
    <w:rsid w:val="009F2841"/>
    <w:rsid w:val="009F2947"/>
    <w:rsid w:val="009F298C"/>
    <w:rsid w:val="009F2B63"/>
    <w:rsid w:val="009F2BA7"/>
    <w:rsid w:val="009F2BBE"/>
    <w:rsid w:val="009F2BF7"/>
    <w:rsid w:val="009F2CF7"/>
    <w:rsid w:val="009F30EC"/>
    <w:rsid w:val="009F34E3"/>
    <w:rsid w:val="009F354B"/>
    <w:rsid w:val="009F36A0"/>
    <w:rsid w:val="009F36EC"/>
    <w:rsid w:val="009F36FA"/>
    <w:rsid w:val="009F38DB"/>
    <w:rsid w:val="009F3ABB"/>
    <w:rsid w:val="009F3C98"/>
    <w:rsid w:val="009F3EA6"/>
    <w:rsid w:val="009F3F60"/>
    <w:rsid w:val="009F421C"/>
    <w:rsid w:val="009F4313"/>
    <w:rsid w:val="009F45E9"/>
    <w:rsid w:val="009F4680"/>
    <w:rsid w:val="009F4773"/>
    <w:rsid w:val="009F498A"/>
    <w:rsid w:val="009F4E0F"/>
    <w:rsid w:val="009F50D8"/>
    <w:rsid w:val="009F5165"/>
    <w:rsid w:val="009F51DD"/>
    <w:rsid w:val="009F51EF"/>
    <w:rsid w:val="009F5368"/>
    <w:rsid w:val="009F53ED"/>
    <w:rsid w:val="009F586B"/>
    <w:rsid w:val="009F5928"/>
    <w:rsid w:val="009F5965"/>
    <w:rsid w:val="009F59EE"/>
    <w:rsid w:val="009F5A9C"/>
    <w:rsid w:val="009F5AE0"/>
    <w:rsid w:val="009F5BAF"/>
    <w:rsid w:val="009F5CBA"/>
    <w:rsid w:val="009F5E94"/>
    <w:rsid w:val="009F5F1F"/>
    <w:rsid w:val="009F618D"/>
    <w:rsid w:val="009F6AF0"/>
    <w:rsid w:val="009F6D99"/>
    <w:rsid w:val="009F704D"/>
    <w:rsid w:val="009F70CE"/>
    <w:rsid w:val="009F72E9"/>
    <w:rsid w:val="009F78B2"/>
    <w:rsid w:val="00A0019C"/>
    <w:rsid w:val="00A00287"/>
    <w:rsid w:val="00A00703"/>
    <w:rsid w:val="00A009BA"/>
    <w:rsid w:val="00A00A59"/>
    <w:rsid w:val="00A00D16"/>
    <w:rsid w:val="00A00FFA"/>
    <w:rsid w:val="00A0127B"/>
    <w:rsid w:val="00A0137A"/>
    <w:rsid w:val="00A013F0"/>
    <w:rsid w:val="00A01D04"/>
    <w:rsid w:val="00A02018"/>
    <w:rsid w:val="00A02086"/>
    <w:rsid w:val="00A025F0"/>
    <w:rsid w:val="00A0265C"/>
    <w:rsid w:val="00A02807"/>
    <w:rsid w:val="00A02AAF"/>
    <w:rsid w:val="00A02B76"/>
    <w:rsid w:val="00A03190"/>
    <w:rsid w:val="00A031E5"/>
    <w:rsid w:val="00A0333A"/>
    <w:rsid w:val="00A03369"/>
    <w:rsid w:val="00A0344D"/>
    <w:rsid w:val="00A0350A"/>
    <w:rsid w:val="00A0359F"/>
    <w:rsid w:val="00A036C6"/>
    <w:rsid w:val="00A03974"/>
    <w:rsid w:val="00A039CE"/>
    <w:rsid w:val="00A03B90"/>
    <w:rsid w:val="00A03C34"/>
    <w:rsid w:val="00A03E43"/>
    <w:rsid w:val="00A03FF4"/>
    <w:rsid w:val="00A04171"/>
    <w:rsid w:val="00A041E8"/>
    <w:rsid w:val="00A04761"/>
    <w:rsid w:val="00A04B67"/>
    <w:rsid w:val="00A04C3B"/>
    <w:rsid w:val="00A04CB9"/>
    <w:rsid w:val="00A04E61"/>
    <w:rsid w:val="00A04EA0"/>
    <w:rsid w:val="00A04EE5"/>
    <w:rsid w:val="00A04F20"/>
    <w:rsid w:val="00A05256"/>
    <w:rsid w:val="00A0562F"/>
    <w:rsid w:val="00A057DB"/>
    <w:rsid w:val="00A05876"/>
    <w:rsid w:val="00A058D9"/>
    <w:rsid w:val="00A05E75"/>
    <w:rsid w:val="00A05F57"/>
    <w:rsid w:val="00A05FF9"/>
    <w:rsid w:val="00A06067"/>
    <w:rsid w:val="00A06185"/>
    <w:rsid w:val="00A0627A"/>
    <w:rsid w:val="00A0651E"/>
    <w:rsid w:val="00A0693B"/>
    <w:rsid w:val="00A06A04"/>
    <w:rsid w:val="00A06C17"/>
    <w:rsid w:val="00A06DDA"/>
    <w:rsid w:val="00A070F7"/>
    <w:rsid w:val="00A07147"/>
    <w:rsid w:val="00A07215"/>
    <w:rsid w:val="00A07328"/>
    <w:rsid w:val="00A07704"/>
    <w:rsid w:val="00A07755"/>
    <w:rsid w:val="00A0787B"/>
    <w:rsid w:val="00A07D87"/>
    <w:rsid w:val="00A07FF6"/>
    <w:rsid w:val="00A10A86"/>
    <w:rsid w:val="00A10F7D"/>
    <w:rsid w:val="00A11164"/>
    <w:rsid w:val="00A1158E"/>
    <w:rsid w:val="00A115FD"/>
    <w:rsid w:val="00A11AF5"/>
    <w:rsid w:val="00A11B5A"/>
    <w:rsid w:val="00A11CE8"/>
    <w:rsid w:val="00A1207F"/>
    <w:rsid w:val="00A12294"/>
    <w:rsid w:val="00A127EB"/>
    <w:rsid w:val="00A12CF6"/>
    <w:rsid w:val="00A12E77"/>
    <w:rsid w:val="00A13246"/>
    <w:rsid w:val="00A132E2"/>
    <w:rsid w:val="00A133EC"/>
    <w:rsid w:val="00A13432"/>
    <w:rsid w:val="00A13948"/>
    <w:rsid w:val="00A13A6C"/>
    <w:rsid w:val="00A13B3B"/>
    <w:rsid w:val="00A13B78"/>
    <w:rsid w:val="00A13B81"/>
    <w:rsid w:val="00A13C60"/>
    <w:rsid w:val="00A13E13"/>
    <w:rsid w:val="00A13E82"/>
    <w:rsid w:val="00A14009"/>
    <w:rsid w:val="00A144A4"/>
    <w:rsid w:val="00A1499F"/>
    <w:rsid w:val="00A14D55"/>
    <w:rsid w:val="00A150C3"/>
    <w:rsid w:val="00A15166"/>
    <w:rsid w:val="00A15254"/>
    <w:rsid w:val="00A15303"/>
    <w:rsid w:val="00A1536A"/>
    <w:rsid w:val="00A1554A"/>
    <w:rsid w:val="00A15724"/>
    <w:rsid w:val="00A15937"/>
    <w:rsid w:val="00A15DC4"/>
    <w:rsid w:val="00A15DFA"/>
    <w:rsid w:val="00A16234"/>
    <w:rsid w:val="00A1658E"/>
    <w:rsid w:val="00A16639"/>
    <w:rsid w:val="00A16653"/>
    <w:rsid w:val="00A167F4"/>
    <w:rsid w:val="00A16812"/>
    <w:rsid w:val="00A16936"/>
    <w:rsid w:val="00A16D1D"/>
    <w:rsid w:val="00A176A6"/>
    <w:rsid w:val="00A1797E"/>
    <w:rsid w:val="00A17A76"/>
    <w:rsid w:val="00A17A97"/>
    <w:rsid w:val="00A17D54"/>
    <w:rsid w:val="00A17F89"/>
    <w:rsid w:val="00A2011D"/>
    <w:rsid w:val="00A204D1"/>
    <w:rsid w:val="00A206DE"/>
    <w:rsid w:val="00A20786"/>
    <w:rsid w:val="00A209D1"/>
    <w:rsid w:val="00A209D3"/>
    <w:rsid w:val="00A20AA8"/>
    <w:rsid w:val="00A20B92"/>
    <w:rsid w:val="00A21083"/>
    <w:rsid w:val="00A212A6"/>
    <w:rsid w:val="00A217F1"/>
    <w:rsid w:val="00A218D7"/>
    <w:rsid w:val="00A21A33"/>
    <w:rsid w:val="00A22430"/>
    <w:rsid w:val="00A2257C"/>
    <w:rsid w:val="00A22A79"/>
    <w:rsid w:val="00A22AA8"/>
    <w:rsid w:val="00A22EFF"/>
    <w:rsid w:val="00A23265"/>
    <w:rsid w:val="00A233A5"/>
    <w:rsid w:val="00A23464"/>
    <w:rsid w:val="00A235AD"/>
    <w:rsid w:val="00A239B6"/>
    <w:rsid w:val="00A23C0F"/>
    <w:rsid w:val="00A23E08"/>
    <w:rsid w:val="00A23EA2"/>
    <w:rsid w:val="00A23F0D"/>
    <w:rsid w:val="00A242D8"/>
    <w:rsid w:val="00A24321"/>
    <w:rsid w:val="00A243ED"/>
    <w:rsid w:val="00A24417"/>
    <w:rsid w:val="00A245B0"/>
    <w:rsid w:val="00A247E8"/>
    <w:rsid w:val="00A24998"/>
    <w:rsid w:val="00A249C0"/>
    <w:rsid w:val="00A249C8"/>
    <w:rsid w:val="00A24FBE"/>
    <w:rsid w:val="00A2502A"/>
    <w:rsid w:val="00A254B6"/>
    <w:rsid w:val="00A2571F"/>
    <w:rsid w:val="00A25901"/>
    <w:rsid w:val="00A25926"/>
    <w:rsid w:val="00A2598E"/>
    <w:rsid w:val="00A25B4C"/>
    <w:rsid w:val="00A25DA0"/>
    <w:rsid w:val="00A26021"/>
    <w:rsid w:val="00A26324"/>
    <w:rsid w:val="00A26389"/>
    <w:rsid w:val="00A266C3"/>
    <w:rsid w:val="00A269ED"/>
    <w:rsid w:val="00A26B92"/>
    <w:rsid w:val="00A26E1A"/>
    <w:rsid w:val="00A272FA"/>
    <w:rsid w:val="00A27594"/>
    <w:rsid w:val="00A275BD"/>
    <w:rsid w:val="00A2778A"/>
    <w:rsid w:val="00A277B9"/>
    <w:rsid w:val="00A27B57"/>
    <w:rsid w:val="00A27D08"/>
    <w:rsid w:val="00A30095"/>
    <w:rsid w:val="00A304F8"/>
    <w:rsid w:val="00A305CE"/>
    <w:rsid w:val="00A3063F"/>
    <w:rsid w:val="00A306E0"/>
    <w:rsid w:val="00A308C7"/>
    <w:rsid w:val="00A30D65"/>
    <w:rsid w:val="00A3108A"/>
    <w:rsid w:val="00A31198"/>
    <w:rsid w:val="00A31275"/>
    <w:rsid w:val="00A31298"/>
    <w:rsid w:val="00A3158E"/>
    <w:rsid w:val="00A317D4"/>
    <w:rsid w:val="00A31D83"/>
    <w:rsid w:val="00A31FF7"/>
    <w:rsid w:val="00A326C4"/>
    <w:rsid w:val="00A3293B"/>
    <w:rsid w:val="00A32E81"/>
    <w:rsid w:val="00A33181"/>
    <w:rsid w:val="00A3347F"/>
    <w:rsid w:val="00A33561"/>
    <w:rsid w:val="00A3384D"/>
    <w:rsid w:val="00A33EB5"/>
    <w:rsid w:val="00A341CC"/>
    <w:rsid w:val="00A34675"/>
    <w:rsid w:val="00A34798"/>
    <w:rsid w:val="00A348D1"/>
    <w:rsid w:val="00A3495D"/>
    <w:rsid w:val="00A349FA"/>
    <w:rsid w:val="00A34A65"/>
    <w:rsid w:val="00A34ABC"/>
    <w:rsid w:val="00A34E6F"/>
    <w:rsid w:val="00A352DB"/>
    <w:rsid w:val="00A35300"/>
    <w:rsid w:val="00A35555"/>
    <w:rsid w:val="00A3558C"/>
    <w:rsid w:val="00A356C6"/>
    <w:rsid w:val="00A357E1"/>
    <w:rsid w:val="00A35B7F"/>
    <w:rsid w:val="00A35DC0"/>
    <w:rsid w:val="00A35F87"/>
    <w:rsid w:val="00A360D2"/>
    <w:rsid w:val="00A361D0"/>
    <w:rsid w:val="00A36684"/>
    <w:rsid w:val="00A36A1A"/>
    <w:rsid w:val="00A36C47"/>
    <w:rsid w:val="00A36C75"/>
    <w:rsid w:val="00A36CC7"/>
    <w:rsid w:val="00A36CE0"/>
    <w:rsid w:val="00A36D39"/>
    <w:rsid w:val="00A36DC2"/>
    <w:rsid w:val="00A36FD9"/>
    <w:rsid w:val="00A375F8"/>
    <w:rsid w:val="00A3781B"/>
    <w:rsid w:val="00A3799B"/>
    <w:rsid w:val="00A37B0A"/>
    <w:rsid w:val="00A37EAC"/>
    <w:rsid w:val="00A40014"/>
    <w:rsid w:val="00A4009A"/>
    <w:rsid w:val="00A404AB"/>
    <w:rsid w:val="00A4056D"/>
    <w:rsid w:val="00A4065A"/>
    <w:rsid w:val="00A408DF"/>
    <w:rsid w:val="00A40AED"/>
    <w:rsid w:val="00A40C56"/>
    <w:rsid w:val="00A40CC0"/>
    <w:rsid w:val="00A40D86"/>
    <w:rsid w:val="00A40DEB"/>
    <w:rsid w:val="00A4158E"/>
    <w:rsid w:val="00A41721"/>
    <w:rsid w:val="00A4184F"/>
    <w:rsid w:val="00A41AD4"/>
    <w:rsid w:val="00A41D5A"/>
    <w:rsid w:val="00A41D81"/>
    <w:rsid w:val="00A41F5F"/>
    <w:rsid w:val="00A41F69"/>
    <w:rsid w:val="00A42012"/>
    <w:rsid w:val="00A42388"/>
    <w:rsid w:val="00A42483"/>
    <w:rsid w:val="00A42507"/>
    <w:rsid w:val="00A4251B"/>
    <w:rsid w:val="00A42598"/>
    <w:rsid w:val="00A425CE"/>
    <w:rsid w:val="00A4278D"/>
    <w:rsid w:val="00A427AF"/>
    <w:rsid w:val="00A42B0C"/>
    <w:rsid w:val="00A42B67"/>
    <w:rsid w:val="00A42BC5"/>
    <w:rsid w:val="00A430AA"/>
    <w:rsid w:val="00A43479"/>
    <w:rsid w:val="00A43495"/>
    <w:rsid w:val="00A43510"/>
    <w:rsid w:val="00A437D0"/>
    <w:rsid w:val="00A43C83"/>
    <w:rsid w:val="00A43D18"/>
    <w:rsid w:val="00A4427F"/>
    <w:rsid w:val="00A442F6"/>
    <w:rsid w:val="00A444D0"/>
    <w:rsid w:val="00A445FD"/>
    <w:rsid w:val="00A447F4"/>
    <w:rsid w:val="00A449A3"/>
    <w:rsid w:val="00A44B7F"/>
    <w:rsid w:val="00A44F9B"/>
    <w:rsid w:val="00A452FE"/>
    <w:rsid w:val="00A45473"/>
    <w:rsid w:val="00A454AB"/>
    <w:rsid w:val="00A4560F"/>
    <w:rsid w:val="00A4573B"/>
    <w:rsid w:val="00A45781"/>
    <w:rsid w:val="00A45B83"/>
    <w:rsid w:val="00A463E9"/>
    <w:rsid w:val="00A46697"/>
    <w:rsid w:val="00A467F2"/>
    <w:rsid w:val="00A469C4"/>
    <w:rsid w:val="00A46C88"/>
    <w:rsid w:val="00A46F74"/>
    <w:rsid w:val="00A4739E"/>
    <w:rsid w:val="00A4762B"/>
    <w:rsid w:val="00A47740"/>
    <w:rsid w:val="00A47815"/>
    <w:rsid w:val="00A47888"/>
    <w:rsid w:val="00A47B44"/>
    <w:rsid w:val="00A47FA3"/>
    <w:rsid w:val="00A50D45"/>
    <w:rsid w:val="00A50DEA"/>
    <w:rsid w:val="00A50E35"/>
    <w:rsid w:val="00A5115D"/>
    <w:rsid w:val="00A5136C"/>
    <w:rsid w:val="00A513BC"/>
    <w:rsid w:val="00A5147A"/>
    <w:rsid w:val="00A5187E"/>
    <w:rsid w:val="00A5197F"/>
    <w:rsid w:val="00A519BC"/>
    <w:rsid w:val="00A52010"/>
    <w:rsid w:val="00A52294"/>
    <w:rsid w:val="00A525AA"/>
    <w:rsid w:val="00A527A3"/>
    <w:rsid w:val="00A52986"/>
    <w:rsid w:val="00A52B50"/>
    <w:rsid w:val="00A52B62"/>
    <w:rsid w:val="00A531E4"/>
    <w:rsid w:val="00A5332A"/>
    <w:rsid w:val="00A53441"/>
    <w:rsid w:val="00A535E4"/>
    <w:rsid w:val="00A53647"/>
    <w:rsid w:val="00A5377B"/>
    <w:rsid w:val="00A53A71"/>
    <w:rsid w:val="00A53CAE"/>
    <w:rsid w:val="00A5409B"/>
    <w:rsid w:val="00A54111"/>
    <w:rsid w:val="00A542E9"/>
    <w:rsid w:val="00A543A1"/>
    <w:rsid w:val="00A54433"/>
    <w:rsid w:val="00A54456"/>
    <w:rsid w:val="00A54496"/>
    <w:rsid w:val="00A544E4"/>
    <w:rsid w:val="00A546A4"/>
    <w:rsid w:val="00A5471E"/>
    <w:rsid w:val="00A548D4"/>
    <w:rsid w:val="00A54A4E"/>
    <w:rsid w:val="00A54D71"/>
    <w:rsid w:val="00A54DDA"/>
    <w:rsid w:val="00A551FA"/>
    <w:rsid w:val="00A55366"/>
    <w:rsid w:val="00A55552"/>
    <w:rsid w:val="00A55B4F"/>
    <w:rsid w:val="00A55BC7"/>
    <w:rsid w:val="00A55CE6"/>
    <w:rsid w:val="00A56229"/>
    <w:rsid w:val="00A562BD"/>
    <w:rsid w:val="00A5642F"/>
    <w:rsid w:val="00A565BE"/>
    <w:rsid w:val="00A566B0"/>
    <w:rsid w:val="00A5686C"/>
    <w:rsid w:val="00A568F9"/>
    <w:rsid w:val="00A56AED"/>
    <w:rsid w:val="00A56B22"/>
    <w:rsid w:val="00A56D77"/>
    <w:rsid w:val="00A56DD2"/>
    <w:rsid w:val="00A5714A"/>
    <w:rsid w:val="00A5729B"/>
    <w:rsid w:val="00A57431"/>
    <w:rsid w:val="00A57917"/>
    <w:rsid w:val="00A57AA3"/>
    <w:rsid w:val="00A57AD0"/>
    <w:rsid w:val="00A57BD0"/>
    <w:rsid w:val="00A57E5B"/>
    <w:rsid w:val="00A57EF5"/>
    <w:rsid w:val="00A60069"/>
    <w:rsid w:val="00A6046C"/>
    <w:rsid w:val="00A605DD"/>
    <w:rsid w:val="00A60AAB"/>
    <w:rsid w:val="00A60B06"/>
    <w:rsid w:val="00A6126F"/>
    <w:rsid w:val="00A6138A"/>
    <w:rsid w:val="00A614C8"/>
    <w:rsid w:val="00A61733"/>
    <w:rsid w:val="00A61DF3"/>
    <w:rsid w:val="00A61F42"/>
    <w:rsid w:val="00A62237"/>
    <w:rsid w:val="00A62269"/>
    <w:rsid w:val="00A62386"/>
    <w:rsid w:val="00A623E1"/>
    <w:rsid w:val="00A6291C"/>
    <w:rsid w:val="00A638C2"/>
    <w:rsid w:val="00A638EB"/>
    <w:rsid w:val="00A63AA4"/>
    <w:rsid w:val="00A63B9E"/>
    <w:rsid w:val="00A640C3"/>
    <w:rsid w:val="00A641B4"/>
    <w:rsid w:val="00A641CF"/>
    <w:rsid w:val="00A644D5"/>
    <w:rsid w:val="00A64618"/>
    <w:rsid w:val="00A64619"/>
    <w:rsid w:val="00A648B5"/>
    <w:rsid w:val="00A64A9F"/>
    <w:rsid w:val="00A64ADC"/>
    <w:rsid w:val="00A64B6D"/>
    <w:rsid w:val="00A64CAA"/>
    <w:rsid w:val="00A64CC5"/>
    <w:rsid w:val="00A64D0A"/>
    <w:rsid w:val="00A64D22"/>
    <w:rsid w:val="00A64DB2"/>
    <w:rsid w:val="00A65307"/>
    <w:rsid w:val="00A654E4"/>
    <w:rsid w:val="00A65694"/>
    <w:rsid w:val="00A65905"/>
    <w:rsid w:val="00A65965"/>
    <w:rsid w:val="00A65A56"/>
    <w:rsid w:val="00A65A96"/>
    <w:rsid w:val="00A65EA4"/>
    <w:rsid w:val="00A65FA1"/>
    <w:rsid w:val="00A65FF2"/>
    <w:rsid w:val="00A6606C"/>
    <w:rsid w:val="00A66535"/>
    <w:rsid w:val="00A66602"/>
    <w:rsid w:val="00A66CAE"/>
    <w:rsid w:val="00A66CE7"/>
    <w:rsid w:val="00A67112"/>
    <w:rsid w:val="00A67151"/>
    <w:rsid w:val="00A675BE"/>
    <w:rsid w:val="00A67A51"/>
    <w:rsid w:val="00A67C81"/>
    <w:rsid w:val="00A67D0C"/>
    <w:rsid w:val="00A67F97"/>
    <w:rsid w:val="00A70246"/>
    <w:rsid w:val="00A70305"/>
    <w:rsid w:val="00A70582"/>
    <w:rsid w:val="00A70668"/>
    <w:rsid w:val="00A7069B"/>
    <w:rsid w:val="00A70769"/>
    <w:rsid w:val="00A707C2"/>
    <w:rsid w:val="00A70860"/>
    <w:rsid w:val="00A70CEA"/>
    <w:rsid w:val="00A70D74"/>
    <w:rsid w:val="00A70F3E"/>
    <w:rsid w:val="00A71374"/>
    <w:rsid w:val="00A7143F"/>
    <w:rsid w:val="00A714DA"/>
    <w:rsid w:val="00A71504"/>
    <w:rsid w:val="00A7163B"/>
    <w:rsid w:val="00A71C09"/>
    <w:rsid w:val="00A71D3C"/>
    <w:rsid w:val="00A71F83"/>
    <w:rsid w:val="00A721AF"/>
    <w:rsid w:val="00A72232"/>
    <w:rsid w:val="00A723E8"/>
    <w:rsid w:val="00A7268D"/>
    <w:rsid w:val="00A72774"/>
    <w:rsid w:val="00A7277A"/>
    <w:rsid w:val="00A72A58"/>
    <w:rsid w:val="00A72D85"/>
    <w:rsid w:val="00A730E4"/>
    <w:rsid w:val="00A7339D"/>
    <w:rsid w:val="00A735F6"/>
    <w:rsid w:val="00A73659"/>
    <w:rsid w:val="00A736C1"/>
    <w:rsid w:val="00A739AD"/>
    <w:rsid w:val="00A73DD7"/>
    <w:rsid w:val="00A742E1"/>
    <w:rsid w:val="00A7434C"/>
    <w:rsid w:val="00A743E7"/>
    <w:rsid w:val="00A7448B"/>
    <w:rsid w:val="00A748FB"/>
    <w:rsid w:val="00A74991"/>
    <w:rsid w:val="00A749A9"/>
    <w:rsid w:val="00A74C39"/>
    <w:rsid w:val="00A74CD3"/>
    <w:rsid w:val="00A74FED"/>
    <w:rsid w:val="00A74FFB"/>
    <w:rsid w:val="00A753EE"/>
    <w:rsid w:val="00A75475"/>
    <w:rsid w:val="00A75CD1"/>
    <w:rsid w:val="00A76249"/>
    <w:rsid w:val="00A763D7"/>
    <w:rsid w:val="00A767F8"/>
    <w:rsid w:val="00A76924"/>
    <w:rsid w:val="00A76933"/>
    <w:rsid w:val="00A76A9C"/>
    <w:rsid w:val="00A76D4A"/>
    <w:rsid w:val="00A76D9D"/>
    <w:rsid w:val="00A76E03"/>
    <w:rsid w:val="00A76E81"/>
    <w:rsid w:val="00A76F7F"/>
    <w:rsid w:val="00A76FD3"/>
    <w:rsid w:val="00A76FEB"/>
    <w:rsid w:val="00A77472"/>
    <w:rsid w:val="00A774C2"/>
    <w:rsid w:val="00A776E4"/>
    <w:rsid w:val="00A77842"/>
    <w:rsid w:val="00A77A1E"/>
    <w:rsid w:val="00A77E46"/>
    <w:rsid w:val="00A8032C"/>
    <w:rsid w:val="00A805FB"/>
    <w:rsid w:val="00A8079F"/>
    <w:rsid w:val="00A81058"/>
    <w:rsid w:val="00A810B0"/>
    <w:rsid w:val="00A8124E"/>
    <w:rsid w:val="00A81569"/>
    <w:rsid w:val="00A81778"/>
    <w:rsid w:val="00A81BEA"/>
    <w:rsid w:val="00A81C4D"/>
    <w:rsid w:val="00A81E04"/>
    <w:rsid w:val="00A81F62"/>
    <w:rsid w:val="00A81F72"/>
    <w:rsid w:val="00A823D1"/>
    <w:rsid w:val="00A8273F"/>
    <w:rsid w:val="00A82A8B"/>
    <w:rsid w:val="00A82A97"/>
    <w:rsid w:val="00A82AD3"/>
    <w:rsid w:val="00A82B4B"/>
    <w:rsid w:val="00A82B9D"/>
    <w:rsid w:val="00A82FAD"/>
    <w:rsid w:val="00A831FA"/>
    <w:rsid w:val="00A83246"/>
    <w:rsid w:val="00A835C0"/>
    <w:rsid w:val="00A83859"/>
    <w:rsid w:val="00A83917"/>
    <w:rsid w:val="00A83D87"/>
    <w:rsid w:val="00A841D7"/>
    <w:rsid w:val="00A84734"/>
    <w:rsid w:val="00A848DC"/>
    <w:rsid w:val="00A84913"/>
    <w:rsid w:val="00A84E82"/>
    <w:rsid w:val="00A850FD"/>
    <w:rsid w:val="00A85355"/>
    <w:rsid w:val="00A854AD"/>
    <w:rsid w:val="00A8557C"/>
    <w:rsid w:val="00A85866"/>
    <w:rsid w:val="00A858AF"/>
    <w:rsid w:val="00A858BD"/>
    <w:rsid w:val="00A85909"/>
    <w:rsid w:val="00A85DC4"/>
    <w:rsid w:val="00A85EAC"/>
    <w:rsid w:val="00A85F81"/>
    <w:rsid w:val="00A861A3"/>
    <w:rsid w:val="00A865AF"/>
    <w:rsid w:val="00A86979"/>
    <w:rsid w:val="00A869D1"/>
    <w:rsid w:val="00A86E19"/>
    <w:rsid w:val="00A87371"/>
    <w:rsid w:val="00A87421"/>
    <w:rsid w:val="00A87664"/>
    <w:rsid w:val="00A8795C"/>
    <w:rsid w:val="00A87983"/>
    <w:rsid w:val="00A87B55"/>
    <w:rsid w:val="00A87B74"/>
    <w:rsid w:val="00A87EA0"/>
    <w:rsid w:val="00A9039C"/>
    <w:rsid w:val="00A90482"/>
    <w:rsid w:val="00A905BA"/>
    <w:rsid w:val="00A905C5"/>
    <w:rsid w:val="00A90666"/>
    <w:rsid w:val="00A906D6"/>
    <w:rsid w:val="00A907D2"/>
    <w:rsid w:val="00A90905"/>
    <w:rsid w:val="00A90D67"/>
    <w:rsid w:val="00A90D71"/>
    <w:rsid w:val="00A90F50"/>
    <w:rsid w:val="00A91525"/>
    <w:rsid w:val="00A91854"/>
    <w:rsid w:val="00A91AAE"/>
    <w:rsid w:val="00A9204E"/>
    <w:rsid w:val="00A921D2"/>
    <w:rsid w:val="00A923C9"/>
    <w:rsid w:val="00A925F2"/>
    <w:rsid w:val="00A92CC8"/>
    <w:rsid w:val="00A92D33"/>
    <w:rsid w:val="00A92FBA"/>
    <w:rsid w:val="00A92FDC"/>
    <w:rsid w:val="00A93203"/>
    <w:rsid w:val="00A93472"/>
    <w:rsid w:val="00A93623"/>
    <w:rsid w:val="00A93739"/>
    <w:rsid w:val="00A9379A"/>
    <w:rsid w:val="00A93AD1"/>
    <w:rsid w:val="00A93C38"/>
    <w:rsid w:val="00A93E4E"/>
    <w:rsid w:val="00A93E6A"/>
    <w:rsid w:val="00A94427"/>
    <w:rsid w:val="00A9445E"/>
    <w:rsid w:val="00A944DC"/>
    <w:rsid w:val="00A945E8"/>
    <w:rsid w:val="00A94625"/>
    <w:rsid w:val="00A94C2A"/>
    <w:rsid w:val="00A94D90"/>
    <w:rsid w:val="00A9509C"/>
    <w:rsid w:val="00A95127"/>
    <w:rsid w:val="00A954AA"/>
    <w:rsid w:val="00A954D3"/>
    <w:rsid w:val="00A95C91"/>
    <w:rsid w:val="00A95CCF"/>
    <w:rsid w:val="00A95DF5"/>
    <w:rsid w:val="00A96027"/>
    <w:rsid w:val="00A96103"/>
    <w:rsid w:val="00A96196"/>
    <w:rsid w:val="00A965AF"/>
    <w:rsid w:val="00A96BAE"/>
    <w:rsid w:val="00A96DA4"/>
    <w:rsid w:val="00A97475"/>
    <w:rsid w:val="00A97806"/>
    <w:rsid w:val="00A97900"/>
    <w:rsid w:val="00AA01CC"/>
    <w:rsid w:val="00AA0364"/>
    <w:rsid w:val="00AA03D9"/>
    <w:rsid w:val="00AA09E8"/>
    <w:rsid w:val="00AA09FF"/>
    <w:rsid w:val="00AA0A79"/>
    <w:rsid w:val="00AA0ED0"/>
    <w:rsid w:val="00AA10A8"/>
    <w:rsid w:val="00AA140E"/>
    <w:rsid w:val="00AA143A"/>
    <w:rsid w:val="00AA17BC"/>
    <w:rsid w:val="00AA20F7"/>
    <w:rsid w:val="00AA2193"/>
    <w:rsid w:val="00AA2321"/>
    <w:rsid w:val="00AA253C"/>
    <w:rsid w:val="00AA25CE"/>
    <w:rsid w:val="00AA2883"/>
    <w:rsid w:val="00AA2A94"/>
    <w:rsid w:val="00AA2D4D"/>
    <w:rsid w:val="00AA2EB5"/>
    <w:rsid w:val="00AA31CE"/>
    <w:rsid w:val="00AA3216"/>
    <w:rsid w:val="00AA33FF"/>
    <w:rsid w:val="00AA343E"/>
    <w:rsid w:val="00AA35AA"/>
    <w:rsid w:val="00AA3B3A"/>
    <w:rsid w:val="00AA3CED"/>
    <w:rsid w:val="00AA440F"/>
    <w:rsid w:val="00AA467F"/>
    <w:rsid w:val="00AA4685"/>
    <w:rsid w:val="00AA470C"/>
    <w:rsid w:val="00AA4888"/>
    <w:rsid w:val="00AA48B0"/>
    <w:rsid w:val="00AA4ACD"/>
    <w:rsid w:val="00AA4FD3"/>
    <w:rsid w:val="00AA5002"/>
    <w:rsid w:val="00AA50BA"/>
    <w:rsid w:val="00AA52C6"/>
    <w:rsid w:val="00AA53A1"/>
    <w:rsid w:val="00AA5421"/>
    <w:rsid w:val="00AA577D"/>
    <w:rsid w:val="00AA59B9"/>
    <w:rsid w:val="00AA5A6C"/>
    <w:rsid w:val="00AA5B63"/>
    <w:rsid w:val="00AA5D6D"/>
    <w:rsid w:val="00AA5DF1"/>
    <w:rsid w:val="00AA5E0B"/>
    <w:rsid w:val="00AA63FF"/>
    <w:rsid w:val="00AA64F3"/>
    <w:rsid w:val="00AA65E7"/>
    <w:rsid w:val="00AA66FD"/>
    <w:rsid w:val="00AA68A1"/>
    <w:rsid w:val="00AA6C11"/>
    <w:rsid w:val="00AA6C2A"/>
    <w:rsid w:val="00AA6DB2"/>
    <w:rsid w:val="00AA73FC"/>
    <w:rsid w:val="00AA75F8"/>
    <w:rsid w:val="00AA769B"/>
    <w:rsid w:val="00AA76B5"/>
    <w:rsid w:val="00AA7732"/>
    <w:rsid w:val="00AA7778"/>
    <w:rsid w:val="00AA7D27"/>
    <w:rsid w:val="00AA7EA6"/>
    <w:rsid w:val="00AA7F51"/>
    <w:rsid w:val="00AB0053"/>
    <w:rsid w:val="00AB072B"/>
    <w:rsid w:val="00AB078F"/>
    <w:rsid w:val="00AB085D"/>
    <w:rsid w:val="00AB0E83"/>
    <w:rsid w:val="00AB0E96"/>
    <w:rsid w:val="00AB129B"/>
    <w:rsid w:val="00AB170A"/>
    <w:rsid w:val="00AB1C1E"/>
    <w:rsid w:val="00AB1CC9"/>
    <w:rsid w:val="00AB1FA1"/>
    <w:rsid w:val="00AB2171"/>
    <w:rsid w:val="00AB2258"/>
    <w:rsid w:val="00AB25FE"/>
    <w:rsid w:val="00AB264A"/>
    <w:rsid w:val="00AB2754"/>
    <w:rsid w:val="00AB2AF9"/>
    <w:rsid w:val="00AB325A"/>
    <w:rsid w:val="00AB3457"/>
    <w:rsid w:val="00AB3572"/>
    <w:rsid w:val="00AB37E7"/>
    <w:rsid w:val="00AB3D16"/>
    <w:rsid w:val="00AB3E8F"/>
    <w:rsid w:val="00AB40B9"/>
    <w:rsid w:val="00AB4457"/>
    <w:rsid w:val="00AB4724"/>
    <w:rsid w:val="00AB49B6"/>
    <w:rsid w:val="00AB4B75"/>
    <w:rsid w:val="00AB4B99"/>
    <w:rsid w:val="00AB4C6B"/>
    <w:rsid w:val="00AB4C86"/>
    <w:rsid w:val="00AB4C87"/>
    <w:rsid w:val="00AB5182"/>
    <w:rsid w:val="00AB54E9"/>
    <w:rsid w:val="00AB566D"/>
    <w:rsid w:val="00AB56A9"/>
    <w:rsid w:val="00AB5EBA"/>
    <w:rsid w:val="00AB6321"/>
    <w:rsid w:val="00AB637C"/>
    <w:rsid w:val="00AB6605"/>
    <w:rsid w:val="00AB68CC"/>
    <w:rsid w:val="00AB6BE8"/>
    <w:rsid w:val="00AB70F8"/>
    <w:rsid w:val="00AB7A51"/>
    <w:rsid w:val="00AB7B7A"/>
    <w:rsid w:val="00AB7C75"/>
    <w:rsid w:val="00AB7CB5"/>
    <w:rsid w:val="00AB7EA5"/>
    <w:rsid w:val="00AC02DD"/>
    <w:rsid w:val="00AC0734"/>
    <w:rsid w:val="00AC0C8F"/>
    <w:rsid w:val="00AC0E36"/>
    <w:rsid w:val="00AC0F25"/>
    <w:rsid w:val="00AC11FD"/>
    <w:rsid w:val="00AC16CF"/>
    <w:rsid w:val="00AC192E"/>
    <w:rsid w:val="00AC1A38"/>
    <w:rsid w:val="00AC20CA"/>
    <w:rsid w:val="00AC20F1"/>
    <w:rsid w:val="00AC2275"/>
    <w:rsid w:val="00AC2279"/>
    <w:rsid w:val="00AC23CB"/>
    <w:rsid w:val="00AC2411"/>
    <w:rsid w:val="00AC264A"/>
    <w:rsid w:val="00AC2682"/>
    <w:rsid w:val="00AC27AC"/>
    <w:rsid w:val="00AC2B11"/>
    <w:rsid w:val="00AC2C5D"/>
    <w:rsid w:val="00AC2DC3"/>
    <w:rsid w:val="00AC2F59"/>
    <w:rsid w:val="00AC3089"/>
    <w:rsid w:val="00AC32A4"/>
    <w:rsid w:val="00AC3668"/>
    <w:rsid w:val="00AC383D"/>
    <w:rsid w:val="00AC3C98"/>
    <w:rsid w:val="00AC45B9"/>
    <w:rsid w:val="00AC47A6"/>
    <w:rsid w:val="00AC4822"/>
    <w:rsid w:val="00AC488C"/>
    <w:rsid w:val="00AC4A4C"/>
    <w:rsid w:val="00AC4F29"/>
    <w:rsid w:val="00AC50F7"/>
    <w:rsid w:val="00AC5251"/>
    <w:rsid w:val="00AC5346"/>
    <w:rsid w:val="00AC545B"/>
    <w:rsid w:val="00AC5525"/>
    <w:rsid w:val="00AC563A"/>
    <w:rsid w:val="00AC5805"/>
    <w:rsid w:val="00AC5980"/>
    <w:rsid w:val="00AC645F"/>
    <w:rsid w:val="00AC6853"/>
    <w:rsid w:val="00AC6A5A"/>
    <w:rsid w:val="00AC6B87"/>
    <w:rsid w:val="00AC6E13"/>
    <w:rsid w:val="00AC6EE1"/>
    <w:rsid w:val="00AC70E3"/>
    <w:rsid w:val="00AC7276"/>
    <w:rsid w:val="00AC75B0"/>
    <w:rsid w:val="00AC7605"/>
    <w:rsid w:val="00AC7659"/>
    <w:rsid w:val="00AC793E"/>
    <w:rsid w:val="00AC7973"/>
    <w:rsid w:val="00AC7B00"/>
    <w:rsid w:val="00AC7E89"/>
    <w:rsid w:val="00AC7F4C"/>
    <w:rsid w:val="00AC7FD4"/>
    <w:rsid w:val="00AD033F"/>
    <w:rsid w:val="00AD05A8"/>
    <w:rsid w:val="00AD05BB"/>
    <w:rsid w:val="00AD06D7"/>
    <w:rsid w:val="00AD0D4C"/>
    <w:rsid w:val="00AD1153"/>
    <w:rsid w:val="00AD11F6"/>
    <w:rsid w:val="00AD128E"/>
    <w:rsid w:val="00AD12E7"/>
    <w:rsid w:val="00AD1A19"/>
    <w:rsid w:val="00AD1AFE"/>
    <w:rsid w:val="00AD1C18"/>
    <w:rsid w:val="00AD1C4E"/>
    <w:rsid w:val="00AD20F3"/>
    <w:rsid w:val="00AD222F"/>
    <w:rsid w:val="00AD2295"/>
    <w:rsid w:val="00AD23CD"/>
    <w:rsid w:val="00AD25A7"/>
    <w:rsid w:val="00AD296D"/>
    <w:rsid w:val="00AD2A07"/>
    <w:rsid w:val="00AD311B"/>
    <w:rsid w:val="00AD33BC"/>
    <w:rsid w:val="00AD363A"/>
    <w:rsid w:val="00AD389F"/>
    <w:rsid w:val="00AD3978"/>
    <w:rsid w:val="00AD3A0F"/>
    <w:rsid w:val="00AD3BC1"/>
    <w:rsid w:val="00AD437D"/>
    <w:rsid w:val="00AD4479"/>
    <w:rsid w:val="00AD465E"/>
    <w:rsid w:val="00AD4807"/>
    <w:rsid w:val="00AD4918"/>
    <w:rsid w:val="00AD494F"/>
    <w:rsid w:val="00AD4A30"/>
    <w:rsid w:val="00AD4FC6"/>
    <w:rsid w:val="00AD51A4"/>
    <w:rsid w:val="00AD520E"/>
    <w:rsid w:val="00AD5411"/>
    <w:rsid w:val="00AD5546"/>
    <w:rsid w:val="00AD57C0"/>
    <w:rsid w:val="00AD5C5D"/>
    <w:rsid w:val="00AD5D29"/>
    <w:rsid w:val="00AD5F3F"/>
    <w:rsid w:val="00AD5FAF"/>
    <w:rsid w:val="00AD5FCA"/>
    <w:rsid w:val="00AD60F3"/>
    <w:rsid w:val="00AD646E"/>
    <w:rsid w:val="00AD64D1"/>
    <w:rsid w:val="00AD65E3"/>
    <w:rsid w:val="00AD665F"/>
    <w:rsid w:val="00AD67AB"/>
    <w:rsid w:val="00AD6A8B"/>
    <w:rsid w:val="00AD6A92"/>
    <w:rsid w:val="00AD6ADE"/>
    <w:rsid w:val="00AD6BDF"/>
    <w:rsid w:val="00AD6C39"/>
    <w:rsid w:val="00AD6D98"/>
    <w:rsid w:val="00AD6E24"/>
    <w:rsid w:val="00AD6E9A"/>
    <w:rsid w:val="00AD7091"/>
    <w:rsid w:val="00AD712B"/>
    <w:rsid w:val="00AD71CF"/>
    <w:rsid w:val="00AD738E"/>
    <w:rsid w:val="00AD77E0"/>
    <w:rsid w:val="00AD78CD"/>
    <w:rsid w:val="00AD7A5F"/>
    <w:rsid w:val="00AD7D1C"/>
    <w:rsid w:val="00AD7ECD"/>
    <w:rsid w:val="00AE0369"/>
    <w:rsid w:val="00AE038B"/>
    <w:rsid w:val="00AE041B"/>
    <w:rsid w:val="00AE07D4"/>
    <w:rsid w:val="00AE0800"/>
    <w:rsid w:val="00AE0A77"/>
    <w:rsid w:val="00AE0C90"/>
    <w:rsid w:val="00AE0CBB"/>
    <w:rsid w:val="00AE0D6F"/>
    <w:rsid w:val="00AE1275"/>
    <w:rsid w:val="00AE12CD"/>
    <w:rsid w:val="00AE1324"/>
    <w:rsid w:val="00AE13CF"/>
    <w:rsid w:val="00AE1896"/>
    <w:rsid w:val="00AE1976"/>
    <w:rsid w:val="00AE1BDD"/>
    <w:rsid w:val="00AE1EBD"/>
    <w:rsid w:val="00AE202E"/>
    <w:rsid w:val="00AE20A3"/>
    <w:rsid w:val="00AE221A"/>
    <w:rsid w:val="00AE24D8"/>
    <w:rsid w:val="00AE252C"/>
    <w:rsid w:val="00AE280B"/>
    <w:rsid w:val="00AE2A67"/>
    <w:rsid w:val="00AE2BC0"/>
    <w:rsid w:val="00AE3567"/>
    <w:rsid w:val="00AE3867"/>
    <w:rsid w:val="00AE396F"/>
    <w:rsid w:val="00AE398D"/>
    <w:rsid w:val="00AE3C7C"/>
    <w:rsid w:val="00AE3FBD"/>
    <w:rsid w:val="00AE3FBE"/>
    <w:rsid w:val="00AE414C"/>
    <w:rsid w:val="00AE4210"/>
    <w:rsid w:val="00AE4385"/>
    <w:rsid w:val="00AE44AA"/>
    <w:rsid w:val="00AE45E7"/>
    <w:rsid w:val="00AE47B9"/>
    <w:rsid w:val="00AE488D"/>
    <w:rsid w:val="00AE492B"/>
    <w:rsid w:val="00AE4936"/>
    <w:rsid w:val="00AE4A9F"/>
    <w:rsid w:val="00AE4BC8"/>
    <w:rsid w:val="00AE4EF1"/>
    <w:rsid w:val="00AE4EFB"/>
    <w:rsid w:val="00AE5230"/>
    <w:rsid w:val="00AE5292"/>
    <w:rsid w:val="00AE529B"/>
    <w:rsid w:val="00AE52CB"/>
    <w:rsid w:val="00AE5352"/>
    <w:rsid w:val="00AE53A5"/>
    <w:rsid w:val="00AE5462"/>
    <w:rsid w:val="00AE5464"/>
    <w:rsid w:val="00AE57B1"/>
    <w:rsid w:val="00AE59EB"/>
    <w:rsid w:val="00AE5AFA"/>
    <w:rsid w:val="00AE5B1D"/>
    <w:rsid w:val="00AE5D6A"/>
    <w:rsid w:val="00AE5D85"/>
    <w:rsid w:val="00AE608B"/>
    <w:rsid w:val="00AE6173"/>
    <w:rsid w:val="00AE639A"/>
    <w:rsid w:val="00AE6446"/>
    <w:rsid w:val="00AE6569"/>
    <w:rsid w:val="00AE678F"/>
    <w:rsid w:val="00AE6849"/>
    <w:rsid w:val="00AE6AAC"/>
    <w:rsid w:val="00AE6C73"/>
    <w:rsid w:val="00AE6DAE"/>
    <w:rsid w:val="00AE6FB7"/>
    <w:rsid w:val="00AE6FDD"/>
    <w:rsid w:val="00AE6FDE"/>
    <w:rsid w:val="00AE71E4"/>
    <w:rsid w:val="00AE722D"/>
    <w:rsid w:val="00AE75BC"/>
    <w:rsid w:val="00AE7753"/>
    <w:rsid w:val="00AE7A31"/>
    <w:rsid w:val="00AE7B5C"/>
    <w:rsid w:val="00AE7D24"/>
    <w:rsid w:val="00AE7FC6"/>
    <w:rsid w:val="00AF00DE"/>
    <w:rsid w:val="00AF02A0"/>
    <w:rsid w:val="00AF06C4"/>
    <w:rsid w:val="00AF0829"/>
    <w:rsid w:val="00AF0893"/>
    <w:rsid w:val="00AF0A1F"/>
    <w:rsid w:val="00AF0F3C"/>
    <w:rsid w:val="00AF1126"/>
    <w:rsid w:val="00AF140E"/>
    <w:rsid w:val="00AF1496"/>
    <w:rsid w:val="00AF18F2"/>
    <w:rsid w:val="00AF1A39"/>
    <w:rsid w:val="00AF1D78"/>
    <w:rsid w:val="00AF1EF5"/>
    <w:rsid w:val="00AF21E1"/>
    <w:rsid w:val="00AF231D"/>
    <w:rsid w:val="00AF2414"/>
    <w:rsid w:val="00AF242B"/>
    <w:rsid w:val="00AF2574"/>
    <w:rsid w:val="00AF2992"/>
    <w:rsid w:val="00AF29C3"/>
    <w:rsid w:val="00AF2A04"/>
    <w:rsid w:val="00AF2AE9"/>
    <w:rsid w:val="00AF2F16"/>
    <w:rsid w:val="00AF2FD4"/>
    <w:rsid w:val="00AF3258"/>
    <w:rsid w:val="00AF3397"/>
    <w:rsid w:val="00AF33A8"/>
    <w:rsid w:val="00AF3432"/>
    <w:rsid w:val="00AF361A"/>
    <w:rsid w:val="00AF3945"/>
    <w:rsid w:val="00AF3A55"/>
    <w:rsid w:val="00AF3B08"/>
    <w:rsid w:val="00AF3CBD"/>
    <w:rsid w:val="00AF3CD8"/>
    <w:rsid w:val="00AF3E15"/>
    <w:rsid w:val="00AF3F10"/>
    <w:rsid w:val="00AF40D3"/>
    <w:rsid w:val="00AF4607"/>
    <w:rsid w:val="00AF46EA"/>
    <w:rsid w:val="00AF4851"/>
    <w:rsid w:val="00AF4883"/>
    <w:rsid w:val="00AF4ADE"/>
    <w:rsid w:val="00AF4FCE"/>
    <w:rsid w:val="00AF5057"/>
    <w:rsid w:val="00AF50FE"/>
    <w:rsid w:val="00AF5114"/>
    <w:rsid w:val="00AF5196"/>
    <w:rsid w:val="00AF52AE"/>
    <w:rsid w:val="00AF55CA"/>
    <w:rsid w:val="00AF5640"/>
    <w:rsid w:val="00AF565D"/>
    <w:rsid w:val="00AF58E7"/>
    <w:rsid w:val="00AF5AEC"/>
    <w:rsid w:val="00AF5BB3"/>
    <w:rsid w:val="00AF5C29"/>
    <w:rsid w:val="00AF5DCA"/>
    <w:rsid w:val="00AF5F11"/>
    <w:rsid w:val="00AF5F84"/>
    <w:rsid w:val="00AF62A9"/>
    <w:rsid w:val="00AF6470"/>
    <w:rsid w:val="00AF64A2"/>
    <w:rsid w:val="00AF678C"/>
    <w:rsid w:val="00AF680D"/>
    <w:rsid w:val="00AF7624"/>
    <w:rsid w:val="00AF76CF"/>
    <w:rsid w:val="00AF7969"/>
    <w:rsid w:val="00AF79B8"/>
    <w:rsid w:val="00AF7E2F"/>
    <w:rsid w:val="00AF7EB6"/>
    <w:rsid w:val="00AF7FFB"/>
    <w:rsid w:val="00B001CA"/>
    <w:rsid w:val="00B00207"/>
    <w:rsid w:val="00B0025E"/>
    <w:rsid w:val="00B0037A"/>
    <w:rsid w:val="00B00621"/>
    <w:rsid w:val="00B00A89"/>
    <w:rsid w:val="00B00AB4"/>
    <w:rsid w:val="00B00AC4"/>
    <w:rsid w:val="00B00AE3"/>
    <w:rsid w:val="00B00B4E"/>
    <w:rsid w:val="00B01032"/>
    <w:rsid w:val="00B01219"/>
    <w:rsid w:val="00B0136C"/>
    <w:rsid w:val="00B01572"/>
    <w:rsid w:val="00B016B5"/>
    <w:rsid w:val="00B0172D"/>
    <w:rsid w:val="00B018EA"/>
    <w:rsid w:val="00B01A3C"/>
    <w:rsid w:val="00B01BB3"/>
    <w:rsid w:val="00B01BE4"/>
    <w:rsid w:val="00B01BEC"/>
    <w:rsid w:val="00B01D2D"/>
    <w:rsid w:val="00B01F88"/>
    <w:rsid w:val="00B01FBD"/>
    <w:rsid w:val="00B0220A"/>
    <w:rsid w:val="00B023E9"/>
    <w:rsid w:val="00B02742"/>
    <w:rsid w:val="00B02876"/>
    <w:rsid w:val="00B02AD4"/>
    <w:rsid w:val="00B02C00"/>
    <w:rsid w:val="00B02DCD"/>
    <w:rsid w:val="00B02FB0"/>
    <w:rsid w:val="00B03161"/>
    <w:rsid w:val="00B031AF"/>
    <w:rsid w:val="00B03356"/>
    <w:rsid w:val="00B03423"/>
    <w:rsid w:val="00B03579"/>
    <w:rsid w:val="00B036D3"/>
    <w:rsid w:val="00B04CFD"/>
    <w:rsid w:val="00B04D63"/>
    <w:rsid w:val="00B04DE5"/>
    <w:rsid w:val="00B04F32"/>
    <w:rsid w:val="00B04F5E"/>
    <w:rsid w:val="00B0504B"/>
    <w:rsid w:val="00B05105"/>
    <w:rsid w:val="00B05223"/>
    <w:rsid w:val="00B05283"/>
    <w:rsid w:val="00B05285"/>
    <w:rsid w:val="00B052DB"/>
    <w:rsid w:val="00B0532D"/>
    <w:rsid w:val="00B0540F"/>
    <w:rsid w:val="00B0584A"/>
    <w:rsid w:val="00B05858"/>
    <w:rsid w:val="00B058CE"/>
    <w:rsid w:val="00B05D75"/>
    <w:rsid w:val="00B061B1"/>
    <w:rsid w:val="00B061FF"/>
    <w:rsid w:val="00B06210"/>
    <w:rsid w:val="00B06828"/>
    <w:rsid w:val="00B06965"/>
    <w:rsid w:val="00B06A0A"/>
    <w:rsid w:val="00B06E7F"/>
    <w:rsid w:val="00B071EA"/>
    <w:rsid w:val="00B0731C"/>
    <w:rsid w:val="00B07337"/>
    <w:rsid w:val="00B07824"/>
    <w:rsid w:val="00B07B2D"/>
    <w:rsid w:val="00B07C57"/>
    <w:rsid w:val="00B07F56"/>
    <w:rsid w:val="00B1014A"/>
    <w:rsid w:val="00B101CF"/>
    <w:rsid w:val="00B104C6"/>
    <w:rsid w:val="00B10DA0"/>
    <w:rsid w:val="00B1169B"/>
    <w:rsid w:val="00B117AF"/>
    <w:rsid w:val="00B117F8"/>
    <w:rsid w:val="00B11DAB"/>
    <w:rsid w:val="00B11E11"/>
    <w:rsid w:val="00B11E1F"/>
    <w:rsid w:val="00B12162"/>
    <w:rsid w:val="00B122E6"/>
    <w:rsid w:val="00B12681"/>
    <w:rsid w:val="00B12684"/>
    <w:rsid w:val="00B12957"/>
    <w:rsid w:val="00B12AE5"/>
    <w:rsid w:val="00B12B4B"/>
    <w:rsid w:val="00B12F31"/>
    <w:rsid w:val="00B12F54"/>
    <w:rsid w:val="00B12F87"/>
    <w:rsid w:val="00B13498"/>
    <w:rsid w:val="00B13698"/>
    <w:rsid w:val="00B13B54"/>
    <w:rsid w:val="00B13BA3"/>
    <w:rsid w:val="00B13BE4"/>
    <w:rsid w:val="00B13E70"/>
    <w:rsid w:val="00B13EFA"/>
    <w:rsid w:val="00B13F5E"/>
    <w:rsid w:val="00B14044"/>
    <w:rsid w:val="00B141D2"/>
    <w:rsid w:val="00B14204"/>
    <w:rsid w:val="00B145CF"/>
    <w:rsid w:val="00B14667"/>
    <w:rsid w:val="00B14FE8"/>
    <w:rsid w:val="00B15199"/>
    <w:rsid w:val="00B1550D"/>
    <w:rsid w:val="00B156BA"/>
    <w:rsid w:val="00B15C98"/>
    <w:rsid w:val="00B15D0C"/>
    <w:rsid w:val="00B15D26"/>
    <w:rsid w:val="00B1655D"/>
    <w:rsid w:val="00B167D2"/>
    <w:rsid w:val="00B1698D"/>
    <w:rsid w:val="00B16A99"/>
    <w:rsid w:val="00B16AE5"/>
    <w:rsid w:val="00B16E1A"/>
    <w:rsid w:val="00B16E8F"/>
    <w:rsid w:val="00B16F12"/>
    <w:rsid w:val="00B17223"/>
    <w:rsid w:val="00B17292"/>
    <w:rsid w:val="00B175F8"/>
    <w:rsid w:val="00B178AA"/>
    <w:rsid w:val="00B17C2F"/>
    <w:rsid w:val="00B17C45"/>
    <w:rsid w:val="00B17D44"/>
    <w:rsid w:val="00B201EC"/>
    <w:rsid w:val="00B201FA"/>
    <w:rsid w:val="00B202F4"/>
    <w:rsid w:val="00B208CD"/>
    <w:rsid w:val="00B209CC"/>
    <w:rsid w:val="00B20BD7"/>
    <w:rsid w:val="00B20C05"/>
    <w:rsid w:val="00B20D6A"/>
    <w:rsid w:val="00B20E9E"/>
    <w:rsid w:val="00B20ED7"/>
    <w:rsid w:val="00B21125"/>
    <w:rsid w:val="00B2114F"/>
    <w:rsid w:val="00B211EF"/>
    <w:rsid w:val="00B21A6E"/>
    <w:rsid w:val="00B21B7B"/>
    <w:rsid w:val="00B21BCD"/>
    <w:rsid w:val="00B21BD8"/>
    <w:rsid w:val="00B21D83"/>
    <w:rsid w:val="00B21F00"/>
    <w:rsid w:val="00B21FB9"/>
    <w:rsid w:val="00B2201D"/>
    <w:rsid w:val="00B22096"/>
    <w:rsid w:val="00B2218D"/>
    <w:rsid w:val="00B22382"/>
    <w:rsid w:val="00B2241D"/>
    <w:rsid w:val="00B2248F"/>
    <w:rsid w:val="00B225CC"/>
    <w:rsid w:val="00B2285A"/>
    <w:rsid w:val="00B228EE"/>
    <w:rsid w:val="00B22B73"/>
    <w:rsid w:val="00B233B6"/>
    <w:rsid w:val="00B2352F"/>
    <w:rsid w:val="00B23584"/>
    <w:rsid w:val="00B2359C"/>
    <w:rsid w:val="00B235BC"/>
    <w:rsid w:val="00B237D6"/>
    <w:rsid w:val="00B247E3"/>
    <w:rsid w:val="00B248DD"/>
    <w:rsid w:val="00B249A3"/>
    <w:rsid w:val="00B24DC9"/>
    <w:rsid w:val="00B25F17"/>
    <w:rsid w:val="00B25FBE"/>
    <w:rsid w:val="00B26185"/>
    <w:rsid w:val="00B2639F"/>
    <w:rsid w:val="00B26663"/>
    <w:rsid w:val="00B266CC"/>
    <w:rsid w:val="00B266D6"/>
    <w:rsid w:val="00B26755"/>
    <w:rsid w:val="00B2679A"/>
    <w:rsid w:val="00B267AC"/>
    <w:rsid w:val="00B269D1"/>
    <w:rsid w:val="00B26A25"/>
    <w:rsid w:val="00B26AB9"/>
    <w:rsid w:val="00B26AE4"/>
    <w:rsid w:val="00B26C2B"/>
    <w:rsid w:val="00B26F0B"/>
    <w:rsid w:val="00B26F37"/>
    <w:rsid w:val="00B2765D"/>
    <w:rsid w:val="00B27A08"/>
    <w:rsid w:val="00B27B16"/>
    <w:rsid w:val="00B27FC6"/>
    <w:rsid w:val="00B303E9"/>
    <w:rsid w:val="00B3048C"/>
    <w:rsid w:val="00B304EE"/>
    <w:rsid w:val="00B3075C"/>
    <w:rsid w:val="00B3084F"/>
    <w:rsid w:val="00B309AC"/>
    <w:rsid w:val="00B309E6"/>
    <w:rsid w:val="00B30A93"/>
    <w:rsid w:val="00B30C8D"/>
    <w:rsid w:val="00B30EDA"/>
    <w:rsid w:val="00B311DD"/>
    <w:rsid w:val="00B31231"/>
    <w:rsid w:val="00B314EA"/>
    <w:rsid w:val="00B319A3"/>
    <w:rsid w:val="00B31D2F"/>
    <w:rsid w:val="00B31D65"/>
    <w:rsid w:val="00B31DF3"/>
    <w:rsid w:val="00B31E03"/>
    <w:rsid w:val="00B31F39"/>
    <w:rsid w:val="00B32102"/>
    <w:rsid w:val="00B3219B"/>
    <w:rsid w:val="00B322E0"/>
    <w:rsid w:val="00B322FE"/>
    <w:rsid w:val="00B3239C"/>
    <w:rsid w:val="00B32575"/>
    <w:rsid w:val="00B325C2"/>
    <w:rsid w:val="00B32E92"/>
    <w:rsid w:val="00B32FF3"/>
    <w:rsid w:val="00B335EA"/>
    <w:rsid w:val="00B336D4"/>
    <w:rsid w:val="00B33F3E"/>
    <w:rsid w:val="00B34087"/>
    <w:rsid w:val="00B341F6"/>
    <w:rsid w:val="00B3424E"/>
    <w:rsid w:val="00B34448"/>
    <w:rsid w:val="00B347F7"/>
    <w:rsid w:val="00B3481E"/>
    <w:rsid w:val="00B34857"/>
    <w:rsid w:val="00B34A7C"/>
    <w:rsid w:val="00B34E45"/>
    <w:rsid w:val="00B34F65"/>
    <w:rsid w:val="00B35016"/>
    <w:rsid w:val="00B3526F"/>
    <w:rsid w:val="00B35403"/>
    <w:rsid w:val="00B35458"/>
    <w:rsid w:val="00B355F9"/>
    <w:rsid w:val="00B35A5A"/>
    <w:rsid w:val="00B35D62"/>
    <w:rsid w:val="00B35DB2"/>
    <w:rsid w:val="00B35EEA"/>
    <w:rsid w:val="00B35F88"/>
    <w:rsid w:val="00B35FD3"/>
    <w:rsid w:val="00B3610F"/>
    <w:rsid w:val="00B3630D"/>
    <w:rsid w:val="00B36621"/>
    <w:rsid w:val="00B36713"/>
    <w:rsid w:val="00B36714"/>
    <w:rsid w:val="00B36736"/>
    <w:rsid w:val="00B36A56"/>
    <w:rsid w:val="00B36CBB"/>
    <w:rsid w:val="00B36D28"/>
    <w:rsid w:val="00B371B4"/>
    <w:rsid w:val="00B372B3"/>
    <w:rsid w:val="00B373FC"/>
    <w:rsid w:val="00B37724"/>
    <w:rsid w:val="00B37DD5"/>
    <w:rsid w:val="00B400CA"/>
    <w:rsid w:val="00B402EE"/>
    <w:rsid w:val="00B40336"/>
    <w:rsid w:val="00B404D7"/>
    <w:rsid w:val="00B40E39"/>
    <w:rsid w:val="00B41282"/>
    <w:rsid w:val="00B4139A"/>
    <w:rsid w:val="00B416C5"/>
    <w:rsid w:val="00B417B3"/>
    <w:rsid w:val="00B419FF"/>
    <w:rsid w:val="00B41A44"/>
    <w:rsid w:val="00B41B59"/>
    <w:rsid w:val="00B41B9E"/>
    <w:rsid w:val="00B41BDA"/>
    <w:rsid w:val="00B41F2A"/>
    <w:rsid w:val="00B42107"/>
    <w:rsid w:val="00B42316"/>
    <w:rsid w:val="00B423DA"/>
    <w:rsid w:val="00B426A0"/>
    <w:rsid w:val="00B42794"/>
    <w:rsid w:val="00B42926"/>
    <w:rsid w:val="00B4299E"/>
    <w:rsid w:val="00B42A89"/>
    <w:rsid w:val="00B42B41"/>
    <w:rsid w:val="00B42EE1"/>
    <w:rsid w:val="00B43038"/>
    <w:rsid w:val="00B43AAD"/>
    <w:rsid w:val="00B43B85"/>
    <w:rsid w:val="00B44103"/>
    <w:rsid w:val="00B44104"/>
    <w:rsid w:val="00B44506"/>
    <w:rsid w:val="00B446C4"/>
    <w:rsid w:val="00B44D3A"/>
    <w:rsid w:val="00B44F07"/>
    <w:rsid w:val="00B4543A"/>
    <w:rsid w:val="00B4547C"/>
    <w:rsid w:val="00B454F2"/>
    <w:rsid w:val="00B455AC"/>
    <w:rsid w:val="00B4593E"/>
    <w:rsid w:val="00B45E82"/>
    <w:rsid w:val="00B45E95"/>
    <w:rsid w:val="00B4636B"/>
    <w:rsid w:val="00B46648"/>
    <w:rsid w:val="00B46864"/>
    <w:rsid w:val="00B46867"/>
    <w:rsid w:val="00B468AF"/>
    <w:rsid w:val="00B46989"/>
    <w:rsid w:val="00B46CB7"/>
    <w:rsid w:val="00B46E63"/>
    <w:rsid w:val="00B46E66"/>
    <w:rsid w:val="00B473AE"/>
    <w:rsid w:val="00B474DF"/>
    <w:rsid w:val="00B47542"/>
    <w:rsid w:val="00B476ED"/>
    <w:rsid w:val="00B477B8"/>
    <w:rsid w:val="00B47B43"/>
    <w:rsid w:val="00B47BAC"/>
    <w:rsid w:val="00B47D8C"/>
    <w:rsid w:val="00B47E07"/>
    <w:rsid w:val="00B47E4E"/>
    <w:rsid w:val="00B50036"/>
    <w:rsid w:val="00B50102"/>
    <w:rsid w:val="00B505C2"/>
    <w:rsid w:val="00B508ED"/>
    <w:rsid w:val="00B50AFB"/>
    <w:rsid w:val="00B50B2D"/>
    <w:rsid w:val="00B50CF1"/>
    <w:rsid w:val="00B50DD6"/>
    <w:rsid w:val="00B50F83"/>
    <w:rsid w:val="00B51081"/>
    <w:rsid w:val="00B510A9"/>
    <w:rsid w:val="00B510D5"/>
    <w:rsid w:val="00B512C9"/>
    <w:rsid w:val="00B5136C"/>
    <w:rsid w:val="00B5169E"/>
    <w:rsid w:val="00B51742"/>
    <w:rsid w:val="00B51999"/>
    <w:rsid w:val="00B51A41"/>
    <w:rsid w:val="00B51B38"/>
    <w:rsid w:val="00B52042"/>
    <w:rsid w:val="00B520E8"/>
    <w:rsid w:val="00B52105"/>
    <w:rsid w:val="00B52180"/>
    <w:rsid w:val="00B5238A"/>
    <w:rsid w:val="00B52412"/>
    <w:rsid w:val="00B52612"/>
    <w:rsid w:val="00B52723"/>
    <w:rsid w:val="00B529A1"/>
    <w:rsid w:val="00B52E6B"/>
    <w:rsid w:val="00B533EC"/>
    <w:rsid w:val="00B53688"/>
    <w:rsid w:val="00B539F3"/>
    <w:rsid w:val="00B53B52"/>
    <w:rsid w:val="00B53E75"/>
    <w:rsid w:val="00B53EFA"/>
    <w:rsid w:val="00B53F3D"/>
    <w:rsid w:val="00B53FFA"/>
    <w:rsid w:val="00B54509"/>
    <w:rsid w:val="00B545AD"/>
    <w:rsid w:val="00B546BD"/>
    <w:rsid w:val="00B548F7"/>
    <w:rsid w:val="00B54A15"/>
    <w:rsid w:val="00B54AB3"/>
    <w:rsid w:val="00B54ACB"/>
    <w:rsid w:val="00B54EA7"/>
    <w:rsid w:val="00B55011"/>
    <w:rsid w:val="00B550EE"/>
    <w:rsid w:val="00B552B4"/>
    <w:rsid w:val="00B552BD"/>
    <w:rsid w:val="00B55773"/>
    <w:rsid w:val="00B5577A"/>
    <w:rsid w:val="00B557AE"/>
    <w:rsid w:val="00B55A36"/>
    <w:rsid w:val="00B56352"/>
    <w:rsid w:val="00B566F3"/>
    <w:rsid w:val="00B567DC"/>
    <w:rsid w:val="00B569D0"/>
    <w:rsid w:val="00B56A37"/>
    <w:rsid w:val="00B56B00"/>
    <w:rsid w:val="00B57052"/>
    <w:rsid w:val="00B57518"/>
    <w:rsid w:val="00B575B9"/>
    <w:rsid w:val="00B57609"/>
    <w:rsid w:val="00B57634"/>
    <w:rsid w:val="00B579F0"/>
    <w:rsid w:val="00B57A79"/>
    <w:rsid w:val="00B57B2F"/>
    <w:rsid w:val="00B57E9D"/>
    <w:rsid w:val="00B57EE5"/>
    <w:rsid w:val="00B57FED"/>
    <w:rsid w:val="00B60323"/>
    <w:rsid w:val="00B60371"/>
    <w:rsid w:val="00B60582"/>
    <w:rsid w:val="00B606E8"/>
    <w:rsid w:val="00B60AD4"/>
    <w:rsid w:val="00B60C5F"/>
    <w:rsid w:val="00B60D39"/>
    <w:rsid w:val="00B60DD6"/>
    <w:rsid w:val="00B60F51"/>
    <w:rsid w:val="00B60F75"/>
    <w:rsid w:val="00B61013"/>
    <w:rsid w:val="00B611C7"/>
    <w:rsid w:val="00B612BA"/>
    <w:rsid w:val="00B6155E"/>
    <w:rsid w:val="00B6166D"/>
    <w:rsid w:val="00B61E43"/>
    <w:rsid w:val="00B61FF8"/>
    <w:rsid w:val="00B6200C"/>
    <w:rsid w:val="00B62866"/>
    <w:rsid w:val="00B62954"/>
    <w:rsid w:val="00B62F93"/>
    <w:rsid w:val="00B6323D"/>
    <w:rsid w:val="00B6324C"/>
    <w:rsid w:val="00B6331C"/>
    <w:rsid w:val="00B6380D"/>
    <w:rsid w:val="00B638AB"/>
    <w:rsid w:val="00B63BD0"/>
    <w:rsid w:val="00B63D06"/>
    <w:rsid w:val="00B63D76"/>
    <w:rsid w:val="00B63F03"/>
    <w:rsid w:val="00B63F58"/>
    <w:rsid w:val="00B63FCE"/>
    <w:rsid w:val="00B6423C"/>
    <w:rsid w:val="00B64257"/>
    <w:rsid w:val="00B643F1"/>
    <w:rsid w:val="00B645F2"/>
    <w:rsid w:val="00B6492D"/>
    <w:rsid w:val="00B64A6E"/>
    <w:rsid w:val="00B64AA5"/>
    <w:rsid w:val="00B64C84"/>
    <w:rsid w:val="00B650B2"/>
    <w:rsid w:val="00B65120"/>
    <w:rsid w:val="00B65123"/>
    <w:rsid w:val="00B65256"/>
    <w:rsid w:val="00B65405"/>
    <w:rsid w:val="00B6596A"/>
    <w:rsid w:val="00B6597B"/>
    <w:rsid w:val="00B659AE"/>
    <w:rsid w:val="00B65AA0"/>
    <w:rsid w:val="00B65C21"/>
    <w:rsid w:val="00B6626C"/>
    <w:rsid w:val="00B6652E"/>
    <w:rsid w:val="00B6659F"/>
    <w:rsid w:val="00B665C8"/>
    <w:rsid w:val="00B667D8"/>
    <w:rsid w:val="00B66955"/>
    <w:rsid w:val="00B66B1D"/>
    <w:rsid w:val="00B66E0C"/>
    <w:rsid w:val="00B66E9F"/>
    <w:rsid w:val="00B66EB8"/>
    <w:rsid w:val="00B670ED"/>
    <w:rsid w:val="00B67136"/>
    <w:rsid w:val="00B674A2"/>
    <w:rsid w:val="00B674AD"/>
    <w:rsid w:val="00B674CD"/>
    <w:rsid w:val="00B67B9D"/>
    <w:rsid w:val="00B67E63"/>
    <w:rsid w:val="00B700E2"/>
    <w:rsid w:val="00B7011B"/>
    <w:rsid w:val="00B70562"/>
    <w:rsid w:val="00B706E1"/>
    <w:rsid w:val="00B707BB"/>
    <w:rsid w:val="00B70AA7"/>
    <w:rsid w:val="00B70D49"/>
    <w:rsid w:val="00B711AB"/>
    <w:rsid w:val="00B714D3"/>
    <w:rsid w:val="00B7150E"/>
    <w:rsid w:val="00B71A2C"/>
    <w:rsid w:val="00B71DC5"/>
    <w:rsid w:val="00B71F47"/>
    <w:rsid w:val="00B7211F"/>
    <w:rsid w:val="00B72EEA"/>
    <w:rsid w:val="00B72F26"/>
    <w:rsid w:val="00B732FF"/>
    <w:rsid w:val="00B73385"/>
    <w:rsid w:val="00B736EF"/>
    <w:rsid w:val="00B739F7"/>
    <w:rsid w:val="00B73B60"/>
    <w:rsid w:val="00B73E9F"/>
    <w:rsid w:val="00B73FB7"/>
    <w:rsid w:val="00B74014"/>
    <w:rsid w:val="00B74351"/>
    <w:rsid w:val="00B74676"/>
    <w:rsid w:val="00B75765"/>
    <w:rsid w:val="00B76020"/>
    <w:rsid w:val="00B7649E"/>
    <w:rsid w:val="00B76701"/>
    <w:rsid w:val="00B769F7"/>
    <w:rsid w:val="00B76D78"/>
    <w:rsid w:val="00B76EAB"/>
    <w:rsid w:val="00B77069"/>
    <w:rsid w:val="00B7711B"/>
    <w:rsid w:val="00B77195"/>
    <w:rsid w:val="00B777CA"/>
    <w:rsid w:val="00B77D25"/>
    <w:rsid w:val="00B77E67"/>
    <w:rsid w:val="00B77E7B"/>
    <w:rsid w:val="00B80403"/>
    <w:rsid w:val="00B8044A"/>
    <w:rsid w:val="00B805F7"/>
    <w:rsid w:val="00B809A1"/>
    <w:rsid w:val="00B80D34"/>
    <w:rsid w:val="00B80EAC"/>
    <w:rsid w:val="00B813CA"/>
    <w:rsid w:val="00B8171A"/>
    <w:rsid w:val="00B81915"/>
    <w:rsid w:val="00B8195A"/>
    <w:rsid w:val="00B81A02"/>
    <w:rsid w:val="00B81A95"/>
    <w:rsid w:val="00B82155"/>
    <w:rsid w:val="00B8233D"/>
    <w:rsid w:val="00B825A1"/>
    <w:rsid w:val="00B826F5"/>
    <w:rsid w:val="00B82700"/>
    <w:rsid w:val="00B82716"/>
    <w:rsid w:val="00B82718"/>
    <w:rsid w:val="00B827C5"/>
    <w:rsid w:val="00B829BC"/>
    <w:rsid w:val="00B82E4F"/>
    <w:rsid w:val="00B83118"/>
    <w:rsid w:val="00B831B2"/>
    <w:rsid w:val="00B83814"/>
    <w:rsid w:val="00B83B5F"/>
    <w:rsid w:val="00B83DAD"/>
    <w:rsid w:val="00B83E2C"/>
    <w:rsid w:val="00B83F18"/>
    <w:rsid w:val="00B83F24"/>
    <w:rsid w:val="00B84023"/>
    <w:rsid w:val="00B84090"/>
    <w:rsid w:val="00B84122"/>
    <w:rsid w:val="00B841BD"/>
    <w:rsid w:val="00B84397"/>
    <w:rsid w:val="00B84555"/>
    <w:rsid w:val="00B84586"/>
    <w:rsid w:val="00B84624"/>
    <w:rsid w:val="00B84953"/>
    <w:rsid w:val="00B849C7"/>
    <w:rsid w:val="00B84C29"/>
    <w:rsid w:val="00B84E19"/>
    <w:rsid w:val="00B850B4"/>
    <w:rsid w:val="00B85285"/>
    <w:rsid w:val="00B85346"/>
    <w:rsid w:val="00B85ACB"/>
    <w:rsid w:val="00B85C54"/>
    <w:rsid w:val="00B85EB0"/>
    <w:rsid w:val="00B85ED6"/>
    <w:rsid w:val="00B86028"/>
    <w:rsid w:val="00B86194"/>
    <w:rsid w:val="00B862B8"/>
    <w:rsid w:val="00B86451"/>
    <w:rsid w:val="00B86635"/>
    <w:rsid w:val="00B8686B"/>
    <w:rsid w:val="00B86D5A"/>
    <w:rsid w:val="00B86ED7"/>
    <w:rsid w:val="00B86FB5"/>
    <w:rsid w:val="00B87142"/>
    <w:rsid w:val="00B87317"/>
    <w:rsid w:val="00B87350"/>
    <w:rsid w:val="00B8742F"/>
    <w:rsid w:val="00B87549"/>
    <w:rsid w:val="00B87627"/>
    <w:rsid w:val="00B87E1E"/>
    <w:rsid w:val="00B87E73"/>
    <w:rsid w:val="00B900E6"/>
    <w:rsid w:val="00B90109"/>
    <w:rsid w:val="00B9040F"/>
    <w:rsid w:val="00B90755"/>
    <w:rsid w:val="00B9078A"/>
    <w:rsid w:val="00B90A06"/>
    <w:rsid w:val="00B90CF1"/>
    <w:rsid w:val="00B90D02"/>
    <w:rsid w:val="00B90DAA"/>
    <w:rsid w:val="00B90F28"/>
    <w:rsid w:val="00B910BE"/>
    <w:rsid w:val="00B91360"/>
    <w:rsid w:val="00B9164A"/>
    <w:rsid w:val="00B91717"/>
    <w:rsid w:val="00B91827"/>
    <w:rsid w:val="00B91B16"/>
    <w:rsid w:val="00B91D01"/>
    <w:rsid w:val="00B91D9F"/>
    <w:rsid w:val="00B91F35"/>
    <w:rsid w:val="00B9223A"/>
    <w:rsid w:val="00B923EA"/>
    <w:rsid w:val="00B924F8"/>
    <w:rsid w:val="00B926C2"/>
    <w:rsid w:val="00B9276F"/>
    <w:rsid w:val="00B92C97"/>
    <w:rsid w:val="00B931B0"/>
    <w:rsid w:val="00B93354"/>
    <w:rsid w:val="00B933C2"/>
    <w:rsid w:val="00B9368E"/>
    <w:rsid w:val="00B936CE"/>
    <w:rsid w:val="00B936EF"/>
    <w:rsid w:val="00B937C5"/>
    <w:rsid w:val="00B938E3"/>
    <w:rsid w:val="00B939E0"/>
    <w:rsid w:val="00B93EB5"/>
    <w:rsid w:val="00B94153"/>
    <w:rsid w:val="00B94220"/>
    <w:rsid w:val="00B94266"/>
    <w:rsid w:val="00B944EA"/>
    <w:rsid w:val="00B94D67"/>
    <w:rsid w:val="00B94F85"/>
    <w:rsid w:val="00B94F86"/>
    <w:rsid w:val="00B94FDE"/>
    <w:rsid w:val="00B953AA"/>
    <w:rsid w:val="00B9544D"/>
    <w:rsid w:val="00B954D2"/>
    <w:rsid w:val="00B9552B"/>
    <w:rsid w:val="00B9587B"/>
    <w:rsid w:val="00B959A4"/>
    <w:rsid w:val="00B95DE6"/>
    <w:rsid w:val="00B95EF1"/>
    <w:rsid w:val="00B962BF"/>
    <w:rsid w:val="00B965BA"/>
    <w:rsid w:val="00B9677E"/>
    <w:rsid w:val="00B96802"/>
    <w:rsid w:val="00B96823"/>
    <w:rsid w:val="00B96A29"/>
    <w:rsid w:val="00B96AB0"/>
    <w:rsid w:val="00B96AE4"/>
    <w:rsid w:val="00B96C67"/>
    <w:rsid w:val="00B96D4B"/>
    <w:rsid w:val="00B96E7A"/>
    <w:rsid w:val="00B96EFF"/>
    <w:rsid w:val="00B970E5"/>
    <w:rsid w:val="00B9719F"/>
    <w:rsid w:val="00B97394"/>
    <w:rsid w:val="00B974C1"/>
    <w:rsid w:val="00B975A9"/>
    <w:rsid w:val="00B977F4"/>
    <w:rsid w:val="00B9796D"/>
    <w:rsid w:val="00B97975"/>
    <w:rsid w:val="00B97980"/>
    <w:rsid w:val="00B97DDF"/>
    <w:rsid w:val="00BA011B"/>
    <w:rsid w:val="00BA0538"/>
    <w:rsid w:val="00BA059A"/>
    <w:rsid w:val="00BA09B2"/>
    <w:rsid w:val="00BA09C8"/>
    <w:rsid w:val="00BA0B1C"/>
    <w:rsid w:val="00BA0C6F"/>
    <w:rsid w:val="00BA0CB0"/>
    <w:rsid w:val="00BA0EFF"/>
    <w:rsid w:val="00BA0F08"/>
    <w:rsid w:val="00BA0F9D"/>
    <w:rsid w:val="00BA110F"/>
    <w:rsid w:val="00BA11AA"/>
    <w:rsid w:val="00BA13DD"/>
    <w:rsid w:val="00BA14B3"/>
    <w:rsid w:val="00BA1557"/>
    <w:rsid w:val="00BA1A8E"/>
    <w:rsid w:val="00BA1C72"/>
    <w:rsid w:val="00BA1CBA"/>
    <w:rsid w:val="00BA1F6C"/>
    <w:rsid w:val="00BA2468"/>
    <w:rsid w:val="00BA2515"/>
    <w:rsid w:val="00BA25BC"/>
    <w:rsid w:val="00BA29AF"/>
    <w:rsid w:val="00BA2A67"/>
    <w:rsid w:val="00BA2BF5"/>
    <w:rsid w:val="00BA2EC1"/>
    <w:rsid w:val="00BA339F"/>
    <w:rsid w:val="00BA33E0"/>
    <w:rsid w:val="00BA34F2"/>
    <w:rsid w:val="00BA3587"/>
    <w:rsid w:val="00BA3651"/>
    <w:rsid w:val="00BA372B"/>
    <w:rsid w:val="00BA3798"/>
    <w:rsid w:val="00BA384C"/>
    <w:rsid w:val="00BA3ACE"/>
    <w:rsid w:val="00BA3C3D"/>
    <w:rsid w:val="00BA3CD8"/>
    <w:rsid w:val="00BA3EF5"/>
    <w:rsid w:val="00BA410B"/>
    <w:rsid w:val="00BA410E"/>
    <w:rsid w:val="00BA4122"/>
    <w:rsid w:val="00BA4334"/>
    <w:rsid w:val="00BA48E0"/>
    <w:rsid w:val="00BA4BC0"/>
    <w:rsid w:val="00BA5028"/>
    <w:rsid w:val="00BA522B"/>
    <w:rsid w:val="00BA5488"/>
    <w:rsid w:val="00BA5497"/>
    <w:rsid w:val="00BA555F"/>
    <w:rsid w:val="00BA58BE"/>
    <w:rsid w:val="00BA58C9"/>
    <w:rsid w:val="00BA59BF"/>
    <w:rsid w:val="00BA5A9D"/>
    <w:rsid w:val="00BA5AB3"/>
    <w:rsid w:val="00BA5B4E"/>
    <w:rsid w:val="00BA5D7D"/>
    <w:rsid w:val="00BA5E72"/>
    <w:rsid w:val="00BA5FAE"/>
    <w:rsid w:val="00BA6005"/>
    <w:rsid w:val="00BA6082"/>
    <w:rsid w:val="00BA6166"/>
    <w:rsid w:val="00BA65BB"/>
    <w:rsid w:val="00BA65C2"/>
    <w:rsid w:val="00BA6702"/>
    <w:rsid w:val="00BA673D"/>
    <w:rsid w:val="00BA6818"/>
    <w:rsid w:val="00BA68BB"/>
    <w:rsid w:val="00BA6969"/>
    <w:rsid w:val="00BA69B8"/>
    <w:rsid w:val="00BA6B5B"/>
    <w:rsid w:val="00BA6E7F"/>
    <w:rsid w:val="00BA724D"/>
    <w:rsid w:val="00BA7535"/>
    <w:rsid w:val="00BA7570"/>
    <w:rsid w:val="00BA76B4"/>
    <w:rsid w:val="00BA79C0"/>
    <w:rsid w:val="00BA7B73"/>
    <w:rsid w:val="00BA7CF2"/>
    <w:rsid w:val="00BA7E08"/>
    <w:rsid w:val="00BA7FBB"/>
    <w:rsid w:val="00BB0001"/>
    <w:rsid w:val="00BB019E"/>
    <w:rsid w:val="00BB0319"/>
    <w:rsid w:val="00BB0893"/>
    <w:rsid w:val="00BB08B3"/>
    <w:rsid w:val="00BB09B6"/>
    <w:rsid w:val="00BB0AA0"/>
    <w:rsid w:val="00BB0DEA"/>
    <w:rsid w:val="00BB1677"/>
    <w:rsid w:val="00BB1716"/>
    <w:rsid w:val="00BB1746"/>
    <w:rsid w:val="00BB188C"/>
    <w:rsid w:val="00BB19DA"/>
    <w:rsid w:val="00BB1AD5"/>
    <w:rsid w:val="00BB1B92"/>
    <w:rsid w:val="00BB1BE6"/>
    <w:rsid w:val="00BB1C8E"/>
    <w:rsid w:val="00BB1E05"/>
    <w:rsid w:val="00BB20D9"/>
    <w:rsid w:val="00BB23C9"/>
    <w:rsid w:val="00BB28C9"/>
    <w:rsid w:val="00BB295A"/>
    <w:rsid w:val="00BB29E5"/>
    <w:rsid w:val="00BB2C2B"/>
    <w:rsid w:val="00BB30B6"/>
    <w:rsid w:val="00BB32FE"/>
    <w:rsid w:val="00BB3954"/>
    <w:rsid w:val="00BB3A28"/>
    <w:rsid w:val="00BB3A47"/>
    <w:rsid w:val="00BB3DE8"/>
    <w:rsid w:val="00BB3F1A"/>
    <w:rsid w:val="00BB3FAD"/>
    <w:rsid w:val="00BB429B"/>
    <w:rsid w:val="00BB443B"/>
    <w:rsid w:val="00BB45A4"/>
    <w:rsid w:val="00BB478A"/>
    <w:rsid w:val="00BB4819"/>
    <w:rsid w:val="00BB4828"/>
    <w:rsid w:val="00BB4A7A"/>
    <w:rsid w:val="00BB4D51"/>
    <w:rsid w:val="00BB4D7B"/>
    <w:rsid w:val="00BB4E9F"/>
    <w:rsid w:val="00BB4F5F"/>
    <w:rsid w:val="00BB5029"/>
    <w:rsid w:val="00BB51CD"/>
    <w:rsid w:val="00BB53D4"/>
    <w:rsid w:val="00BB5CF5"/>
    <w:rsid w:val="00BB6124"/>
    <w:rsid w:val="00BB6573"/>
    <w:rsid w:val="00BB6590"/>
    <w:rsid w:val="00BB69DE"/>
    <w:rsid w:val="00BB6A0E"/>
    <w:rsid w:val="00BB6B3E"/>
    <w:rsid w:val="00BB6FD7"/>
    <w:rsid w:val="00BB7088"/>
    <w:rsid w:val="00BB71C2"/>
    <w:rsid w:val="00BB7217"/>
    <w:rsid w:val="00BB7904"/>
    <w:rsid w:val="00BB7A62"/>
    <w:rsid w:val="00BB7CD6"/>
    <w:rsid w:val="00BC00CA"/>
    <w:rsid w:val="00BC01B7"/>
    <w:rsid w:val="00BC03E0"/>
    <w:rsid w:val="00BC0426"/>
    <w:rsid w:val="00BC068F"/>
    <w:rsid w:val="00BC09DA"/>
    <w:rsid w:val="00BC0AC4"/>
    <w:rsid w:val="00BC10E7"/>
    <w:rsid w:val="00BC14CF"/>
    <w:rsid w:val="00BC1555"/>
    <w:rsid w:val="00BC1619"/>
    <w:rsid w:val="00BC1754"/>
    <w:rsid w:val="00BC1914"/>
    <w:rsid w:val="00BC1C2A"/>
    <w:rsid w:val="00BC1F4A"/>
    <w:rsid w:val="00BC20A1"/>
    <w:rsid w:val="00BC21F6"/>
    <w:rsid w:val="00BC22B8"/>
    <w:rsid w:val="00BC233C"/>
    <w:rsid w:val="00BC23D5"/>
    <w:rsid w:val="00BC2DB9"/>
    <w:rsid w:val="00BC2E91"/>
    <w:rsid w:val="00BC2FA0"/>
    <w:rsid w:val="00BC3395"/>
    <w:rsid w:val="00BC3483"/>
    <w:rsid w:val="00BC375E"/>
    <w:rsid w:val="00BC396B"/>
    <w:rsid w:val="00BC3B1D"/>
    <w:rsid w:val="00BC3B64"/>
    <w:rsid w:val="00BC3C5D"/>
    <w:rsid w:val="00BC3F9A"/>
    <w:rsid w:val="00BC4005"/>
    <w:rsid w:val="00BC4012"/>
    <w:rsid w:val="00BC416F"/>
    <w:rsid w:val="00BC4276"/>
    <w:rsid w:val="00BC470D"/>
    <w:rsid w:val="00BC472F"/>
    <w:rsid w:val="00BC488E"/>
    <w:rsid w:val="00BC48BD"/>
    <w:rsid w:val="00BC49AF"/>
    <w:rsid w:val="00BC4B61"/>
    <w:rsid w:val="00BC4C11"/>
    <w:rsid w:val="00BC4CAF"/>
    <w:rsid w:val="00BC4D8E"/>
    <w:rsid w:val="00BC4DAB"/>
    <w:rsid w:val="00BC508E"/>
    <w:rsid w:val="00BC51D2"/>
    <w:rsid w:val="00BC5341"/>
    <w:rsid w:val="00BC53E2"/>
    <w:rsid w:val="00BC54C4"/>
    <w:rsid w:val="00BC55E3"/>
    <w:rsid w:val="00BC584B"/>
    <w:rsid w:val="00BC5AE6"/>
    <w:rsid w:val="00BC5C78"/>
    <w:rsid w:val="00BC5CCD"/>
    <w:rsid w:val="00BC5F19"/>
    <w:rsid w:val="00BC6074"/>
    <w:rsid w:val="00BC625A"/>
    <w:rsid w:val="00BC642D"/>
    <w:rsid w:val="00BC64D5"/>
    <w:rsid w:val="00BC6560"/>
    <w:rsid w:val="00BC669F"/>
    <w:rsid w:val="00BC68B8"/>
    <w:rsid w:val="00BC6B2C"/>
    <w:rsid w:val="00BC7014"/>
    <w:rsid w:val="00BC72BB"/>
    <w:rsid w:val="00BC782B"/>
    <w:rsid w:val="00BC78B3"/>
    <w:rsid w:val="00BC7B31"/>
    <w:rsid w:val="00BC7B4D"/>
    <w:rsid w:val="00BD00F7"/>
    <w:rsid w:val="00BD012D"/>
    <w:rsid w:val="00BD05DD"/>
    <w:rsid w:val="00BD0A92"/>
    <w:rsid w:val="00BD0AB2"/>
    <w:rsid w:val="00BD1015"/>
    <w:rsid w:val="00BD1210"/>
    <w:rsid w:val="00BD1506"/>
    <w:rsid w:val="00BD1691"/>
    <w:rsid w:val="00BD16EA"/>
    <w:rsid w:val="00BD16F4"/>
    <w:rsid w:val="00BD1851"/>
    <w:rsid w:val="00BD1977"/>
    <w:rsid w:val="00BD1AF1"/>
    <w:rsid w:val="00BD1EA8"/>
    <w:rsid w:val="00BD1ED0"/>
    <w:rsid w:val="00BD2279"/>
    <w:rsid w:val="00BD2398"/>
    <w:rsid w:val="00BD241C"/>
    <w:rsid w:val="00BD24AA"/>
    <w:rsid w:val="00BD2823"/>
    <w:rsid w:val="00BD2D95"/>
    <w:rsid w:val="00BD2DF4"/>
    <w:rsid w:val="00BD2F17"/>
    <w:rsid w:val="00BD303B"/>
    <w:rsid w:val="00BD3049"/>
    <w:rsid w:val="00BD3783"/>
    <w:rsid w:val="00BD38E7"/>
    <w:rsid w:val="00BD3CE2"/>
    <w:rsid w:val="00BD3D59"/>
    <w:rsid w:val="00BD3DE9"/>
    <w:rsid w:val="00BD416F"/>
    <w:rsid w:val="00BD4178"/>
    <w:rsid w:val="00BD44FA"/>
    <w:rsid w:val="00BD467F"/>
    <w:rsid w:val="00BD46E9"/>
    <w:rsid w:val="00BD4851"/>
    <w:rsid w:val="00BD4B0F"/>
    <w:rsid w:val="00BD4D2D"/>
    <w:rsid w:val="00BD4D85"/>
    <w:rsid w:val="00BD4DDA"/>
    <w:rsid w:val="00BD50DE"/>
    <w:rsid w:val="00BD52D7"/>
    <w:rsid w:val="00BD5710"/>
    <w:rsid w:val="00BD5880"/>
    <w:rsid w:val="00BD590D"/>
    <w:rsid w:val="00BD591D"/>
    <w:rsid w:val="00BD59FD"/>
    <w:rsid w:val="00BD5C09"/>
    <w:rsid w:val="00BD5CE0"/>
    <w:rsid w:val="00BD60D1"/>
    <w:rsid w:val="00BD6235"/>
    <w:rsid w:val="00BD629A"/>
    <w:rsid w:val="00BD6321"/>
    <w:rsid w:val="00BD6499"/>
    <w:rsid w:val="00BD65D7"/>
    <w:rsid w:val="00BD6A1A"/>
    <w:rsid w:val="00BD6AE6"/>
    <w:rsid w:val="00BD6B3B"/>
    <w:rsid w:val="00BD6BD1"/>
    <w:rsid w:val="00BD6FF3"/>
    <w:rsid w:val="00BD7010"/>
    <w:rsid w:val="00BD742E"/>
    <w:rsid w:val="00BD748C"/>
    <w:rsid w:val="00BD764E"/>
    <w:rsid w:val="00BD7697"/>
    <w:rsid w:val="00BD7A77"/>
    <w:rsid w:val="00BD7BC2"/>
    <w:rsid w:val="00BE0453"/>
    <w:rsid w:val="00BE06C0"/>
    <w:rsid w:val="00BE077F"/>
    <w:rsid w:val="00BE07FA"/>
    <w:rsid w:val="00BE1169"/>
    <w:rsid w:val="00BE12CF"/>
    <w:rsid w:val="00BE1567"/>
    <w:rsid w:val="00BE1792"/>
    <w:rsid w:val="00BE1B5B"/>
    <w:rsid w:val="00BE1C10"/>
    <w:rsid w:val="00BE2026"/>
    <w:rsid w:val="00BE21B1"/>
    <w:rsid w:val="00BE21CC"/>
    <w:rsid w:val="00BE21E7"/>
    <w:rsid w:val="00BE22AC"/>
    <w:rsid w:val="00BE22BD"/>
    <w:rsid w:val="00BE2558"/>
    <w:rsid w:val="00BE2870"/>
    <w:rsid w:val="00BE2D4D"/>
    <w:rsid w:val="00BE2F8D"/>
    <w:rsid w:val="00BE3069"/>
    <w:rsid w:val="00BE31AB"/>
    <w:rsid w:val="00BE34BB"/>
    <w:rsid w:val="00BE36E3"/>
    <w:rsid w:val="00BE3767"/>
    <w:rsid w:val="00BE37F1"/>
    <w:rsid w:val="00BE396D"/>
    <w:rsid w:val="00BE3D13"/>
    <w:rsid w:val="00BE3F9F"/>
    <w:rsid w:val="00BE3FA8"/>
    <w:rsid w:val="00BE4138"/>
    <w:rsid w:val="00BE415C"/>
    <w:rsid w:val="00BE4411"/>
    <w:rsid w:val="00BE46A3"/>
    <w:rsid w:val="00BE4764"/>
    <w:rsid w:val="00BE4851"/>
    <w:rsid w:val="00BE4D3B"/>
    <w:rsid w:val="00BE4D8F"/>
    <w:rsid w:val="00BE4DD0"/>
    <w:rsid w:val="00BE4E79"/>
    <w:rsid w:val="00BE51A6"/>
    <w:rsid w:val="00BE520F"/>
    <w:rsid w:val="00BE5749"/>
    <w:rsid w:val="00BE57C3"/>
    <w:rsid w:val="00BE5973"/>
    <w:rsid w:val="00BE5A43"/>
    <w:rsid w:val="00BE63CA"/>
    <w:rsid w:val="00BE65B3"/>
    <w:rsid w:val="00BE685D"/>
    <w:rsid w:val="00BE69FF"/>
    <w:rsid w:val="00BE6A50"/>
    <w:rsid w:val="00BE6E3F"/>
    <w:rsid w:val="00BE70E8"/>
    <w:rsid w:val="00BE7570"/>
    <w:rsid w:val="00BE757D"/>
    <w:rsid w:val="00BE7737"/>
    <w:rsid w:val="00BE7856"/>
    <w:rsid w:val="00BE799E"/>
    <w:rsid w:val="00BE7AA7"/>
    <w:rsid w:val="00BE7B85"/>
    <w:rsid w:val="00BE7FB1"/>
    <w:rsid w:val="00BF0031"/>
    <w:rsid w:val="00BF0117"/>
    <w:rsid w:val="00BF02CF"/>
    <w:rsid w:val="00BF0356"/>
    <w:rsid w:val="00BF0693"/>
    <w:rsid w:val="00BF0A5C"/>
    <w:rsid w:val="00BF1065"/>
    <w:rsid w:val="00BF1168"/>
    <w:rsid w:val="00BF1194"/>
    <w:rsid w:val="00BF135D"/>
    <w:rsid w:val="00BF13E5"/>
    <w:rsid w:val="00BF1465"/>
    <w:rsid w:val="00BF184C"/>
    <w:rsid w:val="00BF1C26"/>
    <w:rsid w:val="00BF2198"/>
    <w:rsid w:val="00BF2309"/>
    <w:rsid w:val="00BF232C"/>
    <w:rsid w:val="00BF2489"/>
    <w:rsid w:val="00BF27DD"/>
    <w:rsid w:val="00BF28F3"/>
    <w:rsid w:val="00BF2D4E"/>
    <w:rsid w:val="00BF302A"/>
    <w:rsid w:val="00BF33CE"/>
    <w:rsid w:val="00BF35AE"/>
    <w:rsid w:val="00BF36CB"/>
    <w:rsid w:val="00BF3AB6"/>
    <w:rsid w:val="00BF3BAA"/>
    <w:rsid w:val="00BF3BBA"/>
    <w:rsid w:val="00BF3BFF"/>
    <w:rsid w:val="00BF3CDD"/>
    <w:rsid w:val="00BF3DF0"/>
    <w:rsid w:val="00BF414C"/>
    <w:rsid w:val="00BF41D8"/>
    <w:rsid w:val="00BF4205"/>
    <w:rsid w:val="00BF42A0"/>
    <w:rsid w:val="00BF43AC"/>
    <w:rsid w:val="00BF470B"/>
    <w:rsid w:val="00BF47A8"/>
    <w:rsid w:val="00BF4815"/>
    <w:rsid w:val="00BF4894"/>
    <w:rsid w:val="00BF48FA"/>
    <w:rsid w:val="00BF4CA3"/>
    <w:rsid w:val="00BF4DB7"/>
    <w:rsid w:val="00BF553E"/>
    <w:rsid w:val="00BF56EA"/>
    <w:rsid w:val="00BF5758"/>
    <w:rsid w:val="00BF5890"/>
    <w:rsid w:val="00BF59E8"/>
    <w:rsid w:val="00BF5CC0"/>
    <w:rsid w:val="00BF5E3F"/>
    <w:rsid w:val="00BF612B"/>
    <w:rsid w:val="00BF61F9"/>
    <w:rsid w:val="00BF6325"/>
    <w:rsid w:val="00BF63D2"/>
    <w:rsid w:val="00BF6578"/>
    <w:rsid w:val="00BF66A3"/>
    <w:rsid w:val="00BF6751"/>
    <w:rsid w:val="00BF6865"/>
    <w:rsid w:val="00BF68A3"/>
    <w:rsid w:val="00BF6E7C"/>
    <w:rsid w:val="00BF6FE9"/>
    <w:rsid w:val="00BF70C7"/>
    <w:rsid w:val="00BF7171"/>
    <w:rsid w:val="00BF73F6"/>
    <w:rsid w:val="00BF76A8"/>
    <w:rsid w:val="00BF7810"/>
    <w:rsid w:val="00BF7BB9"/>
    <w:rsid w:val="00BF7E0E"/>
    <w:rsid w:val="00C00312"/>
    <w:rsid w:val="00C00369"/>
    <w:rsid w:val="00C00558"/>
    <w:rsid w:val="00C0063F"/>
    <w:rsid w:val="00C00650"/>
    <w:rsid w:val="00C0067F"/>
    <w:rsid w:val="00C00A00"/>
    <w:rsid w:val="00C00D7B"/>
    <w:rsid w:val="00C00DF1"/>
    <w:rsid w:val="00C00E06"/>
    <w:rsid w:val="00C00F8B"/>
    <w:rsid w:val="00C010C3"/>
    <w:rsid w:val="00C013BA"/>
    <w:rsid w:val="00C016CD"/>
    <w:rsid w:val="00C01814"/>
    <w:rsid w:val="00C0188E"/>
    <w:rsid w:val="00C018BA"/>
    <w:rsid w:val="00C01925"/>
    <w:rsid w:val="00C01A4F"/>
    <w:rsid w:val="00C01CD7"/>
    <w:rsid w:val="00C01CE1"/>
    <w:rsid w:val="00C01E50"/>
    <w:rsid w:val="00C01E75"/>
    <w:rsid w:val="00C02110"/>
    <w:rsid w:val="00C02290"/>
    <w:rsid w:val="00C022B1"/>
    <w:rsid w:val="00C023D1"/>
    <w:rsid w:val="00C02436"/>
    <w:rsid w:val="00C027BC"/>
    <w:rsid w:val="00C02B9D"/>
    <w:rsid w:val="00C02DAA"/>
    <w:rsid w:val="00C031FE"/>
    <w:rsid w:val="00C039A6"/>
    <w:rsid w:val="00C03A5F"/>
    <w:rsid w:val="00C03DF6"/>
    <w:rsid w:val="00C03E3D"/>
    <w:rsid w:val="00C03EE1"/>
    <w:rsid w:val="00C040B5"/>
    <w:rsid w:val="00C04652"/>
    <w:rsid w:val="00C046AB"/>
    <w:rsid w:val="00C046BB"/>
    <w:rsid w:val="00C04991"/>
    <w:rsid w:val="00C04B88"/>
    <w:rsid w:val="00C05146"/>
    <w:rsid w:val="00C054CE"/>
    <w:rsid w:val="00C055EA"/>
    <w:rsid w:val="00C055F3"/>
    <w:rsid w:val="00C05686"/>
    <w:rsid w:val="00C058BE"/>
    <w:rsid w:val="00C05C83"/>
    <w:rsid w:val="00C05D62"/>
    <w:rsid w:val="00C05DA0"/>
    <w:rsid w:val="00C06034"/>
    <w:rsid w:val="00C06180"/>
    <w:rsid w:val="00C063EA"/>
    <w:rsid w:val="00C06906"/>
    <w:rsid w:val="00C06D8D"/>
    <w:rsid w:val="00C070F4"/>
    <w:rsid w:val="00C073DB"/>
    <w:rsid w:val="00C075BB"/>
    <w:rsid w:val="00C07804"/>
    <w:rsid w:val="00C078DA"/>
    <w:rsid w:val="00C07CAB"/>
    <w:rsid w:val="00C101CF"/>
    <w:rsid w:val="00C10752"/>
    <w:rsid w:val="00C108B5"/>
    <w:rsid w:val="00C108E0"/>
    <w:rsid w:val="00C108F5"/>
    <w:rsid w:val="00C10911"/>
    <w:rsid w:val="00C10A33"/>
    <w:rsid w:val="00C10B1B"/>
    <w:rsid w:val="00C10D25"/>
    <w:rsid w:val="00C10DCC"/>
    <w:rsid w:val="00C10FEB"/>
    <w:rsid w:val="00C1127E"/>
    <w:rsid w:val="00C11386"/>
    <w:rsid w:val="00C115A1"/>
    <w:rsid w:val="00C1184A"/>
    <w:rsid w:val="00C11965"/>
    <w:rsid w:val="00C11BCE"/>
    <w:rsid w:val="00C11E33"/>
    <w:rsid w:val="00C11F43"/>
    <w:rsid w:val="00C12000"/>
    <w:rsid w:val="00C1219D"/>
    <w:rsid w:val="00C12221"/>
    <w:rsid w:val="00C1229B"/>
    <w:rsid w:val="00C1244C"/>
    <w:rsid w:val="00C127BE"/>
    <w:rsid w:val="00C12822"/>
    <w:rsid w:val="00C12897"/>
    <w:rsid w:val="00C129E5"/>
    <w:rsid w:val="00C12A93"/>
    <w:rsid w:val="00C12AE3"/>
    <w:rsid w:val="00C12FB2"/>
    <w:rsid w:val="00C13100"/>
    <w:rsid w:val="00C13110"/>
    <w:rsid w:val="00C13251"/>
    <w:rsid w:val="00C1353D"/>
    <w:rsid w:val="00C136CA"/>
    <w:rsid w:val="00C136EE"/>
    <w:rsid w:val="00C13BE2"/>
    <w:rsid w:val="00C13ED8"/>
    <w:rsid w:val="00C13F89"/>
    <w:rsid w:val="00C14501"/>
    <w:rsid w:val="00C14699"/>
    <w:rsid w:val="00C147A0"/>
    <w:rsid w:val="00C14CC3"/>
    <w:rsid w:val="00C14D87"/>
    <w:rsid w:val="00C14FB8"/>
    <w:rsid w:val="00C15233"/>
    <w:rsid w:val="00C15290"/>
    <w:rsid w:val="00C15299"/>
    <w:rsid w:val="00C153F4"/>
    <w:rsid w:val="00C15AA3"/>
    <w:rsid w:val="00C15B55"/>
    <w:rsid w:val="00C15CDF"/>
    <w:rsid w:val="00C1666F"/>
    <w:rsid w:val="00C1668B"/>
    <w:rsid w:val="00C1679C"/>
    <w:rsid w:val="00C16963"/>
    <w:rsid w:val="00C16C0C"/>
    <w:rsid w:val="00C16C29"/>
    <w:rsid w:val="00C16D9F"/>
    <w:rsid w:val="00C16DBC"/>
    <w:rsid w:val="00C16EDC"/>
    <w:rsid w:val="00C16F8A"/>
    <w:rsid w:val="00C1711F"/>
    <w:rsid w:val="00C17120"/>
    <w:rsid w:val="00C17212"/>
    <w:rsid w:val="00C17401"/>
    <w:rsid w:val="00C17490"/>
    <w:rsid w:val="00C17648"/>
    <w:rsid w:val="00C1776B"/>
    <w:rsid w:val="00C17796"/>
    <w:rsid w:val="00C17929"/>
    <w:rsid w:val="00C17976"/>
    <w:rsid w:val="00C179D5"/>
    <w:rsid w:val="00C17B1E"/>
    <w:rsid w:val="00C17B33"/>
    <w:rsid w:val="00C17BBB"/>
    <w:rsid w:val="00C20049"/>
    <w:rsid w:val="00C200D7"/>
    <w:rsid w:val="00C204E3"/>
    <w:rsid w:val="00C205AB"/>
    <w:rsid w:val="00C207F7"/>
    <w:rsid w:val="00C2080C"/>
    <w:rsid w:val="00C20BEF"/>
    <w:rsid w:val="00C20D70"/>
    <w:rsid w:val="00C20D8D"/>
    <w:rsid w:val="00C20E4F"/>
    <w:rsid w:val="00C21183"/>
    <w:rsid w:val="00C21344"/>
    <w:rsid w:val="00C2149C"/>
    <w:rsid w:val="00C218AA"/>
    <w:rsid w:val="00C218E3"/>
    <w:rsid w:val="00C21D08"/>
    <w:rsid w:val="00C21E9B"/>
    <w:rsid w:val="00C21FB7"/>
    <w:rsid w:val="00C22007"/>
    <w:rsid w:val="00C2207F"/>
    <w:rsid w:val="00C226AE"/>
    <w:rsid w:val="00C22914"/>
    <w:rsid w:val="00C22C1E"/>
    <w:rsid w:val="00C22EDD"/>
    <w:rsid w:val="00C23064"/>
    <w:rsid w:val="00C23329"/>
    <w:rsid w:val="00C233B5"/>
    <w:rsid w:val="00C233B9"/>
    <w:rsid w:val="00C236D8"/>
    <w:rsid w:val="00C238C7"/>
    <w:rsid w:val="00C238EC"/>
    <w:rsid w:val="00C23A4C"/>
    <w:rsid w:val="00C23AFB"/>
    <w:rsid w:val="00C23B84"/>
    <w:rsid w:val="00C23B91"/>
    <w:rsid w:val="00C23BB3"/>
    <w:rsid w:val="00C23E68"/>
    <w:rsid w:val="00C24094"/>
    <w:rsid w:val="00C24194"/>
    <w:rsid w:val="00C243E7"/>
    <w:rsid w:val="00C24591"/>
    <w:rsid w:val="00C249D6"/>
    <w:rsid w:val="00C24A27"/>
    <w:rsid w:val="00C25425"/>
    <w:rsid w:val="00C255B9"/>
    <w:rsid w:val="00C257AF"/>
    <w:rsid w:val="00C25885"/>
    <w:rsid w:val="00C258C8"/>
    <w:rsid w:val="00C25953"/>
    <w:rsid w:val="00C25EE4"/>
    <w:rsid w:val="00C26010"/>
    <w:rsid w:val="00C26260"/>
    <w:rsid w:val="00C26593"/>
    <w:rsid w:val="00C265A1"/>
    <w:rsid w:val="00C265B0"/>
    <w:rsid w:val="00C26612"/>
    <w:rsid w:val="00C26842"/>
    <w:rsid w:val="00C26D21"/>
    <w:rsid w:val="00C26F68"/>
    <w:rsid w:val="00C27175"/>
    <w:rsid w:val="00C27362"/>
    <w:rsid w:val="00C2772F"/>
    <w:rsid w:val="00C27890"/>
    <w:rsid w:val="00C27892"/>
    <w:rsid w:val="00C278D7"/>
    <w:rsid w:val="00C27C0A"/>
    <w:rsid w:val="00C27D2D"/>
    <w:rsid w:val="00C27E5B"/>
    <w:rsid w:val="00C30484"/>
    <w:rsid w:val="00C305E1"/>
    <w:rsid w:val="00C30706"/>
    <w:rsid w:val="00C309E5"/>
    <w:rsid w:val="00C30C40"/>
    <w:rsid w:val="00C30EC1"/>
    <w:rsid w:val="00C30FC6"/>
    <w:rsid w:val="00C31124"/>
    <w:rsid w:val="00C311B7"/>
    <w:rsid w:val="00C31425"/>
    <w:rsid w:val="00C31442"/>
    <w:rsid w:val="00C3156F"/>
    <w:rsid w:val="00C31572"/>
    <w:rsid w:val="00C318FC"/>
    <w:rsid w:val="00C319C8"/>
    <w:rsid w:val="00C32058"/>
    <w:rsid w:val="00C320B6"/>
    <w:rsid w:val="00C321B1"/>
    <w:rsid w:val="00C32306"/>
    <w:rsid w:val="00C323F7"/>
    <w:rsid w:val="00C32687"/>
    <w:rsid w:val="00C32728"/>
    <w:rsid w:val="00C32785"/>
    <w:rsid w:val="00C32835"/>
    <w:rsid w:val="00C32C67"/>
    <w:rsid w:val="00C32E83"/>
    <w:rsid w:val="00C32F06"/>
    <w:rsid w:val="00C32FDD"/>
    <w:rsid w:val="00C33034"/>
    <w:rsid w:val="00C33142"/>
    <w:rsid w:val="00C3329F"/>
    <w:rsid w:val="00C33843"/>
    <w:rsid w:val="00C33B09"/>
    <w:rsid w:val="00C33BC6"/>
    <w:rsid w:val="00C33D5A"/>
    <w:rsid w:val="00C34384"/>
    <w:rsid w:val="00C3477B"/>
    <w:rsid w:val="00C35716"/>
    <w:rsid w:val="00C35A16"/>
    <w:rsid w:val="00C35DF6"/>
    <w:rsid w:val="00C3622C"/>
    <w:rsid w:val="00C3649D"/>
    <w:rsid w:val="00C364DA"/>
    <w:rsid w:val="00C366C2"/>
    <w:rsid w:val="00C366D7"/>
    <w:rsid w:val="00C36A7D"/>
    <w:rsid w:val="00C36BFB"/>
    <w:rsid w:val="00C36FBB"/>
    <w:rsid w:val="00C37329"/>
    <w:rsid w:val="00C37C18"/>
    <w:rsid w:val="00C37EA9"/>
    <w:rsid w:val="00C40346"/>
    <w:rsid w:val="00C403E7"/>
    <w:rsid w:val="00C40505"/>
    <w:rsid w:val="00C40C77"/>
    <w:rsid w:val="00C40D28"/>
    <w:rsid w:val="00C410B8"/>
    <w:rsid w:val="00C4137E"/>
    <w:rsid w:val="00C41424"/>
    <w:rsid w:val="00C41517"/>
    <w:rsid w:val="00C41792"/>
    <w:rsid w:val="00C418D8"/>
    <w:rsid w:val="00C41CCB"/>
    <w:rsid w:val="00C41EB4"/>
    <w:rsid w:val="00C41EE8"/>
    <w:rsid w:val="00C4219F"/>
    <w:rsid w:val="00C42261"/>
    <w:rsid w:val="00C42428"/>
    <w:rsid w:val="00C42562"/>
    <w:rsid w:val="00C428DE"/>
    <w:rsid w:val="00C42B0C"/>
    <w:rsid w:val="00C42D24"/>
    <w:rsid w:val="00C42F1A"/>
    <w:rsid w:val="00C436FF"/>
    <w:rsid w:val="00C43A36"/>
    <w:rsid w:val="00C43A3D"/>
    <w:rsid w:val="00C43D04"/>
    <w:rsid w:val="00C43D9C"/>
    <w:rsid w:val="00C43DE1"/>
    <w:rsid w:val="00C43E6C"/>
    <w:rsid w:val="00C440A7"/>
    <w:rsid w:val="00C440B5"/>
    <w:rsid w:val="00C4429F"/>
    <w:rsid w:val="00C443B6"/>
    <w:rsid w:val="00C44427"/>
    <w:rsid w:val="00C4450A"/>
    <w:rsid w:val="00C4478D"/>
    <w:rsid w:val="00C44D72"/>
    <w:rsid w:val="00C4510A"/>
    <w:rsid w:val="00C45309"/>
    <w:rsid w:val="00C453D5"/>
    <w:rsid w:val="00C4565F"/>
    <w:rsid w:val="00C45AA2"/>
    <w:rsid w:val="00C45D19"/>
    <w:rsid w:val="00C45E23"/>
    <w:rsid w:val="00C460B8"/>
    <w:rsid w:val="00C46398"/>
    <w:rsid w:val="00C46452"/>
    <w:rsid w:val="00C4649B"/>
    <w:rsid w:val="00C464AF"/>
    <w:rsid w:val="00C464E2"/>
    <w:rsid w:val="00C46520"/>
    <w:rsid w:val="00C468DC"/>
    <w:rsid w:val="00C4699D"/>
    <w:rsid w:val="00C46BCD"/>
    <w:rsid w:val="00C46F03"/>
    <w:rsid w:val="00C472A8"/>
    <w:rsid w:val="00C47330"/>
    <w:rsid w:val="00C47459"/>
    <w:rsid w:val="00C47679"/>
    <w:rsid w:val="00C476B8"/>
    <w:rsid w:val="00C4789B"/>
    <w:rsid w:val="00C47904"/>
    <w:rsid w:val="00C47C98"/>
    <w:rsid w:val="00C47D78"/>
    <w:rsid w:val="00C47E23"/>
    <w:rsid w:val="00C47EF2"/>
    <w:rsid w:val="00C50249"/>
    <w:rsid w:val="00C502C4"/>
    <w:rsid w:val="00C503B9"/>
    <w:rsid w:val="00C5052C"/>
    <w:rsid w:val="00C50618"/>
    <w:rsid w:val="00C50A21"/>
    <w:rsid w:val="00C50A42"/>
    <w:rsid w:val="00C50B8C"/>
    <w:rsid w:val="00C50B96"/>
    <w:rsid w:val="00C50C3C"/>
    <w:rsid w:val="00C50CB8"/>
    <w:rsid w:val="00C50CD6"/>
    <w:rsid w:val="00C50E64"/>
    <w:rsid w:val="00C513C8"/>
    <w:rsid w:val="00C5146D"/>
    <w:rsid w:val="00C51B61"/>
    <w:rsid w:val="00C51CDE"/>
    <w:rsid w:val="00C51EB3"/>
    <w:rsid w:val="00C5243E"/>
    <w:rsid w:val="00C52606"/>
    <w:rsid w:val="00C526ED"/>
    <w:rsid w:val="00C527D8"/>
    <w:rsid w:val="00C52E4A"/>
    <w:rsid w:val="00C52FB8"/>
    <w:rsid w:val="00C5313A"/>
    <w:rsid w:val="00C53521"/>
    <w:rsid w:val="00C53716"/>
    <w:rsid w:val="00C537AF"/>
    <w:rsid w:val="00C53B14"/>
    <w:rsid w:val="00C53B6D"/>
    <w:rsid w:val="00C54360"/>
    <w:rsid w:val="00C545B8"/>
    <w:rsid w:val="00C5462D"/>
    <w:rsid w:val="00C5478F"/>
    <w:rsid w:val="00C54BEE"/>
    <w:rsid w:val="00C54C2D"/>
    <w:rsid w:val="00C54C71"/>
    <w:rsid w:val="00C54CF5"/>
    <w:rsid w:val="00C54EDE"/>
    <w:rsid w:val="00C5509E"/>
    <w:rsid w:val="00C553BF"/>
    <w:rsid w:val="00C5546E"/>
    <w:rsid w:val="00C554E1"/>
    <w:rsid w:val="00C556BE"/>
    <w:rsid w:val="00C557A6"/>
    <w:rsid w:val="00C55929"/>
    <w:rsid w:val="00C55A4B"/>
    <w:rsid w:val="00C55F1F"/>
    <w:rsid w:val="00C56087"/>
    <w:rsid w:val="00C560BA"/>
    <w:rsid w:val="00C5632B"/>
    <w:rsid w:val="00C56331"/>
    <w:rsid w:val="00C563D9"/>
    <w:rsid w:val="00C5645D"/>
    <w:rsid w:val="00C564D7"/>
    <w:rsid w:val="00C569A3"/>
    <w:rsid w:val="00C57044"/>
    <w:rsid w:val="00C572B5"/>
    <w:rsid w:val="00C57382"/>
    <w:rsid w:val="00C574CA"/>
    <w:rsid w:val="00C5751C"/>
    <w:rsid w:val="00C5791E"/>
    <w:rsid w:val="00C6017E"/>
    <w:rsid w:val="00C605B4"/>
    <w:rsid w:val="00C605F1"/>
    <w:rsid w:val="00C60647"/>
    <w:rsid w:val="00C606CD"/>
    <w:rsid w:val="00C60723"/>
    <w:rsid w:val="00C60A28"/>
    <w:rsid w:val="00C60B3B"/>
    <w:rsid w:val="00C60CCC"/>
    <w:rsid w:val="00C60E98"/>
    <w:rsid w:val="00C60FBC"/>
    <w:rsid w:val="00C6116B"/>
    <w:rsid w:val="00C613FD"/>
    <w:rsid w:val="00C6141D"/>
    <w:rsid w:val="00C61642"/>
    <w:rsid w:val="00C6181B"/>
    <w:rsid w:val="00C618CA"/>
    <w:rsid w:val="00C61A3E"/>
    <w:rsid w:val="00C61BAE"/>
    <w:rsid w:val="00C61E2D"/>
    <w:rsid w:val="00C61E6A"/>
    <w:rsid w:val="00C61E94"/>
    <w:rsid w:val="00C61FE6"/>
    <w:rsid w:val="00C620DB"/>
    <w:rsid w:val="00C62339"/>
    <w:rsid w:val="00C62503"/>
    <w:rsid w:val="00C62596"/>
    <w:rsid w:val="00C625A9"/>
    <w:rsid w:val="00C62690"/>
    <w:rsid w:val="00C6271D"/>
    <w:rsid w:val="00C62BD0"/>
    <w:rsid w:val="00C62CAC"/>
    <w:rsid w:val="00C62ED9"/>
    <w:rsid w:val="00C63111"/>
    <w:rsid w:val="00C633BC"/>
    <w:rsid w:val="00C63595"/>
    <w:rsid w:val="00C635A8"/>
    <w:rsid w:val="00C63608"/>
    <w:rsid w:val="00C63789"/>
    <w:rsid w:val="00C63A05"/>
    <w:rsid w:val="00C63C19"/>
    <w:rsid w:val="00C63D4F"/>
    <w:rsid w:val="00C640E2"/>
    <w:rsid w:val="00C642F9"/>
    <w:rsid w:val="00C644D6"/>
    <w:rsid w:val="00C6451C"/>
    <w:rsid w:val="00C646F4"/>
    <w:rsid w:val="00C64C14"/>
    <w:rsid w:val="00C64C6A"/>
    <w:rsid w:val="00C6529B"/>
    <w:rsid w:val="00C652D4"/>
    <w:rsid w:val="00C65732"/>
    <w:rsid w:val="00C658ED"/>
    <w:rsid w:val="00C65AC9"/>
    <w:rsid w:val="00C65B45"/>
    <w:rsid w:val="00C65C58"/>
    <w:rsid w:val="00C65E7E"/>
    <w:rsid w:val="00C65E8F"/>
    <w:rsid w:val="00C65EC1"/>
    <w:rsid w:val="00C6610F"/>
    <w:rsid w:val="00C6614B"/>
    <w:rsid w:val="00C66659"/>
    <w:rsid w:val="00C667D1"/>
    <w:rsid w:val="00C667F0"/>
    <w:rsid w:val="00C66859"/>
    <w:rsid w:val="00C66D18"/>
    <w:rsid w:val="00C66EE6"/>
    <w:rsid w:val="00C6722D"/>
    <w:rsid w:val="00C672DC"/>
    <w:rsid w:val="00C67472"/>
    <w:rsid w:val="00C676CF"/>
    <w:rsid w:val="00C67AE3"/>
    <w:rsid w:val="00C67BBE"/>
    <w:rsid w:val="00C67F3A"/>
    <w:rsid w:val="00C70014"/>
    <w:rsid w:val="00C7026D"/>
    <w:rsid w:val="00C703AF"/>
    <w:rsid w:val="00C70475"/>
    <w:rsid w:val="00C704EA"/>
    <w:rsid w:val="00C708AC"/>
    <w:rsid w:val="00C70988"/>
    <w:rsid w:val="00C70C16"/>
    <w:rsid w:val="00C70C5F"/>
    <w:rsid w:val="00C70F3A"/>
    <w:rsid w:val="00C7123E"/>
    <w:rsid w:val="00C714F8"/>
    <w:rsid w:val="00C71767"/>
    <w:rsid w:val="00C7182B"/>
    <w:rsid w:val="00C719E5"/>
    <w:rsid w:val="00C71B52"/>
    <w:rsid w:val="00C71DED"/>
    <w:rsid w:val="00C71F55"/>
    <w:rsid w:val="00C72537"/>
    <w:rsid w:val="00C72728"/>
    <w:rsid w:val="00C727F3"/>
    <w:rsid w:val="00C72E02"/>
    <w:rsid w:val="00C72E04"/>
    <w:rsid w:val="00C72E95"/>
    <w:rsid w:val="00C72EC1"/>
    <w:rsid w:val="00C731AD"/>
    <w:rsid w:val="00C7322C"/>
    <w:rsid w:val="00C734A0"/>
    <w:rsid w:val="00C736C5"/>
    <w:rsid w:val="00C737FA"/>
    <w:rsid w:val="00C73876"/>
    <w:rsid w:val="00C73B33"/>
    <w:rsid w:val="00C73B7C"/>
    <w:rsid w:val="00C73CDB"/>
    <w:rsid w:val="00C73DD3"/>
    <w:rsid w:val="00C73E7D"/>
    <w:rsid w:val="00C74056"/>
    <w:rsid w:val="00C7420F"/>
    <w:rsid w:val="00C74523"/>
    <w:rsid w:val="00C74533"/>
    <w:rsid w:val="00C7466E"/>
    <w:rsid w:val="00C74773"/>
    <w:rsid w:val="00C748C7"/>
    <w:rsid w:val="00C749D4"/>
    <w:rsid w:val="00C74B75"/>
    <w:rsid w:val="00C74D87"/>
    <w:rsid w:val="00C75072"/>
    <w:rsid w:val="00C75133"/>
    <w:rsid w:val="00C75592"/>
    <w:rsid w:val="00C756A7"/>
    <w:rsid w:val="00C75954"/>
    <w:rsid w:val="00C75BFB"/>
    <w:rsid w:val="00C75EC2"/>
    <w:rsid w:val="00C760F4"/>
    <w:rsid w:val="00C765CE"/>
    <w:rsid w:val="00C770D9"/>
    <w:rsid w:val="00C77192"/>
    <w:rsid w:val="00C776A7"/>
    <w:rsid w:val="00C777D3"/>
    <w:rsid w:val="00C77925"/>
    <w:rsid w:val="00C77997"/>
    <w:rsid w:val="00C77B75"/>
    <w:rsid w:val="00C77BC2"/>
    <w:rsid w:val="00C77EBC"/>
    <w:rsid w:val="00C77F2D"/>
    <w:rsid w:val="00C80130"/>
    <w:rsid w:val="00C80468"/>
    <w:rsid w:val="00C80886"/>
    <w:rsid w:val="00C80D7A"/>
    <w:rsid w:val="00C80E15"/>
    <w:rsid w:val="00C810E1"/>
    <w:rsid w:val="00C81509"/>
    <w:rsid w:val="00C81513"/>
    <w:rsid w:val="00C81554"/>
    <w:rsid w:val="00C8155C"/>
    <w:rsid w:val="00C8167A"/>
    <w:rsid w:val="00C81A81"/>
    <w:rsid w:val="00C81C64"/>
    <w:rsid w:val="00C81CBC"/>
    <w:rsid w:val="00C81CEC"/>
    <w:rsid w:val="00C81E4A"/>
    <w:rsid w:val="00C82031"/>
    <w:rsid w:val="00C82462"/>
    <w:rsid w:val="00C827A5"/>
    <w:rsid w:val="00C82D2D"/>
    <w:rsid w:val="00C82D95"/>
    <w:rsid w:val="00C82E68"/>
    <w:rsid w:val="00C82ECE"/>
    <w:rsid w:val="00C82F6A"/>
    <w:rsid w:val="00C8312A"/>
    <w:rsid w:val="00C831FC"/>
    <w:rsid w:val="00C83418"/>
    <w:rsid w:val="00C8361A"/>
    <w:rsid w:val="00C83B55"/>
    <w:rsid w:val="00C83BAB"/>
    <w:rsid w:val="00C83CCD"/>
    <w:rsid w:val="00C83DFD"/>
    <w:rsid w:val="00C83E48"/>
    <w:rsid w:val="00C83F66"/>
    <w:rsid w:val="00C84236"/>
    <w:rsid w:val="00C84387"/>
    <w:rsid w:val="00C8456F"/>
    <w:rsid w:val="00C846FD"/>
    <w:rsid w:val="00C84F7B"/>
    <w:rsid w:val="00C85086"/>
    <w:rsid w:val="00C85126"/>
    <w:rsid w:val="00C8529A"/>
    <w:rsid w:val="00C852EC"/>
    <w:rsid w:val="00C854CB"/>
    <w:rsid w:val="00C85687"/>
    <w:rsid w:val="00C857C3"/>
    <w:rsid w:val="00C85884"/>
    <w:rsid w:val="00C85885"/>
    <w:rsid w:val="00C8588F"/>
    <w:rsid w:val="00C85ABB"/>
    <w:rsid w:val="00C85F55"/>
    <w:rsid w:val="00C85F61"/>
    <w:rsid w:val="00C85FA0"/>
    <w:rsid w:val="00C862D4"/>
    <w:rsid w:val="00C862F9"/>
    <w:rsid w:val="00C864C4"/>
    <w:rsid w:val="00C866A4"/>
    <w:rsid w:val="00C866FE"/>
    <w:rsid w:val="00C8680B"/>
    <w:rsid w:val="00C868CF"/>
    <w:rsid w:val="00C86988"/>
    <w:rsid w:val="00C86D0D"/>
    <w:rsid w:val="00C86F42"/>
    <w:rsid w:val="00C87080"/>
    <w:rsid w:val="00C873D1"/>
    <w:rsid w:val="00C878CB"/>
    <w:rsid w:val="00C87B78"/>
    <w:rsid w:val="00C87BFA"/>
    <w:rsid w:val="00C87C62"/>
    <w:rsid w:val="00C87D5C"/>
    <w:rsid w:val="00C87E52"/>
    <w:rsid w:val="00C87FA0"/>
    <w:rsid w:val="00C90828"/>
    <w:rsid w:val="00C90892"/>
    <w:rsid w:val="00C90A6B"/>
    <w:rsid w:val="00C90A9B"/>
    <w:rsid w:val="00C910E7"/>
    <w:rsid w:val="00C9114D"/>
    <w:rsid w:val="00C91267"/>
    <w:rsid w:val="00C91429"/>
    <w:rsid w:val="00C91575"/>
    <w:rsid w:val="00C915D9"/>
    <w:rsid w:val="00C9171D"/>
    <w:rsid w:val="00C92017"/>
    <w:rsid w:val="00C921C2"/>
    <w:rsid w:val="00C921C7"/>
    <w:rsid w:val="00C9232A"/>
    <w:rsid w:val="00C925DD"/>
    <w:rsid w:val="00C9284B"/>
    <w:rsid w:val="00C92BB0"/>
    <w:rsid w:val="00C92EBE"/>
    <w:rsid w:val="00C9312E"/>
    <w:rsid w:val="00C9316C"/>
    <w:rsid w:val="00C93435"/>
    <w:rsid w:val="00C9362F"/>
    <w:rsid w:val="00C936E4"/>
    <w:rsid w:val="00C937C4"/>
    <w:rsid w:val="00C93B1F"/>
    <w:rsid w:val="00C93B33"/>
    <w:rsid w:val="00C93BB2"/>
    <w:rsid w:val="00C93C08"/>
    <w:rsid w:val="00C93FF0"/>
    <w:rsid w:val="00C9427E"/>
    <w:rsid w:val="00C9448C"/>
    <w:rsid w:val="00C94746"/>
    <w:rsid w:val="00C9489E"/>
    <w:rsid w:val="00C94A5B"/>
    <w:rsid w:val="00C94B43"/>
    <w:rsid w:val="00C94D3D"/>
    <w:rsid w:val="00C94FC6"/>
    <w:rsid w:val="00C95037"/>
    <w:rsid w:val="00C95230"/>
    <w:rsid w:val="00C9524B"/>
    <w:rsid w:val="00C95267"/>
    <w:rsid w:val="00C9567F"/>
    <w:rsid w:val="00C95686"/>
    <w:rsid w:val="00C9593B"/>
    <w:rsid w:val="00C960FE"/>
    <w:rsid w:val="00C964CD"/>
    <w:rsid w:val="00C9691D"/>
    <w:rsid w:val="00C96A97"/>
    <w:rsid w:val="00C96ABB"/>
    <w:rsid w:val="00C96B48"/>
    <w:rsid w:val="00C96CA9"/>
    <w:rsid w:val="00C96D80"/>
    <w:rsid w:val="00C96DCA"/>
    <w:rsid w:val="00C96F40"/>
    <w:rsid w:val="00C972FC"/>
    <w:rsid w:val="00C977B6"/>
    <w:rsid w:val="00C97963"/>
    <w:rsid w:val="00C97F54"/>
    <w:rsid w:val="00CA0121"/>
    <w:rsid w:val="00CA0147"/>
    <w:rsid w:val="00CA01FC"/>
    <w:rsid w:val="00CA036B"/>
    <w:rsid w:val="00CA04A8"/>
    <w:rsid w:val="00CA0852"/>
    <w:rsid w:val="00CA09CC"/>
    <w:rsid w:val="00CA0B29"/>
    <w:rsid w:val="00CA10F1"/>
    <w:rsid w:val="00CA1356"/>
    <w:rsid w:val="00CA1465"/>
    <w:rsid w:val="00CA1F7D"/>
    <w:rsid w:val="00CA22F0"/>
    <w:rsid w:val="00CA2412"/>
    <w:rsid w:val="00CA2DC4"/>
    <w:rsid w:val="00CA3292"/>
    <w:rsid w:val="00CA347A"/>
    <w:rsid w:val="00CA3542"/>
    <w:rsid w:val="00CA38FE"/>
    <w:rsid w:val="00CA3A56"/>
    <w:rsid w:val="00CA3A64"/>
    <w:rsid w:val="00CA3DA8"/>
    <w:rsid w:val="00CA3E19"/>
    <w:rsid w:val="00CA4262"/>
    <w:rsid w:val="00CA4296"/>
    <w:rsid w:val="00CA4327"/>
    <w:rsid w:val="00CA4473"/>
    <w:rsid w:val="00CA4549"/>
    <w:rsid w:val="00CA45A0"/>
    <w:rsid w:val="00CA46D3"/>
    <w:rsid w:val="00CA4959"/>
    <w:rsid w:val="00CA4C74"/>
    <w:rsid w:val="00CA5181"/>
    <w:rsid w:val="00CA52F9"/>
    <w:rsid w:val="00CA58C0"/>
    <w:rsid w:val="00CA5B92"/>
    <w:rsid w:val="00CA5C80"/>
    <w:rsid w:val="00CA5DC7"/>
    <w:rsid w:val="00CA5DE3"/>
    <w:rsid w:val="00CA5E84"/>
    <w:rsid w:val="00CA5FC7"/>
    <w:rsid w:val="00CA5FDB"/>
    <w:rsid w:val="00CA6140"/>
    <w:rsid w:val="00CA6161"/>
    <w:rsid w:val="00CA621E"/>
    <w:rsid w:val="00CA65B7"/>
    <w:rsid w:val="00CA66B1"/>
    <w:rsid w:val="00CA66D2"/>
    <w:rsid w:val="00CA6B04"/>
    <w:rsid w:val="00CA6C13"/>
    <w:rsid w:val="00CA6CD8"/>
    <w:rsid w:val="00CA6DE0"/>
    <w:rsid w:val="00CA6E83"/>
    <w:rsid w:val="00CA6F62"/>
    <w:rsid w:val="00CA73A3"/>
    <w:rsid w:val="00CA7600"/>
    <w:rsid w:val="00CA76A6"/>
    <w:rsid w:val="00CA7928"/>
    <w:rsid w:val="00CA7A4F"/>
    <w:rsid w:val="00CA7EE0"/>
    <w:rsid w:val="00CB020C"/>
    <w:rsid w:val="00CB0424"/>
    <w:rsid w:val="00CB066E"/>
    <w:rsid w:val="00CB0691"/>
    <w:rsid w:val="00CB08B8"/>
    <w:rsid w:val="00CB0953"/>
    <w:rsid w:val="00CB0954"/>
    <w:rsid w:val="00CB0978"/>
    <w:rsid w:val="00CB0B27"/>
    <w:rsid w:val="00CB0CE8"/>
    <w:rsid w:val="00CB0DA1"/>
    <w:rsid w:val="00CB0E8E"/>
    <w:rsid w:val="00CB0EA8"/>
    <w:rsid w:val="00CB0F13"/>
    <w:rsid w:val="00CB0F7F"/>
    <w:rsid w:val="00CB1633"/>
    <w:rsid w:val="00CB173C"/>
    <w:rsid w:val="00CB17F1"/>
    <w:rsid w:val="00CB1852"/>
    <w:rsid w:val="00CB186D"/>
    <w:rsid w:val="00CB1A69"/>
    <w:rsid w:val="00CB1DF5"/>
    <w:rsid w:val="00CB20A1"/>
    <w:rsid w:val="00CB22F8"/>
    <w:rsid w:val="00CB234D"/>
    <w:rsid w:val="00CB29DA"/>
    <w:rsid w:val="00CB2B3A"/>
    <w:rsid w:val="00CB2C19"/>
    <w:rsid w:val="00CB2DCA"/>
    <w:rsid w:val="00CB2F2C"/>
    <w:rsid w:val="00CB306A"/>
    <w:rsid w:val="00CB32E5"/>
    <w:rsid w:val="00CB3701"/>
    <w:rsid w:val="00CB3D7F"/>
    <w:rsid w:val="00CB3E2D"/>
    <w:rsid w:val="00CB422F"/>
    <w:rsid w:val="00CB446D"/>
    <w:rsid w:val="00CB457E"/>
    <w:rsid w:val="00CB464D"/>
    <w:rsid w:val="00CB47EF"/>
    <w:rsid w:val="00CB4943"/>
    <w:rsid w:val="00CB4ECA"/>
    <w:rsid w:val="00CB5186"/>
    <w:rsid w:val="00CB54A7"/>
    <w:rsid w:val="00CB5606"/>
    <w:rsid w:val="00CB57A2"/>
    <w:rsid w:val="00CB59C3"/>
    <w:rsid w:val="00CB5ACD"/>
    <w:rsid w:val="00CB5B1D"/>
    <w:rsid w:val="00CB5B2E"/>
    <w:rsid w:val="00CB5BAA"/>
    <w:rsid w:val="00CB5D67"/>
    <w:rsid w:val="00CB5F0A"/>
    <w:rsid w:val="00CB5F6D"/>
    <w:rsid w:val="00CB6224"/>
    <w:rsid w:val="00CB66FB"/>
    <w:rsid w:val="00CB6D82"/>
    <w:rsid w:val="00CB6F13"/>
    <w:rsid w:val="00CB6F4C"/>
    <w:rsid w:val="00CB6FEE"/>
    <w:rsid w:val="00CB70B4"/>
    <w:rsid w:val="00CB73B1"/>
    <w:rsid w:val="00CB77A6"/>
    <w:rsid w:val="00CB78A0"/>
    <w:rsid w:val="00CB79E2"/>
    <w:rsid w:val="00CB7A90"/>
    <w:rsid w:val="00CB7DE4"/>
    <w:rsid w:val="00CC0343"/>
    <w:rsid w:val="00CC08E8"/>
    <w:rsid w:val="00CC0960"/>
    <w:rsid w:val="00CC0D05"/>
    <w:rsid w:val="00CC0D78"/>
    <w:rsid w:val="00CC10FF"/>
    <w:rsid w:val="00CC1215"/>
    <w:rsid w:val="00CC1410"/>
    <w:rsid w:val="00CC1995"/>
    <w:rsid w:val="00CC1C89"/>
    <w:rsid w:val="00CC1D39"/>
    <w:rsid w:val="00CC216D"/>
    <w:rsid w:val="00CC28F0"/>
    <w:rsid w:val="00CC2931"/>
    <w:rsid w:val="00CC2BD8"/>
    <w:rsid w:val="00CC2C55"/>
    <w:rsid w:val="00CC2D77"/>
    <w:rsid w:val="00CC2DE0"/>
    <w:rsid w:val="00CC2F83"/>
    <w:rsid w:val="00CC301D"/>
    <w:rsid w:val="00CC302D"/>
    <w:rsid w:val="00CC3268"/>
    <w:rsid w:val="00CC3317"/>
    <w:rsid w:val="00CC3362"/>
    <w:rsid w:val="00CC387B"/>
    <w:rsid w:val="00CC388B"/>
    <w:rsid w:val="00CC3B93"/>
    <w:rsid w:val="00CC3D95"/>
    <w:rsid w:val="00CC3EBD"/>
    <w:rsid w:val="00CC3F59"/>
    <w:rsid w:val="00CC42AC"/>
    <w:rsid w:val="00CC4545"/>
    <w:rsid w:val="00CC46BD"/>
    <w:rsid w:val="00CC489D"/>
    <w:rsid w:val="00CC4971"/>
    <w:rsid w:val="00CC4983"/>
    <w:rsid w:val="00CC4AD3"/>
    <w:rsid w:val="00CC4B61"/>
    <w:rsid w:val="00CC4E51"/>
    <w:rsid w:val="00CC4EE5"/>
    <w:rsid w:val="00CC512E"/>
    <w:rsid w:val="00CC532D"/>
    <w:rsid w:val="00CC5B43"/>
    <w:rsid w:val="00CC5F24"/>
    <w:rsid w:val="00CC6090"/>
    <w:rsid w:val="00CC62D0"/>
    <w:rsid w:val="00CC6451"/>
    <w:rsid w:val="00CC66EA"/>
    <w:rsid w:val="00CC6C8B"/>
    <w:rsid w:val="00CC7016"/>
    <w:rsid w:val="00CC7359"/>
    <w:rsid w:val="00CC7604"/>
    <w:rsid w:val="00CC78CA"/>
    <w:rsid w:val="00CC78DB"/>
    <w:rsid w:val="00CC7CB3"/>
    <w:rsid w:val="00CD02F6"/>
    <w:rsid w:val="00CD0318"/>
    <w:rsid w:val="00CD033A"/>
    <w:rsid w:val="00CD0558"/>
    <w:rsid w:val="00CD0681"/>
    <w:rsid w:val="00CD0A30"/>
    <w:rsid w:val="00CD0F43"/>
    <w:rsid w:val="00CD0F85"/>
    <w:rsid w:val="00CD0FB5"/>
    <w:rsid w:val="00CD109F"/>
    <w:rsid w:val="00CD141C"/>
    <w:rsid w:val="00CD17B3"/>
    <w:rsid w:val="00CD18C2"/>
    <w:rsid w:val="00CD1936"/>
    <w:rsid w:val="00CD1B5A"/>
    <w:rsid w:val="00CD1C70"/>
    <w:rsid w:val="00CD1CEA"/>
    <w:rsid w:val="00CD1D38"/>
    <w:rsid w:val="00CD1ED2"/>
    <w:rsid w:val="00CD22C4"/>
    <w:rsid w:val="00CD2340"/>
    <w:rsid w:val="00CD2945"/>
    <w:rsid w:val="00CD2978"/>
    <w:rsid w:val="00CD29B8"/>
    <w:rsid w:val="00CD2A52"/>
    <w:rsid w:val="00CD2B0F"/>
    <w:rsid w:val="00CD2B4F"/>
    <w:rsid w:val="00CD2B9D"/>
    <w:rsid w:val="00CD2F3A"/>
    <w:rsid w:val="00CD2FB5"/>
    <w:rsid w:val="00CD30C5"/>
    <w:rsid w:val="00CD30DB"/>
    <w:rsid w:val="00CD3201"/>
    <w:rsid w:val="00CD3443"/>
    <w:rsid w:val="00CD35A1"/>
    <w:rsid w:val="00CD371E"/>
    <w:rsid w:val="00CD37EB"/>
    <w:rsid w:val="00CD3873"/>
    <w:rsid w:val="00CD3B44"/>
    <w:rsid w:val="00CD3BD6"/>
    <w:rsid w:val="00CD3F28"/>
    <w:rsid w:val="00CD40F5"/>
    <w:rsid w:val="00CD4139"/>
    <w:rsid w:val="00CD4347"/>
    <w:rsid w:val="00CD43E5"/>
    <w:rsid w:val="00CD452E"/>
    <w:rsid w:val="00CD46C6"/>
    <w:rsid w:val="00CD4701"/>
    <w:rsid w:val="00CD4E44"/>
    <w:rsid w:val="00CD4E58"/>
    <w:rsid w:val="00CD4ECA"/>
    <w:rsid w:val="00CD4F41"/>
    <w:rsid w:val="00CD4F63"/>
    <w:rsid w:val="00CD5000"/>
    <w:rsid w:val="00CD5208"/>
    <w:rsid w:val="00CD53BB"/>
    <w:rsid w:val="00CD543F"/>
    <w:rsid w:val="00CD5606"/>
    <w:rsid w:val="00CD56E7"/>
    <w:rsid w:val="00CD58B2"/>
    <w:rsid w:val="00CD5994"/>
    <w:rsid w:val="00CD5AE1"/>
    <w:rsid w:val="00CD5C04"/>
    <w:rsid w:val="00CD5CD1"/>
    <w:rsid w:val="00CD5E81"/>
    <w:rsid w:val="00CD5EF4"/>
    <w:rsid w:val="00CD60E0"/>
    <w:rsid w:val="00CD621F"/>
    <w:rsid w:val="00CD632E"/>
    <w:rsid w:val="00CD67A2"/>
    <w:rsid w:val="00CD67C1"/>
    <w:rsid w:val="00CD69FA"/>
    <w:rsid w:val="00CD6C55"/>
    <w:rsid w:val="00CD6E1E"/>
    <w:rsid w:val="00CD6FF0"/>
    <w:rsid w:val="00CD71BB"/>
    <w:rsid w:val="00CD72A8"/>
    <w:rsid w:val="00CD73D8"/>
    <w:rsid w:val="00CD7625"/>
    <w:rsid w:val="00CD7785"/>
    <w:rsid w:val="00CD7A55"/>
    <w:rsid w:val="00CD7B14"/>
    <w:rsid w:val="00CD7B8F"/>
    <w:rsid w:val="00CD7E5E"/>
    <w:rsid w:val="00CE0022"/>
    <w:rsid w:val="00CE00E7"/>
    <w:rsid w:val="00CE0330"/>
    <w:rsid w:val="00CE04EA"/>
    <w:rsid w:val="00CE069C"/>
    <w:rsid w:val="00CE0C42"/>
    <w:rsid w:val="00CE0D14"/>
    <w:rsid w:val="00CE0D15"/>
    <w:rsid w:val="00CE0D87"/>
    <w:rsid w:val="00CE0FE2"/>
    <w:rsid w:val="00CE10A2"/>
    <w:rsid w:val="00CE1907"/>
    <w:rsid w:val="00CE1940"/>
    <w:rsid w:val="00CE1971"/>
    <w:rsid w:val="00CE1B10"/>
    <w:rsid w:val="00CE207B"/>
    <w:rsid w:val="00CE2142"/>
    <w:rsid w:val="00CE22AD"/>
    <w:rsid w:val="00CE2343"/>
    <w:rsid w:val="00CE2456"/>
    <w:rsid w:val="00CE2486"/>
    <w:rsid w:val="00CE2711"/>
    <w:rsid w:val="00CE2915"/>
    <w:rsid w:val="00CE2A48"/>
    <w:rsid w:val="00CE2E08"/>
    <w:rsid w:val="00CE2F80"/>
    <w:rsid w:val="00CE300B"/>
    <w:rsid w:val="00CE3446"/>
    <w:rsid w:val="00CE354C"/>
    <w:rsid w:val="00CE3625"/>
    <w:rsid w:val="00CE3758"/>
    <w:rsid w:val="00CE38C9"/>
    <w:rsid w:val="00CE3969"/>
    <w:rsid w:val="00CE3A57"/>
    <w:rsid w:val="00CE3DAA"/>
    <w:rsid w:val="00CE3F02"/>
    <w:rsid w:val="00CE400C"/>
    <w:rsid w:val="00CE4011"/>
    <w:rsid w:val="00CE42E9"/>
    <w:rsid w:val="00CE48E4"/>
    <w:rsid w:val="00CE4A38"/>
    <w:rsid w:val="00CE4BA3"/>
    <w:rsid w:val="00CE4D25"/>
    <w:rsid w:val="00CE4EB7"/>
    <w:rsid w:val="00CE5112"/>
    <w:rsid w:val="00CE536A"/>
    <w:rsid w:val="00CE5374"/>
    <w:rsid w:val="00CE553B"/>
    <w:rsid w:val="00CE5AFE"/>
    <w:rsid w:val="00CE5B20"/>
    <w:rsid w:val="00CE6347"/>
    <w:rsid w:val="00CE66CD"/>
    <w:rsid w:val="00CE678C"/>
    <w:rsid w:val="00CE6920"/>
    <w:rsid w:val="00CE6B33"/>
    <w:rsid w:val="00CE6F54"/>
    <w:rsid w:val="00CE71A7"/>
    <w:rsid w:val="00CE734E"/>
    <w:rsid w:val="00CE7473"/>
    <w:rsid w:val="00CE74B7"/>
    <w:rsid w:val="00CE78D9"/>
    <w:rsid w:val="00CE795D"/>
    <w:rsid w:val="00CE7C1B"/>
    <w:rsid w:val="00CE7E0F"/>
    <w:rsid w:val="00CF0153"/>
    <w:rsid w:val="00CF0348"/>
    <w:rsid w:val="00CF0548"/>
    <w:rsid w:val="00CF074C"/>
    <w:rsid w:val="00CF0AEF"/>
    <w:rsid w:val="00CF0DA3"/>
    <w:rsid w:val="00CF0F47"/>
    <w:rsid w:val="00CF0FC0"/>
    <w:rsid w:val="00CF1112"/>
    <w:rsid w:val="00CF1275"/>
    <w:rsid w:val="00CF1323"/>
    <w:rsid w:val="00CF13B1"/>
    <w:rsid w:val="00CF1750"/>
    <w:rsid w:val="00CF19BC"/>
    <w:rsid w:val="00CF1B1A"/>
    <w:rsid w:val="00CF26EA"/>
    <w:rsid w:val="00CF26FC"/>
    <w:rsid w:val="00CF2760"/>
    <w:rsid w:val="00CF2810"/>
    <w:rsid w:val="00CF2853"/>
    <w:rsid w:val="00CF2CE7"/>
    <w:rsid w:val="00CF2EF8"/>
    <w:rsid w:val="00CF33EF"/>
    <w:rsid w:val="00CF3641"/>
    <w:rsid w:val="00CF38A6"/>
    <w:rsid w:val="00CF38DB"/>
    <w:rsid w:val="00CF3B87"/>
    <w:rsid w:val="00CF3C0C"/>
    <w:rsid w:val="00CF3C3D"/>
    <w:rsid w:val="00CF3C9B"/>
    <w:rsid w:val="00CF3D50"/>
    <w:rsid w:val="00CF4255"/>
    <w:rsid w:val="00CF4356"/>
    <w:rsid w:val="00CF45EB"/>
    <w:rsid w:val="00CF4691"/>
    <w:rsid w:val="00CF4870"/>
    <w:rsid w:val="00CF488C"/>
    <w:rsid w:val="00CF4960"/>
    <w:rsid w:val="00CF4FD7"/>
    <w:rsid w:val="00CF50E1"/>
    <w:rsid w:val="00CF5325"/>
    <w:rsid w:val="00CF553A"/>
    <w:rsid w:val="00CF57C9"/>
    <w:rsid w:val="00CF587E"/>
    <w:rsid w:val="00CF5AFE"/>
    <w:rsid w:val="00CF60A2"/>
    <w:rsid w:val="00CF61AB"/>
    <w:rsid w:val="00CF62B5"/>
    <w:rsid w:val="00CF633F"/>
    <w:rsid w:val="00CF638D"/>
    <w:rsid w:val="00CF6A01"/>
    <w:rsid w:val="00CF6AA7"/>
    <w:rsid w:val="00CF6C57"/>
    <w:rsid w:val="00CF6C5D"/>
    <w:rsid w:val="00CF6D4F"/>
    <w:rsid w:val="00CF6E73"/>
    <w:rsid w:val="00CF6EB3"/>
    <w:rsid w:val="00CF72A5"/>
    <w:rsid w:val="00CF76F3"/>
    <w:rsid w:val="00CF7861"/>
    <w:rsid w:val="00CF7871"/>
    <w:rsid w:val="00CF7EC4"/>
    <w:rsid w:val="00D00607"/>
    <w:rsid w:val="00D00636"/>
    <w:rsid w:val="00D00A54"/>
    <w:rsid w:val="00D00A93"/>
    <w:rsid w:val="00D00F19"/>
    <w:rsid w:val="00D00F83"/>
    <w:rsid w:val="00D01789"/>
    <w:rsid w:val="00D019ED"/>
    <w:rsid w:val="00D01A6B"/>
    <w:rsid w:val="00D01BD9"/>
    <w:rsid w:val="00D02180"/>
    <w:rsid w:val="00D02258"/>
    <w:rsid w:val="00D022B8"/>
    <w:rsid w:val="00D02748"/>
    <w:rsid w:val="00D027AE"/>
    <w:rsid w:val="00D027D0"/>
    <w:rsid w:val="00D02FA6"/>
    <w:rsid w:val="00D03437"/>
    <w:rsid w:val="00D03509"/>
    <w:rsid w:val="00D0358C"/>
    <w:rsid w:val="00D038D8"/>
    <w:rsid w:val="00D03908"/>
    <w:rsid w:val="00D039C8"/>
    <w:rsid w:val="00D03AAE"/>
    <w:rsid w:val="00D03C32"/>
    <w:rsid w:val="00D03CFE"/>
    <w:rsid w:val="00D03D73"/>
    <w:rsid w:val="00D03D90"/>
    <w:rsid w:val="00D03F66"/>
    <w:rsid w:val="00D042A8"/>
    <w:rsid w:val="00D042BC"/>
    <w:rsid w:val="00D04723"/>
    <w:rsid w:val="00D04947"/>
    <w:rsid w:val="00D04A18"/>
    <w:rsid w:val="00D04AF0"/>
    <w:rsid w:val="00D04B3B"/>
    <w:rsid w:val="00D05322"/>
    <w:rsid w:val="00D05355"/>
    <w:rsid w:val="00D05892"/>
    <w:rsid w:val="00D058C7"/>
    <w:rsid w:val="00D059A9"/>
    <w:rsid w:val="00D059DB"/>
    <w:rsid w:val="00D05A23"/>
    <w:rsid w:val="00D05BD4"/>
    <w:rsid w:val="00D05CB9"/>
    <w:rsid w:val="00D05DB8"/>
    <w:rsid w:val="00D060EE"/>
    <w:rsid w:val="00D061B5"/>
    <w:rsid w:val="00D06397"/>
    <w:rsid w:val="00D065D4"/>
    <w:rsid w:val="00D06674"/>
    <w:rsid w:val="00D06845"/>
    <w:rsid w:val="00D06850"/>
    <w:rsid w:val="00D069A5"/>
    <w:rsid w:val="00D06A3E"/>
    <w:rsid w:val="00D06AD6"/>
    <w:rsid w:val="00D06B07"/>
    <w:rsid w:val="00D06B55"/>
    <w:rsid w:val="00D06C1F"/>
    <w:rsid w:val="00D06C71"/>
    <w:rsid w:val="00D06D16"/>
    <w:rsid w:val="00D071A4"/>
    <w:rsid w:val="00D073FC"/>
    <w:rsid w:val="00D07440"/>
    <w:rsid w:val="00D075B4"/>
    <w:rsid w:val="00D07657"/>
    <w:rsid w:val="00D07690"/>
    <w:rsid w:val="00D07691"/>
    <w:rsid w:val="00D0774A"/>
    <w:rsid w:val="00D079D1"/>
    <w:rsid w:val="00D07C5C"/>
    <w:rsid w:val="00D07DC3"/>
    <w:rsid w:val="00D07FA9"/>
    <w:rsid w:val="00D100F1"/>
    <w:rsid w:val="00D1050A"/>
    <w:rsid w:val="00D10571"/>
    <w:rsid w:val="00D108AD"/>
    <w:rsid w:val="00D10B7F"/>
    <w:rsid w:val="00D10E87"/>
    <w:rsid w:val="00D10FD9"/>
    <w:rsid w:val="00D110AF"/>
    <w:rsid w:val="00D11197"/>
    <w:rsid w:val="00D112FC"/>
    <w:rsid w:val="00D11378"/>
    <w:rsid w:val="00D113AB"/>
    <w:rsid w:val="00D11405"/>
    <w:rsid w:val="00D115DB"/>
    <w:rsid w:val="00D11647"/>
    <w:rsid w:val="00D1167E"/>
    <w:rsid w:val="00D11734"/>
    <w:rsid w:val="00D117BF"/>
    <w:rsid w:val="00D11A70"/>
    <w:rsid w:val="00D11D13"/>
    <w:rsid w:val="00D11ED0"/>
    <w:rsid w:val="00D12248"/>
    <w:rsid w:val="00D123FD"/>
    <w:rsid w:val="00D124F9"/>
    <w:rsid w:val="00D1260D"/>
    <w:rsid w:val="00D12825"/>
    <w:rsid w:val="00D12C30"/>
    <w:rsid w:val="00D12D3D"/>
    <w:rsid w:val="00D12D78"/>
    <w:rsid w:val="00D13026"/>
    <w:rsid w:val="00D13259"/>
    <w:rsid w:val="00D132C2"/>
    <w:rsid w:val="00D13439"/>
    <w:rsid w:val="00D13822"/>
    <w:rsid w:val="00D13824"/>
    <w:rsid w:val="00D1394A"/>
    <w:rsid w:val="00D13AAC"/>
    <w:rsid w:val="00D13ACA"/>
    <w:rsid w:val="00D13F64"/>
    <w:rsid w:val="00D141F5"/>
    <w:rsid w:val="00D1421A"/>
    <w:rsid w:val="00D14344"/>
    <w:rsid w:val="00D145A8"/>
    <w:rsid w:val="00D14A8E"/>
    <w:rsid w:val="00D14E30"/>
    <w:rsid w:val="00D15217"/>
    <w:rsid w:val="00D15333"/>
    <w:rsid w:val="00D1542B"/>
    <w:rsid w:val="00D1554F"/>
    <w:rsid w:val="00D157AE"/>
    <w:rsid w:val="00D15888"/>
    <w:rsid w:val="00D15B5A"/>
    <w:rsid w:val="00D15D74"/>
    <w:rsid w:val="00D160CE"/>
    <w:rsid w:val="00D161C2"/>
    <w:rsid w:val="00D1638C"/>
    <w:rsid w:val="00D16449"/>
    <w:rsid w:val="00D16586"/>
    <w:rsid w:val="00D16A5A"/>
    <w:rsid w:val="00D17683"/>
    <w:rsid w:val="00D179A7"/>
    <w:rsid w:val="00D20394"/>
    <w:rsid w:val="00D20630"/>
    <w:rsid w:val="00D20A21"/>
    <w:rsid w:val="00D20A5F"/>
    <w:rsid w:val="00D20ABB"/>
    <w:rsid w:val="00D20D09"/>
    <w:rsid w:val="00D2106B"/>
    <w:rsid w:val="00D210C1"/>
    <w:rsid w:val="00D2113C"/>
    <w:rsid w:val="00D212E3"/>
    <w:rsid w:val="00D21641"/>
    <w:rsid w:val="00D21667"/>
    <w:rsid w:val="00D21749"/>
    <w:rsid w:val="00D2175B"/>
    <w:rsid w:val="00D217AD"/>
    <w:rsid w:val="00D21898"/>
    <w:rsid w:val="00D219DE"/>
    <w:rsid w:val="00D21A21"/>
    <w:rsid w:val="00D21E44"/>
    <w:rsid w:val="00D220B6"/>
    <w:rsid w:val="00D22327"/>
    <w:rsid w:val="00D22483"/>
    <w:rsid w:val="00D22774"/>
    <w:rsid w:val="00D2288E"/>
    <w:rsid w:val="00D22C38"/>
    <w:rsid w:val="00D22ECD"/>
    <w:rsid w:val="00D22F7C"/>
    <w:rsid w:val="00D22FA8"/>
    <w:rsid w:val="00D23009"/>
    <w:rsid w:val="00D2306F"/>
    <w:rsid w:val="00D2338B"/>
    <w:rsid w:val="00D23516"/>
    <w:rsid w:val="00D235B9"/>
    <w:rsid w:val="00D235D7"/>
    <w:rsid w:val="00D23A18"/>
    <w:rsid w:val="00D23A20"/>
    <w:rsid w:val="00D23A35"/>
    <w:rsid w:val="00D23EFE"/>
    <w:rsid w:val="00D240C4"/>
    <w:rsid w:val="00D24546"/>
    <w:rsid w:val="00D2464B"/>
    <w:rsid w:val="00D24B09"/>
    <w:rsid w:val="00D24B67"/>
    <w:rsid w:val="00D24B6C"/>
    <w:rsid w:val="00D24D38"/>
    <w:rsid w:val="00D24DB1"/>
    <w:rsid w:val="00D250C2"/>
    <w:rsid w:val="00D2522F"/>
    <w:rsid w:val="00D254D9"/>
    <w:rsid w:val="00D255C3"/>
    <w:rsid w:val="00D2573A"/>
    <w:rsid w:val="00D25885"/>
    <w:rsid w:val="00D25BC1"/>
    <w:rsid w:val="00D25BFB"/>
    <w:rsid w:val="00D25D2E"/>
    <w:rsid w:val="00D26216"/>
    <w:rsid w:val="00D266C0"/>
    <w:rsid w:val="00D26758"/>
    <w:rsid w:val="00D26812"/>
    <w:rsid w:val="00D26BB8"/>
    <w:rsid w:val="00D26E63"/>
    <w:rsid w:val="00D26F50"/>
    <w:rsid w:val="00D26F78"/>
    <w:rsid w:val="00D271FD"/>
    <w:rsid w:val="00D27266"/>
    <w:rsid w:val="00D27764"/>
    <w:rsid w:val="00D27FA9"/>
    <w:rsid w:val="00D300CC"/>
    <w:rsid w:val="00D300E4"/>
    <w:rsid w:val="00D302D3"/>
    <w:rsid w:val="00D3038E"/>
    <w:rsid w:val="00D30629"/>
    <w:rsid w:val="00D307B7"/>
    <w:rsid w:val="00D30AE1"/>
    <w:rsid w:val="00D30CB7"/>
    <w:rsid w:val="00D30E61"/>
    <w:rsid w:val="00D30E75"/>
    <w:rsid w:val="00D310D9"/>
    <w:rsid w:val="00D3110F"/>
    <w:rsid w:val="00D311B8"/>
    <w:rsid w:val="00D312BD"/>
    <w:rsid w:val="00D3140B"/>
    <w:rsid w:val="00D31415"/>
    <w:rsid w:val="00D31684"/>
    <w:rsid w:val="00D31815"/>
    <w:rsid w:val="00D31870"/>
    <w:rsid w:val="00D318CB"/>
    <w:rsid w:val="00D31A54"/>
    <w:rsid w:val="00D31BCA"/>
    <w:rsid w:val="00D31DD0"/>
    <w:rsid w:val="00D31DE5"/>
    <w:rsid w:val="00D3206B"/>
    <w:rsid w:val="00D320CE"/>
    <w:rsid w:val="00D32167"/>
    <w:rsid w:val="00D32418"/>
    <w:rsid w:val="00D3250F"/>
    <w:rsid w:val="00D3262A"/>
    <w:rsid w:val="00D329ED"/>
    <w:rsid w:val="00D32BAF"/>
    <w:rsid w:val="00D32D0F"/>
    <w:rsid w:val="00D32D8E"/>
    <w:rsid w:val="00D32EC9"/>
    <w:rsid w:val="00D32FA8"/>
    <w:rsid w:val="00D33129"/>
    <w:rsid w:val="00D33641"/>
    <w:rsid w:val="00D33780"/>
    <w:rsid w:val="00D337F0"/>
    <w:rsid w:val="00D33A1D"/>
    <w:rsid w:val="00D33A9F"/>
    <w:rsid w:val="00D33C7D"/>
    <w:rsid w:val="00D33D43"/>
    <w:rsid w:val="00D33FE1"/>
    <w:rsid w:val="00D34070"/>
    <w:rsid w:val="00D341F7"/>
    <w:rsid w:val="00D34290"/>
    <w:rsid w:val="00D34444"/>
    <w:rsid w:val="00D34690"/>
    <w:rsid w:val="00D347AD"/>
    <w:rsid w:val="00D34844"/>
    <w:rsid w:val="00D34A87"/>
    <w:rsid w:val="00D34AA7"/>
    <w:rsid w:val="00D34CF0"/>
    <w:rsid w:val="00D34D08"/>
    <w:rsid w:val="00D34D50"/>
    <w:rsid w:val="00D34DFF"/>
    <w:rsid w:val="00D34F3E"/>
    <w:rsid w:val="00D352C8"/>
    <w:rsid w:val="00D35340"/>
    <w:rsid w:val="00D35632"/>
    <w:rsid w:val="00D35766"/>
    <w:rsid w:val="00D35B57"/>
    <w:rsid w:val="00D35EA8"/>
    <w:rsid w:val="00D35FC8"/>
    <w:rsid w:val="00D3617D"/>
    <w:rsid w:val="00D36397"/>
    <w:rsid w:val="00D36425"/>
    <w:rsid w:val="00D3655E"/>
    <w:rsid w:val="00D365C0"/>
    <w:rsid w:val="00D36B25"/>
    <w:rsid w:val="00D3725A"/>
    <w:rsid w:val="00D3756A"/>
    <w:rsid w:val="00D3778B"/>
    <w:rsid w:val="00D377BB"/>
    <w:rsid w:val="00D377FA"/>
    <w:rsid w:val="00D37B7C"/>
    <w:rsid w:val="00D37C26"/>
    <w:rsid w:val="00D37CF9"/>
    <w:rsid w:val="00D37FA7"/>
    <w:rsid w:val="00D4004E"/>
    <w:rsid w:val="00D400FC"/>
    <w:rsid w:val="00D4010A"/>
    <w:rsid w:val="00D402DF"/>
    <w:rsid w:val="00D4039E"/>
    <w:rsid w:val="00D4069F"/>
    <w:rsid w:val="00D406F3"/>
    <w:rsid w:val="00D40759"/>
    <w:rsid w:val="00D407B9"/>
    <w:rsid w:val="00D40A94"/>
    <w:rsid w:val="00D40CF0"/>
    <w:rsid w:val="00D40D63"/>
    <w:rsid w:val="00D41053"/>
    <w:rsid w:val="00D412A1"/>
    <w:rsid w:val="00D41B8C"/>
    <w:rsid w:val="00D41C17"/>
    <w:rsid w:val="00D41C48"/>
    <w:rsid w:val="00D41EAE"/>
    <w:rsid w:val="00D42029"/>
    <w:rsid w:val="00D42123"/>
    <w:rsid w:val="00D423DA"/>
    <w:rsid w:val="00D426FB"/>
    <w:rsid w:val="00D42715"/>
    <w:rsid w:val="00D4284A"/>
    <w:rsid w:val="00D42A74"/>
    <w:rsid w:val="00D42AD1"/>
    <w:rsid w:val="00D42AFE"/>
    <w:rsid w:val="00D42F17"/>
    <w:rsid w:val="00D42F33"/>
    <w:rsid w:val="00D430DF"/>
    <w:rsid w:val="00D434EE"/>
    <w:rsid w:val="00D43604"/>
    <w:rsid w:val="00D4372D"/>
    <w:rsid w:val="00D43930"/>
    <w:rsid w:val="00D43D23"/>
    <w:rsid w:val="00D43DDD"/>
    <w:rsid w:val="00D43F20"/>
    <w:rsid w:val="00D44099"/>
    <w:rsid w:val="00D440EE"/>
    <w:rsid w:val="00D44316"/>
    <w:rsid w:val="00D4464A"/>
    <w:rsid w:val="00D446A9"/>
    <w:rsid w:val="00D447C5"/>
    <w:rsid w:val="00D4482F"/>
    <w:rsid w:val="00D44BE1"/>
    <w:rsid w:val="00D44F73"/>
    <w:rsid w:val="00D45116"/>
    <w:rsid w:val="00D4564D"/>
    <w:rsid w:val="00D45683"/>
    <w:rsid w:val="00D45730"/>
    <w:rsid w:val="00D45B52"/>
    <w:rsid w:val="00D45BF5"/>
    <w:rsid w:val="00D45ECB"/>
    <w:rsid w:val="00D461DA"/>
    <w:rsid w:val="00D4629D"/>
    <w:rsid w:val="00D465D7"/>
    <w:rsid w:val="00D46601"/>
    <w:rsid w:val="00D467CB"/>
    <w:rsid w:val="00D469E2"/>
    <w:rsid w:val="00D46AE1"/>
    <w:rsid w:val="00D46DAD"/>
    <w:rsid w:val="00D46E64"/>
    <w:rsid w:val="00D46F0C"/>
    <w:rsid w:val="00D46F24"/>
    <w:rsid w:val="00D46F9A"/>
    <w:rsid w:val="00D47114"/>
    <w:rsid w:val="00D4713F"/>
    <w:rsid w:val="00D478EC"/>
    <w:rsid w:val="00D478F4"/>
    <w:rsid w:val="00D47965"/>
    <w:rsid w:val="00D47968"/>
    <w:rsid w:val="00D479C0"/>
    <w:rsid w:val="00D47D90"/>
    <w:rsid w:val="00D47DE9"/>
    <w:rsid w:val="00D47F9F"/>
    <w:rsid w:val="00D50090"/>
    <w:rsid w:val="00D5037A"/>
    <w:rsid w:val="00D503C5"/>
    <w:rsid w:val="00D503F4"/>
    <w:rsid w:val="00D50869"/>
    <w:rsid w:val="00D508A0"/>
    <w:rsid w:val="00D50AF8"/>
    <w:rsid w:val="00D50E3F"/>
    <w:rsid w:val="00D50EBC"/>
    <w:rsid w:val="00D50FCE"/>
    <w:rsid w:val="00D51080"/>
    <w:rsid w:val="00D512BD"/>
    <w:rsid w:val="00D51430"/>
    <w:rsid w:val="00D5166E"/>
    <w:rsid w:val="00D51759"/>
    <w:rsid w:val="00D518D4"/>
    <w:rsid w:val="00D51A46"/>
    <w:rsid w:val="00D51DE2"/>
    <w:rsid w:val="00D51F1F"/>
    <w:rsid w:val="00D51F9A"/>
    <w:rsid w:val="00D520BB"/>
    <w:rsid w:val="00D522C1"/>
    <w:rsid w:val="00D5230E"/>
    <w:rsid w:val="00D527DC"/>
    <w:rsid w:val="00D527EC"/>
    <w:rsid w:val="00D52A84"/>
    <w:rsid w:val="00D52ADE"/>
    <w:rsid w:val="00D52BEB"/>
    <w:rsid w:val="00D52D84"/>
    <w:rsid w:val="00D52E75"/>
    <w:rsid w:val="00D52F0C"/>
    <w:rsid w:val="00D53352"/>
    <w:rsid w:val="00D5365F"/>
    <w:rsid w:val="00D537E8"/>
    <w:rsid w:val="00D53807"/>
    <w:rsid w:val="00D53894"/>
    <w:rsid w:val="00D53A1F"/>
    <w:rsid w:val="00D53BF9"/>
    <w:rsid w:val="00D53F24"/>
    <w:rsid w:val="00D543A8"/>
    <w:rsid w:val="00D5455D"/>
    <w:rsid w:val="00D545B8"/>
    <w:rsid w:val="00D5483C"/>
    <w:rsid w:val="00D54957"/>
    <w:rsid w:val="00D54A09"/>
    <w:rsid w:val="00D54A4F"/>
    <w:rsid w:val="00D54CF8"/>
    <w:rsid w:val="00D55073"/>
    <w:rsid w:val="00D5516E"/>
    <w:rsid w:val="00D551D0"/>
    <w:rsid w:val="00D5544A"/>
    <w:rsid w:val="00D5549C"/>
    <w:rsid w:val="00D555E1"/>
    <w:rsid w:val="00D55AC8"/>
    <w:rsid w:val="00D55B7F"/>
    <w:rsid w:val="00D55DDE"/>
    <w:rsid w:val="00D55F31"/>
    <w:rsid w:val="00D56029"/>
    <w:rsid w:val="00D5628A"/>
    <w:rsid w:val="00D56633"/>
    <w:rsid w:val="00D5692B"/>
    <w:rsid w:val="00D56A79"/>
    <w:rsid w:val="00D56D5E"/>
    <w:rsid w:val="00D56DB0"/>
    <w:rsid w:val="00D56E20"/>
    <w:rsid w:val="00D56F32"/>
    <w:rsid w:val="00D56FBC"/>
    <w:rsid w:val="00D571D5"/>
    <w:rsid w:val="00D574B6"/>
    <w:rsid w:val="00D576CA"/>
    <w:rsid w:val="00D57864"/>
    <w:rsid w:val="00D57B85"/>
    <w:rsid w:val="00D57FDA"/>
    <w:rsid w:val="00D602F8"/>
    <w:rsid w:val="00D6053F"/>
    <w:rsid w:val="00D607BF"/>
    <w:rsid w:val="00D608A7"/>
    <w:rsid w:val="00D608FC"/>
    <w:rsid w:val="00D61337"/>
    <w:rsid w:val="00D61392"/>
    <w:rsid w:val="00D6143D"/>
    <w:rsid w:val="00D61A6C"/>
    <w:rsid w:val="00D61AF0"/>
    <w:rsid w:val="00D61C6D"/>
    <w:rsid w:val="00D61CF3"/>
    <w:rsid w:val="00D61D63"/>
    <w:rsid w:val="00D61F21"/>
    <w:rsid w:val="00D62000"/>
    <w:rsid w:val="00D6216B"/>
    <w:rsid w:val="00D62675"/>
    <w:rsid w:val="00D62B54"/>
    <w:rsid w:val="00D62C0D"/>
    <w:rsid w:val="00D62C12"/>
    <w:rsid w:val="00D62C25"/>
    <w:rsid w:val="00D62C46"/>
    <w:rsid w:val="00D62DEA"/>
    <w:rsid w:val="00D62E6E"/>
    <w:rsid w:val="00D63285"/>
    <w:rsid w:val="00D63442"/>
    <w:rsid w:val="00D63581"/>
    <w:rsid w:val="00D63588"/>
    <w:rsid w:val="00D635BE"/>
    <w:rsid w:val="00D63764"/>
    <w:rsid w:val="00D63912"/>
    <w:rsid w:val="00D639A4"/>
    <w:rsid w:val="00D63F5A"/>
    <w:rsid w:val="00D63F77"/>
    <w:rsid w:val="00D63FB0"/>
    <w:rsid w:val="00D64394"/>
    <w:rsid w:val="00D644FF"/>
    <w:rsid w:val="00D648ED"/>
    <w:rsid w:val="00D64988"/>
    <w:rsid w:val="00D64FC9"/>
    <w:rsid w:val="00D6518E"/>
    <w:rsid w:val="00D6520B"/>
    <w:rsid w:val="00D65702"/>
    <w:rsid w:val="00D658B1"/>
    <w:rsid w:val="00D658BA"/>
    <w:rsid w:val="00D65B67"/>
    <w:rsid w:val="00D65BB4"/>
    <w:rsid w:val="00D65D8F"/>
    <w:rsid w:val="00D66218"/>
    <w:rsid w:val="00D662BB"/>
    <w:rsid w:val="00D66CDF"/>
    <w:rsid w:val="00D66F34"/>
    <w:rsid w:val="00D66F9C"/>
    <w:rsid w:val="00D66FF8"/>
    <w:rsid w:val="00D67097"/>
    <w:rsid w:val="00D670B2"/>
    <w:rsid w:val="00D670E2"/>
    <w:rsid w:val="00D670EB"/>
    <w:rsid w:val="00D6716E"/>
    <w:rsid w:val="00D6725E"/>
    <w:rsid w:val="00D67510"/>
    <w:rsid w:val="00D67BE3"/>
    <w:rsid w:val="00D67E7E"/>
    <w:rsid w:val="00D7000C"/>
    <w:rsid w:val="00D70647"/>
    <w:rsid w:val="00D70667"/>
    <w:rsid w:val="00D708CA"/>
    <w:rsid w:val="00D70905"/>
    <w:rsid w:val="00D70CFB"/>
    <w:rsid w:val="00D70F27"/>
    <w:rsid w:val="00D711A2"/>
    <w:rsid w:val="00D7134A"/>
    <w:rsid w:val="00D714D7"/>
    <w:rsid w:val="00D71598"/>
    <w:rsid w:val="00D71899"/>
    <w:rsid w:val="00D71D48"/>
    <w:rsid w:val="00D71DE6"/>
    <w:rsid w:val="00D723C6"/>
    <w:rsid w:val="00D724F4"/>
    <w:rsid w:val="00D72676"/>
    <w:rsid w:val="00D72C21"/>
    <w:rsid w:val="00D72CBC"/>
    <w:rsid w:val="00D7312F"/>
    <w:rsid w:val="00D732B3"/>
    <w:rsid w:val="00D733E0"/>
    <w:rsid w:val="00D7343C"/>
    <w:rsid w:val="00D73783"/>
    <w:rsid w:val="00D7383F"/>
    <w:rsid w:val="00D73872"/>
    <w:rsid w:val="00D739A8"/>
    <w:rsid w:val="00D73F50"/>
    <w:rsid w:val="00D740B6"/>
    <w:rsid w:val="00D740CF"/>
    <w:rsid w:val="00D740E8"/>
    <w:rsid w:val="00D74296"/>
    <w:rsid w:val="00D743EB"/>
    <w:rsid w:val="00D7460C"/>
    <w:rsid w:val="00D74718"/>
    <w:rsid w:val="00D7473A"/>
    <w:rsid w:val="00D74DC3"/>
    <w:rsid w:val="00D74E5A"/>
    <w:rsid w:val="00D74F9A"/>
    <w:rsid w:val="00D750F7"/>
    <w:rsid w:val="00D751BA"/>
    <w:rsid w:val="00D75275"/>
    <w:rsid w:val="00D7541B"/>
    <w:rsid w:val="00D7564F"/>
    <w:rsid w:val="00D75A37"/>
    <w:rsid w:val="00D7603B"/>
    <w:rsid w:val="00D760A3"/>
    <w:rsid w:val="00D7621B"/>
    <w:rsid w:val="00D76259"/>
    <w:rsid w:val="00D76275"/>
    <w:rsid w:val="00D762A2"/>
    <w:rsid w:val="00D762F3"/>
    <w:rsid w:val="00D7666A"/>
    <w:rsid w:val="00D76A4B"/>
    <w:rsid w:val="00D76C10"/>
    <w:rsid w:val="00D76C35"/>
    <w:rsid w:val="00D76DF8"/>
    <w:rsid w:val="00D76E6D"/>
    <w:rsid w:val="00D770ED"/>
    <w:rsid w:val="00D77309"/>
    <w:rsid w:val="00D77454"/>
    <w:rsid w:val="00D7748D"/>
    <w:rsid w:val="00D7760C"/>
    <w:rsid w:val="00D77865"/>
    <w:rsid w:val="00D77C77"/>
    <w:rsid w:val="00D77E98"/>
    <w:rsid w:val="00D804AA"/>
    <w:rsid w:val="00D8054C"/>
    <w:rsid w:val="00D80599"/>
    <w:rsid w:val="00D80637"/>
    <w:rsid w:val="00D80644"/>
    <w:rsid w:val="00D80916"/>
    <w:rsid w:val="00D80C23"/>
    <w:rsid w:val="00D80CAE"/>
    <w:rsid w:val="00D80CB7"/>
    <w:rsid w:val="00D81060"/>
    <w:rsid w:val="00D813E5"/>
    <w:rsid w:val="00D8142A"/>
    <w:rsid w:val="00D81457"/>
    <w:rsid w:val="00D814EB"/>
    <w:rsid w:val="00D8195D"/>
    <w:rsid w:val="00D81A09"/>
    <w:rsid w:val="00D81A6A"/>
    <w:rsid w:val="00D81BE3"/>
    <w:rsid w:val="00D82071"/>
    <w:rsid w:val="00D8216D"/>
    <w:rsid w:val="00D82192"/>
    <w:rsid w:val="00D82373"/>
    <w:rsid w:val="00D826A6"/>
    <w:rsid w:val="00D8294F"/>
    <w:rsid w:val="00D829A9"/>
    <w:rsid w:val="00D82AED"/>
    <w:rsid w:val="00D82F78"/>
    <w:rsid w:val="00D8308E"/>
    <w:rsid w:val="00D83516"/>
    <w:rsid w:val="00D83BF6"/>
    <w:rsid w:val="00D83CD1"/>
    <w:rsid w:val="00D83DEB"/>
    <w:rsid w:val="00D840CD"/>
    <w:rsid w:val="00D84230"/>
    <w:rsid w:val="00D842E5"/>
    <w:rsid w:val="00D84883"/>
    <w:rsid w:val="00D848D8"/>
    <w:rsid w:val="00D84D25"/>
    <w:rsid w:val="00D84E53"/>
    <w:rsid w:val="00D84F6D"/>
    <w:rsid w:val="00D852E2"/>
    <w:rsid w:val="00D8544D"/>
    <w:rsid w:val="00D8564B"/>
    <w:rsid w:val="00D856C6"/>
    <w:rsid w:val="00D859AD"/>
    <w:rsid w:val="00D85B71"/>
    <w:rsid w:val="00D85CC6"/>
    <w:rsid w:val="00D85DD8"/>
    <w:rsid w:val="00D86075"/>
    <w:rsid w:val="00D8614B"/>
    <w:rsid w:val="00D86308"/>
    <w:rsid w:val="00D864FE"/>
    <w:rsid w:val="00D86662"/>
    <w:rsid w:val="00D86A45"/>
    <w:rsid w:val="00D86AEC"/>
    <w:rsid w:val="00D86B92"/>
    <w:rsid w:val="00D86D63"/>
    <w:rsid w:val="00D86DE0"/>
    <w:rsid w:val="00D86EAB"/>
    <w:rsid w:val="00D86F44"/>
    <w:rsid w:val="00D87288"/>
    <w:rsid w:val="00D875D8"/>
    <w:rsid w:val="00D87835"/>
    <w:rsid w:val="00D879B6"/>
    <w:rsid w:val="00D87A62"/>
    <w:rsid w:val="00D903E1"/>
    <w:rsid w:val="00D904D3"/>
    <w:rsid w:val="00D90514"/>
    <w:rsid w:val="00D90550"/>
    <w:rsid w:val="00D905B6"/>
    <w:rsid w:val="00D90665"/>
    <w:rsid w:val="00D907DA"/>
    <w:rsid w:val="00D90835"/>
    <w:rsid w:val="00D90847"/>
    <w:rsid w:val="00D90B40"/>
    <w:rsid w:val="00D90D0C"/>
    <w:rsid w:val="00D90E87"/>
    <w:rsid w:val="00D90EE7"/>
    <w:rsid w:val="00D90F2A"/>
    <w:rsid w:val="00D911C9"/>
    <w:rsid w:val="00D912BA"/>
    <w:rsid w:val="00D91377"/>
    <w:rsid w:val="00D91B6A"/>
    <w:rsid w:val="00D91C96"/>
    <w:rsid w:val="00D91F53"/>
    <w:rsid w:val="00D91F58"/>
    <w:rsid w:val="00D91FE7"/>
    <w:rsid w:val="00D920FD"/>
    <w:rsid w:val="00D921C8"/>
    <w:rsid w:val="00D921F8"/>
    <w:rsid w:val="00D92696"/>
    <w:rsid w:val="00D926C7"/>
    <w:rsid w:val="00D92768"/>
    <w:rsid w:val="00D9287F"/>
    <w:rsid w:val="00D929DB"/>
    <w:rsid w:val="00D92A81"/>
    <w:rsid w:val="00D92D9C"/>
    <w:rsid w:val="00D92FF0"/>
    <w:rsid w:val="00D930FC"/>
    <w:rsid w:val="00D9322E"/>
    <w:rsid w:val="00D934A3"/>
    <w:rsid w:val="00D935FC"/>
    <w:rsid w:val="00D936CB"/>
    <w:rsid w:val="00D93DAF"/>
    <w:rsid w:val="00D94276"/>
    <w:rsid w:val="00D944B4"/>
    <w:rsid w:val="00D94597"/>
    <w:rsid w:val="00D9463A"/>
    <w:rsid w:val="00D949FA"/>
    <w:rsid w:val="00D95194"/>
    <w:rsid w:val="00D95286"/>
    <w:rsid w:val="00D9541D"/>
    <w:rsid w:val="00D95444"/>
    <w:rsid w:val="00D954E1"/>
    <w:rsid w:val="00D955A8"/>
    <w:rsid w:val="00D95708"/>
    <w:rsid w:val="00D95CA3"/>
    <w:rsid w:val="00D95D47"/>
    <w:rsid w:val="00D95E5D"/>
    <w:rsid w:val="00D9665B"/>
    <w:rsid w:val="00D96720"/>
    <w:rsid w:val="00D967ED"/>
    <w:rsid w:val="00D96CC5"/>
    <w:rsid w:val="00D970F0"/>
    <w:rsid w:val="00D970FE"/>
    <w:rsid w:val="00D9713B"/>
    <w:rsid w:val="00D971FC"/>
    <w:rsid w:val="00D97229"/>
    <w:rsid w:val="00D97402"/>
    <w:rsid w:val="00D97813"/>
    <w:rsid w:val="00D97962"/>
    <w:rsid w:val="00D97AA5"/>
    <w:rsid w:val="00D97B90"/>
    <w:rsid w:val="00D97EB4"/>
    <w:rsid w:val="00DA01C6"/>
    <w:rsid w:val="00DA0243"/>
    <w:rsid w:val="00DA02B1"/>
    <w:rsid w:val="00DA0444"/>
    <w:rsid w:val="00DA0BD3"/>
    <w:rsid w:val="00DA10E9"/>
    <w:rsid w:val="00DA13C0"/>
    <w:rsid w:val="00DA14E9"/>
    <w:rsid w:val="00DA16DD"/>
    <w:rsid w:val="00DA17D3"/>
    <w:rsid w:val="00DA1A2A"/>
    <w:rsid w:val="00DA1B94"/>
    <w:rsid w:val="00DA1D81"/>
    <w:rsid w:val="00DA1E04"/>
    <w:rsid w:val="00DA2433"/>
    <w:rsid w:val="00DA26DE"/>
    <w:rsid w:val="00DA286E"/>
    <w:rsid w:val="00DA29E7"/>
    <w:rsid w:val="00DA2CC7"/>
    <w:rsid w:val="00DA2E95"/>
    <w:rsid w:val="00DA3081"/>
    <w:rsid w:val="00DA3150"/>
    <w:rsid w:val="00DA3188"/>
    <w:rsid w:val="00DA3342"/>
    <w:rsid w:val="00DA35D2"/>
    <w:rsid w:val="00DA36B3"/>
    <w:rsid w:val="00DA3929"/>
    <w:rsid w:val="00DA393E"/>
    <w:rsid w:val="00DA3AE9"/>
    <w:rsid w:val="00DA3D8C"/>
    <w:rsid w:val="00DA3EF4"/>
    <w:rsid w:val="00DA3FDB"/>
    <w:rsid w:val="00DA4348"/>
    <w:rsid w:val="00DA44B2"/>
    <w:rsid w:val="00DA44DB"/>
    <w:rsid w:val="00DA4AF9"/>
    <w:rsid w:val="00DA4B01"/>
    <w:rsid w:val="00DA4BF4"/>
    <w:rsid w:val="00DA4EDC"/>
    <w:rsid w:val="00DA500B"/>
    <w:rsid w:val="00DA5239"/>
    <w:rsid w:val="00DA53AD"/>
    <w:rsid w:val="00DA59B0"/>
    <w:rsid w:val="00DA6083"/>
    <w:rsid w:val="00DA6587"/>
    <w:rsid w:val="00DA6627"/>
    <w:rsid w:val="00DA6774"/>
    <w:rsid w:val="00DA6817"/>
    <w:rsid w:val="00DA6A0D"/>
    <w:rsid w:val="00DA6B33"/>
    <w:rsid w:val="00DA6CD1"/>
    <w:rsid w:val="00DA6D46"/>
    <w:rsid w:val="00DA6EC1"/>
    <w:rsid w:val="00DA6F91"/>
    <w:rsid w:val="00DA7342"/>
    <w:rsid w:val="00DA796B"/>
    <w:rsid w:val="00DA7CC9"/>
    <w:rsid w:val="00DA7E58"/>
    <w:rsid w:val="00DA7EBB"/>
    <w:rsid w:val="00DA7F71"/>
    <w:rsid w:val="00DB01AA"/>
    <w:rsid w:val="00DB01EE"/>
    <w:rsid w:val="00DB0543"/>
    <w:rsid w:val="00DB077D"/>
    <w:rsid w:val="00DB08AD"/>
    <w:rsid w:val="00DB08F9"/>
    <w:rsid w:val="00DB0A1A"/>
    <w:rsid w:val="00DB0CF6"/>
    <w:rsid w:val="00DB0EEA"/>
    <w:rsid w:val="00DB100D"/>
    <w:rsid w:val="00DB1121"/>
    <w:rsid w:val="00DB1142"/>
    <w:rsid w:val="00DB1503"/>
    <w:rsid w:val="00DB179E"/>
    <w:rsid w:val="00DB18A3"/>
    <w:rsid w:val="00DB1908"/>
    <w:rsid w:val="00DB197C"/>
    <w:rsid w:val="00DB1A39"/>
    <w:rsid w:val="00DB1B69"/>
    <w:rsid w:val="00DB1BAC"/>
    <w:rsid w:val="00DB1D0C"/>
    <w:rsid w:val="00DB22BF"/>
    <w:rsid w:val="00DB24ED"/>
    <w:rsid w:val="00DB2682"/>
    <w:rsid w:val="00DB2848"/>
    <w:rsid w:val="00DB2BEE"/>
    <w:rsid w:val="00DB2E97"/>
    <w:rsid w:val="00DB3014"/>
    <w:rsid w:val="00DB319B"/>
    <w:rsid w:val="00DB31C2"/>
    <w:rsid w:val="00DB3325"/>
    <w:rsid w:val="00DB33EF"/>
    <w:rsid w:val="00DB388C"/>
    <w:rsid w:val="00DB3A5E"/>
    <w:rsid w:val="00DB3C14"/>
    <w:rsid w:val="00DB3CA0"/>
    <w:rsid w:val="00DB3ED7"/>
    <w:rsid w:val="00DB412A"/>
    <w:rsid w:val="00DB432A"/>
    <w:rsid w:val="00DB46A9"/>
    <w:rsid w:val="00DB49B9"/>
    <w:rsid w:val="00DB4A97"/>
    <w:rsid w:val="00DB4CF3"/>
    <w:rsid w:val="00DB511B"/>
    <w:rsid w:val="00DB5400"/>
    <w:rsid w:val="00DB58F5"/>
    <w:rsid w:val="00DB5972"/>
    <w:rsid w:val="00DB5BE0"/>
    <w:rsid w:val="00DB5FD4"/>
    <w:rsid w:val="00DB61CB"/>
    <w:rsid w:val="00DB6342"/>
    <w:rsid w:val="00DB639B"/>
    <w:rsid w:val="00DB694F"/>
    <w:rsid w:val="00DB69EE"/>
    <w:rsid w:val="00DB6C2F"/>
    <w:rsid w:val="00DB6C34"/>
    <w:rsid w:val="00DB6DEA"/>
    <w:rsid w:val="00DB7330"/>
    <w:rsid w:val="00DB753D"/>
    <w:rsid w:val="00DB7562"/>
    <w:rsid w:val="00DB761E"/>
    <w:rsid w:val="00DB76E5"/>
    <w:rsid w:val="00DB773C"/>
    <w:rsid w:val="00DB79AD"/>
    <w:rsid w:val="00DB7A73"/>
    <w:rsid w:val="00DB7AE3"/>
    <w:rsid w:val="00DB7CE8"/>
    <w:rsid w:val="00DC0126"/>
    <w:rsid w:val="00DC0259"/>
    <w:rsid w:val="00DC02E6"/>
    <w:rsid w:val="00DC080D"/>
    <w:rsid w:val="00DC085E"/>
    <w:rsid w:val="00DC08FD"/>
    <w:rsid w:val="00DC0AE4"/>
    <w:rsid w:val="00DC0B1E"/>
    <w:rsid w:val="00DC0DEE"/>
    <w:rsid w:val="00DC1010"/>
    <w:rsid w:val="00DC1024"/>
    <w:rsid w:val="00DC1085"/>
    <w:rsid w:val="00DC1108"/>
    <w:rsid w:val="00DC12A8"/>
    <w:rsid w:val="00DC13BA"/>
    <w:rsid w:val="00DC140F"/>
    <w:rsid w:val="00DC14EF"/>
    <w:rsid w:val="00DC1660"/>
    <w:rsid w:val="00DC170B"/>
    <w:rsid w:val="00DC174E"/>
    <w:rsid w:val="00DC176F"/>
    <w:rsid w:val="00DC18C2"/>
    <w:rsid w:val="00DC2008"/>
    <w:rsid w:val="00DC2359"/>
    <w:rsid w:val="00DC2578"/>
    <w:rsid w:val="00DC27B7"/>
    <w:rsid w:val="00DC29B8"/>
    <w:rsid w:val="00DC2A8E"/>
    <w:rsid w:val="00DC2BDD"/>
    <w:rsid w:val="00DC2C2A"/>
    <w:rsid w:val="00DC31BF"/>
    <w:rsid w:val="00DC326C"/>
    <w:rsid w:val="00DC351A"/>
    <w:rsid w:val="00DC362E"/>
    <w:rsid w:val="00DC3697"/>
    <w:rsid w:val="00DC3AC4"/>
    <w:rsid w:val="00DC3AFE"/>
    <w:rsid w:val="00DC3BBE"/>
    <w:rsid w:val="00DC3C14"/>
    <w:rsid w:val="00DC3C8F"/>
    <w:rsid w:val="00DC4244"/>
    <w:rsid w:val="00DC470F"/>
    <w:rsid w:val="00DC48CC"/>
    <w:rsid w:val="00DC49B4"/>
    <w:rsid w:val="00DC4BFC"/>
    <w:rsid w:val="00DC4C83"/>
    <w:rsid w:val="00DC5013"/>
    <w:rsid w:val="00DC52A0"/>
    <w:rsid w:val="00DC53A9"/>
    <w:rsid w:val="00DC55F3"/>
    <w:rsid w:val="00DC5667"/>
    <w:rsid w:val="00DC571E"/>
    <w:rsid w:val="00DC57C7"/>
    <w:rsid w:val="00DC5A14"/>
    <w:rsid w:val="00DC5A6F"/>
    <w:rsid w:val="00DC5FEA"/>
    <w:rsid w:val="00DC6024"/>
    <w:rsid w:val="00DC625A"/>
    <w:rsid w:val="00DC66BD"/>
    <w:rsid w:val="00DC6730"/>
    <w:rsid w:val="00DC6D19"/>
    <w:rsid w:val="00DC6E54"/>
    <w:rsid w:val="00DC6F14"/>
    <w:rsid w:val="00DC70DE"/>
    <w:rsid w:val="00DC711C"/>
    <w:rsid w:val="00DC741A"/>
    <w:rsid w:val="00DC764D"/>
    <w:rsid w:val="00DC77D3"/>
    <w:rsid w:val="00DC7972"/>
    <w:rsid w:val="00DC79E3"/>
    <w:rsid w:val="00DC7A97"/>
    <w:rsid w:val="00DC7C07"/>
    <w:rsid w:val="00DC7EE1"/>
    <w:rsid w:val="00DC7F8B"/>
    <w:rsid w:val="00DD0176"/>
    <w:rsid w:val="00DD01A4"/>
    <w:rsid w:val="00DD0506"/>
    <w:rsid w:val="00DD0659"/>
    <w:rsid w:val="00DD0881"/>
    <w:rsid w:val="00DD0C35"/>
    <w:rsid w:val="00DD0F66"/>
    <w:rsid w:val="00DD0F71"/>
    <w:rsid w:val="00DD0FEE"/>
    <w:rsid w:val="00DD10E9"/>
    <w:rsid w:val="00DD1A18"/>
    <w:rsid w:val="00DD1C25"/>
    <w:rsid w:val="00DD2003"/>
    <w:rsid w:val="00DD2131"/>
    <w:rsid w:val="00DD22FE"/>
    <w:rsid w:val="00DD239C"/>
    <w:rsid w:val="00DD23F2"/>
    <w:rsid w:val="00DD2602"/>
    <w:rsid w:val="00DD27A1"/>
    <w:rsid w:val="00DD27B0"/>
    <w:rsid w:val="00DD2858"/>
    <w:rsid w:val="00DD29BC"/>
    <w:rsid w:val="00DD2A5E"/>
    <w:rsid w:val="00DD2D54"/>
    <w:rsid w:val="00DD2EF1"/>
    <w:rsid w:val="00DD311F"/>
    <w:rsid w:val="00DD32BB"/>
    <w:rsid w:val="00DD3469"/>
    <w:rsid w:val="00DD3528"/>
    <w:rsid w:val="00DD359C"/>
    <w:rsid w:val="00DD38CF"/>
    <w:rsid w:val="00DD3983"/>
    <w:rsid w:val="00DD3D5E"/>
    <w:rsid w:val="00DD3FF7"/>
    <w:rsid w:val="00DD439A"/>
    <w:rsid w:val="00DD44C3"/>
    <w:rsid w:val="00DD4760"/>
    <w:rsid w:val="00DD47B9"/>
    <w:rsid w:val="00DD4A5E"/>
    <w:rsid w:val="00DD4D4A"/>
    <w:rsid w:val="00DD5191"/>
    <w:rsid w:val="00DD58A8"/>
    <w:rsid w:val="00DD5951"/>
    <w:rsid w:val="00DD59C7"/>
    <w:rsid w:val="00DD5CC4"/>
    <w:rsid w:val="00DD6222"/>
    <w:rsid w:val="00DD623B"/>
    <w:rsid w:val="00DD635F"/>
    <w:rsid w:val="00DD6436"/>
    <w:rsid w:val="00DD643F"/>
    <w:rsid w:val="00DD6482"/>
    <w:rsid w:val="00DD657C"/>
    <w:rsid w:val="00DD67FC"/>
    <w:rsid w:val="00DD68D0"/>
    <w:rsid w:val="00DD6B10"/>
    <w:rsid w:val="00DD6CEB"/>
    <w:rsid w:val="00DD6DA5"/>
    <w:rsid w:val="00DD6E3F"/>
    <w:rsid w:val="00DD6E4F"/>
    <w:rsid w:val="00DD6F11"/>
    <w:rsid w:val="00DD78AC"/>
    <w:rsid w:val="00DD7A6D"/>
    <w:rsid w:val="00DD7BCB"/>
    <w:rsid w:val="00DD7C0B"/>
    <w:rsid w:val="00DD7C82"/>
    <w:rsid w:val="00DD7D80"/>
    <w:rsid w:val="00DD7DC7"/>
    <w:rsid w:val="00DD7F5D"/>
    <w:rsid w:val="00DE024D"/>
    <w:rsid w:val="00DE06B7"/>
    <w:rsid w:val="00DE0725"/>
    <w:rsid w:val="00DE0958"/>
    <w:rsid w:val="00DE0A17"/>
    <w:rsid w:val="00DE0A2B"/>
    <w:rsid w:val="00DE0B34"/>
    <w:rsid w:val="00DE0BB5"/>
    <w:rsid w:val="00DE0CE8"/>
    <w:rsid w:val="00DE0F4B"/>
    <w:rsid w:val="00DE12F6"/>
    <w:rsid w:val="00DE1412"/>
    <w:rsid w:val="00DE15B9"/>
    <w:rsid w:val="00DE1658"/>
    <w:rsid w:val="00DE195D"/>
    <w:rsid w:val="00DE1AAB"/>
    <w:rsid w:val="00DE1CAB"/>
    <w:rsid w:val="00DE208F"/>
    <w:rsid w:val="00DE244D"/>
    <w:rsid w:val="00DE2661"/>
    <w:rsid w:val="00DE2B3D"/>
    <w:rsid w:val="00DE2C7C"/>
    <w:rsid w:val="00DE2DC6"/>
    <w:rsid w:val="00DE2F2C"/>
    <w:rsid w:val="00DE359F"/>
    <w:rsid w:val="00DE377F"/>
    <w:rsid w:val="00DE37BB"/>
    <w:rsid w:val="00DE3836"/>
    <w:rsid w:val="00DE38AB"/>
    <w:rsid w:val="00DE3A13"/>
    <w:rsid w:val="00DE3B21"/>
    <w:rsid w:val="00DE4037"/>
    <w:rsid w:val="00DE40F8"/>
    <w:rsid w:val="00DE45B3"/>
    <w:rsid w:val="00DE468E"/>
    <w:rsid w:val="00DE480A"/>
    <w:rsid w:val="00DE4929"/>
    <w:rsid w:val="00DE50CC"/>
    <w:rsid w:val="00DE5374"/>
    <w:rsid w:val="00DE555E"/>
    <w:rsid w:val="00DE55FA"/>
    <w:rsid w:val="00DE5831"/>
    <w:rsid w:val="00DE5841"/>
    <w:rsid w:val="00DE5903"/>
    <w:rsid w:val="00DE5BE5"/>
    <w:rsid w:val="00DE5EDE"/>
    <w:rsid w:val="00DE5FBA"/>
    <w:rsid w:val="00DE6056"/>
    <w:rsid w:val="00DE614E"/>
    <w:rsid w:val="00DE623B"/>
    <w:rsid w:val="00DE6680"/>
    <w:rsid w:val="00DE715E"/>
    <w:rsid w:val="00DE7166"/>
    <w:rsid w:val="00DE7544"/>
    <w:rsid w:val="00DE7592"/>
    <w:rsid w:val="00DE7BD9"/>
    <w:rsid w:val="00DE7D8C"/>
    <w:rsid w:val="00DE7E12"/>
    <w:rsid w:val="00DE7E82"/>
    <w:rsid w:val="00DE7F76"/>
    <w:rsid w:val="00DF0230"/>
    <w:rsid w:val="00DF04B6"/>
    <w:rsid w:val="00DF0664"/>
    <w:rsid w:val="00DF0789"/>
    <w:rsid w:val="00DF0837"/>
    <w:rsid w:val="00DF09CD"/>
    <w:rsid w:val="00DF0B43"/>
    <w:rsid w:val="00DF0DA1"/>
    <w:rsid w:val="00DF0F12"/>
    <w:rsid w:val="00DF11BB"/>
    <w:rsid w:val="00DF11F0"/>
    <w:rsid w:val="00DF1232"/>
    <w:rsid w:val="00DF1321"/>
    <w:rsid w:val="00DF13BD"/>
    <w:rsid w:val="00DF14BF"/>
    <w:rsid w:val="00DF156B"/>
    <w:rsid w:val="00DF1B37"/>
    <w:rsid w:val="00DF1C2D"/>
    <w:rsid w:val="00DF1DFA"/>
    <w:rsid w:val="00DF1FE1"/>
    <w:rsid w:val="00DF2078"/>
    <w:rsid w:val="00DF2274"/>
    <w:rsid w:val="00DF2418"/>
    <w:rsid w:val="00DF2466"/>
    <w:rsid w:val="00DF2833"/>
    <w:rsid w:val="00DF2877"/>
    <w:rsid w:val="00DF2A13"/>
    <w:rsid w:val="00DF2B59"/>
    <w:rsid w:val="00DF2BD6"/>
    <w:rsid w:val="00DF2C02"/>
    <w:rsid w:val="00DF2C35"/>
    <w:rsid w:val="00DF2D65"/>
    <w:rsid w:val="00DF3255"/>
    <w:rsid w:val="00DF3349"/>
    <w:rsid w:val="00DF341E"/>
    <w:rsid w:val="00DF3724"/>
    <w:rsid w:val="00DF37F5"/>
    <w:rsid w:val="00DF38B5"/>
    <w:rsid w:val="00DF38FB"/>
    <w:rsid w:val="00DF3B62"/>
    <w:rsid w:val="00DF3C18"/>
    <w:rsid w:val="00DF42EF"/>
    <w:rsid w:val="00DF4585"/>
    <w:rsid w:val="00DF4B82"/>
    <w:rsid w:val="00DF502B"/>
    <w:rsid w:val="00DF50F8"/>
    <w:rsid w:val="00DF53E3"/>
    <w:rsid w:val="00DF542F"/>
    <w:rsid w:val="00DF5471"/>
    <w:rsid w:val="00DF5641"/>
    <w:rsid w:val="00DF5986"/>
    <w:rsid w:val="00DF5B61"/>
    <w:rsid w:val="00DF5C22"/>
    <w:rsid w:val="00DF611E"/>
    <w:rsid w:val="00DF626A"/>
    <w:rsid w:val="00DF62E6"/>
    <w:rsid w:val="00DF655C"/>
    <w:rsid w:val="00DF6636"/>
    <w:rsid w:val="00DF6927"/>
    <w:rsid w:val="00DF6975"/>
    <w:rsid w:val="00DF6AB5"/>
    <w:rsid w:val="00DF6BBB"/>
    <w:rsid w:val="00DF6D3D"/>
    <w:rsid w:val="00DF6E44"/>
    <w:rsid w:val="00DF6F56"/>
    <w:rsid w:val="00DF7016"/>
    <w:rsid w:val="00DF701C"/>
    <w:rsid w:val="00DF7145"/>
    <w:rsid w:val="00DF725D"/>
    <w:rsid w:val="00DF7292"/>
    <w:rsid w:val="00DF7301"/>
    <w:rsid w:val="00DF7598"/>
    <w:rsid w:val="00DF7AD8"/>
    <w:rsid w:val="00DF7C5E"/>
    <w:rsid w:val="00DF7DE0"/>
    <w:rsid w:val="00DF7E9C"/>
    <w:rsid w:val="00E000B5"/>
    <w:rsid w:val="00E003E5"/>
    <w:rsid w:val="00E004A8"/>
    <w:rsid w:val="00E006C8"/>
    <w:rsid w:val="00E007F7"/>
    <w:rsid w:val="00E00A99"/>
    <w:rsid w:val="00E00B34"/>
    <w:rsid w:val="00E014BB"/>
    <w:rsid w:val="00E01517"/>
    <w:rsid w:val="00E0151D"/>
    <w:rsid w:val="00E01677"/>
    <w:rsid w:val="00E01880"/>
    <w:rsid w:val="00E0198D"/>
    <w:rsid w:val="00E01A31"/>
    <w:rsid w:val="00E01B89"/>
    <w:rsid w:val="00E01F2B"/>
    <w:rsid w:val="00E01FD6"/>
    <w:rsid w:val="00E02195"/>
    <w:rsid w:val="00E02262"/>
    <w:rsid w:val="00E0263E"/>
    <w:rsid w:val="00E02D8F"/>
    <w:rsid w:val="00E02EE8"/>
    <w:rsid w:val="00E03159"/>
    <w:rsid w:val="00E03191"/>
    <w:rsid w:val="00E03348"/>
    <w:rsid w:val="00E0346F"/>
    <w:rsid w:val="00E034ED"/>
    <w:rsid w:val="00E0357D"/>
    <w:rsid w:val="00E039F3"/>
    <w:rsid w:val="00E03A29"/>
    <w:rsid w:val="00E03F10"/>
    <w:rsid w:val="00E0402E"/>
    <w:rsid w:val="00E04224"/>
    <w:rsid w:val="00E04393"/>
    <w:rsid w:val="00E047B2"/>
    <w:rsid w:val="00E04AD4"/>
    <w:rsid w:val="00E04AE1"/>
    <w:rsid w:val="00E0515D"/>
    <w:rsid w:val="00E051DE"/>
    <w:rsid w:val="00E052A7"/>
    <w:rsid w:val="00E0535F"/>
    <w:rsid w:val="00E056B9"/>
    <w:rsid w:val="00E05725"/>
    <w:rsid w:val="00E05CFA"/>
    <w:rsid w:val="00E06270"/>
    <w:rsid w:val="00E0639A"/>
    <w:rsid w:val="00E0646F"/>
    <w:rsid w:val="00E064DD"/>
    <w:rsid w:val="00E0679E"/>
    <w:rsid w:val="00E06904"/>
    <w:rsid w:val="00E069E0"/>
    <w:rsid w:val="00E06F2C"/>
    <w:rsid w:val="00E07024"/>
    <w:rsid w:val="00E0703D"/>
    <w:rsid w:val="00E07061"/>
    <w:rsid w:val="00E07445"/>
    <w:rsid w:val="00E075E4"/>
    <w:rsid w:val="00E07C78"/>
    <w:rsid w:val="00E07D5D"/>
    <w:rsid w:val="00E07EB7"/>
    <w:rsid w:val="00E107F3"/>
    <w:rsid w:val="00E10DE4"/>
    <w:rsid w:val="00E1101E"/>
    <w:rsid w:val="00E1104C"/>
    <w:rsid w:val="00E112EB"/>
    <w:rsid w:val="00E116D6"/>
    <w:rsid w:val="00E1173B"/>
    <w:rsid w:val="00E118AF"/>
    <w:rsid w:val="00E11991"/>
    <w:rsid w:val="00E11A92"/>
    <w:rsid w:val="00E11BFC"/>
    <w:rsid w:val="00E11F34"/>
    <w:rsid w:val="00E12119"/>
    <w:rsid w:val="00E12303"/>
    <w:rsid w:val="00E12696"/>
    <w:rsid w:val="00E12A6D"/>
    <w:rsid w:val="00E12D2C"/>
    <w:rsid w:val="00E131F3"/>
    <w:rsid w:val="00E1356D"/>
    <w:rsid w:val="00E136F2"/>
    <w:rsid w:val="00E13992"/>
    <w:rsid w:val="00E139C4"/>
    <w:rsid w:val="00E13AA1"/>
    <w:rsid w:val="00E13AB2"/>
    <w:rsid w:val="00E13BA4"/>
    <w:rsid w:val="00E13C0F"/>
    <w:rsid w:val="00E13DDA"/>
    <w:rsid w:val="00E13E0E"/>
    <w:rsid w:val="00E13EA5"/>
    <w:rsid w:val="00E1417C"/>
    <w:rsid w:val="00E141FE"/>
    <w:rsid w:val="00E145AC"/>
    <w:rsid w:val="00E14685"/>
    <w:rsid w:val="00E14741"/>
    <w:rsid w:val="00E14B7A"/>
    <w:rsid w:val="00E14C09"/>
    <w:rsid w:val="00E14D72"/>
    <w:rsid w:val="00E14F2F"/>
    <w:rsid w:val="00E151ED"/>
    <w:rsid w:val="00E151FD"/>
    <w:rsid w:val="00E15762"/>
    <w:rsid w:val="00E15AB9"/>
    <w:rsid w:val="00E15BF8"/>
    <w:rsid w:val="00E15C1A"/>
    <w:rsid w:val="00E15E6A"/>
    <w:rsid w:val="00E15ED3"/>
    <w:rsid w:val="00E16835"/>
    <w:rsid w:val="00E16B28"/>
    <w:rsid w:val="00E16CB0"/>
    <w:rsid w:val="00E16DBE"/>
    <w:rsid w:val="00E16EE0"/>
    <w:rsid w:val="00E170FC"/>
    <w:rsid w:val="00E173C4"/>
    <w:rsid w:val="00E178DB"/>
    <w:rsid w:val="00E179CE"/>
    <w:rsid w:val="00E17E05"/>
    <w:rsid w:val="00E17F57"/>
    <w:rsid w:val="00E20066"/>
    <w:rsid w:val="00E201B3"/>
    <w:rsid w:val="00E20330"/>
    <w:rsid w:val="00E203F2"/>
    <w:rsid w:val="00E20627"/>
    <w:rsid w:val="00E20755"/>
    <w:rsid w:val="00E2084C"/>
    <w:rsid w:val="00E209D3"/>
    <w:rsid w:val="00E20EF1"/>
    <w:rsid w:val="00E210A6"/>
    <w:rsid w:val="00E21328"/>
    <w:rsid w:val="00E213DB"/>
    <w:rsid w:val="00E214BC"/>
    <w:rsid w:val="00E2158B"/>
    <w:rsid w:val="00E217E6"/>
    <w:rsid w:val="00E218A4"/>
    <w:rsid w:val="00E21AA3"/>
    <w:rsid w:val="00E21B58"/>
    <w:rsid w:val="00E21C25"/>
    <w:rsid w:val="00E21C57"/>
    <w:rsid w:val="00E225D2"/>
    <w:rsid w:val="00E22665"/>
    <w:rsid w:val="00E226AD"/>
    <w:rsid w:val="00E228AE"/>
    <w:rsid w:val="00E22E3D"/>
    <w:rsid w:val="00E22F96"/>
    <w:rsid w:val="00E22FEA"/>
    <w:rsid w:val="00E2317A"/>
    <w:rsid w:val="00E235EB"/>
    <w:rsid w:val="00E236CF"/>
    <w:rsid w:val="00E23C6F"/>
    <w:rsid w:val="00E2426F"/>
    <w:rsid w:val="00E24275"/>
    <w:rsid w:val="00E24576"/>
    <w:rsid w:val="00E24640"/>
    <w:rsid w:val="00E24D49"/>
    <w:rsid w:val="00E24DBD"/>
    <w:rsid w:val="00E24F77"/>
    <w:rsid w:val="00E2534F"/>
    <w:rsid w:val="00E255C9"/>
    <w:rsid w:val="00E25702"/>
    <w:rsid w:val="00E25857"/>
    <w:rsid w:val="00E25886"/>
    <w:rsid w:val="00E258C4"/>
    <w:rsid w:val="00E258EE"/>
    <w:rsid w:val="00E25998"/>
    <w:rsid w:val="00E25D68"/>
    <w:rsid w:val="00E25DEB"/>
    <w:rsid w:val="00E25E24"/>
    <w:rsid w:val="00E25E5B"/>
    <w:rsid w:val="00E25F09"/>
    <w:rsid w:val="00E25FAA"/>
    <w:rsid w:val="00E26150"/>
    <w:rsid w:val="00E26327"/>
    <w:rsid w:val="00E265F4"/>
    <w:rsid w:val="00E26C1B"/>
    <w:rsid w:val="00E26D6E"/>
    <w:rsid w:val="00E26E3B"/>
    <w:rsid w:val="00E27329"/>
    <w:rsid w:val="00E2766C"/>
    <w:rsid w:val="00E27A34"/>
    <w:rsid w:val="00E27C2F"/>
    <w:rsid w:val="00E27C8B"/>
    <w:rsid w:val="00E27F0F"/>
    <w:rsid w:val="00E3072D"/>
    <w:rsid w:val="00E30FFA"/>
    <w:rsid w:val="00E31025"/>
    <w:rsid w:val="00E31132"/>
    <w:rsid w:val="00E311C4"/>
    <w:rsid w:val="00E311EE"/>
    <w:rsid w:val="00E31219"/>
    <w:rsid w:val="00E31234"/>
    <w:rsid w:val="00E312D0"/>
    <w:rsid w:val="00E312F2"/>
    <w:rsid w:val="00E313D2"/>
    <w:rsid w:val="00E313FF"/>
    <w:rsid w:val="00E3145F"/>
    <w:rsid w:val="00E314A8"/>
    <w:rsid w:val="00E31501"/>
    <w:rsid w:val="00E317FD"/>
    <w:rsid w:val="00E318D8"/>
    <w:rsid w:val="00E31CCD"/>
    <w:rsid w:val="00E31E37"/>
    <w:rsid w:val="00E3235E"/>
    <w:rsid w:val="00E323C1"/>
    <w:rsid w:val="00E32A17"/>
    <w:rsid w:val="00E32C17"/>
    <w:rsid w:val="00E32E41"/>
    <w:rsid w:val="00E32E5D"/>
    <w:rsid w:val="00E32F1B"/>
    <w:rsid w:val="00E33013"/>
    <w:rsid w:val="00E335E7"/>
    <w:rsid w:val="00E33832"/>
    <w:rsid w:val="00E3383B"/>
    <w:rsid w:val="00E33867"/>
    <w:rsid w:val="00E33FA9"/>
    <w:rsid w:val="00E34258"/>
    <w:rsid w:val="00E34745"/>
    <w:rsid w:val="00E34827"/>
    <w:rsid w:val="00E34CBE"/>
    <w:rsid w:val="00E34CD7"/>
    <w:rsid w:val="00E34DC4"/>
    <w:rsid w:val="00E34E1F"/>
    <w:rsid w:val="00E34FA5"/>
    <w:rsid w:val="00E353C4"/>
    <w:rsid w:val="00E356E2"/>
    <w:rsid w:val="00E3584C"/>
    <w:rsid w:val="00E35B70"/>
    <w:rsid w:val="00E35DB2"/>
    <w:rsid w:val="00E36113"/>
    <w:rsid w:val="00E36231"/>
    <w:rsid w:val="00E362FB"/>
    <w:rsid w:val="00E36554"/>
    <w:rsid w:val="00E365EE"/>
    <w:rsid w:val="00E36A43"/>
    <w:rsid w:val="00E36A6A"/>
    <w:rsid w:val="00E36D92"/>
    <w:rsid w:val="00E36E46"/>
    <w:rsid w:val="00E36F32"/>
    <w:rsid w:val="00E370DC"/>
    <w:rsid w:val="00E3729A"/>
    <w:rsid w:val="00E372B1"/>
    <w:rsid w:val="00E374D4"/>
    <w:rsid w:val="00E374D7"/>
    <w:rsid w:val="00E3754F"/>
    <w:rsid w:val="00E37615"/>
    <w:rsid w:val="00E37661"/>
    <w:rsid w:val="00E3788C"/>
    <w:rsid w:val="00E37904"/>
    <w:rsid w:val="00E37D80"/>
    <w:rsid w:val="00E37DF2"/>
    <w:rsid w:val="00E37FA9"/>
    <w:rsid w:val="00E4023F"/>
    <w:rsid w:val="00E4055A"/>
    <w:rsid w:val="00E40993"/>
    <w:rsid w:val="00E40A6E"/>
    <w:rsid w:val="00E40BC0"/>
    <w:rsid w:val="00E40BF4"/>
    <w:rsid w:val="00E40ED5"/>
    <w:rsid w:val="00E40F18"/>
    <w:rsid w:val="00E413AB"/>
    <w:rsid w:val="00E41426"/>
    <w:rsid w:val="00E41560"/>
    <w:rsid w:val="00E41AD4"/>
    <w:rsid w:val="00E41C0D"/>
    <w:rsid w:val="00E41C20"/>
    <w:rsid w:val="00E41E44"/>
    <w:rsid w:val="00E41EDC"/>
    <w:rsid w:val="00E4213B"/>
    <w:rsid w:val="00E4223E"/>
    <w:rsid w:val="00E424D5"/>
    <w:rsid w:val="00E42517"/>
    <w:rsid w:val="00E42816"/>
    <w:rsid w:val="00E428C8"/>
    <w:rsid w:val="00E42E32"/>
    <w:rsid w:val="00E431E9"/>
    <w:rsid w:val="00E43312"/>
    <w:rsid w:val="00E4343C"/>
    <w:rsid w:val="00E43592"/>
    <w:rsid w:val="00E43611"/>
    <w:rsid w:val="00E43684"/>
    <w:rsid w:val="00E43804"/>
    <w:rsid w:val="00E43A90"/>
    <w:rsid w:val="00E43A96"/>
    <w:rsid w:val="00E44266"/>
    <w:rsid w:val="00E445C3"/>
    <w:rsid w:val="00E44DE1"/>
    <w:rsid w:val="00E44E4B"/>
    <w:rsid w:val="00E44E8B"/>
    <w:rsid w:val="00E45074"/>
    <w:rsid w:val="00E4515D"/>
    <w:rsid w:val="00E45251"/>
    <w:rsid w:val="00E45382"/>
    <w:rsid w:val="00E45566"/>
    <w:rsid w:val="00E4585A"/>
    <w:rsid w:val="00E4585B"/>
    <w:rsid w:val="00E4593E"/>
    <w:rsid w:val="00E45BEF"/>
    <w:rsid w:val="00E45C35"/>
    <w:rsid w:val="00E45C6E"/>
    <w:rsid w:val="00E45F5A"/>
    <w:rsid w:val="00E46155"/>
    <w:rsid w:val="00E46321"/>
    <w:rsid w:val="00E463BD"/>
    <w:rsid w:val="00E4685F"/>
    <w:rsid w:val="00E46B04"/>
    <w:rsid w:val="00E46E05"/>
    <w:rsid w:val="00E46E84"/>
    <w:rsid w:val="00E47164"/>
    <w:rsid w:val="00E471C3"/>
    <w:rsid w:val="00E47402"/>
    <w:rsid w:val="00E475FD"/>
    <w:rsid w:val="00E47ABC"/>
    <w:rsid w:val="00E47D0F"/>
    <w:rsid w:val="00E505D1"/>
    <w:rsid w:val="00E505E7"/>
    <w:rsid w:val="00E5079E"/>
    <w:rsid w:val="00E509D9"/>
    <w:rsid w:val="00E50A32"/>
    <w:rsid w:val="00E50AD6"/>
    <w:rsid w:val="00E50BD5"/>
    <w:rsid w:val="00E50CC2"/>
    <w:rsid w:val="00E50CEF"/>
    <w:rsid w:val="00E50EDC"/>
    <w:rsid w:val="00E5110C"/>
    <w:rsid w:val="00E51408"/>
    <w:rsid w:val="00E51883"/>
    <w:rsid w:val="00E52415"/>
    <w:rsid w:val="00E525AD"/>
    <w:rsid w:val="00E52727"/>
    <w:rsid w:val="00E529D1"/>
    <w:rsid w:val="00E52A19"/>
    <w:rsid w:val="00E52EA7"/>
    <w:rsid w:val="00E52EEE"/>
    <w:rsid w:val="00E53054"/>
    <w:rsid w:val="00E531A5"/>
    <w:rsid w:val="00E5379C"/>
    <w:rsid w:val="00E537E0"/>
    <w:rsid w:val="00E53936"/>
    <w:rsid w:val="00E5396F"/>
    <w:rsid w:val="00E53B42"/>
    <w:rsid w:val="00E53BF3"/>
    <w:rsid w:val="00E53C49"/>
    <w:rsid w:val="00E54135"/>
    <w:rsid w:val="00E5414C"/>
    <w:rsid w:val="00E5424B"/>
    <w:rsid w:val="00E54356"/>
    <w:rsid w:val="00E54490"/>
    <w:rsid w:val="00E5469E"/>
    <w:rsid w:val="00E54817"/>
    <w:rsid w:val="00E54E64"/>
    <w:rsid w:val="00E55234"/>
    <w:rsid w:val="00E5544A"/>
    <w:rsid w:val="00E55D78"/>
    <w:rsid w:val="00E55E13"/>
    <w:rsid w:val="00E55E39"/>
    <w:rsid w:val="00E56222"/>
    <w:rsid w:val="00E570AB"/>
    <w:rsid w:val="00E57213"/>
    <w:rsid w:val="00E5779A"/>
    <w:rsid w:val="00E57906"/>
    <w:rsid w:val="00E57A8C"/>
    <w:rsid w:val="00E57B37"/>
    <w:rsid w:val="00E57BB6"/>
    <w:rsid w:val="00E57C0B"/>
    <w:rsid w:val="00E57C16"/>
    <w:rsid w:val="00E57E1F"/>
    <w:rsid w:val="00E60079"/>
    <w:rsid w:val="00E602DA"/>
    <w:rsid w:val="00E60717"/>
    <w:rsid w:val="00E60730"/>
    <w:rsid w:val="00E607FF"/>
    <w:rsid w:val="00E60986"/>
    <w:rsid w:val="00E60AC8"/>
    <w:rsid w:val="00E60DB3"/>
    <w:rsid w:val="00E60E60"/>
    <w:rsid w:val="00E610E3"/>
    <w:rsid w:val="00E61599"/>
    <w:rsid w:val="00E6164A"/>
    <w:rsid w:val="00E61A91"/>
    <w:rsid w:val="00E61C10"/>
    <w:rsid w:val="00E61D7F"/>
    <w:rsid w:val="00E61EB4"/>
    <w:rsid w:val="00E61FAF"/>
    <w:rsid w:val="00E61FEA"/>
    <w:rsid w:val="00E6232C"/>
    <w:rsid w:val="00E62714"/>
    <w:rsid w:val="00E627F6"/>
    <w:rsid w:val="00E62A7C"/>
    <w:rsid w:val="00E62ADD"/>
    <w:rsid w:val="00E62AF2"/>
    <w:rsid w:val="00E62C24"/>
    <w:rsid w:val="00E62D97"/>
    <w:rsid w:val="00E62E1C"/>
    <w:rsid w:val="00E62F6B"/>
    <w:rsid w:val="00E63170"/>
    <w:rsid w:val="00E6333C"/>
    <w:rsid w:val="00E63394"/>
    <w:rsid w:val="00E6365E"/>
    <w:rsid w:val="00E63786"/>
    <w:rsid w:val="00E63AF1"/>
    <w:rsid w:val="00E63C6A"/>
    <w:rsid w:val="00E63DB7"/>
    <w:rsid w:val="00E63FF1"/>
    <w:rsid w:val="00E64095"/>
    <w:rsid w:val="00E640FA"/>
    <w:rsid w:val="00E64182"/>
    <w:rsid w:val="00E64199"/>
    <w:rsid w:val="00E643D9"/>
    <w:rsid w:val="00E6496A"/>
    <w:rsid w:val="00E64E4A"/>
    <w:rsid w:val="00E65014"/>
    <w:rsid w:val="00E653C3"/>
    <w:rsid w:val="00E65413"/>
    <w:rsid w:val="00E654E8"/>
    <w:rsid w:val="00E65903"/>
    <w:rsid w:val="00E659CB"/>
    <w:rsid w:val="00E65CA3"/>
    <w:rsid w:val="00E65D7F"/>
    <w:rsid w:val="00E65EE9"/>
    <w:rsid w:val="00E66012"/>
    <w:rsid w:val="00E661D4"/>
    <w:rsid w:val="00E6628E"/>
    <w:rsid w:val="00E66357"/>
    <w:rsid w:val="00E6671B"/>
    <w:rsid w:val="00E66721"/>
    <w:rsid w:val="00E66BE3"/>
    <w:rsid w:val="00E66C76"/>
    <w:rsid w:val="00E670BB"/>
    <w:rsid w:val="00E671B7"/>
    <w:rsid w:val="00E6726D"/>
    <w:rsid w:val="00E672FC"/>
    <w:rsid w:val="00E67310"/>
    <w:rsid w:val="00E67520"/>
    <w:rsid w:val="00E67559"/>
    <w:rsid w:val="00E67660"/>
    <w:rsid w:val="00E676B5"/>
    <w:rsid w:val="00E676E4"/>
    <w:rsid w:val="00E677C4"/>
    <w:rsid w:val="00E678F7"/>
    <w:rsid w:val="00E67A2E"/>
    <w:rsid w:val="00E67E4E"/>
    <w:rsid w:val="00E67EBF"/>
    <w:rsid w:val="00E67FF6"/>
    <w:rsid w:val="00E700C3"/>
    <w:rsid w:val="00E704B5"/>
    <w:rsid w:val="00E70529"/>
    <w:rsid w:val="00E70676"/>
    <w:rsid w:val="00E706E1"/>
    <w:rsid w:val="00E70748"/>
    <w:rsid w:val="00E707E2"/>
    <w:rsid w:val="00E70848"/>
    <w:rsid w:val="00E7098B"/>
    <w:rsid w:val="00E70A6E"/>
    <w:rsid w:val="00E70C1D"/>
    <w:rsid w:val="00E70CCF"/>
    <w:rsid w:val="00E70D24"/>
    <w:rsid w:val="00E70E3A"/>
    <w:rsid w:val="00E70E84"/>
    <w:rsid w:val="00E70EF1"/>
    <w:rsid w:val="00E70F19"/>
    <w:rsid w:val="00E71000"/>
    <w:rsid w:val="00E7100D"/>
    <w:rsid w:val="00E7103D"/>
    <w:rsid w:val="00E712EB"/>
    <w:rsid w:val="00E713F5"/>
    <w:rsid w:val="00E71620"/>
    <w:rsid w:val="00E71963"/>
    <w:rsid w:val="00E71BC2"/>
    <w:rsid w:val="00E71C6B"/>
    <w:rsid w:val="00E71C9F"/>
    <w:rsid w:val="00E71F36"/>
    <w:rsid w:val="00E721BC"/>
    <w:rsid w:val="00E721F0"/>
    <w:rsid w:val="00E72319"/>
    <w:rsid w:val="00E725FE"/>
    <w:rsid w:val="00E72672"/>
    <w:rsid w:val="00E727AD"/>
    <w:rsid w:val="00E72875"/>
    <w:rsid w:val="00E728F6"/>
    <w:rsid w:val="00E72CA3"/>
    <w:rsid w:val="00E72EEC"/>
    <w:rsid w:val="00E73062"/>
    <w:rsid w:val="00E730A2"/>
    <w:rsid w:val="00E73500"/>
    <w:rsid w:val="00E7353D"/>
    <w:rsid w:val="00E73781"/>
    <w:rsid w:val="00E7387F"/>
    <w:rsid w:val="00E73943"/>
    <w:rsid w:val="00E73BE2"/>
    <w:rsid w:val="00E73D53"/>
    <w:rsid w:val="00E73E7C"/>
    <w:rsid w:val="00E73FE5"/>
    <w:rsid w:val="00E74141"/>
    <w:rsid w:val="00E7433E"/>
    <w:rsid w:val="00E74595"/>
    <w:rsid w:val="00E745B5"/>
    <w:rsid w:val="00E74C5F"/>
    <w:rsid w:val="00E74F55"/>
    <w:rsid w:val="00E750A6"/>
    <w:rsid w:val="00E75383"/>
    <w:rsid w:val="00E75513"/>
    <w:rsid w:val="00E7555E"/>
    <w:rsid w:val="00E7573A"/>
    <w:rsid w:val="00E7573D"/>
    <w:rsid w:val="00E7575D"/>
    <w:rsid w:val="00E757D8"/>
    <w:rsid w:val="00E75A69"/>
    <w:rsid w:val="00E75FE7"/>
    <w:rsid w:val="00E7602D"/>
    <w:rsid w:val="00E76097"/>
    <w:rsid w:val="00E7642E"/>
    <w:rsid w:val="00E764B3"/>
    <w:rsid w:val="00E764C6"/>
    <w:rsid w:val="00E76600"/>
    <w:rsid w:val="00E7667E"/>
    <w:rsid w:val="00E7693B"/>
    <w:rsid w:val="00E76CE9"/>
    <w:rsid w:val="00E771C0"/>
    <w:rsid w:val="00E77532"/>
    <w:rsid w:val="00E777E3"/>
    <w:rsid w:val="00E77CA4"/>
    <w:rsid w:val="00E80010"/>
    <w:rsid w:val="00E80034"/>
    <w:rsid w:val="00E804D5"/>
    <w:rsid w:val="00E808BF"/>
    <w:rsid w:val="00E80915"/>
    <w:rsid w:val="00E80A39"/>
    <w:rsid w:val="00E80DF5"/>
    <w:rsid w:val="00E80E60"/>
    <w:rsid w:val="00E80EE9"/>
    <w:rsid w:val="00E8103B"/>
    <w:rsid w:val="00E81081"/>
    <w:rsid w:val="00E81173"/>
    <w:rsid w:val="00E811E5"/>
    <w:rsid w:val="00E8124C"/>
    <w:rsid w:val="00E81520"/>
    <w:rsid w:val="00E81547"/>
    <w:rsid w:val="00E81773"/>
    <w:rsid w:val="00E817B6"/>
    <w:rsid w:val="00E817FA"/>
    <w:rsid w:val="00E8183A"/>
    <w:rsid w:val="00E81BD3"/>
    <w:rsid w:val="00E81EF3"/>
    <w:rsid w:val="00E823B3"/>
    <w:rsid w:val="00E834AF"/>
    <w:rsid w:val="00E83A7E"/>
    <w:rsid w:val="00E83AB5"/>
    <w:rsid w:val="00E83AD9"/>
    <w:rsid w:val="00E83C2D"/>
    <w:rsid w:val="00E83E3A"/>
    <w:rsid w:val="00E83E70"/>
    <w:rsid w:val="00E840C8"/>
    <w:rsid w:val="00E843D5"/>
    <w:rsid w:val="00E843EF"/>
    <w:rsid w:val="00E844F1"/>
    <w:rsid w:val="00E845F5"/>
    <w:rsid w:val="00E8491D"/>
    <w:rsid w:val="00E849BF"/>
    <w:rsid w:val="00E84BDE"/>
    <w:rsid w:val="00E84C46"/>
    <w:rsid w:val="00E84EBF"/>
    <w:rsid w:val="00E84ED9"/>
    <w:rsid w:val="00E8536C"/>
    <w:rsid w:val="00E858EC"/>
    <w:rsid w:val="00E8591F"/>
    <w:rsid w:val="00E85983"/>
    <w:rsid w:val="00E85FF7"/>
    <w:rsid w:val="00E86561"/>
    <w:rsid w:val="00E86800"/>
    <w:rsid w:val="00E86807"/>
    <w:rsid w:val="00E86899"/>
    <w:rsid w:val="00E86976"/>
    <w:rsid w:val="00E86C70"/>
    <w:rsid w:val="00E86E86"/>
    <w:rsid w:val="00E870C8"/>
    <w:rsid w:val="00E870E1"/>
    <w:rsid w:val="00E8723D"/>
    <w:rsid w:val="00E872FA"/>
    <w:rsid w:val="00E87744"/>
    <w:rsid w:val="00E87A32"/>
    <w:rsid w:val="00E87C05"/>
    <w:rsid w:val="00E87C0D"/>
    <w:rsid w:val="00E90113"/>
    <w:rsid w:val="00E902EB"/>
    <w:rsid w:val="00E903F4"/>
    <w:rsid w:val="00E90477"/>
    <w:rsid w:val="00E904F0"/>
    <w:rsid w:val="00E90547"/>
    <w:rsid w:val="00E905D0"/>
    <w:rsid w:val="00E90612"/>
    <w:rsid w:val="00E907B2"/>
    <w:rsid w:val="00E9090E"/>
    <w:rsid w:val="00E90B28"/>
    <w:rsid w:val="00E90D5D"/>
    <w:rsid w:val="00E910BF"/>
    <w:rsid w:val="00E910FD"/>
    <w:rsid w:val="00E9151A"/>
    <w:rsid w:val="00E91BD1"/>
    <w:rsid w:val="00E91C9B"/>
    <w:rsid w:val="00E91CE9"/>
    <w:rsid w:val="00E92010"/>
    <w:rsid w:val="00E92091"/>
    <w:rsid w:val="00E926BF"/>
    <w:rsid w:val="00E929F3"/>
    <w:rsid w:val="00E92B9A"/>
    <w:rsid w:val="00E92C71"/>
    <w:rsid w:val="00E92C7C"/>
    <w:rsid w:val="00E92EA1"/>
    <w:rsid w:val="00E930DE"/>
    <w:rsid w:val="00E93575"/>
    <w:rsid w:val="00E93581"/>
    <w:rsid w:val="00E93A84"/>
    <w:rsid w:val="00E93C9D"/>
    <w:rsid w:val="00E9404F"/>
    <w:rsid w:val="00E940F9"/>
    <w:rsid w:val="00E94187"/>
    <w:rsid w:val="00E941E5"/>
    <w:rsid w:val="00E946EF"/>
    <w:rsid w:val="00E94B38"/>
    <w:rsid w:val="00E94D6B"/>
    <w:rsid w:val="00E9513A"/>
    <w:rsid w:val="00E95546"/>
    <w:rsid w:val="00E95689"/>
    <w:rsid w:val="00E959D5"/>
    <w:rsid w:val="00E95A82"/>
    <w:rsid w:val="00E95BD0"/>
    <w:rsid w:val="00E95CE4"/>
    <w:rsid w:val="00E95CFE"/>
    <w:rsid w:val="00E95EED"/>
    <w:rsid w:val="00E95F02"/>
    <w:rsid w:val="00E95F85"/>
    <w:rsid w:val="00E963C2"/>
    <w:rsid w:val="00E96789"/>
    <w:rsid w:val="00E967CD"/>
    <w:rsid w:val="00E967FF"/>
    <w:rsid w:val="00E96F83"/>
    <w:rsid w:val="00E97127"/>
    <w:rsid w:val="00E9724D"/>
    <w:rsid w:val="00E9730C"/>
    <w:rsid w:val="00E975AD"/>
    <w:rsid w:val="00E975D2"/>
    <w:rsid w:val="00E975D3"/>
    <w:rsid w:val="00E97C20"/>
    <w:rsid w:val="00E97CF9"/>
    <w:rsid w:val="00E97D3B"/>
    <w:rsid w:val="00E97F59"/>
    <w:rsid w:val="00EA0013"/>
    <w:rsid w:val="00EA0386"/>
    <w:rsid w:val="00EA054A"/>
    <w:rsid w:val="00EA058A"/>
    <w:rsid w:val="00EA0717"/>
    <w:rsid w:val="00EA0784"/>
    <w:rsid w:val="00EA088C"/>
    <w:rsid w:val="00EA0AE5"/>
    <w:rsid w:val="00EA0BE0"/>
    <w:rsid w:val="00EA0CFE"/>
    <w:rsid w:val="00EA0D36"/>
    <w:rsid w:val="00EA0D8C"/>
    <w:rsid w:val="00EA0EA7"/>
    <w:rsid w:val="00EA1414"/>
    <w:rsid w:val="00EA1541"/>
    <w:rsid w:val="00EA1751"/>
    <w:rsid w:val="00EA17A5"/>
    <w:rsid w:val="00EA17B2"/>
    <w:rsid w:val="00EA1A20"/>
    <w:rsid w:val="00EA1C66"/>
    <w:rsid w:val="00EA1C90"/>
    <w:rsid w:val="00EA1C9D"/>
    <w:rsid w:val="00EA1FA8"/>
    <w:rsid w:val="00EA2173"/>
    <w:rsid w:val="00EA2267"/>
    <w:rsid w:val="00EA23A6"/>
    <w:rsid w:val="00EA2476"/>
    <w:rsid w:val="00EA24E8"/>
    <w:rsid w:val="00EA258B"/>
    <w:rsid w:val="00EA25F7"/>
    <w:rsid w:val="00EA2792"/>
    <w:rsid w:val="00EA2EDE"/>
    <w:rsid w:val="00EA3526"/>
    <w:rsid w:val="00EA3A15"/>
    <w:rsid w:val="00EA3A83"/>
    <w:rsid w:val="00EA3D6A"/>
    <w:rsid w:val="00EA3FB3"/>
    <w:rsid w:val="00EA4177"/>
    <w:rsid w:val="00EA45B0"/>
    <w:rsid w:val="00EA4801"/>
    <w:rsid w:val="00EA486D"/>
    <w:rsid w:val="00EA487A"/>
    <w:rsid w:val="00EA4AAA"/>
    <w:rsid w:val="00EA4C8E"/>
    <w:rsid w:val="00EA50EB"/>
    <w:rsid w:val="00EA51F2"/>
    <w:rsid w:val="00EA51FE"/>
    <w:rsid w:val="00EA527A"/>
    <w:rsid w:val="00EA53FE"/>
    <w:rsid w:val="00EA56EC"/>
    <w:rsid w:val="00EA5709"/>
    <w:rsid w:val="00EA5B33"/>
    <w:rsid w:val="00EA5CAA"/>
    <w:rsid w:val="00EA5E8C"/>
    <w:rsid w:val="00EA6353"/>
    <w:rsid w:val="00EA6B96"/>
    <w:rsid w:val="00EA6EE4"/>
    <w:rsid w:val="00EA713A"/>
    <w:rsid w:val="00EA7251"/>
    <w:rsid w:val="00EA729B"/>
    <w:rsid w:val="00EA7757"/>
    <w:rsid w:val="00EA7AF0"/>
    <w:rsid w:val="00EA7BBE"/>
    <w:rsid w:val="00EB0182"/>
    <w:rsid w:val="00EB041E"/>
    <w:rsid w:val="00EB04D1"/>
    <w:rsid w:val="00EB055D"/>
    <w:rsid w:val="00EB05B8"/>
    <w:rsid w:val="00EB07D4"/>
    <w:rsid w:val="00EB0CE8"/>
    <w:rsid w:val="00EB0E6F"/>
    <w:rsid w:val="00EB11AD"/>
    <w:rsid w:val="00EB131E"/>
    <w:rsid w:val="00EB13E2"/>
    <w:rsid w:val="00EB1429"/>
    <w:rsid w:val="00EB16AF"/>
    <w:rsid w:val="00EB1719"/>
    <w:rsid w:val="00EB19CE"/>
    <w:rsid w:val="00EB1BF7"/>
    <w:rsid w:val="00EB1DB4"/>
    <w:rsid w:val="00EB1FB0"/>
    <w:rsid w:val="00EB215F"/>
    <w:rsid w:val="00EB25AB"/>
    <w:rsid w:val="00EB2619"/>
    <w:rsid w:val="00EB28D5"/>
    <w:rsid w:val="00EB379E"/>
    <w:rsid w:val="00EB3B77"/>
    <w:rsid w:val="00EB3BE4"/>
    <w:rsid w:val="00EB3C82"/>
    <w:rsid w:val="00EB41D4"/>
    <w:rsid w:val="00EB41EF"/>
    <w:rsid w:val="00EB43A8"/>
    <w:rsid w:val="00EB43D0"/>
    <w:rsid w:val="00EB44E2"/>
    <w:rsid w:val="00EB471D"/>
    <w:rsid w:val="00EB4723"/>
    <w:rsid w:val="00EB495A"/>
    <w:rsid w:val="00EB4E22"/>
    <w:rsid w:val="00EB4F1F"/>
    <w:rsid w:val="00EB5044"/>
    <w:rsid w:val="00EB5071"/>
    <w:rsid w:val="00EB5133"/>
    <w:rsid w:val="00EB5240"/>
    <w:rsid w:val="00EB524F"/>
    <w:rsid w:val="00EB52F5"/>
    <w:rsid w:val="00EB54B7"/>
    <w:rsid w:val="00EB619D"/>
    <w:rsid w:val="00EB61C2"/>
    <w:rsid w:val="00EB6253"/>
    <w:rsid w:val="00EB6383"/>
    <w:rsid w:val="00EB639C"/>
    <w:rsid w:val="00EB640B"/>
    <w:rsid w:val="00EB645E"/>
    <w:rsid w:val="00EB6595"/>
    <w:rsid w:val="00EB6894"/>
    <w:rsid w:val="00EB6A7C"/>
    <w:rsid w:val="00EB6AE4"/>
    <w:rsid w:val="00EB7460"/>
    <w:rsid w:val="00EB7573"/>
    <w:rsid w:val="00EB7D02"/>
    <w:rsid w:val="00EB7D57"/>
    <w:rsid w:val="00EB7D6E"/>
    <w:rsid w:val="00EB7FDC"/>
    <w:rsid w:val="00EC0003"/>
    <w:rsid w:val="00EC013A"/>
    <w:rsid w:val="00EC026F"/>
    <w:rsid w:val="00EC06A4"/>
    <w:rsid w:val="00EC0949"/>
    <w:rsid w:val="00EC0F6F"/>
    <w:rsid w:val="00EC10A0"/>
    <w:rsid w:val="00EC127D"/>
    <w:rsid w:val="00EC19C7"/>
    <w:rsid w:val="00EC1C7A"/>
    <w:rsid w:val="00EC1D12"/>
    <w:rsid w:val="00EC1D1B"/>
    <w:rsid w:val="00EC287F"/>
    <w:rsid w:val="00EC2A9F"/>
    <w:rsid w:val="00EC2FC5"/>
    <w:rsid w:val="00EC3064"/>
    <w:rsid w:val="00EC308D"/>
    <w:rsid w:val="00EC3185"/>
    <w:rsid w:val="00EC31AB"/>
    <w:rsid w:val="00EC3221"/>
    <w:rsid w:val="00EC336D"/>
    <w:rsid w:val="00EC35FE"/>
    <w:rsid w:val="00EC3956"/>
    <w:rsid w:val="00EC39C4"/>
    <w:rsid w:val="00EC3A50"/>
    <w:rsid w:val="00EC3F4F"/>
    <w:rsid w:val="00EC4203"/>
    <w:rsid w:val="00EC4667"/>
    <w:rsid w:val="00EC474B"/>
    <w:rsid w:val="00EC4E55"/>
    <w:rsid w:val="00EC53CE"/>
    <w:rsid w:val="00EC55E7"/>
    <w:rsid w:val="00EC589A"/>
    <w:rsid w:val="00EC5B23"/>
    <w:rsid w:val="00EC5CC8"/>
    <w:rsid w:val="00EC6116"/>
    <w:rsid w:val="00EC6136"/>
    <w:rsid w:val="00EC6264"/>
    <w:rsid w:val="00EC62F5"/>
    <w:rsid w:val="00EC64D8"/>
    <w:rsid w:val="00EC6575"/>
    <w:rsid w:val="00EC657E"/>
    <w:rsid w:val="00EC665D"/>
    <w:rsid w:val="00EC6885"/>
    <w:rsid w:val="00EC6B7C"/>
    <w:rsid w:val="00EC6D77"/>
    <w:rsid w:val="00EC6F42"/>
    <w:rsid w:val="00EC6F75"/>
    <w:rsid w:val="00EC6FAF"/>
    <w:rsid w:val="00EC6FDE"/>
    <w:rsid w:val="00EC7416"/>
    <w:rsid w:val="00EC746C"/>
    <w:rsid w:val="00EC7708"/>
    <w:rsid w:val="00EC789E"/>
    <w:rsid w:val="00EC79F9"/>
    <w:rsid w:val="00EC7A27"/>
    <w:rsid w:val="00EC7AD5"/>
    <w:rsid w:val="00EC7CC6"/>
    <w:rsid w:val="00EC7E40"/>
    <w:rsid w:val="00ED0524"/>
    <w:rsid w:val="00ED054B"/>
    <w:rsid w:val="00ED057F"/>
    <w:rsid w:val="00ED078C"/>
    <w:rsid w:val="00ED0916"/>
    <w:rsid w:val="00ED0E80"/>
    <w:rsid w:val="00ED0FAA"/>
    <w:rsid w:val="00ED10F2"/>
    <w:rsid w:val="00ED124B"/>
    <w:rsid w:val="00ED190E"/>
    <w:rsid w:val="00ED19D3"/>
    <w:rsid w:val="00ED1CC6"/>
    <w:rsid w:val="00ED1D6E"/>
    <w:rsid w:val="00ED203C"/>
    <w:rsid w:val="00ED21A0"/>
    <w:rsid w:val="00ED2279"/>
    <w:rsid w:val="00ED2423"/>
    <w:rsid w:val="00ED2645"/>
    <w:rsid w:val="00ED265B"/>
    <w:rsid w:val="00ED27C5"/>
    <w:rsid w:val="00ED284B"/>
    <w:rsid w:val="00ED2875"/>
    <w:rsid w:val="00ED2922"/>
    <w:rsid w:val="00ED2963"/>
    <w:rsid w:val="00ED296C"/>
    <w:rsid w:val="00ED2B11"/>
    <w:rsid w:val="00ED2CC4"/>
    <w:rsid w:val="00ED30EB"/>
    <w:rsid w:val="00ED31F0"/>
    <w:rsid w:val="00ED3214"/>
    <w:rsid w:val="00ED3244"/>
    <w:rsid w:val="00ED3333"/>
    <w:rsid w:val="00ED34E9"/>
    <w:rsid w:val="00ED356C"/>
    <w:rsid w:val="00ED371D"/>
    <w:rsid w:val="00ED3774"/>
    <w:rsid w:val="00ED37EF"/>
    <w:rsid w:val="00ED380D"/>
    <w:rsid w:val="00ED3824"/>
    <w:rsid w:val="00ED394C"/>
    <w:rsid w:val="00ED3B0A"/>
    <w:rsid w:val="00ED3B78"/>
    <w:rsid w:val="00ED3F04"/>
    <w:rsid w:val="00ED41B2"/>
    <w:rsid w:val="00ED41D8"/>
    <w:rsid w:val="00ED4208"/>
    <w:rsid w:val="00ED424E"/>
    <w:rsid w:val="00ED42D4"/>
    <w:rsid w:val="00ED432A"/>
    <w:rsid w:val="00ED434E"/>
    <w:rsid w:val="00ED4440"/>
    <w:rsid w:val="00ED4648"/>
    <w:rsid w:val="00ED4F79"/>
    <w:rsid w:val="00ED502B"/>
    <w:rsid w:val="00ED5289"/>
    <w:rsid w:val="00ED5941"/>
    <w:rsid w:val="00ED5AAC"/>
    <w:rsid w:val="00ED5C02"/>
    <w:rsid w:val="00ED5E83"/>
    <w:rsid w:val="00ED6166"/>
    <w:rsid w:val="00ED671A"/>
    <w:rsid w:val="00ED6B81"/>
    <w:rsid w:val="00ED6CCC"/>
    <w:rsid w:val="00ED6D8E"/>
    <w:rsid w:val="00ED70E9"/>
    <w:rsid w:val="00ED7429"/>
    <w:rsid w:val="00ED744C"/>
    <w:rsid w:val="00ED7563"/>
    <w:rsid w:val="00ED77C0"/>
    <w:rsid w:val="00ED7C40"/>
    <w:rsid w:val="00ED7CB9"/>
    <w:rsid w:val="00ED7DD2"/>
    <w:rsid w:val="00ED7E3E"/>
    <w:rsid w:val="00ED7FD3"/>
    <w:rsid w:val="00EE0446"/>
    <w:rsid w:val="00EE045B"/>
    <w:rsid w:val="00EE0773"/>
    <w:rsid w:val="00EE0BA1"/>
    <w:rsid w:val="00EE0F0F"/>
    <w:rsid w:val="00EE0F7E"/>
    <w:rsid w:val="00EE10D3"/>
    <w:rsid w:val="00EE1279"/>
    <w:rsid w:val="00EE150B"/>
    <w:rsid w:val="00EE1680"/>
    <w:rsid w:val="00EE1886"/>
    <w:rsid w:val="00EE189F"/>
    <w:rsid w:val="00EE1948"/>
    <w:rsid w:val="00EE2434"/>
    <w:rsid w:val="00EE27DC"/>
    <w:rsid w:val="00EE2808"/>
    <w:rsid w:val="00EE2A14"/>
    <w:rsid w:val="00EE2C04"/>
    <w:rsid w:val="00EE2D76"/>
    <w:rsid w:val="00EE2E0A"/>
    <w:rsid w:val="00EE319C"/>
    <w:rsid w:val="00EE31A1"/>
    <w:rsid w:val="00EE331B"/>
    <w:rsid w:val="00EE3360"/>
    <w:rsid w:val="00EE378D"/>
    <w:rsid w:val="00EE3840"/>
    <w:rsid w:val="00EE3B80"/>
    <w:rsid w:val="00EE3CB4"/>
    <w:rsid w:val="00EE3CC5"/>
    <w:rsid w:val="00EE3D15"/>
    <w:rsid w:val="00EE3DAE"/>
    <w:rsid w:val="00EE3E83"/>
    <w:rsid w:val="00EE3F20"/>
    <w:rsid w:val="00EE4157"/>
    <w:rsid w:val="00EE417D"/>
    <w:rsid w:val="00EE42D5"/>
    <w:rsid w:val="00EE4331"/>
    <w:rsid w:val="00EE43E5"/>
    <w:rsid w:val="00EE4457"/>
    <w:rsid w:val="00EE45B2"/>
    <w:rsid w:val="00EE45FD"/>
    <w:rsid w:val="00EE4A93"/>
    <w:rsid w:val="00EE4DB1"/>
    <w:rsid w:val="00EE4EBE"/>
    <w:rsid w:val="00EE500D"/>
    <w:rsid w:val="00EE50FD"/>
    <w:rsid w:val="00EE5257"/>
    <w:rsid w:val="00EE52DA"/>
    <w:rsid w:val="00EE5461"/>
    <w:rsid w:val="00EE5708"/>
    <w:rsid w:val="00EE583D"/>
    <w:rsid w:val="00EE5A20"/>
    <w:rsid w:val="00EE5B74"/>
    <w:rsid w:val="00EE6157"/>
    <w:rsid w:val="00EE6381"/>
    <w:rsid w:val="00EE64A1"/>
    <w:rsid w:val="00EE6615"/>
    <w:rsid w:val="00EE6830"/>
    <w:rsid w:val="00EE6BC2"/>
    <w:rsid w:val="00EE6F98"/>
    <w:rsid w:val="00EE706B"/>
    <w:rsid w:val="00EE7275"/>
    <w:rsid w:val="00EE7365"/>
    <w:rsid w:val="00EE7376"/>
    <w:rsid w:val="00EE762A"/>
    <w:rsid w:val="00EE76D0"/>
    <w:rsid w:val="00EE7772"/>
    <w:rsid w:val="00EE77F2"/>
    <w:rsid w:val="00EE7C26"/>
    <w:rsid w:val="00EE7C86"/>
    <w:rsid w:val="00EE7C90"/>
    <w:rsid w:val="00EE7DC7"/>
    <w:rsid w:val="00EF0268"/>
    <w:rsid w:val="00EF04E8"/>
    <w:rsid w:val="00EF05B0"/>
    <w:rsid w:val="00EF077F"/>
    <w:rsid w:val="00EF0890"/>
    <w:rsid w:val="00EF0F5B"/>
    <w:rsid w:val="00EF0FA2"/>
    <w:rsid w:val="00EF0FFD"/>
    <w:rsid w:val="00EF1085"/>
    <w:rsid w:val="00EF10E6"/>
    <w:rsid w:val="00EF1104"/>
    <w:rsid w:val="00EF111A"/>
    <w:rsid w:val="00EF173F"/>
    <w:rsid w:val="00EF18C9"/>
    <w:rsid w:val="00EF1C9C"/>
    <w:rsid w:val="00EF1EEA"/>
    <w:rsid w:val="00EF1EEF"/>
    <w:rsid w:val="00EF225E"/>
    <w:rsid w:val="00EF2441"/>
    <w:rsid w:val="00EF2471"/>
    <w:rsid w:val="00EF248A"/>
    <w:rsid w:val="00EF2493"/>
    <w:rsid w:val="00EF2787"/>
    <w:rsid w:val="00EF2831"/>
    <w:rsid w:val="00EF2890"/>
    <w:rsid w:val="00EF2960"/>
    <w:rsid w:val="00EF2FF5"/>
    <w:rsid w:val="00EF3004"/>
    <w:rsid w:val="00EF3460"/>
    <w:rsid w:val="00EF3737"/>
    <w:rsid w:val="00EF387A"/>
    <w:rsid w:val="00EF3A84"/>
    <w:rsid w:val="00EF3AFA"/>
    <w:rsid w:val="00EF3BAD"/>
    <w:rsid w:val="00EF3CD2"/>
    <w:rsid w:val="00EF3D8C"/>
    <w:rsid w:val="00EF3F6D"/>
    <w:rsid w:val="00EF4064"/>
    <w:rsid w:val="00EF4208"/>
    <w:rsid w:val="00EF4319"/>
    <w:rsid w:val="00EF4C9B"/>
    <w:rsid w:val="00EF4E71"/>
    <w:rsid w:val="00EF4F63"/>
    <w:rsid w:val="00EF519A"/>
    <w:rsid w:val="00EF51DF"/>
    <w:rsid w:val="00EF5212"/>
    <w:rsid w:val="00EF521E"/>
    <w:rsid w:val="00EF5642"/>
    <w:rsid w:val="00EF5762"/>
    <w:rsid w:val="00EF57B6"/>
    <w:rsid w:val="00EF58D9"/>
    <w:rsid w:val="00EF5921"/>
    <w:rsid w:val="00EF5A89"/>
    <w:rsid w:val="00EF5B0F"/>
    <w:rsid w:val="00EF5BD0"/>
    <w:rsid w:val="00EF5E7F"/>
    <w:rsid w:val="00EF618F"/>
    <w:rsid w:val="00EF623F"/>
    <w:rsid w:val="00EF64FE"/>
    <w:rsid w:val="00EF66A3"/>
    <w:rsid w:val="00EF6B4D"/>
    <w:rsid w:val="00EF6D44"/>
    <w:rsid w:val="00EF6D81"/>
    <w:rsid w:val="00EF6F34"/>
    <w:rsid w:val="00EF7279"/>
    <w:rsid w:val="00EF73AB"/>
    <w:rsid w:val="00EF7749"/>
    <w:rsid w:val="00EF7795"/>
    <w:rsid w:val="00EF7B06"/>
    <w:rsid w:val="00EF7D98"/>
    <w:rsid w:val="00F0010E"/>
    <w:rsid w:val="00F00261"/>
    <w:rsid w:val="00F002C0"/>
    <w:rsid w:val="00F00330"/>
    <w:rsid w:val="00F00366"/>
    <w:rsid w:val="00F003AA"/>
    <w:rsid w:val="00F006ED"/>
    <w:rsid w:val="00F0083C"/>
    <w:rsid w:val="00F0089A"/>
    <w:rsid w:val="00F009A5"/>
    <w:rsid w:val="00F00EC9"/>
    <w:rsid w:val="00F00F72"/>
    <w:rsid w:val="00F00FAD"/>
    <w:rsid w:val="00F0105A"/>
    <w:rsid w:val="00F01085"/>
    <w:rsid w:val="00F010D4"/>
    <w:rsid w:val="00F013AA"/>
    <w:rsid w:val="00F01416"/>
    <w:rsid w:val="00F015E3"/>
    <w:rsid w:val="00F01944"/>
    <w:rsid w:val="00F01C0F"/>
    <w:rsid w:val="00F01CAF"/>
    <w:rsid w:val="00F01F2F"/>
    <w:rsid w:val="00F0212A"/>
    <w:rsid w:val="00F021F7"/>
    <w:rsid w:val="00F023A1"/>
    <w:rsid w:val="00F02493"/>
    <w:rsid w:val="00F025F4"/>
    <w:rsid w:val="00F02991"/>
    <w:rsid w:val="00F02A71"/>
    <w:rsid w:val="00F02C1B"/>
    <w:rsid w:val="00F031DE"/>
    <w:rsid w:val="00F0331E"/>
    <w:rsid w:val="00F033B5"/>
    <w:rsid w:val="00F03409"/>
    <w:rsid w:val="00F034DB"/>
    <w:rsid w:val="00F03543"/>
    <w:rsid w:val="00F038B2"/>
    <w:rsid w:val="00F03E68"/>
    <w:rsid w:val="00F042A3"/>
    <w:rsid w:val="00F042D8"/>
    <w:rsid w:val="00F043A9"/>
    <w:rsid w:val="00F043E5"/>
    <w:rsid w:val="00F044EA"/>
    <w:rsid w:val="00F045B8"/>
    <w:rsid w:val="00F04610"/>
    <w:rsid w:val="00F04EA0"/>
    <w:rsid w:val="00F04F5B"/>
    <w:rsid w:val="00F0509D"/>
    <w:rsid w:val="00F05283"/>
    <w:rsid w:val="00F0562B"/>
    <w:rsid w:val="00F059DF"/>
    <w:rsid w:val="00F05B00"/>
    <w:rsid w:val="00F05CEE"/>
    <w:rsid w:val="00F05F29"/>
    <w:rsid w:val="00F06039"/>
    <w:rsid w:val="00F06153"/>
    <w:rsid w:val="00F062B7"/>
    <w:rsid w:val="00F0638F"/>
    <w:rsid w:val="00F06A32"/>
    <w:rsid w:val="00F06BAF"/>
    <w:rsid w:val="00F06BEA"/>
    <w:rsid w:val="00F07018"/>
    <w:rsid w:val="00F07317"/>
    <w:rsid w:val="00F073E1"/>
    <w:rsid w:val="00F07861"/>
    <w:rsid w:val="00F07C23"/>
    <w:rsid w:val="00F1004E"/>
    <w:rsid w:val="00F10231"/>
    <w:rsid w:val="00F10848"/>
    <w:rsid w:val="00F10855"/>
    <w:rsid w:val="00F109C0"/>
    <w:rsid w:val="00F10B0E"/>
    <w:rsid w:val="00F10BAC"/>
    <w:rsid w:val="00F110C8"/>
    <w:rsid w:val="00F110EA"/>
    <w:rsid w:val="00F112AF"/>
    <w:rsid w:val="00F1134F"/>
    <w:rsid w:val="00F113BC"/>
    <w:rsid w:val="00F113FA"/>
    <w:rsid w:val="00F1160F"/>
    <w:rsid w:val="00F117C1"/>
    <w:rsid w:val="00F1180C"/>
    <w:rsid w:val="00F11ABE"/>
    <w:rsid w:val="00F12017"/>
    <w:rsid w:val="00F1216C"/>
    <w:rsid w:val="00F12323"/>
    <w:rsid w:val="00F1238A"/>
    <w:rsid w:val="00F124B9"/>
    <w:rsid w:val="00F12BFE"/>
    <w:rsid w:val="00F12C07"/>
    <w:rsid w:val="00F12E6B"/>
    <w:rsid w:val="00F12F90"/>
    <w:rsid w:val="00F1309D"/>
    <w:rsid w:val="00F1326F"/>
    <w:rsid w:val="00F132ED"/>
    <w:rsid w:val="00F1330D"/>
    <w:rsid w:val="00F13549"/>
    <w:rsid w:val="00F13587"/>
    <w:rsid w:val="00F135C9"/>
    <w:rsid w:val="00F135DA"/>
    <w:rsid w:val="00F137BC"/>
    <w:rsid w:val="00F13DA2"/>
    <w:rsid w:val="00F13F90"/>
    <w:rsid w:val="00F142E1"/>
    <w:rsid w:val="00F14945"/>
    <w:rsid w:val="00F14B5E"/>
    <w:rsid w:val="00F14BEA"/>
    <w:rsid w:val="00F14EF8"/>
    <w:rsid w:val="00F15179"/>
    <w:rsid w:val="00F15337"/>
    <w:rsid w:val="00F15410"/>
    <w:rsid w:val="00F1576D"/>
    <w:rsid w:val="00F15948"/>
    <w:rsid w:val="00F15D8D"/>
    <w:rsid w:val="00F15DBE"/>
    <w:rsid w:val="00F15E63"/>
    <w:rsid w:val="00F15F17"/>
    <w:rsid w:val="00F164F6"/>
    <w:rsid w:val="00F16A1E"/>
    <w:rsid w:val="00F17034"/>
    <w:rsid w:val="00F17A93"/>
    <w:rsid w:val="00F17B54"/>
    <w:rsid w:val="00F17C93"/>
    <w:rsid w:val="00F17F6A"/>
    <w:rsid w:val="00F20098"/>
    <w:rsid w:val="00F20171"/>
    <w:rsid w:val="00F2026A"/>
    <w:rsid w:val="00F20310"/>
    <w:rsid w:val="00F20663"/>
    <w:rsid w:val="00F2073A"/>
    <w:rsid w:val="00F20B11"/>
    <w:rsid w:val="00F20D89"/>
    <w:rsid w:val="00F20E11"/>
    <w:rsid w:val="00F21039"/>
    <w:rsid w:val="00F215E2"/>
    <w:rsid w:val="00F215F3"/>
    <w:rsid w:val="00F21CFF"/>
    <w:rsid w:val="00F21D4F"/>
    <w:rsid w:val="00F21D7A"/>
    <w:rsid w:val="00F220FD"/>
    <w:rsid w:val="00F222BD"/>
    <w:rsid w:val="00F22335"/>
    <w:rsid w:val="00F22367"/>
    <w:rsid w:val="00F223D6"/>
    <w:rsid w:val="00F223FD"/>
    <w:rsid w:val="00F229CE"/>
    <w:rsid w:val="00F22CC8"/>
    <w:rsid w:val="00F22D01"/>
    <w:rsid w:val="00F22D34"/>
    <w:rsid w:val="00F22E7C"/>
    <w:rsid w:val="00F22FBB"/>
    <w:rsid w:val="00F233BA"/>
    <w:rsid w:val="00F233E1"/>
    <w:rsid w:val="00F2358C"/>
    <w:rsid w:val="00F237A5"/>
    <w:rsid w:val="00F23981"/>
    <w:rsid w:val="00F23D96"/>
    <w:rsid w:val="00F23DFD"/>
    <w:rsid w:val="00F23E20"/>
    <w:rsid w:val="00F23EBA"/>
    <w:rsid w:val="00F2412B"/>
    <w:rsid w:val="00F2413B"/>
    <w:rsid w:val="00F241F3"/>
    <w:rsid w:val="00F24338"/>
    <w:rsid w:val="00F243A9"/>
    <w:rsid w:val="00F24626"/>
    <w:rsid w:val="00F24A5E"/>
    <w:rsid w:val="00F25040"/>
    <w:rsid w:val="00F251E0"/>
    <w:rsid w:val="00F255E6"/>
    <w:rsid w:val="00F25605"/>
    <w:rsid w:val="00F25691"/>
    <w:rsid w:val="00F25759"/>
    <w:rsid w:val="00F25824"/>
    <w:rsid w:val="00F25847"/>
    <w:rsid w:val="00F25B88"/>
    <w:rsid w:val="00F25B8E"/>
    <w:rsid w:val="00F25EC3"/>
    <w:rsid w:val="00F25FAC"/>
    <w:rsid w:val="00F266B0"/>
    <w:rsid w:val="00F26970"/>
    <w:rsid w:val="00F26CBF"/>
    <w:rsid w:val="00F26D8E"/>
    <w:rsid w:val="00F26E64"/>
    <w:rsid w:val="00F2701A"/>
    <w:rsid w:val="00F272CC"/>
    <w:rsid w:val="00F2732D"/>
    <w:rsid w:val="00F273E6"/>
    <w:rsid w:val="00F27577"/>
    <w:rsid w:val="00F2766A"/>
    <w:rsid w:val="00F27686"/>
    <w:rsid w:val="00F277BB"/>
    <w:rsid w:val="00F277E4"/>
    <w:rsid w:val="00F27812"/>
    <w:rsid w:val="00F2784F"/>
    <w:rsid w:val="00F27B5D"/>
    <w:rsid w:val="00F27B78"/>
    <w:rsid w:val="00F27C64"/>
    <w:rsid w:val="00F27F1E"/>
    <w:rsid w:val="00F3013C"/>
    <w:rsid w:val="00F30550"/>
    <w:rsid w:val="00F30655"/>
    <w:rsid w:val="00F307CA"/>
    <w:rsid w:val="00F308BE"/>
    <w:rsid w:val="00F308D0"/>
    <w:rsid w:val="00F30B9F"/>
    <w:rsid w:val="00F30C37"/>
    <w:rsid w:val="00F30EE8"/>
    <w:rsid w:val="00F31083"/>
    <w:rsid w:val="00F31192"/>
    <w:rsid w:val="00F314A5"/>
    <w:rsid w:val="00F31FEF"/>
    <w:rsid w:val="00F322CE"/>
    <w:rsid w:val="00F322ED"/>
    <w:rsid w:val="00F324C4"/>
    <w:rsid w:val="00F32576"/>
    <w:rsid w:val="00F326AD"/>
    <w:rsid w:val="00F32979"/>
    <w:rsid w:val="00F32DBF"/>
    <w:rsid w:val="00F3328C"/>
    <w:rsid w:val="00F336DC"/>
    <w:rsid w:val="00F3379E"/>
    <w:rsid w:val="00F3384D"/>
    <w:rsid w:val="00F338A4"/>
    <w:rsid w:val="00F33BDD"/>
    <w:rsid w:val="00F33C55"/>
    <w:rsid w:val="00F34033"/>
    <w:rsid w:val="00F342CF"/>
    <w:rsid w:val="00F3438B"/>
    <w:rsid w:val="00F343B5"/>
    <w:rsid w:val="00F343BB"/>
    <w:rsid w:val="00F34521"/>
    <w:rsid w:val="00F3467D"/>
    <w:rsid w:val="00F346CA"/>
    <w:rsid w:val="00F3492F"/>
    <w:rsid w:val="00F34C08"/>
    <w:rsid w:val="00F34CB3"/>
    <w:rsid w:val="00F34DF0"/>
    <w:rsid w:val="00F3528E"/>
    <w:rsid w:val="00F35A85"/>
    <w:rsid w:val="00F35DDF"/>
    <w:rsid w:val="00F35FD1"/>
    <w:rsid w:val="00F36544"/>
    <w:rsid w:val="00F3657D"/>
    <w:rsid w:val="00F36587"/>
    <w:rsid w:val="00F36655"/>
    <w:rsid w:val="00F36911"/>
    <w:rsid w:val="00F36916"/>
    <w:rsid w:val="00F3694A"/>
    <w:rsid w:val="00F36C5A"/>
    <w:rsid w:val="00F36F4F"/>
    <w:rsid w:val="00F370A2"/>
    <w:rsid w:val="00F372EB"/>
    <w:rsid w:val="00F3730F"/>
    <w:rsid w:val="00F3791E"/>
    <w:rsid w:val="00F37DB4"/>
    <w:rsid w:val="00F401E2"/>
    <w:rsid w:val="00F404EF"/>
    <w:rsid w:val="00F4059E"/>
    <w:rsid w:val="00F40628"/>
    <w:rsid w:val="00F40821"/>
    <w:rsid w:val="00F40BAD"/>
    <w:rsid w:val="00F40C08"/>
    <w:rsid w:val="00F40D6E"/>
    <w:rsid w:val="00F4106E"/>
    <w:rsid w:val="00F41256"/>
    <w:rsid w:val="00F41391"/>
    <w:rsid w:val="00F4190C"/>
    <w:rsid w:val="00F41B15"/>
    <w:rsid w:val="00F41BB7"/>
    <w:rsid w:val="00F41C4B"/>
    <w:rsid w:val="00F41CB6"/>
    <w:rsid w:val="00F41E22"/>
    <w:rsid w:val="00F4211D"/>
    <w:rsid w:val="00F42172"/>
    <w:rsid w:val="00F423DF"/>
    <w:rsid w:val="00F424F4"/>
    <w:rsid w:val="00F42722"/>
    <w:rsid w:val="00F427F7"/>
    <w:rsid w:val="00F42D64"/>
    <w:rsid w:val="00F42E87"/>
    <w:rsid w:val="00F42EFF"/>
    <w:rsid w:val="00F43039"/>
    <w:rsid w:val="00F4305B"/>
    <w:rsid w:val="00F430C9"/>
    <w:rsid w:val="00F431F7"/>
    <w:rsid w:val="00F43411"/>
    <w:rsid w:val="00F43426"/>
    <w:rsid w:val="00F435E3"/>
    <w:rsid w:val="00F43678"/>
    <w:rsid w:val="00F4371E"/>
    <w:rsid w:val="00F43777"/>
    <w:rsid w:val="00F438F4"/>
    <w:rsid w:val="00F43C24"/>
    <w:rsid w:val="00F43CEE"/>
    <w:rsid w:val="00F43FA7"/>
    <w:rsid w:val="00F4428D"/>
    <w:rsid w:val="00F44395"/>
    <w:rsid w:val="00F443F0"/>
    <w:rsid w:val="00F445D2"/>
    <w:rsid w:val="00F44638"/>
    <w:rsid w:val="00F44737"/>
    <w:rsid w:val="00F4482B"/>
    <w:rsid w:val="00F449D7"/>
    <w:rsid w:val="00F44B28"/>
    <w:rsid w:val="00F44BF2"/>
    <w:rsid w:val="00F44C79"/>
    <w:rsid w:val="00F44F27"/>
    <w:rsid w:val="00F4538C"/>
    <w:rsid w:val="00F4542A"/>
    <w:rsid w:val="00F45A32"/>
    <w:rsid w:val="00F45CC4"/>
    <w:rsid w:val="00F45F84"/>
    <w:rsid w:val="00F46384"/>
    <w:rsid w:val="00F4652A"/>
    <w:rsid w:val="00F46673"/>
    <w:rsid w:val="00F4678A"/>
    <w:rsid w:val="00F467FB"/>
    <w:rsid w:val="00F472E6"/>
    <w:rsid w:val="00F475F6"/>
    <w:rsid w:val="00F47709"/>
    <w:rsid w:val="00F47A52"/>
    <w:rsid w:val="00F47B7F"/>
    <w:rsid w:val="00F50162"/>
    <w:rsid w:val="00F50614"/>
    <w:rsid w:val="00F506C9"/>
    <w:rsid w:val="00F507E2"/>
    <w:rsid w:val="00F50D70"/>
    <w:rsid w:val="00F50DC4"/>
    <w:rsid w:val="00F50DD6"/>
    <w:rsid w:val="00F50DF3"/>
    <w:rsid w:val="00F50E33"/>
    <w:rsid w:val="00F51061"/>
    <w:rsid w:val="00F51621"/>
    <w:rsid w:val="00F518AE"/>
    <w:rsid w:val="00F51A0E"/>
    <w:rsid w:val="00F51BD9"/>
    <w:rsid w:val="00F51D6B"/>
    <w:rsid w:val="00F52483"/>
    <w:rsid w:val="00F5256C"/>
    <w:rsid w:val="00F5274A"/>
    <w:rsid w:val="00F52E55"/>
    <w:rsid w:val="00F52FA1"/>
    <w:rsid w:val="00F52FAF"/>
    <w:rsid w:val="00F53356"/>
    <w:rsid w:val="00F53425"/>
    <w:rsid w:val="00F535CF"/>
    <w:rsid w:val="00F53748"/>
    <w:rsid w:val="00F538AD"/>
    <w:rsid w:val="00F53946"/>
    <w:rsid w:val="00F53E82"/>
    <w:rsid w:val="00F53E8A"/>
    <w:rsid w:val="00F54226"/>
    <w:rsid w:val="00F5424A"/>
    <w:rsid w:val="00F5456E"/>
    <w:rsid w:val="00F54673"/>
    <w:rsid w:val="00F5474C"/>
    <w:rsid w:val="00F5481F"/>
    <w:rsid w:val="00F5484F"/>
    <w:rsid w:val="00F54978"/>
    <w:rsid w:val="00F54BFE"/>
    <w:rsid w:val="00F54DAF"/>
    <w:rsid w:val="00F54FFB"/>
    <w:rsid w:val="00F5507D"/>
    <w:rsid w:val="00F55096"/>
    <w:rsid w:val="00F55133"/>
    <w:rsid w:val="00F5565F"/>
    <w:rsid w:val="00F556EE"/>
    <w:rsid w:val="00F55908"/>
    <w:rsid w:val="00F55B92"/>
    <w:rsid w:val="00F55BD1"/>
    <w:rsid w:val="00F55C17"/>
    <w:rsid w:val="00F561C3"/>
    <w:rsid w:val="00F56251"/>
    <w:rsid w:val="00F56566"/>
    <w:rsid w:val="00F566C6"/>
    <w:rsid w:val="00F56743"/>
    <w:rsid w:val="00F5691C"/>
    <w:rsid w:val="00F56A4F"/>
    <w:rsid w:val="00F56BF4"/>
    <w:rsid w:val="00F56CF7"/>
    <w:rsid w:val="00F56CFB"/>
    <w:rsid w:val="00F56E51"/>
    <w:rsid w:val="00F56FB9"/>
    <w:rsid w:val="00F5701B"/>
    <w:rsid w:val="00F5753A"/>
    <w:rsid w:val="00F5772B"/>
    <w:rsid w:val="00F57835"/>
    <w:rsid w:val="00F57862"/>
    <w:rsid w:val="00F57B9B"/>
    <w:rsid w:val="00F57D42"/>
    <w:rsid w:val="00F57EDB"/>
    <w:rsid w:val="00F60075"/>
    <w:rsid w:val="00F6016D"/>
    <w:rsid w:val="00F601C1"/>
    <w:rsid w:val="00F60201"/>
    <w:rsid w:val="00F6022B"/>
    <w:rsid w:val="00F60398"/>
    <w:rsid w:val="00F606B5"/>
    <w:rsid w:val="00F60953"/>
    <w:rsid w:val="00F60CAA"/>
    <w:rsid w:val="00F60D52"/>
    <w:rsid w:val="00F60E8B"/>
    <w:rsid w:val="00F61035"/>
    <w:rsid w:val="00F61080"/>
    <w:rsid w:val="00F61107"/>
    <w:rsid w:val="00F61150"/>
    <w:rsid w:val="00F6174C"/>
    <w:rsid w:val="00F61799"/>
    <w:rsid w:val="00F617AC"/>
    <w:rsid w:val="00F61994"/>
    <w:rsid w:val="00F61A35"/>
    <w:rsid w:val="00F61FF6"/>
    <w:rsid w:val="00F6205C"/>
    <w:rsid w:val="00F62338"/>
    <w:rsid w:val="00F627F5"/>
    <w:rsid w:val="00F62878"/>
    <w:rsid w:val="00F6289E"/>
    <w:rsid w:val="00F628A7"/>
    <w:rsid w:val="00F62948"/>
    <w:rsid w:val="00F62A63"/>
    <w:rsid w:val="00F62C67"/>
    <w:rsid w:val="00F62EC9"/>
    <w:rsid w:val="00F630D6"/>
    <w:rsid w:val="00F6310D"/>
    <w:rsid w:val="00F63293"/>
    <w:rsid w:val="00F632F3"/>
    <w:rsid w:val="00F63540"/>
    <w:rsid w:val="00F63591"/>
    <w:rsid w:val="00F636BA"/>
    <w:rsid w:val="00F63766"/>
    <w:rsid w:val="00F6380C"/>
    <w:rsid w:val="00F638C6"/>
    <w:rsid w:val="00F63964"/>
    <w:rsid w:val="00F63B09"/>
    <w:rsid w:val="00F63F7E"/>
    <w:rsid w:val="00F6432D"/>
    <w:rsid w:val="00F6438F"/>
    <w:rsid w:val="00F645F2"/>
    <w:rsid w:val="00F64AAC"/>
    <w:rsid w:val="00F64C2E"/>
    <w:rsid w:val="00F64C72"/>
    <w:rsid w:val="00F64E6B"/>
    <w:rsid w:val="00F64F53"/>
    <w:rsid w:val="00F65363"/>
    <w:rsid w:val="00F65AD8"/>
    <w:rsid w:val="00F65DF9"/>
    <w:rsid w:val="00F65F4E"/>
    <w:rsid w:val="00F66223"/>
    <w:rsid w:val="00F66576"/>
    <w:rsid w:val="00F66587"/>
    <w:rsid w:val="00F66CD1"/>
    <w:rsid w:val="00F66D0A"/>
    <w:rsid w:val="00F676E8"/>
    <w:rsid w:val="00F67B0C"/>
    <w:rsid w:val="00F67EA5"/>
    <w:rsid w:val="00F67FEC"/>
    <w:rsid w:val="00F70073"/>
    <w:rsid w:val="00F700D4"/>
    <w:rsid w:val="00F701B0"/>
    <w:rsid w:val="00F7021B"/>
    <w:rsid w:val="00F70590"/>
    <w:rsid w:val="00F706FD"/>
    <w:rsid w:val="00F70779"/>
    <w:rsid w:val="00F7088B"/>
    <w:rsid w:val="00F708B0"/>
    <w:rsid w:val="00F70AED"/>
    <w:rsid w:val="00F70C85"/>
    <w:rsid w:val="00F70D2A"/>
    <w:rsid w:val="00F70D71"/>
    <w:rsid w:val="00F710C1"/>
    <w:rsid w:val="00F71472"/>
    <w:rsid w:val="00F716FC"/>
    <w:rsid w:val="00F7179F"/>
    <w:rsid w:val="00F718D3"/>
    <w:rsid w:val="00F71BA6"/>
    <w:rsid w:val="00F71FE7"/>
    <w:rsid w:val="00F7203B"/>
    <w:rsid w:val="00F7208A"/>
    <w:rsid w:val="00F721FE"/>
    <w:rsid w:val="00F723F6"/>
    <w:rsid w:val="00F7270A"/>
    <w:rsid w:val="00F7290A"/>
    <w:rsid w:val="00F72BA0"/>
    <w:rsid w:val="00F72FBD"/>
    <w:rsid w:val="00F72FD7"/>
    <w:rsid w:val="00F73057"/>
    <w:rsid w:val="00F73083"/>
    <w:rsid w:val="00F737D9"/>
    <w:rsid w:val="00F739AE"/>
    <w:rsid w:val="00F73A96"/>
    <w:rsid w:val="00F73D97"/>
    <w:rsid w:val="00F73F04"/>
    <w:rsid w:val="00F74633"/>
    <w:rsid w:val="00F74C97"/>
    <w:rsid w:val="00F74D55"/>
    <w:rsid w:val="00F74E68"/>
    <w:rsid w:val="00F74EC2"/>
    <w:rsid w:val="00F75005"/>
    <w:rsid w:val="00F750F3"/>
    <w:rsid w:val="00F759F4"/>
    <w:rsid w:val="00F75A5A"/>
    <w:rsid w:val="00F75CDE"/>
    <w:rsid w:val="00F75CFE"/>
    <w:rsid w:val="00F75D47"/>
    <w:rsid w:val="00F761A1"/>
    <w:rsid w:val="00F762E3"/>
    <w:rsid w:val="00F762FB"/>
    <w:rsid w:val="00F7645F"/>
    <w:rsid w:val="00F766E5"/>
    <w:rsid w:val="00F769CF"/>
    <w:rsid w:val="00F76AA9"/>
    <w:rsid w:val="00F76D0B"/>
    <w:rsid w:val="00F76DAF"/>
    <w:rsid w:val="00F77765"/>
    <w:rsid w:val="00F77BC3"/>
    <w:rsid w:val="00F77EC6"/>
    <w:rsid w:val="00F801A7"/>
    <w:rsid w:val="00F8044C"/>
    <w:rsid w:val="00F80503"/>
    <w:rsid w:val="00F807F1"/>
    <w:rsid w:val="00F80B1E"/>
    <w:rsid w:val="00F80CA8"/>
    <w:rsid w:val="00F80D58"/>
    <w:rsid w:val="00F80FEB"/>
    <w:rsid w:val="00F80FFA"/>
    <w:rsid w:val="00F81053"/>
    <w:rsid w:val="00F81058"/>
    <w:rsid w:val="00F810D3"/>
    <w:rsid w:val="00F811F6"/>
    <w:rsid w:val="00F8121D"/>
    <w:rsid w:val="00F813E9"/>
    <w:rsid w:val="00F815CE"/>
    <w:rsid w:val="00F816E2"/>
    <w:rsid w:val="00F81709"/>
    <w:rsid w:val="00F817E1"/>
    <w:rsid w:val="00F818FC"/>
    <w:rsid w:val="00F81B20"/>
    <w:rsid w:val="00F81C4D"/>
    <w:rsid w:val="00F81F3C"/>
    <w:rsid w:val="00F8200B"/>
    <w:rsid w:val="00F8243F"/>
    <w:rsid w:val="00F824AD"/>
    <w:rsid w:val="00F827CE"/>
    <w:rsid w:val="00F82B19"/>
    <w:rsid w:val="00F82C6A"/>
    <w:rsid w:val="00F82D97"/>
    <w:rsid w:val="00F82FB2"/>
    <w:rsid w:val="00F83040"/>
    <w:rsid w:val="00F83065"/>
    <w:rsid w:val="00F83334"/>
    <w:rsid w:val="00F83387"/>
    <w:rsid w:val="00F833A5"/>
    <w:rsid w:val="00F8355B"/>
    <w:rsid w:val="00F8373A"/>
    <w:rsid w:val="00F83A20"/>
    <w:rsid w:val="00F83B26"/>
    <w:rsid w:val="00F83BF8"/>
    <w:rsid w:val="00F83D71"/>
    <w:rsid w:val="00F84108"/>
    <w:rsid w:val="00F8433F"/>
    <w:rsid w:val="00F8459C"/>
    <w:rsid w:val="00F84C01"/>
    <w:rsid w:val="00F84D61"/>
    <w:rsid w:val="00F84D70"/>
    <w:rsid w:val="00F85375"/>
    <w:rsid w:val="00F85459"/>
    <w:rsid w:val="00F8593A"/>
    <w:rsid w:val="00F85B8B"/>
    <w:rsid w:val="00F85E06"/>
    <w:rsid w:val="00F85E26"/>
    <w:rsid w:val="00F85E79"/>
    <w:rsid w:val="00F85EBE"/>
    <w:rsid w:val="00F8622B"/>
    <w:rsid w:val="00F86262"/>
    <w:rsid w:val="00F86383"/>
    <w:rsid w:val="00F8643B"/>
    <w:rsid w:val="00F86A82"/>
    <w:rsid w:val="00F86AAB"/>
    <w:rsid w:val="00F86BF5"/>
    <w:rsid w:val="00F86E34"/>
    <w:rsid w:val="00F87069"/>
    <w:rsid w:val="00F87081"/>
    <w:rsid w:val="00F870EC"/>
    <w:rsid w:val="00F871BE"/>
    <w:rsid w:val="00F8722D"/>
    <w:rsid w:val="00F87243"/>
    <w:rsid w:val="00F873D2"/>
    <w:rsid w:val="00F876A5"/>
    <w:rsid w:val="00F878AB"/>
    <w:rsid w:val="00F87F12"/>
    <w:rsid w:val="00F90056"/>
    <w:rsid w:val="00F90453"/>
    <w:rsid w:val="00F906AD"/>
    <w:rsid w:val="00F90A25"/>
    <w:rsid w:val="00F91146"/>
    <w:rsid w:val="00F91299"/>
    <w:rsid w:val="00F9140A"/>
    <w:rsid w:val="00F916D0"/>
    <w:rsid w:val="00F917C1"/>
    <w:rsid w:val="00F91883"/>
    <w:rsid w:val="00F91A84"/>
    <w:rsid w:val="00F91CB9"/>
    <w:rsid w:val="00F92066"/>
    <w:rsid w:val="00F92599"/>
    <w:rsid w:val="00F926D7"/>
    <w:rsid w:val="00F927AD"/>
    <w:rsid w:val="00F92833"/>
    <w:rsid w:val="00F92B9E"/>
    <w:rsid w:val="00F92EBA"/>
    <w:rsid w:val="00F930B3"/>
    <w:rsid w:val="00F9324E"/>
    <w:rsid w:val="00F93370"/>
    <w:rsid w:val="00F934ED"/>
    <w:rsid w:val="00F937F5"/>
    <w:rsid w:val="00F93C3A"/>
    <w:rsid w:val="00F93D6C"/>
    <w:rsid w:val="00F93E60"/>
    <w:rsid w:val="00F941A4"/>
    <w:rsid w:val="00F9445C"/>
    <w:rsid w:val="00F944EB"/>
    <w:rsid w:val="00F9457E"/>
    <w:rsid w:val="00F94A24"/>
    <w:rsid w:val="00F94E06"/>
    <w:rsid w:val="00F95251"/>
    <w:rsid w:val="00F952A0"/>
    <w:rsid w:val="00F953F8"/>
    <w:rsid w:val="00F958E4"/>
    <w:rsid w:val="00F958E5"/>
    <w:rsid w:val="00F9598B"/>
    <w:rsid w:val="00F9604A"/>
    <w:rsid w:val="00F961ED"/>
    <w:rsid w:val="00F961F4"/>
    <w:rsid w:val="00F967D2"/>
    <w:rsid w:val="00F96838"/>
    <w:rsid w:val="00F969FF"/>
    <w:rsid w:val="00F96B7C"/>
    <w:rsid w:val="00F96BF1"/>
    <w:rsid w:val="00F96D65"/>
    <w:rsid w:val="00F96FD3"/>
    <w:rsid w:val="00F9723F"/>
    <w:rsid w:val="00F976FC"/>
    <w:rsid w:val="00F978A1"/>
    <w:rsid w:val="00F97A29"/>
    <w:rsid w:val="00F97BD2"/>
    <w:rsid w:val="00F97D32"/>
    <w:rsid w:val="00F97EF2"/>
    <w:rsid w:val="00FA004F"/>
    <w:rsid w:val="00FA017E"/>
    <w:rsid w:val="00FA0202"/>
    <w:rsid w:val="00FA023D"/>
    <w:rsid w:val="00FA0251"/>
    <w:rsid w:val="00FA0328"/>
    <w:rsid w:val="00FA03E7"/>
    <w:rsid w:val="00FA0737"/>
    <w:rsid w:val="00FA0790"/>
    <w:rsid w:val="00FA084A"/>
    <w:rsid w:val="00FA0E9F"/>
    <w:rsid w:val="00FA1868"/>
    <w:rsid w:val="00FA19C4"/>
    <w:rsid w:val="00FA1ABC"/>
    <w:rsid w:val="00FA1B66"/>
    <w:rsid w:val="00FA1C63"/>
    <w:rsid w:val="00FA1CD5"/>
    <w:rsid w:val="00FA1ECD"/>
    <w:rsid w:val="00FA1FEE"/>
    <w:rsid w:val="00FA2090"/>
    <w:rsid w:val="00FA20B7"/>
    <w:rsid w:val="00FA2131"/>
    <w:rsid w:val="00FA23CF"/>
    <w:rsid w:val="00FA241D"/>
    <w:rsid w:val="00FA2805"/>
    <w:rsid w:val="00FA280E"/>
    <w:rsid w:val="00FA283C"/>
    <w:rsid w:val="00FA2E41"/>
    <w:rsid w:val="00FA3235"/>
    <w:rsid w:val="00FA32AB"/>
    <w:rsid w:val="00FA33E5"/>
    <w:rsid w:val="00FA343F"/>
    <w:rsid w:val="00FA3506"/>
    <w:rsid w:val="00FA351A"/>
    <w:rsid w:val="00FA39A5"/>
    <w:rsid w:val="00FA3CCF"/>
    <w:rsid w:val="00FA3F29"/>
    <w:rsid w:val="00FA40DC"/>
    <w:rsid w:val="00FA44F7"/>
    <w:rsid w:val="00FA4517"/>
    <w:rsid w:val="00FA49F6"/>
    <w:rsid w:val="00FA4BAF"/>
    <w:rsid w:val="00FA4BD0"/>
    <w:rsid w:val="00FA4DA3"/>
    <w:rsid w:val="00FA525D"/>
    <w:rsid w:val="00FA5296"/>
    <w:rsid w:val="00FA580D"/>
    <w:rsid w:val="00FA5B32"/>
    <w:rsid w:val="00FA5BF2"/>
    <w:rsid w:val="00FA61A0"/>
    <w:rsid w:val="00FA61F8"/>
    <w:rsid w:val="00FA62F9"/>
    <w:rsid w:val="00FA6529"/>
    <w:rsid w:val="00FA6781"/>
    <w:rsid w:val="00FA68E5"/>
    <w:rsid w:val="00FA6976"/>
    <w:rsid w:val="00FA6B56"/>
    <w:rsid w:val="00FA6D87"/>
    <w:rsid w:val="00FA6E23"/>
    <w:rsid w:val="00FA6EF7"/>
    <w:rsid w:val="00FA7085"/>
    <w:rsid w:val="00FA71C0"/>
    <w:rsid w:val="00FA72F7"/>
    <w:rsid w:val="00FA7362"/>
    <w:rsid w:val="00FA746E"/>
    <w:rsid w:val="00FA75B5"/>
    <w:rsid w:val="00FA765E"/>
    <w:rsid w:val="00FA772C"/>
    <w:rsid w:val="00FA77BF"/>
    <w:rsid w:val="00FA7A99"/>
    <w:rsid w:val="00FA7C3F"/>
    <w:rsid w:val="00FB00C4"/>
    <w:rsid w:val="00FB0126"/>
    <w:rsid w:val="00FB0195"/>
    <w:rsid w:val="00FB062E"/>
    <w:rsid w:val="00FB0767"/>
    <w:rsid w:val="00FB0879"/>
    <w:rsid w:val="00FB0E03"/>
    <w:rsid w:val="00FB12DE"/>
    <w:rsid w:val="00FB1B0E"/>
    <w:rsid w:val="00FB1CE6"/>
    <w:rsid w:val="00FB219F"/>
    <w:rsid w:val="00FB23A2"/>
    <w:rsid w:val="00FB255E"/>
    <w:rsid w:val="00FB27F1"/>
    <w:rsid w:val="00FB28C2"/>
    <w:rsid w:val="00FB28DE"/>
    <w:rsid w:val="00FB2A19"/>
    <w:rsid w:val="00FB2C12"/>
    <w:rsid w:val="00FB2E61"/>
    <w:rsid w:val="00FB3064"/>
    <w:rsid w:val="00FB319B"/>
    <w:rsid w:val="00FB331D"/>
    <w:rsid w:val="00FB348C"/>
    <w:rsid w:val="00FB3770"/>
    <w:rsid w:val="00FB3A59"/>
    <w:rsid w:val="00FB3AB0"/>
    <w:rsid w:val="00FB3C01"/>
    <w:rsid w:val="00FB3E3A"/>
    <w:rsid w:val="00FB3F7A"/>
    <w:rsid w:val="00FB4381"/>
    <w:rsid w:val="00FB4938"/>
    <w:rsid w:val="00FB49A9"/>
    <w:rsid w:val="00FB49B7"/>
    <w:rsid w:val="00FB4AEB"/>
    <w:rsid w:val="00FB4D88"/>
    <w:rsid w:val="00FB4FFD"/>
    <w:rsid w:val="00FB52EB"/>
    <w:rsid w:val="00FB56C3"/>
    <w:rsid w:val="00FB5A1A"/>
    <w:rsid w:val="00FB5A57"/>
    <w:rsid w:val="00FB5B9F"/>
    <w:rsid w:val="00FB5BD4"/>
    <w:rsid w:val="00FB5E42"/>
    <w:rsid w:val="00FB5F42"/>
    <w:rsid w:val="00FB6205"/>
    <w:rsid w:val="00FB65E5"/>
    <w:rsid w:val="00FB6610"/>
    <w:rsid w:val="00FB68B0"/>
    <w:rsid w:val="00FB6C29"/>
    <w:rsid w:val="00FB6FDB"/>
    <w:rsid w:val="00FB769E"/>
    <w:rsid w:val="00FB7764"/>
    <w:rsid w:val="00FB7833"/>
    <w:rsid w:val="00FB7AD8"/>
    <w:rsid w:val="00FB7B1B"/>
    <w:rsid w:val="00FB7CF0"/>
    <w:rsid w:val="00FC02D6"/>
    <w:rsid w:val="00FC0771"/>
    <w:rsid w:val="00FC08AA"/>
    <w:rsid w:val="00FC0C2D"/>
    <w:rsid w:val="00FC101D"/>
    <w:rsid w:val="00FC11AF"/>
    <w:rsid w:val="00FC16F4"/>
    <w:rsid w:val="00FC1779"/>
    <w:rsid w:val="00FC18EA"/>
    <w:rsid w:val="00FC1A9D"/>
    <w:rsid w:val="00FC1E68"/>
    <w:rsid w:val="00FC1F38"/>
    <w:rsid w:val="00FC2121"/>
    <w:rsid w:val="00FC270F"/>
    <w:rsid w:val="00FC2710"/>
    <w:rsid w:val="00FC29CD"/>
    <w:rsid w:val="00FC2A31"/>
    <w:rsid w:val="00FC2EAA"/>
    <w:rsid w:val="00FC301F"/>
    <w:rsid w:val="00FC308D"/>
    <w:rsid w:val="00FC3503"/>
    <w:rsid w:val="00FC3951"/>
    <w:rsid w:val="00FC3DFB"/>
    <w:rsid w:val="00FC3EBF"/>
    <w:rsid w:val="00FC3F0D"/>
    <w:rsid w:val="00FC4071"/>
    <w:rsid w:val="00FC42F0"/>
    <w:rsid w:val="00FC441C"/>
    <w:rsid w:val="00FC4C8A"/>
    <w:rsid w:val="00FC5060"/>
    <w:rsid w:val="00FC519C"/>
    <w:rsid w:val="00FC51DB"/>
    <w:rsid w:val="00FC5391"/>
    <w:rsid w:val="00FC5474"/>
    <w:rsid w:val="00FC5674"/>
    <w:rsid w:val="00FC5758"/>
    <w:rsid w:val="00FC5A76"/>
    <w:rsid w:val="00FC5B9E"/>
    <w:rsid w:val="00FC5F89"/>
    <w:rsid w:val="00FC605C"/>
    <w:rsid w:val="00FC6236"/>
    <w:rsid w:val="00FC626B"/>
    <w:rsid w:val="00FC629A"/>
    <w:rsid w:val="00FC6645"/>
    <w:rsid w:val="00FC6838"/>
    <w:rsid w:val="00FC6893"/>
    <w:rsid w:val="00FC68EA"/>
    <w:rsid w:val="00FC695B"/>
    <w:rsid w:val="00FC6A1D"/>
    <w:rsid w:val="00FC6C80"/>
    <w:rsid w:val="00FC6D99"/>
    <w:rsid w:val="00FC72EE"/>
    <w:rsid w:val="00FC78D0"/>
    <w:rsid w:val="00FC7ADE"/>
    <w:rsid w:val="00FC7BC2"/>
    <w:rsid w:val="00FD02A1"/>
    <w:rsid w:val="00FD07C0"/>
    <w:rsid w:val="00FD0C79"/>
    <w:rsid w:val="00FD0CC3"/>
    <w:rsid w:val="00FD0D82"/>
    <w:rsid w:val="00FD0E49"/>
    <w:rsid w:val="00FD0F79"/>
    <w:rsid w:val="00FD0FA2"/>
    <w:rsid w:val="00FD1059"/>
    <w:rsid w:val="00FD16B4"/>
    <w:rsid w:val="00FD1773"/>
    <w:rsid w:val="00FD17C7"/>
    <w:rsid w:val="00FD1944"/>
    <w:rsid w:val="00FD1A92"/>
    <w:rsid w:val="00FD2307"/>
    <w:rsid w:val="00FD247D"/>
    <w:rsid w:val="00FD24F0"/>
    <w:rsid w:val="00FD2549"/>
    <w:rsid w:val="00FD25DA"/>
    <w:rsid w:val="00FD25DD"/>
    <w:rsid w:val="00FD26E1"/>
    <w:rsid w:val="00FD27B0"/>
    <w:rsid w:val="00FD2B44"/>
    <w:rsid w:val="00FD2BB5"/>
    <w:rsid w:val="00FD2CCC"/>
    <w:rsid w:val="00FD2DB5"/>
    <w:rsid w:val="00FD2DDC"/>
    <w:rsid w:val="00FD2F2A"/>
    <w:rsid w:val="00FD303E"/>
    <w:rsid w:val="00FD3491"/>
    <w:rsid w:val="00FD3680"/>
    <w:rsid w:val="00FD373A"/>
    <w:rsid w:val="00FD3A0F"/>
    <w:rsid w:val="00FD3B3A"/>
    <w:rsid w:val="00FD4022"/>
    <w:rsid w:val="00FD412D"/>
    <w:rsid w:val="00FD432D"/>
    <w:rsid w:val="00FD450B"/>
    <w:rsid w:val="00FD4645"/>
    <w:rsid w:val="00FD483E"/>
    <w:rsid w:val="00FD4A8D"/>
    <w:rsid w:val="00FD4AB9"/>
    <w:rsid w:val="00FD4AF5"/>
    <w:rsid w:val="00FD4EC6"/>
    <w:rsid w:val="00FD501F"/>
    <w:rsid w:val="00FD5066"/>
    <w:rsid w:val="00FD50AC"/>
    <w:rsid w:val="00FD50E9"/>
    <w:rsid w:val="00FD5130"/>
    <w:rsid w:val="00FD53D6"/>
    <w:rsid w:val="00FD549C"/>
    <w:rsid w:val="00FD5A26"/>
    <w:rsid w:val="00FD5D5D"/>
    <w:rsid w:val="00FD5D63"/>
    <w:rsid w:val="00FD604F"/>
    <w:rsid w:val="00FD6066"/>
    <w:rsid w:val="00FD6181"/>
    <w:rsid w:val="00FD6337"/>
    <w:rsid w:val="00FD65FC"/>
    <w:rsid w:val="00FD67E1"/>
    <w:rsid w:val="00FD692E"/>
    <w:rsid w:val="00FD6AF7"/>
    <w:rsid w:val="00FD6D6E"/>
    <w:rsid w:val="00FD6DD4"/>
    <w:rsid w:val="00FD6EC7"/>
    <w:rsid w:val="00FD7016"/>
    <w:rsid w:val="00FD7239"/>
    <w:rsid w:val="00FD772E"/>
    <w:rsid w:val="00FD7A1C"/>
    <w:rsid w:val="00FD7A3D"/>
    <w:rsid w:val="00FD7E89"/>
    <w:rsid w:val="00FD7ECA"/>
    <w:rsid w:val="00FD7F12"/>
    <w:rsid w:val="00FD7FD8"/>
    <w:rsid w:val="00FE0D4A"/>
    <w:rsid w:val="00FE0D9B"/>
    <w:rsid w:val="00FE1133"/>
    <w:rsid w:val="00FE1169"/>
    <w:rsid w:val="00FE11A6"/>
    <w:rsid w:val="00FE11C5"/>
    <w:rsid w:val="00FE121A"/>
    <w:rsid w:val="00FE1262"/>
    <w:rsid w:val="00FE146E"/>
    <w:rsid w:val="00FE15E7"/>
    <w:rsid w:val="00FE1643"/>
    <w:rsid w:val="00FE164C"/>
    <w:rsid w:val="00FE16C9"/>
    <w:rsid w:val="00FE1771"/>
    <w:rsid w:val="00FE1976"/>
    <w:rsid w:val="00FE1FA9"/>
    <w:rsid w:val="00FE25DA"/>
    <w:rsid w:val="00FE2923"/>
    <w:rsid w:val="00FE2B92"/>
    <w:rsid w:val="00FE2BFE"/>
    <w:rsid w:val="00FE2CA2"/>
    <w:rsid w:val="00FE2ECC"/>
    <w:rsid w:val="00FE3146"/>
    <w:rsid w:val="00FE3464"/>
    <w:rsid w:val="00FE34E4"/>
    <w:rsid w:val="00FE36F1"/>
    <w:rsid w:val="00FE3711"/>
    <w:rsid w:val="00FE39F0"/>
    <w:rsid w:val="00FE3A73"/>
    <w:rsid w:val="00FE3D17"/>
    <w:rsid w:val="00FE3D90"/>
    <w:rsid w:val="00FE3F82"/>
    <w:rsid w:val="00FE3FDA"/>
    <w:rsid w:val="00FE419A"/>
    <w:rsid w:val="00FE422F"/>
    <w:rsid w:val="00FE426C"/>
    <w:rsid w:val="00FE4316"/>
    <w:rsid w:val="00FE4969"/>
    <w:rsid w:val="00FE4B5C"/>
    <w:rsid w:val="00FE4B92"/>
    <w:rsid w:val="00FE4BD6"/>
    <w:rsid w:val="00FE4C06"/>
    <w:rsid w:val="00FE4E5E"/>
    <w:rsid w:val="00FE5236"/>
    <w:rsid w:val="00FE5264"/>
    <w:rsid w:val="00FE53F2"/>
    <w:rsid w:val="00FE5676"/>
    <w:rsid w:val="00FE5BE6"/>
    <w:rsid w:val="00FE5C07"/>
    <w:rsid w:val="00FE5E0F"/>
    <w:rsid w:val="00FE5E1B"/>
    <w:rsid w:val="00FE6034"/>
    <w:rsid w:val="00FE6043"/>
    <w:rsid w:val="00FE6102"/>
    <w:rsid w:val="00FE61BC"/>
    <w:rsid w:val="00FE6327"/>
    <w:rsid w:val="00FE6630"/>
    <w:rsid w:val="00FE6753"/>
    <w:rsid w:val="00FE68FB"/>
    <w:rsid w:val="00FE6932"/>
    <w:rsid w:val="00FE69A2"/>
    <w:rsid w:val="00FE6A12"/>
    <w:rsid w:val="00FE6B6D"/>
    <w:rsid w:val="00FE6BD3"/>
    <w:rsid w:val="00FE6CDA"/>
    <w:rsid w:val="00FE6DB6"/>
    <w:rsid w:val="00FE70FA"/>
    <w:rsid w:val="00FE7173"/>
    <w:rsid w:val="00FE72C3"/>
    <w:rsid w:val="00FE7306"/>
    <w:rsid w:val="00FE7578"/>
    <w:rsid w:val="00FE769B"/>
    <w:rsid w:val="00FE76CE"/>
    <w:rsid w:val="00FE77B2"/>
    <w:rsid w:val="00FE77CB"/>
    <w:rsid w:val="00FE7840"/>
    <w:rsid w:val="00FE78A2"/>
    <w:rsid w:val="00FE791A"/>
    <w:rsid w:val="00FE7B9A"/>
    <w:rsid w:val="00FE7D73"/>
    <w:rsid w:val="00FE7DC3"/>
    <w:rsid w:val="00FF0298"/>
    <w:rsid w:val="00FF02AE"/>
    <w:rsid w:val="00FF0328"/>
    <w:rsid w:val="00FF048F"/>
    <w:rsid w:val="00FF06AB"/>
    <w:rsid w:val="00FF0898"/>
    <w:rsid w:val="00FF0A38"/>
    <w:rsid w:val="00FF0A55"/>
    <w:rsid w:val="00FF0AA8"/>
    <w:rsid w:val="00FF0BE0"/>
    <w:rsid w:val="00FF0CDD"/>
    <w:rsid w:val="00FF0F6E"/>
    <w:rsid w:val="00FF12CC"/>
    <w:rsid w:val="00FF164E"/>
    <w:rsid w:val="00FF1970"/>
    <w:rsid w:val="00FF19AC"/>
    <w:rsid w:val="00FF1A5D"/>
    <w:rsid w:val="00FF1D5E"/>
    <w:rsid w:val="00FF2222"/>
    <w:rsid w:val="00FF22E6"/>
    <w:rsid w:val="00FF2842"/>
    <w:rsid w:val="00FF2892"/>
    <w:rsid w:val="00FF2AE2"/>
    <w:rsid w:val="00FF2BA2"/>
    <w:rsid w:val="00FF2E2F"/>
    <w:rsid w:val="00FF2E43"/>
    <w:rsid w:val="00FF30E5"/>
    <w:rsid w:val="00FF35BB"/>
    <w:rsid w:val="00FF3965"/>
    <w:rsid w:val="00FF3971"/>
    <w:rsid w:val="00FF3DA5"/>
    <w:rsid w:val="00FF46C1"/>
    <w:rsid w:val="00FF48B3"/>
    <w:rsid w:val="00FF49FD"/>
    <w:rsid w:val="00FF4BD4"/>
    <w:rsid w:val="00FF4C42"/>
    <w:rsid w:val="00FF50A5"/>
    <w:rsid w:val="00FF50AF"/>
    <w:rsid w:val="00FF567F"/>
    <w:rsid w:val="00FF5791"/>
    <w:rsid w:val="00FF59B1"/>
    <w:rsid w:val="00FF5A2B"/>
    <w:rsid w:val="00FF5AD6"/>
    <w:rsid w:val="00FF5B60"/>
    <w:rsid w:val="00FF5BA5"/>
    <w:rsid w:val="00FF5BE8"/>
    <w:rsid w:val="00FF5D68"/>
    <w:rsid w:val="00FF6171"/>
    <w:rsid w:val="00FF618F"/>
    <w:rsid w:val="00FF61F9"/>
    <w:rsid w:val="00FF6245"/>
    <w:rsid w:val="00FF62F9"/>
    <w:rsid w:val="00FF6769"/>
    <w:rsid w:val="00FF68D8"/>
    <w:rsid w:val="00FF6A90"/>
    <w:rsid w:val="00FF6B84"/>
    <w:rsid w:val="00FF6BF7"/>
    <w:rsid w:val="00FF6D3D"/>
    <w:rsid w:val="00FF6EFF"/>
    <w:rsid w:val="00FF6F08"/>
    <w:rsid w:val="00FF71B2"/>
    <w:rsid w:val="00FF76B2"/>
    <w:rsid w:val="00FF784B"/>
    <w:rsid w:val="00FF7A5B"/>
    <w:rsid w:val="00FF7C42"/>
    <w:rsid w:val="00FF7DC1"/>
    <w:rsid w:val="011F758F"/>
    <w:rsid w:val="013CC984"/>
    <w:rsid w:val="01A6E233"/>
    <w:rsid w:val="01CEC41C"/>
    <w:rsid w:val="01F5B2D7"/>
    <w:rsid w:val="02617D3A"/>
    <w:rsid w:val="028B16D9"/>
    <w:rsid w:val="0292367E"/>
    <w:rsid w:val="02DC1D0D"/>
    <w:rsid w:val="032C6308"/>
    <w:rsid w:val="035232CC"/>
    <w:rsid w:val="0389918D"/>
    <w:rsid w:val="03A23C5F"/>
    <w:rsid w:val="03FD8ACA"/>
    <w:rsid w:val="04392F7F"/>
    <w:rsid w:val="04621D6E"/>
    <w:rsid w:val="0579846B"/>
    <w:rsid w:val="057C27D3"/>
    <w:rsid w:val="06AE5FDB"/>
    <w:rsid w:val="07426B56"/>
    <w:rsid w:val="08369517"/>
    <w:rsid w:val="0862BFE1"/>
    <w:rsid w:val="090324D2"/>
    <w:rsid w:val="090CB277"/>
    <w:rsid w:val="0965B22A"/>
    <w:rsid w:val="09CF5F15"/>
    <w:rsid w:val="0A0D2F6D"/>
    <w:rsid w:val="0A18D155"/>
    <w:rsid w:val="0B6D3A9A"/>
    <w:rsid w:val="0BB58FE9"/>
    <w:rsid w:val="0C051B7F"/>
    <w:rsid w:val="0CA030FB"/>
    <w:rsid w:val="0CEE464B"/>
    <w:rsid w:val="0D0959FF"/>
    <w:rsid w:val="0D9C8CAE"/>
    <w:rsid w:val="0D9DF520"/>
    <w:rsid w:val="0DB6C7EF"/>
    <w:rsid w:val="0E381F15"/>
    <w:rsid w:val="0E534103"/>
    <w:rsid w:val="0EC15A2E"/>
    <w:rsid w:val="0F3CB5E5"/>
    <w:rsid w:val="10136F9C"/>
    <w:rsid w:val="10CE7333"/>
    <w:rsid w:val="120B0B17"/>
    <w:rsid w:val="121FFCB7"/>
    <w:rsid w:val="12872E11"/>
    <w:rsid w:val="13BFEE86"/>
    <w:rsid w:val="13DF6588"/>
    <w:rsid w:val="13E81EA2"/>
    <w:rsid w:val="13ECFD61"/>
    <w:rsid w:val="13FDF916"/>
    <w:rsid w:val="14076991"/>
    <w:rsid w:val="14948639"/>
    <w:rsid w:val="14EDBDA4"/>
    <w:rsid w:val="15025B87"/>
    <w:rsid w:val="15DE2554"/>
    <w:rsid w:val="166F9497"/>
    <w:rsid w:val="16B41E2A"/>
    <w:rsid w:val="171C967E"/>
    <w:rsid w:val="173CE1C4"/>
    <w:rsid w:val="177372E1"/>
    <w:rsid w:val="17D24B1C"/>
    <w:rsid w:val="183CB052"/>
    <w:rsid w:val="188BD76F"/>
    <w:rsid w:val="18B447DE"/>
    <w:rsid w:val="18BAE841"/>
    <w:rsid w:val="18FFAB4D"/>
    <w:rsid w:val="193CB3B5"/>
    <w:rsid w:val="193E915F"/>
    <w:rsid w:val="194E61E8"/>
    <w:rsid w:val="198D6076"/>
    <w:rsid w:val="199C6F0E"/>
    <w:rsid w:val="19C977ED"/>
    <w:rsid w:val="1A58FACD"/>
    <w:rsid w:val="1A774A6B"/>
    <w:rsid w:val="1A8D0BA6"/>
    <w:rsid w:val="1B25A361"/>
    <w:rsid w:val="1B55CB8B"/>
    <w:rsid w:val="1B584283"/>
    <w:rsid w:val="1B801EAB"/>
    <w:rsid w:val="1B863119"/>
    <w:rsid w:val="1B87A26C"/>
    <w:rsid w:val="1BAC0AFB"/>
    <w:rsid w:val="1BCD57BA"/>
    <w:rsid w:val="1BE4F268"/>
    <w:rsid w:val="1C020CB1"/>
    <w:rsid w:val="1C29EE7F"/>
    <w:rsid w:val="1CE908DA"/>
    <w:rsid w:val="1CF3FF6E"/>
    <w:rsid w:val="1E001D4B"/>
    <w:rsid w:val="1E210A8F"/>
    <w:rsid w:val="1E37CC3C"/>
    <w:rsid w:val="1E4F4485"/>
    <w:rsid w:val="1EF57011"/>
    <w:rsid w:val="1F50169B"/>
    <w:rsid w:val="1FF0423A"/>
    <w:rsid w:val="208F0C84"/>
    <w:rsid w:val="21E93AF1"/>
    <w:rsid w:val="224816C2"/>
    <w:rsid w:val="2260F6AB"/>
    <w:rsid w:val="226B536A"/>
    <w:rsid w:val="2297A6CA"/>
    <w:rsid w:val="231736F1"/>
    <w:rsid w:val="2376DF8F"/>
    <w:rsid w:val="24038365"/>
    <w:rsid w:val="2465332D"/>
    <w:rsid w:val="2469F228"/>
    <w:rsid w:val="260F41D9"/>
    <w:rsid w:val="26567B93"/>
    <w:rsid w:val="26AA8432"/>
    <w:rsid w:val="270B067D"/>
    <w:rsid w:val="270DB77C"/>
    <w:rsid w:val="272FAE8A"/>
    <w:rsid w:val="27628D6A"/>
    <w:rsid w:val="279DF0BE"/>
    <w:rsid w:val="27B38FA9"/>
    <w:rsid w:val="293A03C9"/>
    <w:rsid w:val="29484875"/>
    <w:rsid w:val="2B084F60"/>
    <w:rsid w:val="2B2512EA"/>
    <w:rsid w:val="2BF694D8"/>
    <w:rsid w:val="2C6B7B27"/>
    <w:rsid w:val="2C745953"/>
    <w:rsid w:val="2C7613ED"/>
    <w:rsid w:val="2CD2F58D"/>
    <w:rsid w:val="2CF08393"/>
    <w:rsid w:val="2D429DEB"/>
    <w:rsid w:val="2D49995D"/>
    <w:rsid w:val="2D876104"/>
    <w:rsid w:val="2D99852A"/>
    <w:rsid w:val="2DF8980D"/>
    <w:rsid w:val="2E0D8D79"/>
    <w:rsid w:val="2E61F214"/>
    <w:rsid w:val="2EA8C4D9"/>
    <w:rsid w:val="2EC009F7"/>
    <w:rsid w:val="2EF40DE2"/>
    <w:rsid w:val="31000AAE"/>
    <w:rsid w:val="31A56F6E"/>
    <w:rsid w:val="32528988"/>
    <w:rsid w:val="327902A5"/>
    <w:rsid w:val="32993C3F"/>
    <w:rsid w:val="32AC0FCD"/>
    <w:rsid w:val="330336FB"/>
    <w:rsid w:val="330D6BEC"/>
    <w:rsid w:val="3351B893"/>
    <w:rsid w:val="33B5AD3F"/>
    <w:rsid w:val="34049E5D"/>
    <w:rsid w:val="347A3E19"/>
    <w:rsid w:val="34BCDA73"/>
    <w:rsid w:val="353A11AE"/>
    <w:rsid w:val="35499F68"/>
    <w:rsid w:val="35759BAF"/>
    <w:rsid w:val="365BB818"/>
    <w:rsid w:val="369E781E"/>
    <w:rsid w:val="3729B20F"/>
    <w:rsid w:val="37F25540"/>
    <w:rsid w:val="380697F9"/>
    <w:rsid w:val="39E40FA0"/>
    <w:rsid w:val="3A0270D5"/>
    <w:rsid w:val="3A15242D"/>
    <w:rsid w:val="3B1DC7CC"/>
    <w:rsid w:val="3B56536F"/>
    <w:rsid w:val="3C9E9FD8"/>
    <w:rsid w:val="3D1E07B8"/>
    <w:rsid w:val="3D4A7242"/>
    <w:rsid w:val="3D4DFE78"/>
    <w:rsid w:val="3D527EA9"/>
    <w:rsid w:val="3D56D76A"/>
    <w:rsid w:val="3DD5CE4B"/>
    <w:rsid w:val="3E000809"/>
    <w:rsid w:val="3EAFEB56"/>
    <w:rsid w:val="3ECC8D07"/>
    <w:rsid w:val="3EFBBF86"/>
    <w:rsid w:val="3F0F7CD9"/>
    <w:rsid w:val="3F4CAC7E"/>
    <w:rsid w:val="3F958875"/>
    <w:rsid w:val="3FC0AE37"/>
    <w:rsid w:val="3FD20E31"/>
    <w:rsid w:val="40DABB18"/>
    <w:rsid w:val="40EC5B2A"/>
    <w:rsid w:val="40F226C1"/>
    <w:rsid w:val="40F88DB1"/>
    <w:rsid w:val="4128463F"/>
    <w:rsid w:val="412BE104"/>
    <w:rsid w:val="413B1CBF"/>
    <w:rsid w:val="417D7214"/>
    <w:rsid w:val="41D81E66"/>
    <w:rsid w:val="41EA778F"/>
    <w:rsid w:val="41F350C0"/>
    <w:rsid w:val="42237314"/>
    <w:rsid w:val="427F2A65"/>
    <w:rsid w:val="4307BAB5"/>
    <w:rsid w:val="439572B8"/>
    <w:rsid w:val="440F1B5B"/>
    <w:rsid w:val="4453A00A"/>
    <w:rsid w:val="45076835"/>
    <w:rsid w:val="45490AA2"/>
    <w:rsid w:val="464849C3"/>
    <w:rsid w:val="46D823D2"/>
    <w:rsid w:val="471CE742"/>
    <w:rsid w:val="47239018"/>
    <w:rsid w:val="4776F3CD"/>
    <w:rsid w:val="47CB1E37"/>
    <w:rsid w:val="47E748BE"/>
    <w:rsid w:val="489F327F"/>
    <w:rsid w:val="48B93BB3"/>
    <w:rsid w:val="48F3F57A"/>
    <w:rsid w:val="4AA60618"/>
    <w:rsid w:val="4B331275"/>
    <w:rsid w:val="4BE44444"/>
    <w:rsid w:val="4D9368C4"/>
    <w:rsid w:val="4DCB909C"/>
    <w:rsid w:val="4E80C865"/>
    <w:rsid w:val="4E96096F"/>
    <w:rsid w:val="4E9F5C84"/>
    <w:rsid w:val="4F18BAF3"/>
    <w:rsid w:val="4F6B39C5"/>
    <w:rsid w:val="4FADA7A5"/>
    <w:rsid w:val="501F620E"/>
    <w:rsid w:val="506DB433"/>
    <w:rsid w:val="5239DB63"/>
    <w:rsid w:val="529677C2"/>
    <w:rsid w:val="52C2BFF5"/>
    <w:rsid w:val="52CA34C6"/>
    <w:rsid w:val="52DA4E4D"/>
    <w:rsid w:val="5359A163"/>
    <w:rsid w:val="535BA837"/>
    <w:rsid w:val="53A09180"/>
    <w:rsid w:val="53C9E693"/>
    <w:rsid w:val="541CCBD6"/>
    <w:rsid w:val="54E850F7"/>
    <w:rsid w:val="54E8F894"/>
    <w:rsid w:val="54F01589"/>
    <w:rsid w:val="551D3EAC"/>
    <w:rsid w:val="553A22D4"/>
    <w:rsid w:val="5581B580"/>
    <w:rsid w:val="559D6016"/>
    <w:rsid w:val="57649D06"/>
    <w:rsid w:val="57919889"/>
    <w:rsid w:val="57FDEDC7"/>
    <w:rsid w:val="5835332B"/>
    <w:rsid w:val="5945B146"/>
    <w:rsid w:val="59B5E788"/>
    <w:rsid w:val="5AE02215"/>
    <w:rsid w:val="5AF70DBE"/>
    <w:rsid w:val="5B1E2E1F"/>
    <w:rsid w:val="5B8EC4C8"/>
    <w:rsid w:val="5C0F7C0F"/>
    <w:rsid w:val="5CC362BA"/>
    <w:rsid w:val="5D6E1BB7"/>
    <w:rsid w:val="5DE59B0F"/>
    <w:rsid w:val="5E04D0D0"/>
    <w:rsid w:val="5E80B852"/>
    <w:rsid w:val="5EB3E8B7"/>
    <w:rsid w:val="5EE034B8"/>
    <w:rsid w:val="5EF3D1FC"/>
    <w:rsid w:val="5F374C77"/>
    <w:rsid w:val="5F6B16A5"/>
    <w:rsid w:val="5FAA113E"/>
    <w:rsid w:val="6039E055"/>
    <w:rsid w:val="6091658A"/>
    <w:rsid w:val="60D4E9D7"/>
    <w:rsid w:val="60E91DC1"/>
    <w:rsid w:val="60EAB5CA"/>
    <w:rsid w:val="6126860E"/>
    <w:rsid w:val="6135C4B7"/>
    <w:rsid w:val="616EDD68"/>
    <w:rsid w:val="629DAB4C"/>
    <w:rsid w:val="6342579D"/>
    <w:rsid w:val="63A5C8C8"/>
    <w:rsid w:val="6499E8BB"/>
    <w:rsid w:val="64BE269F"/>
    <w:rsid w:val="653E3706"/>
    <w:rsid w:val="66634EEE"/>
    <w:rsid w:val="66760FA8"/>
    <w:rsid w:val="67D1C9D3"/>
    <w:rsid w:val="67E4D222"/>
    <w:rsid w:val="67E6425B"/>
    <w:rsid w:val="6816AE78"/>
    <w:rsid w:val="68345409"/>
    <w:rsid w:val="68565AC3"/>
    <w:rsid w:val="68B5E59D"/>
    <w:rsid w:val="68FA5B45"/>
    <w:rsid w:val="69145D05"/>
    <w:rsid w:val="697C4A83"/>
    <w:rsid w:val="6A6CCD0F"/>
    <w:rsid w:val="6A8D169E"/>
    <w:rsid w:val="6ACF5E03"/>
    <w:rsid w:val="6BB19824"/>
    <w:rsid w:val="6CB686A9"/>
    <w:rsid w:val="6D2A158A"/>
    <w:rsid w:val="6DB890F3"/>
    <w:rsid w:val="6DDA49BB"/>
    <w:rsid w:val="6DEA9CC6"/>
    <w:rsid w:val="6DFB48ED"/>
    <w:rsid w:val="6E0F20EE"/>
    <w:rsid w:val="6E11CA33"/>
    <w:rsid w:val="6E2B7678"/>
    <w:rsid w:val="6E4495BE"/>
    <w:rsid w:val="6EA0E43D"/>
    <w:rsid w:val="6EC16A41"/>
    <w:rsid w:val="6EC8CBB6"/>
    <w:rsid w:val="703C88D6"/>
    <w:rsid w:val="705D88C4"/>
    <w:rsid w:val="7103CE43"/>
    <w:rsid w:val="71281EAB"/>
    <w:rsid w:val="72212188"/>
    <w:rsid w:val="72793084"/>
    <w:rsid w:val="72A15D37"/>
    <w:rsid w:val="72BB4FB6"/>
    <w:rsid w:val="7303AC0A"/>
    <w:rsid w:val="7338E1F4"/>
    <w:rsid w:val="739E7919"/>
    <w:rsid w:val="73F5CF20"/>
    <w:rsid w:val="755446CD"/>
    <w:rsid w:val="761250B3"/>
    <w:rsid w:val="7624D081"/>
    <w:rsid w:val="76317CA8"/>
    <w:rsid w:val="7637E6A7"/>
    <w:rsid w:val="76483BCE"/>
    <w:rsid w:val="7682C834"/>
    <w:rsid w:val="76CD8512"/>
    <w:rsid w:val="76E56B69"/>
    <w:rsid w:val="77105EA4"/>
    <w:rsid w:val="7731D7BC"/>
    <w:rsid w:val="7742C444"/>
    <w:rsid w:val="775FA22B"/>
    <w:rsid w:val="77AB07F9"/>
    <w:rsid w:val="785AF588"/>
    <w:rsid w:val="787B281C"/>
    <w:rsid w:val="78C8DF2A"/>
    <w:rsid w:val="78CE2EB1"/>
    <w:rsid w:val="78E1E03F"/>
    <w:rsid w:val="790714E7"/>
    <w:rsid w:val="795AD1A9"/>
    <w:rsid w:val="79A15E4E"/>
    <w:rsid w:val="7A41B7F4"/>
    <w:rsid w:val="7A714326"/>
    <w:rsid w:val="7AA74807"/>
    <w:rsid w:val="7AF9AFB9"/>
    <w:rsid w:val="7B42C4E3"/>
    <w:rsid w:val="7B4C77CE"/>
    <w:rsid w:val="7B96E58E"/>
    <w:rsid w:val="7BAB0665"/>
    <w:rsid w:val="7C1B5538"/>
    <w:rsid w:val="7C403CE7"/>
    <w:rsid w:val="7C910E6C"/>
    <w:rsid w:val="7C936C12"/>
    <w:rsid w:val="7CC35891"/>
    <w:rsid w:val="7D00D2D9"/>
    <w:rsid w:val="7D9BB6EA"/>
    <w:rsid w:val="7DA23A57"/>
    <w:rsid w:val="7DD83D6D"/>
    <w:rsid w:val="7DE03D53"/>
    <w:rsid w:val="7E5F6489"/>
    <w:rsid w:val="7EC2CB09"/>
    <w:rsid w:val="7F49DB99"/>
    <w:rsid w:val="7FCB110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A727F"/>
  <w15:chartTrackingRefBased/>
  <w15:docId w15:val="{DCCACF83-FDE6-4599-8512-EB290C35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PMingLiU"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1CE"/>
    <w:rPr>
      <w:rFonts w:cs="Cordia New"/>
      <w:color w:val="000000"/>
      <w:sz w:val="24"/>
      <w:szCs w:val="24"/>
    </w:rPr>
  </w:style>
  <w:style w:type="paragraph" w:styleId="Heading1">
    <w:name w:val="heading 1"/>
    <w:basedOn w:val="Normal"/>
    <w:next w:val="Normal"/>
    <w:link w:val="Heading1Char"/>
    <w:uiPriority w:val="9"/>
    <w:qFormat/>
    <w:rsid w:val="008D3E77"/>
    <w:pPr>
      <w:tabs>
        <w:tab w:val="left" w:pos="567"/>
      </w:tabs>
      <w:autoSpaceDE w:val="0"/>
      <w:autoSpaceDN w:val="0"/>
      <w:adjustRightInd w:val="0"/>
      <w:jc w:val="both"/>
      <w:outlineLvl w:val="0"/>
    </w:pPr>
    <w:rPr>
      <w:rFonts w:ascii="Arial" w:hAnsi="Arial" w:cs="Arial"/>
      <w:b/>
      <w:bCs/>
      <w:color w:val="auto"/>
      <w:sz w:val="18"/>
      <w:szCs w:val="18"/>
      <w:lang w:eastAsia="th-TH"/>
    </w:rPr>
  </w:style>
  <w:style w:type="paragraph" w:styleId="Heading2">
    <w:name w:val="heading 2"/>
    <w:basedOn w:val="Normal"/>
    <w:next w:val="Normal"/>
    <w:link w:val="Heading2Char"/>
    <w:uiPriority w:val="9"/>
    <w:qFormat/>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qFormat/>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qFormat/>
    <w:rsid w:val="00F636BA"/>
    <w:pPr>
      <w:tabs>
        <w:tab w:val="left" w:pos="1260"/>
      </w:tabs>
      <w:suppressAutoHyphens/>
      <w:ind w:left="1260" w:hanging="720"/>
      <w:jc w:val="both"/>
      <w:outlineLvl w:val="3"/>
    </w:pPr>
    <w:rPr>
      <w:rFonts w:ascii="Arial" w:eastAsia="Arial Unicode MS" w:hAnsi="Arial" w:cs="Arial"/>
      <w:b/>
      <w:bCs/>
      <w:color w:val="auto"/>
      <w:sz w:val="18"/>
      <w:szCs w:val="18"/>
    </w:rPr>
  </w:style>
  <w:style w:type="paragraph" w:styleId="Heading5">
    <w:name w:val="heading 5"/>
    <w:basedOn w:val="Normal"/>
    <w:next w:val="Normal"/>
    <w:link w:val="Heading5Char"/>
    <w:uiPriority w:val="9"/>
    <w:qFormat/>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qFormat/>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Pr>
      <w:rFonts w:ascii="Arial" w:hAnsi="Arial" w:cs="Angsana New"/>
      <w:snapToGrid w:val="0"/>
      <w:color w:val="auto"/>
      <w:lang w:val="x-none" w:eastAsia="th-TH"/>
    </w:rPr>
  </w:style>
  <w:style w:type="paragraph" w:styleId="BodyTextIndent">
    <w:name w:val="Body Text Indent"/>
    <w:basedOn w:val="Normal"/>
    <w:next w:val="Normal"/>
    <w:link w:val="BodyTextIndentChar"/>
    <w:uiPriority w:val="99"/>
    <w:pPr>
      <w:jc w:val="both"/>
    </w:pPr>
    <w:rPr>
      <w:rFonts w:ascii="Arial" w:hAnsi="Arial"/>
      <w:snapToGrid w:val="0"/>
      <w:color w:val="auto"/>
      <w:lang w:eastAsia="th-TH"/>
    </w:rPr>
  </w:style>
  <w:style w:type="paragraph" w:styleId="BodyText3">
    <w:name w:val="Body Text 3"/>
    <w:basedOn w:val="Normal"/>
    <w:next w:val="Normal"/>
    <w:link w:val="BodyText3Char"/>
    <w:uiPriority w:val="99"/>
    <w:pPr>
      <w:jc w:val="both"/>
    </w:pPr>
    <w:rPr>
      <w:rFonts w:ascii="Arial" w:hAnsi="Arial"/>
      <w:snapToGrid w:val="0"/>
      <w:color w:val="auto"/>
      <w:lang w:eastAsia="th-TH"/>
    </w:rPr>
  </w:style>
  <w:style w:type="paragraph" w:customStyle="1" w:styleId="7I-7H-">
    <w:name w:val="@7I-@#7H-"/>
    <w:basedOn w:val="Normal"/>
    <w:next w:val="Normal"/>
    <w:uiPriority w:val="99"/>
    <w:rPr>
      <w:rFonts w:ascii="Arial" w:hAnsi="Arial"/>
      <w:b/>
      <w:bCs/>
      <w:snapToGrid w:val="0"/>
      <w:color w:val="auto"/>
      <w:lang w:eastAsia="th-TH"/>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2">
    <w:name w:val="Body Text Indent 2"/>
    <w:basedOn w:val="Normal"/>
    <w:link w:val="BodyTextIndent2Char"/>
    <w:uiPriority w:val="99"/>
    <w:pPr>
      <w:ind w:left="135"/>
      <w:jc w:val="right"/>
    </w:pPr>
    <w:rPr>
      <w:rFonts w:ascii="Angsana New" w:cs="Angsana New"/>
      <w:b/>
      <w:bCs/>
      <w:sz w:val="28"/>
      <w:szCs w:val="28"/>
    </w:rPr>
  </w:style>
  <w:style w:type="paragraph" w:styleId="BodyText">
    <w:name w:val="Body Text"/>
    <w:basedOn w:val="Normal"/>
    <w:link w:val="BodyTextChar"/>
    <w:uiPriority w:val="99"/>
    <w:rPr>
      <w:rFonts w:ascii="Angsana New" w:cs="Angsana New"/>
      <w:b/>
      <w:bCs/>
      <w:sz w:val="28"/>
      <w:szCs w:val="28"/>
    </w:rPr>
  </w:style>
  <w:style w:type="paragraph" w:styleId="BodyText2">
    <w:name w:val="Body Text 2"/>
    <w:basedOn w:val="Normal"/>
    <w:link w:val="BodyText2Char"/>
    <w:uiPriority w:val="99"/>
    <w:pPr>
      <w:tabs>
        <w:tab w:val="left" w:pos="624"/>
        <w:tab w:val="left" w:pos="5227"/>
        <w:tab w:val="left" w:pos="6461"/>
        <w:tab w:val="left" w:pos="7709"/>
        <w:tab w:val="left" w:pos="7882"/>
        <w:tab w:val="left" w:pos="9067"/>
      </w:tabs>
      <w:jc w:val="both"/>
    </w:pPr>
    <w:rPr>
      <w:rFonts w:ascii="Browallia New" w:cs="Courier New"/>
      <w:snapToGrid w:val="0"/>
      <w:sz w:val="30"/>
      <w:szCs w:val="30"/>
      <w:lang w:eastAsia="th-TH"/>
    </w:rPr>
  </w:style>
  <w:style w:type="paragraph" w:styleId="BodyTextIndent3">
    <w:name w:val="Body Text Indent 3"/>
    <w:basedOn w:val="Normal"/>
    <w:link w:val="BodyTextIndent3Char"/>
    <w:uiPriority w:val="99"/>
    <w:pPr>
      <w:ind w:left="720"/>
      <w:jc w:val="thaiDistribute"/>
    </w:pPr>
    <w:rPr>
      <w:rFonts w:ascii="Angsana New" w:cs="Angsana New"/>
      <w:sz w:val="28"/>
      <w:szCs w:val="28"/>
    </w:rPr>
  </w:style>
  <w:style w:type="paragraph" w:styleId="Caption">
    <w:name w:val="caption"/>
    <w:basedOn w:val="Normal"/>
    <w:next w:val="Normal"/>
    <w:uiPriority w:val="35"/>
    <w:qFormat/>
    <w:pPr>
      <w:jc w:val="thaiDistribute"/>
    </w:pPr>
    <w:rPr>
      <w:rFonts w:ascii="Browallia New" w:cs="Courier New"/>
      <w:color w:val="auto"/>
      <w:sz w:val="30"/>
      <w:szCs w:val="3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customStyle="1" w:styleId="a">
    <w:name w:val="เนื้อเรื่อง"/>
    <w:basedOn w:val="Normal"/>
    <w:pPr>
      <w:ind w:right="386"/>
    </w:pPr>
    <w:rPr>
      <w:rFonts w:eastAsia="Times New Roman" w:cs="Courier New"/>
      <w:color w:val="auto"/>
      <w:sz w:val="28"/>
      <w:szCs w:val="28"/>
    </w:rPr>
  </w:style>
  <w:style w:type="character" w:styleId="LineNumber">
    <w:name w:val="line number"/>
    <w:uiPriority w:val="99"/>
    <w:rPr>
      <w:rFonts w:ascii="Arial" w:hAnsi="Arial"/>
      <w:sz w:val="16"/>
      <w:szCs w:val="16"/>
    </w:rPr>
  </w:style>
  <w:style w:type="paragraph" w:customStyle="1" w:styleId="a0">
    <w:name w:val="à¹×éÍàÃ×èÍ§"/>
    <w:basedOn w:val="Normal"/>
    <w:uiPriority w:val="99"/>
    <w:pPr>
      <w:ind w:right="386"/>
    </w:pPr>
    <w:rPr>
      <w:rFonts w:eastAsia="Times New Roman" w:cs="Browallia New"/>
      <w:color w:val="auto"/>
      <w:sz w:val="28"/>
      <w:szCs w:val="28"/>
    </w:rPr>
  </w:style>
  <w:style w:type="paragraph" w:styleId="BlockText">
    <w:name w:val="Block Text"/>
    <w:basedOn w:val="Normal"/>
    <w:uiPriority w:val="99"/>
    <w:pPr>
      <w:ind w:left="425" w:right="-693"/>
      <w:jc w:val="thaiDistribute"/>
    </w:pPr>
    <w:rPr>
      <w:rFonts w:ascii="Angsana New" w:cs="Angsana New"/>
      <w:sz w:val="28"/>
      <w:szCs w:val="28"/>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paragraph" w:customStyle="1" w:styleId="a1">
    <w:name w:val="???????????"/>
    <w:basedOn w:val="Normal"/>
    <w:uiPriority w:val="99"/>
    <w:pPr>
      <w:ind w:right="386"/>
    </w:pPr>
    <w:rPr>
      <w:rFonts w:ascii="Arial" w:hAnsi="Arial" w:cs="Angsana New"/>
      <w:b/>
      <w:bCs/>
      <w:color w:val="auto"/>
      <w:sz w:val="28"/>
      <w:szCs w:val="28"/>
      <w:lang w:val="th-TH"/>
    </w:rPr>
  </w:style>
  <w:style w:type="paragraph" w:styleId="BalloonText">
    <w:name w:val="Balloon Text"/>
    <w:basedOn w:val="Normal"/>
    <w:link w:val="BalloonTextChar"/>
    <w:uiPriority w:val="99"/>
    <w:semiHidden/>
    <w:rPr>
      <w:rFonts w:ascii="Tahoma" w:hAnsi="Tahoma" w:cs="Angsana New"/>
      <w:sz w:val="16"/>
      <w:szCs w:val="18"/>
    </w:rPr>
  </w:style>
  <w:style w:type="paragraph" w:styleId="ListBullet">
    <w:name w:val="List Bullet"/>
    <w:basedOn w:val="Normal"/>
    <w:autoRedefine/>
    <w:uiPriority w:val="99"/>
    <w:rsid w:val="002271D2"/>
    <w:pPr>
      <w:ind w:left="-110"/>
    </w:pPr>
    <w:rPr>
      <w:rFonts w:ascii="Arial" w:hAnsi="Arial" w:cs="Arial"/>
      <w:color w:val="auto"/>
      <w:sz w:val="18"/>
      <w:szCs w:val="18"/>
    </w:rPr>
  </w:style>
  <w:style w:type="paragraph" w:customStyle="1" w:styleId="Style3">
    <w:name w:val="Style3"/>
    <w:basedOn w:val="Normal"/>
    <w:uiPriority w:val="99"/>
    <w:rsid w:val="00CE40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character" w:styleId="CommentReference">
    <w:name w:val="annotation reference"/>
    <w:uiPriority w:val="99"/>
    <w:semiHidden/>
    <w:rsid w:val="00BA7570"/>
    <w:rPr>
      <w:rFonts w:ascii="Arial" w:hAnsi="Arial"/>
      <w:sz w:val="16"/>
      <w:szCs w:val="16"/>
    </w:rPr>
  </w:style>
  <w:style w:type="paragraph" w:customStyle="1" w:styleId="ColorfulList-Accent11">
    <w:name w:val="Colorful List - Accent 11"/>
    <w:basedOn w:val="Normal"/>
    <w:uiPriority w:val="34"/>
    <w:qFormat/>
    <w:rsid w:val="00690E52"/>
    <w:pPr>
      <w:spacing w:after="200" w:line="276" w:lineRule="auto"/>
      <w:ind w:left="720"/>
      <w:contextualSpacing/>
    </w:pPr>
    <w:rPr>
      <w:rFonts w:ascii="Calibri" w:eastAsia="Calibri" w:hAnsi="Calibri"/>
      <w:color w:val="auto"/>
      <w:sz w:val="22"/>
      <w:szCs w:val="28"/>
    </w:rPr>
  </w:style>
  <w:style w:type="character" w:customStyle="1" w:styleId="HeaderChar">
    <w:name w:val="Header Char"/>
    <w:link w:val="Header"/>
    <w:uiPriority w:val="99"/>
    <w:rsid w:val="009C2A11"/>
    <w:rPr>
      <w:rFonts w:ascii="Arial" w:hAnsi="Arial" w:cs="Cordia New"/>
      <w:snapToGrid w:val="0"/>
      <w:sz w:val="24"/>
      <w:szCs w:val="24"/>
      <w:lang w:eastAsia="th-TH"/>
    </w:rPr>
  </w:style>
  <w:style w:type="character" w:styleId="BookTitle">
    <w:name w:val="Book Title"/>
    <w:uiPriority w:val="33"/>
    <w:qFormat/>
    <w:rsid w:val="005F21E0"/>
    <w:rPr>
      <w:b/>
      <w:bCs/>
      <w:smallCaps/>
      <w:spacing w:val="5"/>
    </w:rPr>
  </w:style>
  <w:style w:type="table" w:styleId="TableGrid">
    <w:name w:val="Table Grid"/>
    <w:basedOn w:val="TableNormal"/>
    <w:uiPriority w:val="39"/>
    <w:rsid w:val="00EF5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011CB8"/>
    <w:pPr>
      <w:tabs>
        <w:tab w:val="decimal" w:pos="765"/>
      </w:tabs>
      <w:spacing w:line="260" w:lineRule="atLeast"/>
    </w:pPr>
    <w:rPr>
      <w:rFonts w:ascii="Times New Roman" w:eastAsia="Times New Roman" w:hAnsi="Times New Roman" w:cs="Times New Roman"/>
      <w:color w:val="auto"/>
      <w:sz w:val="22"/>
      <w:szCs w:val="20"/>
      <w:lang w:bidi="ar-SA"/>
    </w:rPr>
  </w:style>
  <w:style w:type="paragraph" w:customStyle="1" w:styleId="block">
    <w:name w:val="block"/>
    <w:aliases w:val="b"/>
    <w:basedOn w:val="BodyText"/>
    <w:link w:val="blockChar"/>
    <w:rsid w:val="00011CB8"/>
    <w:pPr>
      <w:spacing w:after="260" w:line="260" w:lineRule="atLeast"/>
      <w:ind w:left="567"/>
    </w:pPr>
    <w:rPr>
      <w:rFonts w:ascii="Times New Roman" w:eastAsia="Times New Roman" w:hAnsi="Times New Roman" w:cs="Times New Roman"/>
      <w:b w:val="0"/>
      <w:bCs w:val="0"/>
      <w:color w:val="auto"/>
      <w:sz w:val="22"/>
      <w:szCs w:val="22"/>
      <w:lang w:bidi="ar-SA"/>
    </w:rPr>
  </w:style>
  <w:style w:type="paragraph" w:customStyle="1" w:styleId="acctmergecolhdg">
    <w:name w:val="acct merge col hdg"/>
    <w:aliases w:val="mh"/>
    <w:basedOn w:val="Normal"/>
    <w:rsid w:val="00011CB8"/>
    <w:pPr>
      <w:spacing w:line="260" w:lineRule="atLeast"/>
      <w:jc w:val="center"/>
    </w:pPr>
    <w:rPr>
      <w:rFonts w:ascii="Times New Roman" w:eastAsia="Times New Roman" w:hAnsi="Times New Roman" w:cs="Times New Roman"/>
      <w:b/>
      <w:color w:val="auto"/>
      <w:sz w:val="22"/>
      <w:szCs w:val="20"/>
      <w:lang w:bidi="ar-SA"/>
    </w:rPr>
  </w:style>
  <w:style w:type="paragraph" w:styleId="ListParagraph">
    <w:name w:val="List Paragraph"/>
    <w:aliases w:val="Heading 91,List Paragraph1,heading 9"/>
    <w:basedOn w:val="Normal"/>
    <w:link w:val="ListParagraphChar"/>
    <w:uiPriority w:val="34"/>
    <w:qFormat/>
    <w:rsid w:val="00011CB8"/>
    <w:pPr>
      <w:spacing w:after="200" w:line="276" w:lineRule="auto"/>
      <w:ind w:left="720"/>
      <w:contextualSpacing/>
    </w:pPr>
    <w:rPr>
      <w:rFonts w:ascii="Calibri" w:eastAsia="Calibri" w:hAnsi="Calibri"/>
      <w:color w:val="auto"/>
      <w:sz w:val="22"/>
      <w:szCs w:val="28"/>
    </w:rPr>
  </w:style>
  <w:style w:type="paragraph" w:customStyle="1" w:styleId="AccPolicysubhead">
    <w:name w:val="Acc Policy sub head"/>
    <w:basedOn w:val="BodyText"/>
    <w:next w:val="BodyText"/>
    <w:link w:val="AccPolicysubheadChar"/>
    <w:autoRedefine/>
    <w:rsid w:val="00011CB8"/>
    <w:pPr>
      <w:spacing w:after="120" w:line="260" w:lineRule="atLeast"/>
      <w:ind w:left="540" w:right="2"/>
      <w:jc w:val="thaiDistribute"/>
    </w:pPr>
    <w:rPr>
      <w:rFonts w:ascii="Times New Roman" w:eastAsia="Times New Roman" w:hAnsi="Times New Roman"/>
      <w:b w:val="0"/>
      <w:i/>
      <w:iCs/>
      <w:color w:val="auto"/>
      <w:sz w:val="30"/>
      <w:szCs w:val="30"/>
    </w:rPr>
  </w:style>
  <w:style w:type="character" w:customStyle="1" w:styleId="AccPolicysubheadChar">
    <w:name w:val="Acc Policy sub head Char"/>
    <w:link w:val="AccPolicysubhead"/>
    <w:locked/>
    <w:rsid w:val="00011CB8"/>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011CB8"/>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011CB8"/>
    <w:rPr>
      <w:rFonts w:ascii="Angsana New" w:eastAsia="Times New Roman" w:hAnsi="Angsana New"/>
      <w:b/>
      <w:sz w:val="30"/>
      <w:szCs w:val="30"/>
    </w:rPr>
  </w:style>
  <w:style w:type="paragraph" w:customStyle="1" w:styleId="Default">
    <w:name w:val="Default"/>
    <w:uiPriority w:val="99"/>
    <w:rsid w:val="00011CB8"/>
    <w:pPr>
      <w:autoSpaceDE w:val="0"/>
      <w:autoSpaceDN w:val="0"/>
      <w:adjustRightInd w:val="0"/>
    </w:pPr>
    <w:rPr>
      <w:rFonts w:ascii="EucrosiaUPC" w:eastAsia="Times New Roman" w:hAnsi="EucrosiaUPC" w:cs="EucrosiaUPC"/>
      <w:color w:val="000000"/>
      <w:sz w:val="24"/>
      <w:szCs w:val="24"/>
    </w:rPr>
  </w:style>
  <w:style w:type="character" w:customStyle="1" w:styleId="blockChar">
    <w:name w:val="block Char"/>
    <w:aliases w:val="b Char"/>
    <w:link w:val="block"/>
    <w:locked/>
    <w:rsid w:val="00011CB8"/>
    <w:rPr>
      <w:rFonts w:ascii="Times New Roman" w:eastAsia="Times New Roman" w:hAnsi="Times New Roman" w:cs="Times New Roman"/>
      <w:sz w:val="22"/>
      <w:szCs w:val="22"/>
      <w:lang w:eastAsia="en-US" w:bidi="ar-SA"/>
    </w:rPr>
  </w:style>
  <w:style w:type="table" w:customStyle="1" w:styleId="PwCTableText">
    <w:name w:val="PwC Table Text"/>
    <w:basedOn w:val="TableNormal"/>
    <w:uiPriority w:val="99"/>
    <w:qFormat/>
    <w:rsid w:val="00C14FB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Char">
    <w:name w:val="Body Text Char"/>
    <w:link w:val="BodyText"/>
    <w:uiPriority w:val="99"/>
    <w:rsid w:val="00E86E86"/>
    <w:rPr>
      <w:rFonts w:ascii="Angsana New"/>
      <w:b/>
      <w:bCs/>
      <w:color w:val="000000"/>
      <w:sz w:val="28"/>
      <w:szCs w:val="28"/>
      <w:lang w:eastAsia="en-US"/>
    </w:rPr>
  </w:style>
  <w:style w:type="character" w:customStyle="1" w:styleId="FooterChar">
    <w:name w:val="Footer Char"/>
    <w:link w:val="Footer"/>
    <w:uiPriority w:val="99"/>
    <w:rsid w:val="0085733C"/>
    <w:rPr>
      <w:rFonts w:cs="Cordia New"/>
      <w:color w:val="000000"/>
      <w:sz w:val="24"/>
      <w:szCs w:val="24"/>
      <w:lang w:eastAsia="en-US"/>
    </w:rPr>
  </w:style>
  <w:style w:type="character" w:customStyle="1" w:styleId="Heading1Char">
    <w:name w:val="Heading 1 Char"/>
    <w:link w:val="Heading1"/>
    <w:uiPriority w:val="9"/>
    <w:rsid w:val="008D3E77"/>
    <w:rPr>
      <w:rFonts w:ascii="Arial" w:hAnsi="Arial" w:cs="Arial"/>
      <w:b/>
      <w:bCs/>
      <w:sz w:val="18"/>
      <w:szCs w:val="18"/>
      <w:lang w:val="en-GB" w:eastAsia="th-TH"/>
    </w:rPr>
  </w:style>
  <w:style w:type="character" w:customStyle="1" w:styleId="Heading2Char">
    <w:name w:val="Heading 2 Char"/>
    <w:link w:val="Heading2"/>
    <w:uiPriority w:val="9"/>
    <w:rsid w:val="00597F3A"/>
    <w:rPr>
      <w:rFonts w:ascii="Angsana New"/>
      <w:b/>
      <w:bCs/>
      <w:color w:val="000000"/>
      <w:sz w:val="28"/>
      <w:szCs w:val="28"/>
      <w:lang w:eastAsia="en-US"/>
    </w:rPr>
  </w:style>
  <w:style w:type="character" w:customStyle="1" w:styleId="Heading3Char">
    <w:name w:val="Heading 3 Char"/>
    <w:link w:val="Heading3"/>
    <w:uiPriority w:val="9"/>
    <w:rsid w:val="00597F3A"/>
    <w:rPr>
      <w:rFonts w:ascii="Angsana New"/>
      <w:b/>
      <w:bCs/>
      <w:color w:val="000000"/>
      <w:sz w:val="28"/>
      <w:szCs w:val="28"/>
      <w:lang w:eastAsia="en-US"/>
    </w:rPr>
  </w:style>
  <w:style w:type="character" w:customStyle="1" w:styleId="Heading4Char">
    <w:name w:val="Heading 4 Char"/>
    <w:link w:val="Heading4"/>
    <w:uiPriority w:val="9"/>
    <w:rsid w:val="00F636BA"/>
    <w:rPr>
      <w:rFonts w:ascii="Arial" w:eastAsia="Arial Unicode MS" w:hAnsi="Arial" w:cs="Arial"/>
      <w:b/>
      <w:bCs/>
      <w:sz w:val="18"/>
      <w:szCs w:val="18"/>
      <w:lang w:val="en-GB" w:eastAsia="en-GB"/>
    </w:rPr>
  </w:style>
  <w:style w:type="character" w:customStyle="1" w:styleId="Heading5Char">
    <w:name w:val="Heading 5 Char"/>
    <w:link w:val="Heading5"/>
    <w:uiPriority w:val="9"/>
    <w:rsid w:val="00597F3A"/>
    <w:rPr>
      <w:rFonts w:ascii="Angsana New"/>
      <w:b/>
      <w:bCs/>
      <w:color w:val="000000"/>
      <w:sz w:val="28"/>
      <w:szCs w:val="28"/>
      <w:lang w:eastAsia="en-US"/>
    </w:rPr>
  </w:style>
  <w:style w:type="character" w:customStyle="1" w:styleId="Heading6Char">
    <w:name w:val="Heading 6 Char"/>
    <w:link w:val="Heading6"/>
    <w:uiPriority w:val="9"/>
    <w:rsid w:val="00597F3A"/>
    <w:rPr>
      <w:rFonts w:ascii="Arial" w:hAnsi="Arial" w:cs="Cordia New"/>
      <w:b/>
      <w:bCs/>
      <w:snapToGrid w:val="0"/>
      <w:sz w:val="24"/>
      <w:szCs w:val="24"/>
      <w:lang w:eastAsia="th-TH"/>
    </w:rPr>
  </w:style>
  <w:style w:type="character" w:customStyle="1" w:styleId="Heading7Char">
    <w:name w:val="Heading 7 Char"/>
    <w:link w:val="Heading7"/>
    <w:uiPriority w:val="9"/>
    <w:rsid w:val="00597F3A"/>
    <w:rPr>
      <w:rFonts w:ascii="Angsana New"/>
      <w:b/>
      <w:bCs/>
      <w:color w:val="000000"/>
      <w:sz w:val="28"/>
      <w:szCs w:val="28"/>
      <w:lang w:eastAsia="en-US"/>
    </w:rPr>
  </w:style>
  <w:style w:type="character" w:customStyle="1" w:styleId="Heading8Char">
    <w:name w:val="Heading 8 Char"/>
    <w:link w:val="Heading8"/>
    <w:uiPriority w:val="9"/>
    <w:rsid w:val="00597F3A"/>
    <w:rPr>
      <w:rFonts w:ascii="Arial" w:hAnsi="Arial" w:cs="Cordia New"/>
      <w:b/>
      <w:bCs/>
      <w:snapToGrid w:val="0"/>
      <w:sz w:val="24"/>
      <w:szCs w:val="24"/>
      <w:lang w:eastAsia="th-TH"/>
    </w:rPr>
  </w:style>
  <w:style w:type="character" w:customStyle="1" w:styleId="Heading9Char">
    <w:name w:val="Heading 9 Char"/>
    <w:link w:val="Heading9"/>
    <w:uiPriority w:val="9"/>
    <w:rsid w:val="00597F3A"/>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597F3A"/>
    <w:rPr>
      <w:rFonts w:ascii="Arial" w:hAnsi="Arial" w:cs="Cordia New"/>
      <w:snapToGrid w:val="0"/>
      <w:sz w:val="24"/>
      <w:szCs w:val="24"/>
      <w:lang w:eastAsia="th-TH"/>
    </w:rPr>
  </w:style>
  <w:style w:type="character" w:customStyle="1" w:styleId="BodyText3Char">
    <w:name w:val="Body Text 3 Char"/>
    <w:link w:val="BodyText3"/>
    <w:uiPriority w:val="99"/>
    <w:rsid w:val="00597F3A"/>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597F3A"/>
    <w:rPr>
      <w:rFonts w:ascii="Angsana New"/>
      <w:b/>
      <w:bCs/>
      <w:color w:val="000000"/>
      <w:sz w:val="28"/>
      <w:szCs w:val="28"/>
      <w:lang w:eastAsia="en-US"/>
    </w:rPr>
  </w:style>
  <w:style w:type="character" w:customStyle="1" w:styleId="BodyText2Char">
    <w:name w:val="Body Text 2 Char"/>
    <w:link w:val="BodyText2"/>
    <w:uiPriority w:val="99"/>
    <w:rsid w:val="00597F3A"/>
    <w:rPr>
      <w:rFonts w:ascii="Browallia New" w:cs="Courier New"/>
      <w:snapToGrid w:val="0"/>
      <w:color w:val="000000"/>
      <w:sz w:val="30"/>
      <w:szCs w:val="30"/>
      <w:lang w:eastAsia="th-TH"/>
    </w:rPr>
  </w:style>
  <w:style w:type="character" w:customStyle="1" w:styleId="BodyTextIndent3Char">
    <w:name w:val="Body Text Indent 3 Char"/>
    <w:link w:val="BodyTextIndent3"/>
    <w:uiPriority w:val="99"/>
    <w:rsid w:val="00597F3A"/>
    <w:rPr>
      <w:rFonts w:ascii="Angsana New"/>
      <w:color w:val="000000"/>
      <w:sz w:val="28"/>
      <w:szCs w:val="28"/>
      <w:lang w:eastAsia="en-US"/>
    </w:rPr>
  </w:style>
  <w:style w:type="character" w:customStyle="1" w:styleId="MacroTextChar">
    <w:name w:val="Macro Text Char"/>
    <w:link w:val="MacroText"/>
    <w:uiPriority w:val="99"/>
    <w:semiHidden/>
    <w:rsid w:val="00597F3A"/>
    <w:rPr>
      <w:rFonts w:ascii="Arial" w:hAnsi="Arial"/>
      <w:lang w:val="en-US" w:eastAsia="en-US"/>
    </w:rPr>
  </w:style>
  <w:style w:type="character" w:customStyle="1" w:styleId="HTMLPreformattedChar">
    <w:name w:val="HTML Preformatted Char"/>
    <w:link w:val="HTMLPreformatted"/>
    <w:uiPriority w:val="99"/>
    <w:rsid w:val="00597F3A"/>
    <w:rPr>
      <w:rFonts w:ascii="Arial Unicode MS" w:eastAsia="Courier New" w:hAnsi="Courier New" w:cs="Arial Unicode MS"/>
      <w:lang w:eastAsia="en-US"/>
    </w:rPr>
  </w:style>
  <w:style w:type="character" w:customStyle="1" w:styleId="BalloonTextChar">
    <w:name w:val="Balloon Text Char"/>
    <w:link w:val="BalloonText"/>
    <w:uiPriority w:val="99"/>
    <w:semiHidden/>
    <w:rsid w:val="00597F3A"/>
    <w:rPr>
      <w:rFonts w:ascii="Tahoma" w:hAnsi="Tahoma"/>
      <w:color w:val="000000"/>
      <w:sz w:val="16"/>
      <w:szCs w:val="18"/>
      <w:lang w:eastAsia="en-US"/>
    </w:rPr>
  </w:style>
  <w:style w:type="paragraph" w:styleId="DocumentMap">
    <w:name w:val="Document Map"/>
    <w:basedOn w:val="Normal"/>
    <w:link w:val="DocumentMapChar"/>
    <w:uiPriority w:val="99"/>
    <w:rsid w:val="00C47E23"/>
    <w:pPr>
      <w:shd w:val="clear" w:color="auto" w:fill="000080"/>
      <w:jc w:val="both"/>
    </w:pPr>
    <w:rPr>
      <w:rFonts w:ascii="Arial" w:eastAsia="Cordia New" w:hAnsi="Arial" w:cs="Arial"/>
      <w:color w:val="auto"/>
    </w:rPr>
  </w:style>
  <w:style w:type="character" w:customStyle="1" w:styleId="DocumentMapChar">
    <w:name w:val="Document Map Char"/>
    <w:link w:val="DocumentMap"/>
    <w:uiPriority w:val="99"/>
    <w:rsid w:val="00C47E23"/>
    <w:rPr>
      <w:rFonts w:ascii="Arial" w:eastAsia="Cordia New" w:hAnsi="Arial" w:cs="Arial"/>
      <w:sz w:val="24"/>
      <w:szCs w:val="24"/>
      <w:shd w:val="clear" w:color="auto" w:fill="000080"/>
      <w:lang w:eastAsia="en-US"/>
    </w:rPr>
  </w:style>
  <w:style w:type="character" w:styleId="Emphasis">
    <w:name w:val="Emphasis"/>
    <w:uiPriority w:val="20"/>
    <w:qFormat/>
    <w:rsid w:val="00C47E23"/>
    <w:rPr>
      <w:rFonts w:ascii="Arial" w:hAnsi="Arial"/>
      <w:noProof w:val="0"/>
      <w:sz w:val="20"/>
      <w:szCs w:val="20"/>
      <w:lang w:val="en-US"/>
    </w:rPr>
  </w:style>
  <w:style w:type="character" w:styleId="EndnoteReference">
    <w:name w:val="endnote reference"/>
    <w:uiPriority w:val="99"/>
    <w:rsid w:val="00C47E23"/>
    <w:rPr>
      <w:rFonts w:ascii="Arial" w:hAnsi="Arial"/>
      <w:sz w:val="20"/>
      <w:szCs w:val="20"/>
      <w:vertAlign w:val="superscript"/>
    </w:rPr>
  </w:style>
  <w:style w:type="paragraph" w:styleId="EnvelopeAddress">
    <w:name w:val="envelope address"/>
    <w:basedOn w:val="Normal"/>
    <w:uiPriority w:val="99"/>
    <w:rsid w:val="00C47E23"/>
    <w:pPr>
      <w:framePr w:w="7920" w:h="1980" w:hRule="exact" w:hSpace="180" w:wrap="auto" w:hAnchor="page" w:xAlign="center" w:yAlign="bottom"/>
      <w:ind w:left="2880"/>
      <w:jc w:val="both"/>
    </w:pPr>
    <w:rPr>
      <w:rFonts w:ascii="Arial" w:eastAsia="Cordia New" w:hAnsi="Arial" w:cs="Arial"/>
      <w:color w:val="auto"/>
    </w:rPr>
  </w:style>
  <w:style w:type="paragraph" w:styleId="EnvelopeReturn">
    <w:name w:val="envelope return"/>
    <w:basedOn w:val="Normal"/>
    <w:uiPriority w:val="99"/>
    <w:rsid w:val="00C47E23"/>
    <w:pPr>
      <w:jc w:val="both"/>
    </w:pPr>
    <w:rPr>
      <w:rFonts w:ascii="Arial" w:eastAsia="Cordia New" w:hAnsi="Arial" w:cs="Arial"/>
      <w:color w:val="auto"/>
    </w:rPr>
  </w:style>
  <w:style w:type="character" w:styleId="FollowedHyperlink">
    <w:name w:val="FollowedHyperlink"/>
    <w:uiPriority w:val="99"/>
    <w:rsid w:val="00C47E23"/>
    <w:rPr>
      <w:rFonts w:ascii="Arial" w:hAnsi="Arial"/>
      <w:color w:val="800080"/>
      <w:sz w:val="20"/>
      <w:szCs w:val="20"/>
      <w:u w:val="single"/>
    </w:rPr>
  </w:style>
  <w:style w:type="character" w:styleId="FootnoteReference">
    <w:name w:val="footnote reference"/>
    <w:uiPriority w:val="99"/>
    <w:rsid w:val="00C47E23"/>
    <w:rPr>
      <w:rFonts w:ascii="Arial" w:hAnsi="Arial"/>
      <w:sz w:val="20"/>
      <w:szCs w:val="20"/>
      <w:vertAlign w:val="superscript"/>
    </w:rPr>
  </w:style>
  <w:style w:type="character" w:styleId="Hyperlink">
    <w:name w:val="Hyperlink"/>
    <w:uiPriority w:val="99"/>
    <w:rsid w:val="00C47E23"/>
    <w:rPr>
      <w:rFonts w:ascii="Arial" w:hAnsi="Arial"/>
      <w:color w:val="0000FF"/>
      <w:sz w:val="20"/>
      <w:szCs w:val="20"/>
      <w:u w:val="single"/>
    </w:rPr>
  </w:style>
  <w:style w:type="paragraph" w:styleId="Index1">
    <w:name w:val="index 1"/>
    <w:basedOn w:val="Normal"/>
    <w:next w:val="Normal"/>
    <w:autoRedefine/>
    <w:uiPriority w:val="99"/>
    <w:rsid w:val="00C47E23"/>
    <w:pPr>
      <w:ind w:left="200" w:hanging="200"/>
      <w:jc w:val="both"/>
    </w:pPr>
    <w:rPr>
      <w:rFonts w:ascii="Arial" w:eastAsia="Cordia New" w:hAnsi="Arial" w:cs="Arial"/>
      <w:color w:val="auto"/>
    </w:rPr>
  </w:style>
  <w:style w:type="paragraph" w:styleId="IndexHeading">
    <w:name w:val="index heading"/>
    <w:aliases w:val="Index Heading1,ixh"/>
    <w:basedOn w:val="Normal"/>
    <w:next w:val="Index1"/>
    <w:uiPriority w:val="99"/>
    <w:rsid w:val="00C47E23"/>
    <w:pPr>
      <w:jc w:val="both"/>
    </w:pPr>
    <w:rPr>
      <w:rFonts w:ascii="Arial" w:eastAsia="Cordia New" w:hAnsi="Arial" w:cs="Angsana New"/>
      <w:b/>
      <w:bCs/>
      <w:color w:val="auto"/>
    </w:rPr>
  </w:style>
  <w:style w:type="paragraph" w:styleId="MessageHeader">
    <w:name w:val="Message Header"/>
    <w:basedOn w:val="Normal"/>
    <w:link w:val="MessageHeaderChar"/>
    <w:uiPriority w:val="99"/>
    <w:rsid w:val="00C47E2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rial"/>
      <w:color w:val="auto"/>
    </w:rPr>
  </w:style>
  <w:style w:type="character" w:customStyle="1" w:styleId="MessageHeaderChar">
    <w:name w:val="Message Header Char"/>
    <w:link w:val="MessageHeader"/>
    <w:uiPriority w:val="99"/>
    <w:rsid w:val="00C47E23"/>
    <w:rPr>
      <w:rFonts w:ascii="Arial" w:eastAsia="Cordia New" w:hAnsi="Arial" w:cs="Arial"/>
      <w:sz w:val="24"/>
      <w:szCs w:val="24"/>
      <w:shd w:val="pct20" w:color="auto" w:fill="auto"/>
      <w:lang w:eastAsia="en-US"/>
    </w:rPr>
  </w:style>
  <w:style w:type="paragraph" w:styleId="PlainText">
    <w:name w:val="Plain Text"/>
    <w:basedOn w:val="Normal"/>
    <w:link w:val="PlainTextChar"/>
    <w:uiPriority w:val="99"/>
    <w:rsid w:val="00C47E23"/>
    <w:pPr>
      <w:jc w:val="both"/>
    </w:pPr>
    <w:rPr>
      <w:rFonts w:ascii="Arial" w:eastAsia="Cordia New" w:hAnsi="Arial" w:cs="Arial"/>
      <w:color w:val="auto"/>
    </w:rPr>
  </w:style>
  <w:style w:type="character" w:customStyle="1" w:styleId="PlainTextChar">
    <w:name w:val="Plain Text Char"/>
    <w:link w:val="PlainText"/>
    <w:uiPriority w:val="99"/>
    <w:rsid w:val="00C47E23"/>
    <w:rPr>
      <w:rFonts w:ascii="Arial" w:eastAsia="Cordia New" w:hAnsi="Arial" w:cs="Arial"/>
      <w:sz w:val="24"/>
      <w:szCs w:val="24"/>
      <w:lang w:eastAsia="en-US"/>
    </w:rPr>
  </w:style>
  <w:style w:type="character" w:styleId="Strong">
    <w:name w:val="Strong"/>
    <w:uiPriority w:val="22"/>
    <w:qFormat/>
    <w:rsid w:val="00C47E23"/>
    <w:rPr>
      <w:rFonts w:ascii="Arial" w:hAnsi="Arial"/>
      <w:b/>
      <w:bCs/>
      <w:sz w:val="24"/>
      <w:szCs w:val="24"/>
    </w:rPr>
  </w:style>
  <w:style w:type="paragraph" w:styleId="Subtitle">
    <w:name w:val="Subtitle"/>
    <w:basedOn w:val="Normal"/>
    <w:link w:val="SubtitleChar"/>
    <w:uiPriority w:val="11"/>
    <w:qFormat/>
    <w:rsid w:val="00C47E23"/>
    <w:pPr>
      <w:spacing w:after="60"/>
      <w:jc w:val="center"/>
      <w:outlineLvl w:val="1"/>
    </w:pPr>
    <w:rPr>
      <w:rFonts w:ascii="Arial" w:eastAsia="Cordia New" w:hAnsi="Arial" w:cs="Arial"/>
      <w:color w:val="auto"/>
    </w:rPr>
  </w:style>
  <w:style w:type="character" w:customStyle="1" w:styleId="SubtitleChar">
    <w:name w:val="Subtitle Char"/>
    <w:link w:val="Subtitle"/>
    <w:uiPriority w:val="11"/>
    <w:rsid w:val="00C47E23"/>
    <w:rPr>
      <w:rFonts w:ascii="Arial" w:eastAsia="Cordia New" w:hAnsi="Arial" w:cs="Arial"/>
      <w:sz w:val="24"/>
      <w:szCs w:val="24"/>
      <w:lang w:eastAsia="en-US"/>
    </w:rPr>
  </w:style>
  <w:style w:type="paragraph" w:styleId="Title">
    <w:name w:val="Title"/>
    <w:aliases w:val="Comments"/>
    <w:basedOn w:val="Normal"/>
    <w:link w:val="TitleChar"/>
    <w:uiPriority w:val="10"/>
    <w:qFormat/>
    <w:rsid w:val="00C47E23"/>
    <w:pPr>
      <w:spacing w:before="240" w:after="60"/>
      <w:jc w:val="center"/>
      <w:outlineLvl w:val="0"/>
    </w:pPr>
    <w:rPr>
      <w:rFonts w:ascii="Arial" w:eastAsia="Cordia New" w:hAnsi="Arial" w:cs="Angsana New"/>
      <w:b/>
      <w:bCs/>
      <w:color w:val="auto"/>
      <w:kern w:val="36"/>
    </w:rPr>
  </w:style>
  <w:style w:type="character" w:customStyle="1" w:styleId="TitleChar">
    <w:name w:val="Title Char"/>
    <w:aliases w:val="Comments Char"/>
    <w:link w:val="Title"/>
    <w:uiPriority w:val="10"/>
    <w:rsid w:val="00C47E23"/>
    <w:rPr>
      <w:rFonts w:ascii="Arial" w:eastAsia="Cordia New" w:hAnsi="Arial"/>
      <w:b/>
      <w:bCs/>
      <w:kern w:val="36"/>
      <w:sz w:val="24"/>
      <w:szCs w:val="24"/>
      <w:lang w:eastAsia="en-US"/>
    </w:rPr>
  </w:style>
  <w:style w:type="paragraph" w:styleId="TOAHeading">
    <w:name w:val="toa heading"/>
    <w:basedOn w:val="Normal"/>
    <w:next w:val="Normal"/>
    <w:uiPriority w:val="99"/>
    <w:rsid w:val="00C47E23"/>
    <w:pPr>
      <w:spacing w:before="120"/>
      <w:jc w:val="both"/>
    </w:pPr>
    <w:rPr>
      <w:rFonts w:ascii="Arial" w:eastAsia="Cordia New" w:hAnsi="Arial" w:cs="Angsana New"/>
      <w:b/>
      <w:bCs/>
      <w:color w:val="auto"/>
    </w:rPr>
  </w:style>
  <w:style w:type="paragraph" w:styleId="TOC9">
    <w:name w:val="toc 9"/>
    <w:basedOn w:val="Normal"/>
    <w:next w:val="Normal"/>
    <w:autoRedefine/>
    <w:uiPriority w:val="39"/>
    <w:rsid w:val="00C47E23"/>
    <w:pPr>
      <w:ind w:left="1600"/>
      <w:jc w:val="both"/>
    </w:pPr>
    <w:rPr>
      <w:rFonts w:ascii="Arial" w:eastAsia="Cordia New" w:hAnsi="Arial" w:cs="Arial"/>
      <w:color w:val="auto"/>
    </w:rPr>
  </w:style>
  <w:style w:type="paragraph" w:styleId="CommentText">
    <w:name w:val="annotation text"/>
    <w:basedOn w:val="Normal"/>
    <w:link w:val="CommentTextChar"/>
    <w:uiPriority w:val="99"/>
    <w:rsid w:val="00C47E23"/>
    <w:pPr>
      <w:jc w:val="both"/>
    </w:pPr>
    <w:rPr>
      <w:rFonts w:ascii="Arial" w:eastAsia="Cordia New" w:hAnsi="Arial" w:cs="Angsana New"/>
      <w:color w:val="auto"/>
      <w:sz w:val="20"/>
      <w:szCs w:val="25"/>
      <w:lang w:eastAsia="x-none"/>
    </w:rPr>
  </w:style>
  <w:style w:type="character" w:customStyle="1" w:styleId="CommentTextChar">
    <w:name w:val="Comment Text Char"/>
    <w:link w:val="CommentText"/>
    <w:uiPriority w:val="99"/>
    <w:rsid w:val="00C47E23"/>
    <w:rPr>
      <w:rFonts w:ascii="Arial" w:eastAsia="Cordia New" w:hAnsi="Arial"/>
      <w:szCs w:val="25"/>
      <w:lang w:eastAsia="x-none"/>
    </w:rPr>
  </w:style>
  <w:style w:type="paragraph" w:styleId="CommentSubject">
    <w:name w:val="annotation subject"/>
    <w:basedOn w:val="CommentText"/>
    <w:next w:val="CommentText"/>
    <w:link w:val="CommentSubjectChar"/>
    <w:uiPriority w:val="99"/>
    <w:rsid w:val="00C47E23"/>
    <w:pPr>
      <w:spacing w:line="240" w:lineRule="atLeast"/>
      <w:jc w:val="left"/>
    </w:pPr>
    <w:rPr>
      <w:rFonts w:eastAsia="Times New Roman"/>
      <w:b/>
      <w:bCs/>
      <w:szCs w:val="23"/>
    </w:rPr>
  </w:style>
  <w:style w:type="character" w:customStyle="1" w:styleId="CommentSubjectChar">
    <w:name w:val="Comment Subject Char"/>
    <w:link w:val="CommentSubject"/>
    <w:uiPriority w:val="99"/>
    <w:rsid w:val="00C47E23"/>
    <w:rPr>
      <w:rFonts w:ascii="Arial" w:eastAsia="Times New Roman" w:hAnsi="Arial"/>
      <w:b/>
      <w:bCs/>
      <w:szCs w:val="23"/>
      <w:lang w:eastAsia="x-none"/>
    </w:rPr>
  </w:style>
  <w:style w:type="character" w:customStyle="1" w:styleId="left">
    <w:name w:val="left"/>
    <w:rsid w:val="00C47E23"/>
  </w:style>
  <w:style w:type="paragraph" w:customStyle="1" w:styleId="3">
    <w:name w:val="?????3????"/>
    <w:basedOn w:val="Normal"/>
    <w:uiPriority w:val="99"/>
    <w:rsid w:val="00164910"/>
    <w:pPr>
      <w:tabs>
        <w:tab w:val="left" w:pos="360"/>
        <w:tab w:val="left" w:pos="720"/>
      </w:tabs>
    </w:pPr>
    <w:rPr>
      <w:rFonts w:ascii="Times New Roman" w:eastAsia="Times New Roman" w:hAnsi="Times New Roman" w:cs="Times New Roman"/>
      <w:color w:val="auto"/>
      <w:sz w:val="22"/>
      <w:szCs w:val="22"/>
      <w:lang w:val="th-TH"/>
    </w:rPr>
  </w:style>
  <w:style w:type="table" w:customStyle="1" w:styleId="TableGrid1">
    <w:name w:val="Table Grid1"/>
    <w:basedOn w:val="TableNormal"/>
    <w:next w:val="TableGrid"/>
    <w:uiPriority w:val="59"/>
    <w:rsid w:val="001C03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0AB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0A5B87"/>
    <w:pPr>
      <w:ind w:left="480"/>
    </w:pPr>
    <w:rPr>
      <w:szCs w:val="30"/>
    </w:rPr>
  </w:style>
  <w:style w:type="paragraph" w:styleId="NormalWeb">
    <w:name w:val="Normal (Web)"/>
    <w:basedOn w:val="Normal"/>
    <w:uiPriority w:val="99"/>
    <w:unhideWhenUsed/>
    <w:rsid w:val="00B15D0C"/>
    <w:pPr>
      <w:spacing w:before="100" w:beforeAutospacing="1" w:after="100" w:afterAutospacing="1"/>
    </w:pPr>
    <w:rPr>
      <w:rFonts w:ascii="Times New Roman" w:eastAsia="Times New Roman" w:hAnsi="Times New Roman" w:cs="Times New Roman"/>
      <w:color w:val="auto"/>
    </w:rPr>
  </w:style>
  <w:style w:type="paragraph" w:styleId="NoSpacing">
    <w:name w:val="No Spacing"/>
    <w:uiPriority w:val="1"/>
    <w:qFormat/>
    <w:rsid w:val="00EE76D0"/>
    <w:rPr>
      <w:rFonts w:cs="Cordia New"/>
      <w:color w:val="000000"/>
      <w:sz w:val="24"/>
      <w:szCs w:val="30"/>
    </w:rPr>
  </w:style>
  <w:style w:type="paragraph" w:styleId="TOCHeading">
    <w:name w:val="TOC Heading"/>
    <w:basedOn w:val="Heading1"/>
    <w:next w:val="Normal"/>
    <w:uiPriority w:val="39"/>
    <w:unhideWhenUsed/>
    <w:qFormat/>
    <w:rsid w:val="00447900"/>
    <w:pPr>
      <w:keepLines/>
      <w:spacing w:before="240" w:line="259" w:lineRule="auto"/>
      <w:jc w:val="left"/>
      <w:outlineLvl w:val="9"/>
    </w:pPr>
    <w:rPr>
      <w:rFonts w:ascii="Calibri" w:eastAsia="Times New Roman" w:hAnsi="Calibri"/>
      <w:b w:val="0"/>
      <w:bCs w:val="0"/>
      <w:color w:val="365F91"/>
      <w:sz w:val="32"/>
      <w:szCs w:val="32"/>
      <w:lang w:bidi="ar-SA"/>
    </w:rPr>
  </w:style>
  <w:style w:type="paragraph" w:styleId="TOC2">
    <w:name w:val="toc 2"/>
    <w:basedOn w:val="Normal"/>
    <w:next w:val="Normal"/>
    <w:autoRedefine/>
    <w:uiPriority w:val="39"/>
    <w:unhideWhenUsed/>
    <w:rsid w:val="00447900"/>
    <w:pPr>
      <w:tabs>
        <w:tab w:val="left" w:pos="1134"/>
        <w:tab w:val="right" w:leader="dot" w:pos="9350"/>
      </w:tabs>
      <w:ind w:left="1134" w:hanging="567"/>
    </w:pPr>
    <w:rPr>
      <w:rFonts w:ascii="Arial" w:eastAsia="Arial" w:hAnsi="Arial"/>
      <w:color w:val="auto"/>
      <w:sz w:val="22"/>
      <w:szCs w:val="28"/>
    </w:rPr>
  </w:style>
  <w:style w:type="paragraph" w:styleId="TOC1">
    <w:name w:val="toc 1"/>
    <w:basedOn w:val="Normal"/>
    <w:next w:val="Normal"/>
    <w:autoRedefine/>
    <w:uiPriority w:val="39"/>
    <w:unhideWhenUsed/>
    <w:rsid w:val="00447900"/>
    <w:pPr>
      <w:tabs>
        <w:tab w:val="left" w:pos="567"/>
        <w:tab w:val="right" w:leader="dot" w:pos="9350"/>
      </w:tabs>
    </w:pPr>
    <w:rPr>
      <w:rFonts w:ascii="Arial" w:eastAsia="Arial" w:hAnsi="Arial"/>
      <w:color w:val="auto"/>
      <w:sz w:val="22"/>
      <w:szCs w:val="28"/>
    </w:rPr>
  </w:style>
  <w:style w:type="paragraph" w:customStyle="1" w:styleId="msonormal0">
    <w:name w:val="msonormal"/>
    <w:basedOn w:val="Normal"/>
    <w:uiPriority w:val="99"/>
    <w:semiHidden/>
    <w:rsid w:val="00447900"/>
    <w:pPr>
      <w:spacing w:before="100" w:beforeAutospacing="1" w:after="100" w:afterAutospacing="1"/>
    </w:pPr>
    <w:rPr>
      <w:rFonts w:ascii="Times New Roman" w:eastAsia="Times New Roman" w:hAnsi="Times New Roman" w:cs="Times New Roman"/>
      <w:color w:val="auto"/>
    </w:rPr>
  </w:style>
  <w:style w:type="paragraph" w:customStyle="1" w:styleId="qowt-stl-blocktext">
    <w:name w:val="qowt-stl-blocktext"/>
    <w:basedOn w:val="Normal"/>
    <w:uiPriority w:val="99"/>
    <w:semiHidden/>
    <w:rsid w:val="00447900"/>
    <w:pPr>
      <w:spacing w:before="100" w:beforeAutospacing="1" w:after="100" w:afterAutospacing="1"/>
    </w:pPr>
    <w:rPr>
      <w:rFonts w:ascii="Times New Roman" w:eastAsia="Times New Roman" w:hAnsi="Times New Roman" w:cs="Times New Roman"/>
      <w:color w:val="auto"/>
    </w:rPr>
  </w:style>
  <w:style w:type="character" w:customStyle="1" w:styleId="qowt-font5-arial">
    <w:name w:val="qowt-font5-arial"/>
    <w:rsid w:val="00447900"/>
  </w:style>
  <w:style w:type="table" w:styleId="TableGridLight">
    <w:name w:val="Grid Table Light"/>
    <w:basedOn w:val="TableNormal"/>
    <w:uiPriority w:val="40"/>
    <w:rsid w:val="0044790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rsid w:val="00447900"/>
    <w:rPr>
      <w:rFonts w:ascii="Arial" w:eastAsia="MS Mincho" w:hAnsi="Arial"/>
      <w:sz w:val="20"/>
      <w:szCs w:val="20"/>
      <w:lang w:val="th-TH" w:eastAsia="th-TH"/>
    </w:rPr>
  </w:style>
  <w:style w:type="paragraph" w:styleId="Signature">
    <w:name w:val="Signature"/>
    <w:basedOn w:val="Normal"/>
    <w:link w:val="SignatureChar"/>
    <w:uiPriority w:val="99"/>
    <w:rsid w:val="00447900"/>
    <w:rPr>
      <w:rFonts w:ascii="Arial" w:eastAsia="Arial" w:hAnsi="Arial" w:cs="Arial"/>
      <w:sz w:val="22"/>
      <w:szCs w:val="22"/>
    </w:rPr>
  </w:style>
  <w:style w:type="character" w:customStyle="1" w:styleId="SignatureChar">
    <w:name w:val="Signature Char"/>
    <w:link w:val="Signature"/>
    <w:uiPriority w:val="99"/>
    <w:rsid w:val="00447900"/>
    <w:rPr>
      <w:rFonts w:ascii="Arial" w:eastAsia="Arial" w:hAnsi="Arial" w:cs="Arial"/>
      <w:color w:val="000000"/>
      <w:sz w:val="22"/>
      <w:szCs w:val="22"/>
      <w:lang w:eastAsia="en-US"/>
    </w:rPr>
  </w:style>
  <w:style w:type="paragraph" w:customStyle="1" w:styleId="Char">
    <w:name w:val="Char"/>
    <w:basedOn w:val="Normal"/>
    <w:uiPriority w:val="99"/>
    <w:rsid w:val="00447900"/>
    <w:pPr>
      <w:spacing w:line="240" w:lineRule="exact"/>
    </w:pPr>
    <w:rPr>
      <w:rFonts w:ascii="Verdana" w:eastAsia="MS Mincho" w:hAnsi="Verdana" w:cs="Arial"/>
      <w:sz w:val="20"/>
      <w:szCs w:val="20"/>
      <w:lang w:bidi="ar-SA"/>
    </w:rPr>
  </w:style>
  <w:style w:type="paragraph" w:customStyle="1" w:styleId="acctcolumnheading">
    <w:name w:val="acct column heading"/>
    <w:aliases w:val="ac"/>
    <w:basedOn w:val="Normal"/>
    <w:uiPriority w:val="99"/>
    <w:rsid w:val="00447900"/>
    <w:pPr>
      <w:spacing w:after="260" w:line="260" w:lineRule="atLeast"/>
      <w:jc w:val="center"/>
    </w:pPr>
    <w:rPr>
      <w:rFonts w:ascii="Arial" w:eastAsia="MS Mincho" w:hAnsi="Arial" w:cs="Arial"/>
      <w:sz w:val="22"/>
      <w:szCs w:val="20"/>
      <w:lang w:bidi="ar-SA"/>
    </w:rPr>
  </w:style>
  <w:style w:type="paragraph" w:styleId="Revision">
    <w:name w:val="Revision"/>
    <w:hidden/>
    <w:uiPriority w:val="99"/>
    <w:semiHidden/>
    <w:rsid w:val="00447900"/>
    <w:rPr>
      <w:rFonts w:ascii="Times New Roman" w:eastAsia="Times New Roman" w:hAnsi="Times New Roman"/>
      <w:sz w:val="24"/>
      <w:szCs w:val="30"/>
    </w:rPr>
  </w:style>
  <w:style w:type="character" w:customStyle="1" w:styleId="hps">
    <w:name w:val="hps"/>
    <w:rsid w:val="00447900"/>
    <w:rPr>
      <w:rFonts w:cs="Times New Roman"/>
    </w:rPr>
  </w:style>
  <w:style w:type="character" w:customStyle="1" w:styleId="shorttext">
    <w:name w:val="short_text"/>
    <w:rsid w:val="00447900"/>
  </w:style>
  <w:style w:type="paragraph" w:customStyle="1" w:styleId="Style1">
    <w:name w:val="Style1"/>
    <w:basedOn w:val="Normal"/>
    <w:autoRedefine/>
    <w:qFormat/>
    <w:rsid w:val="00062AF8"/>
    <w:pPr>
      <w:tabs>
        <w:tab w:val="left" w:pos="567"/>
      </w:tabs>
      <w:ind w:left="1080"/>
      <w:jc w:val="both"/>
    </w:pPr>
    <w:rPr>
      <w:rFonts w:ascii="Arial" w:eastAsia="Arial" w:hAnsi="Arial" w:cs="Arial"/>
      <w:color w:val="auto"/>
      <w:spacing w:val="-4"/>
      <w:sz w:val="18"/>
      <w:szCs w:val="18"/>
    </w:rPr>
  </w:style>
  <w:style w:type="paragraph" w:styleId="TOC4">
    <w:name w:val="toc 4"/>
    <w:basedOn w:val="Normal"/>
    <w:next w:val="Normal"/>
    <w:autoRedefine/>
    <w:uiPriority w:val="39"/>
    <w:unhideWhenUsed/>
    <w:rsid w:val="00447900"/>
    <w:pPr>
      <w:spacing w:after="100" w:line="259" w:lineRule="auto"/>
      <w:ind w:left="660"/>
    </w:pPr>
    <w:rPr>
      <w:rFonts w:ascii="Cambria" w:eastAsia="Times New Roman" w:hAnsi="Cambria"/>
      <w:color w:val="auto"/>
      <w:sz w:val="22"/>
      <w:szCs w:val="28"/>
    </w:rPr>
  </w:style>
  <w:style w:type="paragraph" w:styleId="TOC5">
    <w:name w:val="toc 5"/>
    <w:basedOn w:val="Normal"/>
    <w:next w:val="Normal"/>
    <w:autoRedefine/>
    <w:uiPriority w:val="39"/>
    <w:unhideWhenUsed/>
    <w:rsid w:val="00447900"/>
    <w:pPr>
      <w:spacing w:after="100" w:line="259" w:lineRule="auto"/>
      <w:ind w:left="880"/>
    </w:pPr>
    <w:rPr>
      <w:rFonts w:ascii="Cambria" w:eastAsia="Times New Roman" w:hAnsi="Cambria"/>
      <w:color w:val="auto"/>
      <w:sz w:val="22"/>
      <w:szCs w:val="28"/>
    </w:rPr>
  </w:style>
  <w:style w:type="paragraph" w:styleId="TOC6">
    <w:name w:val="toc 6"/>
    <w:basedOn w:val="Normal"/>
    <w:next w:val="Normal"/>
    <w:autoRedefine/>
    <w:uiPriority w:val="39"/>
    <w:unhideWhenUsed/>
    <w:rsid w:val="00447900"/>
    <w:pPr>
      <w:spacing w:after="100" w:line="259" w:lineRule="auto"/>
      <w:ind w:left="1100"/>
    </w:pPr>
    <w:rPr>
      <w:rFonts w:ascii="Cambria" w:eastAsia="Times New Roman" w:hAnsi="Cambria"/>
      <w:color w:val="auto"/>
      <w:sz w:val="22"/>
      <w:szCs w:val="28"/>
    </w:rPr>
  </w:style>
  <w:style w:type="paragraph" w:styleId="TOC7">
    <w:name w:val="toc 7"/>
    <w:basedOn w:val="Normal"/>
    <w:next w:val="Normal"/>
    <w:autoRedefine/>
    <w:uiPriority w:val="39"/>
    <w:unhideWhenUsed/>
    <w:rsid w:val="00447900"/>
    <w:pPr>
      <w:spacing w:after="100" w:line="259" w:lineRule="auto"/>
      <w:ind w:left="1320"/>
    </w:pPr>
    <w:rPr>
      <w:rFonts w:ascii="Cambria" w:eastAsia="Times New Roman" w:hAnsi="Cambria"/>
      <w:color w:val="auto"/>
      <w:sz w:val="22"/>
      <w:szCs w:val="28"/>
    </w:rPr>
  </w:style>
  <w:style w:type="paragraph" w:styleId="TOC8">
    <w:name w:val="toc 8"/>
    <w:basedOn w:val="Normal"/>
    <w:next w:val="Normal"/>
    <w:autoRedefine/>
    <w:uiPriority w:val="39"/>
    <w:unhideWhenUsed/>
    <w:rsid w:val="00447900"/>
    <w:pPr>
      <w:spacing w:after="100" w:line="259" w:lineRule="auto"/>
      <w:ind w:left="1540"/>
    </w:pPr>
    <w:rPr>
      <w:rFonts w:ascii="Cambria" w:eastAsia="Times New Roman" w:hAnsi="Cambria"/>
      <w:color w:val="auto"/>
      <w:sz w:val="22"/>
      <w:szCs w:val="28"/>
    </w:rPr>
  </w:style>
  <w:style w:type="character" w:styleId="UnresolvedMention">
    <w:name w:val="Unresolved Mention"/>
    <w:uiPriority w:val="99"/>
    <w:semiHidden/>
    <w:unhideWhenUsed/>
    <w:rsid w:val="00447900"/>
    <w:rPr>
      <w:color w:val="605E5C"/>
      <w:shd w:val="clear" w:color="auto" w:fill="E1DFDD"/>
    </w:rPr>
  </w:style>
  <w:style w:type="numbering" w:customStyle="1" w:styleId="CurrentList1">
    <w:name w:val="Current List1"/>
    <w:uiPriority w:val="99"/>
    <w:rsid w:val="005511AE"/>
    <w:pPr>
      <w:numPr>
        <w:numId w:val="10"/>
      </w:numPr>
    </w:pPr>
  </w:style>
  <w:style w:type="character" w:customStyle="1" w:styleId="ListParagraphChar">
    <w:name w:val="List Paragraph Char"/>
    <w:aliases w:val="Heading 91 Char,List Paragraph1 Char,heading 9 Char"/>
    <w:link w:val="ListParagraph"/>
    <w:uiPriority w:val="34"/>
    <w:locked/>
    <w:rsid w:val="0065336A"/>
    <w:rPr>
      <w:rFonts w:ascii="Calibri" w:eastAsia="Calibri" w:hAnsi="Calibri" w:cs="Cordi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4030">
      <w:bodyDiv w:val="1"/>
      <w:marLeft w:val="0"/>
      <w:marRight w:val="0"/>
      <w:marTop w:val="0"/>
      <w:marBottom w:val="0"/>
      <w:divBdr>
        <w:top w:val="none" w:sz="0" w:space="0" w:color="auto"/>
        <w:left w:val="none" w:sz="0" w:space="0" w:color="auto"/>
        <w:bottom w:val="none" w:sz="0" w:space="0" w:color="auto"/>
        <w:right w:val="none" w:sz="0" w:space="0" w:color="auto"/>
      </w:divBdr>
    </w:div>
    <w:div w:id="37049269">
      <w:bodyDiv w:val="1"/>
      <w:marLeft w:val="0"/>
      <w:marRight w:val="0"/>
      <w:marTop w:val="0"/>
      <w:marBottom w:val="0"/>
      <w:divBdr>
        <w:top w:val="none" w:sz="0" w:space="0" w:color="auto"/>
        <w:left w:val="none" w:sz="0" w:space="0" w:color="auto"/>
        <w:bottom w:val="none" w:sz="0" w:space="0" w:color="auto"/>
        <w:right w:val="none" w:sz="0" w:space="0" w:color="auto"/>
      </w:divBdr>
    </w:div>
    <w:div w:id="87389394">
      <w:bodyDiv w:val="1"/>
      <w:marLeft w:val="0"/>
      <w:marRight w:val="0"/>
      <w:marTop w:val="0"/>
      <w:marBottom w:val="0"/>
      <w:divBdr>
        <w:top w:val="none" w:sz="0" w:space="0" w:color="auto"/>
        <w:left w:val="none" w:sz="0" w:space="0" w:color="auto"/>
        <w:bottom w:val="none" w:sz="0" w:space="0" w:color="auto"/>
        <w:right w:val="none" w:sz="0" w:space="0" w:color="auto"/>
      </w:divBdr>
    </w:div>
    <w:div w:id="91174087">
      <w:bodyDiv w:val="1"/>
      <w:marLeft w:val="0"/>
      <w:marRight w:val="0"/>
      <w:marTop w:val="0"/>
      <w:marBottom w:val="0"/>
      <w:divBdr>
        <w:top w:val="none" w:sz="0" w:space="0" w:color="auto"/>
        <w:left w:val="none" w:sz="0" w:space="0" w:color="auto"/>
        <w:bottom w:val="none" w:sz="0" w:space="0" w:color="auto"/>
        <w:right w:val="none" w:sz="0" w:space="0" w:color="auto"/>
      </w:divBdr>
    </w:div>
    <w:div w:id="123694208">
      <w:bodyDiv w:val="1"/>
      <w:marLeft w:val="0"/>
      <w:marRight w:val="0"/>
      <w:marTop w:val="0"/>
      <w:marBottom w:val="0"/>
      <w:divBdr>
        <w:top w:val="none" w:sz="0" w:space="0" w:color="auto"/>
        <w:left w:val="none" w:sz="0" w:space="0" w:color="auto"/>
        <w:bottom w:val="none" w:sz="0" w:space="0" w:color="auto"/>
        <w:right w:val="none" w:sz="0" w:space="0" w:color="auto"/>
      </w:divBdr>
    </w:div>
    <w:div w:id="137110957">
      <w:bodyDiv w:val="1"/>
      <w:marLeft w:val="0"/>
      <w:marRight w:val="0"/>
      <w:marTop w:val="0"/>
      <w:marBottom w:val="0"/>
      <w:divBdr>
        <w:top w:val="none" w:sz="0" w:space="0" w:color="auto"/>
        <w:left w:val="none" w:sz="0" w:space="0" w:color="auto"/>
        <w:bottom w:val="none" w:sz="0" w:space="0" w:color="auto"/>
        <w:right w:val="none" w:sz="0" w:space="0" w:color="auto"/>
      </w:divBdr>
    </w:div>
    <w:div w:id="168296930">
      <w:bodyDiv w:val="1"/>
      <w:marLeft w:val="0"/>
      <w:marRight w:val="0"/>
      <w:marTop w:val="0"/>
      <w:marBottom w:val="0"/>
      <w:divBdr>
        <w:top w:val="none" w:sz="0" w:space="0" w:color="auto"/>
        <w:left w:val="none" w:sz="0" w:space="0" w:color="auto"/>
        <w:bottom w:val="none" w:sz="0" w:space="0" w:color="auto"/>
        <w:right w:val="none" w:sz="0" w:space="0" w:color="auto"/>
      </w:divBdr>
    </w:div>
    <w:div w:id="220135989">
      <w:bodyDiv w:val="1"/>
      <w:marLeft w:val="0"/>
      <w:marRight w:val="0"/>
      <w:marTop w:val="0"/>
      <w:marBottom w:val="0"/>
      <w:divBdr>
        <w:top w:val="none" w:sz="0" w:space="0" w:color="auto"/>
        <w:left w:val="none" w:sz="0" w:space="0" w:color="auto"/>
        <w:bottom w:val="none" w:sz="0" w:space="0" w:color="auto"/>
        <w:right w:val="none" w:sz="0" w:space="0" w:color="auto"/>
      </w:divBdr>
    </w:div>
    <w:div w:id="284310790">
      <w:bodyDiv w:val="1"/>
      <w:marLeft w:val="0"/>
      <w:marRight w:val="0"/>
      <w:marTop w:val="0"/>
      <w:marBottom w:val="0"/>
      <w:divBdr>
        <w:top w:val="none" w:sz="0" w:space="0" w:color="auto"/>
        <w:left w:val="none" w:sz="0" w:space="0" w:color="auto"/>
        <w:bottom w:val="none" w:sz="0" w:space="0" w:color="auto"/>
        <w:right w:val="none" w:sz="0" w:space="0" w:color="auto"/>
      </w:divBdr>
    </w:div>
    <w:div w:id="285357342">
      <w:bodyDiv w:val="1"/>
      <w:marLeft w:val="0"/>
      <w:marRight w:val="0"/>
      <w:marTop w:val="0"/>
      <w:marBottom w:val="0"/>
      <w:divBdr>
        <w:top w:val="none" w:sz="0" w:space="0" w:color="auto"/>
        <w:left w:val="none" w:sz="0" w:space="0" w:color="auto"/>
        <w:bottom w:val="none" w:sz="0" w:space="0" w:color="auto"/>
        <w:right w:val="none" w:sz="0" w:space="0" w:color="auto"/>
      </w:divBdr>
    </w:div>
    <w:div w:id="289746994">
      <w:bodyDiv w:val="1"/>
      <w:marLeft w:val="0"/>
      <w:marRight w:val="0"/>
      <w:marTop w:val="0"/>
      <w:marBottom w:val="0"/>
      <w:divBdr>
        <w:top w:val="none" w:sz="0" w:space="0" w:color="auto"/>
        <w:left w:val="none" w:sz="0" w:space="0" w:color="auto"/>
        <w:bottom w:val="none" w:sz="0" w:space="0" w:color="auto"/>
        <w:right w:val="none" w:sz="0" w:space="0" w:color="auto"/>
      </w:divBdr>
    </w:div>
    <w:div w:id="292030373">
      <w:bodyDiv w:val="1"/>
      <w:marLeft w:val="0"/>
      <w:marRight w:val="0"/>
      <w:marTop w:val="0"/>
      <w:marBottom w:val="0"/>
      <w:divBdr>
        <w:top w:val="none" w:sz="0" w:space="0" w:color="auto"/>
        <w:left w:val="none" w:sz="0" w:space="0" w:color="auto"/>
        <w:bottom w:val="none" w:sz="0" w:space="0" w:color="auto"/>
        <w:right w:val="none" w:sz="0" w:space="0" w:color="auto"/>
      </w:divBdr>
    </w:div>
    <w:div w:id="304118048">
      <w:bodyDiv w:val="1"/>
      <w:marLeft w:val="0"/>
      <w:marRight w:val="0"/>
      <w:marTop w:val="0"/>
      <w:marBottom w:val="0"/>
      <w:divBdr>
        <w:top w:val="none" w:sz="0" w:space="0" w:color="auto"/>
        <w:left w:val="none" w:sz="0" w:space="0" w:color="auto"/>
        <w:bottom w:val="none" w:sz="0" w:space="0" w:color="auto"/>
        <w:right w:val="none" w:sz="0" w:space="0" w:color="auto"/>
      </w:divBdr>
    </w:div>
    <w:div w:id="384843069">
      <w:bodyDiv w:val="1"/>
      <w:marLeft w:val="0"/>
      <w:marRight w:val="0"/>
      <w:marTop w:val="0"/>
      <w:marBottom w:val="0"/>
      <w:divBdr>
        <w:top w:val="none" w:sz="0" w:space="0" w:color="auto"/>
        <w:left w:val="none" w:sz="0" w:space="0" w:color="auto"/>
        <w:bottom w:val="none" w:sz="0" w:space="0" w:color="auto"/>
        <w:right w:val="none" w:sz="0" w:space="0" w:color="auto"/>
      </w:divBdr>
    </w:div>
    <w:div w:id="387842344">
      <w:bodyDiv w:val="1"/>
      <w:marLeft w:val="0"/>
      <w:marRight w:val="0"/>
      <w:marTop w:val="0"/>
      <w:marBottom w:val="0"/>
      <w:divBdr>
        <w:top w:val="none" w:sz="0" w:space="0" w:color="auto"/>
        <w:left w:val="none" w:sz="0" w:space="0" w:color="auto"/>
        <w:bottom w:val="none" w:sz="0" w:space="0" w:color="auto"/>
        <w:right w:val="none" w:sz="0" w:space="0" w:color="auto"/>
      </w:divBdr>
    </w:div>
    <w:div w:id="422459949">
      <w:bodyDiv w:val="1"/>
      <w:marLeft w:val="0"/>
      <w:marRight w:val="0"/>
      <w:marTop w:val="0"/>
      <w:marBottom w:val="0"/>
      <w:divBdr>
        <w:top w:val="none" w:sz="0" w:space="0" w:color="auto"/>
        <w:left w:val="none" w:sz="0" w:space="0" w:color="auto"/>
        <w:bottom w:val="none" w:sz="0" w:space="0" w:color="auto"/>
        <w:right w:val="none" w:sz="0" w:space="0" w:color="auto"/>
      </w:divBdr>
    </w:div>
    <w:div w:id="543912253">
      <w:bodyDiv w:val="1"/>
      <w:marLeft w:val="0"/>
      <w:marRight w:val="0"/>
      <w:marTop w:val="0"/>
      <w:marBottom w:val="0"/>
      <w:divBdr>
        <w:top w:val="none" w:sz="0" w:space="0" w:color="auto"/>
        <w:left w:val="none" w:sz="0" w:space="0" w:color="auto"/>
        <w:bottom w:val="none" w:sz="0" w:space="0" w:color="auto"/>
        <w:right w:val="none" w:sz="0" w:space="0" w:color="auto"/>
      </w:divBdr>
    </w:div>
    <w:div w:id="631710044">
      <w:bodyDiv w:val="1"/>
      <w:marLeft w:val="0"/>
      <w:marRight w:val="0"/>
      <w:marTop w:val="0"/>
      <w:marBottom w:val="0"/>
      <w:divBdr>
        <w:top w:val="none" w:sz="0" w:space="0" w:color="auto"/>
        <w:left w:val="none" w:sz="0" w:space="0" w:color="auto"/>
        <w:bottom w:val="none" w:sz="0" w:space="0" w:color="auto"/>
        <w:right w:val="none" w:sz="0" w:space="0" w:color="auto"/>
      </w:divBdr>
    </w:div>
    <w:div w:id="915089446">
      <w:bodyDiv w:val="1"/>
      <w:marLeft w:val="0"/>
      <w:marRight w:val="0"/>
      <w:marTop w:val="0"/>
      <w:marBottom w:val="0"/>
      <w:divBdr>
        <w:top w:val="none" w:sz="0" w:space="0" w:color="auto"/>
        <w:left w:val="none" w:sz="0" w:space="0" w:color="auto"/>
        <w:bottom w:val="none" w:sz="0" w:space="0" w:color="auto"/>
        <w:right w:val="none" w:sz="0" w:space="0" w:color="auto"/>
      </w:divBdr>
    </w:div>
    <w:div w:id="938414409">
      <w:bodyDiv w:val="1"/>
      <w:marLeft w:val="0"/>
      <w:marRight w:val="0"/>
      <w:marTop w:val="0"/>
      <w:marBottom w:val="0"/>
      <w:divBdr>
        <w:top w:val="none" w:sz="0" w:space="0" w:color="auto"/>
        <w:left w:val="none" w:sz="0" w:space="0" w:color="auto"/>
        <w:bottom w:val="none" w:sz="0" w:space="0" w:color="auto"/>
        <w:right w:val="none" w:sz="0" w:space="0" w:color="auto"/>
      </w:divBdr>
    </w:div>
    <w:div w:id="945885923">
      <w:bodyDiv w:val="1"/>
      <w:marLeft w:val="0"/>
      <w:marRight w:val="0"/>
      <w:marTop w:val="0"/>
      <w:marBottom w:val="0"/>
      <w:divBdr>
        <w:top w:val="none" w:sz="0" w:space="0" w:color="auto"/>
        <w:left w:val="none" w:sz="0" w:space="0" w:color="auto"/>
        <w:bottom w:val="none" w:sz="0" w:space="0" w:color="auto"/>
        <w:right w:val="none" w:sz="0" w:space="0" w:color="auto"/>
      </w:divBdr>
    </w:div>
    <w:div w:id="946813709">
      <w:bodyDiv w:val="1"/>
      <w:marLeft w:val="0"/>
      <w:marRight w:val="0"/>
      <w:marTop w:val="0"/>
      <w:marBottom w:val="0"/>
      <w:divBdr>
        <w:top w:val="none" w:sz="0" w:space="0" w:color="auto"/>
        <w:left w:val="none" w:sz="0" w:space="0" w:color="auto"/>
        <w:bottom w:val="none" w:sz="0" w:space="0" w:color="auto"/>
        <w:right w:val="none" w:sz="0" w:space="0" w:color="auto"/>
      </w:divBdr>
    </w:div>
    <w:div w:id="964312092">
      <w:bodyDiv w:val="1"/>
      <w:marLeft w:val="0"/>
      <w:marRight w:val="0"/>
      <w:marTop w:val="0"/>
      <w:marBottom w:val="0"/>
      <w:divBdr>
        <w:top w:val="none" w:sz="0" w:space="0" w:color="auto"/>
        <w:left w:val="none" w:sz="0" w:space="0" w:color="auto"/>
        <w:bottom w:val="none" w:sz="0" w:space="0" w:color="auto"/>
        <w:right w:val="none" w:sz="0" w:space="0" w:color="auto"/>
      </w:divBdr>
    </w:div>
    <w:div w:id="1080830492">
      <w:bodyDiv w:val="1"/>
      <w:marLeft w:val="0"/>
      <w:marRight w:val="0"/>
      <w:marTop w:val="0"/>
      <w:marBottom w:val="0"/>
      <w:divBdr>
        <w:top w:val="none" w:sz="0" w:space="0" w:color="auto"/>
        <w:left w:val="none" w:sz="0" w:space="0" w:color="auto"/>
        <w:bottom w:val="none" w:sz="0" w:space="0" w:color="auto"/>
        <w:right w:val="none" w:sz="0" w:space="0" w:color="auto"/>
      </w:divBdr>
    </w:div>
    <w:div w:id="1097210383">
      <w:bodyDiv w:val="1"/>
      <w:marLeft w:val="0"/>
      <w:marRight w:val="0"/>
      <w:marTop w:val="0"/>
      <w:marBottom w:val="0"/>
      <w:divBdr>
        <w:top w:val="none" w:sz="0" w:space="0" w:color="auto"/>
        <w:left w:val="none" w:sz="0" w:space="0" w:color="auto"/>
        <w:bottom w:val="none" w:sz="0" w:space="0" w:color="auto"/>
        <w:right w:val="none" w:sz="0" w:space="0" w:color="auto"/>
      </w:divBdr>
    </w:div>
    <w:div w:id="1103958346">
      <w:bodyDiv w:val="1"/>
      <w:marLeft w:val="0"/>
      <w:marRight w:val="0"/>
      <w:marTop w:val="0"/>
      <w:marBottom w:val="0"/>
      <w:divBdr>
        <w:top w:val="none" w:sz="0" w:space="0" w:color="auto"/>
        <w:left w:val="none" w:sz="0" w:space="0" w:color="auto"/>
        <w:bottom w:val="none" w:sz="0" w:space="0" w:color="auto"/>
        <w:right w:val="none" w:sz="0" w:space="0" w:color="auto"/>
      </w:divBdr>
    </w:div>
    <w:div w:id="1111320889">
      <w:bodyDiv w:val="1"/>
      <w:marLeft w:val="0"/>
      <w:marRight w:val="0"/>
      <w:marTop w:val="0"/>
      <w:marBottom w:val="0"/>
      <w:divBdr>
        <w:top w:val="none" w:sz="0" w:space="0" w:color="auto"/>
        <w:left w:val="none" w:sz="0" w:space="0" w:color="auto"/>
        <w:bottom w:val="none" w:sz="0" w:space="0" w:color="auto"/>
        <w:right w:val="none" w:sz="0" w:space="0" w:color="auto"/>
      </w:divBdr>
    </w:div>
    <w:div w:id="1209952094">
      <w:bodyDiv w:val="1"/>
      <w:marLeft w:val="0"/>
      <w:marRight w:val="0"/>
      <w:marTop w:val="0"/>
      <w:marBottom w:val="0"/>
      <w:divBdr>
        <w:top w:val="none" w:sz="0" w:space="0" w:color="auto"/>
        <w:left w:val="none" w:sz="0" w:space="0" w:color="auto"/>
        <w:bottom w:val="none" w:sz="0" w:space="0" w:color="auto"/>
        <w:right w:val="none" w:sz="0" w:space="0" w:color="auto"/>
      </w:divBdr>
    </w:div>
    <w:div w:id="1215654532">
      <w:bodyDiv w:val="1"/>
      <w:marLeft w:val="0"/>
      <w:marRight w:val="0"/>
      <w:marTop w:val="0"/>
      <w:marBottom w:val="0"/>
      <w:divBdr>
        <w:top w:val="none" w:sz="0" w:space="0" w:color="auto"/>
        <w:left w:val="none" w:sz="0" w:space="0" w:color="auto"/>
        <w:bottom w:val="none" w:sz="0" w:space="0" w:color="auto"/>
        <w:right w:val="none" w:sz="0" w:space="0" w:color="auto"/>
      </w:divBdr>
    </w:div>
    <w:div w:id="1243297438">
      <w:bodyDiv w:val="1"/>
      <w:marLeft w:val="0"/>
      <w:marRight w:val="0"/>
      <w:marTop w:val="0"/>
      <w:marBottom w:val="0"/>
      <w:divBdr>
        <w:top w:val="none" w:sz="0" w:space="0" w:color="auto"/>
        <w:left w:val="none" w:sz="0" w:space="0" w:color="auto"/>
        <w:bottom w:val="none" w:sz="0" w:space="0" w:color="auto"/>
        <w:right w:val="none" w:sz="0" w:space="0" w:color="auto"/>
      </w:divBdr>
    </w:div>
    <w:div w:id="1257901092">
      <w:bodyDiv w:val="1"/>
      <w:marLeft w:val="0"/>
      <w:marRight w:val="0"/>
      <w:marTop w:val="0"/>
      <w:marBottom w:val="0"/>
      <w:divBdr>
        <w:top w:val="none" w:sz="0" w:space="0" w:color="auto"/>
        <w:left w:val="none" w:sz="0" w:space="0" w:color="auto"/>
        <w:bottom w:val="none" w:sz="0" w:space="0" w:color="auto"/>
        <w:right w:val="none" w:sz="0" w:space="0" w:color="auto"/>
      </w:divBdr>
    </w:div>
    <w:div w:id="1278760172">
      <w:bodyDiv w:val="1"/>
      <w:marLeft w:val="0"/>
      <w:marRight w:val="0"/>
      <w:marTop w:val="0"/>
      <w:marBottom w:val="0"/>
      <w:divBdr>
        <w:top w:val="none" w:sz="0" w:space="0" w:color="auto"/>
        <w:left w:val="none" w:sz="0" w:space="0" w:color="auto"/>
        <w:bottom w:val="none" w:sz="0" w:space="0" w:color="auto"/>
        <w:right w:val="none" w:sz="0" w:space="0" w:color="auto"/>
      </w:divBdr>
    </w:div>
    <w:div w:id="1306739005">
      <w:bodyDiv w:val="1"/>
      <w:marLeft w:val="0"/>
      <w:marRight w:val="0"/>
      <w:marTop w:val="0"/>
      <w:marBottom w:val="0"/>
      <w:divBdr>
        <w:top w:val="none" w:sz="0" w:space="0" w:color="auto"/>
        <w:left w:val="none" w:sz="0" w:space="0" w:color="auto"/>
        <w:bottom w:val="none" w:sz="0" w:space="0" w:color="auto"/>
        <w:right w:val="none" w:sz="0" w:space="0" w:color="auto"/>
      </w:divBdr>
    </w:div>
    <w:div w:id="1339506641">
      <w:bodyDiv w:val="1"/>
      <w:marLeft w:val="0"/>
      <w:marRight w:val="0"/>
      <w:marTop w:val="0"/>
      <w:marBottom w:val="0"/>
      <w:divBdr>
        <w:top w:val="none" w:sz="0" w:space="0" w:color="auto"/>
        <w:left w:val="none" w:sz="0" w:space="0" w:color="auto"/>
        <w:bottom w:val="none" w:sz="0" w:space="0" w:color="auto"/>
        <w:right w:val="none" w:sz="0" w:space="0" w:color="auto"/>
      </w:divBdr>
    </w:div>
    <w:div w:id="1351566207">
      <w:bodyDiv w:val="1"/>
      <w:marLeft w:val="0"/>
      <w:marRight w:val="0"/>
      <w:marTop w:val="0"/>
      <w:marBottom w:val="0"/>
      <w:divBdr>
        <w:top w:val="none" w:sz="0" w:space="0" w:color="auto"/>
        <w:left w:val="none" w:sz="0" w:space="0" w:color="auto"/>
        <w:bottom w:val="none" w:sz="0" w:space="0" w:color="auto"/>
        <w:right w:val="none" w:sz="0" w:space="0" w:color="auto"/>
      </w:divBdr>
    </w:div>
    <w:div w:id="1401754001">
      <w:bodyDiv w:val="1"/>
      <w:marLeft w:val="0"/>
      <w:marRight w:val="0"/>
      <w:marTop w:val="0"/>
      <w:marBottom w:val="0"/>
      <w:divBdr>
        <w:top w:val="none" w:sz="0" w:space="0" w:color="auto"/>
        <w:left w:val="none" w:sz="0" w:space="0" w:color="auto"/>
        <w:bottom w:val="none" w:sz="0" w:space="0" w:color="auto"/>
        <w:right w:val="none" w:sz="0" w:space="0" w:color="auto"/>
      </w:divBdr>
      <w:divsChild>
        <w:div w:id="995449317">
          <w:marLeft w:val="0"/>
          <w:marRight w:val="0"/>
          <w:marTop w:val="0"/>
          <w:marBottom w:val="0"/>
          <w:divBdr>
            <w:top w:val="none" w:sz="0" w:space="0" w:color="auto"/>
            <w:left w:val="none" w:sz="0" w:space="0" w:color="auto"/>
            <w:bottom w:val="none" w:sz="0" w:space="0" w:color="auto"/>
            <w:right w:val="none" w:sz="0" w:space="0" w:color="auto"/>
          </w:divBdr>
        </w:div>
      </w:divsChild>
    </w:div>
    <w:div w:id="1410693737">
      <w:bodyDiv w:val="1"/>
      <w:marLeft w:val="0"/>
      <w:marRight w:val="0"/>
      <w:marTop w:val="0"/>
      <w:marBottom w:val="0"/>
      <w:divBdr>
        <w:top w:val="none" w:sz="0" w:space="0" w:color="auto"/>
        <w:left w:val="none" w:sz="0" w:space="0" w:color="auto"/>
        <w:bottom w:val="none" w:sz="0" w:space="0" w:color="auto"/>
        <w:right w:val="none" w:sz="0" w:space="0" w:color="auto"/>
      </w:divBdr>
    </w:div>
    <w:div w:id="1491098191">
      <w:bodyDiv w:val="1"/>
      <w:marLeft w:val="0"/>
      <w:marRight w:val="0"/>
      <w:marTop w:val="0"/>
      <w:marBottom w:val="0"/>
      <w:divBdr>
        <w:top w:val="none" w:sz="0" w:space="0" w:color="auto"/>
        <w:left w:val="none" w:sz="0" w:space="0" w:color="auto"/>
        <w:bottom w:val="none" w:sz="0" w:space="0" w:color="auto"/>
        <w:right w:val="none" w:sz="0" w:space="0" w:color="auto"/>
      </w:divBdr>
    </w:div>
    <w:div w:id="1521119641">
      <w:bodyDiv w:val="1"/>
      <w:marLeft w:val="0"/>
      <w:marRight w:val="0"/>
      <w:marTop w:val="0"/>
      <w:marBottom w:val="0"/>
      <w:divBdr>
        <w:top w:val="none" w:sz="0" w:space="0" w:color="auto"/>
        <w:left w:val="none" w:sz="0" w:space="0" w:color="auto"/>
        <w:bottom w:val="none" w:sz="0" w:space="0" w:color="auto"/>
        <w:right w:val="none" w:sz="0" w:space="0" w:color="auto"/>
      </w:divBdr>
    </w:div>
    <w:div w:id="1598752517">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12930079">
      <w:bodyDiv w:val="1"/>
      <w:marLeft w:val="0"/>
      <w:marRight w:val="0"/>
      <w:marTop w:val="0"/>
      <w:marBottom w:val="0"/>
      <w:divBdr>
        <w:top w:val="none" w:sz="0" w:space="0" w:color="auto"/>
        <w:left w:val="none" w:sz="0" w:space="0" w:color="auto"/>
        <w:bottom w:val="none" w:sz="0" w:space="0" w:color="auto"/>
        <w:right w:val="none" w:sz="0" w:space="0" w:color="auto"/>
      </w:divBdr>
    </w:div>
    <w:div w:id="1614626441">
      <w:bodyDiv w:val="1"/>
      <w:marLeft w:val="0"/>
      <w:marRight w:val="0"/>
      <w:marTop w:val="0"/>
      <w:marBottom w:val="0"/>
      <w:divBdr>
        <w:top w:val="none" w:sz="0" w:space="0" w:color="auto"/>
        <w:left w:val="none" w:sz="0" w:space="0" w:color="auto"/>
        <w:bottom w:val="none" w:sz="0" w:space="0" w:color="auto"/>
        <w:right w:val="none" w:sz="0" w:space="0" w:color="auto"/>
      </w:divBdr>
    </w:div>
    <w:div w:id="1741059500">
      <w:bodyDiv w:val="1"/>
      <w:marLeft w:val="0"/>
      <w:marRight w:val="0"/>
      <w:marTop w:val="0"/>
      <w:marBottom w:val="0"/>
      <w:divBdr>
        <w:top w:val="none" w:sz="0" w:space="0" w:color="auto"/>
        <w:left w:val="none" w:sz="0" w:space="0" w:color="auto"/>
        <w:bottom w:val="none" w:sz="0" w:space="0" w:color="auto"/>
        <w:right w:val="none" w:sz="0" w:space="0" w:color="auto"/>
      </w:divBdr>
    </w:div>
    <w:div w:id="1768767635">
      <w:bodyDiv w:val="1"/>
      <w:marLeft w:val="0"/>
      <w:marRight w:val="0"/>
      <w:marTop w:val="0"/>
      <w:marBottom w:val="0"/>
      <w:divBdr>
        <w:top w:val="none" w:sz="0" w:space="0" w:color="auto"/>
        <w:left w:val="none" w:sz="0" w:space="0" w:color="auto"/>
        <w:bottom w:val="none" w:sz="0" w:space="0" w:color="auto"/>
        <w:right w:val="none" w:sz="0" w:space="0" w:color="auto"/>
      </w:divBdr>
    </w:div>
    <w:div w:id="1777366662">
      <w:bodyDiv w:val="1"/>
      <w:marLeft w:val="0"/>
      <w:marRight w:val="0"/>
      <w:marTop w:val="0"/>
      <w:marBottom w:val="0"/>
      <w:divBdr>
        <w:top w:val="none" w:sz="0" w:space="0" w:color="auto"/>
        <w:left w:val="none" w:sz="0" w:space="0" w:color="auto"/>
        <w:bottom w:val="none" w:sz="0" w:space="0" w:color="auto"/>
        <w:right w:val="none" w:sz="0" w:space="0" w:color="auto"/>
      </w:divBdr>
    </w:div>
    <w:div w:id="1813524336">
      <w:bodyDiv w:val="1"/>
      <w:marLeft w:val="0"/>
      <w:marRight w:val="0"/>
      <w:marTop w:val="0"/>
      <w:marBottom w:val="0"/>
      <w:divBdr>
        <w:top w:val="none" w:sz="0" w:space="0" w:color="auto"/>
        <w:left w:val="none" w:sz="0" w:space="0" w:color="auto"/>
        <w:bottom w:val="none" w:sz="0" w:space="0" w:color="auto"/>
        <w:right w:val="none" w:sz="0" w:space="0" w:color="auto"/>
      </w:divBdr>
    </w:div>
    <w:div w:id="1866214019">
      <w:bodyDiv w:val="1"/>
      <w:marLeft w:val="0"/>
      <w:marRight w:val="0"/>
      <w:marTop w:val="0"/>
      <w:marBottom w:val="0"/>
      <w:divBdr>
        <w:top w:val="none" w:sz="0" w:space="0" w:color="auto"/>
        <w:left w:val="none" w:sz="0" w:space="0" w:color="auto"/>
        <w:bottom w:val="none" w:sz="0" w:space="0" w:color="auto"/>
        <w:right w:val="none" w:sz="0" w:space="0" w:color="auto"/>
      </w:divBdr>
    </w:div>
    <w:div w:id="1867792863">
      <w:bodyDiv w:val="1"/>
      <w:marLeft w:val="0"/>
      <w:marRight w:val="0"/>
      <w:marTop w:val="0"/>
      <w:marBottom w:val="0"/>
      <w:divBdr>
        <w:top w:val="none" w:sz="0" w:space="0" w:color="auto"/>
        <w:left w:val="none" w:sz="0" w:space="0" w:color="auto"/>
        <w:bottom w:val="none" w:sz="0" w:space="0" w:color="auto"/>
        <w:right w:val="none" w:sz="0" w:space="0" w:color="auto"/>
      </w:divBdr>
    </w:div>
    <w:div w:id="1908373185">
      <w:bodyDiv w:val="1"/>
      <w:marLeft w:val="0"/>
      <w:marRight w:val="0"/>
      <w:marTop w:val="0"/>
      <w:marBottom w:val="0"/>
      <w:divBdr>
        <w:top w:val="none" w:sz="0" w:space="0" w:color="auto"/>
        <w:left w:val="none" w:sz="0" w:space="0" w:color="auto"/>
        <w:bottom w:val="none" w:sz="0" w:space="0" w:color="auto"/>
        <w:right w:val="none" w:sz="0" w:space="0" w:color="auto"/>
      </w:divBdr>
    </w:div>
    <w:div w:id="1969436795">
      <w:bodyDiv w:val="1"/>
      <w:marLeft w:val="0"/>
      <w:marRight w:val="0"/>
      <w:marTop w:val="0"/>
      <w:marBottom w:val="0"/>
      <w:divBdr>
        <w:top w:val="none" w:sz="0" w:space="0" w:color="auto"/>
        <w:left w:val="none" w:sz="0" w:space="0" w:color="auto"/>
        <w:bottom w:val="none" w:sz="0" w:space="0" w:color="auto"/>
        <w:right w:val="none" w:sz="0" w:space="0" w:color="auto"/>
      </w:divBdr>
    </w:div>
    <w:div w:id="1993293747">
      <w:bodyDiv w:val="1"/>
      <w:marLeft w:val="0"/>
      <w:marRight w:val="0"/>
      <w:marTop w:val="0"/>
      <w:marBottom w:val="0"/>
      <w:divBdr>
        <w:top w:val="none" w:sz="0" w:space="0" w:color="auto"/>
        <w:left w:val="none" w:sz="0" w:space="0" w:color="auto"/>
        <w:bottom w:val="none" w:sz="0" w:space="0" w:color="auto"/>
        <w:right w:val="none" w:sz="0" w:space="0" w:color="auto"/>
      </w:divBdr>
    </w:div>
    <w:div w:id="2096393308">
      <w:bodyDiv w:val="1"/>
      <w:marLeft w:val="0"/>
      <w:marRight w:val="0"/>
      <w:marTop w:val="0"/>
      <w:marBottom w:val="0"/>
      <w:divBdr>
        <w:top w:val="none" w:sz="0" w:space="0" w:color="auto"/>
        <w:left w:val="none" w:sz="0" w:space="0" w:color="auto"/>
        <w:bottom w:val="none" w:sz="0" w:space="0" w:color="auto"/>
        <w:right w:val="none" w:sz="0" w:space="0" w:color="auto"/>
      </w:divBdr>
    </w:div>
    <w:div w:id="21052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a986aa8bb5f0f169f96c19bc33e289a3">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be8d46b70ca272c92e12328004276634"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ED47A-1CDB-47DF-A17E-C45C0863A866}">
  <ds:schemaRefs>
    <ds:schemaRef ds:uri="http://schemas.openxmlformats.org/officeDocument/2006/bibliography"/>
  </ds:schemaRefs>
</ds:datastoreItem>
</file>

<file path=customXml/itemProps2.xml><?xml version="1.0" encoding="utf-8"?>
<ds:datastoreItem xmlns:ds="http://schemas.openxmlformats.org/officeDocument/2006/customXml" ds:itemID="{2E07D192-606E-43E5-B2DD-E5EAC29FB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751B0-939C-4FF3-83EC-B2F3E8BBC61A}">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4.xml><?xml version="1.0" encoding="utf-8"?>
<ds:datastoreItem xmlns:ds="http://schemas.openxmlformats.org/officeDocument/2006/customXml" ds:itemID="{CA4B3D6D-A90A-4FBF-B7DE-96CB1ED2DE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58</Pages>
  <Words>22365</Words>
  <Characters>123908</Characters>
  <Application>Microsoft Office Word</Application>
  <DocSecurity>0</DocSecurity>
  <Lines>10325</Lines>
  <Paragraphs>6648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139625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Suphorn Phaosiriphanlop (TH)</cp:lastModifiedBy>
  <cp:revision>11</cp:revision>
  <cp:lastPrinted>2025-03-08T06:53:00Z</cp:lastPrinted>
  <dcterms:created xsi:type="dcterms:W3CDTF">2026-02-24T21:36:00Z</dcterms:created>
  <dcterms:modified xsi:type="dcterms:W3CDTF">2026-02-24T22:03:00Z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y fmtid="{D5CDD505-2E9C-101B-9397-08002B2CF9AE}" pid="4" name="docLang">
    <vt:lpwstr>en</vt:lpwstr>
  </property>
</Properties>
</file>