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914D4" w14:textId="0E0B0BAA" w:rsidR="00A0695A" w:rsidRPr="008E6B78" w:rsidRDefault="00A0695A" w:rsidP="008E6B78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right="-43"/>
        <w:jc w:val="center"/>
        <w:textAlignment w:val="baseline"/>
        <w:rPr>
          <w:rFonts w:ascii="Angsana New" w:eastAsia="Times New Roman" w:hAnsi="Angsana New" w:cs="Angsana New"/>
          <w:b/>
          <w:bCs/>
          <w:sz w:val="52"/>
          <w:szCs w:val="52"/>
        </w:rPr>
      </w:pPr>
      <w:r w:rsidRPr="008E6B78">
        <w:rPr>
          <w:rFonts w:ascii="Angsana New" w:eastAsia="Times New Roman" w:hAnsi="Angsana New" w:cs="Angsana New"/>
          <w:b/>
          <w:bCs/>
          <w:sz w:val="52"/>
          <w:szCs w:val="52"/>
          <w:cs/>
        </w:rPr>
        <w:t>บริษัท เอเอสเอ็น โบรกเกอร์ จำกัด</w:t>
      </w:r>
      <w:r w:rsidRPr="008E6B78">
        <w:rPr>
          <w:rFonts w:ascii="Angsana New" w:eastAsia="Times New Roman" w:hAnsi="Angsana New" w:cs="Angsana New"/>
          <w:b/>
          <w:bCs/>
          <w:sz w:val="52"/>
          <w:szCs w:val="52"/>
        </w:rPr>
        <w:t xml:space="preserve"> (</w:t>
      </w:r>
      <w:r w:rsidRPr="008E6B78">
        <w:rPr>
          <w:rFonts w:ascii="Angsana New" w:eastAsia="Times New Roman" w:hAnsi="Angsana New" w:cs="Angsana New"/>
          <w:b/>
          <w:bCs/>
          <w:sz w:val="52"/>
          <w:szCs w:val="52"/>
          <w:cs/>
        </w:rPr>
        <w:t>มหาชน</w:t>
      </w:r>
      <w:r w:rsidRPr="008E6B78">
        <w:rPr>
          <w:rFonts w:ascii="Angsana New" w:eastAsia="Times New Roman" w:hAnsi="Angsana New" w:cs="Angsana New"/>
          <w:b/>
          <w:bCs/>
          <w:sz w:val="52"/>
          <w:szCs w:val="52"/>
        </w:rPr>
        <w:t xml:space="preserve">) </w:t>
      </w:r>
    </w:p>
    <w:p w14:paraId="0380ECE6" w14:textId="77777777" w:rsidR="00A0695A" w:rsidRPr="008E6B78" w:rsidRDefault="00A0695A" w:rsidP="008E6B78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right="-43"/>
        <w:jc w:val="center"/>
        <w:textAlignment w:val="baseline"/>
        <w:rPr>
          <w:rFonts w:ascii="Angsana New" w:eastAsia="Times New Roman" w:hAnsi="Angsana New" w:cs="Angsana New"/>
          <w:b/>
          <w:bCs/>
          <w:sz w:val="52"/>
          <w:szCs w:val="52"/>
        </w:rPr>
      </w:pPr>
      <w:r w:rsidRPr="008E6B78">
        <w:rPr>
          <w:rFonts w:ascii="Angsana New" w:eastAsia="Times New Roman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040CEBE8" w14:textId="77777777" w:rsidR="00A0695A" w:rsidRPr="008E6B78" w:rsidRDefault="00A0695A" w:rsidP="008E6B78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30"/>
          <w:szCs w:val="30"/>
          <w:lang w:val="en-GB"/>
        </w:rPr>
      </w:pPr>
    </w:p>
    <w:p w14:paraId="7EC2C72B" w14:textId="17E7CB84" w:rsidR="00A0695A" w:rsidRPr="008E6B78" w:rsidRDefault="00A0695A" w:rsidP="008E6B78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Times New Roman" w:hAnsi="Angsana New" w:cs="Angsana New"/>
          <w:sz w:val="32"/>
          <w:szCs w:val="32"/>
          <w:cs/>
        </w:rPr>
      </w:pPr>
      <w:r w:rsidRPr="008E6B78">
        <w:rPr>
          <w:rFonts w:ascii="Angsana New" w:eastAsia="Times New Roman" w:hAnsi="Angsana New" w:cs="Angsana New"/>
          <w:sz w:val="32"/>
          <w:szCs w:val="32"/>
          <w:cs/>
        </w:rPr>
        <w:t>งบการเงิน</w:t>
      </w:r>
      <w:r w:rsidRPr="008E6B78">
        <w:rPr>
          <w:rFonts w:ascii="Angsana New" w:eastAsia="Times New Roman" w:hAnsi="Angsana New" w:cs="Angsana New" w:hint="cs"/>
          <w:sz w:val="32"/>
          <w:szCs w:val="32"/>
          <w:cs/>
        </w:rPr>
        <w:t>สำหรับปี</w:t>
      </w:r>
      <w:r w:rsidRPr="008E6B78">
        <w:rPr>
          <w:rFonts w:ascii="Angsana New" w:eastAsia="Times New Roman" w:hAnsi="Angsana New" w:cs="Angsana New"/>
          <w:sz w:val="32"/>
          <w:szCs w:val="32"/>
          <w:cs/>
        </w:rPr>
        <w:t xml:space="preserve">สิ้นสุดวันที่ </w:t>
      </w:r>
      <w:r w:rsidRPr="008E6B78">
        <w:rPr>
          <w:rFonts w:ascii="Angsana New" w:eastAsia="Times New Roman" w:hAnsi="Angsana New" w:cs="Angsana New"/>
          <w:sz w:val="32"/>
          <w:szCs w:val="32"/>
        </w:rPr>
        <w:t>31</w:t>
      </w:r>
      <w:r w:rsidRPr="008E6B78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8E6B78">
        <w:rPr>
          <w:rFonts w:ascii="Angsana New" w:eastAsia="Times New Roman" w:hAnsi="Angsana New" w:cs="Angsana New" w:hint="cs"/>
          <w:sz w:val="32"/>
          <w:szCs w:val="32"/>
          <w:cs/>
        </w:rPr>
        <w:t>ธันวาคม</w:t>
      </w:r>
      <w:r w:rsidRPr="008E6B78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8E6B78">
        <w:rPr>
          <w:rFonts w:ascii="Angsana New" w:eastAsia="Times New Roman" w:hAnsi="Angsana New" w:cs="Angsana New"/>
          <w:sz w:val="32"/>
          <w:szCs w:val="32"/>
        </w:rPr>
        <w:t>256</w:t>
      </w:r>
      <w:r w:rsidR="0020756A" w:rsidRPr="008E6B78">
        <w:rPr>
          <w:rFonts w:ascii="Angsana New" w:eastAsia="Times New Roman" w:hAnsi="Angsana New" w:cs="Angsana New"/>
          <w:sz w:val="32"/>
          <w:szCs w:val="32"/>
        </w:rPr>
        <w:t>8</w:t>
      </w:r>
    </w:p>
    <w:p w14:paraId="115FBD0D" w14:textId="77777777" w:rsidR="00A0695A" w:rsidRPr="008E6B78" w:rsidRDefault="00A0695A" w:rsidP="008E6B78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Times New Roman" w:hAnsi="Angsana New" w:cs="Angsana New"/>
          <w:sz w:val="32"/>
          <w:szCs w:val="32"/>
          <w:cs/>
        </w:rPr>
      </w:pPr>
      <w:r w:rsidRPr="008E6B78">
        <w:rPr>
          <w:rFonts w:ascii="Angsana New" w:eastAsia="Times New Roman" w:hAnsi="Angsana New" w:cs="Angsana New"/>
          <w:sz w:val="32"/>
          <w:szCs w:val="32"/>
          <w:cs/>
        </w:rPr>
        <w:t>และ</w:t>
      </w:r>
    </w:p>
    <w:p w14:paraId="20E45C17" w14:textId="77777777" w:rsidR="00A0695A" w:rsidRPr="008E6B78" w:rsidRDefault="00A0695A" w:rsidP="008E6B78">
      <w:pPr>
        <w:spacing w:after="0" w:line="240" w:lineRule="atLeast"/>
        <w:ind w:right="-45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8E6B78">
        <w:rPr>
          <w:rFonts w:ascii="Angsana New" w:eastAsia="Times New Roman" w:hAnsi="Angsana New" w:cs="Angsana New"/>
          <w:sz w:val="32"/>
          <w:szCs w:val="32"/>
          <w:cs/>
        </w:rPr>
        <w:t>รายงาน</w:t>
      </w:r>
      <w:r w:rsidRPr="008E6B78">
        <w:rPr>
          <w:rFonts w:ascii="Angsana New" w:eastAsia="Times New Roman" w:hAnsi="Angsana New" w:cs="Angsana New" w:hint="cs"/>
          <w:sz w:val="32"/>
          <w:szCs w:val="32"/>
          <w:cs/>
        </w:rPr>
        <w:t>ของ</w:t>
      </w:r>
      <w:r w:rsidRPr="008E6B78">
        <w:rPr>
          <w:rFonts w:ascii="Angsana New" w:eastAsia="Times New Roman" w:hAnsi="Angsana New" w:cs="Angsana New"/>
          <w:sz w:val="32"/>
          <w:szCs w:val="32"/>
          <w:cs/>
        </w:rPr>
        <w:t>ผู้สอบบัญชีรับอนุญาต</w:t>
      </w:r>
    </w:p>
    <w:p w14:paraId="73AD92F4" w14:textId="77777777" w:rsidR="00A0695A" w:rsidRPr="008E6B78" w:rsidRDefault="00A0695A" w:rsidP="008E6B78">
      <w:pPr>
        <w:spacing w:after="0" w:line="240" w:lineRule="atLeast"/>
        <w:ind w:right="-45"/>
        <w:jc w:val="center"/>
        <w:rPr>
          <w:rFonts w:ascii="Angsana New" w:eastAsia="Times New Roman" w:hAnsi="Angsana New" w:cs="Angsana New"/>
          <w:sz w:val="32"/>
          <w:szCs w:val="32"/>
        </w:rPr>
      </w:pPr>
    </w:p>
    <w:p w14:paraId="64EB881C" w14:textId="77777777" w:rsidR="00A0695A" w:rsidRPr="008E6B78" w:rsidRDefault="00A0695A" w:rsidP="008E6B78">
      <w:pPr>
        <w:spacing w:after="0" w:line="240" w:lineRule="atLeast"/>
        <w:ind w:right="-45"/>
        <w:jc w:val="center"/>
        <w:rPr>
          <w:rFonts w:ascii="Angsana New" w:eastAsia="Times New Roman" w:hAnsi="Angsana New" w:cs="Angsana New"/>
          <w:sz w:val="32"/>
          <w:szCs w:val="32"/>
        </w:rPr>
      </w:pPr>
    </w:p>
    <w:p w14:paraId="3AD1828C" w14:textId="77777777" w:rsidR="00A0695A" w:rsidRPr="008E6B78" w:rsidRDefault="00A0695A" w:rsidP="008E6B78">
      <w:pPr>
        <w:spacing w:after="0" w:line="240" w:lineRule="atLeast"/>
        <w:ind w:right="-45"/>
        <w:jc w:val="center"/>
        <w:rPr>
          <w:rFonts w:ascii="Angsana New" w:eastAsia="Times New Roman" w:hAnsi="Angsana New" w:cs="Angsana New"/>
          <w:sz w:val="32"/>
          <w:szCs w:val="32"/>
          <w:cs/>
        </w:rPr>
        <w:sectPr w:rsidR="00A0695A" w:rsidRPr="008E6B78" w:rsidSect="00845CE0">
          <w:headerReference w:type="even" r:id="rId11"/>
          <w:headerReference w:type="default" r:id="rId12"/>
          <w:footerReference w:type="even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95C2C43" w14:textId="77777777" w:rsidR="00A0695A" w:rsidRPr="008E6B78" w:rsidRDefault="00A0695A" w:rsidP="008E6B78">
      <w:pPr>
        <w:spacing w:after="0" w:line="240" w:lineRule="auto"/>
        <w:rPr>
          <w:rFonts w:ascii="Angsana New" w:eastAsia="Cordia New" w:hAnsi="Angsana New" w:cs="Angsana New"/>
          <w:b/>
          <w:bCs/>
          <w:color w:val="000000"/>
          <w:sz w:val="32"/>
          <w:szCs w:val="32"/>
          <w:lang w:val="en-GB"/>
        </w:rPr>
      </w:pPr>
      <w:r w:rsidRPr="008E6B78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  <w:lang w:val="en-GB"/>
        </w:rPr>
        <w:lastRenderedPageBreak/>
        <w:t>รายงานของผู้สอบบัญชีรับอนุญาต</w:t>
      </w:r>
    </w:p>
    <w:p w14:paraId="301AC056" w14:textId="77777777" w:rsidR="00A0695A" w:rsidRPr="008E6B78" w:rsidRDefault="00A0695A" w:rsidP="008E6B78">
      <w:pPr>
        <w:spacing w:after="0" w:line="240" w:lineRule="auto"/>
        <w:rPr>
          <w:rFonts w:ascii="Angsana New" w:eastAsia="Cordia New" w:hAnsi="Angsana New" w:cs="Angsana New"/>
          <w:color w:val="000000"/>
          <w:sz w:val="30"/>
          <w:szCs w:val="30"/>
        </w:rPr>
      </w:pPr>
    </w:p>
    <w:p w14:paraId="0D516D5A" w14:textId="77777777" w:rsidR="00A0695A" w:rsidRPr="008E6B78" w:rsidRDefault="00A0695A" w:rsidP="008E6B78">
      <w:pPr>
        <w:tabs>
          <w:tab w:val="left" w:pos="2696"/>
          <w:tab w:val="center" w:pos="4153"/>
          <w:tab w:val="right" w:pos="8306"/>
        </w:tabs>
        <w:spacing w:after="0" w:line="240" w:lineRule="auto"/>
        <w:rPr>
          <w:rFonts w:ascii="Angsana New" w:eastAsia="Cordia New" w:hAnsi="Angsana New" w:cs="Angsana New"/>
          <w:color w:val="000000"/>
          <w:spacing w:val="-6"/>
          <w:sz w:val="30"/>
          <w:szCs w:val="30"/>
          <w:lang w:val="en-GB"/>
        </w:rPr>
      </w:pPr>
      <w:r w:rsidRPr="008E6B78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เสนอ  ผู้ถือหุ้นบริษัท </w:t>
      </w:r>
      <w:r w:rsidRPr="008E6B78">
        <w:rPr>
          <w:rFonts w:ascii="Angsana New" w:eastAsia="Times New Roman" w:hAnsi="Angsana New" w:cs="Angsana New"/>
          <w:b/>
          <w:bCs/>
          <w:spacing w:val="6"/>
          <w:sz w:val="30"/>
          <w:szCs w:val="30"/>
          <w:cs/>
        </w:rPr>
        <w:t>เอเอสเอ็น โบรกเกอร์ จำกัด (มหาชน)</w:t>
      </w:r>
    </w:p>
    <w:p w14:paraId="07DCBB77" w14:textId="77777777" w:rsidR="00A0695A" w:rsidRPr="008E6B78" w:rsidRDefault="00A0695A" w:rsidP="008E6B78">
      <w:pPr>
        <w:adjustRightInd w:val="0"/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3A106653" w14:textId="77777777" w:rsidR="00A0695A" w:rsidRPr="008E6B78" w:rsidRDefault="00A0695A" w:rsidP="008E6B78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E6B78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22324A6E" w14:textId="77777777" w:rsidR="00A0695A" w:rsidRPr="008E6B78" w:rsidRDefault="00A0695A" w:rsidP="008E6B78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11CD6334" w14:textId="015811CD" w:rsidR="00972A09" w:rsidRPr="008E6B78" w:rsidRDefault="00A0695A" w:rsidP="008E6B78">
      <w:pPr>
        <w:spacing w:after="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8E6B78">
        <w:rPr>
          <w:rFonts w:ascii="Angsana New" w:eastAsia="Calibri" w:hAnsi="Angsana New" w:cs="Angsana New"/>
          <w:sz w:val="30"/>
          <w:szCs w:val="30"/>
          <w:cs/>
        </w:rPr>
        <w:t>ข้าพเจ้า</w:t>
      </w:r>
      <w:r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>ได้ตรวจสอบงบการเงิน</w:t>
      </w:r>
      <w:r w:rsidR="00CE35FC"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>รวมและงบการเงินเฉพาะกิจการ</w:t>
      </w:r>
      <w:r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>ของบริษัท เอเอสเอ็น โบรกเกอร์ จำกัด (มหาชน) และ</w:t>
      </w:r>
      <w:r w:rsidR="00566453" w:rsidRPr="008E6B78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</w:t>
      </w:r>
      <w:r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>บริษัทย่อย (กลุ่มบริษัท)</w:t>
      </w:r>
      <w:r w:rsidR="00566453" w:rsidRPr="008E6B78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</w:t>
      </w:r>
      <w:r w:rsidR="00114F84" w:rsidRPr="008E6B78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และ</w:t>
      </w:r>
      <w:r w:rsidR="00566453" w:rsidRPr="008E6B78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ของเฉพาะบริษัท เอเอสเอ็น โบรกเกอร์ จำกัด (มหาชน) (บริษัท) ตามลำดับ</w:t>
      </w:r>
      <w:r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</w:t>
      </w:r>
      <w:r w:rsidR="00114F84" w:rsidRPr="008E6B78">
        <w:rPr>
          <w:rFonts w:ascii="Angsana New" w:eastAsia="Cordia New" w:hAnsi="Angsana New" w:cs="Angsana New"/>
          <w:sz w:val="30"/>
          <w:szCs w:val="30"/>
          <w:lang w:val="en-GB"/>
        </w:rPr>
        <w:t xml:space="preserve">                                 </w:t>
      </w:r>
      <w:r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>ซึ่งประกอบด้วย</w:t>
      </w:r>
      <w:r w:rsidR="00015C2D"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>งบฐานะการเงิน</w:t>
      </w:r>
      <w:r w:rsidR="00CE35FC"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>รวมและ</w:t>
      </w:r>
      <w:r w:rsidR="00015C2D"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>งบฐานะการเงิน</w:t>
      </w:r>
      <w:r w:rsidR="00CE35FC"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เฉพาะกิจการ </w:t>
      </w:r>
      <w:r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ณ วันที่ </w:t>
      </w:r>
      <w:r w:rsidR="00114F84" w:rsidRPr="008E6B78">
        <w:rPr>
          <w:rFonts w:ascii="Angsana New" w:eastAsia="Cordia New" w:hAnsi="Angsana New" w:cs="Angsana New"/>
          <w:sz w:val="30"/>
          <w:szCs w:val="30"/>
          <w:lang w:val="en-GB"/>
        </w:rPr>
        <w:t>31</w:t>
      </w:r>
      <w:r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ธันวาคม </w:t>
      </w:r>
      <w:r w:rsidR="00114F84" w:rsidRPr="008E6B78">
        <w:rPr>
          <w:rFonts w:ascii="Angsana New" w:eastAsia="Cordia New" w:hAnsi="Angsana New" w:cs="Angsana New"/>
          <w:sz w:val="30"/>
          <w:szCs w:val="30"/>
          <w:lang w:val="en-GB"/>
        </w:rPr>
        <w:t>256</w:t>
      </w:r>
      <w:r w:rsidR="0020756A" w:rsidRPr="008E6B78">
        <w:rPr>
          <w:rFonts w:ascii="Angsana New" w:eastAsia="Cordia New" w:hAnsi="Angsana New" w:cs="Angsana New"/>
          <w:sz w:val="30"/>
          <w:szCs w:val="30"/>
        </w:rPr>
        <w:t>8</w:t>
      </w:r>
      <w:r w:rsidR="00C15937" w:rsidRPr="008E6B78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</w:t>
      </w:r>
      <w:r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>งบกำไรขาดทุนเบ็ดเสร็จ</w:t>
      </w:r>
      <w:r w:rsidR="00CE35FC"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>รวมและงบกำไรขาดทุนเบ็ดเสร็จเฉพาะกิจการ</w:t>
      </w:r>
      <w:r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</w:t>
      </w:r>
      <w:r w:rsidR="00015C2D"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>งบการเปลี่ยนแปลงส่วนของผู้ถือหุ้น</w:t>
      </w:r>
      <w:r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>รวม</w:t>
      </w:r>
      <w:r w:rsidR="00566453" w:rsidRPr="008E6B78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และ</w:t>
      </w:r>
      <w:r w:rsidR="00015C2D" w:rsidRPr="008E6B78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งบการเปลี่ยนแปลงส่วนของผู้ถือหุ้น</w:t>
      </w:r>
      <w:r w:rsidR="00566453" w:rsidRPr="008E6B78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เฉพาะกิจการ </w:t>
      </w:r>
      <w:r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>และงบกระแสเงินสด</w:t>
      </w:r>
      <w:r w:rsidR="00CE35FC"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>รวมและ</w:t>
      </w:r>
      <w:r w:rsidR="00566453" w:rsidRPr="008E6B78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งบกระแสเงิ</w:t>
      </w:r>
      <w:r w:rsidR="006939F4" w:rsidRPr="008E6B78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น</w:t>
      </w:r>
      <w:r w:rsidR="00566453" w:rsidRPr="008E6B78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สดเฉพาะกิจการ</w:t>
      </w:r>
      <w:r w:rsidR="00CE35FC"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สำหรับปีสิ้นสุดวันเดียวกัน </w:t>
      </w:r>
      <w:r w:rsidR="00972A09" w:rsidRPr="008E6B78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24996AAA" w14:textId="771E588A" w:rsidR="00972A09" w:rsidRPr="008E6B78" w:rsidRDefault="00972A09" w:rsidP="008E6B78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6F4CAEDC" w14:textId="190E0BC5" w:rsidR="00A0695A" w:rsidRPr="008E6B78" w:rsidRDefault="004E44BB" w:rsidP="008E6B78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</w:t>
      </w:r>
      <w:r w:rsidR="00A0695A"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ณ วันที่ </w:t>
      </w:r>
      <w:r w:rsidR="00114F84" w:rsidRPr="008E6B78">
        <w:rPr>
          <w:rFonts w:ascii="Angsana New" w:eastAsia="Cordia New" w:hAnsi="Angsana New" w:cs="Angsana New"/>
          <w:sz w:val="30"/>
          <w:szCs w:val="30"/>
          <w:lang w:val="en-GB"/>
        </w:rPr>
        <w:t>31</w:t>
      </w:r>
      <w:r w:rsidR="00A0695A"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ธันวาคม </w:t>
      </w:r>
      <w:r w:rsidR="00114F84" w:rsidRPr="008E6B78">
        <w:rPr>
          <w:rFonts w:ascii="Angsana New" w:eastAsia="Cordia New" w:hAnsi="Angsana New" w:cs="Angsana New"/>
          <w:sz w:val="30"/>
          <w:szCs w:val="30"/>
          <w:lang w:val="en-GB"/>
        </w:rPr>
        <w:t>256</w:t>
      </w:r>
      <w:r w:rsidR="0020756A" w:rsidRPr="008E6B78">
        <w:rPr>
          <w:rFonts w:ascii="Angsana New" w:eastAsia="Cordia New" w:hAnsi="Angsana New" w:cs="Angsana New"/>
          <w:sz w:val="30"/>
          <w:szCs w:val="30"/>
          <w:lang w:val="en-GB"/>
        </w:rPr>
        <w:t>8</w:t>
      </w:r>
      <w:r w:rsidR="00EB6E00" w:rsidRPr="008E6B78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>ผลการดำเนินงานรวม</w:t>
      </w:r>
      <w:r w:rsidR="00566453" w:rsidRPr="008E6B78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และผลการดำเนินงานเฉพาะกิจการ</w:t>
      </w:r>
      <w:r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BDD1159" w14:textId="77777777" w:rsidR="00A0695A" w:rsidRPr="008E6B78" w:rsidRDefault="00A0695A" w:rsidP="008E6B78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1AEF8509" w14:textId="77777777" w:rsidR="00A0695A" w:rsidRPr="008E6B78" w:rsidRDefault="00A0695A" w:rsidP="008E6B78">
      <w:pPr>
        <w:spacing w:after="0" w:line="240" w:lineRule="auto"/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</w:pPr>
      <w:r w:rsidRPr="008E6B78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t>เกณฑ์ในการแสดงความเห็น</w:t>
      </w:r>
    </w:p>
    <w:p w14:paraId="71CF6DED" w14:textId="77777777" w:rsidR="00A0695A" w:rsidRPr="008E6B78" w:rsidRDefault="00A0695A" w:rsidP="008E6B78">
      <w:pPr>
        <w:spacing w:after="0" w:line="240" w:lineRule="auto"/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</w:pPr>
    </w:p>
    <w:p w14:paraId="3A04ADCF" w14:textId="05E99EE0" w:rsidR="00F12C1D" w:rsidRPr="008E6B78" w:rsidRDefault="00A0695A" w:rsidP="008E6B78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</w:t>
      </w:r>
      <w:r w:rsidR="00E64EA2" w:rsidRPr="008E6B78">
        <w:rPr>
          <w:rFonts w:ascii="Angsana New" w:eastAsia="Cordia New" w:hAnsi="Angsana New" w:cs="Angsana New"/>
          <w:sz w:val="30"/>
          <w:szCs w:val="30"/>
          <w:lang w:val="en-GB"/>
        </w:rPr>
        <w:br/>
      </w:r>
      <w:r w:rsidRPr="008E6B78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t>ความรับผิดชอบของผู้สอบบัญชีต่อการตรวจสอบงบการเงิน</w:t>
      </w:r>
      <w:r w:rsidR="005E4C32" w:rsidRPr="008E6B78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t>รวมและงบการเงินเฉพาะกิจการ</w:t>
      </w:r>
      <w:r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>ในรายงานของข้าพเจ้า ข้าพเจ้ามีความเป็นอิสระจากกลุ่มบริษัท</w:t>
      </w:r>
      <w:r w:rsidR="005E4C32"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>และบริษัท</w:t>
      </w:r>
      <w:r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>ตาม</w:t>
      </w:r>
      <w:r w:rsidR="005E4C32" w:rsidRPr="008E6B78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5E4C32"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ที่กำหนดโดยสภาวิชาชีพบัญชี (ประมวลจรรยาบรรณของผู้ประกอบวิชาชีพบัญชี)</w:t>
      </w:r>
      <w:r w:rsidR="00D246EE" w:rsidRPr="008E6B78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D246EE"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D246EE" w:rsidRPr="008E6B78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ความ</w:t>
      </w:r>
      <w:r w:rsidR="00F12C1D" w:rsidRPr="008E6B78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รับผิดชอบ</w:t>
      </w:r>
      <w:r w:rsidR="00F12C1D"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>ด้านจรรยาบรรณอื่น</w:t>
      </w:r>
      <w:r w:rsidR="00F12C1D" w:rsidRPr="008E6B78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</w:t>
      </w:r>
      <w:r w:rsidR="00F12C1D"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>ๆ</w:t>
      </w:r>
      <w:r w:rsidR="00F12C1D" w:rsidRPr="008E6B78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</w:t>
      </w:r>
      <w:r w:rsidR="00F12C1D"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>ตามประมวลจรรยาบรรณของผู้ประกอบวิชาชีพบัญชี</w:t>
      </w:r>
      <w:r w:rsidR="00F12C1D" w:rsidRPr="008E6B78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F12C1D"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39A77EB" w14:textId="77777777" w:rsidR="00F12C1D" w:rsidRPr="008E6B78" w:rsidRDefault="00F12C1D" w:rsidP="008E6B78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181824D2" w14:textId="77777777" w:rsidR="00F12C1D" w:rsidRPr="008E6B78" w:rsidRDefault="00F12C1D" w:rsidP="008E6B78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cs/>
        </w:rPr>
        <w:sectPr w:rsidR="00F12C1D" w:rsidRPr="008E6B78" w:rsidSect="00F12C1D">
          <w:headerReference w:type="default" r:id="rId15"/>
          <w:footerReference w:type="default" r:id="rId16"/>
          <w:pgSz w:w="11906" w:h="16838" w:code="9"/>
          <w:pgMar w:top="691" w:right="1152" w:bottom="576" w:left="1152" w:header="720" w:footer="720" w:gutter="0"/>
          <w:cols w:space="720"/>
          <w:docGrid w:linePitch="360"/>
        </w:sectPr>
      </w:pPr>
    </w:p>
    <w:p w14:paraId="184ADE54" w14:textId="77777777" w:rsidR="00A0695A" w:rsidRPr="008E6B78" w:rsidRDefault="00A0695A" w:rsidP="008E6B78">
      <w:pPr>
        <w:spacing w:after="0" w:line="240" w:lineRule="auto"/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</w:pPr>
      <w:r w:rsidRPr="008E6B78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lastRenderedPageBreak/>
        <w:t>เรื่องสำคัญในการตรวจสอบ</w:t>
      </w:r>
    </w:p>
    <w:p w14:paraId="0B3FF9F6" w14:textId="77777777" w:rsidR="00A0695A" w:rsidRPr="008E6B78" w:rsidRDefault="00A0695A" w:rsidP="008E6B78">
      <w:pPr>
        <w:spacing w:after="0" w:line="240" w:lineRule="auto"/>
        <w:rPr>
          <w:rFonts w:ascii="Angsana New" w:eastAsia="Cordia New" w:hAnsi="Angsana New" w:cs="Angsana New"/>
          <w:sz w:val="16"/>
          <w:szCs w:val="16"/>
          <w:lang w:val="en-GB"/>
        </w:rPr>
      </w:pPr>
      <w:r w:rsidRPr="008E6B78">
        <w:rPr>
          <w:rFonts w:ascii="Angsana New" w:eastAsia="Cordia New" w:hAnsi="Angsana New" w:cs="Angsana New"/>
          <w:sz w:val="16"/>
          <w:szCs w:val="16"/>
          <w:cs/>
          <w:lang w:val="en-GB"/>
        </w:rPr>
        <w:t xml:space="preserve"> </w:t>
      </w:r>
    </w:p>
    <w:p w14:paraId="306503BF" w14:textId="77777777" w:rsidR="00A0695A" w:rsidRPr="008E6B78" w:rsidRDefault="00A0695A" w:rsidP="008E6B78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>เรื่องสำคัญในการตรวจสอบคือเรื่องต่าง</w:t>
      </w:r>
      <w:r w:rsidRPr="008E6B78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>ๆ</w:t>
      </w:r>
      <w:r w:rsidRPr="008E6B78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8E6B78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รวมและงบการเงินเฉพาะกิจการ</w:t>
      </w:r>
      <w:r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ข้าพเจ้าได้นำเรื่องเหล่านี้มาพิจารณาในบริบทของการตรวจสอบงบการเงินรวมและ</w:t>
      </w:r>
      <w:r w:rsidRPr="008E6B78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งบการเงินเฉพาะกิจการโดยรวมและ</w:t>
      </w:r>
      <w:r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2E4D84C3" w14:textId="77777777" w:rsidR="00A0695A" w:rsidRPr="008E6B78" w:rsidRDefault="00A0695A" w:rsidP="008E6B78">
      <w:pPr>
        <w:spacing w:after="0" w:line="240" w:lineRule="auto"/>
        <w:jc w:val="thaiDistribute"/>
        <w:rPr>
          <w:rFonts w:ascii="Angsana New" w:eastAsia="Cordia New" w:hAnsi="Angsana New" w:cs="Angsana New"/>
          <w:sz w:val="16"/>
          <w:szCs w:val="16"/>
          <w:lang w:val="en-GB"/>
        </w:rPr>
      </w:pPr>
    </w:p>
    <w:tbl>
      <w:tblPr>
        <w:tblStyle w:val="TableGrid"/>
        <w:tblW w:w="10260" w:type="dxa"/>
        <w:tblInd w:w="-275" w:type="dxa"/>
        <w:tblLook w:val="04A0" w:firstRow="1" w:lastRow="0" w:firstColumn="1" w:lastColumn="0" w:noHBand="0" w:noVBand="1"/>
      </w:tblPr>
      <w:tblGrid>
        <w:gridCol w:w="4950"/>
        <w:gridCol w:w="5310"/>
      </w:tblGrid>
      <w:tr w:rsidR="00A0695A" w:rsidRPr="008E6B78" w14:paraId="49665324" w14:textId="77777777" w:rsidTr="001E64F9">
        <w:tc>
          <w:tcPr>
            <w:tcW w:w="10260" w:type="dxa"/>
            <w:gridSpan w:val="2"/>
          </w:tcPr>
          <w:p w14:paraId="6EEB0687" w14:textId="5CFC81C6" w:rsidR="00A0695A" w:rsidRPr="008E6B78" w:rsidRDefault="00A0695A" w:rsidP="008E6B78">
            <w:pPr>
              <w:spacing w:line="360" w:lineRule="exact"/>
              <w:jc w:val="thaiDistribute"/>
              <w:rPr>
                <w:rFonts w:ascii="Angsana New" w:eastAsia="Cordia New" w:hAnsi="Angsana New"/>
                <w:sz w:val="30"/>
                <w:szCs w:val="30"/>
                <w:lang w:val="en-GB"/>
              </w:rPr>
            </w:pPr>
            <w:bookmarkStart w:id="0" w:name="_Hlk113993097"/>
            <w:r w:rsidRPr="008E6B78">
              <w:rPr>
                <w:rFonts w:ascii="Angsana New" w:eastAsia="Cordia New" w:hAnsi="Angsana New"/>
                <w:sz w:val="30"/>
                <w:szCs w:val="30"/>
                <w:cs/>
                <w:lang w:val="en-GB"/>
              </w:rPr>
              <w:t>การวัดมูลค่าค่าเผื่อผลขาดทุนด้านเครดิตที่คาดว่าจะเกิดขึ้นของลูกหนี้</w:t>
            </w:r>
            <w:r w:rsidRPr="008E6B78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8E6B78">
              <w:rPr>
                <w:rFonts w:ascii="Angsana New" w:hAnsi="Angsana New" w:hint="cs"/>
                <w:sz w:val="30"/>
                <w:szCs w:val="30"/>
                <w:cs/>
              </w:rPr>
              <w:t>ให้สินเชื่อ</w:t>
            </w:r>
            <w:bookmarkEnd w:id="0"/>
            <w:r w:rsidR="001E64F9" w:rsidRPr="008E6B78">
              <w:rPr>
                <w:rFonts w:ascii="Angsana New" w:hAnsi="Angsana New" w:hint="cs"/>
                <w:sz w:val="30"/>
                <w:szCs w:val="30"/>
                <w:cs/>
              </w:rPr>
              <w:t>จำนำทะเบียนรถ</w:t>
            </w:r>
            <w:r w:rsidR="00680784" w:rsidRPr="008E6B78">
              <w:rPr>
                <w:rFonts w:ascii="Angsana New" w:hAnsi="Angsana New" w:hint="cs"/>
                <w:sz w:val="30"/>
                <w:szCs w:val="30"/>
                <w:cs/>
              </w:rPr>
              <w:t>และลูกหนี้ตามสัญญาเช่าซื้อ</w:t>
            </w:r>
          </w:p>
        </w:tc>
      </w:tr>
      <w:tr w:rsidR="00A0695A" w:rsidRPr="008E6B78" w14:paraId="40CDAC98" w14:textId="77777777" w:rsidTr="001E64F9">
        <w:tc>
          <w:tcPr>
            <w:tcW w:w="10260" w:type="dxa"/>
            <w:gridSpan w:val="2"/>
          </w:tcPr>
          <w:p w14:paraId="75906DB5" w14:textId="0E10ACBA" w:rsidR="00A0695A" w:rsidRPr="008E6B78" w:rsidRDefault="00A0695A" w:rsidP="008E6B78">
            <w:pPr>
              <w:spacing w:line="360" w:lineRule="exact"/>
              <w:jc w:val="thaiDistribute"/>
              <w:rPr>
                <w:rFonts w:ascii="Angsana New" w:eastAsia="Cordia New" w:hAnsi="Angsana New"/>
                <w:sz w:val="30"/>
                <w:szCs w:val="30"/>
                <w:lang w:val="en-GB"/>
              </w:rPr>
            </w:pPr>
            <w:r w:rsidRPr="008E6B78">
              <w:rPr>
                <w:rFonts w:ascii="Angsana New" w:eastAsia="Cordia New" w:hAnsi="Angsana New"/>
                <w:sz w:val="30"/>
                <w:szCs w:val="30"/>
                <w:cs/>
                <w:lang w:val="en-GB"/>
              </w:rPr>
              <w:t xml:space="preserve">อ้างถึงหมายเหตุข้อ </w:t>
            </w:r>
            <w:r w:rsidR="001F0AC9" w:rsidRPr="008E6B78">
              <w:rPr>
                <w:rFonts w:ascii="Angsana New" w:eastAsia="Cordia New" w:hAnsi="Angsana New"/>
                <w:sz w:val="30"/>
                <w:szCs w:val="30"/>
                <w:lang w:val="en-GB"/>
              </w:rPr>
              <w:t>3</w:t>
            </w:r>
            <w:r w:rsidR="00EB3C8F" w:rsidRPr="008E6B78">
              <w:rPr>
                <w:rFonts w:ascii="Angsana New" w:eastAsia="Cordia New" w:hAnsi="Angsana New"/>
                <w:sz w:val="30"/>
                <w:szCs w:val="30"/>
                <w:lang w:val="en-GB"/>
              </w:rPr>
              <w:t>.</w:t>
            </w:r>
            <w:r w:rsidR="007314C2" w:rsidRPr="008E6B78">
              <w:rPr>
                <w:rFonts w:ascii="Angsana New" w:eastAsia="Cordia New" w:hAnsi="Angsana New"/>
                <w:sz w:val="30"/>
                <w:szCs w:val="30"/>
                <w:lang w:val="en-GB"/>
              </w:rPr>
              <w:t>8</w:t>
            </w:r>
            <w:r w:rsidR="007D3C30" w:rsidRPr="008E6B78">
              <w:rPr>
                <w:rFonts w:ascii="Angsana New" w:eastAsia="Cordia New" w:hAnsi="Angsana New"/>
                <w:sz w:val="30"/>
                <w:szCs w:val="30"/>
                <w:lang w:val="en-GB"/>
              </w:rPr>
              <w:t>,</w:t>
            </w:r>
            <w:r w:rsidR="00EB3C8F" w:rsidRPr="008E6B78">
              <w:rPr>
                <w:rFonts w:ascii="Angsana New" w:eastAsia="Cordia New" w:hAnsi="Angsana New"/>
                <w:sz w:val="30"/>
                <w:szCs w:val="30"/>
                <w:lang w:val="en-GB"/>
              </w:rPr>
              <w:t xml:space="preserve"> </w:t>
            </w:r>
            <w:r w:rsidR="00FE6EDA" w:rsidRPr="008E6B78">
              <w:rPr>
                <w:rFonts w:ascii="Angsana New" w:eastAsia="Cordia New" w:hAnsi="Angsana New"/>
                <w:sz w:val="30"/>
                <w:szCs w:val="30"/>
                <w:lang w:val="en-GB"/>
              </w:rPr>
              <w:t>8</w:t>
            </w:r>
            <w:r w:rsidR="00AB2CCB" w:rsidRPr="008E6B78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="007D3C30" w:rsidRPr="008E6B78">
              <w:rPr>
                <w:rFonts w:ascii="Angsana New" w:eastAsia="Cordia New" w:hAnsi="Angsana New"/>
                <w:sz w:val="30"/>
                <w:szCs w:val="30"/>
                <w:lang w:val="en-GB"/>
              </w:rPr>
              <w:t xml:space="preserve"> </w:t>
            </w:r>
            <w:r w:rsidR="00FE6EDA" w:rsidRPr="008E6B78">
              <w:rPr>
                <w:rFonts w:ascii="Angsana New" w:eastAsia="Cordia New" w:hAnsi="Angsana New"/>
                <w:sz w:val="30"/>
                <w:szCs w:val="30"/>
                <w:lang w:val="en-GB"/>
              </w:rPr>
              <w:t>9</w:t>
            </w:r>
            <w:r w:rsidR="007D3C30" w:rsidRPr="008E6B78">
              <w:rPr>
                <w:rFonts w:ascii="Angsana New" w:eastAsia="Cordia New" w:hAnsi="Angsana New"/>
                <w:sz w:val="30"/>
                <w:szCs w:val="30"/>
                <w:lang w:val="en-GB"/>
              </w:rPr>
              <w:t xml:space="preserve"> </w:t>
            </w:r>
            <w:r w:rsidR="007D3C30" w:rsidRPr="008E6B78">
              <w:rPr>
                <w:rFonts w:ascii="Angsana New" w:eastAsia="Cordia New" w:hAnsi="Angsana New" w:hint="cs"/>
                <w:sz w:val="30"/>
                <w:szCs w:val="30"/>
                <w:cs/>
                <w:lang w:val="en-GB"/>
              </w:rPr>
              <w:t xml:space="preserve">และ </w:t>
            </w:r>
            <w:r w:rsidR="007D3C30" w:rsidRPr="008E6B78">
              <w:rPr>
                <w:rFonts w:ascii="Angsana New" w:eastAsia="Cordia New" w:hAnsi="Angsana New"/>
                <w:sz w:val="30"/>
                <w:szCs w:val="30"/>
              </w:rPr>
              <w:t>1</w:t>
            </w:r>
            <w:r w:rsidR="00FE6EDA" w:rsidRPr="008E6B78">
              <w:rPr>
                <w:rFonts w:ascii="Angsana New" w:eastAsia="Cordia New" w:hAnsi="Angsana New"/>
                <w:sz w:val="30"/>
                <w:szCs w:val="30"/>
              </w:rPr>
              <w:t>0</w:t>
            </w:r>
            <w:r w:rsidR="00EB3C8F" w:rsidRPr="008E6B78">
              <w:rPr>
                <w:rFonts w:ascii="Angsana New" w:eastAsia="Cordia New" w:hAnsi="Angsana New"/>
                <w:sz w:val="30"/>
                <w:szCs w:val="30"/>
              </w:rPr>
              <w:t xml:space="preserve"> </w:t>
            </w:r>
            <w:r w:rsidRPr="008E6B78">
              <w:rPr>
                <w:rFonts w:ascii="Angsana New" w:eastAsia="Cordia New" w:hAnsi="Angsana New"/>
                <w:sz w:val="30"/>
                <w:szCs w:val="30"/>
                <w:cs/>
                <w:lang w:val="en-GB"/>
              </w:rPr>
              <w:t>ของงบการเงินรวมและงบการเงินเฉพาะกิจการ</w:t>
            </w:r>
          </w:p>
        </w:tc>
      </w:tr>
      <w:tr w:rsidR="00A0695A" w:rsidRPr="008E6B78" w14:paraId="7CFD62B5" w14:textId="77777777" w:rsidTr="00B82EEA">
        <w:tc>
          <w:tcPr>
            <w:tcW w:w="4950" w:type="dxa"/>
          </w:tcPr>
          <w:p w14:paraId="2D63162A" w14:textId="77777777" w:rsidR="00A0695A" w:rsidRPr="008E6B78" w:rsidRDefault="00A0695A" w:rsidP="008E6B78">
            <w:pPr>
              <w:spacing w:line="360" w:lineRule="exact"/>
              <w:jc w:val="thaiDistribute"/>
              <w:rPr>
                <w:rFonts w:ascii="Angsana New" w:eastAsia="Cordia New" w:hAnsi="Angsana New"/>
                <w:sz w:val="30"/>
                <w:szCs w:val="30"/>
                <w:lang w:val="en-GB"/>
              </w:rPr>
            </w:pPr>
            <w:r w:rsidRPr="008E6B78">
              <w:rPr>
                <w:rFonts w:ascii="Angsana New" w:eastAsia="Cordia New" w:hAnsi="Angsana New"/>
                <w:b/>
                <w:bCs/>
                <w:sz w:val="30"/>
                <w:szCs w:val="30"/>
                <w:cs/>
                <w:lang w:val="en-GB"/>
              </w:rPr>
              <w:t>เรื่องสำคัญในการตรวจสอบ</w:t>
            </w:r>
          </w:p>
        </w:tc>
        <w:tc>
          <w:tcPr>
            <w:tcW w:w="5310" w:type="dxa"/>
          </w:tcPr>
          <w:p w14:paraId="4D562605" w14:textId="77777777" w:rsidR="00A0695A" w:rsidRPr="008E6B78" w:rsidRDefault="00A0695A" w:rsidP="008E6B78">
            <w:pPr>
              <w:spacing w:line="360" w:lineRule="exact"/>
              <w:jc w:val="thaiDistribute"/>
              <w:rPr>
                <w:rFonts w:ascii="Angsana New" w:eastAsia="Cordia New" w:hAnsi="Angsana New"/>
                <w:sz w:val="30"/>
                <w:szCs w:val="30"/>
                <w:lang w:val="en-GB"/>
              </w:rPr>
            </w:pPr>
            <w:r w:rsidRPr="008E6B78">
              <w:rPr>
                <w:rFonts w:ascii="Angsana New" w:eastAsia="Cordia New" w:hAnsi="Angsana New"/>
                <w:b/>
                <w:bCs/>
                <w:sz w:val="30"/>
                <w:szCs w:val="30"/>
                <w:cs/>
                <w:lang w:val="en-GB"/>
              </w:rPr>
              <w:t>ได้ตรวจสอบเรื่องดังกล่าวอย่างไร</w:t>
            </w:r>
          </w:p>
        </w:tc>
      </w:tr>
      <w:tr w:rsidR="00A0695A" w:rsidRPr="008E6B78" w14:paraId="65B81B15" w14:textId="77777777" w:rsidTr="00B82EEA">
        <w:tc>
          <w:tcPr>
            <w:tcW w:w="4950" w:type="dxa"/>
          </w:tcPr>
          <w:p w14:paraId="1FC0B23E" w14:textId="2053ECDC" w:rsidR="00A0695A" w:rsidRPr="008E6B78" w:rsidRDefault="00A0695A" w:rsidP="008E6B78">
            <w:pPr>
              <w:widowControl w:val="0"/>
              <w:spacing w:line="360" w:lineRule="exac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6B7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E6B7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8E6B7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8E6B78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20756A" w:rsidRPr="008E6B78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Pr="008E6B7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กลุ่มบริษัทและบริษัทมีลูกหนี้เงินให้สินเชื่อ</w:t>
            </w:r>
            <w:r w:rsidR="00676E8C" w:rsidRPr="008E6B7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จำนำทะเบียนรถ</w:t>
            </w:r>
            <w:r w:rsidRPr="008E6B7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27032C" w:rsidRPr="008E6B7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Pr="008E6B7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ลูกหนี้ตามสัญญาเช่าซื้อ จำนว</w:t>
            </w:r>
            <w:r w:rsidR="00BC239C" w:rsidRPr="008E6B7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น </w:t>
            </w:r>
            <w:r w:rsidR="005E0949" w:rsidRPr="008E6B78">
              <w:rPr>
                <w:rFonts w:ascii="Angsana New" w:hAnsi="Angsana New"/>
                <w:color w:val="000000"/>
                <w:sz w:val="30"/>
                <w:szCs w:val="30"/>
              </w:rPr>
              <w:t>404</w:t>
            </w:r>
            <w:r w:rsidR="00CE35FC" w:rsidRPr="008E6B7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8E6B7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ล้านบาท ซึ่งมีค่าเผื่อผลขาดทุนด้านเครดิตที่คาดว่าจะเกิดขึ้นเป็นจำนวน</w:t>
            </w:r>
            <w:r w:rsidR="00DD6CA8" w:rsidRPr="008E6B7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EA39D6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621568" w:rsidRPr="008E6B7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454467" w:rsidRPr="008E6B7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8E6B7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ล้านบาท โดยยอดสุทธิของ</w:t>
            </w:r>
            <w:r w:rsidR="005B0BFE" w:rsidRPr="008E6B7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8E6B7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เงินให้สินเชื่อทั้งหมด คิดเป็นประมาณร้อยละ</w:t>
            </w:r>
            <w:r w:rsidR="00855AE2" w:rsidRPr="008E6B7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3A10A2" w:rsidRPr="008E6B78">
              <w:rPr>
                <w:rFonts w:ascii="Angsana New" w:hAnsi="Angsana New"/>
                <w:color w:val="000000"/>
                <w:sz w:val="30"/>
                <w:szCs w:val="30"/>
              </w:rPr>
              <w:t>66</w:t>
            </w:r>
            <w:r w:rsidR="00CE35FC" w:rsidRPr="008E6B7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8E6B7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ของสินทรัพย์รวมตามงบการเงินรวม</w:t>
            </w:r>
            <w:r w:rsidR="00B67B56" w:rsidRPr="008E6B7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="00855AE2" w:rsidRPr="008E6B7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ร้อยละ</w:t>
            </w:r>
            <w:r w:rsidR="00FF30A8" w:rsidRPr="008E6B7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3A10A2" w:rsidRPr="008E6B78">
              <w:rPr>
                <w:rFonts w:ascii="Angsana New" w:hAnsi="Angsana New"/>
                <w:color w:val="000000"/>
                <w:sz w:val="30"/>
                <w:szCs w:val="30"/>
              </w:rPr>
              <w:t>64</w:t>
            </w:r>
            <w:r w:rsidR="00FF30A8" w:rsidRPr="008E6B7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FF30A8" w:rsidRPr="008E6B7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</w:t>
            </w:r>
            <w:r w:rsidR="00A6292B" w:rsidRPr="008E6B7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อง</w:t>
            </w:r>
            <w:r w:rsidRPr="008E6B7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  <w:p w14:paraId="3E82AAFF" w14:textId="77777777" w:rsidR="00A0695A" w:rsidRPr="008E6B78" w:rsidRDefault="00A0695A" w:rsidP="008E6B78">
            <w:pPr>
              <w:widowControl w:val="0"/>
              <w:spacing w:line="360" w:lineRule="exact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  <w:p w14:paraId="35E6D480" w14:textId="2AAF9128" w:rsidR="00A0695A" w:rsidRPr="008E6B78" w:rsidRDefault="00A0695A" w:rsidP="008E6B78">
            <w:pPr>
              <w:widowControl w:val="0"/>
              <w:spacing w:line="360" w:lineRule="exac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6B7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การประมาณการของผู้บริหารเกี่ยวกับผลขาดทุนด้านเครดิตที่คาดว่าจะเกิดขึ้นข</w:t>
            </w:r>
            <w:r w:rsidRPr="008E6B78">
              <w:rPr>
                <w:rFonts w:ascii="Angsana New" w:hAnsi="Angsana New"/>
                <w:sz w:val="30"/>
                <w:szCs w:val="30"/>
                <w:cs/>
              </w:rPr>
              <w:t>องลูกหนี้เงินให้สินเชื่อ</w:t>
            </w:r>
            <w:r w:rsidR="001E64F9" w:rsidRPr="008E6B78">
              <w:rPr>
                <w:rFonts w:ascii="Angsana New" w:hAnsi="Angsana New" w:hint="cs"/>
                <w:sz w:val="30"/>
                <w:szCs w:val="30"/>
                <w:cs/>
              </w:rPr>
              <w:t>จำนำทะเบียนรถ</w:t>
            </w:r>
            <w:r w:rsidR="00680784" w:rsidRPr="008E6B78">
              <w:rPr>
                <w:rFonts w:ascii="Angsana New" w:hAnsi="Angsana New" w:hint="cs"/>
                <w:sz w:val="30"/>
                <w:szCs w:val="30"/>
                <w:cs/>
              </w:rPr>
              <w:t>และลูกหนี้ตามสัญญาเช่าซื้อ</w:t>
            </w:r>
            <w:r w:rsidRPr="008E6B78">
              <w:rPr>
                <w:rFonts w:ascii="Angsana New" w:hAnsi="Angsana New"/>
                <w:sz w:val="30"/>
                <w:szCs w:val="30"/>
                <w:cs/>
              </w:rPr>
              <w:t>ที่วัด</w:t>
            </w:r>
            <w:r w:rsidRPr="008E6B7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มูลค่าด้วยวิธีราคาทุนตัดจำหน่ายขึ้นอยู่กับโมเดลด้านเครดิต </w:t>
            </w:r>
            <w:r w:rsidR="005B0BFE" w:rsidRPr="008E6B7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ซึ่งต้องใช้ดุลยพินิจของผู้บริหาร</w:t>
            </w:r>
            <w:r w:rsidRPr="008E6B7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และการประมาณการที่สำคัญรวมถึงการกำหนดเงื่อนไขในการพิจารณาการเพิ่มขึ้นอย่างมีนัยสำคัญของความเสี่ยงด้านเครดิตนับจากวันที่รับรู้รายการเมื่อเริ่มแรก การพัฒนาโมเดลที่นำมาใช้ในการวัดมูลค่าผลขาดทุนด้านเครดิตที่คาดว่าจะเกิดขึ้น </w:t>
            </w:r>
            <w:r w:rsidR="00C80896" w:rsidRPr="008E6B7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Pr="008E6B7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การกำหนดปัจจัยเชิงเศรษฐศา</w:t>
            </w:r>
            <w:r w:rsidR="006939F4" w:rsidRPr="008E6B7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</w:t>
            </w:r>
            <w:r w:rsidRPr="008E6B7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ตร์มหภาคที่มีการคาดการณ์ไปในอนาคตในการวัดมูลค่าผลขาดทุนด้านเครดิตที่คาดว่าจะเกิดขึ้น และการประมาณการเพิ่มเติมโดยผู้บริหาร (</w:t>
            </w:r>
            <w:r w:rsidRPr="008E6B78">
              <w:rPr>
                <w:rFonts w:ascii="Angsana New" w:hAnsi="Angsana New"/>
                <w:color w:val="000000"/>
                <w:sz w:val="30"/>
                <w:szCs w:val="30"/>
              </w:rPr>
              <w:t>Management overlay)</w:t>
            </w:r>
          </w:p>
          <w:p w14:paraId="7373007F" w14:textId="77777777" w:rsidR="00A0695A" w:rsidRPr="008E6B78" w:rsidRDefault="00A0695A" w:rsidP="008E6B78">
            <w:pPr>
              <w:widowControl w:val="0"/>
              <w:spacing w:line="360" w:lineRule="exact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  <w:p w14:paraId="1DE70BB7" w14:textId="288D7F47" w:rsidR="00A0695A" w:rsidRPr="008E6B78" w:rsidRDefault="00A0695A" w:rsidP="008E6B78">
            <w:pPr>
              <w:spacing w:line="360" w:lineRule="exact"/>
              <w:jc w:val="thaiDistribute"/>
              <w:rPr>
                <w:rFonts w:ascii="Angsana New" w:eastAsia="Cordia New" w:hAnsi="Angsana New"/>
                <w:sz w:val="30"/>
                <w:szCs w:val="30"/>
                <w:lang w:val="en-GB"/>
              </w:rPr>
            </w:pPr>
            <w:r w:rsidRPr="008E6B78">
              <w:rPr>
                <w:rFonts w:ascii="Angsana New" w:hAnsi="Angsana New"/>
                <w:sz w:val="30"/>
                <w:szCs w:val="30"/>
                <w:cs/>
              </w:rPr>
              <w:t>ยอดลูกหนี้เงินให้สินเชื่อ</w:t>
            </w:r>
            <w:r w:rsidR="001E64F9" w:rsidRPr="008E6B78">
              <w:rPr>
                <w:rFonts w:ascii="Angsana New" w:hAnsi="Angsana New" w:hint="cs"/>
                <w:sz w:val="30"/>
                <w:szCs w:val="30"/>
                <w:cs/>
              </w:rPr>
              <w:t>จำนำทะเบี</w:t>
            </w:r>
            <w:r w:rsidR="00B82EEA" w:rsidRPr="008E6B78">
              <w:rPr>
                <w:rFonts w:ascii="Angsana New" w:hAnsi="Angsana New" w:hint="cs"/>
                <w:sz w:val="30"/>
                <w:szCs w:val="30"/>
                <w:cs/>
              </w:rPr>
              <w:t>ยนรถ</w:t>
            </w:r>
            <w:r w:rsidR="000306FD" w:rsidRPr="008E6B78">
              <w:rPr>
                <w:rFonts w:ascii="Angsana New" w:hAnsi="Angsana New" w:hint="cs"/>
                <w:sz w:val="30"/>
                <w:szCs w:val="30"/>
                <w:cs/>
              </w:rPr>
              <w:t>และลูกหนี้ตามสัญญาเช่าซื้อ</w:t>
            </w:r>
            <w:r w:rsidRPr="008E6B78">
              <w:rPr>
                <w:rFonts w:ascii="Angsana New" w:hAnsi="Angsana New"/>
                <w:sz w:val="30"/>
                <w:szCs w:val="30"/>
                <w:cs/>
              </w:rPr>
              <w:t>ดังกล่าวมีสาระสำคัญและการวัดมูลค่าผลขาดทุนด้านเครดิตที่คาดว่าจะเกิดขึ้นเกี่ยวข้องกับการคำนวณที่ซับซ้อนรวมถึงต้อง</w:t>
            </w:r>
            <w:r w:rsidR="005B0BFE" w:rsidRPr="008E6B78">
              <w:rPr>
                <w:rFonts w:ascii="Angsana New" w:hAnsi="Angsana New"/>
                <w:sz w:val="30"/>
                <w:szCs w:val="30"/>
                <w:cs/>
              </w:rPr>
              <w:t>ใช้</w:t>
            </w:r>
            <w:r w:rsidRPr="008E6B78">
              <w:rPr>
                <w:rFonts w:ascii="Angsana New" w:hAnsi="Angsana New"/>
                <w:sz w:val="30"/>
                <w:szCs w:val="30"/>
                <w:cs/>
              </w:rPr>
              <w:t>ดุลยพินิจของผู้บริหาร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310" w:type="dxa"/>
          </w:tcPr>
          <w:p w14:paraId="43B91D75" w14:textId="77777777" w:rsidR="00A0695A" w:rsidRPr="008E6B78" w:rsidRDefault="00A0695A" w:rsidP="008E6B78">
            <w:pPr>
              <w:spacing w:line="360" w:lineRule="exact"/>
              <w:jc w:val="thaiDistribute"/>
              <w:rPr>
                <w:rFonts w:ascii="Angsana New" w:eastAsia="Cordia New" w:hAnsi="Angsana New"/>
                <w:sz w:val="30"/>
                <w:szCs w:val="30"/>
                <w:lang w:val="en-GB"/>
              </w:rPr>
            </w:pPr>
            <w:r w:rsidRPr="008E6B78">
              <w:rPr>
                <w:rFonts w:ascii="Angsana New" w:eastAsia="Cordia New" w:hAnsi="Angsana New"/>
                <w:sz w:val="30"/>
                <w:szCs w:val="30"/>
                <w:cs/>
                <w:lang w:val="en-GB"/>
              </w:rPr>
              <w:t>วิธีการตรวจสอบของข้าพเจ้ารวมถึง</w:t>
            </w:r>
          </w:p>
          <w:p w14:paraId="2FABF143" w14:textId="77777777" w:rsidR="00A0695A" w:rsidRPr="008E6B78" w:rsidRDefault="00A0695A" w:rsidP="008E6B78">
            <w:pPr>
              <w:numPr>
                <w:ilvl w:val="0"/>
                <w:numId w:val="2"/>
              </w:numPr>
              <w:spacing w:line="360" w:lineRule="exact"/>
              <w:contextualSpacing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6B7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ทำความเข้าใจกระบวนการพิจารณาการให้สินเชื่อ การรับชำระคืนและการควบคุมดูแล รวมถึงนโยบายและวิธีการที่ผู้บริหารใช้พิจารณาการตั้งค่าเผื่อผลขาดทุนด้านเครดิตที่คาดว่าจะเกิดขึ้น</w:t>
            </w:r>
          </w:p>
          <w:p w14:paraId="7253766C" w14:textId="77777777" w:rsidR="00A0695A" w:rsidRPr="008E6B78" w:rsidRDefault="00A0695A" w:rsidP="008E6B78">
            <w:pPr>
              <w:numPr>
                <w:ilvl w:val="0"/>
                <w:numId w:val="2"/>
              </w:numPr>
              <w:spacing w:line="360" w:lineRule="exact"/>
              <w:contextualSpacing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6B7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ประเมินการออกแบบและการปฏิบัติตามการควบคุม รวมถึงความมีประสิทธิผลของระบบการควบคุมหลักที่เกี่ยวข้องกับกระบวนการพิจารณาการให้สินเชื่อ และการตั้งค่าเผื่อผลขาดทุนด้านเครดิตที่คาดว่าจะเกิดขึ้น</w:t>
            </w:r>
          </w:p>
          <w:p w14:paraId="06F2FA55" w14:textId="77777777" w:rsidR="00A0695A" w:rsidRPr="008E6B78" w:rsidRDefault="00A0695A" w:rsidP="008E6B78">
            <w:pPr>
              <w:numPr>
                <w:ilvl w:val="0"/>
                <w:numId w:val="2"/>
              </w:numPr>
              <w:spacing w:line="360" w:lineRule="exact"/>
              <w:contextualSpacing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6B7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ทดสอบการใช้เกณฑ์การเพิ่มขึ้นอย่างมีนัยสำคัญของความเสี่ยงด้านเครดิตและการจัดชั้น รวมถึงประเมินความเหมาะสมของวิธีการในการระบุและประมาณการเพิ่มเติมโดยผู้บริหาร (</w:t>
            </w:r>
            <w:r w:rsidRPr="008E6B78">
              <w:rPr>
                <w:rFonts w:ascii="Angsana New" w:hAnsi="Angsana New"/>
                <w:color w:val="000000"/>
                <w:sz w:val="30"/>
                <w:szCs w:val="30"/>
              </w:rPr>
              <w:t>Management overlay)</w:t>
            </w:r>
          </w:p>
          <w:p w14:paraId="327A5457" w14:textId="69A19D12" w:rsidR="00A0695A" w:rsidRPr="008E6B78" w:rsidRDefault="00A0695A" w:rsidP="008E6B78">
            <w:pPr>
              <w:numPr>
                <w:ilvl w:val="0"/>
                <w:numId w:val="2"/>
              </w:numPr>
              <w:spacing w:line="360" w:lineRule="exact"/>
              <w:contextualSpacing/>
              <w:jc w:val="thaiDistribute"/>
              <w:rPr>
                <w:rFonts w:ascii="Angsana New" w:eastAsia="Cordia New" w:hAnsi="Angsana New"/>
                <w:sz w:val="30"/>
                <w:szCs w:val="30"/>
                <w:lang w:val="en-GB"/>
              </w:rPr>
            </w:pPr>
            <w:r w:rsidRPr="008E6B7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พิจารณาความเหมาะสมของ</w:t>
            </w:r>
            <w:r w:rsidR="005B0BFE" w:rsidRPr="008E6B7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ข้อ</w:t>
            </w:r>
            <w:r w:rsidRPr="008E6B7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สมมติที่สำคัญที่ใช้ในโมเดล การจัดชั้น การกำหนดปัจจัยเชิงเศรษฐศาตร์มหภาคที่มีการคาดการณ์ไปในอนาคต </w:t>
            </w:r>
            <w:r w:rsidRPr="008E6B7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และทดสอบ</w:t>
            </w:r>
            <w:r w:rsidRPr="008E6B7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การคำนวณผลขาดทุนด้านเครดิตที่คาดว่าจะเกิดขึ้น</w:t>
            </w:r>
          </w:p>
          <w:p w14:paraId="1A024FB2" w14:textId="77777777" w:rsidR="00A0695A" w:rsidRPr="008E6B78" w:rsidRDefault="00A0695A" w:rsidP="008E6B78">
            <w:pPr>
              <w:numPr>
                <w:ilvl w:val="0"/>
                <w:numId w:val="2"/>
              </w:numPr>
              <w:spacing w:line="360" w:lineRule="exact"/>
              <w:contextualSpacing/>
              <w:rPr>
                <w:rFonts w:ascii="Angsana New" w:eastAsia="Cordia New" w:hAnsi="Angsana New"/>
                <w:sz w:val="30"/>
                <w:szCs w:val="30"/>
                <w:lang w:val="en-GB"/>
              </w:rPr>
            </w:pPr>
            <w:r w:rsidRPr="008E6B7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พิจารณาความเพียงพอของการเปิดเผยข้อมูลของงบการเงิน</w:t>
            </w:r>
          </w:p>
        </w:tc>
      </w:tr>
    </w:tbl>
    <w:p w14:paraId="42A89701" w14:textId="079A15FD" w:rsidR="00A0695A" w:rsidRPr="008E6B78" w:rsidRDefault="00A0695A" w:rsidP="008E6B78">
      <w:pPr>
        <w:spacing w:after="0"/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</w:pPr>
      <w:r w:rsidRPr="008E6B78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lastRenderedPageBreak/>
        <w:t>ข้อมูลอื่น</w:t>
      </w:r>
    </w:p>
    <w:p w14:paraId="5F348F44" w14:textId="77777777" w:rsidR="003C3681" w:rsidRPr="008E6B78" w:rsidRDefault="003C3681" w:rsidP="008E6B78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0BA1C419" w14:textId="665ED594" w:rsidR="00566453" w:rsidRPr="008E6B78" w:rsidRDefault="00566453" w:rsidP="008E6B78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7F23E5"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br/>
      </w:r>
      <w:r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>ง</w:t>
      </w:r>
      <w:r w:rsidR="007F23E5" w:rsidRPr="008E6B78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บ</w:t>
      </w:r>
      <w:r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>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7EC9972" w14:textId="77777777" w:rsidR="00566453" w:rsidRPr="008E6B78" w:rsidRDefault="00566453" w:rsidP="008E6B78">
      <w:pPr>
        <w:spacing w:after="0" w:line="240" w:lineRule="auto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2AC78441" w14:textId="77777777" w:rsidR="00566453" w:rsidRPr="008E6B78" w:rsidRDefault="00566453" w:rsidP="008E6B78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43298349" w14:textId="77777777" w:rsidR="00566453" w:rsidRPr="008E6B78" w:rsidRDefault="00566453" w:rsidP="008E6B78">
      <w:pPr>
        <w:spacing w:after="0" w:line="240" w:lineRule="auto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2A9E60E9" w14:textId="77777777" w:rsidR="00566453" w:rsidRPr="008E6B78" w:rsidRDefault="00566453" w:rsidP="008E6B78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18F898DF" w14:textId="77777777" w:rsidR="00566453" w:rsidRPr="008E6B78" w:rsidRDefault="00566453" w:rsidP="008E6B78">
      <w:pPr>
        <w:spacing w:after="0" w:line="240" w:lineRule="auto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79EE0DF6" w14:textId="67C5271B" w:rsidR="00A0695A" w:rsidRPr="008E6B78" w:rsidRDefault="00566453" w:rsidP="008E6B78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713D098" w14:textId="77777777" w:rsidR="00F12C1D" w:rsidRPr="008E6B78" w:rsidRDefault="00F12C1D" w:rsidP="008E6B78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</w:pPr>
    </w:p>
    <w:p w14:paraId="53330E63" w14:textId="5652870D" w:rsidR="00566453" w:rsidRPr="008E6B78" w:rsidRDefault="00566453" w:rsidP="008E6B78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</w:pPr>
      <w:r w:rsidRPr="008E6B78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0DB25D47" w14:textId="77777777" w:rsidR="00A0695A" w:rsidRPr="008E6B78" w:rsidRDefault="00A0695A" w:rsidP="008E6B78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</w:pPr>
    </w:p>
    <w:p w14:paraId="6644AFBB" w14:textId="55073105" w:rsidR="00566453" w:rsidRPr="008E6B78" w:rsidRDefault="00566453" w:rsidP="008E6B78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5E99DD5" w14:textId="77777777" w:rsidR="000167F8" w:rsidRPr="008E6B78" w:rsidRDefault="000167F8" w:rsidP="008E6B78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21682C1D" w14:textId="08EBE8CA" w:rsidR="00566453" w:rsidRPr="008E6B78" w:rsidRDefault="00566453" w:rsidP="008E6B78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34711E31" w14:textId="77777777" w:rsidR="00566453" w:rsidRPr="008E6B78" w:rsidRDefault="00566453" w:rsidP="008E6B78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395A77C1" w14:textId="54318BC1" w:rsidR="00566453" w:rsidRPr="008E6B78" w:rsidRDefault="00566453" w:rsidP="008E6B78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 </w:t>
      </w:r>
    </w:p>
    <w:p w14:paraId="5019F7FD" w14:textId="0E362D04" w:rsidR="00F12C1D" w:rsidRPr="008E6B78" w:rsidRDefault="00F12C1D" w:rsidP="008E6B78">
      <w:pPr>
        <w:rPr>
          <w:rFonts w:ascii="Angsana New" w:eastAsia="Cordia New" w:hAnsi="Angsana New" w:cs="Angsana New"/>
          <w:sz w:val="30"/>
          <w:szCs w:val="30"/>
          <w:lang w:val="en-GB"/>
        </w:rPr>
      </w:pPr>
      <w:r w:rsidRPr="008E6B78">
        <w:rPr>
          <w:rFonts w:ascii="Angsana New" w:eastAsia="Cordia New" w:hAnsi="Angsana New" w:cs="Angsana New"/>
          <w:sz w:val="30"/>
          <w:szCs w:val="30"/>
          <w:lang w:val="en-GB"/>
        </w:rPr>
        <w:br w:type="page"/>
      </w:r>
    </w:p>
    <w:p w14:paraId="0F4B88B8" w14:textId="4F05B81C" w:rsidR="00A0695A" w:rsidRPr="008E6B78" w:rsidRDefault="00A0695A" w:rsidP="008E6B78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</w:pPr>
      <w:r w:rsidRPr="008E6B78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lastRenderedPageBreak/>
        <w:t>ความรับผิดชอบของผู้สอบบัญชีต่อการตรวจสอบงบการเงิน</w:t>
      </w:r>
      <w:r w:rsidR="00A57D7E" w:rsidRPr="008E6B78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t>รวมและงบการเงินเฉพาะกิจการ</w:t>
      </w:r>
    </w:p>
    <w:p w14:paraId="5FC8AC38" w14:textId="77777777" w:rsidR="00A0695A" w:rsidRPr="008E6B78" w:rsidRDefault="00A0695A" w:rsidP="008E6B78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2AC61A37" w14:textId="15038C8F" w:rsidR="00566453" w:rsidRPr="008E6B78" w:rsidRDefault="00566453" w:rsidP="008E6B78">
      <w:pPr>
        <w:spacing w:after="0" w:line="240" w:lineRule="auto"/>
        <w:ind w:right="-28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C926051" w14:textId="77777777" w:rsidR="00A0695A" w:rsidRPr="008E6B78" w:rsidRDefault="00A0695A" w:rsidP="008E6B78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2685ED87" w14:textId="351213EE" w:rsidR="00A0695A" w:rsidRPr="008E6B78" w:rsidRDefault="00A0695A" w:rsidP="008E6B78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8E6B78">
        <w:rPr>
          <w:rFonts w:ascii="Angsana New" w:eastAsia="Cordia New" w:hAnsi="Angsana New" w:cs="Angsana New"/>
          <w:sz w:val="30"/>
          <w:szCs w:val="30"/>
          <w:lang w:val="en-GB"/>
        </w:rPr>
        <w:br/>
      </w:r>
      <w:r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ผู้ประกอบวิชาชีพตลอดการตรวจสอบ </w:t>
      </w:r>
      <w:r w:rsidR="00C941D7" w:rsidRPr="008E6B78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การ</w:t>
      </w:r>
      <w:r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>ปฏิบัติงาน</w:t>
      </w:r>
      <w:r w:rsidR="00C941D7" w:rsidRPr="008E6B78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ของข้าพเจ้ารว</w:t>
      </w:r>
      <w:r w:rsidR="00050A73" w:rsidRPr="008E6B78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มถึง</w:t>
      </w:r>
    </w:p>
    <w:p w14:paraId="2A572173" w14:textId="797B23CA" w:rsidR="00566453" w:rsidRPr="008E6B78" w:rsidRDefault="00566453" w:rsidP="008E6B7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8E6B78">
        <w:rPr>
          <w:rFonts w:ascii="Angsana New" w:eastAsia="Times New Roman" w:hAnsi="Angsana New" w:cs="Angsana New"/>
          <w:color w:val="000000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A77648" w:rsidRPr="008E6B78">
        <w:rPr>
          <w:rFonts w:ascii="Angsana New" w:eastAsia="Times New Roman" w:hAnsi="Angsana New" w:cs="Angsana New"/>
          <w:color w:val="000000"/>
          <w:sz w:val="30"/>
          <w:szCs w:val="30"/>
          <w:cs/>
        </w:rPr>
        <w:br/>
      </w:r>
      <w:r w:rsidRPr="008E6B78">
        <w:rPr>
          <w:rFonts w:ascii="Angsana New" w:eastAsia="Times New Roman" w:hAnsi="Angsana New" w:cs="Angsana New"/>
          <w:color w:val="000000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BAB0DBE" w14:textId="77777777" w:rsidR="00566453" w:rsidRPr="008E6B78" w:rsidRDefault="00566453" w:rsidP="008E6B78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8E6B78">
        <w:rPr>
          <w:rFonts w:ascii="Angsana New" w:eastAsia="Times New Roman" w:hAnsi="Angsana New" w:cs="Angsana New"/>
          <w:color w:val="000000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1C3B317B" w14:textId="77777777" w:rsidR="00566453" w:rsidRPr="008E6B78" w:rsidRDefault="00566453" w:rsidP="008E6B78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8E6B78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25E5EE1D" w14:textId="09BE04D2" w:rsidR="006B01B5" w:rsidRPr="008E6B78" w:rsidRDefault="00566453" w:rsidP="008E6B78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</w:rPr>
      </w:pPr>
      <w:r w:rsidRPr="008E6B78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59CBB378" w14:textId="77777777" w:rsidR="006B01B5" w:rsidRPr="008E6B78" w:rsidRDefault="006B01B5" w:rsidP="008E6B78">
      <w:pPr>
        <w:rPr>
          <w:rFonts w:ascii="Angsana New" w:eastAsia="Times New Roman" w:hAnsi="Angsana New" w:cs="Angsana New"/>
          <w:color w:val="000000"/>
          <w:sz w:val="30"/>
          <w:szCs w:val="30"/>
          <w:cs/>
        </w:rPr>
      </w:pPr>
      <w:r w:rsidRPr="008E6B78">
        <w:rPr>
          <w:rFonts w:ascii="Angsana New" w:eastAsia="Times New Roman" w:hAnsi="Angsana New" w:cs="Angsana New"/>
          <w:color w:val="000000"/>
          <w:sz w:val="30"/>
          <w:szCs w:val="30"/>
          <w:cs/>
        </w:rPr>
        <w:br w:type="page"/>
      </w:r>
    </w:p>
    <w:p w14:paraId="129EFF74" w14:textId="48E9B2D8" w:rsidR="00AE5DFD" w:rsidRPr="008E6B78" w:rsidRDefault="00566453" w:rsidP="008E6B78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8E6B78">
        <w:rPr>
          <w:rFonts w:ascii="Angsana New" w:eastAsia="Times New Roman" w:hAnsi="Angsana New" w:cs="Angsana New"/>
          <w:color w:val="000000"/>
          <w:sz w:val="30"/>
          <w:szCs w:val="30"/>
          <w:cs/>
        </w:rPr>
        <w:lastRenderedPageBreak/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7AF60F4F" w14:textId="60BC9CFC" w:rsidR="00A0695A" w:rsidRPr="008E6B78" w:rsidRDefault="00345402" w:rsidP="008E6B78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8E6B78">
        <w:rPr>
          <w:rFonts w:ascii="Angsana New" w:eastAsia="Times New Roman" w:hAnsi="Angsana New" w:cs="Angsana New"/>
          <w:color w:val="000000"/>
          <w:sz w:val="30"/>
          <w:szCs w:val="30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บริษัทเพื่อใช้เป็นเกณฑ์ในการแสดงความเห็นต่องบการเงินของกลุ่มบริษัท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B2B3D4E" w14:textId="77777777" w:rsidR="00345402" w:rsidRPr="008E6B78" w:rsidRDefault="00345402" w:rsidP="008E6B78">
      <w:pPr>
        <w:pStyle w:val="ListParagraph"/>
        <w:spacing w:after="0" w:line="240" w:lineRule="auto"/>
        <w:ind w:left="340"/>
        <w:jc w:val="thaiDistribute"/>
        <w:rPr>
          <w:rFonts w:ascii="Angsana New" w:eastAsia="Times New Roman" w:hAnsi="Angsana New" w:cs="Angsana New"/>
          <w:color w:val="000000"/>
          <w:sz w:val="24"/>
          <w:szCs w:val="24"/>
        </w:rPr>
      </w:pPr>
    </w:p>
    <w:p w14:paraId="16E6FF14" w14:textId="77777777" w:rsidR="00B67023" w:rsidRPr="008E6B78" w:rsidRDefault="00B67023" w:rsidP="008E6B78">
      <w:p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8E6B78">
        <w:rPr>
          <w:rFonts w:ascii="Angsana New" w:eastAsia="Times New Roman" w:hAnsi="Angsana New" w:cs="Angsana New"/>
          <w:color w:val="000000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6D44F86" w14:textId="77777777" w:rsidR="00B67023" w:rsidRPr="008E6B78" w:rsidRDefault="00B67023" w:rsidP="008E6B78">
      <w:pPr>
        <w:pStyle w:val="ListParagraph"/>
        <w:spacing w:after="0" w:line="240" w:lineRule="auto"/>
        <w:ind w:left="340"/>
        <w:jc w:val="thaiDistribute"/>
        <w:rPr>
          <w:rFonts w:ascii="Angsana New" w:eastAsia="Times New Roman" w:hAnsi="Angsana New" w:cs="Angsana New"/>
          <w:color w:val="000000"/>
          <w:sz w:val="24"/>
          <w:szCs w:val="24"/>
        </w:rPr>
      </w:pPr>
    </w:p>
    <w:p w14:paraId="6A541FC6" w14:textId="77777777" w:rsidR="00A660D2" w:rsidRPr="008E6B78" w:rsidRDefault="00B67023" w:rsidP="008E6B78">
      <w:p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8E6B78">
        <w:rPr>
          <w:rFonts w:ascii="Angsana New" w:eastAsia="Times New Roman" w:hAnsi="Angsana New" w:cs="Angsana New"/>
          <w:color w:val="000000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4554F808" w14:textId="77777777" w:rsidR="00E2455B" w:rsidRPr="008E6B78" w:rsidRDefault="00E2455B" w:rsidP="008E6B78">
      <w:pPr>
        <w:spacing w:after="0" w:line="240" w:lineRule="auto"/>
        <w:jc w:val="thaiDistribute"/>
        <w:rPr>
          <w:rFonts w:ascii="Angsana New" w:eastAsia="Cordia New" w:hAnsi="Angsana New" w:cs="Angsana New"/>
          <w:sz w:val="24"/>
          <w:szCs w:val="24"/>
          <w:lang w:val="en-GB"/>
        </w:rPr>
      </w:pPr>
    </w:p>
    <w:p w14:paraId="47289D67" w14:textId="16F4B874" w:rsidR="00B67023" w:rsidRPr="008E6B78" w:rsidRDefault="00B67023" w:rsidP="008E6B78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6B73E27" w14:textId="77777777" w:rsidR="00B67023" w:rsidRPr="008E6B78" w:rsidRDefault="00B67023" w:rsidP="008E6B78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6DEADFC1" w14:textId="77777777" w:rsidR="006B01B5" w:rsidRPr="008E6B78" w:rsidRDefault="006B01B5" w:rsidP="008E6B78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447C69CC" w14:textId="77777777" w:rsidR="006B01B5" w:rsidRPr="008E6B78" w:rsidRDefault="006B01B5" w:rsidP="008E6B78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629F255A" w14:textId="77777777" w:rsidR="006B01B5" w:rsidRPr="008E6B78" w:rsidRDefault="006B01B5" w:rsidP="008E6B78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2CA03243" w14:textId="77777777" w:rsidR="00A0695A" w:rsidRPr="008E6B78" w:rsidRDefault="00A0695A" w:rsidP="008E6B78">
      <w:pPr>
        <w:spacing w:after="0" w:line="240" w:lineRule="auto"/>
        <w:ind w:right="-45"/>
        <w:jc w:val="both"/>
        <w:rPr>
          <w:rFonts w:ascii="Angsana New" w:eastAsia="Cordia New" w:hAnsi="Angsana New" w:cs="Angsana New"/>
          <w:sz w:val="30"/>
          <w:szCs w:val="30"/>
          <w:lang w:val="en-GB"/>
        </w:rPr>
      </w:pPr>
      <w:r w:rsidRPr="008E6B78">
        <w:rPr>
          <w:rFonts w:ascii="Angsana New" w:eastAsia="Cordia New" w:hAnsi="Angsana New" w:cs="Angsana New"/>
          <w:sz w:val="30"/>
          <w:szCs w:val="30"/>
          <w:lang w:val="en-GB"/>
        </w:rPr>
        <w:t>(</w:t>
      </w:r>
      <w:r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>อรวรรณ ชุณหกิจไพศาล</w:t>
      </w:r>
      <w:r w:rsidRPr="008E6B78">
        <w:rPr>
          <w:rFonts w:ascii="Angsana New" w:eastAsia="Cordia New" w:hAnsi="Angsana New" w:cs="Angsana New"/>
          <w:sz w:val="30"/>
          <w:szCs w:val="30"/>
          <w:lang w:val="en-GB"/>
        </w:rPr>
        <w:t>)</w:t>
      </w:r>
    </w:p>
    <w:p w14:paraId="18B50A49" w14:textId="77777777" w:rsidR="00A0695A" w:rsidRPr="008E6B78" w:rsidRDefault="00A0695A" w:rsidP="008E6B78">
      <w:pPr>
        <w:spacing w:after="0" w:line="240" w:lineRule="auto"/>
        <w:ind w:right="-45"/>
        <w:jc w:val="both"/>
        <w:rPr>
          <w:rFonts w:ascii="Angsana New" w:eastAsia="Cordia New" w:hAnsi="Angsana New" w:cs="Angsana New"/>
          <w:sz w:val="30"/>
          <w:szCs w:val="30"/>
          <w:lang w:val="en-GB"/>
        </w:rPr>
      </w:pPr>
      <w:r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>ผู้สอบบัญชีรับอนุญาต</w:t>
      </w:r>
    </w:p>
    <w:p w14:paraId="7458531B" w14:textId="77777777" w:rsidR="00A0695A" w:rsidRPr="008E6B78" w:rsidRDefault="00A0695A" w:rsidP="008E6B78">
      <w:pPr>
        <w:spacing w:after="0" w:line="240" w:lineRule="auto"/>
        <w:ind w:right="-45"/>
        <w:jc w:val="both"/>
        <w:rPr>
          <w:rFonts w:ascii="Angsana New" w:eastAsia="Cordia New" w:hAnsi="Angsana New" w:cs="Angsana New"/>
          <w:sz w:val="30"/>
          <w:szCs w:val="30"/>
          <w:lang w:val="en-GB"/>
        </w:rPr>
      </w:pPr>
      <w:r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เลขทะเบียน </w:t>
      </w:r>
      <w:r w:rsidRPr="008E6B78">
        <w:rPr>
          <w:rFonts w:ascii="Angsana New" w:eastAsia="Cordia New" w:hAnsi="Angsana New" w:cs="Angsana New"/>
          <w:sz w:val="30"/>
          <w:szCs w:val="30"/>
        </w:rPr>
        <w:t>6105</w:t>
      </w:r>
    </w:p>
    <w:p w14:paraId="7B7922AC" w14:textId="77777777" w:rsidR="00A0695A" w:rsidRPr="008E6B78" w:rsidRDefault="00A0695A" w:rsidP="008E6B78">
      <w:pPr>
        <w:spacing w:after="0" w:line="240" w:lineRule="auto"/>
        <w:ind w:right="-43"/>
        <w:jc w:val="both"/>
        <w:rPr>
          <w:rFonts w:ascii="Angsana New" w:eastAsia="Cordia New" w:hAnsi="Angsana New" w:cs="Angsana New"/>
          <w:sz w:val="16"/>
          <w:szCs w:val="16"/>
          <w:lang w:val="en-GB"/>
        </w:rPr>
      </w:pPr>
    </w:p>
    <w:p w14:paraId="71342807" w14:textId="77777777" w:rsidR="00A0695A" w:rsidRPr="008E6B78" w:rsidRDefault="00A0695A" w:rsidP="008E6B78">
      <w:pPr>
        <w:spacing w:after="0" w:line="240" w:lineRule="auto"/>
        <w:ind w:right="-45"/>
        <w:jc w:val="both"/>
        <w:rPr>
          <w:rFonts w:ascii="Angsana New" w:eastAsia="Cordia New" w:hAnsi="Angsana New" w:cs="Angsana New"/>
          <w:sz w:val="30"/>
          <w:szCs w:val="30"/>
          <w:lang w:val="en-GB"/>
        </w:rPr>
      </w:pPr>
      <w:r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>บริษัท เคพีเอ็มจี ภูมิไชย สอบบัญชี จำกัด</w:t>
      </w:r>
    </w:p>
    <w:p w14:paraId="78F08502" w14:textId="77777777" w:rsidR="00A0695A" w:rsidRPr="008E6B78" w:rsidRDefault="00A0695A" w:rsidP="008E6B78">
      <w:pPr>
        <w:spacing w:after="0" w:line="240" w:lineRule="auto"/>
        <w:ind w:right="-45"/>
        <w:jc w:val="both"/>
        <w:rPr>
          <w:rFonts w:ascii="Angsana New" w:eastAsia="Cordia New" w:hAnsi="Angsana New" w:cs="Angsana New"/>
          <w:sz w:val="30"/>
          <w:szCs w:val="30"/>
          <w:lang w:val="en-GB"/>
        </w:rPr>
      </w:pPr>
      <w:r w:rsidRPr="008E6B78">
        <w:rPr>
          <w:rFonts w:ascii="Angsana New" w:eastAsia="Cordia New" w:hAnsi="Angsana New" w:cs="Angsana New"/>
          <w:sz w:val="30"/>
          <w:szCs w:val="30"/>
          <w:cs/>
          <w:lang w:val="en-GB"/>
        </w:rPr>
        <w:t>กรุงเทพมหานคร</w:t>
      </w:r>
    </w:p>
    <w:p w14:paraId="3786D250" w14:textId="0ACFB719" w:rsidR="00A660D2" w:rsidRDefault="00D258C4" w:rsidP="008E6B78">
      <w:pPr>
        <w:spacing w:after="0" w:line="240" w:lineRule="auto"/>
        <w:ind w:right="-45"/>
        <w:jc w:val="both"/>
      </w:pPr>
      <w:r w:rsidRPr="008E6B78">
        <w:rPr>
          <w:rFonts w:ascii="Angsana New" w:eastAsia="Cordia New" w:hAnsi="Angsana New" w:cs="Angsana New"/>
          <w:sz w:val="30"/>
          <w:szCs w:val="30"/>
        </w:rPr>
        <w:t>24</w:t>
      </w:r>
      <w:r w:rsidR="00A0695A" w:rsidRPr="008E6B78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A0695A" w:rsidRPr="008E6B78">
        <w:rPr>
          <w:rFonts w:ascii="Angsana New" w:eastAsia="Cordia New" w:hAnsi="Angsana New" w:cs="Angsana New" w:hint="cs"/>
          <w:sz w:val="30"/>
          <w:szCs w:val="30"/>
          <w:cs/>
        </w:rPr>
        <w:t xml:space="preserve">กุมภาพันธ์ </w:t>
      </w:r>
      <w:r w:rsidR="002033D1" w:rsidRPr="008E6B78">
        <w:rPr>
          <w:rFonts w:ascii="Angsana New" w:eastAsia="Cordia New" w:hAnsi="Angsana New" w:cs="Angsana New"/>
          <w:sz w:val="30"/>
          <w:szCs w:val="30"/>
        </w:rPr>
        <w:t>256</w:t>
      </w:r>
      <w:r w:rsidR="0020756A" w:rsidRPr="008E6B78">
        <w:rPr>
          <w:rFonts w:ascii="Angsana New" w:eastAsia="Cordia New" w:hAnsi="Angsana New" w:cs="Angsana New"/>
          <w:sz w:val="30"/>
          <w:szCs w:val="30"/>
        </w:rPr>
        <w:t>9</w:t>
      </w:r>
    </w:p>
    <w:sectPr w:rsidR="00A660D2" w:rsidSect="00F12C1D">
      <w:headerReference w:type="default" r:id="rId17"/>
      <w:footerReference w:type="default" r:id="rId18"/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386A1" w14:textId="77777777" w:rsidR="007B1A99" w:rsidRDefault="007B1A99">
      <w:pPr>
        <w:spacing w:after="0" w:line="240" w:lineRule="auto"/>
      </w:pPr>
      <w:r>
        <w:separator/>
      </w:r>
    </w:p>
  </w:endnote>
  <w:endnote w:type="continuationSeparator" w:id="0">
    <w:p w14:paraId="33AB5688" w14:textId="77777777" w:rsidR="007B1A99" w:rsidRDefault="007B1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E8B8C" w14:textId="77777777" w:rsidR="00A0695A" w:rsidRDefault="00A0695A" w:rsidP="001965D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9C3323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44CC42D7" w14:textId="77777777" w:rsidR="00A0695A" w:rsidRDefault="00A0695A" w:rsidP="001965D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87A94" w14:textId="0F940630" w:rsidR="00FE1C0C" w:rsidRPr="00FE1C0C" w:rsidRDefault="00FE1C0C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767293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6D6E749F" w14:textId="77777777" w:rsidR="006A687F" w:rsidRPr="00FE1C0C" w:rsidRDefault="006A687F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FE1C0C">
          <w:rPr>
            <w:rFonts w:ascii="Angsana New" w:hAnsi="Angsana New" w:cs="Angsana New"/>
            <w:sz w:val="30"/>
            <w:szCs w:val="30"/>
          </w:rPr>
          <w:fldChar w:fldCharType="begin"/>
        </w:r>
        <w:r w:rsidRPr="00FE1C0C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FE1C0C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FE1C0C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FE1C0C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61AC7" w14:textId="77777777" w:rsidR="007B1A99" w:rsidRDefault="007B1A99">
      <w:pPr>
        <w:spacing w:after="0" w:line="240" w:lineRule="auto"/>
      </w:pPr>
      <w:r>
        <w:separator/>
      </w:r>
    </w:p>
  </w:footnote>
  <w:footnote w:type="continuationSeparator" w:id="0">
    <w:p w14:paraId="0F76A044" w14:textId="77777777" w:rsidR="007B1A99" w:rsidRDefault="007B1A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D0C32" w14:textId="77777777" w:rsidR="00A0695A" w:rsidRDefault="00A0695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5BF777C" wp14:editId="4D57C41C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F7CB449" w14:textId="77777777" w:rsidR="00A0695A" w:rsidRDefault="00A0695A" w:rsidP="001965D7">
                          <w:pPr>
                            <w:pStyle w:val="NormalWeb"/>
                            <w:jc w:val="center"/>
                          </w:pPr>
                          <w:r w:rsidRPr="00B56FEF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BF777C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1F7CB449" w14:textId="77777777" w:rsidR="00A0695A" w:rsidRDefault="00A0695A" w:rsidP="001965D7">
                    <w:pPr>
                      <w:pStyle w:val="NormalWeb"/>
                      <w:jc w:val="center"/>
                    </w:pPr>
                    <w:r w:rsidRPr="00B56FEF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F40F7" w14:textId="77777777" w:rsidR="00A0695A" w:rsidRPr="00393F36" w:rsidRDefault="00A0695A" w:rsidP="001965D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75A05" w14:textId="77777777" w:rsidR="00A0695A" w:rsidRPr="00B35122" w:rsidRDefault="00A0695A" w:rsidP="001965D7">
    <w:pPr>
      <w:pStyle w:val="Header"/>
      <w:rPr>
        <w:rFonts w:ascii="Angsana New" w:hAnsi="Angsana New"/>
        <w:sz w:val="52"/>
        <w:szCs w:val="52"/>
      </w:rPr>
    </w:pPr>
  </w:p>
  <w:p w14:paraId="4A053879" w14:textId="77777777" w:rsidR="00A0695A" w:rsidRPr="00B35122" w:rsidRDefault="00A0695A" w:rsidP="001965D7">
    <w:pPr>
      <w:pStyle w:val="Header"/>
      <w:rPr>
        <w:rFonts w:ascii="Angsana New" w:hAnsi="Angsana New"/>
        <w:sz w:val="52"/>
        <w:szCs w:val="52"/>
      </w:rPr>
    </w:pPr>
  </w:p>
  <w:p w14:paraId="45545ECF" w14:textId="77777777" w:rsidR="00A0695A" w:rsidRPr="00B35122" w:rsidRDefault="00A0695A" w:rsidP="001965D7">
    <w:pPr>
      <w:pStyle w:val="Header"/>
      <w:rPr>
        <w:rFonts w:ascii="Angsana New" w:hAnsi="Angsana New"/>
        <w:sz w:val="52"/>
        <w:szCs w:val="52"/>
      </w:rPr>
    </w:pPr>
  </w:p>
  <w:p w14:paraId="50C617C5" w14:textId="77777777" w:rsidR="00A0695A" w:rsidRPr="00B35122" w:rsidRDefault="00A0695A" w:rsidP="001965D7">
    <w:pPr>
      <w:pStyle w:val="Header"/>
      <w:rPr>
        <w:rFonts w:ascii="Angsana New" w:hAnsi="Angsana New"/>
        <w:sz w:val="52"/>
        <w:szCs w:val="52"/>
      </w:rPr>
    </w:pPr>
  </w:p>
  <w:p w14:paraId="5A8AC1F9" w14:textId="41F4657A" w:rsidR="00A0695A" w:rsidRDefault="00A0695A" w:rsidP="001965D7">
    <w:pPr>
      <w:pStyle w:val="Header"/>
      <w:rPr>
        <w:rFonts w:ascii="Angsana New" w:hAnsi="Angsana New"/>
        <w:sz w:val="52"/>
        <w:szCs w:val="52"/>
      </w:rPr>
    </w:pPr>
  </w:p>
  <w:p w14:paraId="57E5DAE0" w14:textId="77777777" w:rsidR="00B35122" w:rsidRPr="00B35122" w:rsidRDefault="00B35122" w:rsidP="001965D7">
    <w:pPr>
      <w:pStyle w:val="Header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14088" w14:textId="77777777" w:rsidR="00FE1C0C" w:rsidRPr="00114F84" w:rsidRDefault="00FE1C0C" w:rsidP="00114F84">
    <w:pPr>
      <w:pStyle w:val="Header"/>
      <w:rPr>
        <w:rFonts w:asciiTheme="majorBidi" w:hAnsiTheme="majorBidi" w:cstheme="majorBidi"/>
        <w:sz w:val="32"/>
        <w:szCs w:val="32"/>
      </w:rPr>
    </w:pPr>
  </w:p>
  <w:p w14:paraId="1A8582E4" w14:textId="77777777" w:rsidR="00FE1C0C" w:rsidRPr="00114F84" w:rsidRDefault="00FE1C0C" w:rsidP="00114F84">
    <w:pPr>
      <w:pStyle w:val="Header"/>
      <w:rPr>
        <w:rFonts w:asciiTheme="majorBidi" w:hAnsiTheme="majorBidi" w:cstheme="majorBidi"/>
        <w:sz w:val="32"/>
        <w:szCs w:val="32"/>
      </w:rPr>
    </w:pPr>
  </w:p>
  <w:p w14:paraId="0EFB245F" w14:textId="77777777" w:rsidR="00FE1C0C" w:rsidRPr="00114F84" w:rsidRDefault="00FE1C0C" w:rsidP="00114F84">
    <w:pPr>
      <w:pStyle w:val="Header"/>
      <w:rPr>
        <w:rFonts w:asciiTheme="majorBidi" w:hAnsiTheme="majorBidi" w:cstheme="majorBidi"/>
        <w:sz w:val="32"/>
        <w:szCs w:val="32"/>
      </w:rPr>
    </w:pPr>
  </w:p>
  <w:p w14:paraId="53AF052F" w14:textId="77777777" w:rsidR="00FE1C0C" w:rsidRDefault="00FE1C0C" w:rsidP="00114F84">
    <w:pPr>
      <w:pStyle w:val="Header"/>
      <w:rPr>
        <w:rFonts w:asciiTheme="majorBidi" w:hAnsiTheme="majorBidi" w:cstheme="majorBidi"/>
        <w:sz w:val="32"/>
        <w:szCs w:val="32"/>
      </w:rPr>
    </w:pPr>
  </w:p>
  <w:p w14:paraId="4B458998" w14:textId="77777777" w:rsidR="00F12C1D" w:rsidRDefault="00F12C1D" w:rsidP="00114F84">
    <w:pPr>
      <w:pStyle w:val="Header"/>
      <w:rPr>
        <w:rFonts w:asciiTheme="majorBidi" w:hAnsiTheme="majorBidi" w:cstheme="majorBidi"/>
        <w:sz w:val="32"/>
        <w:szCs w:val="32"/>
      </w:rPr>
    </w:pPr>
  </w:p>
  <w:p w14:paraId="661D30B5" w14:textId="77777777" w:rsidR="00F12C1D" w:rsidRDefault="00F12C1D" w:rsidP="00114F84">
    <w:pPr>
      <w:pStyle w:val="Header"/>
      <w:rPr>
        <w:rFonts w:asciiTheme="majorBidi" w:hAnsiTheme="majorBidi" w:cstheme="majorBidi"/>
        <w:sz w:val="32"/>
        <w:szCs w:val="32"/>
      </w:rPr>
    </w:pPr>
  </w:p>
  <w:p w14:paraId="74695650" w14:textId="77777777" w:rsidR="00F12C1D" w:rsidRPr="00114F84" w:rsidRDefault="00F12C1D" w:rsidP="00114F84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BA6B6" w14:textId="77777777" w:rsidR="00F12C1D" w:rsidRPr="003C3681" w:rsidRDefault="00F12C1D" w:rsidP="00114F84">
    <w:pPr>
      <w:pStyle w:val="Header"/>
      <w:rPr>
        <w:rFonts w:asciiTheme="majorBidi" w:hAnsiTheme="majorBidi" w:cstheme="majorBidi"/>
        <w:sz w:val="28"/>
      </w:rPr>
    </w:pPr>
  </w:p>
  <w:p w14:paraId="08677022" w14:textId="77777777" w:rsidR="00F12C1D" w:rsidRPr="003C3681" w:rsidRDefault="00F12C1D" w:rsidP="00114F84">
    <w:pPr>
      <w:pStyle w:val="Header"/>
      <w:rPr>
        <w:rFonts w:asciiTheme="majorBidi" w:hAnsiTheme="majorBidi" w:cstheme="majorBidi"/>
        <w:sz w:val="28"/>
      </w:rPr>
    </w:pPr>
  </w:p>
  <w:p w14:paraId="03457DEE" w14:textId="77777777" w:rsidR="00F12C1D" w:rsidRPr="003C3681" w:rsidRDefault="00F12C1D" w:rsidP="00114F84">
    <w:pPr>
      <w:pStyle w:val="Header"/>
      <w:rPr>
        <w:rFonts w:asciiTheme="majorBidi" w:hAnsiTheme="majorBidi" w:cstheme="majorBidi"/>
        <w:sz w:val="28"/>
      </w:rPr>
    </w:pPr>
  </w:p>
  <w:p w14:paraId="1BFCC212" w14:textId="77777777" w:rsidR="00F12C1D" w:rsidRPr="003C3681" w:rsidRDefault="00F12C1D" w:rsidP="00114F84">
    <w:pPr>
      <w:pStyle w:val="Header"/>
      <w:rPr>
        <w:rFonts w:asciiTheme="majorBidi" w:hAnsiTheme="majorBidi" w:cstheme="majorBidi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6E66D7"/>
    <w:multiLevelType w:val="singleLevel"/>
    <w:tmpl w:val="CC64993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" w15:restartNumberingAfterBreak="0">
    <w:nsid w:val="42091A89"/>
    <w:multiLevelType w:val="singleLevel"/>
    <w:tmpl w:val="5DD2BB8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" w15:restartNumberingAfterBreak="0">
    <w:nsid w:val="428C33FC"/>
    <w:multiLevelType w:val="singleLevel"/>
    <w:tmpl w:val="E5322BB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" w15:restartNumberingAfterBreak="0">
    <w:nsid w:val="714B246C"/>
    <w:multiLevelType w:val="singleLevel"/>
    <w:tmpl w:val="D0ACEB3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74B93E4C"/>
    <w:multiLevelType w:val="hybridMultilevel"/>
    <w:tmpl w:val="728E3FE4"/>
    <w:lvl w:ilvl="0" w:tplc="4A44879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25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BB296E"/>
    <w:multiLevelType w:val="hybridMultilevel"/>
    <w:tmpl w:val="13805B66"/>
    <w:lvl w:ilvl="0" w:tplc="AEC081CA">
      <w:start w:val="1"/>
      <w:numFmt w:val="bullet"/>
      <w:lvlText w:val="•"/>
      <w:lvlJc w:val="left"/>
      <w:pPr>
        <w:tabs>
          <w:tab w:val="num" w:pos="4050"/>
        </w:tabs>
        <w:ind w:left="4050" w:hanging="360"/>
      </w:pPr>
      <w:rPr>
        <w:rFonts w:ascii="Arial" w:hAnsi="Arial" w:hint="default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4770"/>
        </w:tabs>
        <w:ind w:left="477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5490"/>
        </w:tabs>
        <w:ind w:left="549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6210"/>
        </w:tabs>
        <w:ind w:left="621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6930"/>
        </w:tabs>
        <w:ind w:left="693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7650"/>
        </w:tabs>
        <w:ind w:left="765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8370"/>
        </w:tabs>
        <w:ind w:left="837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9090"/>
        </w:tabs>
        <w:ind w:left="909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9810"/>
        </w:tabs>
        <w:ind w:left="9810" w:hanging="360"/>
      </w:pPr>
      <w:rPr>
        <w:rFonts w:ascii="Arial" w:hAnsi="Arial" w:hint="default"/>
      </w:rPr>
    </w:lvl>
  </w:abstractNum>
  <w:abstractNum w:abstractNumId="6" w15:restartNumberingAfterBreak="0">
    <w:nsid w:val="77B10743"/>
    <w:multiLevelType w:val="singleLevel"/>
    <w:tmpl w:val="A6CC66B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7" w15:restartNumberingAfterBreak="0">
    <w:nsid w:val="788011D3"/>
    <w:multiLevelType w:val="singleLevel"/>
    <w:tmpl w:val="9818795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num w:numId="1" w16cid:durableId="855386326">
    <w:abstractNumId w:val="5"/>
  </w:num>
  <w:num w:numId="2" w16cid:durableId="1496870921">
    <w:abstractNumId w:val="4"/>
  </w:num>
  <w:num w:numId="3" w16cid:durableId="580020341">
    <w:abstractNumId w:val="6"/>
  </w:num>
  <w:num w:numId="4" w16cid:durableId="1590231546">
    <w:abstractNumId w:val="0"/>
  </w:num>
  <w:num w:numId="5" w16cid:durableId="929391146">
    <w:abstractNumId w:val="1"/>
  </w:num>
  <w:num w:numId="6" w16cid:durableId="1731730414">
    <w:abstractNumId w:val="2"/>
  </w:num>
  <w:num w:numId="7" w16cid:durableId="2000884899">
    <w:abstractNumId w:val="3"/>
  </w:num>
  <w:num w:numId="8" w16cid:durableId="12694360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95A"/>
    <w:rsid w:val="000019EB"/>
    <w:rsid w:val="00015C2D"/>
    <w:rsid w:val="000167F8"/>
    <w:rsid w:val="000306FD"/>
    <w:rsid w:val="00050A73"/>
    <w:rsid w:val="00055A1E"/>
    <w:rsid w:val="0006397F"/>
    <w:rsid w:val="00090235"/>
    <w:rsid w:val="000B091D"/>
    <w:rsid w:val="000C4E9C"/>
    <w:rsid w:val="000D3845"/>
    <w:rsid w:val="000D639C"/>
    <w:rsid w:val="000E13EE"/>
    <w:rsid w:val="000F5765"/>
    <w:rsid w:val="00114F84"/>
    <w:rsid w:val="00121BC2"/>
    <w:rsid w:val="00160EAF"/>
    <w:rsid w:val="00175FF2"/>
    <w:rsid w:val="0017688D"/>
    <w:rsid w:val="00184B47"/>
    <w:rsid w:val="00187B3B"/>
    <w:rsid w:val="001958C1"/>
    <w:rsid w:val="00196CF7"/>
    <w:rsid w:val="001B4D0C"/>
    <w:rsid w:val="001D7D37"/>
    <w:rsid w:val="001E64F9"/>
    <w:rsid w:val="001F0AC9"/>
    <w:rsid w:val="001F304A"/>
    <w:rsid w:val="0020006B"/>
    <w:rsid w:val="002033D1"/>
    <w:rsid w:val="00203AAD"/>
    <w:rsid w:val="0020756A"/>
    <w:rsid w:val="00221ACE"/>
    <w:rsid w:val="0023579A"/>
    <w:rsid w:val="00242A00"/>
    <w:rsid w:val="00244F16"/>
    <w:rsid w:val="002517F0"/>
    <w:rsid w:val="00266222"/>
    <w:rsid w:val="0027032C"/>
    <w:rsid w:val="002709A5"/>
    <w:rsid w:val="002730A1"/>
    <w:rsid w:val="00280AE1"/>
    <w:rsid w:val="00287B3A"/>
    <w:rsid w:val="002B3321"/>
    <w:rsid w:val="002C30C3"/>
    <w:rsid w:val="002D3BEC"/>
    <w:rsid w:val="002F3CE2"/>
    <w:rsid w:val="003024BA"/>
    <w:rsid w:val="00306196"/>
    <w:rsid w:val="00316E9C"/>
    <w:rsid w:val="0032134E"/>
    <w:rsid w:val="0032637A"/>
    <w:rsid w:val="00345402"/>
    <w:rsid w:val="00351F27"/>
    <w:rsid w:val="00361A4C"/>
    <w:rsid w:val="00384F84"/>
    <w:rsid w:val="003A10A2"/>
    <w:rsid w:val="003C3681"/>
    <w:rsid w:val="003C546D"/>
    <w:rsid w:val="003D0CCB"/>
    <w:rsid w:val="003E0961"/>
    <w:rsid w:val="00401A92"/>
    <w:rsid w:val="004033B8"/>
    <w:rsid w:val="00406719"/>
    <w:rsid w:val="00411003"/>
    <w:rsid w:val="00430F98"/>
    <w:rsid w:val="004333F1"/>
    <w:rsid w:val="004374F2"/>
    <w:rsid w:val="00454467"/>
    <w:rsid w:val="0049334E"/>
    <w:rsid w:val="004D3D9B"/>
    <w:rsid w:val="004E44BB"/>
    <w:rsid w:val="0054075C"/>
    <w:rsid w:val="00566453"/>
    <w:rsid w:val="005870FF"/>
    <w:rsid w:val="00595761"/>
    <w:rsid w:val="005B0BFE"/>
    <w:rsid w:val="005E01C3"/>
    <w:rsid w:val="005E0949"/>
    <w:rsid w:val="005E4C32"/>
    <w:rsid w:val="005E60BE"/>
    <w:rsid w:val="005F62CE"/>
    <w:rsid w:val="00621568"/>
    <w:rsid w:val="00633D1D"/>
    <w:rsid w:val="00637A40"/>
    <w:rsid w:val="00642437"/>
    <w:rsid w:val="00643C7F"/>
    <w:rsid w:val="00660EAE"/>
    <w:rsid w:val="00661F13"/>
    <w:rsid w:val="00665EE1"/>
    <w:rsid w:val="006716AC"/>
    <w:rsid w:val="00676E8C"/>
    <w:rsid w:val="00677737"/>
    <w:rsid w:val="00680784"/>
    <w:rsid w:val="00691AA0"/>
    <w:rsid w:val="006939F4"/>
    <w:rsid w:val="006A51DE"/>
    <w:rsid w:val="006A687F"/>
    <w:rsid w:val="006B01B5"/>
    <w:rsid w:val="006B65B7"/>
    <w:rsid w:val="006D0141"/>
    <w:rsid w:val="006F26FB"/>
    <w:rsid w:val="006F3782"/>
    <w:rsid w:val="006F681D"/>
    <w:rsid w:val="0071680F"/>
    <w:rsid w:val="00724A2E"/>
    <w:rsid w:val="007314C2"/>
    <w:rsid w:val="00751F51"/>
    <w:rsid w:val="007B1A99"/>
    <w:rsid w:val="007B2823"/>
    <w:rsid w:val="007B75A7"/>
    <w:rsid w:val="007D3C30"/>
    <w:rsid w:val="007F23E5"/>
    <w:rsid w:val="00823B84"/>
    <w:rsid w:val="00845CE0"/>
    <w:rsid w:val="00855AE2"/>
    <w:rsid w:val="00871B88"/>
    <w:rsid w:val="00876A14"/>
    <w:rsid w:val="00880038"/>
    <w:rsid w:val="00891079"/>
    <w:rsid w:val="00894EFE"/>
    <w:rsid w:val="00896070"/>
    <w:rsid w:val="008A2F41"/>
    <w:rsid w:val="008A2FB1"/>
    <w:rsid w:val="008A6735"/>
    <w:rsid w:val="008A6800"/>
    <w:rsid w:val="008C005E"/>
    <w:rsid w:val="008C6065"/>
    <w:rsid w:val="008E6B78"/>
    <w:rsid w:val="00911AB0"/>
    <w:rsid w:val="00922FF2"/>
    <w:rsid w:val="00924353"/>
    <w:rsid w:val="00930A5D"/>
    <w:rsid w:val="009415C2"/>
    <w:rsid w:val="00972A09"/>
    <w:rsid w:val="00975B88"/>
    <w:rsid w:val="0098561D"/>
    <w:rsid w:val="00991506"/>
    <w:rsid w:val="009A2F55"/>
    <w:rsid w:val="009C2FC9"/>
    <w:rsid w:val="009D2CFC"/>
    <w:rsid w:val="009D42D5"/>
    <w:rsid w:val="00A0695A"/>
    <w:rsid w:val="00A103CF"/>
    <w:rsid w:val="00A57D7E"/>
    <w:rsid w:val="00A6248F"/>
    <w:rsid w:val="00A6292B"/>
    <w:rsid w:val="00A645A0"/>
    <w:rsid w:val="00A6507B"/>
    <w:rsid w:val="00A660D2"/>
    <w:rsid w:val="00A7352F"/>
    <w:rsid w:val="00A77648"/>
    <w:rsid w:val="00AB2CCB"/>
    <w:rsid w:val="00AD4AE6"/>
    <w:rsid w:val="00AE5DFD"/>
    <w:rsid w:val="00B27C97"/>
    <w:rsid w:val="00B35122"/>
    <w:rsid w:val="00B52C9F"/>
    <w:rsid w:val="00B55493"/>
    <w:rsid w:val="00B67023"/>
    <w:rsid w:val="00B67B56"/>
    <w:rsid w:val="00B82EEA"/>
    <w:rsid w:val="00B961E0"/>
    <w:rsid w:val="00BC239C"/>
    <w:rsid w:val="00BC25CD"/>
    <w:rsid w:val="00BC5657"/>
    <w:rsid w:val="00BC5801"/>
    <w:rsid w:val="00BC7B17"/>
    <w:rsid w:val="00BD2629"/>
    <w:rsid w:val="00BF1797"/>
    <w:rsid w:val="00C15937"/>
    <w:rsid w:val="00C1770F"/>
    <w:rsid w:val="00C80896"/>
    <w:rsid w:val="00C93360"/>
    <w:rsid w:val="00C941D7"/>
    <w:rsid w:val="00C97771"/>
    <w:rsid w:val="00CB470D"/>
    <w:rsid w:val="00CC5B28"/>
    <w:rsid w:val="00CE35FC"/>
    <w:rsid w:val="00CF3133"/>
    <w:rsid w:val="00CF796D"/>
    <w:rsid w:val="00D12FE1"/>
    <w:rsid w:val="00D24511"/>
    <w:rsid w:val="00D246EE"/>
    <w:rsid w:val="00D258C4"/>
    <w:rsid w:val="00D36EDB"/>
    <w:rsid w:val="00D374DF"/>
    <w:rsid w:val="00D42083"/>
    <w:rsid w:val="00D61211"/>
    <w:rsid w:val="00D76376"/>
    <w:rsid w:val="00D80CB7"/>
    <w:rsid w:val="00D928A0"/>
    <w:rsid w:val="00D938A1"/>
    <w:rsid w:val="00DA7174"/>
    <w:rsid w:val="00DB26FF"/>
    <w:rsid w:val="00DB5786"/>
    <w:rsid w:val="00DC3CA2"/>
    <w:rsid w:val="00DD6CA8"/>
    <w:rsid w:val="00E16A37"/>
    <w:rsid w:val="00E2455B"/>
    <w:rsid w:val="00E320D1"/>
    <w:rsid w:val="00E33CD6"/>
    <w:rsid w:val="00E43F9D"/>
    <w:rsid w:val="00E61C76"/>
    <w:rsid w:val="00E64EA2"/>
    <w:rsid w:val="00EA39D6"/>
    <w:rsid w:val="00EB3C8F"/>
    <w:rsid w:val="00EB6E00"/>
    <w:rsid w:val="00EB6E06"/>
    <w:rsid w:val="00EF467A"/>
    <w:rsid w:val="00F03ADF"/>
    <w:rsid w:val="00F11D13"/>
    <w:rsid w:val="00F12C1D"/>
    <w:rsid w:val="00F1416A"/>
    <w:rsid w:val="00F15401"/>
    <w:rsid w:val="00F45FF4"/>
    <w:rsid w:val="00FA2110"/>
    <w:rsid w:val="00FE1C0C"/>
    <w:rsid w:val="00FE6EDA"/>
    <w:rsid w:val="00FF3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FAE54C"/>
  <w15:chartTrackingRefBased/>
  <w15:docId w15:val="{8A5A5418-2B8B-4012-BCE4-33F06854A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069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695A"/>
  </w:style>
  <w:style w:type="paragraph" w:styleId="Header">
    <w:name w:val="header"/>
    <w:basedOn w:val="Normal"/>
    <w:link w:val="HeaderChar"/>
    <w:uiPriority w:val="99"/>
    <w:unhideWhenUsed/>
    <w:rsid w:val="00A069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695A"/>
  </w:style>
  <w:style w:type="character" w:styleId="PageNumber">
    <w:name w:val="page number"/>
    <w:basedOn w:val="DefaultParagraphFont"/>
    <w:rsid w:val="00A0695A"/>
  </w:style>
  <w:style w:type="table" w:styleId="TableGrid">
    <w:name w:val="Table Grid"/>
    <w:basedOn w:val="TableNormal"/>
    <w:uiPriority w:val="59"/>
    <w:rsid w:val="00A0695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069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695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695A"/>
    <w:rPr>
      <w:rFonts w:ascii="Times New Roman" w:eastAsia="Times New Roman" w:hAnsi="Tms Rmn" w:cs="Angsana New"/>
      <w:sz w:val="20"/>
      <w:szCs w:val="25"/>
    </w:rPr>
  </w:style>
  <w:style w:type="paragraph" w:styleId="NormalWeb">
    <w:name w:val="Normal (Web)"/>
    <w:basedOn w:val="Normal"/>
    <w:uiPriority w:val="99"/>
    <w:semiHidden/>
    <w:unhideWhenUsed/>
    <w:rsid w:val="00A0695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acctmainheading">
    <w:name w:val="acct main heading"/>
    <w:aliases w:val="am"/>
    <w:basedOn w:val="Normal"/>
    <w:rsid w:val="00A0695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5B2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5B28"/>
    <w:rPr>
      <w:rFonts w:ascii="Times New Roman" w:eastAsia="Times New Roman" w:hAnsi="Tms Rmn" w:cs="Angsana New"/>
      <w:b/>
      <w:bCs/>
      <w:sz w:val="20"/>
      <w:szCs w:val="25"/>
    </w:rPr>
  </w:style>
  <w:style w:type="character" w:styleId="Hyperlink">
    <w:name w:val="Hyperlink"/>
    <w:basedOn w:val="DefaultParagraphFont"/>
    <w:uiPriority w:val="99"/>
    <w:semiHidden/>
    <w:unhideWhenUsed/>
    <w:rsid w:val="00CC5B28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5664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27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B95A1E00-FF40-4AF5-A547-513F2E2343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88DABC-EA19-4462-81D4-8A8E0FCC1D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1C3251-5340-44C7-8E2A-8181627242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9C1BA7-617E-4790-836F-BE762B188F8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6</Pages>
  <Words>2287</Words>
  <Characters>10754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Thitiya, Chokratsameehirun</dc:creator>
  <cp:keywords/>
  <dc:description/>
  <cp:lastModifiedBy>Supachaya, Rattanasuwan</cp:lastModifiedBy>
  <cp:revision>120</cp:revision>
  <cp:lastPrinted>2026-02-24T09:58:00Z</cp:lastPrinted>
  <dcterms:created xsi:type="dcterms:W3CDTF">2023-02-20T13:14:00Z</dcterms:created>
  <dcterms:modified xsi:type="dcterms:W3CDTF">2026-02-24T09:58:00Z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