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F95B7" w14:textId="271572FB" w:rsidR="00A90151" w:rsidRPr="00A95D5D" w:rsidRDefault="00A90151" w:rsidP="00A90151">
      <w:pPr>
        <w:spacing w:line="240" w:lineRule="atLeast"/>
        <w:jc w:val="center"/>
        <w:rPr>
          <w:rFonts w:hAnsi="Times New Roman" w:cs="Times New Roman"/>
          <w:b/>
          <w:bCs/>
          <w:sz w:val="40"/>
          <w:szCs w:val="40"/>
          <w:lang w:val="en-GB" w:bidi="ar-SA"/>
        </w:rPr>
      </w:pPr>
      <w:r w:rsidRPr="00A95D5D">
        <w:rPr>
          <w:rFonts w:hAnsi="Times New Roman" w:cs="Times New Roman"/>
          <w:b/>
          <w:bCs/>
          <w:sz w:val="40"/>
          <w:szCs w:val="40"/>
        </w:rPr>
        <w:t>ASN Broker Public Company Limited</w:t>
      </w:r>
    </w:p>
    <w:p w14:paraId="24DF8CB6" w14:textId="77777777" w:rsidR="00A90151" w:rsidRPr="00A95D5D" w:rsidRDefault="00A90151" w:rsidP="00A90151">
      <w:pPr>
        <w:spacing w:line="240" w:lineRule="atLeast"/>
        <w:jc w:val="center"/>
        <w:rPr>
          <w:rFonts w:hAnsi="Times New Roman" w:cs="Times New Roman"/>
          <w:b/>
          <w:bCs/>
          <w:sz w:val="40"/>
          <w:szCs w:val="40"/>
          <w:lang w:val="en-GB" w:bidi="ar-SA"/>
        </w:rPr>
      </w:pPr>
      <w:r w:rsidRPr="00A95D5D">
        <w:rPr>
          <w:rFonts w:hAnsi="Times New Roman" w:cs="Times New Roman"/>
          <w:b/>
          <w:bCs/>
          <w:sz w:val="40"/>
          <w:szCs w:val="40"/>
          <w:lang w:val="en-GB" w:bidi="ar-SA"/>
        </w:rPr>
        <w:t>and its Subsidiaries</w:t>
      </w:r>
    </w:p>
    <w:p w14:paraId="2F25E5EE" w14:textId="77777777" w:rsidR="00A90151" w:rsidRPr="00A95D5D" w:rsidRDefault="00A90151" w:rsidP="00A90151">
      <w:pPr>
        <w:spacing w:line="240" w:lineRule="atLeast"/>
        <w:jc w:val="center"/>
        <w:rPr>
          <w:rFonts w:hAnsi="Times New Roman" w:cs="Times New Roman"/>
          <w:b/>
          <w:bCs/>
          <w:sz w:val="22"/>
          <w:szCs w:val="22"/>
          <w:lang w:val="en-GB" w:bidi="ar-SA"/>
        </w:rPr>
      </w:pPr>
    </w:p>
    <w:p w14:paraId="5BF29DB2" w14:textId="77777777" w:rsidR="00A90151" w:rsidRPr="00A95D5D" w:rsidRDefault="00A90151" w:rsidP="00A90151">
      <w:pPr>
        <w:spacing w:line="240" w:lineRule="atLeast"/>
        <w:jc w:val="center"/>
        <w:rPr>
          <w:rFonts w:hAnsi="Times New Roman" w:cs="Times New Roman"/>
          <w:b/>
          <w:bCs/>
          <w:sz w:val="22"/>
          <w:szCs w:val="22"/>
          <w:lang w:val="en-GB" w:bidi="ar-SA"/>
        </w:rPr>
      </w:pPr>
    </w:p>
    <w:p w14:paraId="59F0CD95" w14:textId="77777777" w:rsidR="00B83D89" w:rsidRPr="00A95D5D" w:rsidRDefault="00B83D89" w:rsidP="00B83D89">
      <w:pPr>
        <w:jc w:val="center"/>
        <w:rPr>
          <w:rFonts w:hAnsi="Times New Roman" w:cs="Times New Roman"/>
          <w:sz w:val="36"/>
          <w:szCs w:val="36"/>
        </w:rPr>
      </w:pPr>
      <w:r w:rsidRPr="00A95D5D">
        <w:rPr>
          <w:rFonts w:hAnsi="Times New Roman" w:cs="Times New Roman"/>
          <w:sz w:val="36"/>
          <w:szCs w:val="36"/>
        </w:rPr>
        <w:t>Financial statements for the</w:t>
      </w:r>
      <w:r w:rsidRPr="00A95D5D">
        <w:rPr>
          <w:rFonts w:hAnsi="Times New Roman" w:cs="Times New Roman"/>
          <w:sz w:val="36"/>
          <w:szCs w:val="36"/>
          <w:rtl/>
          <w:cs/>
        </w:rPr>
        <w:t xml:space="preserve"> </w:t>
      </w:r>
      <w:r w:rsidRPr="00A95D5D">
        <w:rPr>
          <w:rFonts w:hAnsi="Times New Roman" w:cs="Times New Roman"/>
          <w:sz w:val="36"/>
          <w:szCs w:val="36"/>
        </w:rPr>
        <w:t>year ended</w:t>
      </w:r>
    </w:p>
    <w:p w14:paraId="060BC5B1" w14:textId="3F480179" w:rsidR="00B83D89" w:rsidRPr="00A95D5D" w:rsidRDefault="00B83D89" w:rsidP="00B83D89">
      <w:pPr>
        <w:jc w:val="center"/>
        <w:rPr>
          <w:rFonts w:hAnsi="Times New Roman" w:cs="Times New Roman"/>
          <w:sz w:val="36"/>
          <w:szCs w:val="45"/>
          <w:lang w:eastAsia="en-GB"/>
        </w:rPr>
      </w:pPr>
      <w:r w:rsidRPr="00A95D5D">
        <w:rPr>
          <w:rFonts w:hAnsi="Times New Roman" w:cs="Times New Roman"/>
          <w:sz w:val="36"/>
          <w:szCs w:val="36"/>
        </w:rPr>
        <w:t>31 December</w:t>
      </w:r>
      <w:r w:rsidRPr="00A95D5D">
        <w:rPr>
          <w:rFonts w:hAnsi="Times New Roman" w:cs="Times New Roman"/>
          <w:sz w:val="36"/>
          <w:szCs w:val="36"/>
          <w:lang w:eastAsia="en-GB"/>
        </w:rPr>
        <w:t xml:space="preserve"> 202</w:t>
      </w:r>
      <w:r w:rsidR="00A23A33">
        <w:rPr>
          <w:rFonts w:hAnsi="Times New Roman" w:cs="Times New Roman"/>
          <w:sz w:val="36"/>
          <w:szCs w:val="36"/>
          <w:lang w:eastAsia="en-GB"/>
        </w:rPr>
        <w:t>5</w:t>
      </w:r>
    </w:p>
    <w:p w14:paraId="0CABD4BF" w14:textId="77777777" w:rsidR="00B83D89" w:rsidRPr="00A95D5D" w:rsidRDefault="00B83D89" w:rsidP="00B83D89">
      <w:pPr>
        <w:jc w:val="center"/>
        <w:rPr>
          <w:rFonts w:hAnsi="Times New Roman" w:cs="Times New Roman"/>
          <w:sz w:val="36"/>
          <w:szCs w:val="36"/>
          <w:lang w:eastAsia="en-GB"/>
        </w:rPr>
      </w:pPr>
      <w:r w:rsidRPr="00A95D5D">
        <w:rPr>
          <w:rFonts w:hAnsi="Times New Roman" w:cs="Times New Roman"/>
          <w:sz w:val="36"/>
          <w:szCs w:val="36"/>
          <w:lang w:eastAsia="en-GB"/>
        </w:rPr>
        <w:t>and</w:t>
      </w:r>
    </w:p>
    <w:p w14:paraId="370D54C4" w14:textId="77777777" w:rsidR="00B83D89" w:rsidRPr="00A95D5D" w:rsidRDefault="00B83D89" w:rsidP="00B83D89">
      <w:pPr>
        <w:spacing w:line="240" w:lineRule="atLeast"/>
        <w:jc w:val="center"/>
        <w:rPr>
          <w:rFonts w:hAnsi="Times New Roman" w:cs="Times New Roman"/>
          <w:sz w:val="36"/>
          <w:szCs w:val="36"/>
        </w:rPr>
      </w:pPr>
      <w:r w:rsidRPr="00A95D5D">
        <w:rPr>
          <w:rFonts w:hAnsi="Times New Roman" w:cs="Times New Roman"/>
          <w:sz w:val="36"/>
          <w:szCs w:val="36"/>
          <w:lang w:eastAsia="en-GB"/>
        </w:rPr>
        <w:t>Independent Auditor’s Report</w:t>
      </w:r>
    </w:p>
    <w:p w14:paraId="744DDC1C" w14:textId="77777777" w:rsidR="00A90151" w:rsidRPr="00A95D5D" w:rsidRDefault="00A90151" w:rsidP="00A90151">
      <w:pPr>
        <w:keepNext/>
        <w:tabs>
          <w:tab w:val="left" w:pos="7810"/>
        </w:tabs>
        <w:spacing w:line="240" w:lineRule="atLeast"/>
        <w:outlineLvl w:val="0"/>
        <w:rPr>
          <w:rFonts w:hAnsi="Times New Roman" w:cs="Times New Roman"/>
          <w:b/>
          <w:sz w:val="22"/>
          <w:szCs w:val="22"/>
          <w:lang w:bidi="ar-SA"/>
        </w:rPr>
      </w:pPr>
    </w:p>
    <w:p w14:paraId="6A020918" w14:textId="77777777" w:rsidR="00A90151" w:rsidRPr="00A95D5D" w:rsidRDefault="00A90151" w:rsidP="00A90151">
      <w:pPr>
        <w:spacing w:line="240" w:lineRule="atLeast"/>
        <w:rPr>
          <w:rFonts w:hAnsi="Times New Roman" w:cs="Times New Roman"/>
          <w:b/>
          <w:bCs/>
          <w:spacing w:val="-3"/>
          <w:sz w:val="22"/>
          <w:szCs w:val="22"/>
          <w:lang w:val="en-GB" w:bidi="ar-SA"/>
        </w:rPr>
      </w:pPr>
    </w:p>
    <w:p w14:paraId="6B23BF59" w14:textId="77777777" w:rsidR="00A90151" w:rsidRPr="00A95D5D" w:rsidRDefault="00A90151" w:rsidP="00A90151">
      <w:pPr>
        <w:spacing w:line="240" w:lineRule="atLeast"/>
        <w:rPr>
          <w:rFonts w:hAnsi="Times New Roman" w:cs="Times New Roman"/>
          <w:b/>
          <w:bCs/>
          <w:spacing w:val="-3"/>
          <w:sz w:val="22"/>
          <w:szCs w:val="22"/>
          <w:lang w:val="en-GB" w:bidi="ar-SA"/>
        </w:rPr>
      </w:pPr>
    </w:p>
    <w:p w14:paraId="5570AD2C" w14:textId="77777777" w:rsidR="00A90151" w:rsidRPr="00A95D5D" w:rsidRDefault="00A90151" w:rsidP="00A90151">
      <w:pPr>
        <w:spacing w:line="240" w:lineRule="atLeast"/>
        <w:rPr>
          <w:rFonts w:hAnsi="Times New Roman" w:cs="Times New Roman"/>
          <w:b/>
          <w:bCs/>
          <w:spacing w:val="-3"/>
          <w:sz w:val="22"/>
          <w:szCs w:val="22"/>
          <w:lang w:val="en-GB" w:bidi="ar-SA"/>
        </w:rPr>
      </w:pPr>
    </w:p>
    <w:p w14:paraId="5EB043EE" w14:textId="77777777" w:rsidR="00A90151" w:rsidRPr="00A95D5D" w:rsidRDefault="00A90151" w:rsidP="00A90151">
      <w:pPr>
        <w:keepNext/>
        <w:tabs>
          <w:tab w:val="left" w:pos="7810"/>
        </w:tabs>
        <w:spacing w:line="240" w:lineRule="atLeast"/>
        <w:rPr>
          <w:rFonts w:hAnsi="Times New Roman" w:cs="Times New Roman"/>
          <w:b/>
          <w:sz w:val="22"/>
          <w:szCs w:val="22"/>
          <w:lang w:val="en-GB" w:bidi="ar-SA"/>
        </w:rPr>
      </w:pPr>
    </w:p>
    <w:p w14:paraId="2B2ADE39" w14:textId="77777777" w:rsidR="00A90151" w:rsidRPr="006B7F0D" w:rsidRDefault="00A90151" w:rsidP="00A90151">
      <w:pPr>
        <w:keepNext/>
        <w:tabs>
          <w:tab w:val="left" w:pos="7810"/>
        </w:tabs>
        <w:spacing w:line="240" w:lineRule="atLeast"/>
        <w:rPr>
          <w:rFonts w:hAnsi="Times New Roman" w:cs="Times New Roman"/>
          <w:b/>
          <w:sz w:val="22"/>
          <w:szCs w:val="22"/>
          <w:lang w:bidi="ar-SA"/>
        </w:rPr>
        <w:sectPr w:rsidR="00A90151" w:rsidRPr="006B7F0D" w:rsidSect="008818ED">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0"/>
          <w:cols w:space="720"/>
          <w:titlePg/>
        </w:sectPr>
      </w:pPr>
    </w:p>
    <w:p w14:paraId="35CC47D1" w14:textId="16A8DF2B" w:rsidR="00A90151" w:rsidRPr="00A95D5D" w:rsidRDefault="00A90151" w:rsidP="00A90151">
      <w:pPr>
        <w:keepNext/>
        <w:tabs>
          <w:tab w:val="left" w:pos="7810"/>
        </w:tabs>
        <w:spacing w:line="240" w:lineRule="atLeast"/>
        <w:rPr>
          <w:rFonts w:hAnsi="Times New Roman" w:cs="Times New Roman"/>
          <w:b/>
          <w:sz w:val="28"/>
          <w:szCs w:val="28"/>
          <w:lang w:val="en-GB" w:bidi="ar-SA"/>
        </w:rPr>
      </w:pPr>
      <w:r w:rsidRPr="00A95D5D">
        <w:rPr>
          <w:rFonts w:hAnsi="Times New Roman" w:cs="Times New Roman"/>
          <w:b/>
          <w:sz w:val="28"/>
          <w:szCs w:val="28"/>
          <w:lang w:val="en-GB" w:bidi="ar-SA"/>
        </w:rPr>
        <w:lastRenderedPageBreak/>
        <w:t xml:space="preserve">Independent </w:t>
      </w:r>
      <w:r w:rsidR="00F012A4">
        <w:rPr>
          <w:rFonts w:hAnsi="Times New Roman" w:cs="Times New Roman"/>
          <w:b/>
          <w:sz w:val="28"/>
          <w:szCs w:val="28"/>
          <w:lang w:val="en-GB" w:bidi="ar-SA"/>
        </w:rPr>
        <w:t>Auditor’s Report</w:t>
      </w:r>
      <w:r w:rsidRPr="00A95D5D" w:rsidDel="006C3963">
        <w:rPr>
          <w:rFonts w:hAnsi="Times New Roman" w:cs="Times New Roman"/>
          <w:b/>
          <w:sz w:val="28"/>
          <w:szCs w:val="28"/>
          <w:lang w:val="en-GB" w:bidi="ar-SA"/>
        </w:rPr>
        <w:t xml:space="preserve"> </w:t>
      </w:r>
    </w:p>
    <w:p w14:paraId="78EBE3A8" w14:textId="77777777" w:rsidR="00A90151" w:rsidRPr="00A95D5D" w:rsidRDefault="00A90151" w:rsidP="00A90151">
      <w:pPr>
        <w:keepNext/>
        <w:tabs>
          <w:tab w:val="left" w:pos="7810"/>
        </w:tabs>
        <w:spacing w:line="240" w:lineRule="atLeast"/>
        <w:outlineLvl w:val="0"/>
        <w:rPr>
          <w:rFonts w:hAnsi="Times New Roman" w:cs="Times New Roman"/>
          <w:bCs/>
          <w:sz w:val="22"/>
          <w:szCs w:val="22"/>
          <w:lang w:val="en-GB" w:bidi="ar-SA"/>
        </w:rPr>
      </w:pPr>
    </w:p>
    <w:p w14:paraId="0C898FDB" w14:textId="1C81439A" w:rsidR="00A90151" w:rsidRPr="00A95D5D" w:rsidRDefault="00A90151" w:rsidP="00A90151">
      <w:pPr>
        <w:keepNext/>
        <w:tabs>
          <w:tab w:val="left" w:pos="7810"/>
        </w:tabs>
        <w:spacing w:line="240" w:lineRule="atLeast"/>
        <w:outlineLvl w:val="0"/>
        <w:rPr>
          <w:rFonts w:hAnsi="Times New Roman" w:cs="Times New Roman"/>
          <w:b/>
          <w:lang w:val="en-GB" w:bidi="ar-SA"/>
        </w:rPr>
      </w:pPr>
      <w:r w:rsidRPr="00A95D5D">
        <w:rPr>
          <w:rFonts w:hAnsi="Times New Roman" w:cs="Times New Roman"/>
          <w:b/>
          <w:lang w:val="en-GB" w:bidi="ar-SA"/>
        </w:rPr>
        <w:t xml:space="preserve">To the </w:t>
      </w:r>
      <w:r w:rsidR="0076249B">
        <w:rPr>
          <w:rFonts w:hAnsi="Times New Roman" w:cs="Times New Roman"/>
          <w:b/>
          <w:lang w:val="en-GB" w:bidi="ar-SA"/>
        </w:rPr>
        <w:t>S</w:t>
      </w:r>
      <w:r w:rsidR="00FC6A51" w:rsidRPr="00FC6A51">
        <w:rPr>
          <w:rFonts w:hAnsi="Times New Roman" w:cs="Times New Roman"/>
          <w:b/>
          <w:lang w:val="en-GB" w:bidi="ar-SA"/>
        </w:rPr>
        <w:t>hareholders</w:t>
      </w:r>
      <w:r w:rsidRPr="00A95D5D">
        <w:rPr>
          <w:rFonts w:hAnsi="Times New Roman" w:cs="Times New Roman"/>
          <w:b/>
          <w:lang w:val="en-GB" w:bidi="ar-SA"/>
        </w:rPr>
        <w:t xml:space="preserve"> of </w:t>
      </w:r>
      <w:r w:rsidRPr="00A95D5D">
        <w:rPr>
          <w:rFonts w:hAnsi="Times New Roman" w:cs="Times New Roman"/>
          <w:b/>
          <w:bCs/>
        </w:rPr>
        <w:t>ASN Broker Public Company Limited</w:t>
      </w:r>
    </w:p>
    <w:p w14:paraId="146086B9" w14:textId="67863907" w:rsidR="00A90151" w:rsidRDefault="00A90151" w:rsidP="005333AE">
      <w:pPr>
        <w:keepNext/>
        <w:tabs>
          <w:tab w:val="left" w:pos="7810"/>
        </w:tabs>
        <w:spacing w:line="240" w:lineRule="atLeast"/>
        <w:outlineLvl w:val="0"/>
        <w:rPr>
          <w:rFonts w:hAnsi="Times New Roman" w:cs="Times New Roman"/>
          <w:bCs/>
          <w:sz w:val="22"/>
          <w:szCs w:val="22"/>
          <w:lang w:val="en-GB" w:bidi="ar-SA"/>
        </w:rPr>
      </w:pPr>
    </w:p>
    <w:p w14:paraId="2346BB87" w14:textId="77777777" w:rsidR="00F012A4" w:rsidRPr="00A95D5D" w:rsidRDefault="00F012A4" w:rsidP="005333AE">
      <w:pPr>
        <w:keepNext/>
        <w:tabs>
          <w:tab w:val="left" w:pos="7810"/>
        </w:tabs>
        <w:spacing w:line="240" w:lineRule="atLeast"/>
        <w:outlineLvl w:val="0"/>
        <w:rPr>
          <w:rFonts w:hAnsi="Times New Roman" w:cs="Times New Roman"/>
          <w:bCs/>
          <w:sz w:val="22"/>
          <w:szCs w:val="22"/>
          <w:lang w:val="en-GB" w:bidi="ar-SA"/>
        </w:rPr>
      </w:pPr>
    </w:p>
    <w:p w14:paraId="74378C8C" w14:textId="77777777" w:rsidR="00C36241" w:rsidRPr="00C36241" w:rsidRDefault="00C36241" w:rsidP="00C36241">
      <w:pPr>
        <w:spacing w:line="240" w:lineRule="atLeast"/>
        <w:ind w:right="47"/>
        <w:jc w:val="both"/>
        <w:rPr>
          <w:rFonts w:hAnsi="Times New Roman" w:cs="Times New Roman"/>
          <w:i/>
          <w:iCs/>
          <w:spacing w:val="2"/>
          <w:sz w:val="22"/>
          <w:szCs w:val="22"/>
        </w:rPr>
      </w:pPr>
      <w:r w:rsidRPr="00C36241">
        <w:rPr>
          <w:rFonts w:hAnsi="Times New Roman" w:cs="Times New Roman"/>
          <w:i/>
          <w:iCs/>
          <w:spacing w:val="2"/>
          <w:sz w:val="22"/>
          <w:szCs w:val="22"/>
        </w:rPr>
        <w:t>Opinion</w:t>
      </w:r>
    </w:p>
    <w:p w14:paraId="5187EA4A" w14:textId="77777777" w:rsidR="00C36241" w:rsidRPr="00C36241" w:rsidRDefault="00C36241" w:rsidP="00C36241">
      <w:pPr>
        <w:spacing w:line="240" w:lineRule="atLeast"/>
        <w:ind w:right="47"/>
        <w:jc w:val="both"/>
        <w:rPr>
          <w:rFonts w:hAnsi="Times New Roman" w:cs="Times New Roman"/>
          <w:spacing w:val="2"/>
          <w:sz w:val="22"/>
          <w:szCs w:val="22"/>
        </w:rPr>
      </w:pPr>
    </w:p>
    <w:p w14:paraId="0CA8ACFE" w14:textId="26D491B2" w:rsidR="002C244C" w:rsidRPr="00035051" w:rsidRDefault="00C36241" w:rsidP="002C244C">
      <w:pPr>
        <w:spacing w:line="240" w:lineRule="atLeast"/>
        <w:ind w:right="47"/>
        <w:jc w:val="thaiDistribute"/>
        <w:rPr>
          <w:spacing w:val="2"/>
          <w:sz w:val="22"/>
          <w:szCs w:val="22"/>
        </w:rPr>
      </w:pPr>
      <w:r w:rsidRPr="00C36241">
        <w:rPr>
          <w:rFonts w:hAnsi="Times New Roman" w:cs="Times New Roman"/>
          <w:spacing w:val="2"/>
          <w:sz w:val="22"/>
          <w:szCs w:val="22"/>
        </w:rPr>
        <w:t>I have audited the</w:t>
      </w:r>
      <w:r w:rsidR="00F012A4">
        <w:rPr>
          <w:rFonts w:hAnsi="Times New Roman" w:cs="Times New Roman"/>
          <w:spacing w:val="2"/>
          <w:sz w:val="22"/>
          <w:szCs w:val="22"/>
        </w:rPr>
        <w:t xml:space="preserve"> </w:t>
      </w:r>
      <w:r w:rsidRPr="00C36241">
        <w:rPr>
          <w:rFonts w:hAnsi="Times New Roman" w:cs="Times New Roman"/>
          <w:spacing w:val="2"/>
          <w:sz w:val="22"/>
          <w:szCs w:val="22"/>
        </w:rPr>
        <w:t>consolidated</w:t>
      </w:r>
      <w:r w:rsidR="00F012A4">
        <w:rPr>
          <w:rFonts w:hAnsi="Times New Roman" w:cs="Times New Roman"/>
          <w:spacing w:val="2"/>
          <w:sz w:val="22"/>
          <w:szCs w:val="22"/>
        </w:rPr>
        <w:t xml:space="preserve"> and separate</w:t>
      </w:r>
      <w:r w:rsidRPr="00C36241">
        <w:rPr>
          <w:rFonts w:hAnsi="Times New Roman" w:cs="Times New Roman"/>
          <w:spacing w:val="2"/>
          <w:sz w:val="22"/>
          <w:szCs w:val="22"/>
        </w:rPr>
        <w:t xml:space="preserve"> financial statements of ASN Broker Public Company Limited and its subsidiaries (the </w:t>
      </w:r>
      <w:r w:rsidR="00F012A4">
        <w:rPr>
          <w:rFonts w:hAnsi="Times New Roman" w:cs="Times New Roman"/>
          <w:spacing w:val="2"/>
          <w:sz w:val="22"/>
          <w:szCs w:val="22"/>
        </w:rPr>
        <w:t>“</w:t>
      </w:r>
      <w:r w:rsidRPr="00C36241">
        <w:rPr>
          <w:rFonts w:hAnsi="Times New Roman" w:cs="Times New Roman"/>
          <w:spacing w:val="2"/>
          <w:sz w:val="22"/>
          <w:szCs w:val="22"/>
        </w:rPr>
        <w:t>Group</w:t>
      </w:r>
      <w:r w:rsidR="00F012A4">
        <w:rPr>
          <w:rFonts w:hAnsi="Times New Roman" w:cs="Times New Roman"/>
          <w:spacing w:val="2"/>
          <w:sz w:val="22"/>
          <w:szCs w:val="22"/>
        </w:rPr>
        <w:t>”</w:t>
      </w:r>
      <w:r w:rsidRPr="00C36241">
        <w:rPr>
          <w:rFonts w:hAnsi="Times New Roman" w:cs="Times New Roman"/>
          <w:spacing w:val="2"/>
          <w:sz w:val="22"/>
          <w:szCs w:val="22"/>
        </w:rPr>
        <w:t>)</w:t>
      </w:r>
      <w:r w:rsidR="00F012A4">
        <w:rPr>
          <w:rFonts w:hAnsi="Times New Roman" w:cs="Times New Roman"/>
          <w:spacing w:val="2"/>
          <w:sz w:val="22"/>
          <w:szCs w:val="22"/>
        </w:rPr>
        <w:t xml:space="preserve"> and of ASN Broker Public Company Limited (the “Company”)</w:t>
      </w:r>
      <w:r w:rsidRPr="00C36241">
        <w:rPr>
          <w:rFonts w:hAnsi="Times New Roman" w:cs="Times New Roman"/>
          <w:spacing w:val="2"/>
          <w:sz w:val="22"/>
          <w:szCs w:val="22"/>
        </w:rPr>
        <w:t>,</w:t>
      </w:r>
      <w:r w:rsidR="00F012A4">
        <w:rPr>
          <w:rFonts w:hAnsi="Times New Roman" w:cs="Times New Roman"/>
          <w:spacing w:val="2"/>
          <w:sz w:val="22"/>
          <w:szCs w:val="22"/>
        </w:rPr>
        <w:t xml:space="preserve"> respectively,</w:t>
      </w:r>
      <w:r w:rsidRPr="00C36241">
        <w:rPr>
          <w:rFonts w:hAnsi="Times New Roman" w:cs="Times New Roman"/>
          <w:spacing w:val="2"/>
          <w:sz w:val="22"/>
          <w:szCs w:val="22"/>
        </w:rPr>
        <w:t xml:space="preserve"> which comprise the consolidated </w:t>
      </w:r>
      <w:r w:rsidR="00F012A4">
        <w:rPr>
          <w:rFonts w:hAnsi="Times New Roman" w:cs="Times New Roman"/>
          <w:spacing w:val="2"/>
          <w:sz w:val="22"/>
          <w:szCs w:val="22"/>
        </w:rPr>
        <w:t xml:space="preserve">and separate </w:t>
      </w:r>
      <w:r w:rsidRPr="00C36241">
        <w:rPr>
          <w:rFonts w:hAnsi="Times New Roman" w:cs="Times New Roman"/>
          <w:spacing w:val="2"/>
          <w:sz w:val="22"/>
          <w:szCs w:val="22"/>
        </w:rPr>
        <w:t>statement of financial position as at 31 December 202</w:t>
      </w:r>
      <w:r w:rsidR="00A23A33">
        <w:rPr>
          <w:rFonts w:hAnsi="Times New Roman" w:cs="Times New Roman"/>
          <w:spacing w:val="2"/>
          <w:sz w:val="22"/>
          <w:szCs w:val="22"/>
        </w:rPr>
        <w:t>5</w:t>
      </w:r>
      <w:r w:rsidRPr="00C36241">
        <w:rPr>
          <w:rFonts w:hAnsi="Times New Roman" w:cs="Times New Roman"/>
          <w:spacing w:val="2"/>
          <w:sz w:val="22"/>
          <w:szCs w:val="22"/>
        </w:rPr>
        <w:t xml:space="preserve">, </w:t>
      </w:r>
      <w:r w:rsidR="00F012A4">
        <w:rPr>
          <w:rFonts w:hAnsi="Times New Roman" w:cs="Times New Roman"/>
          <w:spacing w:val="2"/>
          <w:sz w:val="22"/>
          <w:szCs w:val="22"/>
        </w:rPr>
        <w:t xml:space="preserve">the consolidated and separate statements of </w:t>
      </w:r>
      <w:r w:rsidR="00F012A4" w:rsidRPr="00E77EEB">
        <w:rPr>
          <w:rFonts w:hAnsi="Times New Roman" w:cs="Times New Roman"/>
          <w:spacing w:val="2"/>
          <w:sz w:val="22"/>
          <w:szCs w:val="22"/>
        </w:rPr>
        <w:t xml:space="preserve">comprehensive income, </w:t>
      </w:r>
      <w:r w:rsidR="00F012A4" w:rsidRPr="00035051">
        <w:rPr>
          <w:rFonts w:hAnsi="Times New Roman" w:cs="Times New Roman"/>
          <w:spacing w:val="2"/>
          <w:sz w:val="22"/>
          <w:szCs w:val="22"/>
        </w:rPr>
        <w:t xml:space="preserve">changes in </w:t>
      </w:r>
      <w:r w:rsidR="00AF06EF" w:rsidRPr="00035051">
        <w:rPr>
          <w:rFonts w:hAnsi="Times New Roman" w:cs="Times New Roman"/>
          <w:spacing w:val="2"/>
          <w:sz w:val="22"/>
          <w:szCs w:val="22"/>
        </w:rPr>
        <w:t>equity</w:t>
      </w:r>
      <w:r w:rsidR="00F012A4" w:rsidRPr="00035051">
        <w:rPr>
          <w:rFonts w:hAnsi="Times New Roman" w:cs="Times New Roman"/>
          <w:spacing w:val="2"/>
          <w:sz w:val="22"/>
          <w:szCs w:val="22"/>
        </w:rPr>
        <w:t xml:space="preserve"> and cash flows for the year </w:t>
      </w:r>
      <w:r w:rsidR="0076249B" w:rsidRPr="00035051">
        <w:rPr>
          <w:rFonts w:hAnsi="Times New Roman" w:cs="Times New Roman"/>
          <w:spacing w:val="2"/>
          <w:sz w:val="22"/>
          <w:szCs w:val="22"/>
        </w:rPr>
        <w:t>then ended</w:t>
      </w:r>
      <w:r w:rsidR="00F012A4" w:rsidRPr="00035051">
        <w:rPr>
          <w:rFonts w:hAnsi="Times New Roman" w:cs="Times New Roman"/>
          <w:spacing w:val="2"/>
          <w:sz w:val="22"/>
          <w:szCs w:val="22"/>
        </w:rPr>
        <w:t xml:space="preserve">, </w:t>
      </w:r>
      <w:r w:rsidR="002C244C" w:rsidRPr="00035051">
        <w:rPr>
          <w:spacing w:val="2"/>
          <w:sz w:val="22"/>
          <w:szCs w:val="22"/>
        </w:rPr>
        <w:t>and notes, comprising a summary of material accounting policies and other explanatory information.</w:t>
      </w:r>
    </w:p>
    <w:p w14:paraId="7979B986" w14:textId="3E013D6D" w:rsidR="001D6DC1" w:rsidRPr="00035051" w:rsidRDefault="001D6DC1" w:rsidP="00C36241">
      <w:pPr>
        <w:spacing w:line="240" w:lineRule="atLeast"/>
        <w:ind w:right="47"/>
        <w:jc w:val="thaiDistribute"/>
        <w:rPr>
          <w:rFonts w:hAnsi="Times New Roman" w:cs="Times New Roman"/>
          <w:spacing w:val="2"/>
          <w:sz w:val="22"/>
          <w:szCs w:val="22"/>
        </w:rPr>
      </w:pPr>
    </w:p>
    <w:p w14:paraId="3834EC0A" w14:textId="6F13C766" w:rsidR="00C36241" w:rsidRDefault="00C36241" w:rsidP="00C36241">
      <w:pPr>
        <w:spacing w:line="240" w:lineRule="atLeast"/>
        <w:ind w:right="47"/>
        <w:jc w:val="thaiDistribute"/>
        <w:rPr>
          <w:rFonts w:hAnsi="Times New Roman" w:cs="Times New Roman"/>
          <w:spacing w:val="2"/>
          <w:sz w:val="22"/>
          <w:szCs w:val="22"/>
        </w:rPr>
      </w:pPr>
      <w:r w:rsidRPr="00035051">
        <w:rPr>
          <w:rFonts w:hAnsi="Times New Roman" w:cs="Times New Roman"/>
          <w:spacing w:val="2"/>
          <w:sz w:val="22"/>
          <w:szCs w:val="22"/>
        </w:rPr>
        <w:t xml:space="preserve">In my opinion, the </w:t>
      </w:r>
      <w:r w:rsidR="00EA44A2" w:rsidRPr="00035051">
        <w:rPr>
          <w:rFonts w:hAnsi="Times New Roman" w:cs="Times New Roman"/>
          <w:spacing w:val="2"/>
          <w:sz w:val="22"/>
          <w:szCs w:val="22"/>
        </w:rPr>
        <w:t xml:space="preserve">accompanying consolidated and separate </w:t>
      </w:r>
      <w:r w:rsidRPr="00035051">
        <w:rPr>
          <w:rFonts w:hAnsi="Times New Roman" w:cs="Times New Roman"/>
          <w:spacing w:val="2"/>
          <w:sz w:val="22"/>
          <w:szCs w:val="22"/>
        </w:rPr>
        <w:t>financial stateme</w:t>
      </w:r>
      <w:r w:rsidRPr="00C36241">
        <w:rPr>
          <w:rFonts w:hAnsi="Times New Roman" w:cs="Times New Roman"/>
          <w:spacing w:val="2"/>
          <w:sz w:val="22"/>
          <w:szCs w:val="22"/>
        </w:rPr>
        <w:t>nts</w:t>
      </w:r>
      <w:r w:rsidR="00EA44A2">
        <w:rPr>
          <w:rFonts w:hAnsi="Times New Roman" w:cs="Times New Roman"/>
          <w:spacing w:val="2"/>
          <w:sz w:val="22"/>
          <w:szCs w:val="22"/>
        </w:rPr>
        <w:t xml:space="preserve"> present fairly, in all material respects, the financial position of the Group and the Company, respectively, as </w:t>
      </w:r>
      <w:proofErr w:type="gramStart"/>
      <w:r w:rsidR="00EA44A2">
        <w:rPr>
          <w:rFonts w:hAnsi="Times New Roman" w:cs="Times New Roman"/>
          <w:spacing w:val="2"/>
          <w:sz w:val="22"/>
          <w:szCs w:val="22"/>
        </w:rPr>
        <w:t>at</w:t>
      </w:r>
      <w:proofErr w:type="gramEnd"/>
      <w:r w:rsidR="00EA44A2">
        <w:rPr>
          <w:rFonts w:hAnsi="Times New Roman" w:cs="Times New Roman"/>
          <w:spacing w:val="2"/>
          <w:sz w:val="22"/>
          <w:szCs w:val="22"/>
        </w:rPr>
        <w:t xml:space="preserve"> 31 December 202</w:t>
      </w:r>
      <w:r w:rsidR="00A23A33">
        <w:rPr>
          <w:rFonts w:hAnsi="Times New Roman" w:cs="Times New Roman"/>
          <w:spacing w:val="2"/>
          <w:sz w:val="22"/>
          <w:szCs w:val="22"/>
        </w:rPr>
        <w:t>5</w:t>
      </w:r>
      <w:r w:rsidR="00EA44A2">
        <w:rPr>
          <w:rFonts w:hAnsi="Times New Roman" w:cs="Times New Roman"/>
          <w:spacing w:val="2"/>
          <w:sz w:val="22"/>
          <w:szCs w:val="22"/>
        </w:rPr>
        <w:t xml:space="preserve"> and their financial performance and cash flows for the year then ended in accordance with Thai </w:t>
      </w:r>
      <w:r w:rsidRPr="00C36241">
        <w:rPr>
          <w:rFonts w:hAnsi="Times New Roman" w:cs="Times New Roman"/>
          <w:spacing w:val="2"/>
          <w:sz w:val="22"/>
          <w:szCs w:val="22"/>
        </w:rPr>
        <w:t>Financial Reporting Standards</w:t>
      </w:r>
      <w:r w:rsidR="00EA44A2">
        <w:rPr>
          <w:rFonts w:hAnsi="Times New Roman" w:cs="Times New Roman"/>
          <w:spacing w:val="2"/>
          <w:sz w:val="22"/>
          <w:szCs w:val="22"/>
        </w:rPr>
        <w:t xml:space="preserve"> (TFRSs)</w:t>
      </w:r>
      <w:r w:rsidRPr="00C36241">
        <w:rPr>
          <w:rFonts w:hAnsi="Times New Roman" w:cs="Times New Roman"/>
          <w:spacing w:val="2"/>
          <w:sz w:val="22"/>
          <w:szCs w:val="22"/>
        </w:rPr>
        <w:t>.</w:t>
      </w:r>
    </w:p>
    <w:p w14:paraId="25CBA0D6" w14:textId="77777777" w:rsidR="00C36241" w:rsidRPr="00C36241" w:rsidRDefault="00C36241" w:rsidP="00C36241">
      <w:pPr>
        <w:spacing w:line="240" w:lineRule="atLeast"/>
        <w:ind w:right="47"/>
        <w:jc w:val="both"/>
        <w:rPr>
          <w:rFonts w:hAnsi="Times New Roman" w:cs="Times New Roman"/>
          <w:spacing w:val="2"/>
          <w:sz w:val="22"/>
          <w:szCs w:val="22"/>
        </w:rPr>
      </w:pPr>
    </w:p>
    <w:p w14:paraId="6150109A" w14:textId="77777777" w:rsidR="00C36241" w:rsidRPr="00C36241" w:rsidRDefault="00C36241" w:rsidP="00C36241">
      <w:pPr>
        <w:spacing w:line="240" w:lineRule="atLeast"/>
        <w:ind w:right="47"/>
        <w:jc w:val="both"/>
        <w:rPr>
          <w:rFonts w:hAnsi="Times New Roman" w:cs="Times New Roman"/>
          <w:i/>
          <w:iCs/>
          <w:spacing w:val="2"/>
          <w:sz w:val="22"/>
          <w:szCs w:val="22"/>
        </w:rPr>
      </w:pPr>
      <w:r w:rsidRPr="00C36241">
        <w:rPr>
          <w:rFonts w:hAnsi="Times New Roman" w:cs="Times New Roman"/>
          <w:i/>
          <w:iCs/>
          <w:spacing w:val="2"/>
          <w:sz w:val="22"/>
          <w:szCs w:val="22"/>
        </w:rPr>
        <w:t>Basis for Opinion</w:t>
      </w:r>
    </w:p>
    <w:p w14:paraId="02B6DA16" w14:textId="77777777" w:rsidR="00C36241" w:rsidRPr="00C36241" w:rsidRDefault="00C36241" w:rsidP="00C36241">
      <w:pPr>
        <w:spacing w:line="240" w:lineRule="atLeast"/>
        <w:ind w:right="47"/>
        <w:jc w:val="both"/>
        <w:rPr>
          <w:rFonts w:hAnsi="Times New Roman" w:cs="Times New Roman"/>
          <w:spacing w:val="2"/>
          <w:sz w:val="22"/>
          <w:szCs w:val="22"/>
        </w:rPr>
      </w:pPr>
    </w:p>
    <w:p w14:paraId="5799BD09" w14:textId="48242EA5" w:rsidR="00C36241" w:rsidRPr="00C36241" w:rsidRDefault="00C36241" w:rsidP="001D6DC1">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I conducted my audit in accordance with Thai Standards on Auditing</w:t>
      </w:r>
      <w:r w:rsidR="007A328D">
        <w:rPr>
          <w:rFonts w:hAnsi="Times New Roman" w:cs="Times New Roman"/>
          <w:spacing w:val="2"/>
          <w:sz w:val="22"/>
          <w:szCs w:val="22"/>
        </w:rPr>
        <w:t xml:space="preserve"> (TSAs)</w:t>
      </w:r>
      <w:r w:rsidRPr="00C36241">
        <w:rPr>
          <w:rFonts w:hAnsi="Times New Roman" w:cs="Times New Roman"/>
          <w:spacing w:val="2"/>
          <w:sz w:val="22"/>
          <w:szCs w:val="22"/>
        </w:rPr>
        <w:t xml:space="preserve">. My responsibilities under those standards are further described in the </w:t>
      </w:r>
      <w:r w:rsidRPr="00AF35A9">
        <w:rPr>
          <w:rFonts w:hAnsi="Times New Roman" w:cs="Times New Roman"/>
          <w:i/>
          <w:iCs/>
          <w:spacing w:val="2"/>
          <w:sz w:val="22"/>
          <w:szCs w:val="22"/>
        </w:rPr>
        <w:t>Auditor’s Responsibilities for the Audit of the</w:t>
      </w:r>
      <w:r w:rsidR="007A328D">
        <w:rPr>
          <w:rFonts w:hAnsi="Times New Roman" w:cs="Times New Roman"/>
          <w:i/>
          <w:iCs/>
          <w:spacing w:val="2"/>
          <w:sz w:val="22"/>
          <w:szCs w:val="22"/>
        </w:rPr>
        <w:t xml:space="preserve"> Consolidated and Separate</w:t>
      </w:r>
      <w:r w:rsidRPr="00AF35A9">
        <w:rPr>
          <w:rFonts w:hAnsi="Times New Roman" w:cs="Times New Roman"/>
          <w:i/>
          <w:iCs/>
          <w:spacing w:val="2"/>
          <w:sz w:val="22"/>
          <w:szCs w:val="22"/>
        </w:rPr>
        <w:t xml:space="preserve"> Financial Statements</w:t>
      </w:r>
      <w:r w:rsidRPr="00C36241">
        <w:rPr>
          <w:rFonts w:hAnsi="Times New Roman" w:cs="Times New Roman"/>
          <w:spacing w:val="2"/>
          <w:sz w:val="22"/>
          <w:szCs w:val="22"/>
        </w:rPr>
        <w:t xml:space="preserve"> section of my report. I am independent of the Group</w:t>
      </w:r>
      <w:r w:rsidR="007A328D">
        <w:rPr>
          <w:rFonts w:hAnsi="Times New Roman" w:cs="Times New Roman"/>
          <w:spacing w:val="2"/>
          <w:sz w:val="22"/>
          <w:szCs w:val="22"/>
        </w:rPr>
        <w:t xml:space="preserve"> and the Company</w:t>
      </w:r>
      <w:r w:rsidRPr="00C36241">
        <w:rPr>
          <w:rFonts w:hAnsi="Times New Roman" w:cs="Times New Roman"/>
          <w:spacing w:val="2"/>
          <w:sz w:val="22"/>
          <w:szCs w:val="22"/>
        </w:rPr>
        <w:t xml:space="preserve"> in accordance with the </w:t>
      </w:r>
      <w:r w:rsidRPr="00CC63F5">
        <w:rPr>
          <w:rFonts w:hAnsi="Times New Roman" w:cs="Times New Roman"/>
          <w:i/>
          <w:iCs/>
          <w:spacing w:val="2"/>
          <w:sz w:val="22"/>
          <w:szCs w:val="22"/>
        </w:rPr>
        <w:t>Code of Ethics for Professional Accountants</w:t>
      </w:r>
      <w:r w:rsidRPr="00C36241">
        <w:rPr>
          <w:rFonts w:hAnsi="Times New Roman" w:cs="Times New Roman"/>
          <w:spacing w:val="2"/>
          <w:sz w:val="22"/>
          <w:szCs w:val="22"/>
        </w:rPr>
        <w:t xml:space="preserve"> </w:t>
      </w:r>
      <w:r w:rsidR="00CC63F5" w:rsidRPr="00CC63F5">
        <w:rPr>
          <w:rFonts w:hAnsi="Times New Roman" w:cs="Times New Roman"/>
          <w:i/>
          <w:iCs/>
          <w:spacing w:val="2"/>
          <w:sz w:val="22"/>
          <w:szCs w:val="22"/>
        </w:rPr>
        <w:t>including Independence Standards</w:t>
      </w:r>
      <w:r w:rsidR="00CC63F5">
        <w:rPr>
          <w:rFonts w:hAnsi="Times New Roman" w:cs="Times New Roman"/>
          <w:spacing w:val="2"/>
          <w:sz w:val="22"/>
          <w:szCs w:val="22"/>
        </w:rPr>
        <w:t xml:space="preserve"> </w:t>
      </w:r>
      <w:r w:rsidRPr="00C36241">
        <w:rPr>
          <w:rFonts w:hAnsi="Times New Roman" w:cs="Times New Roman"/>
          <w:spacing w:val="2"/>
          <w:sz w:val="22"/>
          <w:szCs w:val="22"/>
        </w:rPr>
        <w:t>issued by the Federation of Accounting Professions</w:t>
      </w:r>
      <w:r w:rsidR="00CC63F5">
        <w:rPr>
          <w:rFonts w:hAnsi="Times New Roman" w:cs="Times New Roman"/>
          <w:spacing w:val="2"/>
          <w:sz w:val="22"/>
          <w:szCs w:val="22"/>
        </w:rPr>
        <w:t xml:space="preserve"> (Code of Ethics for Professional Accountants)</w:t>
      </w:r>
      <w:r w:rsidR="007A328D">
        <w:rPr>
          <w:rFonts w:hAnsi="Times New Roman" w:cs="Times New Roman"/>
          <w:spacing w:val="2"/>
          <w:sz w:val="22"/>
          <w:szCs w:val="22"/>
        </w:rPr>
        <w:t xml:space="preserve"> that is</w:t>
      </w:r>
      <w:r w:rsidRPr="00C36241">
        <w:rPr>
          <w:rFonts w:hAnsi="Times New Roman" w:cs="Times New Roman"/>
          <w:spacing w:val="2"/>
          <w:sz w:val="22"/>
          <w:szCs w:val="22"/>
        </w:rPr>
        <w:t xml:space="preserve"> relevant to my audit of the</w:t>
      </w:r>
      <w:r w:rsidR="0076249B">
        <w:rPr>
          <w:rFonts w:hAnsi="Times New Roman" w:cstheme="minorBidi" w:hint="cs"/>
          <w:spacing w:val="2"/>
          <w:sz w:val="22"/>
          <w:szCs w:val="22"/>
          <w:cs/>
        </w:rPr>
        <w:t xml:space="preserve"> </w:t>
      </w:r>
      <w:r w:rsidR="0076249B">
        <w:rPr>
          <w:rFonts w:hAnsi="Times New Roman" w:cstheme="minorBidi"/>
          <w:spacing w:val="2"/>
          <w:sz w:val="22"/>
          <w:szCs w:val="22"/>
        </w:rPr>
        <w:t>consolidated and separate</w:t>
      </w:r>
      <w:r w:rsidRPr="00C36241">
        <w:rPr>
          <w:rFonts w:hAnsi="Times New Roman" w:cs="Times New Roman"/>
          <w:spacing w:val="2"/>
          <w:sz w:val="22"/>
          <w:szCs w:val="22"/>
        </w:rPr>
        <w:t xml:space="preserve"> financial statements, and I have fulfilled my other ethical responsibilities in accordance with</w:t>
      </w:r>
      <w:r w:rsidR="0076249B">
        <w:rPr>
          <w:rFonts w:hAnsi="Times New Roman" w:cs="Times New Roman"/>
          <w:spacing w:val="2"/>
          <w:sz w:val="22"/>
          <w:szCs w:val="22"/>
        </w:rPr>
        <w:t xml:space="preserve"> </w:t>
      </w:r>
      <w:r w:rsidR="00CC63F5">
        <w:rPr>
          <w:rFonts w:hAnsi="Times New Roman" w:cs="Times New Roman"/>
          <w:spacing w:val="2"/>
          <w:sz w:val="22"/>
          <w:szCs w:val="22"/>
        </w:rPr>
        <w:t>the Code of Ethics for Professional Accountants.</w:t>
      </w:r>
      <w:r w:rsidR="0076249B">
        <w:rPr>
          <w:rFonts w:hAnsi="Times New Roman" w:cs="Times New Roman"/>
          <w:spacing w:val="2"/>
          <w:sz w:val="22"/>
          <w:szCs w:val="22"/>
        </w:rPr>
        <w:t xml:space="preserve"> </w:t>
      </w:r>
      <w:r w:rsidRPr="00C36241">
        <w:rPr>
          <w:rFonts w:hAnsi="Times New Roman" w:cs="Times New Roman"/>
          <w:spacing w:val="2"/>
          <w:sz w:val="22"/>
          <w:szCs w:val="22"/>
        </w:rPr>
        <w:t>I believe that the audit evidence I have obtained is sufficient and appropriate to provide a basis for my opinion.</w:t>
      </w:r>
    </w:p>
    <w:p w14:paraId="56601D3B" w14:textId="77777777" w:rsidR="00AF35A9" w:rsidRDefault="00AF35A9" w:rsidP="001D6DC1">
      <w:pPr>
        <w:spacing w:line="240" w:lineRule="atLeast"/>
        <w:ind w:right="47"/>
        <w:rPr>
          <w:rFonts w:hAnsi="Times New Roman" w:cs="Times New Roman"/>
          <w:spacing w:val="2"/>
          <w:sz w:val="22"/>
          <w:szCs w:val="22"/>
        </w:rPr>
      </w:pPr>
    </w:p>
    <w:p w14:paraId="3D9EBB89" w14:textId="77777777" w:rsidR="0012289A" w:rsidRDefault="009B4C1D">
      <w:pPr>
        <w:overflowPunct/>
        <w:autoSpaceDE/>
        <w:autoSpaceDN/>
        <w:adjustRightInd/>
        <w:textAlignment w:val="auto"/>
        <w:rPr>
          <w:rFonts w:hAnsi="Times New Roman" w:cs="Times New Roman"/>
          <w:i/>
          <w:iCs/>
          <w:spacing w:val="2"/>
          <w:sz w:val="22"/>
          <w:szCs w:val="22"/>
        </w:rPr>
        <w:sectPr w:rsidR="0012289A" w:rsidSect="008818ED">
          <w:headerReference w:type="default" r:id="rId17"/>
          <w:footerReference w:type="default" r:id="rId18"/>
          <w:pgSz w:w="11909" w:h="16834" w:code="9"/>
          <w:pgMar w:top="691" w:right="1152" w:bottom="576" w:left="1152" w:header="720" w:footer="720" w:gutter="0"/>
          <w:cols w:space="720"/>
          <w:docGrid w:linePitch="360"/>
        </w:sectPr>
      </w:pPr>
      <w:r>
        <w:rPr>
          <w:rFonts w:hAnsi="Times New Roman" w:cs="Times New Roman"/>
          <w:i/>
          <w:iCs/>
          <w:spacing w:val="2"/>
          <w:sz w:val="22"/>
          <w:szCs w:val="22"/>
        </w:rPr>
        <w:br w:type="page"/>
      </w:r>
    </w:p>
    <w:p w14:paraId="338BB51B" w14:textId="4B8A87CE" w:rsidR="00C36241" w:rsidRPr="00AF35A9" w:rsidRDefault="00C36241" w:rsidP="00C36241">
      <w:pPr>
        <w:spacing w:line="240" w:lineRule="atLeast"/>
        <w:ind w:right="47"/>
        <w:jc w:val="both"/>
        <w:rPr>
          <w:rFonts w:hAnsi="Times New Roman" w:cs="Times New Roman"/>
          <w:i/>
          <w:iCs/>
          <w:spacing w:val="2"/>
          <w:sz w:val="22"/>
          <w:szCs w:val="22"/>
        </w:rPr>
      </w:pPr>
      <w:r w:rsidRPr="00AF35A9">
        <w:rPr>
          <w:rFonts w:hAnsi="Times New Roman" w:cs="Times New Roman"/>
          <w:i/>
          <w:iCs/>
          <w:spacing w:val="2"/>
          <w:sz w:val="22"/>
          <w:szCs w:val="22"/>
        </w:rPr>
        <w:lastRenderedPageBreak/>
        <w:t>Key Audit Matters</w:t>
      </w:r>
    </w:p>
    <w:p w14:paraId="153917CD" w14:textId="77777777" w:rsidR="00AF35A9" w:rsidRPr="00C36241" w:rsidRDefault="00AF35A9" w:rsidP="00C36241">
      <w:pPr>
        <w:spacing w:line="240" w:lineRule="atLeast"/>
        <w:ind w:right="47"/>
        <w:jc w:val="both"/>
        <w:rPr>
          <w:rFonts w:hAnsi="Times New Roman" w:cs="Times New Roman"/>
          <w:spacing w:val="2"/>
          <w:sz w:val="22"/>
          <w:szCs w:val="22"/>
        </w:rPr>
      </w:pPr>
    </w:p>
    <w:p w14:paraId="1693B9B2" w14:textId="75F954B1" w:rsidR="00D45B99" w:rsidRDefault="00A95F8A" w:rsidP="00C36241">
      <w:pPr>
        <w:spacing w:line="240" w:lineRule="atLeast"/>
        <w:ind w:right="47"/>
        <w:jc w:val="both"/>
        <w:rPr>
          <w:rFonts w:hAnsi="Times New Roman" w:cstheme="minorBidi"/>
          <w:spacing w:val="2"/>
          <w:sz w:val="22"/>
          <w:szCs w:val="22"/>
        </w:rPr>
      </w:pPr>
      <w:r w:rsidRPr="00A95F8A">
        <w:rPr>
          <w:rFonts w:hAnsi="Times New Roman" w:cs="Times New Roman"/>
          <w:spacing w:val="2"/>
          <w:sz w:val="22"/>
          <w:szCs w:val="22"/>
        </w:rPr>
        <w:t>Key audit matters are those matters that, in</w:t>
      </w:r>
      <w:r w:rsidR="001A7682">
        <w:rPr>
          <w:rFonts w:hAnsi="Times New Roman" w:cs="Times New Roman"/>
          <w:spacing w:val="2"/>
          <w:sz w:val="22"/>
          <w:szCs w:val="22"/>
        </w:rPr>
        <w:t xml:space="preserve"> my</w:t>
      </w:r>
      <w:r w:rsidRPr="00A95F8A">
        <w:rPr>
          <w:rFonts w:hAnsi="Times New Roman" w:cs="Times New Roman"/>
          <w:spacing w:val="2"/>
          <w:sz w:val="22"/>
          <w:szCs w:val="22"/>
        </w:rPr>
        <w:t xml:space="preserve">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A95F8A">
        <w:rPr>
          <w:rFonts w:hAnsi="Times New Roman" w:cs="Times New Roman"/>
          <w:spacing w:val="2"/>
          <w:sz w:val="22"/>
          <w:szCs w:val="22"/>
        </w:rPr>
        <w:t>statements as a whole, and</w:t>
      </w:r>
      <w:proofErr w:type="gramEnd"/>
      <w:r w:rsidRPr="00A95F8A">
        <w:rPr>
          <w:rFonts w:hAnsi="Times New Roman" w:cs="Times New Roman"/>
          <w:spacing w:val="2"/>
          <w:sz w:val="22"/>
          <w:szCs w:val="22"/>
        </w:rPr>
        <w:t xml:space="preserve"> in forming my opinion thereon, and I do not provide a separate opinion on these matters.</w:t>
      </w:r>
    </w:p>
    <w:p w14:paraId="01F4108D" w14:textId="0B2B9138" w:rsidR="00A95F8A" w:rsidRDefault="00A95F8A" w:rsidP="00C36241">
      <w:pPr>
        <w:spacing w:line="240" w:lineRule="atLeast"/>
        <w:ind w:right="47"/>
        <w:jc w:val="both"/>
        <w:rPr>
          <w:rFonts w:hAnsi="Times New Roman" w:cstheme="minorBidi"/>
          <w:spacing w:val="2"/>
          <w:sz w:val="22"/>
          <w:szCs w:val="22"/>
        </w:rPr>
      </w:pPr>
    </w:p>
    <w:tbl>
      <w:tblPr>
        <w:tblStyle w:val="TableGrid"/>
        <w:tblW w:w="9630" w:type="dxa"/>
        <w:tblLook w:val="04A0" w:firstRow="1" w:lastRow="0" w:firstColumn="1" w:lastColumn="0" w:noHBand="0" w:noVBand="1"/>
      </w:tblPr>
      <w:tblGrid>
        <w:gridCol w:w="4954"/>
        <w:gridCol w:w="4676"/>
      </w:tblGrid>
      <w:tr w:rsidR="00A95F8A" w:rsidRPr="00A95F8A" w14:paraId="1F7FD9E0" w14:textId="77777777" w:rsidTr="00F209B3">
        <w:tc>
          <w:tcPr>
            <w:tcW w:w="9630" w:type="dxa"/>
            <w:gridSpan w:val="2"/>
          </w:tcPr>
          <w:p w14:paraId="6CA20AA9" w14:textId="44D09265" w:rsidR="00A95F8A" w:rsidRPr="00250624" w:rsidRDefault="00A95F8A" w:rsidP="00833EF7">
            <w:pPr>
              <w:jc w:val="thaiDistribute"/>
              <w:rPr>
                <w:rFonts w:hAnsi="Times New Roman" w:cstheme="minorBidi"/>
                <w:sz w:val="22"/>
                <w:szCs w:val="22"/>
                <w:cs/>
              </w:rPr>
            </w:pPr>
            <w:r w:rsidRPr="00A95F8A">
              <w:rPr>
                <w:rFonts w:hAnsi="Times New Roman" w:cs="Times New Roman"/>
                <w:sz w:val="22"/>
                <w:szCs w:val="20"/>
                <w:lang w:val="en-GB"/>
              </w:rPr>
              <w:t>Measurement of expected credit loss on</w:t>
            </w:r>
            <w:r w:rsidR="002F1358">
              <w:rPr>
                <w:rFonts w:hAnsi="Times New Roman" w:cs="Times New Roman"/>
                <w:sz w:val="22"/>
                <w:szCs w:val="20"/>
                <w:lang w:val="en-GB"/>
              </w:rPr>
              <w:t xml:space="preserve"> title </w:t>
            </w:r>
            <w:r w:rsidRPr="00A95F8A">
              <w:rPr>
                <w:rFonts w:hAnsi="Times New Roman" w:cs="Times New Roman"/>
                <w:sz w:val="22"/>
                <w:szCs w:val="20"/>
                <w:lang w:val="en-GB"/>
              </w:rPr>
              <w:t>loan receivables</w:t>
            </w:r>
            <w:r w:rsidR="00250624">
              <w:rPr>
                <w:rFonts w:hAnsi="Times New Roman" w:cs="Times New Roman"/>
                <w:sz w:val="22"/>
                <w:szCs w:val="20"/>
                <w:lang w:val="en-GB"/>
              </w:rPr>
              <w:t xml:space="preserve"> </w:t>
            </w:r>
            <w:r w:rsidR="00250624">
              <w:rPr>
                <w:rFonts w:hAnsi="Times New Roman" w:cstheme="minorBidi"/>
                <w:sz w:val="22"/>
                <w:szCs w:val="20"/>
              </w:rPr>
              <w:t>and h</w:t>
            </w:r>
            <w:r w:rsidR="00250624" w:rsidRPr="00A1345B">
              <w:rPr>
                <w:rFonts w:hAnsi="Times New Roman" w:cs="Times New Roman"/>
                <w:sz w:val="22"/>
                <w:szCs w:val="22"/>
              </w:rPr>
              <w:t>ire</w:t>
            </w:r>
            <w:r w:rsidR="00250624">
              <w:rPr>
                <w:rFonts w:hAnsi="Times New Roman" w:cs="Times New Roman"/>
                <w:sz w:val="22"/>
                <w:szCs w:val="22"/>
              </w:rPr>
              <w:t>-</w:t>
            </w:r>
            <w:r w:rsidR="00250624" w:rsidRPr="00A1345B">
              <w:rPr>
                <w:rFonts w:hAnsi="Times New Roman" w:cs="Times New Roman"/>
                <w:sz w:val="22"/>
                <w:szCs w:val="22"/>
              </w:rPr>
              <w:t>purchase</w:t>
            </w:r>
            <w:r w:rsidR="002F1358">
              <w:rPr>
                <w:rFonts w:hAnsi="Times New Roman" w:cs="Times New Roman"/>
                <w:sz w:val="22"/>
                <w:szCs w:val="22"/>
              </w:rPr>
              <w:t xml:space="preserve"> receivables</w:t>
            </w:r>
          </w:p>
        </w:tc>
      </w:tr>
      <w:tr w:rsidR="00A95F8A" w:rsidRPr="00A95F8A" w14:paraId="62032B54" w14:textId="77777777" w:rsidTr="00F209B3">
        <w:tc>
          <w:tcPr>
            <w:tcW w:w="9630" w:type="dxa"/>
            <w:gridSpan w:val="2"/>
          </w:tcPr>
          <w:p w14:paraId="06D6302F" w14:textId="1CAD5A1B" w:rsidR="00A95F8A" w:rsidRPr="00A95F8A" w:rsidRDefault="00A95F8A" w:rsidP="00833EF7">
            <w:pPr>
              <w:jc w:val="thaiDistribute"/>
              <w:rPr>
                <w:rFonts w:hAnsi="Times New Roman" w:cs="Times New Roman"/>
                <w:sz w:val="22"/>
                <w:szCs w:val="20"/>
                <w:lang w:val="en-GB"/>
              </w:rPr>
            </w:pPr>
            <w:r w:rsidRPr="00A95F8A">
              <w:rPr>
                <w:rFonts w:hAnsi="Times New Roman" w:cs="Times New Roman"/>
                <w:sz w:val="22"/>
                <w:szCs w:val="20"/>
                <w:lang w:val="en-GB"/>
              </w:rPr>
              <w:t xml:space="preserve">Refer to Note </w:t>
            </w:r>
            <w:r w:rsidR="00B86C73">
              <w:rPr>
                <w:rFonts w:hAnsi="Times New Roman"/>
                <w:sz w:val="22"/>
                <w:szCs w:val="20"/>
                <w:lang w:val="en-GB"/>
              </w:rPr>
              <w:t>3.</w:t>
            </w:r>
            <w:r w:rsidR="00D93DFF">
              <w:rPr>
                <w:rFonts w:hAnsi="Times New Roman"/>
                <w:sz w:val="22"/>
                <w:szCs w:val="20"/>
                <w:lang w:val="en-GB"/>
              </w:rPr>
              <w:t>8</w:t>
            </w:r>
            <w:r w:rsidR="00B86C73">
              <w:rPr>
                <w:rFonts w:hAnsi="Times New Roman"/>
                <w:sz w:val="22"/>
                <w:szCs w:val="20"/>
                <w:lang w:val="en-GB"/>
              </w:rPr>
              <w:t>,</w:t>
            </w:r>
            <w:r w:rsidR="00521193">
              <w:rPr>
                <w:rFonts w:hAnsi="Times New Roman"/>
                <w:sz w:val="22"/>
                <w:szCs w:val="20"/>
                <w:lang w:val="en-GB"/>
              </w:rPr>
              <w:t xml:space="preserve"> 8,</w:t>
            </w:r>
            <w:r w:rsidR="00B86C73">
              <w:rPr>
                <w:rFonts w:hAnsi="Times New Roman"/>
                <w:sz w:val="22"/>
                <w:szCs w:val="20"/>
                <w:lang w:val="en-GB"/>
              </w:rPr>
              <w:t xml:space="preserve"> 9</w:t>
            </w:r>
            <w:r w:rsidR="00D50CB2">
              <w:rPr>
                <w:rFonts w:hAnsi="Times New Roman"/>
                <w:sz w:val="22"/>
                <w:szCs w:val="20"/>
                <w:lang w:val="en-GB"/>
              </w:rPr>
              <w:t xml:space="preserve"> and</w:t>
            </w:r>
            <w:r w:rsidR="00B86C73">
              <w:rPr>
                <w:rFonts w:hAnsi="Times New Roman"/>
                <w:sz w:val="22"/>
                <w:szCs w:val="20"/>
                <w:lang w:val="en-GB"/>
              </w:rPr>
              <w:t xml:space="preserve"> 10</w:t>
            </w:r>
            <w:r w:rsidR="00A354CC">
              <w:rPr>
                <w:rFonts w:hAnsi="Times New Roman" w:hint="cs"/>
                <w:sz w:val="22"/>
                <w:szCs w:val="20"/>
                <w:cs/>
                <w:lang w:val="en-GB"/>
              </w:rPr>
              <w:t xml:space="preserve"> </w:t>
            </w:r>
            <w:r w:rsidRPr="00A95F8A">
              <w:rPr>
                <w:rFonts w:hAnsi="Times New Roman" w:cs="Times New Roman"/>
                <w:sz w:val="22"/>
                <w:szCs w:val="20"/>
                <w:lang w:val="en-GB"/>
              </w:rPr>
              <w:t>to the consolidated and separate financial statements.</w:t>
            </w:r>
          </w:p>
        </w:tc>
      </w:tr>
      <w:tr w:rsidR="00A95F8A" w:rsidRPr="00A95F8A" w14:paraId="2900D3A3" w14:textId="77777777" w:rsidTr="00F209B3">
        <w:tc>
          <w:tcPr>
            <w:tcW w:w="4954" w:type="dxa"/>
          </w:tcPr>
          <w:p w14:paraId="2EA20E75" w14:textId="77777777" w:rsidR="00A95F8A" w:rsidRPr="00A95F8A" w:rsidRDefault="00A95F8A" w:rsidP="00833EF7">
            <w:pPr>
              <w:jc w:val="thaiDistribute"/>
              <w:rPr>
                <w:rFonts w:hAnsi="Times New Roman" w:cs="Times New Roman"/>
                <w:b/>
                <w:bCs/>
                <w:sz w:val="22"/>
                <w:szCs w:val="20"/>
                <w:lang w:val="en-GB"/>
              </w:rPr>
            </w:pPr>
            <w:r w:rsidRPr="00A95F8A">
              <w:rPr>
                <w:rFonts w:hAnsi="Times New Roman" w:cs="Times New Roman"/>
                <w:b/>
                <w:bCs/>
                <w:sz w:val="22"/>
                <w:szCs w:val="20"/>
                <w:lang w:val="en-GB"/>
              </w:rPr>
              <w:t>The key audit matter</w:t>
            </w:r>
          </w:p>
        </w:tc>
        <w:tc>
          <w:tcPr>
            <w:tcW w:w="4675" w:type="dxa"/>
          </w:tcPr>
          <w:p w14:paraId="1A116949" w14:textId="77777777" w:rsidR="00A95F8A" w:rsidRPr="00A95F8A" w:rsidRDefault="00A95F8A" w:rsidP="00833EF7">
            <w:pPr>
              <w:jc w:val="thaiDistribute"/>
              <w:rPr>
                <w:rFonts w:hAnsi="Times New Roman" w:cs="Times New Roman"/>
                <w:b/>
                <w:bCs/>
                <w:sz w:val="22"/>
                <w:szCs w:val="20"/>
                <w:lang w:val="en-GB"/>
              </w:rPr>
            </w:pPr>
            <w:r w:rsidRPr="00A95F8A">
              <w:rPr>
                <w:rFonts w:hAnsi="Times New Roman" w:cs="Times New Roman"/>
                <w:b/>
                <w:bCs/>
                <w:sz w:val="22"/>
                <w:szCs w:val="20"/>
                <w:lang w:val="en-GB"/>
              </w:rPr>
              <w:t>How the matter was addressed in the audit</w:t>
            </w:r>
          </w:p>
        </w:tc>
      </w:tr>
      <w:tr w:rsidR="00A95F8A" w:rsidRPr="00A95F8A" w14:paraId="4D3C3D79" w14:textId="77777777" w:rsidTr="00F209B3">
        <w:tc>
          <w:tcPr>
            <w:tcW w:w="4954" w:type="dxa"/>
          </w:tcPr>
          <w:p w14:paraId="1FC3DDF2" w14:textId="3F21BF68" w:rsidR="00A95F8A" w:rsidRPr="00A95F8A" w:rsidRDefault="00A95F8A" w:rsidP="00833EF7">
            <w:pPr>
              <w:jc w:val="thaiDistribute"/>
              <w:rPr>
                <w:rFonts w:hAnsi="Times New Roman" w:cs="Times New Roman"/>
                <w:sz w:val="22"/>
                <w:szCs w:val="20"/>
                <w:lang w:val="en-GB"/>
              </w:rPr>
            </w:pPr>
            <w:r w:rsidRPr="00DE2D9F">
              <w:rPr>
                <w:rFonts w:hAnsi="Times New Roman" w:cs="Times New Roman"/>
                <w:sz w:val="22"/>
                <w:szCs w:val="20"/>
                <w:lang w:val="en-GB"/>
              </w:rPr>
              <w:t xml:space="preserve">As </w:t>
            </w:r>
            <w:proofErr w:type="gramStart"/>
            <w:r w:rsidRPr="00DE2D9F">
              <w:rPr>
                <w:rFonts w:hAnsi="Times New Roman" w:cs="Times New Roman"/>
                <w:sz w:val="22"/>
                <w:szCs w:val="20"/>
                <w:lang w:val="en-GB"/>
              </w:rPr>
              <w:t>at</w:t>
            </w:r>
            <w:proofErr w:type="gramEnd"/>
            <w:r w:rsidRPr="00DE2D9F">
              <w:rPr>
                <w:rFonts w:hAnsi="Times New Roman" w:cs="Times New Roman"/>
                <w:sz w:val="22"/>
                <w:szCs w:val="20"/>
                <w:lang w:val="en-GB"/>
              </w:rPr>
              <w:t xml:space="preserve"> </w:t>
            </w:r>
            <w:r w:rsidRPr="00DE2D9F">
              <w:rPr>
                <w:rFonts w:hAnsi="Times New Roman" w:cs="Times New Roman"/>
                <w:sz w:val="22"/>
                <w:szCs w:val="20"/>
              </w:rPr>
              <w:t xml:space="preserve">31 </w:t>
            </w:r>
            <w:r w:rsidRPr="00DE2D9F">
              <w:rPr>
                <w:rFonts w:hAnsi="Times New Roman" w:cs="Times New Roman"/>
                <w:sz w:val="22"/>
                <w:szCs w:val="20"/>
                <w:lang w:val="en-GB"/>
              </w:rPr>
              <w:t>December 202</w:t>
            </w:r>
            <w:r w:rsidR="00A23A33">
              <w:rPr>
                <w:rFonts w:hAnsi="Times New Roman" w:cs="Times New Roman"/>
                <w:sz w:val="22"/>
                <w:szCs w:val="20"/>
                <w:lang w:val="en-GB"/>
              </w:rPr>
              <w:t>5</w:t>
            </w:r>
            <w:r w:rsidRPr="00DE2D9F">
              <w:rPr>
                <w:rFonts w:hAnsi="Times New Roman" w:cs="Times New Roman"/>
                <w:sz w:val="22"/>
                <w:szCs w:val="20"/>
                <w:lang w:val="en-GB"/>
              </w:rPr>
              <w:t xml:space="preserve">, the Group and the Company have loan receivables which comprise of </w:t>
            </w:r>
            <w:r w:rsidR="00ED3317">
              <w:rPr>
                <w:rFonts w:hAnsi="Times New Roman" w:cs="Times New Roman"/>
                <w:sz w:val="22"/>
                <w:szCs w:val="20"/>
                <w:lang w:val="en-GB"/>
              </w:rPr>
              <w:t>title l</w:t>
            </w:r>
            <w:r w:rsidR="002F1358" w:rsidRPr="002F1358">
              <w:rPr>
                <w:rFonts w:hAnsi="Times New Roman" w:cs="Times New Roman"/>
                <w:sz w:val="22"/>
                <w:szCs w:val="20"/>
                <w:lang w:val="en-GB"/>
              </w:rPr>
              <w:t>oan receivables</w:t>
            </w:r>
            <w:r w:rsidR="00ED3317">
              <w:rPr>
                <w:rFonts w:hAnsi="Times New Roman" w:cs="Times New Roman"/>
                <w:sz w:val="22"/>
                <w:szCs w:val="20"/>
                <w:lang w:val="en-GB"/>
              </w:rPr>
              <w:t xml:space="preserve"> </w:t>
            </w:r>
            <w:r w:rsidR="002F1358" w:rsidRPr="002F1358">
              <w:rPr>
                <w:rFonts w:hAnsi="Times New Roman" w:cs="Times New Roman"/>
                <w:sz w:val="22"/>
                <w:szCs w:val="20"/>
                <w:lang w:val="en-GB"/>
              </w:rPr>
              <w:t xml:space="preserve">and hire-purchase </w:t>
            </w:r>
            <w:r w:rsidR="00A354CC" w:rsidRPr="00DE2D9F">
              <w:rPr>
                <w:rFonts w:hAnsi="Times New Roman" w:cs="Times New Roman"/>
                <w:sz w:val="22"/>
                <w:szCs w:val="20"/>
                <w:lang w:val="en-GB"/>
              </w:rPr>
              <w:t>and</w:t>
            </w:r>
            <w:r w:rsidRPr="00DE2D9F">
              <w:rPr>
                <w:rFonts w:hAnsi="Times New Roman" w:cs="Times New Roman"/>
                <w:sz w:val="22"/>
                <w:szCs w:val="20"/>
                <w:lang w:val="en-GB"/>
              </w:rPr>
              <w:t xml:space="preserve"> hire purchase receivables amounted to Baht</w:t>
            </w:r>
            <w:r w:rsidR="00A354CC" w:rsidRPr="00DE2D9F">
              <w:rPr>
                <w:rFonts w:hAnsi="Times New Roman" w:cs="Times New Roman"/>
                <w:sz w:val="22"/>
                <w:szCs w:val="20"/>
                <w:lang w:val="en-GB"/>
              </w:rPr>
              <w:t xml:space="preserve"> </w:t>
            </w:r>
            <w:r w:rsidR="006151E2">
              <w:rPr>
                <w:rFonts w:hAnsi="Times New Roman" w:cs="Times New Roman"/>
                <w:sz w:val="22"/>
                <w:szCs w:val="20"/>
                <w:lang w:val="en-GB"/>
              </w:rPr>
              <w:t xml:space="preserve">404 </w:t>
            </w:r>
            <w:r w:rsidRPr="00DE2D9F">
              <w:rPr>
                <w:rFonts w:hAnsi="Times New Roman" w:cs="Times New Roman"/>
                <w:sz w:val="22"/>
                <w:szCs w:val="20"/>
                <w:lang w:val="en-GB"/>
              </w:rPr>
              <w:t>million which allowances for expected credit losses (“ECL”) are Baht</w:t>
            </w:r>
            <w:r w:rsidR="00A61E67" w:rsidRPr="00DE2D9F">
              <w:rPr>
                <w:rFonts w:hAnsi="Times New Roman" w:cs="Times New Roman"/>
                <w:sz w:val="22"/>
                <w:szCs w:val="20"/>
                <w:lang w:val="en-GB"/>
              </w:rPr>
              <w:t xml:space="preserve"> </w:t>
            </w:r>
            <w:r w:rsidR="00703F0B">
              <w:rPr>
                <w:rFonts w:hAnsi="Times New Roman" w:cs="Times New Roman"/>
                <w:sz w:val="22"/>
                <w:szCs w:val="20"/>
                <w:lang w:val="en-GB"/>
              </w:rPr>
              <w:t>3</w:t>
            </w:r>
            <w:r w:rsidR="006151E2">
              <w:rPr>
                <w:rFonts w:hAnsi="Times New Roman" w:cs="Times New Roman"/>
                <w:sz w:val="22"/>
                <w:szCs w:val="20"/>
                <w:lang w:val="en-GB"/>
              </w:rPr>
              <w:t xml:space="preserve">1 </w:t>
            </w:r>
            <w:r w:rsidRPr="00DE2D9F">
              <w:rPr>
                <w:rFonts w:hAnsi="Times New Roman" w:cs="Times New Roman"/>
                <w:sz w:val="22"/>
                <w:szCs w:val="20"/>
                <w:lang w:val="en-GB"/>
              </w:rPr>
              <w:t>million. The net amount of all loan receivables represents</w:t>
            </w:r>
            <w:r w:rsidR="006151E2">
              <w:rPr>
                <w:rFonts w:hAnsi="Times New Roman" w:cs="Times New Roman"/>
                <w:sz w:val="22"/>
                <w:szCs w:val="20"/>
                <w:lang w:val="en-GB"/>
              </w:rPr>
              <w:t xml:space="preserve"> </w:t>
            </w:r>
            <w:r w:rsidR="00912060">
              <w:rPr>
                <w:rFonts w:hAnsi="Times New Roman" w:cs="Times New Roman"/>
                <w:sz w:val="22"/>
                <w:szCs w:val="20"/>
                <w:lang w:val="en-GB"/>
              </w:rPr>
              <w:t>66</w:t>
            </w:r>
            <w:r w:rsidRPr="00AD3423">
              <w:rPr>
                <w:rFonts w:hAnsi="Times New Roman" w:cs="Times New Roman"/>
                <w:sz w:val="22"/>
                <w:szCs w:val="20"/>
                <w:lang w:val="en-GB"/>
              </w:rPr>
              <w:t>%</w:t>
            </w:r>
            <w:r w:rsidRPr="00DE2D9F">
              <w:rPr>
                <w:rFonts w:hAnsi="Times New Roman" w:cs="Times New Roman"/>
                <w:sz w:val="22"/>
                <w:szCs w:val="20"/>
                <w:lang w:val="en-GB"/>
              </w:rPr>
              <w:t xml:space="preserve"> of total assets in the consolidated</w:t>
            </w:r>
            <w:r w:rsidR="00CD7DC5">
              <w:rPr>
                <w:rFonts w:hAnsi="Times New Roman" w:cs="Times New Roman"/>
                <w:sz w:val="22"/>
                <w:szCs w:val="20"/>
                <w:lang w:val="en-GB"/>
              </w:rPr>
              <w:t xml:space="preserve"> financial statements</w:t>
            </w:r>
            <w:r w:rsidRPr="00DE2D9F">
              <w:rPr>
                <w:rFonts w:hAnsi="Times New Roman" w:cs="Times New Roman"/>
                <w:sz w:val="22"/>
                <w:szCs w:val="20"/>
                <w:lang w:val="en-GB"/>
              </w:rPr>
              <w:t xml:space="preserve"> </w:t>
            </w:r>
            <w:r w:rsidR="00A61E67" w:rsidRPr="00DE2D9F">
              <w:rPr>
                <w:rFonts w:hAnsi="Times New Roman" w:cs="Times New Roman"/>
                <w:sz w:val="22"/>
                <w:szCs w:val="20"/>
                <w:lang w:val="en-GB"/>
              </w:rPr>
              <w:t>and</w:t>
            </w:r>
            <w:r w:rsidRPr="00DE2D9F">
              <w:rPr>
                <w:rFonts w:hAnsi="Times New Roman" w:cs="Times New Roman"/>
                <w:sz w:val="22"/>
                <w:szCs w:val="20"/>
                <w:lang w:val="en-GB"/>
              </w:rPr>
              <w:t xml:space="preserve"> </w:t>
            </w:r>
            <w:r w:rsidR="006151E2">
              <w:rPr>
                <w:rFonts w:hAnsi="Times New Roman" w:cs="Times New Roman"/>
                <w:sz w:val="22"/>
                <w:szCs w:val="20"/>
                <w:lang w:val="en-GB"/>
              </w:rPr>
              <w:t>6</w:t>
            </w:r>
            <w:r w:rsidR="00912060">
              <w:rPr>
                <w:rFonts w:hAnsi="Times New Roman" w:cs="Times New Roman"/>
                <w:sz w:val="22"/>
                <w:szCs w:val="20"/>
                <w:lang w:val="en-GB"/>
              </w:rPr>
              <w:t>4</w:t>
            </w:r>
            <w:r w:rsidR="005F12F9">
              <w:rPr>
                <w:rFonts w:hAnsi="Times New Roman" w:cs="Times New Roman"/>
                <w:sz w:val="22"/>
                <w:szCs w:val="20"/>
                <w:lang w:val="en-GB"/>
              </w:rPr>
              <w:t xml:space="preserve">% in the </w:t>
            </w:r>
            <w:r w:rsidRPr="00DE2D9F">
              <w:rPr>
                <w:rFonts w:hAnsi="Times New Roman" w:cs="Times New Roman"/>
                <w:sz w:val="22"/>
                <w:szCs w:val="20"/>
                <w:lang w:val="en-GB"/>
              </w:rPr>
              <w:t>separate financial statements.</w:t>
            </w:r>
          </w:p>
          <w:p w14:paraId="38265C90" w14:textId="77777777" w:rsidR="00A95F8A" w:rsidRPr="00A95F8A" w:rsidRDefault="00A95F8A" w:rsidP="00833EF7">
            <w:pPr>
              <w:jc w:val="thaiDistribute"/>
              <w:rPr>
                <w:rFonts w:hAnsi="Times New Roman" w:cs="Times New Roman"/>
                <w:sz w:val="22"/>
                <w:szCs w:val="20"/>
                <w:lang w:val="en-GB"/>
              </w:rPr>
            </w:pPr>
          </w:p>
          <w:p w14:paraId="32B9DD60" w14:textId="3E294B72" w:rsidR="00A95F8A" w:rsidRPr="00A95F8A" w:rsidRDefault="00A95F8A" w:rsidP="00833EF7">
            <w:pPr>
              <w:jc w:val="thaiDistribute"/>
              <w:rPr>
                <w:rFonts w:hAnsi="Times New Roman" w:cs="Times New Roman"/>
                <w:sz w:val="22"/>
                <w:szCs w:val="20"/>
                <w:lang w:val="en-GB"/>
              </w:rPr>
            </w:pPr>
            <w:r w:rsidRPr="00A95F8A">
              <w:rPr>
                <w:rFonts w:hAnsi="Times New Roman" w:cs="Times New Roman"/>
                <w:sz w:val="22"/>
                <w:szCs w:val="20"/>
                <w:lang w:val="en-GB"/>
              </w:rPr>
              <w:t>Management’s estimation of the expected credit loss on loan receivables measured at amortised cost is based on credit models which are dependent on significant management judgements and estimates including establishment of the criteria for determining whether credit risk has increased significantly since initial recognition, development of models used to measure ECL</w:t>
            </w:r>
            <w:r w:rsidR="003926F1">
              <w:rPr>
                <w:rFonts w:hAnsi="Times New Roman" w:cs="Times New Roman"/>
                <w:sz w:val="22"/>
                <w:szCs w:val="20"/>
                <w:lang w:val="en-GB"/>
              </w:rPr>
              <w:t xml:space="preserve"> and</w:t>
            </w:r>
            <w:r w:rsidRPr="00A95F8A">
              <w:rPr>
                <w:rFonts w:hAnsi="Times New Roman" w:cs="Times New Roman"/>
                <w:sz w:val="22"/>
                <w:szCs w:val="20"/>
                <w:lang w:val="en-GB"/>
              </w:rPr>
              <w:t xml:space="preserve"> determination of the forward-looking macroeconomic variables and consideration for management overlay. </w:t>
            </w:r>
          </w:p>
          <w:p w14:paraId="1F6E7648" w14:textId="77777777" w:rsidR="00A95F8A" w:rsidRPr="00A95F8A" w:rsidRDefault="00A95F8A" w:rsidP="00833EF7">
            <w:pPr>
              <w:jc w:val="thaiDistribute"/>
              <w:rPr>
                <w:rFonts w:hAnsi="Times New Roman" w:cs="Times New Roman"/>
                <w:sz w:val="22"/>
                <w:szCs w:val="20"/>
                <w:lang w:val="en-GB"/>
              </w:rPr>
            </w:pPr>
          </w:p>
          <w:p w14:paraId="6BBC69CB" w14:textId="77777777" w:rsidR="00A95F8A" w:rsidRPr="00A95F8A" w:rsidRDefault="00A95F8A" w:rsidP="00833EF7">
            <w:pPr>
              <w:jc w:val="thaiDistribute"/>
              <w:rPr>
                <w:rFonts w:hAnsi="Times New Roman" w:cs="Times New Roman"/>
                <w:sz w:val="22"/>
                <w:szCs w:val="20"/>
                <w:lang w:val="en-GB"/>
              </w:rPr>
            </w:pPr>
            <w:r w:rsidRPr="00A95F8A">
              <w:rPr>
                <w:rFonts w:hAnsi="Times New Roman" w:cs="Times New Roman"/>
                <w:sz w:val="22"/>
                <w:szCs w:val="20"/>
                <w:lang w:val="en-GB"/>
              </w:rPr>
              <w:t xml:space="preserve">The loan receivables balance is </w:t>
            </w:r>
            <w:proofErr w:type="gramStart"/>
            <w:r w:rsidRPr="00A95F8A">
              <w:rPr>
                <w:rFonts w:hAnsi="Times New Roman" w:cs="Times New Roman"/>
                <w:sz w:val="22"/>
                <w:szCs w:val="20"/>
                <w:lang w:val="en-GB"/>
              </w:rPr>
              <w:t>material</w:t>
            </w:r>
            <w:proofErr w:type="gramEnd"/>
            <w:r w:rsidRPr="00A95F8A">
              <w:rPr>
                <w:rFonts w:hAnsi="Times New Roman" w:cs="Times New Roman"/>
                <w:sz w:val="22"/>
                <w:szCs w:val="20"/>
                <w:lang w:val="en-GB"/>
              </w:rPr>
              <w:t xml:space="preserve"> and the measurement of expected credit loss involved complex calculation as well as management judgment, I therefore considered this to be key audit matter.</w:t>
            </w:r>
          </w:p>
        </w:tc>
        <w:tc>
          <w:tcPr>
            <w:tcW w:w="4675" w:type="dxa"/>
          </w:tcPr>
          <w:p w14:paraId="36336F15" w14:textId="77777777" w:rsidR="00A95F8A" w:rsidRPr="00A95F8A" w:rsidRDefault="00A95F8A" w:rsidP="00833EF7">
            <w:pPr>
              <w:jc w:val="thaiDistribute"/>
              <w:rPr>
                <w:rFonts w:hAnsi="Times New Roman" w:cs="Times New Roman"/>
                <w:sz w:val="22"/>
                <w:szCs w:val="20"/>
                <w:lang w:val="en-GB"/>
              </w:rPr>
            </w:pPr>
            <w:r w:rsidRPr="00A95F8A">
              <w:rPr>
                <w:rFonts w:hAnsi="Times New Roman" w:cs="Times New Roman"/>
                <w:sz w:val="22"/>
                <w:szCs w:val="20"/>
                <w:lang w:val="en-GB"/>
              </w:rPr>
              <w:t>My audit procedures included the following:</w:t>
            </w:r>
          </w:p>
          <w:p w14:paraId="6E39467A" w14:textId="77777777" w:rsidR="00A95F8A" w:rsidRPr="00A95F8A" w:rsidRDefault="00A95F8A" w:rsidP="00A95F8A">
            <w:pPr>
              <w:pStyle w:val="ListParagraph"/>
              <w:numPr>
                <w:ilvl w:val="0"/>
                <w:numId w:val="23"/>
              </w:numPr>
              <w:overflowPunct/>
              <w:autoSpaceDE/>
              <w:autoSpaceDN/>
              <w:adjustRightInd/>
              <w:ind w:left="250" w:hanging="250"/>
              <w:jc w:val="thaiDistribute"/>
              <w:textAlignment w:val="auto"/>
              <w:rPr>
                <w:rFonts w:hAnsi="Times New Roman" w:cs="Times New Roman"/>
                <w:sz w:val="22"/>
                <w:szCs w:val="20"/>
                <w:lang w:val="en-GB"/>
              </w:rPr>
            </w:pPr>
            <w:r w:rsidRPr="00A95F8A">
              <w:rPr>
                <w:rFonts w:hAnsi="Times New Roman" w:cs="Times New Roman"/>
                <w:sz w:val="22"/>
                <w:szCs w:val="20"/>
                <w:lang w:val="en-GB"/>
              </w:rPr>
              <w:t xml:space="preserve">understanding the loans granting and repayment and monitoring processes including the policies and consideration of allowance for </w:t>
            </w:r>
            <w:proofErr w:type="gramStart"/>
            <w:r w:rsidRPr="00A95F8A">
              <w:rPr>
                <w:rFonts w:hAnsi="Times New Roman" w:cs="Times New Roman"/>
                <w:sz w:val="22"/>
                <w:szCs w:val="20"/>
                <w:lang w:val="en-GB"/>
              </w:rPr>
              <w:t>ECL;</w:t>
            </w:r>
            <w:proofErr w:type="gramEnd"/>
          </w:p>
          <w:p w14:paraId="2651ABF6" w14:textId="77777777" w:rsidR="00A95F8A" w:rsidRPr="00A95F8A" w:rsidRDefault="00A95F8A" w:rsidP="00A95F8A">
            <w:pPr>
              <w:pStyle w:val="ListParagraph"/>
              <w:numPr>
                <w:ilvl w:val="0"/>
                <w:numId w:val="23"/>
              </w:numPr>
              <w:overflowPunct/>
              <w:autoSpaceDE/>
              <w:autoSpaceDN/>
              <w:adjustRightInd/>
              <w:ind w:left="250" w:hanging="250"/>
              <w:jc w:val="thaiDistribute"/>
              <w:textAlignment w:val="auto"/>
              <w:rPr>
                <w:rFonts w:hAnsi="Times New Roman" w:cs="Times New Roman"/>
                <w:sz w:val="22"/>
                <w:szCs w:val="20"/>
                <w:lang w:val="en-GB"/>
              </w:rPr>
            </w:pPr>
            <w:r w:rsidRPr="00A95F8A">
              <w:rPr>
                <w:rFonts w:hAnsi="Times New Roman" w:cs="Times New Roman"/>
                <w:sz w:val="22"/>
                <w:szCs w:val="20"/>
                <w:lang w:val="en-GB"/>
              </w:rPr>
              <w:t xml:space="preserve">evaluating the design and implementation and </w:t>
            </w:r>
            <w:r w:rsidRPr="00C82114">
              <w:rPr>
                <w:rFonts w:hAnsi="Times New Roman" w:cs="Times New Roman"/>
                <w:spacing w:val="8"/>
                <w:sz w:val="22"/>
                <w:szCs w:val="20"/>
                <w:lang w:val="en-GB"/>
              </w:rPr>
              <w:t>operating effectiveness of key controls</w:t>
            </w:r>
            <w:r w:rsidRPr="00A95F8A">
              <w:rPr>
                <w:rFonts w:hAnsi="Times New Roman" w:cs="Times New Roman"/>
                <w:sz w:val="22"/>
                <w:szCs w:val="20"/>
                <w:lang w:val="en-GB"/>
              </w:rPr>
              <w:t xml:space="preserve"> surrounding the credit and allowance for ECL </w:t>
            </w:r>
            <w:proofErr w:type="gramStart"/>
            <w:r w:rsidRPr="00A95F8A">
              <w:rPr>
                <w:rFonts w:hAnsi="Times New Roman" w:cs="Times New Roman"/>
                <w:sz w:val="22"/>
                <w:szCs w:val="20"/>
                <w:lang w:val="en-GB"/>
              </w:rPr>
              <w:t>process;</w:t>
            </w:r>
            <w:proofErr w:type="gramEnd"/>
          </w:p>
          <w:p w14:paraId="263EB6BD" w14:textId="0401D52D" w:rsidR="00A95F8A" w:rsidRPr="00A95F8A" w:rsidRDefault="00A95F8A" w:rsidP="00A95F8A">
            <w:pPr>
              <w:pStyle w:val="ListParagraph"/>
              <w:numPr>
                <w:ilvl w:val="0"/>
                <w:numId w:val="24"/>
              </w:numPr>
              <w:overflowPunct/>
              <w:autoSpaceDE/>
              <w:autoSpaceDN/>
              <w:adjustRightInd/>
              <w:ind w:left="250" w:hanging="270"/>
              <w:jc w:val="thaiDistribute"/>
              <w:textAlignment w:val="auto"/>
              <w:rPr>
                <w:rFonts w:hAnsi="Times New Roman" w:cs="Times New Roman"/>
                <w:sz w:val="22"/>
                <w:szCs w:val="20"/>
                <w:lang w:val="en-GB"/>
              </w:rPr>
            </w:pPr>
            <w:r w:rsidRPr="00A95F8A">
              <w:rPr>
                <w:rFonts w:hAnsi="Times New Roman" w:cs="Times New Roman"/>
                <w:sz w:val="22"/>
                <w:szCs w:val="20"/>
                <w:lang w:val="en-GB"/>
              </w:rPr>
              <w:t xml:space="preserve">testing the use of a significant increase in credit </w:t>
            </w:r>
            <w:r w:rsidRPr="00086402">
              <w:rPr>
                <w:rFonts w:hAnsi="Times New Roman" w:cs="Times New Roman"/>
                <w:spacing w:val="6"/>
                <w:sz w:val="22"/>
                <w:szCs w:val="20"/>
                <w:lang w:val="en-GB"/>
              </w:rPr>
              <w:t xml:space="preserve">risk and staging </w:t>
            </w:r>
            <w:r w:rsidRPr="00086402">
              <w:rPr>
                <w:rFonts w:hAnsi="Times New Roman" w:cs="Times New Roman"/>
                <w:spacing w:val="6"/>
                <w:sz w:val="22"/>
                <w:szCs w:val="20"/>
              </w:rPr>
              <w:t xml:space="preserve">including </w:t>
            </w:r>
            <w:r w:rsidRPr="00086402">
              <w:rPr>
                <w:rFonts w:hAnsi="Times New Roman" w:cs="Times New Roman"/>
                <w:spacing w:val="6"/>
                <w:sz w:val="22"/>
                <w:szCs w:val="20"/>
                <w:lang w:val="en-GB"/>
              </w:rPr>
              <w:t>evaluating the appropriateness of the key management</w:t>
            </w:r>
            <w:r w:rsidRPr="00A95F8A">
              <w:rPr>
                <w:rFonts w:hAnsi="Times New Roman" w:cs="Times New Roman"/>
                <w:sz w:val="22"/>
                <w:szCs w:val="20"/>
                <w:lang w:val="en-GB"/>
              </w:rPr>
              <w:t xml:space="preserve"> methodology in identification and estimation of management </w:t>
            </w:r>
            <w:proofErr w:type="gramStart"/>
            <w:r w:rsidRPr="00A95F8A">
              <w:rPr>
                <w:rFonts w:hAnsi="Times New Roman" w:cs="Times New Roman"/>
                <w:sz w:val="22"/>
                <w:szCs w:val="20"/>
                <w:lang w:val="en-GB"/>
              </w:rPr>
              <w:t>overlay</w:t>
            </w:r>
            <w:r w:rsidR="006725A5" w:rsidRPr="00A95F8A">
              <w:rPr>
                <w:rFonts w:hAnsi="Times New Roman" w:cs="Times New Roman"/>
                <w:sz w:val="22"/>
                <w:szCs w:val="20"/>
                <w:lang w:val="en-GB"/>
              </w:rPr>
              <w:t>;</w:t>
            </w:r>
            <w:proofErr w:type="gramEnd"/>
            <w:r w:rsidRPr="00A95F8A">
              <w:rPr>
                <w:rFonts w:hAnsi="Times New Roman" w:cs="Times New Roman"/>
                <w:sz w:val="22"/>
                <w:szCs w:val="20"/>
                <w:lang w:val="en-GB"/>
              </w:rPr>
              <w:t xml:space="preserve"> </w:t>
            </w:r>
          </w:p>
          <w:p w14:paraId="67877F7A" w14:textId="07C376C6" w:rsidR="00B80BB4" w:rsidRPr="00B80BB4" w:rsidRDefault="00B80BB4" w:rsidP="00B80BB4">
            <w:pPr>
              <w:pStyle w:val="ListParagraph"/>
              <w:numPr>
                <w:ilvl w:val="0"/>
                <w:numId w:val="24"/>
              </w:numPr>
              <w:overflowPunct/>
              <w:autoSpaceDE/>
              <w:autoSpaceDN/>
              <w:adjustRightInd/>
              <w:ind w:left="250" w:hanging="270"/>
              <w:jc w:val="thaiDistribute"/>
              <w:textAlignment w:val="auto"/>
              <w:rPr>
                <w:rFonts w:hAnsi="Times New Roman" w:cs="Times New Roman"/>
                <w:sz w:val="22"/>
                <w:szCs w:val="20"/>
                <w:lang w:val="en-GB"/>
              </w:rPr>
            </w:pPr>
            <w:r w:rsidRPr="00C82114">
              <w:rPr>
                <w:rFonts w:hAnsi="Times New Roman" w:cs="Times New Roman"/>
                <w:spacing w:val="8"/>
                <w:sz w:val="22"/>
                <w:szCs w:val="20"/>
                <w:lang w:val="en-GB"/>
              </w:rPr>
              <w:t>considering the appropriateness of key assumptions used in the model, staging</w:t>
            </w:r>
            <w:r w:rsidR="003926F1">
              <w:rPr>
                <w:rFonts w:hAnsi="Times New Roman" w:cs="Times New Roman"/>
                <w:spacing w:val="8"/>
                <w:sz w:val="22"/>
                <w:szCs w:val="20"/>
                <w:lang w:val="en-GB"/>
              </w:rPr>
              <w:t xml:space="preserve"> and</w:t>
            </w:r>
            <w:r w:rsidRPr="00C82114">
              <w:rPr>
                <w:rFonts w:hAnsi="Times New Roman" w:cs="Times New Roman"/>
                <w:spacing w:val="8"/>
                <w:sz w:val="22"/>
                <w:szCs w:val="20"/>
                <w:lang w:val="en-GB"/>
              </w:rPr>
              <w:t xml:space="preserve"> </w:t>
            </w:r>
            <w:r w:rsidRPr="00C82114">
              <w:rPr>
                <w:rFonts w:hAnsi="Times New Roman" w:cs="Times New Roman"/>
                <w:spacing w:val="-4"/>
                <w:sz w:val="22"/>
                <w:szCs w:val="20"/>
                <w:lang w:val="en-GB"/>
              </w:rPr>
              <w:t>determination of forward-looking macroeconomic variables</w:t>
            </w:r>
            <w:r w:rsidR="003926F1">
              <w:rPr>
                <w:rFonts w:hAnsi="Times New Roman" w:cs="Times New Roman"/>
                <w:spacing w:val="-4"/>
                <w:sz w:val="22"/>
                <w:szCs w:val="20"/>
                <w:lang w:val="en-GB"/>
              </w:rPr>
              <w:t xml:space="preserve"> </w:t>
            </w:r>
            <w:r w:rsidRPr="00B80BB4">
              <w:rPr>
                <w:rFonts w:hAnsi="Times New Roman" w:cs="Times New Roman"/>
                <w:sz w:val="22"/>
                <w:szCs w:val="20"/>
                <w:lang w:val="en-GB"/>
              </w:rPr>
              <w:t>into the measurement of ECL and testing ECL calculation on loan receivables; and</w:t>
            </w:r>
          </w:p>
          <w:p w14:paraId="30552369" w14:textId="54325232" w:rsidR="00A95F8A" w:rsidRPr="00A95F8A" w:rsidRDefault="00B80BB4" w:rsidP="00B80BB4">
            <w:pPr>
              <w:pStyle w:val="ListParagraph"/>
              <w:numPr>
                <w:ilvl w:val="0"/>
                <w:numId w:val="24"/>
              </w:numPr>
              <w:overflowPunct/>
              <w:autoSpaceDE/>
              <w:autoSpaceDN/>
              <w:adjustRightInd/>
              <w:ind w:left="250" w:hanging="270"/>
              <w:jc w:val="thaiDistribute"/>
              <w:textAlignment w:val="auto"/>
              <w:rPr>
                <w:rFonts w:hAnsi="Times New Roman" w:cs="Times New Roman"/>
                <w:sz w:val="22"/>
                <w:szCs w:val="20"/>
                <w:lang w:val="en-GB"/>
              </w:rPr>
            </w:pPr>
            <w:r w:rsidRPr="00B80BB4">
              <w:rPr>
                <w:rFonts w:hAnsi="Times New Roman" w:cs="Times New Roman"/>
                <w:sz w:val="22"/>
                <w:szCs w:val="20"/>
                <w:lang w:val="en-GB"/>
              </w:rPr>
              <w:t>considering the adequacy of disclosures of the financial statements.</w:t>
            </w:r>
          </w:p>
        </w:tc>
      </w:tr>
    </w:tbl>
    <w:p w14:paraId="460E8F20" w14:textId="77777777" w:rsidR="006339A7" w:rsidRDefault="006339A7" w:rsidP="00C36241">
      <w:pPr>
        <w:spacing w:line="240" w:lineRule="atLeast"/>
        <w:ind w:right="47"/>
        <w:jc w:val="both"/>
        <w:rPr>
          <w:rFonts w:hAnsi="Times New Roman" w:cs="Times New Roman"/>
          <w:spacing w:val="2"/>
          <w:sz w:val="22"/>
          <w:szCs w:val="22"/>
        </w:rPr>
      </w:pPr>
    </w:p>
    <w:p w14:paraId="25A7AE0E" w14:textId="77777777" w:rsidR="00C36241" w:rsidRPr="00DF3F31" w:rsidRDefault="00C36241" w:rsidP="00C36241">
      <w:pPr>
        <w:spacing w:line="240" w:lineRule="atLeast"/>
        <w:ind w:right="47"/>
        <w:jc w:val="both"/>
        <w:rPr>
          <w:rFonts w:hAnsi="Times New Roman" w:cs="Times New Roman"/>
          <w:i/>
          <w:iCs/>
          <w:spacing w:val="2"/>
          <w:sz w:val="22"/>
          <w:szCs w:val="22"/>
        </w:rPr>
      </w:pPr>
      <w:r w:rsidRPr="00DF3F31">
        <w:rPr>
          <w:rFonts w:hAnsi="Times New Roman" w:cs="Times New Roman"/>
          <w:i/>
          <w:iCs/>
          <w:spacing w:val="2"/>
          <w:sz w:val="22"/>
          <w:szCs w:val="22"/>
        </w:rPr>
        <w:t>Other Information</w:t>
      </w:r>
    </w:p>
    <w:p w14:paraId="6F0B382B" w14:textId="77777777" w:rsidR="00DF3F31" w:rsidRPr="00C36241" w:rsidRDefault="00DF3F31" w:rsidP="00C36241">
      <w:pPr>
        <w:spacing w:line="240" w:lineRule="atLeast"/>
        <w:ind w:right="47"/>
        <w:jc w:val="both"/>
        <w:rPr>
          <w:rFonts w:hAnsi="Times New Roman" w:cs="Times New Roman"/>
          <w:spacing w:val="2"/>
          <w:sz w:val="22"/>
          <w:szCs w:val="22"/>
        </w:rPr>
      </w:pPr>
    </w:p>
    <w:p w14:paraId="2CCD28ED" w14:textId="758CCCEF" w:rsidR="00C36241" w:rsidRPr="00C36241" w:rsidRDefault="00C36241" w:rsidP="009E28FF">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Management is responsible for the other information. The other informati</w:t>
      </w:r>
      <w:r w:rsidRPr="000B2560">
        <w:rPr>
          <w:rFonts w:hAnsi="Times New Roman" w:cs="Times New Roman"/>
          <w:spacing w:val="2"/>
          <w:sz w:val="22"/>
          <w:szCs w:val="22"/>
        </w:rPr>
        <w:t>on comprise</w:t>
      </w:r>
      <w:r w:rsidR="000B2560" w:rsidRPr="000B2560">
        <w:rPr>
          <w:rFonts w:hAnsi="Times New Roman" w:cs="Times New Roman"/>
          <w:spacing w:val="2"/>
          <w:sz w:val="22"/>
          <w:szCs w:val="22"/>
        </w:rPr>
        <w:t>s</w:t>
      </w:r>
      <w:r w:rsidRPr="000B2560">
        <w:rPr>
          <w:rFonts w:hAnsi="Times New Roman" w:cs="Times New Roman"/>
          <w:spacing w:val="2"/>
          <w:sz w:val="22"/>
          <w:szCs w:val="22"/>
        </w:rPr>
        <w:t xml:space="preserve"> the infor</w:t>
      </w:r>
      <w:r w:rsidRPr="00C36241">
        <w:rPr>
          <w:rFonts w:hAnsi="Times New Roman" w:cs="Times New Roman"/>
          <w:spacing w:val="2"/>
          <w:sz w:val="22"/>
          <w:szCs w:val="22"/>
        </w:rPr>
        <w:t xml:space="preserve">mation included in </w:t>
      </w:r>
      <w:r w:rsidR="00A676AD">
        <w:rPr>
          <w:rFonts w:hAnsi="Times New Roman"/>
          <w:spacing w:val="2"/>
          <w:sz w:val="22"/>
          <w:szCs w:val="28"/>
        </w:rPr>
        <w:t xml:space="preserve">the </w:t>
      </w:r>
      <w:r w:rsidRPr="00C36241">
        <w:rPr>
          <w:rFonts w:hAnsi="Times New Roman" w:cs="Times New Roman"/>
          <w:spacing w:val="2"/>
          <w:sz w:val="22"/>
          <w:szCs w:val="22"/>
        </w:rPr>
        <w:t xml:space="preserve">annual </w:t>
      </w:r>
      <w:proofErr w:type="gramStart"/>
      <w:r w:rsidRPr="00C36241">
        <w:rPr>
          <w:rFonts w:hAnsi="Times New Roman" w:cs="Times New Roman"/>
          <w:spacing w:val="2"/>
          <w:sz w:val="22"/>
          <w:szCs w:val="22"/>
        </w:rPr>
        <w:t>report, but</w:t>
      </w:r>
      <w:proofErr w:type="gramEnd"/>
      <w:r w:rsidRPr="00C36241">
        <w:rPr>
          <w:rFonts w:hAnsi="Times New Roman" w:cs="Times New Roman"/>
          <w:spacing w:val="2"/>
          <w:sz w:val="22"/>
          <w:szCs w:val="22"/>
        </w:rPr>
        <w:t xml:space="preserve"> does not include the</w:t>
      </w:r>
      <w:r w:rsidR="00A676AD">
        <w:rPr>
          <w:rFonts w:hAnsi="Times New Roman" w:cs="Times New Roman"/>
          <w:spacing w:val="2"/>
          <w:sz w:val="22"/>
          <w:szCs w:val="22"/>
        </w:rPr>
        <w:t xml:space="preserve"> consolidated and separate</w:t>
      </w:r>
      <w:r w:rsidRPr="00C36241">
        <w:rPr>
          <w:rFonts w:hAnsi="Times New Roman" w:cs="Times New Roman"/>
          <w:spacing w:val="2"/>
          <w:sz w:val="22"/>
          <w:szCs w:val="22"/>
        </w:rPr>
        <w:t xml:space="preserve"> financial statements and my auditor’s report thereon. The annual report</w:t>
      </w:r>
      <w:r w:rsidR="00A676AD">
        <w:rPr>
          <w:rFonts w:hAnsi="Times New Roman" w:cs="Times New Roman"/>
          <w:spacing w:val="2"/>
          <w:sz w:val="22"/>
          <w:szCs w:val="22"/>
        </w:rPr>
        <w:t xml:space="preserve"> </w:t>
      </w:r>
      <w:r w:rsidRPr="00C36241">
        <w:rPr>
          <w:rFonts w:hAnsi="Times New Roman" w:cs="Times New Roman"/>
          <w:spacing w:val="2"/>
          <w:sz w:val="22"/>
          <w:szCs w:val="22"/>
        </w:rPr>
        <w:t>is expected to be made available to me after the date of this auditor’s report.</w:t>
      </w:r>
    </w:p>
    <w:p w14:paraId="1F039FEF" w14:textId="77777777" w:rsidR="007D58D2" w:rsidRDefault="007D58D2" w:rsidP="00C36241">
      <w:pPr>
        <w:spacing w:line="240" w:lineRule="atLeast"/>
        <w:ind w:right="47"/>
        <w:jc w:val="both"/>
        <w:rPr>
          <w:rFonts w:hAnsi="Times New Roman" w:cs="Times New Roman"/>
          <w:spacing w:val="2"/>
          <w:sz w:val="22"/>
          <w:szCs w:val="22"/>
        </w:rPr>
      </w:pPr>
    </w:p>
    <w:p w14:paraId="55A7DDC5" w14:textId="03D13607" w:rsidR="00C36241" w:rsidRPr="00C36241" w:rsidRDefault="00C36241" w:rsidP="007D58D2">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My opinion on the</w:t>
      </w:r>
      <w:r w:rsidR="00B60176">
        <w:rPr>
          <w:rFonts w:hAnsi="Times New Roman" w:cs="Times New Roman"/>
          <w:spacing w:val="2"/>
          <w:sz w:val="22"/>
          <w:szCs w:val="22"/>
        </w:rPr>
        <w:t xml:space="preserve"> consolidated and separate</w:t>
      </w:r>
      <w:r w:rsidRPr="00C36241">
        <w:rPr>
          <w:rFonts w:hAnsi="Times New Roman" w:cs="Times New Roman"/>
          <w:spacing w:val="2"/>
          <w:sz w:val="22"/>
          <w:szCs w:val="22"/>
        </w:rPr>
        <w:t xml:space="preserve"> financial statements does not cover the other information and I </w:t>
      </w:r>
      <w:r w:rsidR="00B60176">
        <w:rPr>
          <w:rFonts w:hAnsi="Times New Roman" w:cs="Times New Roman"/>
          <w:spacing w:val="2"/>
          <w:sz w:val="22"/>
          <w:szCs w:val="22"/>
        </w:rPr>
        <w:t xml:space="preserve">will </w:t>
      </w:r>
      <w:r w:rsidRPr="00C36241">
        <w:rPr>
          <w:rFonts w:hAnsi="Times New Roman" w:cs="Times New Roman"/>
          <w:spacing w:val="2"/>
          <w:sz w:val="22"/>
          <w:szCs w:val="22"/>
        </w:rPr>
        <w:t>not express any form of assurance conclusion thereon.</w:t>
      </w:r>
    </w:p>
    <w:p w14:paraId="5A623A6A" w14:textId="77777777" w:rsidR="007D58D2" w:rsidRDefault="007D58D2" w:rsidP="007D58D2">
      <w:pPr>
        <w:spacing w:line="240" w:lineRule="atLeast"/>
        <w:ind w:right="47"/>
        <w:jc w:val="thaiDistribute"/>
        <w:rPr>
          <w:rFonts w:hAnsi="Times New Roman" w:cs="Times New Roman"/>
          <w:spacing w:val="2"/>
          <w:sz w:val="22"/>
          <w:szCs w:val="22"/>
        </w:rPr>
      </w:pPr>
    </w:p>
    <w:p w14:paraId="23F3A7F5" w14:textId="30D2C359" w:rsidR="00C36241" w:rsidRPr="00C36241" w:rsidRDefault="00C36241" w:rsidP="007D58D2">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In connection with my audit of the</w:t>
      </w:r>
      <w:r w:rsidR="00B60176">
        <w:rPr>
          <w:rFonts w:hAnsi="Times New Roman" w:cs="Times New Roman"/>
          <w:spacing w:val="2"/>
          <w:sz w:val="22"/>
          <w:szCs w:val="22"/>
        </w:rPr>
        <w:t xml:space="preserve"> consolidated and separate</w:t>
      </w:r>
      <w:r w:rsidRPr="00C36241">
        <w:rPr>
          <w:rFonts w:hAnsi="Times New Roman" w:cs="Times New Roman"/>
          <w:spacing w:val="2"/>
          <w:sz w:val="22"/>
          <w:szCs w:val="22"/>
        </w:rPr>
        <w:t xml:space="preserve"> financial statements, my responsibility is to read the other information</w:t>
      </w:r>
      <w:r w:rsidR="00B60176">
        <w:rPr>
          <w:rFonts w:hAnsi="Times New Roman" w:cs="Times New Roman"/>
          <w:spacing w:val="2"/>
          <w:sz w:val="22"/>
          <w:szCs w:val="22"/>
        </w:rPr>
        <w:t xml:space="preserve"> identified above </w:t>
      </w:r>
      <w:r w:rsidR="00B60176" w:rsidRPr="00B60176">
        <w:rPr>
          <w:rFonts w:hAnsi="Times New Roman" w:cs="Times New Roman"/>
          <w:spacing w:val="2"/>
          <w:sz w:val="22"/>
          <w:szCs w:val="22"/>
        </w:rPr>
        <w:t>when it becomes available and, in doing so, consider whether the other information is materially inconsistent with the consolidated and separate financial statements or my knowledge obtained in the audit, or otherwise appears to be materially misstated.</w:t>
      </w:r>
    </w:p>
    <w:p w14:paraId="7BD3ED72" w14:textId="77777777" w:rsidR="007D58D2" w:rsidRDefault="007D58D2" w:rsidP="00C36241">
      <w:pPr>
        <w:spacing w:line="240" w:lineRule="atLeast"/>
        <w:ind w:right="47"/>
        <w:jc w:val="both"/>
        <w:rPr>
          <w:rFonts w:hAnsi="Times New Roman" w:cs="Times New Roman"/>
          <w:spacing w:val="2"/>
          <w:sz w:val="22"/>
          <w:szCs w:val="22"/>
        </w:rPr>
      </w:pPr>
    </w:p>
    <w:p w14:paraId="1B0A1D34" w14:textId="5361E8D0" w:rsidR="00BE6C0C" w:rsidRDefault="00B60176" w:rsidP="007D58D2">
      <w:pPr>
        <w:spacing w:line="240" w:lineRule="atLeast"/>
        <w:ind w:right="47"/>
        <w:jc w:val="thaiDistribute"/>
        <w:rPr>
          <w:rFonts w:hAnsi="Times New Roman" w:cs="Times New Roman"/>
          <w:spacing w:val="2"/>
          <w:sz w:val="22"/>
          <w:szCs w:val="22"/>
        </w:rPr>
      </w:pPr>
      <w:r w:rsidRPr="00B60176">
        <w:rPr>
          <w:rFonts w:hAnsi="Times New Roman" w:cs="Times New Roman"/>
          <w:spacing w:val="2"/>
          <w:sz w:val="22"/>
          <w:szCs w:val="22"/>
        </w:rPr>
        <w:t xml:space="preserve">When I read the annual report, if I conclude that there is a material </w:t>
      </w:r>
      <w:proofErr w:type="gramStart"/>
      <w:r w:rsidRPr="00B60176">
        <w:rPr>
          <w:rFonts w:hAnsi="Times New Roman" w:cs="Times New Roman"/>
          <w:spacing w:val="2"/>
          <w:sz w:val="22"/>
          <w:szCs w:val="22"/>
        </w:rPr>
        <w:t>misstatement</w:t>
      </w:r>
      <w:proofErr w:type="gramEnd"/>
      <w:r w:rsidRPr="00B60176">
        <w:rPr>
          <w:rFonts w:hAnsi="Times New Roman" w:cs="Times New Roman"/>
          <w:spacing w:val="2"/>
          <w:sz w:val="22"/>
          <w:szCs w:val="22"/>
        </w:rPr>
        <w:t xml:space="preserve"> therein, I am required to communicate the matter to those charged with governance and request that the correction be made.</w:t>
      </w:r>
    </w:p>
    <w:p w14:paraId="68EF2AAD" w14:textId="2C5E7100" w:rsidR="00BE6C0C" w:rsidRDefault="00B60176" w:rsidP="000852FF">
      <w:pPr>
        <w:spacing w:line="240" w:lineRule="atLeast"/>
        <w:ind w:right="47"/>
        <w:jc w:val="thaiDistribute"/>
        <w:rPr>
          <w:rFonts w:hAnsi="Times New Roman" w:cs="Times New Roman"/>
          <w:i/>
          <w:iCs/>
          <w:spacing w:val="2"/>
          <w:sz w:val="22"/>
          <w:szCs w:val="22"/>
        </w:rPr>
      </w:pPr>
      <w:r w:rsidRPr="00B60176">
        <w:rPr>
          <w:rFonts w:hAnsi="Times New Roman" w:cs="Times New Roman"/>
          <w:i/>
          <w:iCs/>
          <w:spacing w:val="2"/>
          <w:sz w:val="22"/>
          <w:szCs w:val="22"/>
        </w:rPr>
        <w:lastRenderedPageBreak/>
        <w:t>Responsibilities of Management and Those Charged with Governance for the Consolidated and Separate Financial Statements</w:t>
      </w:r>
    </w:p>
    <w:p w14:paraId="3E21E963" w14:textId="77777777" w:rsidR="00B60176" w:rsidRPr="00BE6C0C" w:rsidRDefault="00B60176" w:rsidP="000852FF">
      <w:pPr>
        <w:spacing w:line="240" w:lineRule="atLeast"/>
        <w:ind w:right="47"/>
        <w:jc w:val="thaiDistribute"/>
        <w:rPr>
          <w:rFonts w:hAnsi="Times New Roman" w:cs="Times New Roman"/>
          <w:b/>
          <w:bCs/>
          <w:spacing w:val="2"/>
          <w:sz w:val="22"/>
          <w:szCs w:val="22"/>
        </w:rPr>
      </w:pPr>
    </w:p>
    <w:p w14:paraId="66342486" w14:textId="7317E9DF" w:rsidR="000852FF" w:rsidRDefault="00FA6325" w:rsidP="000852FF">
      <w:pPr>
        <w:spacing w:line="240" w:lineRule="atLeast"/>
        <w:ind w:right="47"/>
        <w:jc w:val="thaiDistribute"/>
        <w:rPr>
          <w:rFonts w:hAnsi="Times New Roman" w:cs="Times New Roman"/>
          <w:spacing w:val="2"/>
          <w:sz w:val="22"/>
          <w:szCs w:val="22"/>
        </w:rPr>
      </w:pPr>
      <w:r w:rsidRPr="00FA6325">
        <w:rPr>
          <w:rFonts w:hAnsi="Times New Roman" w:cs="Times New Roman"/>
          <w:spacing w:val="2"/>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773F8FC" w14:textId="77777777" w:rsidR="00FA6325" w:rsidRDefault="00FA6325" w:rsidP="000852FF">
      <w:pPr>
        <w:spacing w:line="240" w:lineRule="atLeast"/>
        <w:ind w:right="47"/>
        <w:jc w:val="thaiDistribute"/>
        <w:rPr>
          <w:rFonts w:hAnsi="Times New Roman" w:cs="Times New Roman"/>
          <w:spacing w:val="2"/>
          <w:sz w:val="22"/>
          <w:szCs w:val="22"/>
        </w:rPr>
      </w:pPr>
    </w:p>
    <w:p w14:paraId="1BB5D45C" w14:textId="2F48D815" w:rsidR="000852FF" w:rsidRDefault="00FA6325" w:rsidP="000852FF">
      <w:pPr>
        <w:spacing w:line="240" w:lineRule="atLeast"/>
        <w:ind w:right="47"/>
        <w:jc w:val="thaiDistribute"/>
        <w:rPr>
          <w:rFonts w:hAnsi="Times New Roman" w:cs="Times New Roman"/>
          <w:spacing w:val="2"/>
          <w:sz w:val="22"/>
          <w:szCs w:val="22"/>
        </w:rPr>
      </w:pPr>
      <w:r w:rsidRPr="00FA6325">
        <w:rPr>
          <w:rFonts w:hAnsi="Times New Roman" w:cs="Times New Roman"/>
          <w:spacing w:val="2"/>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8966F3B" w14:textId="77777777" w:rsidR="00FA6325" w:rsidRDefault="00FA6325" w:rsidP="000852FF">
      <w:pPr>
        <w:spacing w:line="240" w:lineRule="atLeast"/>
        <w:ind w:right="47"/>
        <w:jc w:val="thaiDistribute"/>
        <w:rPr>
          <w:rFonts w:hAnsi="Times New Roman" w:cs="Times New Roman"/>
          <w:spacing w:val="2"/>
          <w:sz w:val="22"/>
          <w:szCs w:val="22"/>
        </w:rPr>
      </w:pPr>
    </w:p>
    <w:p w14:paraId="095E9F13" w14:textId="574FFA96" w:rsidR="000B4A51" w:rsidRDefault="00FA6325" w:rsidP="00C36241">
      <w:pPr>
        <w:spacing w:line="240" w:lineRule="atLeast"/>
        <w:ind w:right="47"/>
        <w:jc w:val="both"/>
        <w:rPr>
          <w:rFonts w:hAnsi="Times New Roman" w:cs="Times New Roman"/>
          <w:spacing w:val="2"/>
          <w:sz w:val="22"/>
          <w:szCs w:val="22"/>
        </w:rPr>
      </w:pPr>
      <w:r w:rsidRPr="00FA6325">
        <w:rPr>
          <w:rFonts w:hAnsi="Times New Roman" w:cs="Times New Roman"/>
          <w:spacing w:val="2"/>
          <w:sz w:val="22"/>
          <w:szCs w:val="22"/>
        </w:rPr>
        <w:t>Those charged with governance are responsible for overseeing the Group’s and the Company’s financial reporting process.</w:t>
      </w:r>
    </w:p>
    <w:p w14:paraId="324D3851" w14:textId="77777777" w:rsidR="00FA6325" w:rsidRDefault="00FA6325" w:rsidP="00C36241">
      <w:pPr>
        <w:spacing w:line="240" w:lineRule="atLeast"/>
        <w:ind w:right="47"/>
        <w:jc w:val="both"/>
        <w:rPr>
          <w:rFonts w:hAnsi="Times New Roman" w:cs="Times New Roman"/>
          <w:i/>
          <w:iCs/>
          <w:spacing w:val="2"/>
          <w:sz w:val="22"/>
          <w:szCs w:val="22"/>
        </w:rPr>
      </w:pPr>
    </w:p>
    <w:p w14:paraId="54C0A206" w14:textId="6AF968EB" w:rsidR="000852FF" w:rsidRDefault="00FA6325" w:rsidP="00C36241">
      <w:pPr>
        <w:spacing w:line="240" w:lineRule="atLeast"/>
        <w:ind w:right="47"/>
        <w:jc w:val="both"/>
        <w:rPr>
          <w:rFonts w:hAnsi="Times New Roman" w:cs="Times New Roman"/>
          <w:i/>
          <w:iCs/>
          <w:spacing w:val="2"/>
          <w:sz w:val="22"/>
          <w:szCs w:val="22"/>
        </w:rPr>
      </w:pPr>
      <w:r w:rsidRPr="00FA6325">
        <w:rPr>
          <w:rFonts w:hAnsi="Times New Roman" w:cs="Times New Roman"/>
          <w:i/>
          <w:iCs/>
          <w:spacing w:val="2"/>
          <w:sz w:val="22"/>
          <w:szCs w:val="22"/>
        </w:rPr>
        <w:t>Auditor’s Responsibilities for the Audit of the Consolidated and Separate Financial Statements</w:t>
      </w:r>
    </w:p>
    <w:p w14:paraId="7D3AF993" w14:textId="77777777" w:rsidR="00FA6325" w:rsidRPr="00C36241" w:rsidRDefault="00FA6325" w:rsidP="00C36241">
      <w:pPr>
        <w:spacing w:line="240" w:lineRule="atLeast"/>
        <w:ind w:right="47"/>
        <w:jc w:val="both"/>
        <w:rPr>
          <w:rFonts w:hAnsi="Times New Roman" w:cs="Times New Roman"/>
          <w:spacing w:val="2"/>
          <w:sz w:val="22"/>
          <w:szCs w:val="22"/>
        </w:rPr>
      </w:pPr>
    </w:p>
    <w:p w14:paraId="245CF5F2" w14:textId="47138B0E" w:rsidR="00BE5D9B" w:rsidRDefault="001D4986" w:rsidP="000852FF">
      <w:pPr>
        <w:spacing w:line="240" w:lineRule="atLeast"/>
        <w:ind w:right="47"/>
        <w:jc w:val="thaiDistribute"/>
        <w:rPr>
          <w:rFonts w:hAnsi="Times New Roman" w:cs="Times New Roman"/>
          <w:spacing w:val="2"/>
          <w:sz w:val="22"/>
          <w:szCs w:val="22"/>
        </w:rPr>
      </w:pPr>
      <w:r w:rsidRPr="001D4986">
        <w:rPr>
          <w:rFonts w:hAnsi="Times New Roman" w:cs="Times New Roman"/>
          <w:spacing w:val="2"/>
          <w:sz w:val="22"/>
          <w:szCs w:val="22"/>
        </w:rPr>
        <w:t xml:space="preserve">My objectives are to obtain reasonable assurance about whether the consolidated and separate financial statements </w:t>
      </w:r>
      <w:proofErr w:type="gramStart"/>
      <w:r w:rsidRPr="001D4986">
        <w:rPr>
          <w:rFonts w:hAnsi="Times New Roman" w:cs="Times New Roman"/>
          <w:spacing w:val="2"/>
          <w:sz w:val="22"/>
          <w:szCs w:val="22"/>
        </w:rPr>
        <w:t>as a whole are</w:t>
      </w:r>
      <w:proofErr w:type="gramEnd"/>
      <w:r w:rsidRPr="001D4986">
        <w:rPr>
          <w:rFonts w:hAnsi="Times New Roman" w:cs="Times New Roman"/>
          <w:spacing w:val="2"/>
          <w:sz w:val="22"/>
          <w:szCs w:val="22"/>
        </w:rPr>
        <w:t xml:space="preserve"> free from material misstatement, whether due to fraud or error, and to issue an auditor’s report that includes my opinion. Reasonable assurance is a high level of </w:t>
      </w:r>
      <w:proofErr w:type="gramStart"/>
      <w:r w:rsidRPr="001D4986">
        <w:rPr>
          <w:rFonts w:hAnsi="Times New Roman" w:cs="Times New Roman"/>
          <w:spacing w:val="2"/>
          <w:sz w:val="22"/>
          <w:szCs w:val="22"/>
        </w:rPr>
        <w:t>assurance, but</w:t>
      </w:r>
      <w:proofErr w:type="gramEnd"/>
      <w:r w:rsidRPr="001D4986">
        <w:rPr>
          <w:rFonts w:hAnsi="Times New Roman" w:cs="Times New Roman"/>
          <w:spacing w:val="2"/>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D4986">
        <w:rPr>
          <w:rFonts w:hAnsi="Times New Roman" w:cs="Times New Roman"/>
          <w:spacing w:val="2"/>
          <w:sz w:val="22"/>
          <w:szCs w:val="22"/>
        </w:rPr>
        <w:t>on the basis of</w:t>
      </w:r>
      <w:proofErr w:type="gramEnd"/>
      <w:r w:rsidRPr="001D4986">
        <w:rPr>
          <w:rFonts w:hAnsi="Times New Roman" w:cs="Times New Roman"/>
          <w:spacing w:val="2"/>
          <w:sz w:val="22"/>
          <w:szCs w:val="22"/>
        </w:rPr>
        <w:t xml:space="preserve"> these consolidated and separate financial statements</w:t>
      </w:r>
      <w:r>
        <w:rPr>
          <w:rFonts w:hAnsi="Times New Roman" w:cs="Times New Roman"/>
          <w:spacing w:val="2"/>
          <w:sz w:val="22"/>
          <w:szCs w:val="22"/>
        </w:rPr>
        <w:t>.</w:t>
      </w:r>
    </w:p>
    <w:p w14:paraId="70EC6A83" w14:textId="77777777" w:rsidR="00FA6325" w:rsidRPr="00C36241" w:rsidRDefault="00FA6325" w:rsidP="000852FF">
      <w:pPr>
        <w:spacing w:line="240" w:lineRule="atLeast"/>
        <w:ind w:right="47"/>
        <w:jc w:val="thaiDistribute"/>
        <w:rPr>
          <w:rFonts w:hAnsi="Times New Roman" w:cs="Times New Roman"/>
          <w:spacing w:val="2"/>
          <w:sz w:val="22"/>
          <w:szCs w:val="22"/>
        </w:rPr>
      </w:pPr>
    </w:p>
    <w:p w14:paraId="73A5B653" w14:textId="77777777" w:rsidR="008A324A" w:rsidRPr="008A324A" w:rsidRDefault="008A324A" w:rsidP="008A324A">
      <w:pPr>
        <w:jc w:val="thaiDistribute"/>
        <w:rPr>
          <w:rFonts w:hAnsi="Times New Roman" w:cs="Times New Roman"/>
          <w:spacing w:val="2"/>
          <w:sz w:val="22"/>
          <w:szCs w:val="22"/>
        </w:rPr>
      </w:pPr>
      <w:r w:rsidRPr="008A324A">
        <w:rPr>
          <w:rFonts w:hAnsi="Times New Roman" w:cs="Times New Roman"/>
          <w:spacing w:val="2"/>
          <w:sz w:val="22"/>
          <w:szCs w:val="22"/>
        </w:rPr>
        <w:t xml:space="preserve">As part of an audit in accordance with TSAs, I exercise professional judgment and maintain professional skepticism throughout the audit. I also: </w:t>
      </w:r>
    </w:p>
    <w:p w14:paraId="37507D7F" w14:textId="77777777" w:rsidR="008A324A" w:rsidRPr="008A324A" w:rsidRDefault="008A324A" w:rsidP="008A324A">
      <w:pPr>
        <w:pStyle w:val="ListParagraph"/>
        <w:ind w:left="360"/>
        <w:jc w:val="thaiDistribute"/>
        <w:rPr>
          <w:rFonts w:hAnsi="Times New Roman" w:cs="Times New Roman"/>
          <w:spacing w:val="2"/>
          <w:sz w:val="22"/>
          <w:szCs w:val="22"/>
        </w:rPr>
      </w:pPr>
    </w:p>
    <w:p w14:paraId="25EB47FB" w14:textId="77777777" w:rsidR="008A324A" w:rsidRPr="008A324A" w:rsidRDefault="008A324A" w:rsidP="008A324A">
      <w:pPr>
        <w:pStyle w:val="ListParagraph"/>
        <w:numPr>
          <w:ilvl w:val="0"/>
          <w:numId w:val="15"/>
        </w:numPr>
        <w:jc w:val="thaiDistribute"/>
        <w:rPr>
          <w:rFonts w:hAnsi="Times New Roman" w:cs="Times New Roman"/>
          <w:spacing w:val="2"/>
          <w:sz w:val="22"/>
          <w:szCs w:val="22"/>
        </w:rPr>
      </w:pPr>
      <w:r w:rsidRPr="008A324A">
        <w:rPr>
          <w:rFonts w:hAnsi="Times New Roman" w:cs="Times New Roman"/>
          <w:spacing w:val="2"/>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8A324A">
        <w:rPr>
          <w:rFonts w:hAnsi="Times New Roman" w:cs="Times New Roman"/>
          <w:spacing w:val="2"/>
          <w:sz w:val="22"/>
          <w:szCs w:val="22"/>
        </w:rPr>
        <w:t>misstatement</w:t>
      </w:r>
      <w:proofErr w:type="gramEnd"/>
      <w:r w:rsidRPr="008A324A">
        <w:rPr>
          <w:rFonts w:hAnsi="Times New Roman" w:cs="Times New Roman"/>
          <w:spacing w:val="2"/>
          <w:sz w:val="22"/>
          <w:szCs w:val="22"/>
        </w:rPr>
        <w:t xml:space="preserve"> resulting from fraud is higher than for one resulting from error, as fraud may involve collusion, forgery, intentional omissions, misrepresentations, or the override of internal control. </w:t>
      </w:r>
    </w:p>
    <w:p w14:paraId="4E352FAA" w14:textId="77777777" w:rsidR="008A324A" w:rsidRPr="008A324A" w:rsidRDefault="008A324A" w:rsidP="008A324A">
      <w:pPr>
        <w:pStyle w:val="ListParagraph"/>
        <w:numPr>
          <w:ilvl w:val="0"/>
          <w:numId w:val="15"/>
        </w:numPr>
        <w:jc w:val="thaiDistribute"/>
        <w:rPr>
          <w:rFonts w:hAnsi="Times New Roman" w:cs="Times New Roman"/>
          <w:spacing w:val="2"/>
          <w:sz w:val="22"/>
          <w:szCs w:val="22"/>
        </w:rPr>
      </w:pPr>
      <w:r w:rsidRPr="008A324A">
        <w:rPr>
          <w:rFonts w:hAnsi="Times New Roman" w:cs="Times New Roman"/>
          <w:spacing w:val="2"/>
          <w:sz w:val="22"/>
          <w:szCs w:val="22"/>
        </w:rPr>
        <w:t xml:space="preserve">Obtain an understanding of internal control relevant to the audit </w:t>
      </w:r>
      <w:proofErr w:type="gramStart"/>
      <w:r w:rsidRPr="008A324A">
        <w:rPr>
          <w:rFonts w:hAnsi="Times New Roman" w:cs="Times New Roman"/>
          <w:spacing w:val="2"/>
          <w:sz w:val="22"/>
          <w:szCs w:val="22"/>
        </w:rPr>
        <w:t>in order to</w:t>
      </w:r>
      <w:proofErr w:type="gramEnd"/>
      <w:r w:rsidRPr="008A324A">
        <w:rPr>
          <w:rFonts w:hAnsi="Times New Roman" w:cs="Times New Roman"/>
          <w:spacing w:val="2"/>
          <w:sz w:val="22"/>
          <w:szCs w:val="22"/>
        </w:rPr>
        <w:t xml:space="preserve"> design audit procedures that are appropriate in the circumstances, but not for the purpose of expressing an opinion on the effectiveness of the Group’s and the Company’s internal control.</w:t>
      </w:r>
    </w:p>
    <w:p w14:paraId="69727189" w14:textId="77777777" w:rsidR="008A324A" w:rsidRPr="008A324A" w:rsidRDefault="008A324A" w:rsidP="008A324A">
      <w:pPr>
        <w:pStyle w:val="ListParagraph"/>
        <w:numPr>
          <w:ilvl w:val="0"/>
          <w:numId w:val="15"/>
        </w:numPr>
        <w:jc w:val="thaiDistribute"/>
        <w:rPr>
          <w:rFonts w:hAnsi="Times New Roman" w:cs="Times New Roman"/>
          <w:spacing w:val="2"/>
          <w:sz w:val="22"/>
          <w:szCs w:val="22"/>
        </w:rPr>
      </w:pPr>
      <w:r w:rsidRPr="008A324A">
        <w:rPr>
          <w:rFonts w:hAnsi="Times New Roman" w:cs="Times New Roman"/>
          <w:spacing w:val="2"/>
          <w:sz w:val="22"/>
          <w:szCs w:val="22"/>
        </w:rPr>
        <w:t xml:space="preserve">Evaluate the appropriateness of accounting policies used and the reasonableness of accounting estimates and related disclosures made by management. </w:t>
      </w:r>
    </w:p>
    <w:p w14:paraId="667A7A5F" w14:textId="77777777" w:rsidR="008A324A" w:rsidRPr="008A324A" w:rsidRDefault="008A324A" w:rsidP="008A324A">
      <w:pPr>
        <w:pStyle w:val="ListParagraph"/>
        <w:numPr>
          <w:ilvl w:val="0"/>
          <w:numId w:val="15"/>
        </w:numPr>
        <w:jc w:val="thaiDistribute"/>
        <w:rPr>
          <w:rFonts w:hAnsi="Times New Roman" w:cs="Times New Roman"/>
          <w:spacing w:val="2"/>
          <w:sz w:val="22"/>
          <w:szCs w:val="22"/>
        </w:rPr>
      </w:pPr>
      <w:r w:rsidRPr="008A324A">
        <w:rPr>
          <w:rFonts w:hAnsi="Times New Roman" w:cs="Times New Roman"/>
          <w:spacing w:val="2"/>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3B5740B" w14:textId="3A0FCAE4" w:rsidR="00494589" w:rsidRDefault="008A324A" w:rsidP="008A324A">
      <w:pPr>
        <w:pStyle w:val="ListParagraph"/>
        <w:numPr>
          <w:ilvl w:val="0"/>
          <w:numId w:val="15"/>
        </w:numPr>
        <w:jc w:val="thaiDistribute"/>
        <w:rPr>
          <w:rFonts w:hAnsi="Times New Roman" w:cs="Times New Roman"/>
          <w:spacing w:val="2"/>
          <w:sz w:val="22"/>
          <w:szCs w:val="22"/>
        </w:rPr>
      </w:pPr>
      <w:r w:rsidRPr="008A324A">
        <w:rPr>
          <w:rFonts w:hAnsi="Times New Roman" w:cs="Times New Roman"/>
          <w:spacing w:val="2"/>
          <w:sz w:val="2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0AE75091" w14:textId="77777777" w:rsidR="00494589" w:rsidRDefault="00494589">
      <w:pPr>
        <w:overflowPunct/>
        <w:autoSpaceDE/>
        <w:autoSpaceDN/>
        <w:adjustRightInd/>
        <w:textAlignment w:val="auto"/>
        <w:rPr>
          <w:rFonts w:hAnsi="Times New Roman" w:cs="Times New Roman"/>
          <w:spacing w:val="2"/>
          <w:sz w:val="22"/>
          <w:szCs w:val="22"/>
        </w:rPr>
      </w:pPr>
      <w:r>
        <w:rPr>
          <w:rFonts w:hAnsi="Times New Roman" w:cs="Times New Roman"/>
          <w:spacing w:val="2"/>
          <w:sz w:val="22"/>
          <w:szCs w:val="22"/>
        </w:rPr>
        <w:br w:type="page"/>
      </w:r>
    </w:p>
    <w:p w14:paraId="5465FA22" w14:textId="60481720" w:rsidR="0077294D" w:rsidRPr="0080662B" w:rsidRDefault="0009082D" w:rsidP="008A324A">
      <w:pPr>
        <w:pStyle w:val="ListParagraph"/>
        <w:numPr>
          <w:ilvl w:val="0"/>
          <w:numId w:val="15"/>
        </w:numPr>
        <w:jc w:val="thaiDistribute"/>
        <w:rPr>
          <w:rFonts w:hAnsi="Times New Roman"/>
          <w:spacing w:val="2"/>
          <w:sz w:val="22"/>
          <w:szCs w:val="22"/>
        </w:rPr>
      </w:pPr>
      <w:r w:rsidRPr="0009082D">
        <w:rPr>
          <w:rFonts w:hAnsi="Times New Roman" w:cs="Times New Roman"/>
          <w:spacing w:val="2"/>
          <w:sz w:val="22"/>
          <w:szCs w:val="22"/>
        </w:rPr>
        <w:lastRenderedPageBreak/>
        <w:t>Plan and perform the group audit to obtain</w:t>
      </w:r>
      <w:r w:rsidR="008A324A" w:rsidRPr="008A324A">
        <w:rPr>
          <w:rFonts w:hAnsi="Times New Roman" w:cs="Times New Roman"/>
          <w:spacing w:val="2"/>
          <w:sz w:val="22"/>
          <w:szCs w:val="22"/>
        </w:rPr>
        <w:t xml:space="preserve"> sufficient appropriate audit evidence regarding the financial information of the entities or business activities </w:t>
      </w:r>
      <w:r w:rsidRPr="0009082D">
        <w:rPr>
          <w:rFonts w:hAnsi="Times New Roman" w:cs="Times New Roman"/>
          <w:spacing w:val="2"/>
          <w:sz w:val="22"/>
          <w:szCs w:val="22"/>
        </w:rPr>
        <w:t xml:space="preserve">units </w:t>
      </w:r>
      <w:r w:rsidR="008A324A" w:rsidRPr="008A324A">
        <w:rPr>
          <w:rFonts w:hAnsi="Times New Roman" w:cs="Times New Roman"/>
          <w:spacing w:val="2"/>
          <w:sz w:val="22"/>
          <w:szCs w:val="22"/>
        </w:rPr>
        <w:t xml:space="preserve">within the Group </w:t>
      </w:r>
      <w:r w:rsidRPr="0009082D">
        <w:rPr>
          <w:rFonts w:hAnsi="Times New Roman" w:cs="Times New Roman"/>
          <w:spacing w:val="2"/>
          <w:sz w:val="22"/>
          <w:szCs w:val="22"/>
        </w:rPr>
        <w:t xml:space="preserve">as a basis for </w:t>
      </w:r>
      <w:proofErr w:type="gramStart"/>
      <w:r w:rsidRPr="0009082D">
        <w:rPr>
          <w:rFonts w:hAnsi="Times New Roman" w:cs="Times New Roman"/>
          <w:spacing w:val="2"/>
          <w:sz w:val="22"/>
          <w:szCs w:val="22"/>
        </w:rPr>
        <w:t xml:space="preserve">forming </w:t>
      </w:r>
      <w:r w:rsidR="008A324A" w:rsidRPr="008A324A">
        <w:rPr>
          <w:rFonts w:hAnsi="Times New Roman" w:cs="Times New Roman"/>
          <w:spacing w:val="2"/>
          <w:sz w:val="22"/>
          <w:szCs w:val="22"/>
        </w:rPr>
        <w:t>to express</w:t>
      </w:r>
      <w:proofErr w:type="gramEnd"/>
      <w:r w:rsidR="008A324A" w:rsidRPr="008A324A">
        <w:rPr>
          <w:rFonts w:hAnsi="Times New Roman" w:cs="Times New Roman"/>
          <w:spacing w:val="2"/>
          <w:sz w:val="22"/>
          <w:szCs w:val="22"/>
        </w:rPr>
        <w:t xml:space="preserve"> an opinion on the </w:t>
      </w:r>
      <w:r w:rsidRPr="0009082D">
        <w:rPr>
          <w:rFonts w:hAnsi="Times New Roman" w:cs="Times New Roman"/>
          <w:spacing w:val="2"/>
          <w:sz w:val="22"/>
          <w:szCs w:val="22"/>
        </w:rPr>
        <w:t xml:space="preserve">group </w:t>
      </w:r>
      <w:r w:rsidR="008A324A" w:rsidRPr="008A324A">
        <w:rPr>
          <w:rFonts w:hAnsi="Times New Roman" w:cs="Times New Roman"/>
          <w:spacing w:val="2"/>
          <w:sz w:val="22"/>
          <w:szCs w:val="22"/>
        </w:rPr>
        <w:t xml:space="preserve">consolidated financial statements. I am responsible for the direction, supervision and </w:t>
      </w:r>
      <w:r w:rsidRPr="0009082D">
        <w:rPr>
          <w:rFonts w:hAnsi="Times New Roman" w:cs="Times New Roman"/>
          <w:spacing w:val="2"/>
          <w:sz w:val="22"/>
          <w:szCs w:val="22"/>
        </w:rPr>
        <w:t xml:space="preserve">review of the audit work performed for purposes </w:t>
      </w:r>
      <w:r w:rsidR="008A324A" w:rsidRPr="008A324A">
        <w:rPr>
          <w:rFonts w:hAnsi="Times New Roman" w:cs="Times New Roman"/>
          <w:spacing w:val="2"/>
          <w:sz w:val="22"/>
          <w:szCs w:val="22"/>
        </w:rPr>
        <w:t>performance of the group audit. I remain solely responsible for my audit opinion.</w:t>
      </w:r>
    </w:p>
    <w:p w14:paraId="5275EAB0" w14:textId="77777777" w:rsidR="0080662B" w:rsidRPr="0077294D" w:rsidRDefault="0080662B" w:rsidP="00F209B3">
      <w:pPr>
        <w:pStyle w:val="ListParagraph"/>
        <w:spacing w:line="240" w:lineRule="atLeast"/>
        <w:ind w:left="360" w:right="47"/>
        <w:jc w:val="thaiDistribute"/>
        <w:rPr>
          <w:rFonts w:hAnsi="Times New Roman"/>
          <w:spacing w:val="2"/>
          <w:sz w:val="22"/>
          <w:szCs w:val="22"/>
        </w:rPr>
      </w:pPr>
    </w:p>
    <w:p w14:paraId="4BF241F2" w14:textId="77777777" w:rsidR="00A26EC0" w:rsidRPr="00A26EC0" w:rsidRDefault="00A26EC0" w:rsidP="00A26EC0">
      <w:pPr>
        <w:spacing w:line="240" w:lineRule="atLeast"/>
        <w:ind w:right="47"/>
        <w:jc w:val="both"/>
        <w:rPr>
          <w:rFonts w:hAnsi="Times New Roman" w:cs="Times New Roman"/>
          <w:spacing w:val="2"/>
          <w:sz w:val="22"/>
          <w:szCs w:val="22"/>
        </w:rPr>
      </w:pPr>
      <w:r w:rsidRPr="00A26EC0">
        <w:rPr>
          <w:rFonts w:hAnsi="Times New Roman" w:cs="Times New Roman"/>
          <w:spacing w:val="2"/>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7D8B403" w14:textId="77777777" w:rsidR="00A26EC0" w:rsidRPr="00A26EC0" w:rsidRDefault="00A26EC0" w:rsidP="00A26EC0">
      <w:pPr>
        <w:spacing w:line="240" w:lineRule="atLeast"/>
        <w:ind w:right="47"/>
        <w:jc w:val="both"/>
        <w:rPr>
          <w:rFonts w:hAnsi="Times New Roman" w:cs="Times New Roman"/>
          <w:spacing w:val="2"/>
          <w:sz w:val="22"/>
          <w:szCs w:val="22"/>
        </w:rPr>
      </w:pPr>
    </w:p>
    <w:p w14:paraId="3F7E9B6D" w14:textId="77777777" w:rsidR="00A26EC0" w:rsidRPr="00A26EC0" w:rsidRDefault="00A26EC0" w:rsidP="00A26EC0">
      <w:pPr>
        <w:spacing w:line="240" w:lineRule="atLeast"/>
        <w:ind w:right="47"/>
        <w:jc w:val="both"/>
        <w:rPr>
          <w:rFonts w:hAnsi="Times New Roman" w:cs="Times New Roman"/>
          <w:spacing w:val="2"/>
          <w:sz w:val="22"/>
          <w:szCs w:val="22"/>
        </w:rPr>
      </w:pPr>
      <w:r w:rsidRPr="00A26EC0">
        <w:rPr>
          <w:rFonts w:hAnsi="Times New Roman" w:cs="Times New Roman"/>
          <w:spacing w:val="2"/>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771D713F" w14:textId="77777777" w:rsidR="00A26EC0" w:rsidRPr="00A26EC0" w:rsidRDefault="00A26EC0" w:rsidP="00A26EC0">
      <w:pPr>
        <w:spacing w:line="240" w:lineRule="atLeast"/>
        <w:ind w:right="47"/>
        <w:jc w:val="both"/>
        <w:rPr>
          <w:rFonts w:hAnsi="Times New Roman" w:cs="Times New Roman"/>
          <w:spacing w:val="2"/>
          <w:sz w:val="22"/>
          <w:szCs w:val="22"/>
        </w:rPr>
      </w:pPr>
    </w:p>
    <w:p w14:paraId="33CE49FE" w14:textId="3F8E771F" w:rsidR="00A90151" w:rsidRDefault="00A26EC0" w:rsidP="00A26EC0">
      <w:pPr>
        <w:spacing w:line="240" w:lineRule="atLeast"/>
        <w:ind w:right="47"/>
        <w:jc w:val="both"/>
        <w:rPr>
          <w:rFonts w:hAnsi="Times New Roman" w:cstheme="minorBidi"/>
          <w:spacing w:val="2"/>
          <w:sz w:val="22"/>
          <w:szCs w:val="22"/>
        </w:rPr>
      </w:pPr>
      <w:r w:rsidRPr="00A26EC0">
        <w:rPr>
          <w:rFonts w:hAnsi="Times New Roman" w:cs="Times New Roman"/>
          <w:spacing w:val="2"/>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3003C4" w14:textId="590D8098" w:rsidR="007738A8" w:rsidRDefault="007738A8" w:rsidP="007738A8">
      <w:pPr>
        <w:spacing w:line="240" w:lineRule="atLeast"/>
        <w:ind w:right="47"/>
        <w:jc w:val="both"/>
        <w:rPr>
          <w:rFonts w:hAnsi="Times New Roman" w:cstheme="minorBidi"/>
          <w:spacing w:val="2"/>
          <w:sz w:val="22"/>
          <w:szCs w:val="22"/>
        </w:rPr>
      </w:pPr>
    </w:p>
    <w:p w14:paraId="760B33F0" w14:textId="77777777" w:rsidR="007738A8" w:rsidRPr="007738A8" w:rsidRDefault="007738A8" w:rsidP="007738A8">
      <w:pPr>
        <w:spacing w:line="240" w:lineRule="atLeast"/>
        <w:ind w:right="47"/>
        <w:jc w:val="both"/>
        <w:rPr>
          <w:rFonts w:hAnsi="Times New Roman" w:cstheme="minorBidi"/>
          <w:spacing w:val="2"/>
          <w:sz w:val="22"/>
          <w:szCs w:val="22"/>
        </w:rPr>
      </w:pPr>
    </w:p>
    <w:p w14:paraId="0BF95EB5" w14:textId="77777777" w:rsidR="00A90151" w:rsidRPr="00A95D5D" w:rsidRDefault="00A90151" w:rsidP="00A90151">
      <w:pPr>
        <w:spacing w:line="240" w:lineRule="atLeast"/>
        <w:ind w:right="47"/>
        <w:jc w:val="both"/>
        <w:rPr>
          <w:rFonts w:hAnsi="Times New Roman" w:cs="Times New Roman"/>
          <w:sz w:val="22"/>
          <w:szCs w:val="22"/>
        </w:rPr>
      </w:pPr>
    </w:p>
    <w:p w14:paraId="78B2F987" w14:textId="77777777" w:rsidR="00A90151" w:rsidRPr="00A95D5D" w:rsidRDefault="00A90151" w:rsidP="00A90151">
      <w:pPr>
        <w:spacing w:line="240" w:lineRule="atLeast"/>
        <w:ind w:right="47"/>
        <w:jc w:val="both"/>
        <w:rPr>
          <w:rFonts w:hAnsi="Times New Roman" w:cs="Times New Roman"/>
          <w:sz w:val="22"/>
          <w:szCs w:val="22"/>
        </w:rPr>
      </w:pPr>
    </w:p>
    <w:p w14:paraId="051B9D98" w14:textId="77777777" w:rsidR="00A90151" w:rsidRPr="00A95D5D" w:rsidRDefault="00A90151" w:rsidP="00A90151">
      <w:pPr>
        <w:spacing w:line="240" w:lineRule="atLeast"/>
        <w:ind w:right="47"/>
        <w:jc w:val="both"/>
        <w:rPr>
          <w:rFonts w:hAnsi="Times New Roman" w:cs="Times New Roman"/>
          <w:sz w:val="22"/>
          <w:szCs w:val="22"/>
          <w:lang w:val="en-GB"/>
        </w:rPr>
      </w:pPr>
    </w:p>
    <w:p w14:paraId="0F7972EA" w14:textId="77777777" w:rsidR="00A90151" w:rsidRPr="00A95D5D" w:rsidRDefault="00A90151" w:rsidP="00A90151">
      <w:pPr>
        <w:spacing w:line="240" w:lineRule="atLeast"/>
        <w:ind w:right="47"/>
        <w:jc w:val="both"/>
        <w:rPr>
          <w:rFonts w:hAnsi="Times New Roman" w:cs="Times New Roman"/>
          <w:sz w:val="22"/>
          <w:szCs w:val="22"/>
          <w:lang w:val="en-GB"/>
        </w:rPr>
      </w:pPr>
    </w:p>
    <w:p w14:paraId="413A324E" w14:textId="714B096D" w:rsidR="00A90151" w:rsidRPr="00A95D5D" w:rsidRDefault="00A90151" w:rsidP="00A90151">
      <w:pPr>
        <w:spacing w:line="240" w:lineRule="atLeast"/>
        <w:ind w:right="-45"/>
        <w:rPr>
          <w:rFonts w:hAnsi="Times New Roman" w:cs="Times New Roman"/>
          <w:sz w:val="22"/>
          <w:szCs w:val="22"/>
          <w:lang w:bidi="ar-SA"/>
        </w:rPr>
      </w:pPr>
      <w:r w:rsidRPr="00A95D5D">
        <w:rPr>
          <w:rFonts w:hAnsi="Times New Roman" w:cs="Times New Roman"/>
          <w:sz w:val="22"/>
          <w:szCs w:val="22"/>
          <w:lang w:bidi="ar-SA"/>
        </w:rPr>
        <w:t>(</w:t>
      </w:r>
      <w:r w:rsidR="0056710B" w:rsidRPr="0056710B">
        <w:rPr>
          <w:rFonts w:hAnsi="Times New Roman" w:cs="Times New Roman"/>
          <w:sz w:val="22"/>
          <w:szCs w:val="22"/>
          <w:lang w:val="en-GB" w:bidi="ar-SA"/>
        </w:rPr>
        <w:t>Orawan Chunhakitpaisan</w:t>
      </w:r>
      <w:r w:rsidRPr="00A95D5D">
        <w:rPr>
          <w:rFonts w:hAnsi="Times New Roman" w:cs="Times New Roman"/>
          <w:sz w:val="22"/>
          <w:szCs w:val="22"/>
          <w:lang w:bidi="ar-SA"/>
        </w:rPr>
        <w:t>)</w:t>
      </w:r>
    </w:p>
    <w:p w14:paraId="70A8B61F" w14:textId="77777777" w:rsidR="00A90151" w:rsidRPr="00A95D5D" w:rsidRDefault="00A90151" w:rsidP="00A90151">
      <w:pPr>
        <w:spacing w:line="240" w:lineRule="atLeast"/>
        <w:ind w:right="-45"/>
        <w:rPr>
          <w:rFonts w:hAnsi="Times New Roman" w:cs="Times New Roman"/>
          <w:sz w:val="22"/>
          <w:szCs w:val="22"/>
          <w:lang w:val="en-GB" w:bidi="ar-SA"/>
        </w:rPr>
      </w:pPr>
      <w:r w:rsidRPr="00A95D5D">
        <w:rPr>
          <w:rFonts w:hAnsi="Times New Roman" w:cs="Times New Roman"/>
          <w:sz w:val="22"/>
          <w:szCs w:val="22"/>
          <w:lang w:val="en-GB" w:bidi="ar-SA"/>
        </w:rPr>
        <w:t>Certified Public Accountant</w:t>
      </w:r>
    </w:p>
    <w:p w14:paraId="135FB0A9" w14:textId="07788E70" w:rsidR="00A90151" w:rsidRPr="00A95D5D" w:rsidRDefault="00A90151" w:rsidP="00A90151">
      <w:pPr>
        <w:spacing w:line="240" w:lineRule="atLeast"/>
        <w:ind w:right="-45"/>
        <w:rPr>
          <w:rFonts w:hAnsi="Times New Roman" w:cs="Times New Roman"/>
          <w:sz w:val="22"/>
          <w:szCs w:val="22"/>
          <w:lang w:bidi="ar-SA"/>
        </w:rPr>
      </w:pPr>
      <w:r w:rsidRPr="00A95D5D">
        <w:rPr>
          <w:rFonts w:hAnsi="Times New Roman" w:cs="Times New Roman"/>
          <w:sz w:val="22"/>
          <w:szCs w:val="22"/>
          <w:lang w:val="en-GB" w:bidi="ar-SA"/>
        </w:rPr>
        <w:t>Registration No</w:t>
      </w:r>
      <w:r w:rsidR="00876F41">
        <w:rPr>
          <w:rFonts w:hAnsi="Times New Roman" w:cs="Times New Roman"/>
          <w:sz w:val="22"/>
          <w:szCs w:val="22"/>
          <w:lang w:val="en-GB" w:bidi="ar-SA"/>
        </w:rPr>
        <w:t>. 6105</w:t>
      </w:r>
    </w:p>
    <w:p w14:paraId="5908FE5D" w14:textId="77777777" w:rsidR="00A90151" w:rsidRPr="00A95D5D" w:rsidRDefault="00A90151" w:rsidP="00A90151">
      <w:pPr>
        <w:tabs>
          <w:tab w:val="left" w:pos="5760"/>
        </w:tabs>
        <w:spacing w:line="240" w:lineRule="atLeast"/>
        <w:ind w:right="-45"/>
        <w:jc w:val="both"/>
        <w:rPr>
          <w:rFonts w:hAnsi="Times New Roman" w:cs="Times New Roman"/>
          <w:sz w:val="22"/>
          <w:szCs w:val="22"/>
          <w:lang w:bidi="ar-SA"/>
        </w:rPr>
      </w:pPr>
    </w:p>
    <w:p w14:paraId="49130DC0" w14:textId="77777777" w:rsidR="00A90151" w:rsidRPr="00A95D5D" w:rsidRDefault="00A90151" w:rsidP="00A90151">
      <w:pPr>
        <w:tabs>
          <w:tab w:val="left" w:pos="5760"/>
        </w:tabs>
        <w:spacing w:line="240" w:lineRule="atLeast"/>
        <w:ind w:right="-45"/>
        <w:jc w:val="both"/>
        <w:rPr>
          <w:rFonts w:hAnsi="Times New Roman" w:cs="Times New Roman"/>
          <w:sz w:val="22"/>
          <w:szCs w:val="22"/>
          <w:lang w:bidi="ar-SA"/>
        </w:rPr>
      </w:pPr>
      <w:r w:rsidRPr="00A95D5D">
        <w:rPr>
          <w:rFonts w:hAnsi="Times New Roman" w:cs="Times New Roman"/>
          <w:sz w:val="22"/>
          <w:szCs w:val="22"/>
          <w:lang w:bidi="ar-SA"/>
        </w:rPr>
        <w:t xml:space="preserve">KPMG </w:t>
      </w:r>
      <w:proofErr w:type="spellStart"/>
      <w:r w:rsidRPr="00A95D5D">
        <w:rPr>
          <w:rFonts w:hAnsi="Times New Roman" w:cs="Times New Roman"/>
          <w:sz w:val="22"/>
          <w:szCs w:val="22"/>
          <w:lang w:bidi="ar-SA"/>
        </w:rPr>
        <w:t>Phoomchai</w:t>
      </w:r>
      <w:proofErr w:type="spellEnd"/>
      <w:r w:rsidRPr="00A95D5D">
        <w:rPr>
          <w:rFonts w:hAnsi="Times New Roman" w:cs="Times New Roman"/>
          <w:sz w:val="22"/>
          <w:szCs w:val="22"/>
          <w:lang w:bidi="ar-SA"/>
        </w:rPr>
        <w:t xml:space="preserve"> Audit Ltd.</w:t>
      </w:r>
    </w:p>
    <w:p w14:paraId="7B036207" w14:textId="77777777" w:rsidR="00A90151" w:rsidRPr="00A95D5D" w:rsidRDefault="00A90151" w:rsidP="00A90151">
      <w:pPr>
        <w:tabs>
          <w:tab w:val="left" w:pos="5760"/>
        </w:tabs>
        <w:spacing w:line="240" w:lineRule="atLeast"/>
        <w:ind w:right="-45"/>
        <w:jc w:val="both"/>
        <w:rPr>
          <w:rFonts w:hAnsi="Times New Roman" w:cs="Times New Roman"/>
          <w:sz w:val="22"/>
          <w:szCs w:val="22"/>
          <w:lang w:bidi="ar-SA"/>
        </w:rPr>
      </w:pPr>
      <w:r w:rsidRPr="00A95D5D">
        <w:rPr>
          <w:rFonts w:hAnsi="Times New Roman" w:cs="Times New Roman"/>
          <w:sz w:val="22"/>
          <w:szCs w:val="22"/>
          <w:lang w:bidi="ar-SA"/>
        </w:rPr>
        <w:t>Bangkok</w:t>
      </w:r>
    </w:p>
    <w:p w14:paraId="083383EB" w14:textId="5B1EC308" w:rsidR="00AB29B9" w:rsidRDefault="006C7A96" w:rsidP="00201E64">
      <w:pPr>
        <w:tabs>
          <w:tab w:val="left" w:pos="5760"/>
        </w:tabs>
        <w:spacing w:line="240" w:lineRule="atLeast"/>
        <w:ind w:right="-45"/>
        <w:jc w:val="both"/>
        <w:rPr>
          <w:rFonts w:hAnsi="Times New Roman" w:cs="Times New Roman"/>
          <w:sz w:val="22"/>
          <w:szCs w:val="22"/>
        </w:rPr>
      </w:pPr>
      <w:r w:rsidRPr="00141D63">
        <w:rPr>
          <w:rFonts w:hAnsi="Times New Roman" w:cs="Times New Roman"/>
          <w:sz w:val="22"/>
          <w:szCs w:val="22"/>
        </w:rPr>
        <w:t xml:space="preserve">24 </w:t>
      </w:r>
      <w:r w:rsidR="001B333F" w:rsidRPr="00141D63">
        <w:rPr>
          <w:rFonts w:hAnsi="Times New Roman" w:cs="Times New Roman"/>
          <w:sz w:val="22"/>
          <w:szCs w:val="22"/>
        </w:rPr>
        <w:t>February</w:t>
      </w:r>
      <w:r w:rsidR="00A90151" w:rsidRPr="00201E64">
        <w:rPr>
          <w:rFonts w:hAnsi="Times New Roman" w:cs="Times New Roman"/>
          <w:sz w:val="22"/>
          <w:szCs w:val="22"/>
        </w:rPr>
        <w:t xml:space="preserve"> 202</w:t>
      </w:r>
      <w:r w:rsidR="00A23A33">
        <w:rPr>
          <w:rFonts w:hAnsi="Times New Roman" w:cs="Times New Roman"/>
          <w:sz w:val="22"/>
          <w:szCs w:val="22"/>
        </w:rPr>
        <w:t>6</w:t>
      </w:r>
    </w:p>
    <w:sectPr w:rsidR="00AB29B9" w:rsidSect="008818ED">
      <w:headerReference w:type="default" r:id="rId19"/>
      <w:footerReference w:type="default" r:id="rId2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04376" w14:textId="77777777" w:rsidR="00DD230F" w:rsidRDefault="00DD230F" w:rsidP="008442C1">
      <w:r>
        <w:separator/>
      </w:r>
    </w:p>
  </w:endnote>
  <w:endnote w:type="continuationSeparator" w:id="0">
    <w:p w14:paraId="59424EA9" w14:textId="77777777" w:rsidR="00DD230F" w:rsidRDefault="00DD230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E6378" w14:textId="77777777" w:rsidR="00F96C0D" w:rsidRDefault="00F96C0D" w:rsidP="00A90151">
    <w:pPr>
      <w:framePr w:wrap="around" w:vAnchor="text" w:hAnchor="margin" w:xAlign="center" w:y="1"/>
    </w:pPr>
    <w:r>
      <w:fldChar w:fldCharType="begin"/>
    </w:r>
    <w:r>
      <w:instrText xml:space="preserve">PAGE  </w:instrText>
    </w:r>
    <w:r>
      <w:fldChar w:fldCharType="separate"/>
    </w:r>
    <w:r>
      <w:rPr>
        <w:noProof/>
      </w:rPr>
      <w:t>20</w:t>
    </w:r>
    <w:r>
      <w:fldChar w:fldCharType="end"/>
    </w:r>
  </w:p>
  <w:p w14:paraId="647ACB02" w14:textId="77777777" w:rsidR="00F96C0D" w:rsidRDefault="00F96C0D" w:rsidP="00A90151">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4271A" w14:textId="77777777" w:rsidR="00F96C0D" w:rsidRPr="000A7529" w:rsidRDefault="00F96C0D" w:rsidP="00A90151">
    <w:pP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A76E8" w14:textId="77777777" w:rsidR="00F96C0D" w:rsidRPr="008A2816" w:rsidRDefault="00F96C0D" w:rsidP="00A90151">
    <w:pPr>
      <w:jc w:val="center"/>
      <w:rPr>
        <w:noProof/>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01867" w14:textId="475843FF" w:rsidR="008818ED" w:rsidRPr="00BD026D" w:rsidRDefault="008818ED">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5069713"/>
      <w:docPartObj>
        <w:docPartGallery w:val="Page Numbers (Bottom of Page)"/>
        <w:docPartUnique/>
      </w:docPartObj>
    </w:sdtPr>
    <w:sdtEndPr>
      <w:rPr>
        <w:noProof/>
        <w:sz w:val="22"/>
        <w:szCs w:val="22"/>
      </w:rPr>
    </w:sdtEndPr>
    <w:sdtContent>
      <w:p w14:paraId="5BFCE53F" w14:textId="77777777" w:rsidR="0012289A" w:rsidRPr="00BD026D" w:rsidRDefault="0012289A">
        <w:pPr>
          <w:pStyle w:val="Footer"/>
          <w:jc w:val="center"/>
          <w:rPr>
            <w:sz w:val="22"/>
            <w:szCs w:val="22"/>
          </w:rPr>
        </w:pPr>
        <w:r w:rsidRPr="00BD026D">
          <w:rPr>
            <w:sz w:val="22"/>
            <w:szCs w:val="22"/>
          </w:rPr>
          <w:fldChar w:fldCharType="begin"/>
        </w:r>
        <w:r w:rsidRPr="00BD026D">
          <w:rPr>
            <w:sz w:val="22"/>
            <w:szCs w:val="22"/>
          </w:rPr>
          <w:instrText xml:space="preserve"> PAGE   \* MERGEFORMAT </w:instrText>
        </w:r>
        <w:r w:rsidRPr="00BD026D">
          <w:rPr>
            <w:sz w:val="22"/>
            <w:szCs w:val="22"/>
          </w:rPr>
          <w:fldChar w:fldCharType="separate"/>
        </w:r>
        <w:r w:rsidRPr="00BD026D">
          <w:rPr>
            <w:noProof/>
            <w:sz w:val="22"/>
            <w:szCs w:val="22"/>
          </w:rPr>
          <w:t>2</w:t>
        </w:r>
        <w:r w:rsidRPr="00BD026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62377" w14:textId="77777777" w:rsidR="00DD230F" w:rsidRDefault="00DD230F" w:rsidP="008442C1">
      <w:r>
        <w:separator/>
      </w:r>
    </w:p>
  </w:footnote>
  <w:footnote w:type="continuationSeparator" w:id="0">
    <w:p w14:paraId="59EB9659" w14:textId="77777777" w:rsidR="00DD230F" w:rsidRDefault="00DD230F"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B02F" w14:textId="77777777" w:rsidR="006447B0" w:rsidRDefault="006447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06725" w14:textId="77777777" w:rsidR="006447B0" w:rsidRDefault="006447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AE1D7" w14:textId="77777777" w:rsidR="00F96C0D" w:rsidRPr="0002189A" w:rsidRDefault="00F96C0D" w:rsidP="0002189A">
    <w:pPr>
      <w:pStyle w:val="BodyTextIndent2"/>
      <w:spacing w:before="0" w:after="0" w:line="240" w:lineRule="atLeast"/>
      <w:rPr>
        <w:rFonts w:ascii="Times New Roman" w:hAnsi="Times New Roman" w:cs="Times New Roman"/>
        <w:i/>
        <w:iCs/>
        <w:sz w:val="28"/>
        <w:szCs w:val="28"/>
      </w:rPr>
    </w:pPr>
  </w:p>
  <w:p w14:paraId="7526E652" w14:textId="77777777" w:rsidR="00F96C0D" w:rsidRPr="0002189A" w:rsidRDefault="00F96C0D" w:rsidP="0002189A">
    <w:pPr>
      <w:pStyle w:val="BodyTextIndent2"/>
      <w:spacing w:before="0" w:after="0" w:line="240" w:lineRule="atLeast"/>
      <w:rPr>
        <w:rFonts w:ascii="Times New Roman" w:hAnsi="Times New Roman" w:cs="Times New Roman"/>
        <w:i/>
        <w:iCs/>
        <w:sz w:val="28"/>
        <w:szCs w:val="28"/>
      </w:rPr>
    </w:pPr>
  </w:p>
  <w:p w14:paraId="705EC33C" w14:textId="77777777" w:rsidR="00F96C0D" w:rsidRPr="0002189A" w:rsidRDefault="00F96C0D" w:rsidP="0002189A">
    <w:pPr>
      <w:pStyle w:val="BodyTextIndent2"/>
      <w:spacing w:before="0" w:after="0" w:line="240" w:lineRule="atLeast"/>
      <w:rPr>
        <w:rFonts w:ascii="Times New Roman" w:hAnsi="Times New Roman" w:cs="Times New Roman"/>
        <w:i/>
        <w:iCs/>
        <w:sz w:val="28"/>
        <w:szCs w:val="28"/>
      </w:rPr>
    </w:pPr>
  </w:p>
  <w:p w14:paraId="7E74C0EA" w14:textId="77777777" w:rsidR="00F96C0D" w:rsidRPr="0002189A" w:rsidRDefault="00F96C0D" w:rsidP="0002189A">
    <w:pPr>
      <w:pStyle w:val="BodyTextIndent2"/>
      <w:spacing w:before="0" w:after="0" w:line="240" w:lineRule="atLeast"/>
      <w:rPr>
        <w:rFonts w:ascii="Times New Roman" w:hAnsi="Times New Roman" w:cs="Times New Roman"/>
        <w:i/>
        <w:iCs/>
        <w:sz w:val="28"/>
        <w:szCs w:val="28"/>
      </w:rPr>
    </w:pPr>
  </w:p>
  <w:p w14:paraId="6019D568" w14:textId="77777777" w:rsidR="00F96C0D" w:rsidRPr="0002189A" w:rsidRDefault="00F96C0D" w:rsidP="0002189A">
    <w:pPr>
      <w:pStyle w:val="BodyTextIndent2"/>
      <w:spacing w:before="0" w:after="0" w:line="240" w:lineRule="atLeast"/>
      <w:rPr>
        <w:rFonts w:ascii="Times New Roman" w:hAnsi="Times New Roman" w:cs="Times New Roman"/>
        <w:i/>
        <w:iCs/>
        <w:sz w:val="28"/>
        <w:szCs w:val="28"/>
      </w:rPr>
    </w:pPr>
  </w:p>
  <w:p w14:paraId="5A1CCF1F" w14:textId="796F90AC" w:rsidR="00F96C0D" w:rsidRDefault="00F96C0D" w:rsidP="0002189A">
    <w:pPr>
      <w:pStyle w:val="BodyTextIndent2"/>
      <w:spacing w:before="0" w:after="0" w:line="240" w:lineRule="atLeast"/>
      <w:rPr>
        <w:rFonts w:ascii="Times New Roman" w:hAnsi="Times New Roman" w:cs="Times New Roman"/>
        <w:i/>
        <w:iCs/>
        <w:sz w:val="28"/>
        <w:szCs w:val="28"/>
      </w:rPr>
    </w:pPr>
  </w:p>
  <w:p w14:paraId="480DFDBC" w14:textId="5BCBFAD3" w:rsidR="0002189A" w:rsidRDefault="0002189A" w:rsidP="0002189A">
    <w:pPr>
      <w:pStyle w:val="BodyTextIndent2"/>
      <w:spacing w:before="0" w:after="0" w:line="240" w:lineRule="atLeast"/>
      <w:rPr>
        <w:rFonts w:ascii="Times New Roman" w:hAnsi="Times New Roman" w:cs="Times New Roman"/>
        <w:i/>
        <w:iCs/>
        <w:sz w:val="28"/>
        <w:szCs w:val="28"/>
      </w:rPr>
    </w:pPr>
  </w:p>
  <w:p w14:paraId="3B624F36" w14:textId="5E062223" w:rsidR="0002189A" w:rsidRDefault="0002189A" w:rsidP="0002189A">
    <w:pPr>
      <w:pStyle w:val="BodyTextIndent2"/>
      <w:spacing w:before="0" w:after="0" w:line="240" w:lineRule="atLeast"/>
      <w:rPr>
        <w:rFonts w:ascii="Times New Roman" w:hAnsi="Times New Roman" w:cs="Times New Roman"/>
        <w:i/>
        <w:iCs/>
        <w:sz w:val="28"/>
        <w:szCs w:val="28"/>
      </w:rPr>
    </w:pPr>
  </w:p>
  <w:p w14:paraId="2C58770D" w14:textId="58DBFB7F" w:rsidR="002E6B3B" w:rsidRDefault="002E6B3B" w:rsidP="0002189A">
    <w:pPr>
      <w:pStyle w:val="BodyTextIndent2"/>
      <w:spacing w:before="0" w:after="0" w:line="240" w:lineRule="atLeast"/>
      <w:rPr>
        <w:rFonts w:ascii="Times New Roman" w:hAnsi="Times New Roman" w:cs="Times New Roman"/>
        <w:i/>
        <w:iCs/>
        <w:sz w:val="28"/>
        <w:szCs w:val="28"/>
      </w:rPr>
    </w:pPr>
  </w:p>
  <w:p w14:paraId="0A4C25CF" w14:textId="77777777" w:rsidR="002E6B3B" w:rsidRDefault="002E6B3B" w:rsidP="0002189A">
    <w:pPr>
      <w:pStyle w:val="BodyTextIndent2"/>
      <w:spacing w:before="0" w:after="0" w:line="240" w:lineRule="atLeast"/>
      <w:rPr>
        <w:rFonts w:ascii="Times New Roman" w:hAnsi="Times New Roman" w:cs="Times New Roman"/>
        <w:i/>
        <w:iCs/>
        <w:sz w:val="28"/>
        <w:szCs w:val="28"/>
      </w:rPr>
    </w:pPr>
  </w:p>
  <w:p w14:paraId="34561EEB" w14:textId="66ECDCD5" w:rsidR="0002189A" w:rsidRDefault="0002189A" w:rsidP="0002189A">
    <w:pPr>
      <w:pStyle w:val="BodyTextIndent2"/>
      <w:spacing w:before="0" w:after="0" w:line="240" w:lineRule="atLeast"/>
      <w:rPr>
        <w:rFonts w:ascii="Times New Roman" w:hAnsi="Times New Roman" w:cs="Times New Roman"/>
        <w:i/>
        <w:iCs/>
        <w:sz w:val="28"/>
        <w:szCs w:val="28"/>
      </w:rPr>
    </w:pPr>
  </w:p>
  <w:p w14:paraId="27E0D1D0" w14:textId="76DDEAC1" w:rsidR="0002189A" w:rsidRDefault="0002189A" w:rsidP="0002189A">
    <w:pPr>
      <w:pStyle w:val="BodyTextIndent2"/>
      <w:spacing w:before="0" w:after="0" w:line="240" w:lineRule="atLeast"/>
      <w:rPr>
        <w:rFonts w:ascii="Times New Roman" w:hAnsi="Times New Roman" w:cs="Times New Roman"/>
        <w:i/>
        <w:iCs/>
        <w:sz w:val="28"/>
        <w:szCs w:val="28"/>
      </w:rPr>
    </w:pPr>
  </w:p>
  <w:p w14:paraId="3A83F848" w14:textId="73D8B9E5" w:rsidR="0002189A" w:rsidRDefault="0002189A" w:rsidP="0002189A">
    <w:pPr>
      <w:pStyle w:val="BodyTextIndent2"/>
      <w:spacing w:before="0" w:after="0" w:line="240" w:lineRule="atLeast"/>
      <w:rPr>
        <w:rFonts w:ascii="Times New Roman" w:hAnsi="Times New Roman" w:cs="Times New Roman"/>
        <w:i/>
        <w:iCs/>
        <w:sz w:val="28"/>
        <w:szCs w:val="28"/>
      </w:rPr>
    </w:pPr>
  </w:p>
  <w:p w14:paraId="5C607AEE" w14:textId="77777777" w:rsidR="0002189A" w:rsidRPr="0002189A" w:rsidRDefault="0002189A" w:rsidP="0002189A">
    <w:pPr>
      <w:pStyle w:val="BodyTextIndent2"/>
      <w:spacing w:before="0" w:after="0" w:line="240" w:lineRule="atLeast"/>
      <w:rPr>
        <w:rFonts w:ascii="Times New Roman" w:hAnsi="Times New Roman" w:cs="Times New Roman"/>
        <w:i/>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124CD" w14:textId="49EB1E0C" w:rsidR="008818ED" w:rsidRPr="008818ED" w:rsidRDefault="008818ED" w:rsidP="0096410A">
    <w:pPr>
      <w:pStyle w:val="BodyTextIndent2"/>
      <w:spacing w:before="0" w:after="0" w:line="240" w:lineRule="atLeast"/>
      <w:rPr>
        <w:rFonts w:ascii="Times New Roman" w:hAnsi="Times New Roman" w:cs="Times New Roman"/>
        <w:b/>
        <w:bCs/>
        <w:sz w:val="28"/>
        <w:szCs w:val="28"/>
      </w:rPr>
    </w:pPr>
  </w:p>
  <w:p w14:paraId="5BEC847B" w14:textId="5778CA6B" w:rsidR="008818ED" w:rsidRPr="008818ED" w:rsidRDefault="008818ED" w:rsidP="0002189A">
    <w:pPr>
      <w:pStyle w:val="BodyTextIndent2"/>
      <w:tabs>
        <w:tab w:val="left" w:pos="3966"/>
      </w:tabs>
      <w:spacing w:before="0" w:after="0" w:line="240" w:lineRule="atLeast"/>
      <w:rPr>
        <w:rFonts w:ascii="Times New Roman" w:hAnsi="Times New Roman" w:cs="Times New Roman"/>
        <w:b/>
        <w:bCs/>
        <w:sz w:val="28"/>
        <w:szCs w:val="28"/>
      </w:rPr>
    </w:pPr>
  </w:p>
  <w:p w14:paraId="60C8AD2D" w14:textId="4DD387D9" w:rsidR="008818ED" w:rsidRDefault="008818ED" w:rsidP="0096410A">
    <w:pPr>
      <w:pStyle w:val="BodyTextIndent2"/>
      <w:spacing w:before="0" w:after="0" w:line="240" w:lineRule="atLeast"/>
      <w:rPr>
        <w:rFonts w:ascii="Times New Roman" w:hAnsi="Times New Roman" w:cs="Times New Roman"/>
        <w:b/>
        <w:bCs/>
        <w:sz w:val="28"/>
        <w:szCs w:val="28"/>
      </w:rPr>
    </w:pPr>
  </w:p>
  <w:p w14:paraId="470F5B96" w14:textId="77777777" w:rsidR="008818ED" w:rsidRPr="008818ED" w:rsidRDefault="008818ED" w:rsidP="0096410A">
    <w:pPr>
      <w:pStyle w:val="BodyTextIndent2"/>
      <w:spacing w:before="0" w:after="0" w:line="240" w:lineRule="atLeast"/>
      <w:rPr>
        <w:rFonts w:ascii="Times New Roman" w:hAnsi="Times New Roman" w:cs="Times New Roman"/>
        <w:b/>
        <w:bCs/>
        <w:sz w:val="28"/>
        <w:szCs w:val="28"/>
      </w:rPr>
    </w:pPr>
  </w:p>
  <w:p w14:paraId="1604A255" w14:textId="4FFA5D5C" w:rsidR="008818ED" w:rsidRDefault="008818ED" w:rsidP="0096410A">
    <w:pPr>
      <w:pStyle w:val="BodyTextIndent2"/>
      <w:spacing w:before="0" w:after="0" w:line="240" w:lineRule="atLeast"/>
      <w:rPr>
        <w:rFonts w:ascii="Times New Roman" w:hAnsi="Times New Roman" w:cs="Times New Roman"/>
        <w:b/>
        <w:bCs/>
        <w:sz w:val="28"/>
        <w:szCs w:val="28"/>
      </w:rPr>
    </w:pPr>
  </w:p>
  <w:p w14:paraId="52DC813D" w14:textId="7056F3CC" w:rsidR="0002189A" w:rsidRDefault="0002189A" w:rsidP="0096410A">
    <w:pPr>
      <w:pStyle w:val="BodyTextIndent2"/>
      <w:spacing w:before="0" w:after="0" w:line="240" w:lineRule="atLeast"/>
      <w:rPr>
        <w:rFonts w:ascii="Times New Roman" w:hAnsi="Times New Roman" w:cs="Times New Roman"/>
        <w:b/>
        <w:bCs/>
        <w:sz w:val="28"/>
        <w:szCs w:val="28"/>
      </w:rPr>
    </w:pPr>
  </w:p>
  <w:p w14:paraId="52D3D5DD" w14:textId="23C069C3" w:rsidR="0002189A" w:rsidRDefault="0002189A" w:rsidP="0096410A">
    <w:pPr>
      <w:pStyle w:val="BodyTextIndent2"/>
      <w:spacing w:before="0" w:after="0" w:line="240" w:lineRule="atLeast"/>
      <w:rPr>
        <w:rFonts w:ascii="Times New Roman" w:hAnsi="Times New Roman" w:cs="Times New Roman"/>
        <w:b/>
        <w:bCs/>
        <w:sz w:val="28"/>
        <w:szCs w:val="28"/>
      </w:rPr>
    </w:pPr>
  </w:p>
  <w:p w14:paraId="27A61597" w14:textId="2996FABA" w:rsidR="0002189A" w:rsidRDefault="0002189A" w:rsidP="0096410A">
    <w:pPr>
      <w:pStyle w:val="BodyTextIndent2"/>
      <w:spacing w:before="0" w:after="0" w:line="240" w:lineRule="atLeast"/>
      <w:rPr>
        <w:rFonts w:ascii="Times New Roman" w:hAnsi="Times New Roman" w:cs="Times New Roman"/>
        <w:b/>
        <w:bCs/>
        <w:sz w:val="28"/>
        <w:szCs w:val="28"/>
      </w:rPr>
    </w:pPr>
  </w:p>
  <w:p w14:paraId="201D863E" w14:textId="27B3B5BE" w:rsidR="0002189A" w:rsidRDefault="0002189A" w:rsidP="0096410A">
    <w:pPr>
      <w:pStyle w:val="BodyTextIndent2"/>
      <w:spacing w:before="0" w:after="0" w:line="240" w:lineRule="atLeast"/>
      <w:rPr>
        <w:rFonts w:ascii="Times New Roman" w:hAnsi="Times New Roman" w:cs="Times New Roman"/>
        <w:b/>
        <w:bCs/>
        <w:sz w:val="28"/>
        <w:szCs w:val="28"/>
      </w:rPr>
    </w:pPr>
  </w:p>
  <w:p w14:paraId="344FFCDC" w14:textId="7BA45EA8" w:rsidR="0002189A" w:rsidRDefault="0002189A" w:rsidP="0096410A">
    <w:pPr>
      <w:pStyle w:val="BodyTextIndent2"/>
      <w:spacing w:before="0" w:after="0" w:line="240" w:lineRule="atLeast"/>
      <w:rPr>
        <w:rFonts w:ascii="Times New Roman" w:hAnsi="Times New Roman" w:cs="Times New Roman"/>
        <w:b/>
        <w:bCs/>
        <w:sz w:val="28"/>
        <w:szCs w:val="28"/>
      </w:rPr>
    </w:pPr>
  </w:p>
  <w:p w14:paraId="6BD051F5" w14:textId="77777777" w:rsidR="0002189A" w:rsidRPr="008818ED" w:rsidRDefault="0002189A" w:rsidP="0096410A">
    <w:pPr>
      <w:pStyle w:val="BodyTextIndent2"/>
      <w:spacing w:before="0" w:after="0" w:line="240" w:lineRule="atLeast"/>
      <w:rPr>
        <w:rFonts w:ascii="Times New Roman" w:hAnsi="Times New Roman" w:cs="Times New Roman"/>
        <w:b/>
        <w:bCs/>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636A" w14:textId="77777777" w:rsidR="0002189A" w:rsidRPr="008818ED" w:rsidRDefault="0002189A" w:rsidP="0096410A">
    <w:pPr>
      <w:pStyle w:val="BodyTextIndent2"/>
      <w:spacing w:before="0" w:after="0" w:line="240" w:lineRule="atLeast"/>
      <w:rPr>
        <w:rFonts w:ascii="Times New Roman" w:hAnsi="Times New Roman" w:cs="Times New Roman"/>
        <w:b/>
        <w:bCs/>
        <w:sz w:val="28"/>
        <w:szCs w:val="28"/>
      </w:rPr>
    </w:pPr>
  </w:p>
  <w:p w14:paraId="7FF87EBE" w14:textId="700483A9" w:rsidR="0002189A" w:rsidRPr="008818ED" w:rsidRDefault="0002189A" w:rsidP="0002189A">
    <w:pPr>
      <w:pStyle w:val="BodyTextIndent2"/>
      <w:tabs>
        <w:tab w:val="left" w:pos="3966"/>
      </w:tabs>
      <w:spacing w:before="0" w:after="0" w:line="240" w:lineRule="atLeast"/>
      <w:rPr>
        <w:rFonts w:ascii="Times New Roman" w:hAnsi="Times New Roman" w:cs="Times New Roman"/>
        <w:b/>
        <w:bCs/>
        <w:sz w:val="28"/>
        <w:szCs w:val="28"/>
      </w:rPr>
    </w:pPr>
  </w:p>
  <w:p w14:paraId="7B2349CA" w14:textId="77777777" w:rsidR="0002189A" w:rsidRDefault="0002189A" w:rsidP="0096410A">
    <w:pPr>
      <w:pStyle w:val="BodyTextIndent2"/>
      <w:spacing w:before="0" w:after="0" w:line="240" w:lineRule="atLeast"/>
      <w:rPr>
        <w:rFonts w:ascii="Times New Roman" w:hAnsi="Times New Roman" w:cs="Times New Roman"/>
        <w:b/>
        <w:bCs/>
        <w:sz w:val="28"/>
        <w:szCs w:val="28"/>
      </w:rPr>
    </w:pPr>
  </w:p>
  <w:p w14:paraId="13D2CA97" w14:textId="77777777" w:rsidR="0002189A" w:rsidRPr="008818ED" w:rsidRDefault="0002189A" w:rsidP="0096410A">
    <w:pPr>
      <w:pStyle w:val="BodyTextIndent2"/>
      <w:spacing w:before="0" w:after="0" w:line="240" w:lineRule="atLeast"/>
      <w:rPr>
        <w:rFonts w:ascii="Times New Roman" w:hAnsi="Times New Roman" w:cs="Times New Roman"/>
        <w:b/>
        <w:bCs/>
        <w:sz w:val="28"/>
        <w:szCs w:val="28"/>
      </w:rPr>
    </w:pPr>
  </w:p>
  <w:p w14:paraId="18B2AE3E" w14:textId="77777777" w:rsidR="0002189A" w:rsidRPr="008818ED" w:rsidRDefault="0002189A" w:rsidP="0096410A">
    <w:pPr>
      <w:pStyle w:val="BodyTextIndent2"/>
      <w:spacing w:before="0" w:after="0" w:line="240" w:lineRule="atLeast"/>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39D"/>
    <w:multiLevelType w:val="hybridMultilevel"/>
    <w:tmpl w:val="2F12495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36A30EA"/>
    <w:multiLevelType w:val="hybridMultilevel"/>
    <w:tmpl w:val="C02E5B36"/>
    <w:lvl w:ilvl="0" w:tplc="A446BB5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87763E8"/>
    <w:multiLevelType w:val="hybridMultilevel"/>
    <w:tmpl w:val="D716EDDA"/>
    <w:lvl w:ilvl="0" w:tplc="89786268">
      <w:start w:val="1"/>
      <w:numFmt w:val="decimal"/>
      <w:lvlText w:val="(%1)"/>
      <w:lvlJc w:val="left"/>
      <w:pPr>
        <w:ind w:left="907" w:hanging="360"/>
      </w:pPr>
      <w:rPr>
        <w:rFonts w:eastAsia="Calibri"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1D1253F"/>
    <w:multiLevelType w:val="hybridMultilevel"/>
    <w:tmpl w:val="C02E5B36"/>
    <w:lvl w:ilvl="0" w:tplc="A446BB5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13666BA6"/>
    <w:multiLevelType w:val="hybridMultilevel"/>
    <w:tmpl w:val="19E02E92"/>
    <w:lvl w:ilvl="0" w:tplc="7D22266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D76753A"/>
    <w:multiLevelType w:val="hybridMultilevel"/>
    <w:tmpl w:val="C3120F0A"/>
    <w:lvl w:ilvl="0" w:tplc="C9EAB2E0">
      <w:start w:val="1"/>
      <w:numFmt w:val="decimal"/>
      <w:lvlText w:val="%1"/>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8E16F55"/>
    <w:multiLevelType w:val="hybridMultilevel"/>
    <w:tmpl w:val="A378CF02"/>
    <w:lvl w:ilvl="0" w:tplc="1F40652A">
      <w:start w:val="2"/>
      <w:numFmt w:val="bullet"/>
      <w:lvlText w:val="-"/>
      <w:lvlJc w:val="left"/>
      <w:pPr>
        <w:ind w:left="720" w:hanging="360"/>
      </w:pPr>
      <w:rPr>
        <w:rFonts w:ascii="Cordia New" w:eastAsia="MS Mincho" w:hAnsi="Cordia New"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07A32"/>
    <w:multiLevelType w:val="hybridMultilevel"/>
    <w:tmpl w:val="63FE8560"/>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1771F"/>
    <w:multiLevelType w:val="hybridMultilevel"/>
    <w:tmpl w:val="696012F8"/>
    <w:lvl w:ilvl="0" w:tplc="6ADCFAE4">
      <w:start w:val="1"/>
      <w:numFmt w:val="lowerLetter"/>
      <w:lvlText w:val="(%1)"/>
      <w:lvlJc w:val="left"/>
      <w:pPr>
        <w:ind w:left="72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244B9D"/>
    <w:multiLevelType w:val="singleLevel"/>
    <w:tmpl w:val="B8C4B812"/>
    <w:lvl w:ilvl="0">
      <w:start w:val="1"/>
      <w:numFmt w:val="bullet"/>
      <w:lvlText w:val=""/>
      <w:lvlJc w:val="left"/>
      <w:pPr>
        <w:ind w:left="360" w:hanging="360"/>
      </w:pPr>
      <w:rPr>
        <w:rFonts w:ascii="Symbol" w:hAnsi="Symbol" w:hint="default"/>
        <w:color w:val="auto"/>
        <w:sz w:val="20"/>
        <w:szCs w:val="20"/>
      </w:rPr>
    </w:lvl>
  </w:abstractNum>
  <w:abstractNum w:abstractNumId="16" w15:restartNumberingAfterBreak="0">
    <w:nsid w:val="457A219D"/>
    <w:multiLevelType w:val="hybridMultilevel"/>
    <w:tmpl w:val="67EA1614"/>
    <w:lvl w:ilvl="0" w:tplc="9DE4C5C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68433C"/>
    <w:multiLevelType w:val="hybridMultilevel"/>
    <w:tmpl w:val="D716EDDA"/>
    <w:lvl w:ilvl="0" w:tplc="89786268">
      <w:start w:val="1"/>
      <w:numFmt w:val="decimal"/>
      <w:lvlText w:val="(%1)"/>
      <w:lvlJc w:val="left"/>
      <w:pPr>
        <w:ind w:left="907" w:hanging="360"/>
      </w:pPr>
      <w:rPr>
        <w:rFonts w:eastAsia="Calibri"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6843E59"/>
    <w:multiLevelType w:val="hybridMultilevel"/>
    <w:tmpl w:val="B12ED304"/>
    <w:lvl w:ilvl="0" w:tplc="2B4419D0">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E7188"/>
    <w:multiLevelType w:val="hybridMultilevel"/>
    <w:tmpl w:val="6B40EA4A"/>
    <w:lvl w:ilvl="0" w:tplc="04090001">
      <w:start w:val="1"/>
      <w:numFmt w:val="bullet"/>
      <w:lvlText w:val=""/>
      <w:lvlJc w:val="left"/>
      <w:pPr>
        <w:ind w:left="4950" w:hanging="360"/>
      </w:pPr>
      <w:rPr>
        <w:rFonts w:ascii="Symbol" w:hAnsi="Symbol" w:hint="default"/>
      </w:rPr>
    </w:lvl>
    <w:lvl w:ilvl="1" w:tplc="04090003" w:tentative="1">
      <w:start w:val="1"/>
      <w:numFmt w:val="bullet"/>
      <w:lvlText w:val="o"/>
      <w:lvlJc w:val="left"/>
      <w:pPr>
        <w:ind w:left="5670" w:hanging="360"/>
      </w:pPr>
      <w:rPr>
        <w:rFonts w:ascii="Courier New" w:hAnsi="Courier New" w:cs="Courier New" w:hint="default"/>
      </w:rPr>
    </w:lvl>
    <w:lvl w:ilvl="2" w:tplc="04090005" w:tentative="1">
      <w:start w:val="1"/>
      <w:numFmt w:val="bullet"/>
      <w:lvlText w:val=""/>
      <w:lvlJc w:val="left"/>
      <w:pPr>
        <w:ind w:left="6390" w:hanging="360"/>
      </w:pPr>
      <w:rPr>
        <w:rFonts w:ascii="Wingdings" w:hAnsi="Wingdings" w:hint="default"/>
      </w:rPr>
    </w:lvl>
    <w:lvl w:ilvl="3" w:tplc="04090001" w:tentative="1">
      <w:start w:val="1"/>
      <w:numFmt w:val="bullet"/>
      <w:lvlText w:val=""/>
      <w:lvlJc w:val="left"/>
      <w:pPr>
        <w:ind w:left="7110" w:hanging="360"/>
      </w:pPr>
      <w:rPr>
        <w:rFonts w:ascii="Symbol" w:hAnsi="Symbol" w:hint="default"/>
      </w:rPr>
    </w:lvl>
    <w:lvl w:ilvl="4" w:tplc="04090003" w:tentative="1">
      <w:start w:val="1"/>
      <w:numFmt w:val="bullet"/>
      <w:lvlText w:val="o"/>
      <w:lvlJc w:val="left"/>
      <w:pPr>
        <w:ind w:left="7830" w:hanging="360"/>
      </w:pPr>
      <w:rPr>
        <w:rFonts w:ascii="Courier New" w:hAnsi="Courier New" w:cs="Courier New" w:hint="default"/>
      </w:rPr>
    </w:lvl>
    <w:lvl w:ilvl="5" w:tplc="04090005" w:tentative="1">
      <w:start w:val="1"/>
      <w:numFmt w:val="bullet"/>
      <w:lvlText w:val=""/>
      <w:lvlJc w:val="left"/>
      <w:pPr>
        <w:ind w:left="8550" w:hanging="360"/>
      </w:pPr>
      <w:rPr>
        <w:rFonts w:ascii="Wingdings" w:hAnsi="Wingdings" w:hint="default"/>
      </w:rPr>
    </w:lvl>
    <w:lvl w:ilvl="6" w:tplc="04090001" w:tentative="1">
      <w:start w:val="1"/>
      <w:numFmt w:val="bullet"/>
      <w:lvlText w:val=""/>
      <w:lvlJc w:val="left"/>
      <w:pPr>
        <w:ind w:left="9270" w:hanging="360"/>
      </w:pPr>
      <w:rPr>
        <w:rFonts w:ascii="Symbol" w:hAnsi="Symbol" w:hint="default"/>
      </w:rPr>
    </w:lvl>
    <w:lvl w:ilvl="7" w:tplc="04090003" w:tentative="1">
      <w:start w:val="1"/>
      <w:numFmt w:val="bullet"/>
      <w:lvlText w:val="o"/>
      <w:lvlJc w:val="left"/>
      <w:pPr>
        <w:ind w:left="9990" w:hanging="360"/>
      </w:pPr>
      <w:rPr>
        <w:rFonts w:ascii="Courier New" w:hAnsi="Courier New" w:cs="Courier New" w:hint="default"/>
      </w:rPr>
    </w:lvl>
    <w:lvl w:ilvl="8" w:tplc="04090005" w:tentative="1">
      <w:start w:val="1"/>
      <w:numFmt w:val="bullet"/>
      <w:lvlText w:val=""/>
      <w:lvlJc w:val="left"/>
      <w:pPr>
        <w:ind w:left="10710" w:hanging="360"/>
      </w:pPr>
      <w:rPr>
        <w:rFonts w:ascii="Wingdings" w:hAnsi="Wingdings" w:hint="default"/>
      </w:rPr>
    </w:lvl>
  </w:abstractNum>
  <w:abstractNum w:abstractNumId="20" w15:restartNumberingAfterBreak="0">
    <w:nsid w:val="71DE153A"/>
    <w:multiLevelType w:val="singleLevel"/>
    <w:tmpl w:val="1F40652A"/>
    <w:lvl w:ilvl="0">
      <w:start w:val="2"/>
      <w:numFmt w:val="bullet"/>
      <w:lvlText w:val="-"/>
      <w:lvlJc w:val="left"/>
      <w:pPr>
        <w:ind w:left="720" w:hanging="360"/>
      </w:pPr>
      <w:rPr>
        <w:rFonts w:ascii="Cordia New" w:eastAsia="MS Mincho" w:hAnsi="Cordia New" w:hint="default"/>
        <w:color w:val="auto"/>
        <w:sz w:val="24"/>
      </w:rPr>
    </w:lvl>
  </w:abstractNum>
  <w:abstractNum w:abstractNumId="21" w15:restartNumberingAfterBreak="0">
    <w:nsid w:val="78F40DF5"/>
    <w:multiLevelType w:val="hybridMultilevel"/>
    <w:tmpl w:val="564C36AE"/>
    <w:lvl w:ilvl="0" w:tplc="7942477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823619744">
    <w:abstractNumId w:val="10"/>
  </w:num>
  <w:num w:numId="2" w16cid:durableId="10826821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6903888">
    <w:abstractNumId w:val="22"/>
  </w:num>
  <w:num w:numId="4" w16cid:durableId="13376642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34635152">
    <w:abstractNumId w:val="4"/>
  </w:num>
  <w:num w:numId="6" w16cid:durableId="1811709843">
    <w:abstractNumId w:val="2"/>
  </w:num>
  <w:num w:numId="7" w16cid:durableId="987056873">
    <w:abstractNumId w:val="17"/>
  </w:num>
  <w:num w:numId="8" w16cid:durableId="8425965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686087">
    <w:abstractNumId w:val="0"/>
  </w:num>
  <w:num w:numId="10" w16cid:durableId="2397504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9532391">
    <w:abstractNumId w:val="21"/>
  </w:num>
  <w:num w:numId="12" w16cid:durableId="1683895711">
    <w:abstractNumId w:val="19"/>
  </w:num>
  <w:num w:numId="13" w16cid:durableId="1897736543">
    <w:abstractNumId w:val="8"/>
  </w:num>
  <w:num w:numId="14" w16cid:durableId="2136286295">
    <w:abstractNumId w:val="16"/>
  </w:num>
  <w:num w:numId="15" w16cid:durableId="1402751940">
    <w:abstractNumId w:val="15"/>
  </w:num>
  <w:num w:numId="16" w16cid:durableId="1190609876">
    <w:abstractNumId w:val="6"/>
  </w:num>
  <w:num w:numId="17" w16cid:durableId="11304335">
    <w:abstractNumId w:val="7"/>
  </w:num>
  <w:num w:numId="18" w16cid:durableId="1673952737">
    <w:abstractNumId w:val="11"/>
  </w:num>
  <w:num w:numId="19" w16cid:durableId="1516386298">
    <w:abstractNumId w:val="13"/>
  </w:num>
  <w:num w:numId="20" w16cid:durableId="461270111">
    <w:abstractNumId w:val="14"/>
  </w:num>
  <w:num w:numId="21" w16cid:durableId="2120951617">
    <w:abstractNumId w:val="18"/>
  </w:num>
  <w:num w:numId="22" w16cid:durableId="5578620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6120567">
    <w:abstractNumId w:val="12"/>
  </w:num>
  <w:num w:numId="24" w16cid:durableId="1568803295">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0F8"/>
    <w:rsid w:val="000013DB"/>
    <w:rsid w:val="0000220B"/>
    <w:rsid w:val="00004666"/>
    <w:rsid w:val="00004A69"/>
    <w:rsid w:val="00005560"/>
    <w:rsid w:val="00005DA6"/>
    <w:rsid w:val="000065F5"/>
    <w:rsid w:val="000067FB"/>
    <w:rsid w:val="00006EA1"/>
    <w:rsid w:val="0000759E"/>
    <w:rsid w:val="00007B86"/>
    <w:rsid w:val="00007C51"/>
    <w:rsid w:val="0001181D"/>
    <w:rsid w:val="00011B5C"/>
    <w:rsid w:val="00013290"/>
    <w:rsid w:val="000132A6"/>
    <w:rsid w:val="000133A2"/>
    <w:rsid w:val="000141FB"/>
    <w:rsid w:val="00014258"/>
    <w:rsid w:val="000155A4"/>
    <w:rsid w:val="0001598D"/>
    <w:rsid w:val="00015D5C"/>
    <w:rsid w:val="00015E57"/>
    <w:rsid w:val="00016796"/>
    <w:rsid w:val="00020001"/>
    <w:rsid w:val="000201AB"/>
    <w:rsid w:val="000201BA"/>
    <w:rsid w:val="000206B1"/>
    <w:rsid w:val="00020BF9"/>
    <w:rsid w:val="0002189A"/>
    <w:rsid w:val="0002197B"/>
    <w:rsid w:val="00022208"/>
    <w:rsid w:val="000224AC"/>
    <w:rsid w:val="00022A32"/>
    <w:rsid w:val="00023402"/>
    <w:rsid w:val="00023A1D"/>
    <w:rsid w:val="00023BC6"/>
    <w:rsid w:val="00024520"/>
    <w:rsid w:val="00026B9B"/>
    <w:rsid w:val="00027E4A"/>
    <w:rsid w:val="00030236"/>
    <w:rsid w:val="00030F12"/>
    <w:rsid w:val="000310AC"/>
    <w:rsid w:val="0003285F"/>
    <w:rsid w:val="00032E1D"/>
    <w:rsid w:val="00033A85"/>
    <w:rsid w:val="00035051"/>
    <w:rsid w:val="000352C5"/>
    <w:rsid w:val="0003664B"/>
    <w:rsid w:val="00037BD8"/>
    <w:rsid w:val="00040032"/>
    <w:rsid w:val="0004010F"/>
    <w:rsid w:val="0004040F"/>
    <w:rsid w:val="0004051B"/>
    <w:rsid w:val="00040BE3"/>
    <w:rsid w:val="00041870"/>
    <w:rsid w:val="0004189B"/>
    <w:rsid w:val="00041A70"/>
    <w:rsid w:val="00041CBE"/>
    <w:rsid w:val="00042073"/>
    <w:rsid w:val="00043ED0"/>
    <w:rsid w:val="00043F22"/>
    <w:rsid w:val="000444D7"/>
    <w:rsid w:val="00044F6F"/>
    <w:rsid w:val="0004573D"/>
    <w:rsid w:val="00045877"/>
    <w:rsid w:val="000463B9"/>
    <w:rsid w:val="000464B6"/>
    <w:rsid w:val="00046980"/>
    <w:rsid w:val="00047E8D"/>
    <w:rsid w:val="00050088"/>
    <w:rsid w:val="000500B4"/>
    <w:rsid w:val="000509E3"/>
    <w:rsid w:val="000512E7"/>
    <w:rsid w:val="0005169F"/>
    <w:rsid w:val="000517D1"/>
    <w:rsid w:val="000518A3"/>
    <w:rsid w:val="00052020"/>
    <w:rsid w:val="00053BF0"/>
    <w:rsid w:val="00054113"/>
    <w:rsid w:val="0005478E"/>
    <w:rsid w:val="00055873"/>
    <w:rsid w:val="00056C22"/>
    <w:rsid w:val="00056D0F"/>
    <w:rsid w:val="0005709E"/>
    <w:rsid w:val="0005759D"/>
    <w:rsid w:val="00060269"/>
    <w:rsid w:val="000612DC"/>
    <w:rsid w:val="00061B23"/>
    <w:rsid w:val="00061BF8"/>
    <w:rsid w:val="000624F6"/>
    <w:rsid w:val="00062621"/>
    <w:rsid w:val="00062864"/>
    <w:rsid w:val="00062B6D"/>
    <w:rsid w:val="00062C0F"/>
    <w:rsid w:val="00062D7A"/>
    <w:rsid w:val="00062F42"/>
    <w:rsid w:val="00063E3E"/>
    <w:rsid w:val="000642FB"/>
    <w:rsid w:val="00064BF4"/>
    <w:rsid w:val="00065149"/>
    <w:rsid w:val="00065AB2"/>
    <w:rsid w:val="0006665B"/>
    <w:rsid w:val="00067168"/>
    <w:rsid w:val="00067A9A"/>
    <w:rsid w:val="00067C69"/>
    <w:rsid w:val="000709FA"/>
    <w:rsid w:val="000714C4"/>
    <w:rsid w:val="00071631"/>
    <w:rsid w:val="0007185D"/>
    <w:rsid w:val="0007188F"/>
    <w:rsid w:val="00071B1B"/>
    <w:rsid w:val="00072D1C"/>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44"/>
    <w:rsid w:val="00081FBC"/>
    <w:rsid w:val="0008264B"/>
    <w:rsid w:val="00082B29"/>
    <w:rsid w:val="00082B54"/>
    <w:rsid w:val="00082F9E"/>
    <w:rsid w:val="0008310C"/>
    <w:rsid w:val="000834AD"/>
    <w:rsid w:val="000844E2"/>
    <w:rsid w:val="00084B6F"/>
    <w:rsid w:val="00084C88"/>
    <w:rsid w:val="000850E0"/>
    <w:rsid w:val="000852EC"/>
    <w:rsid w:val="000852FF"/>
    <w:rsid w:val="000853CE"/>
    <w:rsid w:val="000854C5"/>
    <w:rsid w:val="000854E1"/>
    <w:rsid w:val="0008584B"/>
    <w:rsid w:val="00085A3F"/>
    <w:rsid w:val="00085D40"/>
    <w:rsid w:val="00086307"/>
    <w:rsid w:val="00086402"/>
    <w:rsid w:val="000870D2"/>
    <w:rsid w:val="00090235"/>
    <w:rsid w:val="0009082D"/>
    <w:rsid w:val="00092139"/>
    <w:rsid w:val="0009290D"/>
    <w:rsid w:val="00092DEF"/>
    <w:rsid w:val="00093386"/>
    <w:rsid w:val="00093580"/>
    <w:rsid w:val="00093647"/>
    <w:rsid w:val="00093D9E"/>
    <w:rsid w:val="00094FEF"/>
    <w:rsid w:val="000954EE"/>
    <w:rsid w:val="000956B7"/>
    <w:rsid w:val="00095960"/>
    <w:rsid w:val="00095E2D"/>
    <w:rsid w:val="00096732"/>
    <w:rsid w:val="00096DAA"/>
    <w:rsid w:val="000A02AB"/>
    <w:rsid w:val="000A0536"/>
    <w:rsid w:val="000A0FB6"/>
    <w:rsid w:val="000A10B6"/>
    <w:rsid w:val="000A14CB"/>
    <w:rsid w:val="000A15D0"/>
    <w:rsid w:val="000A2DB1"/>
    <w:rsid w:val="000A2E41"/>
    <w:rsid w:val="000A34ED"/>
    <w:rsid w:val="000A366D"/>
    <w:rsid w:val="000A3853"/>
    <w:rsid w:val="000A3BC0"/>
    <w:rsid w:val="000A40F7"/>
    <w:rsid w:val="000A436E"/>
    <w:rsid w:val="000A4395"/>
    <w:rsid w:val="000A5730"/>
    <w:rsid w:val="000A6D12"/>
    <w:rsid w:val="000A7A72"/>
    <w:rsid w:val="000B00E5"/>
    <w:rsid w:val="000B1343"/>
    <w:rsid w:val="000B2103"/>
    <w:rsid w:val="000B2560"/>
    <w:rsid w:val="000B2B58"/>
    <w:rsid w:val="000B2EB7"/>
    <w:rsid w:val="000B2ED1"/>
    <w:rsid w:val="000B3DC0"/>
    <w:rsid w:val="000B3DDF"/>
    <w:rsid w:val="000B3E5C"/>
    <w:rsid w:val="000B4557"/>
    <w:rsid w:val="000B475E"/>
    <w:rsid w:val="000B4928"/>
    <w:rsid w:val="000B4A51"/>
    <w:rsid w:val="000B4A52"/>
    <w:rsid w:val="000B5031"/>
    <w:rsid w:val="000B5258"/>
    <w:rsid w:val="000B5AE1"/>
    <w:rsid w:val="000B5D85"/>
    <w:rsid w:val="000B612A"/>
    <w:rsid w:val="000B641F"/>
    <w:rsid w:val="000B6D3D"/>
    <w:rsid w:val="000B70DA"/>
    <w:rsid w:val="000B7711"/>
    <w:rsid w:val="000B7EA5"/>
    <w:rsid w:val="000C03BC"/>
    <w:rsid w:val="000C1748"/>
    <w:rsid w:val="000C19E3"/>
    <w:rsid w:val="000C3A46"/>
    <w:rsid w:val="000C41C8"/>
    <w:rsid w:val="000C505D"/>
    <w:rsid w:val="000C511E"/>
    <w:rsid w:val="000C5A3B"/>
    <w:rsid w:val="000C5D36"/>
    <w:rsid w:val="000C70D0"/>
    <w:rsid w:val="000C796F"/>
    <w:rsid w:val="000C7A27"/>
    <w:rsid w:val="000D066F"/>
    <w:rsid w:val="000D08ED"/>
    <w:rsid w:val="000D0CC7"/>
    <w:rsid w:val="000D1FEA"/>
    <w:rsid w:val="000D22ED"/>
    <w:rsid w:val="000D264B"/>
    <w:rsid w:val="000D2B4C"/>
    <w:rsid w:val="000D34CB"/>
    <w:rsid w:val="000D37BB"/>
    <w:rsid w:val="000D400A"/>
    <w:rsid w:val="000D4734"/>
    <w:rsid w:val="000D498D"/>
    <w:rsid w:val="000D50CF"/>
    <w:rsid w:val="000D6099"/>
    <w:rsid w:val="000D68F3"/>
    <w:rsid w:val="000D7047"/>
    <w:rsid w:val="000D719B"/>
    <w:rsid w:val="000D74FC"/>
    <w:rsid w:val="000D76E5"/>
    <w:rsid w:val="000D7AD8"/>
    <w:rsid w:val="000D7BDA"/>
    <w:rsid w:val="000D7FC3"/>
    <w:rsid w:val="000E03D8"/>
    <w:rsid w:val="000E0FB6"/>
    <w:rsid w:val="000E1086"/>
    <w:rsid w:val="000E1282"/>
    <w:rsid w:val="000E1547"/>
    <w:rsid w:val="000E2E10"/>
    <w:rsid w:val="000E2EC6"/>
    <w:rsid w:val="000E44E3"/>
    <w:rsid w:val="000E60CD"/>
    <w:rsid w:val="000E658E"/>
    <w:rsid w:val="000E689A"/>
    <w:rsid w:val="000E6933"/>
    <w:rsid w:val="000E787F"/>
    <w:rsid w:val="000F0017"/>
    <w:rsid w:val="000F0421"/>
    <w:rsid w:val="000F17B5"/>
    <w:rsid w:val="000F1C26"/>
    <w:rsid w:val="000F3BCB"/>
    <w:rsid w:val="000F42FC"/>
    <w:rsid w:val="000F4719"/>
    <w:rsid w:val="000F49BB"/>
    <w:rsid w:val="000F4D94"/>
    <w:rsid w:val="000F62A5"/>
    <w:rsid w:val="000F6B95"/>
    <w:rsid w:val="000F6C27"/>
    <w:rsid w:val="000F7B4C"/>
    <w:rsid w:val="001003E3"/>
    <w:rsid w:val="00101BDA"/>
    <w:rsid w:val="00102692"/>
    <w:rsid w:val="00102B1F"/>
    <w:rsid w:val="00103635"/>
    <w:rsid w:val="00104F5A"/>
    <w:rsid w:val="00104F6C"/>
    <w:rsid w:val="001052B2"/>
    <w:rsid w:val="0010561B"/>
    <w:rsid w:val="00105DC4"/>
    <w:rsid w:val="001061D2"/>
    <w:rsid w:val="00106EAA"/>
    <w:rsid w:val="00107122"/>
    <w:rsid w:val="00107F03"/>
    <w:rsid w:val="00110FF7"/>
    <w:rsid w:val="001126D3"/>
    <w:rsid w:val="00112A30"/>
    <w:rsid w:val="001140CD"/>
    <w:rsid w:val="001143D1"/>
    <w:rsid w:val="001145FB"/>
    <w:rsid w:val="00115189"/>
    <w:rsid w:val="00115755"/>
    <w:rsid w:val="00115FEF"/>
    <w:rsid w:val="00116235"/>
    <w:rsid w:val="0011635F"/>
    <w:rsid w:val="00116BE8"/>
    <w:rsid w:val="00117F22"/>
    <w:rsid w:val="00120AE2"/>
    <w:rsid w:val="00121608"/>
    <w:rsid w:val="0012237D"/>
    <w:rsid w:val="0012268A"/>
    <w:rsid w:val="0012289A"/>
    <w:rsid w:val="001231F1"/>
    <w:rsid w:val="001231FB"/>
    <w:rsid w:val="00124416"/>
    <w:rsid w:val="0012441B"/>
    <w:rsid w:val="00124ED9"/>
    <w:rsid w:val="0012536A"/>
    <w:rsid w:val="00125FFE"/>
    <w:rsid w:val="001261B2"/>
    <w:rsid w:val="00126DAB"/>
    <w:rsid w:val="00126E80"/>
    <w:rsid w:val="00127185"/>
    <w:rsid w:val="001303E1"/>
    <w:rsid w:val="00130BE4"/>
    <w:rsid w:val="00131051"/>
    <w:rsid w:val="00131950"/>
    <w:rsid w:val="0013199C"/>
    <w:rsid w:val="00131FE7"/>
    <w:rsid w:val="00132686"/>
    <w:rsid w:val="001329C8"/>
    <w:rsid w:val="00132E7F"/>
    <w:rsid w:val="00132F48"/>
    <w:rsid w:val="001349EE"/>
    <w:rsid w:val="00134A2D"/>
    <w:rsid w:val="00134FBD"/>
    <w:rsid w:val="001350D5"/>
    <w:rsid w:val="001357CA"/>
    <w:rsid w:val="00135ECC"/>
    <w:rsid w:val="00135FDA"/>
    <w:rsid w:val="001363AD"/>
    <w:rsid w:val="001373AF"/>
    <w:rsid w:val="00137441"/>
    <w:rsid w:val="00137453"/>
    <w:rsid w:val="00137810"/>
    <w:rsid w:val="00140DE2"/>
    <w:rsid w:val="00140DE7"/>
    <w:rsid w:val="00140FED"/>
    <w:rsid w:val="001410B3"/>
    <w:rsid w:val="00141AE1"/>
    <w:rsid w:val="00141D63"/>
    <w:rsid w:val="001421BC"/>
    <w:rsid w:val="0014366B"/>
    <w:rsid w:val="0014395E"/>
    <w:rsid w:val="00143B10"/>
    <w:rsid w:val="001444C5"/>
    <w:rsid w:val="001444C7"/>
    <w:rsid w:val="001445D3"/>
    <w:rsid w:val="00144E9F"/>
    <w:rsid w:val="00145333"/>
    <w:rsid w:val="0014671C"/>
    <w:rsid w:val="00146E22"/>
    <w:rsid w:val="00147548"/>
    <w:rsid w:val="0014793E"/>
    <w:rsid w:val="0015098B"/>
    <w:rsid w:val="00151657"/>
    <w:rsid w:val="00151FE4"/>
    <w:rsid w:val="001522F9"/>
    <w:rsid w:val="001523D5"/>
    <w:rsid w:val="00152844"/>
    <w:rsid w:val="0015285D"/>
    <w:rsid w:val="00152E2F"/>
    <w:rsid w:val="00153B52"/>
    <w:rsid w:val="001548C0"/>
    <w:rsid w:val="00154D59"/>
    <w:rsid w:val="00154F00"/>
    <w:rsid w:val="001551DA"/>
    <w:rsid w:val="00155327"/>
    <w:rsid w:val="0015558E"/>
    <w:rsid w:val="001556AD"/>
    <w:rsid w:val="00155C48"/>
    <w:rsid w:val="00156030"/>
    <w:rsid w:val="00156487"/>
    <w:rsid w:val="00157C68"/>
    <w:rsid w:val="0016010B"/>
    <w:rsid w:val="00160443"/>
    <w:rsid w:val="001611FB"/>
    <w:rsid w:val="00162821"/>
    <w:rsid w:val="001630BC"/>
    <w:rsid w:val="00163307"/>
    <w:rsid w:val="001639DE"/>
    <w:rsid w:val="00163B02"/>
    <w:rsid w:val="00163D0E"/>
    <w:rsid w:val="00163FC3"/>
    <w:rsid w:val="0016400F"/>
    <w:rsid w:val="0016475B"/>
    <w:rsid w:val="0016514D"/>
    <w:rsid w:val="00165832"/>
    <w:rsid w:val="00165CF2"/>
    <w:rsid w:val="001678F9"/>
    <w:rsid w:val="0016790C"/>
    <w:rsid w:val="0017028A"/>
    <w:rsid w:val="001702C8"/>
    <w:rsid w:val="00170C15"/>
    <w:rsid w:val="00171993"/>
    <w:rsid w:val="001725BC"/>
    <w:rsid w:val="00172752"/>
    <w:rsid w:val="0017372F"/>
    <w:rsid w:val="00173AC2"/>
    <w:rsid w:val="00174920"/>
    <w:rsid w:val="00174B01"/>
    <w:rsid w:val="00175623"/>
    <w:rsid w:val="001757E0"/>
    <w:rsid w:val="00175B5F"/>
    <w:rsid w:val="00175E0B"/>
    <w:rsid w:val="001769C0"/>
    <w:rsid w:val="00176EA1"/>
    <w:rsid w:val="00177107"/>
    <w:rsid w:val="00177393"/>
    <w:rsid w:val="00177D9C"/>
    <w:rsid w:val="00180380"/>
    <w:rsid w:val="00180644"/>
    <w:rsid w:val="00180F99"/>
    <w:rsid w:val="00181CFA"/>
    <w:rsid w:val="00181D09"/>
    <w:rsid w:val="00181D39"/>
    <w:rsid w:val="00182070"/>
    <w:rsid w:val="00182173"/>
    <w:rsid w:val="00183292"/>
    <w:rsid w:val="0018329C"/>
    <w:rsid w:val="001834E3"/>
    <w:rsid w:val="001835E7"/>
    <w:rsid w:val="001837DC"/>
    <w:rsid w:val="00183F8F"/>
    <w:rsid w:val="00185281"/>
    <w:rsid w:val="001858D7"/>
    <w:rsid w:val="00185C5B"/>
    <w:rsid w:val="00185D23"/>
    <w:rsid w:val="001861AC"/>
    <w:rsid w:val="00186793"/>
    <w:rsid w:val="00187960"/>
    <w:rsid w:val="00187F9F"/>
    <w:rsid w:val="00190358"/>
    <w:rsid w:val="00190513"/>
    <w:rsid w:val="00190924"/>
    <w:rsid w:val="00190B8E"/>
    <w:rsid w:val="001912DD"/>
    <w:rsid w:val="00192800"/>
    <w:rsid w:val="00192887"/>
    <w:rsid w:val="00192AAE"/>
    <w:rsid w:val="00193B0F"/>
    <w:rsid w:val="00193E4F"/>
    <w:rsid w:val="00193F81"/>
    <w:rsid w:val="00194840"/>
    <w:rsid w:val="00195DD7"/>
    <w:rsid w:val="001A1E64"/>
    <w:rsid w:val="001A20EC"/>
    <w:rsid w:val="001A293B"/>
    <w:rsid w:val="001A31C4"/>
    <w:rsid w:val="001A398A"/>
    <w:rsid w:val="001A3A37"/>
    <w:rsid w:val="001A3D65"/>
    <w:rsid w:val="001A41F1"/>
    <w:rsid w:val="001A4B03"/>
    <w:rsid w:val="001A4C9A"/>
    <w:rsid w:val="001A4EBC"/>
    <w:rsid w:val="001A5559"/>
    <w:rsid w:val="001A710D"/>
    <w:rsid w:val="001A7181"/>
    <w:rsid w:val="001A7563"/>
    <w:rsid w:val="001A7682"/>
    <w:rsid w:val="001A76E2"/>
    <w:rsid w:val="001A79DA"/>
    <w:rsid w:val="001A7B9F"/>
    <w:rsid w:val="001B1597"/>
    <w:rsid w:val="001B1CF3"/>
    <w:rsid w:val="001B333F"/>
    <w:rsid w:val="001B3933"/>
    <w:rsid w:val="001B3CE6"/>
    <w:rsid w:val="001B43AD"/>
    <w:rsid w:val="001B4D70"/>
    <w:rsid w:val="001B603B"/>
    <w:rsid w:val="001B60DD"/>
    <w:rsid w:val="001B65CC"/>
    <w:rsid w:val="001B6749"/>
    <w:rsid w:val="001B6B0F"/>
    <w:rsid w:val="001C005C"/>
    <w:rsid w:val="001C0225"/>
    <w:rsid w:val="001C04C2"/>
    <w:rsid w:val="001C0AE5"/>
    <w:rsid w:val="001C171C"/>
    <w:rsid w:val="001C17B4"/>
    <w:rsid w:val="001C1E7B"/>
    <w:rsid w:val="001C208E"/>
    <w:rsid w:val="001C220B"/>
    <w:rsid w:val="001C310D"/>
    <w:rsid w:val="001C335C"/>
    <w:rsid w:val="001C3AD6"/>
    <w:rsid w:val="001C3DDB"/>
    <w:rsid w:val="001C4015"/>
    <w:rsid w:val="001C4DBF"/>
    <w:rsid w:val="001C5163"/>
    <w:rsid w:val="001C58B8"/>
    <w:rsid w:val="001D0483"/>
    <w:rsid w:val="001D099E"/>
    <w:rsid w:val="001D1599"/>
    <w:rsid w:val="001D15EB"/>
    <w:rsid w:val="001D1615"/>
    <w:rsid w:val="001D1619"/>
    <w:rsid w:val="001D2085"/>
    <w:rsid w:val="001D219C"/>
    <w:rsid w:val="001D22F2"/>
    <w:rsid w:val="001D2DF6"/>
    <w:rsid w:val="001D3211"/>
    <w:rsid w:val="001D33D4"/>
    <w:rsid w:val="001D3840"/>
    <w:rsid w:val="001D4986"/>
    <w:rsid w:val="001D4DD0"/>
    <w:rsid w:val="001D4FC1"/>
    <w:rsid w:val="001D5072"/>
    <w:rsid w:val="001D6BD6"/>
    <w:rsid w:val="001D6DC1"/>
    <w:rsid w:val="001D7778"/>
    <w:rsid w:val="001D7AC5"/>
    <w:rsid w:val="001E0D71"/>
    <w:rsid w:val="001E1B1D"/>
    <w:rsid w:val="001E21D6"/>
    <w:rsid w:val="001E2963"/>
    <w:rsid w:val="001E2C4C"/>
    <w:rsid w:val="001E2CAB"/>
    <w:rsid w:val="001E31FC"/>
    <w:rsid w:val="001E4158"/>
    <w:rsid w:val="001E5635"/>
    <w:rsid w:val="001E5C6A"/>
    <w:rsid w:val="001E5C7B"/>
    <w:rsid w:val="001E5CB3"/>
    <w:rsid w:val="001E61E9"/>
    <w:rsid w:val="001E6A2F"/>
    <w:rsid w:val="001E6BC0"/>
    <w:rsid w:val="001E6BF6"/>
    <w:rsid w:val="001E7BD6"/>
    <w:rsid w:val="001F0251"/>
    <w:rsid w:val="001F041C"/>
    <w:rsid w:val="001F043B"/>
    <w:rsid w:val="001F0A44"/>
    <w:rsid w:val="001F0A51"/>
    <w:rsid w:val="001F1D0A"/>
    <w:rsid w:val="001F2109"/>
    <w:rsid w:val="001F219B"/>
    <w:rsid w:val="001F3123"/>
    <w:rsid w:val="001F3984"/>
    <w:rsid w:val="001F4C16"/>
    <w:rsid w:val="001F5A1B"/>
    <w:rsid w:val="001F5D67"/>
    <w:rsid w:val="001F630A"/>
    <w:rsid w:val="001F6393"/>
    <w:rsid w:val="001F6753"/>
    <w:rsid w:val="001F7E70"/>
    <w:rsid w:val="001F7F54"/>
    <w:rsid w:val="00200577"/>
    <w:rsid w:val="00201125"/>
    <w:rsid w:val="00201864"/>
    <w:rsid w:val="00201E64"/>
    <w:rsid w:val="00201F6D"/>
    <w:rsid w:val="002021DD"/>
    <w:rsid w:val="00202689"/>
    <w:rsid w:val="00202F86"/>
    <w:rsid w:val="002031A6"/>
    <w:rsid w:val="00204658"/>
    <w:rsid w:val="002047EE"/>
    <w:rsid w:val="0020558D"/>
    <w:rsid w:val="002056B4"/>
    <w:rsid w:val="002058CF"/>
    <w:rsid w:val="0020614B"/>
    <w:rsid w:val="00206218"/>
    <w:rsid w:val="00206414"/>
    <w:rsid w:val="00206EC3"/>
    <w:rsid w:val="00207C0D"/>
    <w:rsid w:val="00210F7C"/>
    <w:rsid w:val="00211AAC"/>
    <w:rsid w:val="0021250D"/>
    <w:rsid w:val="0021267D"/>
    <w:rsid w:val="00213A0E"/>
    <w:rsid w:val="002143B5"/>
    <w:rsid w:val="0021544E"/>
    <w:rsid w:val="002158FD"/>
    <w:rsid w:val="00215B1C"/>
    <w:rsid w:val="00215E22"/>
    <w:rsid w:val="0021612C"/>
    <w:rsid w:val="00216D1F"/>
    <w:rsid w:val="002171C1"/>
    <w:rsid w:val="002177FF"/>
    <w:rsid w:val="00217890"/>
    <w:rsid w:val="00217D77"/>
    <w:rsid w:val="00220BD5"/>
    <w:rsid w:val="00220EB6"/>
    <w:rsid w:val="00220FDD"/>
    <w:rsid w:val="00220FE7"/>
    <w:rsid w:val="00221085"/>
    <w:rsid w:val="00221329"/>
    <w:rsid w:val="00221C87"/>
    <w:rsid w:val="0022207F"/>
    <w:rsid w:val="00222099"/>
    <w:rsid w:val="002220D2"/>
    <w:rsid w:val="0022273D"/>
    <w:rsid w:val="00222904"/>
    <w:rsid w:val="00222BE4"/>
    <w:rsid w:val="00223DE5"/>
    <w:rsid w:val="00224722"/>
    <w:rsid w:val="00224E7B"/>
    <w:rsid w:val="00225630"/>
    <w:rsid w:val="00225E84"/>
    <w:rsid w:val="002261DE"/>
    <w:rsid w:val="002265BF"/>
    <w:rsid w:val="0022661E"/>
    <w:rsid w:val="00227889"/>
    <w:rsid w:val="00227AA7"/>
    <w:rsid w:val="00227B70"/>
    <w:rsid w:val="00230AA1"/>
    <w:rsid w:val="002310A3"/>
    <w:rsid w:val="002310D4"/>
    <w:rsid w:val="00232B32"/>
    <w:rsid w:val="002332D5"/>
    <w:rsid w:val="0023422B"/>
    <w:rsid w:val="00234529"/>
    <w:rsid w:val="00235B64"/>
    <w:rsid w:val="00236487"/>
    <w:rsid w:val="00236E3F"/>
    <w:rsid w:val="002373C6"/>
    <w:rsid w:val="00240356"/>
    <w:rsid w:val="0024110C"/>
    <w:rsid w:val="00241E59"/>
    <w:rsid w:val="0024203B"/>
    <w:rsid w:val="0024279F"/>
    <w:rsid w:val="00242899"/>
    <w:rsid w:val="00243F1D"/>
    <w:rsid w:val="002446A1"/>
    <w:rsid w:val="00244801"/>
    <w:rsid w:val="00244AF8"/>
    <w:rsid w:val="00244C25"/>
    <w:rsid w:val="00244D0C"/>
    <w:rsid w:val="002450B0"/>
    <w:rsid w:val="002455FB"/>
    <w:rsid w:val="00245987"/>
    <w:rsid w:val="00246F3E"/>
    <w:rsid w:val="002477D1"/>
    <w:rsid w:val="00247C62"/>
    <w:rsid w:val="00250624"/>
    <w:rsid w:val="00250AD1"/>
    <w:rsid w:val="00250CBF"/>
    <w:rsid w:val="002510AF"/>
    <w:rsid w:val="0025176B"/>
    <w:rsid w:val="00251D09"/>
    <w:rsid w:val="002521BA"/>
    <w:rsid w:val="00252C97"/>
    <w:rsid w:val="00252D76"/>
    <w:rsid w:val="00253534"/>
    <w:rsid w:val="0025392C"/>
    <w:rsid w:val="0025421D"/>
    <w:rsid w:val="00254669"/>
    <w:rsid w:val="002558AC"/>
    <w:rsid w:val="00257019"/>
    <w:rsid w:val="002571DC"/>
    <w:rsid w:val="0026069C"/>
    <w:rsid w:val="002608A2"/>
    <w:rsid w:val="00260919"/>
    <w:rsid w:val="002619AD"/>
    <w:rsid w:val="00263E10"/>
    <w:rsid w:val="00265407"/>
    <w:rsid w:val="00265769"/>
    <w:rsid w:val="00265CB3"/>
    <w:rsid w:val="00265CFA"/>
    <w:rsid w:val="00266240"/>
    <w:rsid w:val="002663EA"/>
    <w:rsid w:val="00266CE0"/>
    <w:rsid w:val="002670DD"/>
    <w:rsid w:val="00267106"/>
    <w:rsid w:val="00267396"/>
    <w:rsid w:val="002708DC"/>
    <w:rsid w:val="00270FDF"/>
    <w:rsid w:val="00271380"/>
    <w:rsid w:val="0027172F"/>
    <w:rsid w:val="002720B3"/>
    <w:rsid w:val="00272926"/>
    <w:rsid w:val="00272B7D"/>
    <w:rsid w:val="00272BC8"/>
    <w:rsid w:val="00272CEB"/>
    <w:rsid w:val="002743BC"/>
    <w:rsid w:val="00274725"/>
    <w:rsid w:val="00274EA0"/>
    <w:rsid w:val="002759F5"/>
    <w:rsid w:val="00276ACF"/>
    <w:rsid w:val="00276B47"/>
    <w:rsid w:val="00276B62"/>
    <w:rsid w:val="00276C48"/>
    <w:rsid w:val="0027770D"/>
    <w:rsid w:val="00277B5D"/>
    <w:rsid w:val="00280728"/>
    <w:rsid w:val="00280D96"/>
    <w:rsid w:val="002814CD"/>
    <w:rsid w:val="002816D7"/>
    <w:rsid w:val="00281BA4"/>
    <w:rsid w:val="00281C29"/>
    <w:rsid w:val="002823AB"/>
    <w:rsid w:val="002830CE"/>
    <w:rsid w:val="00283639"/>
    <w:rsid w:val="002847B2"/>
    <w:rsid w:val="00285882"/>
    <w:rsid w:val="00286401"/>
    <w:rsid w:val="002866FE"/>
    <w:rsid w:val="0028730F"/>
    <w:rsid w:val="00287AA2"/>
    <w:rsid w:val="00287DE8"/>
    <w:rsid w:val="00290362"/>
    <w:rsid w:val="002903FD"/>
    <w:rsid w:val="002905A6"/>
    <w:rsid w:val="00290A88"/>
    <w:rsid w:val="00291485"/>
    <w:rsid w:val="00291767"/>
    <w:rsid w:val="00291FF6"/>
    <w:rsid w:val="002927A7"/>
    <w:rsid w:val="002929BF"/>
    <w:rsid w:val="00292D34"/>
    <w:rsid w:val="002939AC"/>
    <w:rsid w:val="00294F84"/>
    <w:rsid w:val="00296317"/>
    <w:rsid w:val="00297218"/>
    <w:rsid w:val="0029751E"/>
    <w:rsid w:val="002A0097"/>
    <w:rsid w:val="002A06E9"/>
    <w:rsid w:val="002A1254"/>
    <w:rsid w:val="002A210D"/>
    <w:rsid w:val="002A22D0"/>
    <w:rsid w:val="002A2994"/>
    <w:rsid w:val="002A2CB3"/>
    <w:rsid w:val="002A4A9A"/>
    <w:rsid w:val="002A536F"/>
    <w:rsid w:val="002A596E"/>
    <w:rsid w:val="002A5ADE"/>
    <w:rsid w:val="002A5F34"/>
    <w:rsid w:val="002A5F75"/>
    <w:rsid w:val="002A63E5"/>
    <w:rsid w:val="002A6E38"/>
    <w:rsid w:val="002A74C9"/>
    <w:rsid w:val="002A762C"/>
    <w:rsid w:val="002A7AA7"/>
    <w:rsid w:val="002B02B2"/>
    <w:rsid w:val="002B065D"/>
    <w:rsid w:val="002B09E0"/>
    <w:rsid w:val="002B1329"/>
    <w:rsid w:val="002B1AEE"/>
    <w:rsid w:val="002B23D5"/>
    <w:rsid w:val="002B2C50"/>
    <w:rsid w:val="002B3452"/>
    <w:rsid w:val="002B3AC9"/>
    <w:rsid w:val="002B3E6D"/>
    <w:rsid w:val="002B4164"/>
    <w:rsid w:val="002B455C"/>
    <w:rsid w:val="002B4F7F"/>
    <w:rsid w:val="002B5DAF"/>
    <w:rsid w:val="002B6B0B"/>
    <w:rsid w:val="002B6DB6"/>
    <w:rsid w:val="002B6DF8"/>
    <w:rsid w:val="002B707D"/>
    <w:rsid w:val="002B70DD"/>
    <w:rsid w:val="002B7DC5"/>
    <w:rsid w:val="002C0755"/>
    <w:rsid w:val="002C1762"/>
    <w:rsid w:val="002C23F6"/>
    <w:rsid w:val="002C244C"/>
    <w:rsid w:val="002C30A2"/>
    <w:rsid w:val="002C3305"/>
    <w:rsid w:val="002C376B"/>
    <w:rsid w:val="002C3844"/>
    <w:rsid w:val="002C3D3D"/>
    <w:rsid w:val="002C40A3"/>
    <w:rsid w:val="002C43B5"/>
    <w:rsid w:val="002C43E0"/>
    <w:rsid w:val="002C44E0"/>
    <w:rsid w:val="002C47A7"/>
    <w:rsid w:val="002C492D"/>
    <w:rsid w:val="002C4A17"/>
    <w:rsid w:val="002C4A9B"/>
    <w:rsid w:val="002C57AD"/>
    <w:rsid w:val="002C6588"/>
    <w:rsid w:val="002C6A32"/>
    <w:rsid w:val="002C7984"/>
    <w:rsid w:val="002D0621"/>
    <w:rsid w:val="002D145E"/>
    <w:rsid w:val="002D2482"/>
    <w:rsid w:val="002D29CF"/>
    <w:rsid w:val="002D2B16"/>
    <w:rsid w:val="002D2FBB"/>
    <w:rsid w:val="002D409A"/>
    <w:rsid w:val="002D47CB"/>
    <w:rsid w:val="002D4BC5"/>
    <w:rsid w:val="002D5255"/>
    <w:rsid w:val="002D52C3"/>
    <w:rsid w:val="002D543D"/>
    <w:rsid w:val="002D5757"/>
    <w:rsid w:val="002D5C3F"/>
    <w:rsid w:val="002D6483"/>
    <w:rsid w:val="002D754A"/>
    <w:rsid w:val="002D796A"/>
    <w:rsid w:val="002D7E3D"/>
    <w:rsid w:val="002E015B"/>
    <w:rsid w:val="002E1126"/>
    <w:rsid w:val="002E1628"/>
    <w:rsid w:val="002E2665"/>
    <w:rsid w:val="002E2CED"/>
    <w:rsid w:val="002E3369"/>
    <w:rsid w:val="002E34E4"/>
    <w:rsid w:val="002E3B29"/>
    <w:rsid w:val="002E3C95"/>
    <w:rsid w:val="002E43CC"/>
    <w:rsid w:val="002E4F0F"/>
    <w:rsid w:val="002E57DF"/>
    <w:rsid w:val="002E5A31"/>
    <w:rsid w:val="002E5BD9"/>
    <w:rsid w:val="002E5FBE"/>
    <w:rsid w:val="002E6713"/>
    <w:rsid w:val="002E6B3B"/>
    <w:rsid w:val="002E7C96"/>
    <w:rsid w:val="002F0A67"/>
    <w:rsid w:val="002F0B1E"/>
    <w:rsid w:val="002F0DF7"/>
    <w:rsid w:val="002F12B1"/>
    <w:rsid w:val="002F1358"/>
    <w:rsid w:val="002F1838"/>
    <w:rsid w:val="002F19CC"/>
    <w:rsid w:val="002F1E18"/>
    <w:rsid w:val="002F208C"/>
    <w:rsid w:val="002F28B8"/>
    <w:rsid w:val="002F2F65"/>
    <w:rsid w:val="002F393F"/>
    <w:rsid w:val="002F3EB8"/>
    <w:rsid w:val="002F4190"/>
    <w:rsid w:val="002F46CA"/>
    <w:rsid w:val="002F4715"/>
    <w:rsid w:val="002F516E"/>
    <w:rsid w:val="002F55FE"/>
    <w:rsid w:val="002F5786"/>
    <w:rsid w:val="002F5BF1"/>
    <w:rsid w:val="002F64FB"/>
    <w:rsid w:val="002F6AF0"/>
    <w:rsid w:val="002F6C3F"/>
    <w:rsid w:val="002F6E18"/>
    <w:rsid w:val="002F770E"/>
    <w:rsid w:val="00302BA1"/>
    <w:rsid w:val="00303978"/>
    <w:rsid w:val="00303B32"/>
    <w:rsid w:val="00304680"/>
    <w:rsid w:val="00304717"/>
    <w:rsid w:val="00304A23"/>
    <w:rsid w:val="003054C6"/>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1C"/>
    <w:rsid w:val="00314332"/>
    <w:rsid w:val="0031451A"/>
    <w:rsid w:val="00315208"/>
    <w:rsid w:val="003158B1"/>
    <w:rsid w:val="003158E7"/>
    <w:rsid w:val="00315D7C"/>
    <w:rsid w:val="0031668A"/>
    <w:rsid w:val="00316960"/>
    <w:rsid w:val="00316A4B"/>
    <w:rsid w:val="0031716E"/>
    <w:rsid w:val="0031734F"/>
    <w:rsid w:val="00320735"/>
    <w:rsid w:val="003208D0"/>
    <w:rsid w:val="00320F34"/>
    <w:rsid w:val="00321226"/>
    <w:rsid w:val="003212D8"/>
    <w:rsid w:val="00321A99"/>
    <w:rsid w:val="00321EB2"/>
    <w:rsid w:val="0032244D"/>
    <w:rsid w:val="00322664"/>
    <w:rsid w:val="0032272A"/>
    <w:rsid w:val="00322CE5"/>
    <w:rsid w:val="00323BE1"/>
    <w:rsid w:val="003249BA"/>
    <w:rsid w:val="00324E10"/>
    <w:rsid w:val="00325984"/>
    <w:rsid w:val="00325CC3"/>
    <w:rsid w:val="003266A6"/>
    <w:rsid w:val="00326FB7"/>
    <w:rsid w:val="0032722D"/>
    <w:rsid w:val="0032782C"/>
    <w:rsid w:val="00331819"/>
    <w:rsid w:val="00331E4C"/>
    <w:rsid w:val="00332985"/>
    <w:rsid w:val="00332C06"/>
    <w:rsid w:val="00333866"/>
    <w:rsid w:val="00333B52"/>
    <w:rsid w:val="00333EDF"/>
    <w:rsid w:val="00334341"/>
    <w:rsid w:val="00334AE6"/>
    <w:rsid w:val="00335143"/>
    <w:rsid w:val="00335EE7"/>
    <w:rsid w:val="00337555"/>
    <w:rsid w:val="0033758F"/>
    <w:rsid w:val="00337D86"/>
    <w:rsid w:val="003401E4"/>
    <w:rsid w:val="00340ED3"/>
    <w:rsid w:val="00341402"/>
    <w:rsid w:val="003414D1"/>
    <w:rsid w:val="003436BE"/>
    <w:rsid w:val="00343719"/>
    <w:rsid w:val="00343D0B"/>
    <w:rsid w:val="00343E85"/>
    <w:rsid w:val="003445C1"/>
    <w:rsid w:val="00344958"/>
    <w:rsid w:val="00344BF9"/>
    <w:rsid w:val="00345EDE"/>
    <w:rsid w:val="00346345"/>
    <w:rsid w:val="00346377"/>
    <w:rsid w:val="0034656B"/>
    <w:rsid w:val="003466AF"/>
    <w:rsid w:val="00346701"/>
    <w:rsid w:val="00346BA8"/>
    <w:rsid w:val="0034744F"/>
    <w:rsid w:val="00347D5A"/>
    <w:rsid w:val="00347ECA"/>
    <w:rsid w:val="00347EF2"/>
    <w:rsid w:val="00347FB0"/>
    <w:rsid w:val="0035070F"/>
    <w:rsid w:val="00351653"/>
    <w:rsid w:val="00351B12"/>
    <w:rsid w:val="00351C93"/>
    <w:rsid w:val="003523F9"/>
    <w:rsid w:val="00352829"/>
    <w:rsid w:val="00352B02"/>
    <w:rsid w:val="00354446"/>
    <w:rsid w:val="003545CC"/>
    <w:rsid w:val="003554C6"/>
    <w:rsid w:val="00355582"/>
    <w:rsid w:val="00355DE1"/>
    <w:rsid w:val="00355E37"/>
    <w:rsid w:val="00355E7F"/>
    <w:rsid w:val="00355EAD"/>
    <w:rsid w:val="0035674C"/>
    <w:rsid w:val="00356E37"/>
    <w:rsid w:val="00357563"/>
    <w:rsid w:val="00357E27"/>
    <w:rsid w:val="00360079"/>
    <w:rsid w:val="00360919"/>
    <w:rsid w:val="00360F0C"/>
    <w:rsid w:val="003611EB"/>
    <w:rsid w:val="00361899"/>
    <w:rsid w:val="003619F4"/>
    <w:rsid w:val="00361CF2"/>
    <w:rsid w:val="003620FC"/>
    <w:rsid w:val="00362E0F"/>
    <w:rsid w:val="003634FA"/>
    <w:rsid w:val="00363EF9"/>
    <w:rsid w:val="00364747"/>
    <w:rsid w:val="003648AC"/>
    <w:rsid w:val="00364BD6"/>
    <w:rsid w:val="00364BEB"/>
    <w:rsid w:val="0036558C"/>
    <w:rsid w:val="00365B42"/>
    <w:rsid w:val="00366479"/>
    <w:rsid w:val="0036666C"/>
    <w:rsid w:val="00366FB8"/>
    <w:rsid w:val="003673E8"/>
    <w:rsid w:val="003676B7"/>
    <w:rsid w:val="00367968"/>
    <w:rsid w:val="00367B5A"/>
    <w:rsid w:val="003705A1"/>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9AF"/>
    <w:rsid w:val="003815B0"/>
    <w:rsid w:val="003816E9"/>
    <w:rsid w:val="00382538"/>
    <w:rsid w:val="003827D2"/>
    <w:rsid w:val="0038304C"/>
    <w:rsid w:val="00383168"/>
    <w:rsid w:val="00383EE8"/>
    <w:rsid w:val="00383F06"/>
    <w:rsid w:val="003845B3"/>
    <w:rsid w:val="0038606E"/>
    <w:rsid w:val="003865C1"/>
    <w:rsid w:val="0038764F"/>
    <w:rsid w:val="0039135A"/>
    <w:rsid w:val="00391624"/>
    <w:rsid w:val="00391B3D"/>
    <w:rsid w:val="0039252D"/>
    <w:rsid w:val="003926F1"/>
    <w:rsid w:val="00392861"/>
    <w:rsid w:val="003933F0"/>
    <w:rsid w:val="00393664"/>
    <w:rsid w:val="00394537"/>
    <w:rsid w:val="00394EED"/>
    <w:rsid w:val="00395D64"/>
    <w:rsid w:val="00396600"/>
    <w:rsid w:val="0039685D"/>
    <w:rsid w:val="00397640"/>
    <w:rsid w:val="00397803"/>
    <w:rsid w:val="003A050B"/>
    <w:rsid w:val="003A0A76"/>
    <w:rsid w:val="003A0D5D"/>
    <w:rsid w:val="003A0E60"/>
    <w:rsid w:val="003A22C2"/>
    <w:rsid w:val="003A3375"/>
    <w:rsid w:val="003A347D"/>
    <w:rsid w:val="003A3D2E"/>
    <w:rsid w:val="003A3DE8"/>
    <w:rsid w:val="003A4A6D"/>
    <w:rsid w:val="003A4D45"/>
    <w:rsid w:val="003A4E9F"/>
    <w:rsid w:val="003A5064"/>
    <w:rsid w:val="003A5535"/>
    <w:rsid w:val="003A57F7"/>
    <w:rsid w:val="003A5B9B"/>
    <w:rsid w:val="003A63BF"/>
    <w:rsid w:val="003A6429"/>
    <w:rsid w:val="003A6454"/>
    <w:rsid w:val="003A64C9"/>
    <w:rsid w:val="003A6588"/>
    <w:rsid w:val="003A67AD"/>
    <w:rsid w:val="003A689A"/>
    <w:rsid w:val="003A6A85"/>
    <w:rsid w:val="003A7C59"/>
    <w:rsid w:val="003A7C68"/>
    <w:rsid w:val="003B0479"/>
    <w:rsid w:val="003B18A1"/>
    <w:rsid w:val="003B19E0"/>
    <w:rsid w:val="003B21EA"/>
    <w:rsid w:val="003B2B58"/>
    <w:rsid w:val="003B2F5F"/>
    <w:rsid w:val="003B33C1"/>
    <w:rsid w:val="003B3A08"/>
    <w:rsid w:val="003B3BDD"/>
    <w:rsid w:val="003B433D"/>
    <w:rsid w:val="003B5028"/>
    <w:rsid w:val="003B538A"/>
    <w:rsid w:val="003B5DAD"/>
    <w:rsid w:val="003B60BE"/>
    <w:rsid w:val="003B6148"/>
    <w:rsid w:val="003B6508"/>
    <w:rsid w:val="003B6C80"/>
    <w:rsid w:val="003B6D44"/>
    <w:rsid w:val="003B6FBF"/>
    <w:rsid w:val="003B78D9"/>
    <w:rsid w:val="003B7AB6"/>
    <w:rsid w:val="003B7F54"/>
    <w:rsid w:val="003C0416"/>
    <w:rsid w:val="003C0A1E"/>
    <w:rsid w:val="003C107D"/>
    <w:rsid w:val="003C177A"/>
    <w:rsid w:val="003C1F19"/>
    <w:rsid w:val="003C1F2E"/>
    <w:rsid w:val="003C24E9"/>
    <w:rsid w:val="003C2754"/>
    <w:rsid w:val="003C2904"/>
    <w:rsid w:val="003C2B4C"/>
    <w:rsid w:val="003C2BB2"/>
    <w:rsid w:val="003C2EF1"/>
    <w:rsid w:val="003C312F"/>
    <w:rsid w:val="003C34DA"/>
    <w:rsid w:val="003C401B"/>
    <w:rsid w:val="003C41CD"/>
    <w:rsid w:val="003C497E"/>
    <w:rsid w:val="003C4E58"/>
    <w:rsid w:val="003C5485"/>
    <w:rsid w:val="003C5691"/>
    <w:rsid w:val="003C59D4"/>
    <w:rsid w:val="003C5E0C"/>
    <w:rsid w:val="003C6064"/>
    <w:rsid w:val="003C6545"/>
    <w:rsid w:val="003C7475"/>
    <w:rsid w:val="003D0945"/>
    <w:rsid w:val="003D1005"/>
    <w:rsid w:val="003D18EB"/>
    <w:rsid w:val="003D293C"/>
    <w:rsid w:val="003D3FBF"/>
    <w:rsid w:val="003D43E8"/>
    <w:rsid w:val="003D4ED9"/>
    <w:rsid w:val="003D54E0"/>
    <w:rsid w:val="003D5572"/>
    <w:rsid w:val="003D5860"/>
    <w:rsid w:val="003D7007"/>
    <w:rsid w:val="003D7091"/>
    <w:rsid w:val="003D7819"/>
    <w:rsid w:val="003D79F2"/>
    <w:rsid w:val="003E002A"/>
    <w:rsid w:val="003E06FA"/>
    <w:rsid w:val="003E1093"/>
    <w:rsid w:val="003E1104"/>
    <w:rsid w:val="003E1E1B"/>
    <w:rsid w:val="003E24DF"/>
    <w:rsid w:val="003E380B"/>
    <w:rsid w:val="003E3DE9"/>
    <w:rsid w:val="003E48EC"/>
    <w:rsid w:val="003E4DE7"/>
    <w:rsid w:val="003E4F2C"/>
    <w:rsid w:val="003E556A"/>
    <w:rsid w:val="003E559A"/>
    <w:rsid w:val="003E5A66"/>
    <w:rsid w:val="003E5D7A"/>
    <w:rsid w:val="003E603D"/>
    <w:rsid w:val="003E686E"/>
    <w:rsid w:val="003E68B7"/>
    <w:rsid w:val="003E6A1B"/>
    <w:rsid w:val="003E6E02"/>
    <w:rsid w:val="003E781B"/>
    <w:rsid w:val="003F014B"/>
    <w:rsid w:val="003F02E9"/>
    <w:rsid w:val="003F06A7"/>
    <w:rsid w:val="003F0753"/>
    <w:rsid w:val="003F113E"/>
    <w:rsid w:val="003F1318"/>
    <w:rsid w:val="003F17E1"/>
    <w:rsid w:val="003F1A0B"/>
    <w:rsid w:val="003F3020"/>
    <w:rsid w:val="003F316F"/>
    <w:rsid w:val="003F332C"/>
    <w:rsid w:val="003F384A"/>
    <w:rsid w:val="003F42CA"/>
    <w:rsid w:val="003F4708"/>
    <w:rsid w:val="003F476D"/>
    <w:rsid w:val="003F4836"/>
    <w:rsid w:val="003F49C1"/>
    <w:rsid w:val="003F4D47"/>
    <w:rsid w:val="003F4E01"/>
    <w:rsid w:val="003F58B7"/>
    <w:rsid w:val="003F598A"/>
    <w:rsid w:val="003F6982"/>
    <w:rsid w:val="003F699A"/>
    <w:rsid w:val="003F6A93"/>
    <w:rsid w:val="003F6C4D"/>
    <w:rsid w:val="003F7C98"/>
    <w:rsid w:val="004003D0"/>
    <w:rsid w:val="00400D6F"/>
    <w:rsid w:val="00401019"/>
    <w:rsid w:val="0040169A"/>
    <w:rsid w:val="00401816"/>
    <w:rsid w:val="0040295E"/>
    <w:rsid w:val="004029A5"/>
    <w:rsid w:val="004033B8"/>
    <w:rsid w:val="004034B2"/>
    <w:rsid w:val="004035DE"/>
    <w:rsid w:val="00405709"/>
    <w:rsid w:val="0040575E"/>
    <w:rsid w:val="00406090"/>
    <w:rsid w:val="004061C4"/>
    <w:rsid w:val="00406713"/>
    <w:rsid w:val="00406719"/>
    <w:rsid w:val="00407640"/>
    <w:rsid w:val="00407935"/>
    <w:rsid w:val="00407A80"/>
    <w:rsid w:val="00410247"/>
    <w:rsid w:val="0041025B"/>
    <w:rsid w:val="00410FAC"/>
    <w:rsid w:val="004114C2"/>
    <w:rsid w:val="00411884"/>
    <w:rsid w:val="00411D3C"/>
    <w:rsid w:val="0041280D"/>
    <w:rsid w:val="004129D9"/>
    <w:rsid w:val="00412CCC"/>
    <w:rsid w:val="004137E7"/>
    <w:rsid w:val="00413A22"/>
    <w:rsid w:val="00413F0C"/>
    <w:rsid w:val="004141A9"/>
    <w:rsid w:val="00414A10"/>
    <w:rsid w:val="0041559D"/>
    <w:rsid w:val="00415CFE"/>
    <w:rsid w:val="00416377"/>
    <w:rsid w:val="00416B7F"/>
    <w:rsid w:val="0041707D"/>
    <w:rsid w:val="004172B9"/>
    <w:rsid w:val="00420565"/>
    <w:rsid w:val="004206C3"/>
    <w:rsid w:val="00420872"/>
    <w:rsid w:val="00420C2C"/>
    <w:rsid w:val="00420EE3"/>
    <w:rsid w:val="0042104D"/>
    <w:rsid w:val="004211B0"/>
    <w:rsid w:val="004212C2"/>
    <w:rsid w:val="00421824"/>
    <w:rsid w:val="00421863"/>
    <w:rsid w:val="004233B7"/>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2A92"/>
    <w:rsid w:val="00435195"/>
    <w:rsid w:val="004355B5"/>
    <w:rsid w:val="00435ACF"/>
    <w:rsid w:val="00435EA8"/>
    <w:rsid w:val="0043610B"/>
    <w:rsid w:val="0043640E"/>
    <w:rsid w:val="004370A0"/>
    <w:rsid w:val="00437104"/>
    <w:rsid w:val="0043723A"/>
    <w:rsid w:val="00437760"/>
    <w:rsid w:val="004377B4"/>
    <w:rsid w:val="00437CC2"/>
    <w:rsid w:val="004409A3"/>
    <w:rsid w:val="00440C61"/>
    <w:rsid w:val="004415CF"/>
    <w:rsid w:val="00442C9E"/>
    <w:rsid w:val="00443185"/>
    <w:rsid w:val="00443BD2"/>
    <w:rsid w:val="0044418B"/>
    <w:rsid w:val="00444C5F"/>
    <w:rsid w:val="00445208"/>
    <w:rsid w:val="0044535F"/>
    <w:rsid w:val="0044551E"/>
    <w:rsid w:val="00445A49"/>
    <w:rsid w:val="00445F5F"/>
    <w:rsid w:val="00446A05"/>
    <w:rsid w:val="00446B03"/>
    <w:rsid w:val="00446BE8"/>
    <w:rsid w:val="00447877"/>
    <w:rsid w:val="00447889"/>
    <w:rsid w:val="0044793C"/>
    <w:rsid w:val="0045058F"/>
    <w:rsid w:val="00450D0A"/>
    <w:rsid w:val="00451266"/>
    <w:rsid w:val="00451A69"/>
    <w:rsid w:val="00452092"/>
    <w:rsid w:val="0045274F"/>
    <w:rsid w:val="00452840"/>
    <w:rsid w:val="00452DD5"/>
    <w:rsid w:val="0045435E"/>
    <w:rsid w:val="00454C76"/>
    <w:rsid w:val="00454FCA"/>
    <w:rsid w:val="00455887"/>
    <w:rsid w:val="0045625C"/>
    <w:rsid w:val="004565E5"/>
    <w:rsid w:val="00456C57"/>
    <w:rsid w:val="00456D4C"/>
    <w:rsid w:val="0045797C"/>
    <w:rsid w:val="00457F48"/>
    <w:rsid w:val="0046023E"/>
    <w:rsid w:val="004603B5"/>
    <w:rsid w:val="004626EF"/>
    <w:rsid w:val="00462837"/>
    <w:rsid w:val="004628AA"/>
    <w:rsid w:val="0046322E"/>
    <w:rsid w:val="00463CC8"/>
    <w:rsid w:val="00464074"/>
    <w:rsid w:val="0046495A"/>
    <w:rsid w:val="00466336"/>
    <w:rsid w:val="004673FC"/>
    <w:rsid w:val="00470FF5"/>
    <w:rsid w:val="004717D8"/>
    <w:rsid w:val="00471D30"/>
    <w:rsid w:val="00471EAB"/>
    <w:rsid w:val="00472254"/>
    <w:rsid w:val="0047249D"/>
    <w:rsid w:val="004724B6"/>
    <w:rsid w:val="004739B2"/>
    <w:rsid w:val="00473C60"/>
    <w:rsid w:val="00473DAF"/>
    <w:rsid w:val="0047464F"/>
    <w:rsid w:val="00475389"/>
    <w:rsid w:val="004753B7"/>
    <w:rsid w:val="00475409"/>
    <w:rsid w:val="0047630E"/>
    <w:rsid w:val="004766C0"/>
    <w:rsid w:val="004768A9"/>
    <w:rsid w:val="00476E70"/>
    <w:rsid w:val="0047749E"/>
    <w:rsid w:val="00477DD6"/>
    <w:rsid w:val="00477E01"/>
    <w:rsid w:val="00477EBB"/>
    <w:rsid w:val="00477EFB"/>
    <w:rsid w:val="004803F2"/>
    <w:rsid w:val="00480581"/>
    <w:rsid w:val="004813D5"/>
    <w:rsid w:val="00481B5A"/>
    <w:rsid w:val="0048241E"/>
    <w:rsid w:val="00483305"/>
    <w:rsid w:val="00483596"/>
    <w:rsid w:val="00484389"/>
    <w:rsid w:val="0048467A"/>
    <w:rsid w:val="00484848"/>
    <w:rsid w:val="004855EF"/>
    <w:rsid w:val="0048587E"/>
    <w:rsid w:val="00485978"/>
    <w:rsid w:val="004861B1"/>
    <w:rsid w:val="00486491"/>
    <w:rsid w:val="0048666F"/>
    <w:rsid w:val="0048672E"/>
    <w:rsid w:val="00486EEC"/>
    <w:rsid w:val="004873CE"/>
    <w:rsid w:val="0049009D"/>
    <w:rsid w:val="00490407"/>
    <w:rsid w:val="0049064F"/>
    <w:rsid w:val="00491B28"/>
    <w:rsid w:val="00491BDE"/>
    <w:rsid w:val="00493060"/>
    <w:rsid w:val="004939C4"/>
    <w:rsid w:val="00494589"/>
    <w:rsid w:val="00494DD5"/>
    <w:rsid w:val="00494E92"/>
    <w:rsid w:val="00495256"/>
    <w:rsid w:val="0049597F"/>
    <w:rsid w:val="0049650E"/>
    <w:rsid w:val="00496B0A"/>
    <w:rsid w:val="004971A8"/>
    <w:rsid w:val="00497384"/>
    <w:rsid w:val="00497477"/>
    <w:rsid w:val="00497894"/>
    <w:rsid w:val="004A014F"/>
    <w:rsid w:val="004A0C4D"/>
    <w:rsid w:val="004A0EA7"/>
    <w:rsid w:val="004A1944"/>
    <w:rsid w:val="004A19AC"/>
    <w:rsid w:val="004A1CB1"/>
    <w:rsid w:val="004A1D47"/>
    <w:rsid w:val="004A1DBC"/>
    <w:rsid w:val="004A1F95"/>
    <w:rsid w:val="004A2213"/>
    <w:rsid w:val="004A2260"/>
    <w:rsid w:val="004A25D6"/>
    <w:rsid w:val="004A275C"/>
    <w:rsid w:val="004A28E1"/>
    <w:rsid w:val="004A2B4D"/>
    <w:rsid w:val="004A2E9D"/>
    <w:rsid w:val="004A54AC"/>
    <w:rsid w:val="004A5839"/>
    <w:rsid w:val="004A5BDC"/>
    <w:rsid w:val="004A630B"/>
    <w:rsid w:val="004A6799"/>
    <w:rsid w:val="004A7301"/>
    <w:rsid w:val="004A73C0"/>
    <w:rsid w:val="004A789B"/>
    <w:rsid w:val="004A796D"/>
    <w:rsid w:val="004B1AD8"/>
    <w:rsid w:val="004B1D0B"/>
    <w:rsid w:val="004B3123"/>
    <w:rsid w:val="004B360D"/>
    <w:rsid w:val="004B4B4D"/>
    <w:rsid w:val="004B51A5"/>
    <w:rsid w:val="004B5D17"/>
    <w:rsid w:val="004B649A"/>
    <w:rsid w:val="004B74E1"/>
    <w:rsid w:val="004B77B1"/>
    <w:rsid w:val="004B78B9"/>
    <w:rsid w:val="004B7F2A"/>
    <w:rsid w:val="004C0AC2"/>
    <w:rsid w:val="004C0AD8"/>
    <w:rsid w:val="004C1DF7"/>
    <w:rsid w:val="004C267A"/>
    <w:rsid w:val="004C2D55"/>
    <w:rsid w:val="004C3066"/>
    <w:rsid w:val="004C31FA"/>
    <w:rsid w:val="004C321F"/>
    <w:rsid w:val="004C334E"/>
    <w:rsid w:val="004C3C66"/>
    <w:rsid w:val="004C3D6C"/>
    <w:rsid w:val="004C4204"/>
    <w:rsid w:val="004C4ECA"/>
    <w:rsid w:val="004C5290"/>
    <w:rsid w:val="004C5883"/>
    <w:rsid w:val="004C654C"/>
    <w:rsid w:val="004C6E9D"/>
    <w:rsid w:val="004C6FB5"/>
    <w:rsid w:val="004C7A44"/>
    <w:rsid w:val="004C7D73"/>
    <w:rsid w:val="004C7E30"/>
    <w:rsid w:val="004C7EDE"/>
    <w:rsid w:val="004D1577"/>
    <w:rsid w:val="004D1B9F"/>
    <w:rsid w:val="004D1DBC"/>
    <w:rsid w:val="004D29C7"/>
    <w:rsid w:val="004D29CF"/>
    <w:rsid w:val="004D336B"/>
    <w:rsid w:val="004D36A9"/>
    <w:rsid w:val="004D45F2"/>
    <w:rsid w:val="004D47E7"/>
    <w:rsid w:val="004D4B00"/>
    <w:rsid w:val="004D5295"/>
    <w:rsid w:val="004D5E92"/>
    <w:rsid w:val="004D63FD"/>
    <w:rsid w:val="004D6911"/>
    <w:rsid w:val="004D69C4"/>
    <w:rsid w:val="004D7459"/>
    <w:rsid w:val="004D76F1"/>
    <w:rsid w:val="004E0A4E"/>
    <w:rsid w:val="004E28B3"/>
    <w:rsid w:val="004E2BD3"/>
    <w:rsid w:val="004E3929"/>
    <w:rsid w:val="004E4570"/>
    <w:rsid w:val="004E4949"/>
    <w:rsid w:val="004E4F18"/>
    <w:rsid w:val="004E5A9E"/>
    <w:rsid w:val="004E5B6B"/>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D5E"/>
    <w:rsid w:val="004F257C"/>
    <w:rsid w:val="004F29BF"/>
    <w:rsid w:val="004F3932"/>
    <w:rsid w:val="004F48E1"/>
    <w:rsid w:val="004F4BCD"/>
    <w:rsid w:val="004F56E3"/>
    <w:rsid w:val="004F5A90"/>
    <w:rsid w:val="004F5B82"/>
    <w:rsid w:val="004F5DE6"/>
    <w:rsid w:val="004F68C2"/>
    <w:rsid w:val="004F6995"/>
    <w:rsid w:val="004F702E"/>
    <w:rsid w:val="004F752D"/>
    <w:rsid w:val="004F77A0"/>
    <w:rsid w:val="004F7A24"/>
    <w:rsid w:val="0050016F"/>
    <w:rsid w:val="005015D7"/>
    <w:rsid w:val="005015F7"/>
    <w:rsid w:val="00502021"/>
    <w:rsid w:val="00502B70"/>
    <w:rsid w:val="00502E83"/>
    <w:rsid w:val="0050388A"/>
    <w:rsid w:val="005043B2"/>
    <w:rsid w:val="0050458D"/>
    <w:rsid w:val="005049CC"/>
    <w:rsid w:val="00504E47"/>
    <w:rsid w:val="00504FB9"/>
    <w:rsid w:val="0050508F"/>
    <w:rsid w:val="00505894"/>
    <w:rsid w:val="0050596B"/>
    <w:rsid w:val="005059B3"/>
    <w:rsid w:val="00505D54"/>
    <w:rsid w:val="00505FF7"/>
    <w:rsid w:val="00506507"/>
    <w:rsid w:val="00507A59"/>
    <w:rsid w:val="00507DFA"/>
    <w:rsid w:val="00513A33"/>
    <w:rsid w:val="00514479"/>
    <w:rsid w:val="00514553"/>
    <w:rsid w:val="005159C4"/>
    <w:rsid w:val="00515C56"/>
    <w:rsid w:val="005163B3"/>
    <w:rsid w:val="00517045"/>
    <w:rsid w:val="00517125"/>
    <w:rsid w:val="0052046B"/>
    <w:rsid w:val="005210B0"/>
    <w:rsid w:val="00521193"/>
    <w:rsid w:val="0052125D"/>
    <w:rsid w:val="0052207D"/>
    <w:rsid w:val="0052245B"/>
    <w:rsid w:val="00522C17"/>
    <w:rsid w:val="00522CB2"/>
    <w:rsid w:val="00522E95"/>
    <w:rsid w:val="00523664"/>
    <w:rsid w:val="005239DD"/>
    <w:rsid w:val="0052490C"/>
    <w:rsid w:val="00526609"/>
    <w:rsid w:val="00526725"/>
    <w:rsid w:val="00526BC3"/>
    <w:rsid w:val="00526D92"/>
    <w:rsid w:val="00527C74"/>
    <w:rsid w:val="00530D7C"/>
    <w:rsid w:val="00532D47"/>
    <w:rsid w:val="005333AE"/>
    <w:rsid w:val="005334C5"/>
    <w:rsid w:val="0053409E"/>
    <w:rsid w:val="00535006"/>
    <w:rsid w:val="0053559C"/>
    <w:rsid w:val="00535AF0"/>
    <w:rsid w:val="005365B3"/>
    <w:rsid w:val="00536A54"/>
    <w:rsid w:val="005378EA"/>
    <w:rsid w:val="00537A63"/>
    <w:rsid w:val="0054076D"/>
    <w:rsid w:val="00540963"/>
    <w:rsid w:val="00541085"/>
    <w:rsid w:val="00541204"/>
    <w:rsid w:val="00541A99"/>
    <w:rsid w:val="00541C3F"/>
    <w:rsid w:val="0054286F"/>
    <w:rsid w:val="00542CD0"/>
    <w:rsid w:val="00542FDF"/>
    <w:rsid w:val="00543701"/>
    <w:rsid w:val="00543716"/>
    <w:rsid w:val="0054396E"/>
    <w:rsid w:val="00543B96"/>
    <w:rsid w:val="00543BB3"/>
    <w:rsid w:val="00543C30"/>
    <w:rsid w:val="005442FA"/>
    <w:rsid w:val="00544833"/>
    <w:rsid w:val="0054512F"/>
    <w:rsid w:val="0054536B"/>
    <w:rsid w:val="00545664"/>
    <w:rsid w:val="0054669C"/>
    <w:rsid w:val="00546E73"/>
    <w:rsid w:val="00546FB0"/>
    <w:rsid w:val="0054766B"/>
    <w:rsid w:val="005507AB"/>
    <w:rsid w:val="005507C5"/>
    <w:rsid w:val="0055168F"/>
    <w:rsid w:val="00551A57"/>
    <w:rsid w:val="00551E63"/>
    <w:rsid w:val="005520E0"/>
    <w:rsid w:val="0055216F"/>
    <w:rsid w:val="0055250C"/>
    <w:rsid w:val="0055281D"/>
    <w:rsid w:val="00552852"/>
    <w:rsid w:val="00552858"/>
    <w:rsid w:val="00553922"/>
    <w:rsid w:val="00553B67"/>
    <w:rsid w:val="00553E8A"/>
    <w:rsid w:val="0055441B"/>
    <w:rsid w:val="00554BA4"/>
    <w:rsid w:val="005574D4"/>
    <w:rsid w:val="005577C7"/>
    <w:rsid w:val="00557A9A"/>
    <w:rsid w:val="0056173C"/>
    <w:rsid w:val="00561A4C"/>
    <w:rsid w:val="00561F0F"/>
    <w:rsid w:val="00562BAB"/>
    <w:rsid w:val="00564756"/>
    <w:rsid w:val="00564CA1"/>
    <w:rsid w:val="00565485"/>
    <w:rsid w:val="00565D0F"/>
    <w:rsid w:val="00566840"/>
    <w:rsid w:val="0056710B"/>
    <w:rsid w:val="005677C5"/>
    <w:rsid w:val="005677D5"/>
    <w:rsid w:val="0057017B"/>
    <w:rsid w:val="00570EEE"/>
    <w:rsid w:val="005712F9"/>
    <w:rsid w:val="005716B4"/>
    <w:rsid w:val="00571707"/>
    <w:rsid w:val="00571B1A"/>
    <w:rsid w:val="00571F2D"/>
    <w:rsid w:val="00572CCC"/>
    <w:rsid w:val="00572E56"/>
    <w:rsid w:val="005730DE"/>
    <w:rsid w:val="0057316A"/>
    <w:rsid w:val="00575575"/>
    <w:rsid w:val="00575C61"/>
    <w:rsid w:val="00575F96"/>
    <w:rsid w:val="00576C05"/>
    <w:rsid w:val="005775CE"/>
    <w:rsid w:val="00577CFE"/>
    <w:rsid w:val="00580DE2"/>
    <w:rsid w:val="00582172"/>
    <w:rsid w:val="0058222F"/>
    <w:rsid w:val="0058228F"/>
    <w:rsid w:val="0058235A"/>
    <w:rsid w:val="00582413"/>
    <w:rsid w:val="00582589"/>
    <w:rsid w:val="0058269A"/>
    <w:rsid w:val="00583020"/>
    <w:rsid w:val="005830D7"/>
    <w:rsid w:val="00583124"/>
    <w:rsid w:val="00583329"/>
    <w:rsid w:val="005833DF"/>
    <w:rsid w:val="0058380F"/>
    <w:rsid w:val="00583F9F"/>
    <w:rsid w:val="0058400A"/>
    <w:rsid w:val="00584B85"/>
    <w:rsid w:val="0058538E"/>
    <w:rsid w:val="005860EF"/>
    <w:rsid w:val="005874AD"/>
    <w:rsid w:val="00587C67"/>
    <w:rsid w:val="00591B5B"/>
    <w:rsid w:val="00591D5D"/>
    <w:rsid w:val="00592547"/>
    <w:rsid w:val="005926D4"/>
    <w:rsid w:val="00592842"/>
    <w:rsid w:val="00592F74"/>
    <w:rsid w:val="00593958"/>
    <w:rsid w:val="00593CEB"/>
    <w:rsid w:val="005944F9"/>
    <w:rsid w:val="00594BCD"/>
    <w:rsid w:val="005955CF"/>
    <w:rsid w:val="005957D4"/>
    <w:rsid w:val="005958FA"/>
    <w:rsid w:val="00595C15"/>
    <w:rsid w:val="00596B10"/>
    <w:rsid w:val="00596DB1"/>
    <w:rsid w:val="005A1331"/>
    <w:rsid w:val="005A1429"/>
    <w:rsid w:val="005A1A74"/>
    <w:rsid w:val="005A229C"/>
    <w:rsid w:val="005A2D5E"/>
    <w:rsid w:val="005A35AD"/>
    <w:rsid w:val="005A4200"/>
    <w:rsid w:val="005A4204"/>
    <w:rsid w:val="005A4796"/>
    <w:rsid w:val="005A57A8"/>
    <w:rsid w:val="005A5C1B"/>
    <w:rsid w:val="005A5D33"/>
    <w:rsid w:val="005A62B8"/>
    <w:rsid w:val="005A6858"/>
    <w:rsid w:val="005A78BD"/>
    <w:rsid w:val="005A7FC5"/>
    <w:rsid w:val="005B06E1"/>
    <w:rsid w:val="005B0B2B"/>
    <w:rsid w:val="005B1140"/>
    <w:rsid w:val="005B1408"/>
    <w:rsid w:val="005B2AF1"/>
    <w:rsid w:val="005B53A3"/>
    <w:rsid w:val="005B5552"/>
    <w:rsid w:val="005B595A"/>
    <w:rsid w:val="005B62AC"/>
    <w:rsid w:val="005B6BEB"/>
    <w:rsid w:val="005B6E4B"/>
    <w:rsid w:val="005B70DB"/>
    <w:rsid w:val="005B75D9"/>
    <w:rsid w:val="005C08DD"/>
    <w:rsid w:val="005C0DC3"/>
    <w:rsid w:val="005C17B6"/>
    <w:rsid w:val="005C2287"/>
    <w:rsid w:val="005C25DF"/>
    <w:rsid w:val="005C26E1"/>
    <w:rsid w:val="005C2810"/>
    <w:rsid w:val="005C2CD7"/>
    <w:rsid w:val="005C2D62"/>
    <w:rsid w:val="005C2EE7"/>
    <w:rsid w:val="005C4799"/>
    <w:rsid w:val="005C54CF"/>
    <w:rsid w:val="005C5B3C"/>
    <w:rsid w:val="005C5BA1"/>
    <w:rsid w:val="005C696F"/>
    <w:rsid w:val="005C6ADD"/>
    <w:rsid w:val="005C6EBC"/>
    <w:rsid w:val="005C7301"/>
    <w:rsid w:val="005C7786"/>
    <w:rsid w:val="005C7A55"/>
    <w:rsid w:val="005D00F8"/>
    <w:rsid w:val="005D08DF"/>
    <w:rsid w:val="005D0927"/>
    <w:rsid w:val="005D2220"/>
    <w:rsid w:val="005D2AE2"/>
    <w:rsid w:val="005D2BDB"/>
    <w:rsid w:val="005D2E2B"/>
    <w:rsid w:val="005D3A04"/>
    <w:rsid w:val="005D3C98"/>
    <w:rsid w:val="005D42C2"/>
    <w:rsid w:val="005D454B"/>
    <w:rsid w:val="005D4771"/>
    <w:rsid w:val="005D547F"/>
    <w:rsid w:val="005D5B9A"/>
    <w:rsid w:val="005D5C42"/>
    <w:rsid w:val="005D5FFF"/>
    <w:rsid w:val="005D6E3D"/>
    <w:rsid w:val="005D7541"/>
    <w:rsid w:val="005D76E2"/>
    <w:rsid w:val="005D7D3D"/>
    <w:rsid w:val="005E0403"/>
    <w:rsid w:val="005E084B"/>
    <w:rsid w:val="005E1646"/>
    <w:rsid w:val="005E1AF6"/>
    <w:rsid w:val="005E2112"/>
    <w:rsid w:val="005E3241"/>
    <w:rsid w:val="005E388A"/>
    <w:rsid w:val="005E3E83"/>
    <w:rsid w:val="005E3FAB"/>
    <w:rsid w:val="005E41C1"/>
    <w:rsid w:val="005E4A5B"/>
    <w:rsid w:val="005E4CAD"/>
    <w:rsid w:val="005E50A4"/>
    <w:rsid w:val="005E5882"/>
    <w:rsid w:val="005E5A14"/>
    <w:rsid w:val="005E5B9A"/>
    <w:rsid w:val="005E6111"/>
    <w:rsid w:val="005E6643"/>
    <w:rsid w:val="005E772F"/>
    <w:rsid w:val="005E7754"/>
    <w:rsid w:val="005E7D56"/>
    <w:rsid w:val="005F04AF"/>
    <w:rsid w:val="005F0DC6"/>
    <w:rsid w:val="005F12F9"/>
    <w:rsid w:val="005F1EB9"/>
    <w:rsid w:val="005F2434"/>
    <w:rsid w:val="005F2653"/>
    <w:rsid w:val="005F29A3"/>
    <w:rsid w:val="005F3B1E"/>
    <w:rsid w:val="005F418D"/>
    <w:rsid w:val="005F4316"/>
    <w:rsid w:val="005F5335"/>
    <w:rsid w:val="005F5B96"/>
    <w:rsid w:val="005F5BDD"/>
    <w:rsid w:val="005F5CA0"/>
    <w:rsid w:val="005F6CF3"/>
    <w:rsid w:val="005F79DC"/>
    <w:rsid w:val="006000C5"/>
    <w:rsid w:val="00600618"/>
    <w:rsid w:val="00600774"/>
    <w:rsid w:val="00600A16"/>
    <w:rsid w:val="00601C6B"/>
    <w:rsid w:val="00601DFD"/>
    <w:rsid w:val="006023DE"/>
    <w:rsid w:val="00602DCD"/>
    <w:rsid w:val="00602DEA"/>
    <w:rsid w:val="006043A4"/>
    <w:rsid w:val="0060529C"/>
    <w:rsid w:val="00605A31"/>
    <w:rsid w:val="00607155"/>
    <w:rsid w:val="006101E6"/>
    <w:rsid w:val="00610C60"/>
    <w:rsid w:val="00611B79"/>
    <w:rsid w:val="00613673"/>
    <w:rsid w:val="00613969"/>
    <w:rsid w:val="0061428F"/>
    <w:rsid w:val="00614ADC"/>
    <w:rsid w:val="00614D7A"/>
    <w:rsid w:val="0061505E"/>
    <w:rsid w:val="006151E2"/>
    <w:rsid w:val="006153ED"/>
    <w:rsid w:val="00615805"/>
    <w:rsid w:val="00616C08"/>
    <w:rsid w:val="00616F72"/>
    <w:rsid w:val="0062152C"/>
    <w:rsid w:val="00622539"/>
    <w:rsid w:val="00622DFD"/>
    <w:rsid w:val="00622F93"/>
    <w:rsid w:val="00623201"/>
    <w:rsid w:val="006239C8"/>
    <w:rsid w:val="00623F1C"/>
    <w:rsid w:val="006240A8"/>
    <w:rsid w:val="00624587"/>
    <w:rsid w:val="0062485C"/>
    <w:rsid w:val="0062519C"/>
    <w:rsid w:val="00626020"/>
    <w:rsid w:val="00626104"/>
    <w:rsid w:val="00626B90"/>
    <w:rsid w:val="0062723C"/>
    <w:rsid w:val="00627287"/>
    <w:rsid w:val="00627E6C"/>
    <w:rsid w:val="00627FF5"/>
    <w:rsid w:val="00630B08"/>
    <w:rsid w:val="00631AA1"/>
    <w:rsid w:val="0063269D"/>
    <w:rsid w:val="00633791"/>
    <w:rsid w:val="006339A7"/>
    <w:rsid w:val="0063404A"/>
    <w:rsid w:val="00634214"/>
    <w:rsid w:val="00634763"/>
    <w:rsid w:val="00634767"/>
    <w:rsid w:val="00635505"/>
    <w:rsid w:val="00636768"/>
    <w:rsid w:val="006371B5"/>
    <w:rsid w:val="006409C9"/>
    <w:rsid w:val="00641D75"/>
    <w:rsid w:val="006427AD"/>
    <w:rsid w:val="006438EF"/>
    <w:rsid w:val="006447B0"/>
    <w:rsid w:val="00644F69"/>
    <w:rsid w:val="006451E5"/>
    <w:rsid w:val="006452A7"/>
    <w:rsid w:val="00645379"/>
    <w:rsid w:val="00645528"/>
    <w:rsid w:val="006459E1"/>
    <w:rsid w:val="00646356"/>
    <w:rsid w:val="00646483"/>
    <w:rsid w:val="006478C9"/>
    <w:rsid w:val="00647B27"/>
    <w:rsid w:val="00651332"/>
    <w:rsid w:val="006513A9"/>
    <w:rsid w:val="00651D2F"/>
    <w:rsid w:val="00651DD7"/>
    <w:rsid w:val="00653766"/>
    <w:rsid w:val="00653DCD"/>
    <w:rsid w:val="006545C9"/>
    <w:rsid w:val="00654A81"/>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1F9E"/>
    <w:rsid w:val="00662217"/>
    <w:rsid w:val="0066256B"/>
    <w:rsid w:val="006628B3"/>
    <w:rsid w:val="006629BC"/>
    <w:rsid w:val="00663E4F"/>
    <w:rsid w:val="00663EF6"/>
    <w:rsid w:val="00664332"/>
    <w:rsid w:val="006645B9"/>
    <w:rsid w:val="00664803"/>
    <w:rsid w:val="00664BEA"/>
    <w:rsid w:val="00665327"/>
    <w:rsid w:val="0066544E"/>
    <w:rsid w:val="00666291"/>
    <w:rsid w:val="0066747A"/>
    <w:rsid w:val="0066749C"/>
    <w:rsid w:val="00667B14"/>
    <w:rsid w:val="00667B88"/>
    <w:rsid w:val="00670328"/>
    <w:rsid w:val="00670DA4"/>
    <w:rsid w:val="006710BF"/>
    <w:rsid w:val="006711FC"/>
    <w:rsid w:val="00671D93"/>
    <w:rsid w:val="006722F5"/>
    <w:rsid w:val="006725A5"/>
    <w:rsid w:val="00672984"/>
    <w:rsid w:val="00672BFA"/>
    <w:rsid w:val="006733AA"/>
    <w:rsid w:val="00673452"/>
    <w:rsid w:val="006734DB"/>
    <w:rsid w:val="006749DB"/>
    <w:rsid w:val="006757FE"/>
    <w:rsid w:val="00675A01"/>
    <w:rsid w:val="00676B53"/>
    <w:rsid w:val="006774A3"/>
    <w:rsid w:val="00680ABC"/>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54CC"/>
    <w:rsid w:val="00685D8A"/>
    <w:rsid w:val="00685DCC"/>
    <w:rsid w:val="0068652E"/>
    <w:rsid w:val="0068675B"/>
    <w:rsid w:val="00686A03"/>
    <w:rsid w:val="00687876"/>
    <w:rsid w:val="00690361"/>
    <w:rsid w:val="006905C2"/>
    <w:rsid w:val="00690C3E"/>
    <w:rsid w:val="0069127E"/>
    <w:rsid w:val="0069178A"/>
    <w:rsid w:val="00691B7C"/>
    <w:rsid w:val="00692DF7"/>
    <w:rsid w:val="00693AE1"/>
    <w:rsid w:val="00693AE6"/>
    <w:rsid w:val="00693B89"/>
    <w:rsid w:val="00693C2B"/>
    <w:rsid w:val="00695126"/>
    <w:rsid w:val="0069599C"/>
    <w:rsid w:val="00695BF9"/>
    <w:rsid w:val="00695D97"/>
    <w:rsid w:val="00695FF5"/>
    <w:rsid w:val="006A0375"/>
    <w:rsid w:val="006A05C1"/>
    <w:rsid w:val="006A07E9"/>
    <w:rsid w:val="006A0D7B"/>
    <w:rsid w:val="006A143E"/>
    <w:rsid w:val="006A145F"/>
    <w:rsid w:val="006A18EF"/>
    <w:rsid w:val="006A1E92"/>
    <w:rsid w:val="006A22D1"/>
    <w:rsid w:val="006A276F"/>
    <w:rsid w:val="006A2EC6"/>
    <w:rsid w:val="006A35CB"/>
    <w:rsid w:val="006A3B0C"/>
    <w:rsid w:val="006A4004"/>
    <w:rsid w:val="006A466D"/>
    <w:rsid w:val="006A5853"/>
    <w:rsid w:val="006A5BB1"/>
    <w:rsid w:val="006A6009"/>
    <w:rsid w:val="006A61B4"/>
    <w:rsid w:val="006A6C4D"/>
    <w:rsid w:val="006A6D02"/>
    <w:rsid w:val="006A6E9E"/>
    <w:rsid w:val="006A75A1"/>
    <w:rsid w:val="006A7ACD"/>
    <w:rsid w:val="006A7DA5"/>
    <w:rsid w:val="006B009B"/>
    <w:rsid w:val="006B068B"/>
    <w:rsid w:val="006B07FD"/>
    <w:rsid w:val="006B095D"/>
    <w:rsid w:val="006B0E3A"/>
    <w:rsid w:val="006B1227"/>
    <w:rsid w:val="006B1BBA"/>
    <w:rsid w:val="006B1E84"/>
    <w:rsid w:val="006B28C9"/>
    <w:rsid w:val="006B2919"/>
    <w:rsid w:val="006B2A37"/>
    <w:rsid w:val="006B3795"/>
    <w:rsid w:val="006B37D6"/>
    <w:rsid w:val="006B3E47"/>
    <w:rsid w:val="006B3E9B"/>
    <w:rsid w:val="006B41BB"/>
    <w:rsid w:val="006B50FA"/>
    <w:rsid w:val="006B5664"/>
    <w:rsid w:val="006B57E4"/>
    <w:rsid w:val="006B5A7D"/>
    <w:rsid w:val="006B703B"/>
    <w:rsid w:val="006B7F0D"/>
    <w:rsid w:val="006C080A"/>
    <w:rsid w:val="006C1415"/>
    <w:rsid w:val="006C1A04"/>
    <w:rsid w:val="006C23ED"/>
    <w:rsid w:val="006C28C5"/>
    <w:rsid w:val="006C296C"/>
    <w:rsid w:val="006C2E8D"/>
    <w:rsid w:val="006C4A0D"/>
    <w:rsid w:val="006C5352"/>
    <w:rsid w:val="006C6364"/>
    <w:rsid w:val="006C64D7"/>
    <w:rsid w:val="006C6E78"/>
    <w:rsid w:val="006C7A96"/>
    <w:rsid w:val="006C7B43"/>
    <w:rsid w:val="006C7E91"/>
    <w:rsid w:val="006D0418"/>
    <w:rsid w:val="006D0F06"/>
    <w:rsid w:val="006D1480"/>
    <w:rsid w:val="006D1704"/>
    <w:rsid w:val="006D2385"/>
    <w:rsid w:val="006D2B29"/>
    <w:rsid w:val="006D2D33"/>
    <w:rsid w:val="006D3FF2"/>
    <w:rsid w:val="006D4797"/>
    <w:rsid w:val="006D4A95"/>
    <w:rsid w:val="006D53C4"/>
    <w:rsid w:val="006D58EF"/>
    <w:rsid w:val="006D6772"/>
    <w:rsid w:val="006D6C3B"/>
    <w:rsid w:val="006D6F2B"/>
    <w:rsid w:val="006E165A"/>
    <w:rsid w:val="006E1CE8"/>
    <w:rsid w:val="006E1F6D"/>
    <w:rsid w:val="006E2630"/>
    <w:rsid w:val="006E33D4"/>
    <w:rsid w:val="006E3CDE"/>
    <w:rsid w:val="006E3F70"/>
    <w:rsid w:val="006E545A"/>
    <w:rsid w:val="006E5DF5"/>
    <w:rsid w:val="006E61BB"/>
    <w:rsid w:val="006E6358"/>
    <w:rsid w:val="006E658B"/>
    <w:rsid w:val="006E6849"/>
    <w:rsid w:val="006E6909"/>
    <w:rsid w:val="006E6D8A"/>
    <w:rsid w:val="006E7BB0"/>
    <w:rsid w:val="006F0F66"/>
    <w:rsid w:val="006F2208"/>
    <w:rsid w:val="006F2802"/>
    <w:rsid w:val="006F2B18"/>
    <w:rsid w:val="006F4616"/>
    <w:rsid w:val="006F4BDD"/>
    <w:rsid w:val="006F4CE8"/>
    <w:rsid w:val="006F4EEF"/>
    <w:rsid w:val="006F52A2"/>
    <w:rsid w:val="006F60A0"/>
    <w:rsid w:val="006F61E4"/>
    <w:rsid w:val="006F6381"/>
    <w:rsid w:val="006F6A91"/>
    <w:rsid w:val="006F76D1"/>
    <w:rsid w:val="007008B0"/>
    <w:rsid w:val="00700A27"/>
    <w:rsid w:val="007013BF"/>
    <w:rsid w:val="00701BB2"/>
    <w:rsid w:val="00701C0A"/>
    <w:rsid w:val="00701F89"/>
    <w:rsid w:val="00702448"/>
    <w:rsid w:val="00702A78"/>
    <w:rsid w:val="00702C19"/>
    <w:rsid w:val="00702DD2"/>
    <w:rsid w:val="00703193"/>
    <w:rsid w:val="007031EF"/>
    <w:rsid w:val="00703BBA"/>
    <w:rsid w:val="00703F0B"/>
    <w:rsid w:val="00704923"/>
    <w:rsid w:val="00704ABD"/>
    <w:rsid w:val="00704AD3"/>
    <w:rsid w:val="00704C0A"/>
    <w:rsid w:val="00704FE3"/>
    <w:rsid w:val="007054FB"/>
    <w:rsid w:val="00705532"/>
    <w:rsid w:val="00705898"/>
    <w:rsid w:val="00705B8C"/>
    <w:rsid w:val="00705D5E"/>
    <w:rsid w:val="00705D5F"/>
    <w:rsid w:val="007062C7"/>
    <w:rsid w:val="00706334"/>
    <w:rsid w:val="007063B0"/>
    <w:rsid w:val="007065E3"/>
    <w:rsid w:val="00706E71"/>
    <w:rsid w:val="00707904"/>
    <w:rsid w:val="007100F9"/>
    <w:rsid w:val="00710538"/>
    <w:rsid w:val="00710C10"/>
    <w:rsid w:val="00711AB4"/>
    <w:rsid w:val="0071255A"/>
    <w:rsid w:val="00712C31"/>
    <w:rsid w:val="007131F0"/>
    <w:rsid w:val="00713B4E"/>
    <w:rsid w:val="00713C4B"/>
    <w:rsid w:val="00715DAC"/>
    <w:rsid w:val="00716118"/>
    <w:rsid w:val="007161C8"/>
    <w:rsid w:val="0071642F"/>
    <w:rsid w:val="00716F1B"/>
    <w:rsid w:val="00717706"/>
    <w:rsid w:val="00717A53"/>
    <w:rsid w:val="00717E92"/>
    <w:rsid w:val="00717F6E"/>
    <w:rsid w:val="007200A0"/>
    <w:rsid w:val="00720561"/>
    <w:rsid w:val="007207F8"/>
    <w:rsid w:val="00720969"/>
    <w:rsid w:val="00721DC3"/>
    <w:rsid w:val="00722759"/>
    <w:rsid w:val="0072338A"/>
    <w:rsid w:val="0072344C"/>
    <w:rsid w:val="00724B5D"/>
    <w:rsid w:val="00730147"/>
    <w:rsid w:val="00730943"/>
    <w:rsid w:val="00730F24"/>
    <w:rsid w:val="0073182D"/>
    <w:rsid w:val="00731B1F"/>
    <w:rsid w:val="00731F06"/>
    <w:rsid w:val="00734208"/>
    <w:rsid w:val="00734218"/>
    <w:rsid w:val="007349C7"/>
    <w:rsid w:val="00734C42"/>
    <w:rsid w:val="00735008"/>
    <w:rsid w:val="0073562B"/>
    <w:rsid w:val="00735C96"/>
    <w:rsid w:val="00735DC2"/>
    <w:rsid w:val="007360AB"/>
    <w:rsid w:val="00736A09"/>
    <w:rsid w:val="00736C8F"/>
    <w:rsid w:val="00737498"/>
    <w:rsid w:val="00737FCE"/>
    <w:rsid w:val="0074029D"/>
    <w:rsid w:val="00740C18"/>
    <w:rsid w:val="00741210"/>
    <w:rsid w:val="007417F6"/>
    <w:rsid w:val="0074190E"/>
    <w:rsid w:val="00741A66"/>
    <w:rsid w:val="007422EC"/>
    <w:rsid w:val="00742671"/>
    <w:rsid w:val="00743368"/>
    <w:rsid w:val="0074417B"/>
    <w:rsid w:val="00744863"/>
    <w:rsid w:val="00745207"/>
    <w:rsid w:val="007464D4"/>
    <w:rsid w:val="00750F2B"/>
    <w:rsid w:val="00750FB7"/>
    <w:rsid w:val="00751220"/>
    <w:rsid w:val="00751259"/>
    <w:rsid w:val="0075188E"/>
    <w:rsid w:val="00752114"/>
    <w:rsid w:val="007525D1"/>
    <w:rsid w:val="00752F05"/>
    <w:rsid w:val="007535B5"/>
    <w:rsid w:val="00753DC4"/>
    <w:rsid w:val="00756A76"/>
    <w:rsid w:val="007573EE"/>
    <w:rsid w:val="00757FD0"/>
    <w:rsid w:val="00760662"/>
    <w:rsid w:val="00760DF7"/>
    <w:rsid w:val="007612EB"/>
    <w:rsid w:val="0076144C"/>
    <w:rsid w:val="007614DC"/>
    <w:rsid w:val="00761513"/>
    <w:rsid w:val="00761571"/>
    <w:rsid w:val="0076249B"/>
    <w:rsid w:val="00763300"/>
    <w:rsid w:val="00763BCC"/>
    <w:rsid w:val="00764203"/>
    <w:rsid w:val="00766071"/>
    <w:rsid w:val="00766356"/>
    <w:rsid w:val="007665F7"/>
    <w:rsid w:val="00766FB6"/>
    <w:rsid w:val="00767319"/>
    <w:rsid w:val="00767E6C"/>
    <w:rsid w:val="0077106E"/>
    <w:rsid w:val="00771DB8"/>
    <w:rsid w:val="0077239B"/>
    <w:rsid w:val="0077294D"/>
    <w:rsid w:val="007738A8"/>
    <w:rsid w:val="00774684"/>
    <w:rsid w:val="00774FAD"/>
    <w:rsid w:val="00775499"/>
    <w:rsid w:val="00775E36"/>
    <w:rsid w:val="007762C8"/>
    <w:rsid w:val="0077644C"/>
    <w:rsid w:val="007801AE"/>
    <w:rsid w:val="0078020B"/>
    <w:rsid w:val="0078046C"/>
    <w:rsid w:val="00780BD9"/>
    <w:rsid w:val="00780DA8"/>
    <w:rsid w:val="00781EB5"/>
    <w:rsid w:val="00781FFC"/>
    <w:rsid w:val="00782B0A"/>
    <w:rsid w:val="00783A17"/>
    <w:rsid w:val="00783C12"/>
    <w:rsid w:val="00783E14"/>
    <w:rsid w:val="00783F6A"/>
    <w:rsid w:val="00784C2B"/>
    <w:rsid w:val="00785967"/>
    <w:rsid w:val="00786325"/>
    <w:rsid w:val="00787188"/>
    <w:rsid w:val="0078755A"/>
    <w:rsid w:val="00787946"/>
    <w:rsid w:val="00787A92"/>
    <w:rsid w:val="0079030B"/>
    <w:rsid w:val="00790E8F"/>
    <w:rsid w:val="00791B86"/>
    <w:rsid w:val="0079228F"/>
    <w:rsid w:val="00792A5D"/>
    <w:rsid w:val="0079339D"/>
    <w:rsid w:val="00793726"/>
    <w:rsid w:val="0079424B"/>
    <w:rsid w:val="0079444D"/>
    <w:rsid w:val="00794B02"/>
    <w:rsid w:val="007950B6"/>
    <w:rsid w:val="0079587B"/>
    <w:rsid w:val="00796368"/>
    <w:rsid w:val="0079653C"/>
    <w:rsid w:val="007967ED"/>
    <w:rsid w:val="007977E9"/>
    <w:rsid w:val="007A0381"/>
    <w:rsid w:val="007A1094"/>
    <w:rsid w:val="007A17D9"/>
    <w:rsid w:val="007A2926"/>
    <w:rsid w:val="007A2967"/>
    <w:rsid w:val="007A2BAE"/>
    <w:rsid w:val="007A2F3F"/>
    <w:rsid w:val="007A328D"/>
    <w:rsid w:val="007A3462"/>
    <w:rsid w:val="007A3941"/>
    <w:rsid w:val="007A4A27"/>
    <w:rsid w:val="007A4C95"/>
    <w:rsid w:val="007A4CA2"/>
    <w:rsid w:val="007A5652"/>
    <w:rsid w:val="007A62CB"/>
    <w:rsid w:val="007A637A"/>
    <w:rsid w:val="007A6DCE"/>
    <w:rsid w:val="007A78E8"/>
    <w:rsid w:val="007A7C6B"/>
    <w:rsid w:val="007B011F"/>
    <w:rsid w:val="007B1389"/>
    <w:rsid w:val="007B22C2"/>
    <w:rsid w:val="007B2899"/>
    <w:rsid w:val="007B3725"/>
    <w:rsid w:val="007B38C5"/>
    <w:rsid w:val="007B3E8C"/>
    <w:rsid w:val="007B4106"/>
    <w:rsid w:val="007B45F1"/>
    <w:rsid w:val="007B588E"/>
    <w:rsid w:val="007B617B"/>
    <w:rsid w:val="007B659E"/>
    <w:rsid w:val="007B67D3"/>
    <w:rsid w:val="007B6E2F"/>
    <w:rsid w:val="007B75E6"/>
    <w:rsid w:val="007B76C5"/>
    <w:rsid w:val="007C0B12"/>
    <w:rsid w:val="007C1D5A"/>
    <w:rsid w:val="007C29DB"/>
    <w:rsid w:val="007C30A3"/>
    <w:rsid w:val="007C3239"/>
    <w:rsid w:val="007C3574"/>
    <w:rsid w:val="007C367D"/>
    <w:rsid w:val="007C4F1A"/>
    <w:rsid w:val="007C53C7"/>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68E"/>
    <w:rsid w:val="007D1730"/>
    <w:rsid w:val="007D1CFF"/>
    <w:rsid w:val="007D2013"/>
    <w:rsid w:val="007D2177"/>
    <w:rsid w:val="007D2CEB"/>
    <w:rsid w:val="007D36B1"/>
    <w:rsid w:val="007D3752"/>
    <w:rsid w:val="007D384B"/>
    <w:rsid w:val="007D4525"/>
    <w:rsid w:val="007D4832"/>
    <w:rsid w:val="007D4EB9"/>
    <w:rsid w:val="007D58D2"/>
    <w:rsid w:val="007D64D1"/>
    <w:rsid w:val="007D6565"/>
    <w:rsid w:val="007D6A73"/>
    <w:rsid w:val="007D6C16"/>
    <w:rsid w:val="007D6E94"/>
    <w:rsid w:val="007D7EC7"/>
    <w:rsid w:val="007E0038"/>
    <w:rsid w:val="007E0100"/>
    <w:rsid w:val="007E09E9"/>
    <w:rsid w:val="007E0B4A"/>
    <w:rsid w:val="007E1318"/>
    <w:rsid w:val="007E1513"/>
    <w:rsid w:val="007E19C2"/>
    <w:rsid w:val="007E1C54"/>
    <w:rsid w:val="007E266F"/>
    <w:rsid w:val="007E2910"/>
    <w:rsid w:val="007E3E19"/>
    <w:rsid w:val="007E504D"/>
    <w:rsid w:val="007E54B6"/>
    <w:rsid w:val="007E55C3"/>
    <w:rsid w:val="007E5644"/>
    <w:rsid w:val="007E5C52"/>
    <w:rsid w:val="007E61E8"/>
    <w:rsid w:val="007E68FC"/>
    <w:rsid w:val="007E756C"/>
    <w:rsid w:val="007F04C5"/>
    <w:rsid w:val="007F0878"/>
    <w:rsid w:val="007F162B"/>
    <w:rsid w:val="007F1BCD"/>
    <w:rsid w:val="007F1ED6"/>
    <w:rsid w:val="007F298F"/>
    <w:rsid w:val="007F2B09"/>
    <w:rsid w:val="007F4094"/>
    <w:rsid w:val="007F412B"/>
    <w:rsid w:val="007F431A"/>
    <w:rsid w:val="007F4C75"/>
    <w:rsid w:val="007F4F06"/>
    <w:rsid w:val="007F504F"/>
    <w:rsid w:val="007F581D"/>
    <w:rsid w:val="007F6B4E"/>
    <w:rsid w:val="007F6F11"/>
    <w:rsid w:val="007F779A"/>
    <w:rsid w:val="007F7975"/>
    <w:rsid w:val="008007A9"/>
    <w:rsid w:val="00801070"/>
    <w:rsid w:val="00801149"/>
    <w:rsid w:val="00802517"/>
    <w:rsid w:val="00802F29"/>
    <w:rsid w:val="00803581"/>
    <w:rsid w:val="00804A9A"/>
    <w:rsid w:val="00804B42"/>
    <w:rsid w:val="00804CBE"/>
    <w:rsid w:val="00804CD1"/>
    <w:rsid w:val="00805434"/>
    <w:rsid w:val="008054BF"/>
    <w:rsid w:val="00805B44"/>
    <w:rsid w:val="00805B8C"/>
    <w:rsid w:val="00805D1D"/>
    <w:rsid w:val="00805F47"/>
    <w:rsid w:val="00805FF2"/>
    <w:rsid w:val="0080662B"/>
    <w:rsid w:val="0080700B"/>
    <w:rsid w:val="008075D9"/>
    <w:rsid w:val="00807785"/>
    <w:rsid w:val="00807B1A"/>
    <w:rsid w:val="00811D00"/>
    <w:rsid w:val="00811F18"/>
    <w:rsid w:val="00811F1A"/>
    <w:rsid w:val="00812FD7"/>
    <w:rsid w:val="00813050"/>
    <w:rsid w:val="008135F6"/>
    <w:rsid w:val="008137DE"/>
    <w:rsid w:val="00813C45"/>
    <w:rsid w:val="00813FC6"/>
    <w:rsid w:val="0081444F"/>
    <w:rsid w:val="00815726"/>
    <w:rsid w:val="00815BFB"/>
    <w:rsid w:val="008164B2"/>
    <w:rsid w:val="008168A4"/>
    <w:rsid w:val="00817282"/>
    <w:rsid w:val="008176B7"/>
    <w:rsid w:val="00821316"/>
    <w:rsid w:val="00822170"/>
    <w:rsid w:val="00822704"/>
    <w:rsid w:val="00823227"/>
    <w:rsid w:val="008255C7"/>
    <w:rsid w:val="008257E3"/>
    <w:rsid w:val="00826896"/>
    <w:rsid w:val="008268F8"/>
    <w:rsid w:val="00826F17"/>
    <w:rsid w:val="0082742E"/>
    <w:rsid w:val="00830C86"/>
    <w:rsid w:val="008310EC"/>
    <w:rsid w:val="0083136A"/>
    <w:rsid w:val="00831628"/>
    <w:rsid w:val="00832534"/>
    <w:rsid w:val="00833037"/>
    <w:rsid w:val="008339A0"/>
    <w:rsid w:val="00833A97"/>
    <w:rsid w:val="00833BCD"/>
    <w:rsid w:val="00833D06"/>
    <w:rsid w:val="00834DD9"/>
    <w:rsid w:val="00835945"/>
    <w:rsid w:val="00835BC7"/>
    <w:rsid w:val="008371EA"/>
    <w:rsid w:val="00837506"/>
    <w:rsid w:val="008377DD"/>
    <w:rsid w:val="0084027C"/>
    <w:rsid w:val="00840934"/>
    <w:rsid w:val="00840DD2"/>
    <w:rsid w:val="0084168F"/>
    <w:rsid w:val="008418A8"/>
    <w:rsid w:val="008422B5"/>
    <w:rsid w:val="0084259C"/>
    <w:rsid w:val="0084285D"/>
    <w:rsid w:val="00842C53"/>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5A26"/>
    <w:rsid w:val="0084756E"/>
    <w:rsid w:val="00847AC8"/>
    <w:rsid w:val="00850325"/>
    <w:rsid w:val="00851857"/>
    <w:rsid w:val="008518FF"/>
    <w:rsid w:val="00851EA6"/>
    <w:rsid w:val="008523F5"/>
    <w:rsid w:val="008525D8"/>
    <w:rsid w:val="00852912"/>
    <w:rsid w:val="00853B16"/>
    <w:rsid w:val="00853DAB"/>
    <w:rsid w:val="0085424D"/>
    <w:rsid w:val="008542AC"/>
    <w:rsid w:val="008548C0"/>
    <w:rsid w:val="00854CD3"/>
    <w:rsid w:val="00854D5A"/>
    <w:rsid w:val="00854DA3"/>
    <w:rsid w:val="008557EC"/>
    <w:rsid w:val="00855857"/>
    <w:rsid w:val="00855D25"/>
    <w:rsid w:val="00855E7E"/>
    <w:rsid w:val="00855F0F"/>
    <w:rsid w:val="0085616B"/>
    <w:rsid w:val="0085763B"/>
    <w:rsid w:val="00857A29"/>
    <w:rsid w:val="00857B1D"/>
    <w:rsid w:val="00857D37"/>
    <w:rsid w:val="00860F99"/>
    <w:rsid w:val="00861745"/>
    <w:rsid w:val="00862945"/>
    <w:rsid w:val="008630CC"/>
    <w:rsid w:val="008633AF"/>
    <w:rsid w:val="00864A29"/>
    <w:rsid w:val="00864C48"/>
    <w:rsid w:val="00866036"/>
    <w:rsid w:val="00866369"/>
    <w:rsid w:val="0086644E"/>
    <w:rsid w:val="00867A99"/>
    <w:rsid w:val="00867CF7"/>
    <w:rsid w:val="008701F0"/>
    <w:rsid w:val="008703E3"/>
    <w:rsid w:val="00871EB0"/>
    <w:rsid w:val="00872305"/>
    <w:rsid w:val="00872508"/>
    <w:rsid w:val="00872DEE"/>
    <w:rsid w:val="008737EB"/>
    <w:rsid w:val="00873D17"/>
    <w:rsid w:val="00873E95"/>
    <w:rsid w:val="00875489"/>
    <w:rsid w:val="00875C4A"/>
    <w:rsid w:val="00875FF8"/>
    <w:rsid w:val="008768C3"/>
    <w:rsid w:val="008769B5"/>
    <w:rsid w:val="00876DCB"/>
    <w:rsid w:val="00876F41"/>
    <w:rsid w:val="00877562"/>
    <w:rsid w:val="00880528"/>
    <w:rsid w:val="0088053C"/>
    <w:rsid w:val="0088068F"/>
    <w:rsid w:val="008808DE"/>
    <w:rsid w:val="00880921"/>
    <w:rsid w:val="00880EB7"/>
    <w:rsid w:val="008818ED"/>
    <w:rsid w:val="00881BD1"/>
    <w:rsid w:val="00881F9A"/>
    <w:rsid w:val="00882206"/>
    <w:rsid w:val="00882F37"/>
    <w:rsid w:val="0088323F"/>
    <w:rsid w:val="00883524"/>
    <w:rsid w:val="008846C8"/>
    <w:rsid w:val="00884A10"/>
    <w:rsid w:val="00884A28"/>
    <w:rsid w:val="00884AC6"/>
    <w:rsid w:val="00884E63"/>
    <w:rsid w:val="00885AF5"/>
    <w:rsid w:val="00885C84"/>
    <w:rsid w:val="00887551"/>
    <w:rsid w:val="00887728"/>
    <w:rsid w:val="00890A8C"/>
    <w:rsid w:val="008914CF"/>
    <w:rsid w:val="008918A3"/>
    <w:rsid w:val="00891B5B"/>
    <w:rsid w:val="00891ED0"/>
    <w:rsid w:val="008924D4"/>
    <w:rsid w:val="00893288"/>
    <w:rsid w:val="00893721"/>
    <w:rsid w:val="0089549F"/>
    <w:rsid w:val="008955FF"/>
    <w:rsid w:val="00895709"/>
    <w:rsid w:val="00895A5E"/>
    <w:rsid w:val="00896038"/>
    <w:rsid w:val="008963DF"/>
    <w:rsid w:val="00896CD7"/>
    <w:rsid w:val="00896EC3"/>
    <w:rsid w:val="0089763A"/>
    <w:rsid w:val="008979A6"/>
    <w:rsid w:val="008A089D"/>
    <w:rsid w:val="008A08E1"/>
    <w:rsid w:val="008A1245"/>
    <w:rsid w:val="008A324A"/>
    <w:rsid w:val="008A3999"/>
    <w:rsid w:val="008A3B57"/>
    <w:rsid w:val="008A3F02"/>
    <w:rsid w:val="008A3FD2"/>
    <w:rsid w:val="008A456A"/>
    <w:rsid w:val="008A486F"/>
    <w:rsid w:val="008A56E9"/>
    <w:rsid w:val="008A58F7"/>
    <w:rsid w:val="008A65F7"/>
    <w:rsid w:val="008A699E"/>
    <w:rsid w:val="008A7960"/>
    <w:rsid w:val="008A7BCB"/>
    <w:rsid w:val="008B044D"/>
    <w:rsid w:val="008B0AD5"/>
    <w:rsid w:val="008B103E"/>
    <w:rsid w:val="008B20E3"/>
    <w:rsid w:val="008B25D4"/>
    <w:rsid w:val="008B2DCA"/>
    <w:rsid w:val="008B383C"/>
    <w:rsid w:val="008B4BC2"/>
    <w:rsid w:val="008B4EE8"/>
    <w:rsid w:val="008B5BD5"/>
    <w:rsid w:val="008B65B0"/>
    <w:rsid w:val="008C002C"/>
    <w:rsid w:val="008C0342"/>
    <w:rsid w:val="008C0823"/>
    <w:rsid w:val="008C0842"/>
    <w:rsid w:val="008C0CF2"/>
    <w:rsid w:val="008C0D38"/>
    <w:rsid w:val="008C0E9C"/>
    <w:rsid w:val="008C2203"/>
    <w:rsid w:val="008C23D9"/>
    <w:rsid w:val="008C3B0E"/>
    <w:rsid w:val="008C498A"/>
    <w:rsid w:val="008C5E0C"/>
    <w:rsid w:val="008C7F9A"/>
    <w:rsid w:val="008C7FA3"/>
    <w:rsid w:val="008D04BB"/>
    <w:rsid w:val="008D0AB7"/>
    <w:rsid w:val="008D0B77"/>
    <w:rsid w:val="008D1084"/>
    <w:rsid w:val="008D17F8"/>
    <w:rsid w:val="008D193F"/>
    <w:rsid w:val="008D19B0"/>
    <w:rsid w:val="008D1B01"/>
    <w:rsid w:val="008D1D59"/>
    <w:rsid w:val="008D30DF"/>
    <w:rsid w:val="008D40EE"/>
    <w:rsid w:val="008D557F"/>
    <w:rsid w:val="008D5839"/>
    <w:rsid w:val="008D5BE0"/>
    <w:rsid w:val="008D61D5"/>
    <w:rsid w:val="008D68DE"/>
    <w:rsid w:val="008D6BFC"/>
    <w:rsid w:val="008D72FA"/>
    <w:rsid w:val="008E13CC"/>
    <w:rsid w:val="008E176F"/>
    <w:rsid w:val="008E1A6C"/>
    <w:rsid w:val="008E2563"/>
    <w:rsid w:val="008E2995"/>
    <w:rsid w:val="008E2E85"/>
    <w:rsid w:val="008E3E43"/>
    <w:rsid w:val="008E42EE"/>
    <w:rsid w:val="008E4DB3"/>
    <w:rsid w:val="008E4E77"/>
    <w:rsid w:val="008E5A4C"/>
    <w:rsid w:val="008E629C"/>
    <w:rsid w:val="008E7948"/>
    <w:rsid w:val="008E799B"/>
    <w:rsid w:val="008E7D62"/>
    <w:rsid w:val="008E7E43"/>
    <w:rsid w:val="008F0266"/>
    <w:rsid w:val="008F0B71"/>
    <w:rsid w:val="008F18B6"/>
    <w:rsid w:val="008F18B7"/>
    <w:rsid w:val="008F1CF2"/>
    <w:rsid w:val="008F2195"/>
    <w:rsid w:val="008F26B0"/>
    <w:rsid w:val="008F2765"/>
    <w:rsid w:val="008F3028"/>
    <w:rsid w:val="008F481F"/>
    <w:rsid w:val="008F49C7"/>
    <w:rsid w:val="008F5BFC"/>
    <w:rsid w:val="008F5DD1"/>
    <w:rsid w:val="008F6005"/>
    <w:rsid w:val="008F68DA"/>
    <w:rsid w:val="008F76A2"/>
    <w:rsid w:val="009001DE"/>
    <w:rsid w:val="00900226"/>
    <w:rsid w:val="00900969"/>
    <w:rsid w:val="00900CA2"/>
    <w:rsid w:val="00901287"/>
    <w:rsid w:val="009013CF"/>
    <w:rsid w:val="009014ED"/>
    <w:rsid w:val="00901662"/>
    <w:rsid w:val="00902417"/>
    <w:rsid w:val="00902F07"/>
    <w:rsid w:val="0090307C"/>
    <w:rsid w:val="009031E2"/>
    <w:rsid w:val="00903EDD"/>
    <w:rsid w:val="009063E0"/>
    <w:rsid w:val="00906976"/>
    <w:rsid w:val="009069CA"/>
    <w:rsid w:val="00906A4B"/>
    <w:rsid w:val="00910418"/>
    <w:rsid w:val="009108E7"/>
    <w:rsid w:val="00910A5E"/>
    <w:rsid w:val="00910F1E"/>
    <w:rsid w:val="0091136F"/>
    <w:rsid w:val="00911631"/>
    <w:rsid w:val="00911ECB"/>
    <w:rsid w:val="00911EED"/>
    <w:rsid w:val="00912060"/>
    <w:rsid w:val="0091218B"/>
    <w:rsid w:val="00912D31"/>
    <w:rsid w:val="00913B27"/>
    <w:rsid w:val="00913FA0"/>
    <w:rsid w:val="009141A7"/>
    <w:rsid w:val="009148D2"/>
    <w:rsid w:val="00914FAB"/>
    <w:rsid w:val="00915BBC"/>
    <w:rsid w:val="00916590"/>
    <w:rsid w:val="0091746F"/>
    <w:rsid w:val="00920082"/>
    <w:rsid w:val="009209D5"/>
    <w:rsid w:val="00920EEF"/>
    <w:rsid w:val="00921984"/>
    <w:rsid w:val="00921A7F"/>
    <w:rsid w:val="00921F03"/>
    <w:rsid w:val="0092273B"/>
    <w:rsid w:val="00922B9F"/>
    <w:rsid w:val="0092310B"/>
    <w:rsid w:val="0092310E"/>
    <w:rsid w:val="009238D5"/>
    <w:rsid w:val="009246C8"/>
    <w:rsid w:val="00924725"/>
    <w:rsid w:val="0092496F"/>
    <w:rsid w:val="009249C1"/>
    <w:rsid w:val="00924A9D"/>
    <w:rsid w:val="00924AB5"/>
    <w:rsid w:val="00924CB9"/>
    <w:rsid w:val="00924EC8"/>
    <w:rsid w:val="009254D1"/>
    <w:rsid w:val="009262F6"/>
    <w:rsid w:val="00926353"/>
    <w:rsid w:val="0092741C"/>
    <w:rsid w:val="009300B7"/>
    <w:rsid w:val="00930269"/>
    <w:rsid w:val="00930510"/>
    <w:rsid w:val="009305A5"/>
    <w:rsid w:val="009305E9"/>
    <w:rsid w:val="0093064C"/>
    <w:rsid w:val="00930F0C"/>
    <w:rsid w:val="00931C78"/>
    <w:rsid w:val="00932A88"/>
    <w:rsid w:val="009330D8"/>
    <w:rsid w:val="009349BE"/>
    <w:rsid w:val="00935397"/>
    <w:rsid w:val="00935E86"/>
    <w:rsid w:val="00936351"/>
    <w:rsid w:val="009365A8"/>
    <w:rsid w:val="00937945"/>
    <w:rsid w:val="00937B84"/>
    <w:rsid w:val="00937C68"/>
    <w:rsid w:val="00937E80"/>
    <w:rsid w:val="00937EC1"/>
    <w:rsid w:val="00937FCF"/>
    <w:rsid w:val="00940151"/>
    <w:rsid w:val="00940E4C"/>
    <w:rsid w:val="00940E9E"/>
    <w:rsid w:val="00941575"/>
    <w:rsid w:val="009422C7"/>
    <w:rsid w:val="00942F00"/>
    <w:rsid w:val="00944F97"/>
    <w:rsid w:val="00945AC0"/>
    <w:rsid w:val="00945D7E"/>
    <w:rsid w:val="009464E6"/>
    <w:rsid w:val="009465C9"/>
    <w:rsid w:val="00946773"/>
    <w:rsid w:val="00946879"/>
    <w:rsid w:val="00946F8E"/>
    <w:rsid w:val="009470CA"/>
    <w:rsid w:val="00947425"/>
    <w:rsid w:val="009474E7"/>
    <w:rsid w:val="00947873"/>
    <w:rsid w:val="00947915"/>
    <w:rsid w:val="009479E4"/>
    <w:rsid w:val="00950078"/>
    <w:rsid w:val="00950396"/>
    <w:rsid w:val="0095039E"/>
    <w:rsid w:val="00951718"/>
    <w:rsid w:val="009519EB"/>
    <w:rsid w:val="009519FD"/>
    <w:rsid w:val="00951D8B"/>
    <w:rsid w:val="0095210C"/>
    <w:rsid w:val="00952F42"/>
    <w:rsid w:val="00953540"/>
    <w:rsid w:val="0095390B"/>
    <w:rsid w:val="00954568"/>
    <w:rsid w:val="00955798"/>
    <w:rsid w:val="0095654F"/>
    <w:rsid w:val="00956B2F"/>
    <w:rsid w:val="00956C06"/>
    <w:rsid w:val="00956F25"/>
    <w:rsid w:val="0096019A"/>
    <w:rsid w:val="009619EE"/>
    <w:rsid w:val="00961CA3"/>
    <w:rsid w:val="00964084"/>
    <w:rsid w:val="0096410A"/>
    <w:rsid w:val="0096411A"/>
    <w:rsid w:val="009642DA"/>
    <w:rsid w:val="009648A6"/>
    <w:rsid w:val="0096493A"/>
    <w:rsid w:val="009655B6"/>
    <w:rsid w:val="0096566B"/>
    <w:rsid w:val="009665AF"/>
    <w:rsid w:val="00967651"/>
    <w:rsid w:val="009701BD"/>
    <w:rsid w:val="0097085E"/>
    <w:rsid w:val="0097106E"/>
    <w:rsid w:val="009711FC"/>
    <w:rsid w:val="009712B3"/>
    <w:rsid w:val="00971309"/>
    <w:rsid w:val="00971386"/>
    <w:rsid w:val="0097148E"/>
    <w:rsid w:val="00971A7C"/>
    <w:rsid w:val="00971FBC"/>
    <w:rsid w:val="009725C7"/>
    <w:rsid w:val="009726AA"/>
    <w:rsid w:val="00972EFE"/>
    <w:rsid w:val="00973D84"/>
    <w:rsid w:val="00973F18"/>
    <w:rsid w:val="0097410E"/>
    <w:rsid w:val="00974688"/>
    <w:rsid w:val="00974D11"/>
    <w:rsid w:val="00975345"/>
    <w:rsid w:val="009759C6"/>
    <w:rsid w:val="00975FA2"/>
    <w:rsid w:val="00976623"/>
    <w:rsid w:val="00976B99"/>
    <w:rsid w:val="00976F28"/>
    <w:rsid w:val="009774C9"/>
    <w:rsid w:val="00977B8B"/>
    <w:rsid w:val="00977BCF"/>
    <w:rsid w:val="00977E3E"/>
    <w:rsid w:val="00980C67"/>
    <w:rsid w:val="00981627"/>
    <w:rsid w:val="009826F2"/>
    <w:rsid w:val="00983696"/>
    <w:rsid w:val="00983B9A"/>
    <w:rsid w:val="00984D24"/>
    <w:rsid w:val="00984EFB"/>
    <w:rsid w:val="0098603B"/>
    <w:rsid w:val="0098604B"/>
    <w:rsid w:val="00986DD2"/>
    <w:rsid w:val="00986F29"/>
    <w:rsid w:val="00986F39"/>
    <w:rsid w:val="009876AA"/>
    <w:rsid w:val="00990D5D"/>
    <w:rsid w:val="00991080"/>
    <w:rsid w:val="0099154A"/>
    <w:rsid w:val="0099157A"/>
    <w:rsid w:val="00991A3B"/>
    <w:rsid w:val="00991FAC"/>
    <w:rsid w:val="009926BF"/>
    <w:rsid w:val="00992932"/>
    <w:rsid w:val="00992D71"/>
    <w:rsid w:val="00993328"/>
    <w:rsid w:val="009936AF"/>
    <w:rsid w:val="00993AE2"/>
    <w:rsid w:val="00993BD3"/>
    <w:rsid w:val="00993F9D"/>
    <w:rsid w:val="0099520C"/>
    <w:rsid w:val="009953D9"/>
    <w:rsid w:val="00995800"/>
    <w:rsid w:val="00995F25"/>
    <w:rsid w:val="00996787"/>
    <w:rsid w:val="00996B9B"/>
    <w:rsid w:val="00996F0C"/>
    <w:rsid w:val="0099726B"/>
    <w:rsid w:val="0099726C"/>
    <w:rsid w:val="0099729F"/>
    <w:rsid w:val="00997680"/>
    <w:rsid w:val="00997BD3"/>
    <w:rsid w:val="009A0448"/>
    <w:rsid w:val="009A22BB"/>
    <w:rsid w:val="009A26C2"/>
    <w:rsid w:val="009A276F"/>
    <w:rsid w:val="009A2BEF"/>
    <w:rsid w:val="009A2DEB"/>
    <w:rsid w:val="009A3077"/>
    <w:rsid w:val="009A3395"/>
    <w:rsid w:val="009A34CE"/>
    <w:rsid w:val="009A3555"/>
    <w:rsid w:val="009A4458"/>
    <w:rsid w:val="009A4D71"/>
    <w:rsid w:val="009A5181"/>
    <w:rsid w:val="009A5F61"/>
    <w:rsid w:val="009A637D"/>
    <w:rsid w:val="009A6899"/>
    <w:rsid w:val="009A6DF4"/>
    <w:rsid w:val="009A6FD6"/>
    <w:rsid w:val="009A76C3"/>
    <w:rsid w:val="009A78D3"/>
    <w:rsid w:val="009B0287"/>
    <w:rsid w:val="009B18F5"/>
    <w:rsid w:val="009B1D0E"/>
    <w:rsid w:val="009B1E4A"/>
    <w:rsid w:val="009B252A"/>
    <w:rsid w:val="009B2582"/>
    <w:rsid w:val="009B3094"/>
    <w:rsid w:val="009B33F8"/>
    <w:rsid w:val="009B3AB3"/>
    <w:rsid w:val="009B3B08"/>
    <w:rsid w:val="009B46C9"/>
    <w:rsid w:val="009B4C1D"/>
    <w:rsid w:val="009B4C49"/>
    <w:rsid w:val="009B5028"/>
    <w:rsid w:val="009B558A"/>
    <w:rsid w:val="009B63ED"/>
    <w:rsid w:val="009B673E"/>
    <w:rsid w:val="009B6AAD"/>
    <w:rsid w:val="009B718A"/>
    <w:rsid w:val="009C044E"/>
    <w:rsid w:val="009C05B9"/>
    <w:rsid w:val="009C0746"/>
    <w:rsid w:val="009C0DC9"/>
    <w:rsid w:val="009C14D3"/>
    <w:rsid w:val="009C1CCB"/>
    <w:rsid w:val="009C2053"/>
    <w:rsid w:val="009C21E9"/>
    <w:rsid w:val="009C2A84"/>
    <w:rsid w:val="009C3746"/>
    <w:rsid w:val="009C3785"/>
    <w:rsid w:val="009C3801"/>
    <w:rsid w:val="009C3CC1"/>
    <w:rsid w:val="009C3E31"/>
    <w:rsid w:val="009C3F86"/>
    <w:rsid w:val="009C49D8"/>
    <w:rsid w:val="009C4C64"/>
    <w:rsid w:val="009C4EAA"/>
    <w:rsid w:val="009C59D6"/>
    <w:rsid w:val="009C5F1C"/>
    <w:rsid w:val="009C65E8"/>
    <w:rsid w:val="009C670B"/>
    <w:rsid w:val="009C6E69"/>
    <w:rsid w:val="009C7E4C"/>
    <w:rsid w:val="009D0063"/>
    <w:rsid w:val="009D04E4"/>
    <w:rsid w:val="009D1321"/>
    <w:rsid w:val="009D137E"/>
    <w:rsid w:val="009D1491"/>
    <w:rsid w:val="009D2227"/>
    <w:rsid w:val="009D244C"/>
    <w:rsid w:val="009D362A"/>
    <w:rsid w:val="009D38B5"/>
    <w:rsid w:val="009D3F37"/>
    <w:rsid w:val="009D5516"/>
    <w:rsid w:val="009D6624"/>
    <w:rsid w:val="009D7EE3"/>
    <w:rsid w:val="009E0918"/>
    <w:rsid w:val="009E0EDE"/>
    <w:rsid w:val="009E10C6"/>
    <w:rsid w:val="009E155C"/>
    <w:rsid w:val="009E15C5"/>
    <w:rsid w:val="009E1C6C"/>
    <w:rsid w:val="009E1F56"/>
    <w:rsid w:val="009E2005"/>
    <w:rsid w:val="009E28FF"/>
    <w:rsid w:val="009E2C7A"/>
    <w:rsid w:val="009E3144"/>
    <w:rsid w:val="009E31D5"/>
    <w:rsid w:val="009E3755"/>
    <w:rsid w:val="009E3ADB"/>
    <w:rsid w:val="009E3B31"/>
    <w:rsid w:val="009E3D13"/>
    <w:rsid w:val="009E4B3F"/>
    <w:rsid w:val="009E52A9"/>
    <w:rsid w:val="009E546D"/>
    <w:rsid w:val="009E5CA3"/>
    <w:rsid w:val="009E62DC"/>
    <w:rsid w:val="009E6C3B"/>
    <w:rsid w:val="009E72CC"/>
    <w:rsid w:val="009F0F01"/>
    <w:rsid w:val="009F0F82"/>
    <w:rsid w:val="009F1E0F"/>
    <w:rsid w:val="009F281F"/>
    <w:rsid w:val="009F2DCB"/>
    <w:rsid w:val="009F2E5D"/>
    <w:rsid w:val="009F3023"/>
    <w:rsid w:val="009F3284"/>
    <w:rsid w:val="009F335D"/>
    <w:rsid w:val="009F36E8"/>
    <w:rsid w:val="009F4204"/>
    <w:rsid w:val="009F4452"/>
    <w:rsid w:val="009F4476"/>
    <w:rsid w:val="009F4AEA"/>
    <w:rsid w:val="009F53A1"/>
    <w:rsid w:val="009F588F"/>
    <w:rsid w:val="009F630B"/>
    <w:rsid w:val="009F66FC"/>
    <w:rsid w:val="009F6787"/>
    <w:rsid w:val="009F78FF"/>
    <w:rsid w:val="00A00519"/>
    <w:rsid w:val="00A010FE"/>
    <w:rsid w:val="00A0165E"/>
    <w:rsid w:val="00A01BB0"/>
    <w:rsid w:val="00A02A1D"/>
    <w:rsid w:val="00A0333B"/>
    <w:rsid w:val="00A03C8F"/>
    <w:rsid w:val="00A03FF2"/>
    <w:rsid w:val="00A040F6"/>
    <w:rsid w:val="00A0422E"/>
    <w:rsid w:val="00A05E8A"/>
    <w:rsid w:val="00A0648D"/>
    <w:rsid w:val="00A068E6"/>
    <w:rsid w:val="00A06F4B"/>
    <w:rsid w:val="00A07449"/>
    <w:rsid w:val="00A074CE"/>
    <w:rsid w:val="00A07B91"/>
    <w:rsid w:val="00A104F3"/>
    <w:rsid w:val="00A11F66"/>
    <w:rsid w:val="00A11F96"/>
    <w:rsid w:val="00A11FB4"/>
    <w:rsid w:val="00A13631"/>
    <w:rsid w:val="00A13C44"/>
    <w:rsid w:val="00A13E40"/>
    <w:rsid w:val="00A13EEA"/>
    <w:rsid w:val="00A13F47"/>
    <w:rsid w:val="00A13F51"/>
    <w:rsid w:val="00A155DF"/>
    <w:rsid w:val="00A158E4"/>
    <w:rsid w:val="00A15CE1"/>
    <w:rsid w:val="00A15E44"/>
    <w:rsid w:val="00A16F6F"/>
    <w:rsid w:val="00A172DD"/>
    <w:rsid w:val="00A1794E"/>
    <w:rsid w:val="00A17DB0"/>
    <w:rsid w:val="00A2104B"/>
    <w:rsid w:val="00A21307"/>
    <w:rsid w:val="00A22540"/>
    <w:rsid w:val="00A23A33"/>
    <w:rsid w:val="00A23D83"/>
    <w:rsid w:val="00A24241"/>
    <w:rsid w:val="00A246D1"/>
    <w:rsid w:val="00A25127"/>
    <w:rsid w:val="00A26771"/>
    <w:rsid w:val="00A26C0F"/>
    <w:rsid w:val="00A26EC0"/>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4CC"/>
    <w:rsid w:val="00A3581A"/>
    <w:rsid w:val="00A35B9D"/>
    <w:rsid w:val="00A35E32"/>
    <w:rsid w:val="00A36433"/>
    <w:rsid w:val="00A3697F"/>
    <w:rsid w:val="00A36CC7"/>
    <w:rsid w:val="00A36FB3"/>
    <w:rsid w:val="00A376CB"/>
    <w:rsid w:val="00A4022E"/>
    <w:rsid w:val="00A40D08"/>
    <w:rsid w:val="00A40F5B"/>
    <w:rsid w:val="00A41128"/>
    <w:rsid w:val="00A41C07"/>
    <w:rsid w:val="00A429BB"/>
    <w:rsid w:val="00A42D6B"/>
    <w:rsid w:val="00A432F7"/>
    <w:rsid w:val="00A4344B"/>
    <w:rsid w:val="00A438E7"/>
    <w:rsid w:val="00A43F36"/>
    <w:rsid w:val="00A44802"/>
    <w:rsid w:val="00A44CFB"/>
    <w:rsid w:val="00A46709"/>
    <w:rsid w:val="00A509FF"/>
    <w:rsid w:val="00A50F1A"/>
    <w:rsid w:val="00A51371"/>
    <w:rsid w:val="00A51620"/>
    <w:rsid w:val="00A517BB"/>
    <w:rsid w:val="00A51B9C"/>
    <w:rsid w:val="00A51F2F"/>
    <w:rsid w:val="00A5245E"/>
    <w:rsid w:val="00A527A5"/>
    <w:rsid w:val="00A52F0A"/>
    <w:rsid w:val="00A536ED"/>
    <w:rsid w:val="00A53814"/>
    <w:rsid w:val="00A55643"/>
    <w:rsid w:val="00A557E1"/>
    <w:rsid w:val="00A559CC"/>
    <w:rsid w:val="00A55D62"/>
    <w:rsid w:val="00A5722A"/>
    <w:rsid w:val="00A5771B"/>
    <w:rsid w:val="00A57820"/>
    <w:rsid w:val="00A57A90"/>
    <w:rsid w:val="00A57AA3"/>
    <w:rsid w:val="00A606D2"/>
    <w:rsid w:val="00A61B2F"/>
    <w:rsid w:val="00A61CC1"/>
    <w:rsid w:val="00A61E67"/>
    <w:rsid w:val="00A63302"/>
    <w:rsid w:val="00A63447"/>
    <w:rsid w:val="00A64D7D"/>
    <w:rsid w:val="00A65243"/>
    <w:rsid w:val="00A6527A"/>
    <w:rsid w:val="00A66722"/>
    <w:rsid w:val="00A66D73"/>
    <w:rsid w:val="00A66F5E"/>
    <w:rsid w:val="00A674EB"/>
    <w:rsid w:val="00A676AD"/>
    <w:rsid w:val="00A6775E"/>
    <w:rsid w:val="00A67A4E"/>
    <w:rsid w:val="00A70393"/>
    <w:rsid w:val="00A70964"/>
    <w:rsid w:val="00A70F2D"/>
    <w:rsid w:val="00A711D3"/>
    <w:rsid w:val="00A71D55"/>
    <w:rsid w:val="00A730BA"/>
    <w:rsid w:val="00A734EC"/>
    <w:rsid w:val="00A73914"/>
    <w:rsid w:val="00A73C6F"/>
    <w:rsid w:val="00A74FAB"/>
    <w:rsid w:val="00A751C3"/>
    <w:rsid w:val="00A75AFC"/>
    <w:rsid w:val="00A760B3"/>
    <w:rsid w:val="00A76868"/>
    <w:rsid w:val="00A76C91"/>
    <w:rsid w:val="00A76D39"/>
    <w:rsid w:val="00A771F4"/>
    <w:rsid w:val="00A772DB"/>
    <w:rsid w:val="00A77543"/>
    <w:rsid w:val="00A779A1"/>
    <w:rsid w:val="00A779D0"/>
    <w:rsid w:val="00A8068C"/>
    <w:rsid w:val="00A8138F"/>
    <w:rsid w:val="00A81492"/>
    <w:rsid w:val="00A816C7"/>
    <w:rsid w:val="00A816F3"/>
    <w:rsid w:val="00A81804"/>
    <w:rsid w:val="00A81F66"/>
    <w:rsid w:val="00A827A3"/>
    <w:rsid w:val="00A829B5"/>
    <w:rsid w:val="00A82B29"/>
    <w:rsid w:val="00A8326F"/>
    <w:rsid w:val="00A83381"/>
    <w:rsid w:val="00A833B6"/>
    <w:rsid w:val="00A846D4"/>
    <w:rsid w:val="00A85937"/>
    <w:rsid w:val="00A864EF"/>
    <w:rsid w:val="00A86901"/>
    <w:rsid w:val="00A8710A"/>
    <w:rsid w:val="00A8716B"/>
    <w:rsid w:val="00A87E9B"/>
    <w:rsid w:val="00A90151"/>
    <w:rsid w:val="00A91C6F"/>
    <w:rsid w:val="00A92DDF"/>
    <w:rsid w:val="00A92EC3"/>
    <w:rsid w:val="00A943A7"/>
    <w:rsid w:val="00A952B7"/>
    <w:rsid w:val="00A959B5"/>
    <w:rsid w:val="00A95CC5"/>
    <w:rsid w:val="00A95D5D"/>
    <w:rsid w:val="00A95E13"/>
    <w:rsid w:val="00A95F8A"/>
    <w:rsid w:val="00A96514"/>
    <w:rsid w:val="00A9677A"/>
    <w:rsid w:val="00A967E4"/>
    <w:rsid w:val="00A968AA"/>
    <w:rsid w:val="00A97121"/>
    <w:rsid w:val="00A97407"/>
    <w:rsid w:val="00A97BBD"/>
    <w:rsid w:val="00A97EA9"/>
    <w:rsid w:val="00AA0234"/>
    <w:rsid w:val="00AA0AFC"/>
    <w:rsid w:val="00AA1158"/>
    <w:rsid w:val="00AA2050"/>
    <w:rsid w:val="00AA20B8"/>
    <w:rsid w:val="00AA349C"/>
    <w:rsid w:val="00AA3559"/>
    <w:rsid w:val="00AA3B18"/>
    <w:rsid w:val="00AA3FCB"/>
    <w:rsid w:val="00AA470E"/>
    <w:rsid w:val="00AA50B4"/>
    <w:rsid w:val="00AA60F4"/>
    <w:rsid w:val="00AA6C09"/>
    <w:rsid w:val="00AA6E94"/>
    <w:rsid w:val="00AA74CB"/>
    <w:rsid w:val="00AA7C40"/>
    <w:rsid w:val="00AB0205"/>
    <w:rsid w:val="00AB04DC"/>
    <w:rsid w:val="00AB07E4"/>
    <w:rsid w:val="00AB12F0"/>
    <w:rsid w:val="00AB19A7"/>
    <w:rsid w:val="00AB1AA4"/>
    <w:rsid w:val="00AB2140"/>
    <w:rsid w:val="00AB29B9"/>
    <w:rsid w:val="00AB2B31"/>
    <w:rsid w:val="00AB2E43"/>
    <w:rsid w:val="00AB3B84"/>
    <w:rsid w:val="00AB3C35"/>
    <w:rsid w:val="00AB42B2"/>
    <w:rsid w:val="00AB45B3"/>
    <w:rsid w:val="00AB47E5"/>
    <w:rsid w:val="00AB49ED"/>
    <w:rsid w:val="00AB4A4E"/>
    <w:rsid w:val="00AB4D2D"/>
    <w:rsid w:val="00AB4EE8"/>
    <w:rsid w:val="00AB52BE"/>
    <w:rsid w:val="00AB5306"/>
    <w:rsid w:val="00AB5C70"/>
    <w:rsid w:val="00AB5EE7"/>
    <w:rsid w:val="00AB6859"/>
    <w:rsid w:val="00AB762B"/>
    <w:rsid w:val="00AC0145"/>
    <w:rsid w:val="00AC096B"/>
    <w:rsid w:val="00AC0B0D"/>
    <w:rsid w:val="00AC1F85"/>
    <w:rsid w:val="00AC20A3"/>
    <w:rsid w:val="00AC236D"/>
    <w:rsid w:val="00AC265F"/>
    <w:rsid w:val="00AC33D1"/>
    <w:rsid w:val="00AC35BF"/>
    <w:rsid w:val="00AC43DD"/>
    <w:rsid w:val="00AC44C9"/>
    <w:rsid w:val="00AC47DE"/>
    <w:rsid w:val="00AC4BC0"/>
    <w:rsid w:val="00AC5090"/>
    <w:rsid w:val="00AC51D7"/>
    <w:rsid w:val="00AC5269"/>
    <w:rsid w:val="00AC564E"/>
    <w:rsid w:val="00AC6AA3"/>
    <w:rsid w:val="00AC6AB9"/>
    <w:rsid w:val="00AC6F94"/>
    <w:rsid w:val="00AC754A"/>
    <w:rsid w:val="00AC799D"/>
    <w:rsid w:val="00AC7B93"/>
    <w:rsid w:val="00AD01E0"/>
    <w:rsid w:val="00AD0219"/>
    <w:rsid w:val="00AD04F1"/>
    <w:rsid w:val="00AD1843"/>
    <w:rsid w:val="00AD2194"/>
    <w:rsid w:val="00AD2400"/>
    <w:rsid w:val="00AD2438"/>
    <w:rsid w:val="00AD263C"/>
    <w:rsid w:val="00AD2BB7"/>
    <w:rsid w:val="00AD2DF5"/>
    <w:rsid w:val="00AD3138"/>
    <w:rsid w:val="00AD3423"/>
    <w:rsid w:val="00AD3DA2"/>
    <w:rsid w:val="00AD3F5F"/>
    <w:rsid w:val="00AD51BA"/>
    <w:rsid w:val="00AD5B60"/>
    <w:rsid w:val="00AD5EFD"/>
    <w:rsid w:val="00AD6182"/>
    <w:rsid w:val="00AD66EC"/>
    <w:rsid w:val="00AD7D6F"/>
    <w:rsid w:val="00AD7FC8"/>
    <w:rsid w:val="00AE02C4"/>
    <w:rsid w:val="00AE031A"/>
    <w:rsid w:val="00AE10DB"/>
    <w:rsid w:val="00AE1152"/>
    <w:rsid w:val="00AE1BB9"/>
    <w:rsid w:val="00AE1C1E"/>
    <w:rsid w:val="00AE1D70"/>
    <w:rsid w:val="00AE225E"/>
    <w:rsid w:val="00AE2D3F"/>
    <w:rsid w:val="00AE3822"/>
    <w:rsid w:val="00AE3B99"/>
    <w:rsid w:val="00AE3DB4"/>
    <w:rsid w:val="00AE4539"/>
    <w:rsid w:val="00AE4D3E"/>
    <w:rsid w:val="00AE4E51"/>
    <w:rsid w:val="00AE4EFF"/>
    <w:rsid w:val="00AE4F82"/>
    <w:rsid w:val="00AE507F"/>
    <w:rsid w:val="00AE54DC"/>
    <w:rsid w:val="00AE55F4"/>
    <w:rsid w:val="00AE5C6A"/>
    <w:rsid w:val="00AE63F4"/>
    <w:rsid w:val="00AE75ED"/>
    <w:rsid w:val="00AE7E8F"/>
    <w:rsid w:val="00AF06EF"/>
    <w:rsid w:val="00AF102F"/>
    <w:rsid w:val="00AF1133"/>
    <w:rsid w:val="00AF1143"/>
    <w:rsid w:val="00AF1AB6"/>
    <w:rsid w:val="00AF2799"/>
    <w:rsid w:val="00AF35A9"/>
    <w:rsid w:val="00AF386B"/>
    <w:rsid w:val="00AF3E67"/>
    <w:rsid w:val="00AF404A"/>
    <w:rsid w:val="00AF54CC"/>
    <w:rsid w:val="00AF55D9"/>
    <w:rsid w:val="00AF58C5"/>
    <w:rsid w:val="00AF596A"/>
    <w:rsid w:val="00AF5EE8"/>
    <w:rsid w:val="00AF6B7B"/>
    <w:rsid w:val="00AF6D96"/>
    <w:rsid w:val="00AF77BC"/>
    <w:rsid w:val="00AF7A86"/>
    <w:rsid w:val="00B008E6"/>
    <w:rsid w:val="00B013D2"/>
    <w:rsid w:val="00B01A1A"/>
    <w:rsid w:val="00B02257"/>
    <w:rsid w:val="00B02AF8"/>
    <w:rsid w:val="00B04020"/>
    <w:rsid w:val="00B0427C"/>
    <w:rsid w:val="00B05035"/>
    <w:rsid w:val="00B051BA"/>
    <w:rsid w:val="00B05EA0"/>
    <w:rsid w:val="00B0614D"/>
    <w:rsid w:val="00B06361"/>
    <w:rsid w:val="00B06728"/>
    <w:rsid w:val="00B070EC"/>
    <w:rsid w:val="00B072B3"/>
    <w:rsid w:val="00B07585"/>
    <w:rsid w:val="00B07D5D"/>
    <w:rsid w:val="00B07DAA"/>
    <w:rsid w:val="00B100FE"/>
    <w:rsid w:val="00B1274C"/>
    <w:rsid w:val="00B148ED"/>
    <w:rsid w:val="00B14F5D"/>
    <w:rsid w:val="00B154ED"/>
    <w:rsid w:val="00B15852"/>
    <w:rsid w:val="00B168C0"/>
    <w:rsid w:val="00B16CA1"/>
    <w:rsid w:val="00B172A2"/>
    <w:rsid w:val="00B17AC7"/>
    <w:rsid w:val="00B17E1E"/>
    <w:rsid w:val="00B2083A"/>
    <w:rsid w:val="00B2098F"/>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812"/>
    <w:rsid w:val="00B27D7D"/>
    <w:rsid w:val="00B30A76"/>
    <w:rsid w:val="00B30FA4"/>
    <w:rsid w:val="00B31198"/>
    <w:rsid w:val="00B3138F"/>
    <w:rsid w:val="00B327A9"/>
    <w:rsid w:val="00B3293C"/>
    <w:rsid w:val="00B32A78"/>
    <w:rsid w:val="00B32F36"/>
    <w:rsid w:val="00B333D8"/>
    <w:rsid w:val="00B33A09"/>
    <w:rsid w:val="00B341C4"/>
    <w:rsid w:val="00B34916"/>
    <w:rsid w:val="00B34CF7"/>
    <w:rsid w:val="00B358DA"/>
    <w:rsid w:val="00B3598A"/>
    <w:rsid w:val="00B36150"/>
    <w:rsid w:val="00B36365"/>
    <w:rsid w:val="00B3640F"/>
    <w:rsid w:val="00B374B0"/>
    <w:rsid w:val="00B37BBB"/>
    <w:rsid w:val="00B41136"/>
    <w:rsid w:val="00B43722"/>
    <w:rsid w:val="00B43763"/>
    <w:rsid w:val="00B4483E"/>
    <w:rsid w:val="00B45961"/>
    <w:rsid w:val="00B45F3B"/>
    <w:rsid w:val="00B46638"/>
    <w:rsid w:val="00B469C3"/>
    <w:rsid w:val="00B472CD"/>
    <w:rsid w:val="00B47676"/>
    <w:rsid w:val="00B501F5"/>
    <w:rsid w:val="00B5147E"/>
    <w:rsid w:val="00B51885"/>
    <w:rsid w:val="00B51D6C"/>
    <w:rsid w:val="00B51DF7"/>
    <w:rsid w:val="00B51E39"/>
    <w:rsid w:val="00B52A94"/>
    <w:rsid w:val="00B52E3E"/>
    <w:rsid w:val="00B53157"/>
    <w:rsid w:val="00B53242"/>
    <w:rsid w:val="00B537EE"/>
    <w:rsid w:val="00B53BFD"/>
    <w:rsid w:val="00B5417D"/>
    <w:rsid w:val="00B542EE"/>
    <w:rsid w:val="00B545DA"/>
    <w:rsid w:val="00B54BA6"/>
    <w:rsid w:val="00B55116"/>
    <w:rsid w:val="00B556FA"/>
    <w:rsid w:val="00B566E2"/>
    <w:rsid w:val="00B56E75"/>
    <w:rsid w:val="00B56FD1"/>
    <w:rsid w:val="00B60112"/>
    <w:rsid w:val="00B60176"/>
    <w:rsid w:val="00B60457"/>
    <w:rsid w:val="00B60932"/>
    <w:rsid w:val="00B62D51"/>
    <w:rsid w:val="00B641BA"/>
    <w:rsid w:val="00B64AB6"/>
    <w:rsid w:val="00B64C6A"/>
    <w:rsid w:val="00B64DF6"/>
    <w:rsid w:val="00B64E29"/>
    <w:rsid w:val="00B6509E"/>
    <w:rsid w:val="00B6559F"/>
    <w:rsid w:val="00B65691"/>
    <w:rsid w:val="00B65847"/>
    <w:rsid w:val="00B659DE"/>
    <w:rsid w:val="00B65A1D"/>
    <w:rsid w:val="00B65AB1"/>
    <w:rsid w:val="00B65B29"/>
    <w:rsid w:val="00B65E3F"/>
    <w:rsid w:val="00B665C0"/>
    <w:rsid w:val="00B672B8"/>
    <w:rsid w:val="00B6745E"/>
    <w:rsid w:val="00B678AB"/>
    <w:rsid w:val="00B70B15"/>
    <w:rsid w:val="00B70D59"/>
    <w:rsid w:val="00B7149E"/>
    <w:rsid w:val="00B7154B"/>
    <w:rsid w:val="00B71E36"/>
    <w:rsid w:val="00B72248"/>
    <w:rsid w:val="00B72797"/>
    <w:rsid w:val="00B72F6E"/>
    <w:rsid w:val="00B73201"/>
    <w:rsid w:val="00B7485A"/>
    <w:rsid w:val="00B74952"/>
    <w:rsid w:val="00B74CD3"/>
    <w:rsid w:val="00B75087"/>
    <w:rsid w:val="00B75F33"/>
    <w:rsid w:val="00B76659"/>
    <w:rsid w:val="00B76B00"/>
    <w:rsid w:val="00B77264"/>
    <w:rsid w:val="00B77374"/>
    <w:rsid w:val="00B7763A"/>
    <w:rsid w:val="00B776D4"/>
    <w:rsid w:val="00B77A2C"/>
    <w:rsid w:val="00B8002B"/>
    <w:rsid w:val="00B80127"/>
    <w:rsid w:val="00B80749"/>
    <w:rsid w:val="00B80BB4"/>
    <w:rsid w:val="00B80F46"/>
    <w:rsid w:val="00B8111D"/>
    <w:rsid w:val="00B814AF"/>
    <w:rsid w:val="00B826ED"/>
    <w:rsid w:val="00B829A9"/>
    <w:rsid w:val="00B83D89"/>
    <w:rsid w:val="00B84971"/>
    <w:rsid w:val="00B85303"/>
    <w:rsid w:val="00B85D20"/>
    <w:rsid w:val="00B8620A"/>
    <w:rsid w:val="00B868E8"/>
    <w:rsid w:val="00B86C38"/>
    <w:rsid w:val="00B86C73"/>
    <w:rsid w:val="00B87238"/>
    <w:rsid w:val="00B876FE"/>
    <w:rsid w:val="00B879E8"/>
    <w:rsid w:val="00B90AF4"/>
    <w:rsid w:val="00B91198"/>
    <w:rsid w:val="00B913AF"/>
    <w:rsid w:val="00B92341"/>
    <w:rsid w:val="00B92713"/>
    <w:rsid w:val="00B927F5"/>
    <w:rsid w:val="00B928B6"/>
    <w:rsid w:val="00B92F2E"/>
    <w:rsid w:val="00B93099"/>
    <w:rsid w:val="00B93133"/>
    <w:rsid w:val="00B93718"/>
    <w:rsid w:val="00B93B0A"/>
    <w:rsid w:val="00B93FEC"/>
    <w:rsid w:val="00B94E7B"/>
    <w:rsid w:val="00B9505E"/>
    <w:rsid w:val="00B95071"/>
    <w:rsid w:val="00B96109"/>
    <w:rsid w:val="00B96144"/>
    <w:rsid w:val="00B9614B"/>
    <w:rsid w:val="00B966E2"/>
    <w:rsid w:val="00B96A39"/>
    <w:rsid w:val="00B97A56"/>
    <w:rsid w:val="00B97F53"/>
    <w:rsid w:val="00BA0B84"/>
    <w:rsid w:val="00BA15E0"/>
    <w:rsid w:val="00BA199B"/>
    <w:rsid w:val="00BA2E6D"/>
    <w:rsid w:val="00BA386D"/>
    <w:rsid w:val="00BA4920"/>
    <w:rsid w:val="00BA4EA1"/>
    <w:rsid w:val="00BA6FD0"/>
    <w:rsid w:val="00BA7143"/>
    <w:rsid w:val="00BA789A"/>
    <w:rsid w:val="00BA7EC5"/>
    <w:rsid w:val="00BA7F00"/>
    <w:rsid w:val="00BB04F2"/>
    <w:rsid w:val="00BB1B44"/>
    <w:rsid w:val="00BB1E9E"/>
    <w:rsid w:val="00BB2616"/>
    <w:rsid w:val="00BB35F8"/>
    <w:rsid w:val="00BB3D7A"/>
    <w:rsid w:val="00BB3FC8"/>
    <w:rsid w:val="00BB4649"/>
    <w:rsid w:val="00BB49BF"/>
    <w:rsid w:val="00BB639A"/>
    <w:rsid w:val="00BB645D"/>
    <w:rsid w:val="00BB657E"/>
    <w:rsid w:val="00BB685B"/>
    <w:rsid w:val="00BB6CB3"/>
    <w:rsid w:val="00BB6CEE"/>
    <w:rsid w:val="00BB7035"/>
    <w:rsid w:val="00BB76A1"/>
    <w:rsid w:val="00BB7DE4"/>
    <w:rsid w:val="00BC06FD"/>
    <w:rsid w:val="00BC0EB7"/>
    <w:rsid w:val="00BC288A"/>
    <w:rsid w:val="00BC2B35"/>
    <w:rsid w:val="00BC2D3E"/>
    <w:rsid w:val="00BC2D84"/>
    <w:rsid w:val="00BC3772"/>
    <w:rsid w:val="00BC3871"/>
    <w:rsid w:val="00BC3B01"/>
    <w:rsid w:val="00BC3D16"/>
    <w:rsid w:val="00BC40A3"/>
    <w:rsid w:val="00BC4200"/>
    <w:rsid w:val="00BC5089"/>
    <w:rsid w:val="00BC6984"/>
    <w:rsid w:val="00BC7164"/>
    <w:rsid w:val="00BC7CCD"/>
    <w:rsid w:val="00BD026D"/>
    <w:rsid w:val="00BD15CC"/>
    <w:rsid w:val="00BD19A9"/>
    <w:rsid w:val="00BD1ADE"/>
    <w:rsid w:val="00BD1D31"/>
    <w:rsid w:val="00BD2F48"/>
    <w:rsid w:val="00BD3DE0"/>
    <w:rsid w:val="00BD4433"/>
    <w:rsid w:val="00BD4847"/>
    <w:rsid w:val="00BD5798"/>
    <w:rsid w:val="00BD58BE"/>
    <w:rsid w:val="00BD5A6E"/>
    <w:rsid w:val="00BD5E6A"/>
    <w:rsid w:val="00BD677E"/>
    <w:rsid w:val="00BD7138"/>
    <w:rsid w:val="00BD745C"/>
    <w:rsid w:val="00BD779C"/>
    <w:rsid w:val="00BD7BE2"/>
    <w:rsid w:val="00BD7E3D"/>
    <w:rsid w:val="00BD7FD5"/>
    <w:rsid w:val="00BE00C3"/>
    <w:rsid w:val="00BE03DE"/>
    <w:rsid w:val="00BE0A10"/>
    <w:rsid w:val="00BE15EF"/>
    <w:rsid w:val="00BE1617"/>
    <w:rsid w:val="00BE22E9"/>
    <w:rsid w:val="00BE2560"/>
    <w:rsid w:val="00BE39FB"/>
    <w:rsid w:val="00BE3C54"/>
    <w:rsid w:val="00BE3E4F"/>
    <w:rsid w:val="00BE4C7F"/>
    <w:rsid w:val="00BE4CEC"/>
    <w:rsid w:val="00BE4D8D"/>
    <w:rsid w:val="00BE5D9B"/>
    <w:rsid w:val="00BE65A5"/>
    <w:rsid w:val="00BE68FD"/>
    <w:rsid w:val="00BE692C"/>
    <w:rsid w:val="00BE6C0C"/>
    <w:rsid w:val="00BE7D77"/>
    <w:rsid w:val="00BF02FD"/>
    <w:rsid w:val="00BF03DE"/>
    <w:rsid w:val="00BF063C"/>
    <w:rsid w:val="00BF0A30"/>
    <w:rsid w:val="00BF0E2E"/>
    <w:rsid w:val="00BF0E67"/>
    <w:rsid w:val="00BF1097"/>
    <w:rsid w:val="00BF1179"/>
    <w:rsid w:val="00BF13B5"/>
    <w:rsid w:val="00BF1960"/>
    <w:rsid w:val="00BF1FBA"/>
    <w:rsid w:val="00BF30BF"/>
    <w:rsid w:val="00BF334B"/>
    <w:rsid w:val="00BF3921"/>
    <w:rsid w:val="00BF3DFB"/>
    <w:rsid w:val="00BF3FAA"/>
    <w:rsid w:val="00BF46E9"/>
    <w:rsid w:val="00BF47A6"/>
    <w:rsid w:val="00BF4C16"/>
    <w:rsid w:val="00BF5497"/>
    <w:rsid w:val="00BF5A1F"/>
    <w:rsid w:val="00BF5B50"/>
    <w:rsid w:val="00BF5D69"/>
    <w:rsid w:val="00BF602F"/>
    <w:rsid w:val="00BF63B6"/>
    <w:rsid w:val="00BF6522"/>
    <w:rsid w:val="00BF6698"/>
    <w:rsid w:val="00BF6785"/>
    <w:rsid w:val="00BF73CE"/>
    <w:rsid w:val="00BF7565"/>
    <w:rsid w:val="00BF782F"/>
    <w:rsid w:val="00BF7852"/>
    <w:rsid w:val="00BF7C7F"/>
    <w:rsid w:val="00C008B8"/>
    <w:rsid w:val="00C00966"/>
    <w:rsid w:val="00C0187C"/>
    <w:rsid w:val="00C025FA"/>
    <w:rsid w:val="00C03230"/>
    <w:rsid w:val="00C03798"/>
    <w:rsid w:val="00C038A3"/>
    <w:rsid w:val="00C03A8E"/>
    <w:rsid w:val="00C03BE3"/>
    <w:rsid w:val="00C044D3"/>
    <w:rsid w:val="00C04844"/>
    <w:rsid w:val="00C04C41"/>
    <w:rsid w:val="00C053A4"/>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A1"/>
    <w:rsid w:val="00C17755"/>
    <w:rsid w:val="00C2002D"/>
    <w:rsid w:val="00C20170"/>
    <w:rsid w:val="00C20B22"/>
    <w:rsid w:val="00C20C8B"/>
    <w:rsid w:val="00C21E17"/>
    <w:rsid w:val="00C21F64"/>
    <w:rsid w:val="00C2205E"/>
    <w:rsid w:val="00C2210A"/>
    <w:rsid w:val="00C22117"/>
    <w:rsid w:val="00C22AD4"/>
    <w:rsid w:val="00C22B9E"/>
    <w:rsid w:val="00C22CEB"/>
    <w:rsid w:val="00C236BC"/>
    <w:rsid w:val="00C236FA"/>
    <w:rsid w:val="00C237D4"/>
    <w:rsid w:val="00C23BB1"/>
    <w:rsid w:val="00C24E14"/>
    <w:rsid w:val="00C25013"/>
    <w:rsid w:val="00C2506F"/>
    <w:rsid w:val="00C25F68"/>
    <w:rsid w:val="00C26E96"/>
    <w:rsid w:val="00C27231"/>
    <w:rsid w:val="00C2728F"/>
    <w:rsid w:val="00C27C7C"/>
    <w:rsid w:val="00C27D38"/>
    <w:rsid w:val="00C309C2"/>
    <w:rsid w:val="00C30E75"/>
    <w:rsid w:val="00C31013"/>
    <w:rsid w:val="00C31411"/>
    <w:rsid w:val="00C3273A"/>
    <w:rsid w:val="00C32D60"/>
    <w:rsid w:val="00C32E0C"/>
    <w:rsid w:val="00C33638"/>
    <w:rsid w:val="00C33D84"/>
    <w:rsid w:val="00C33FE2"/>
    <w:rsid w:val="00C3434D"/>
    <w:rsid w:val="00C34CC9"/>
    <w:rsid w:val="00C351C0"/>
    <w:rsid w:val="00C35243"/>
    <w:rsid w:val="00C35720"/>
    <w:rsid w:val="00C357F4"/>
    <w:rsid w:val="00C36241"/>
    <w:rsid w:val="00C3652F"/>
    <w:rsid w:val="00C36E66"/>
    <w:rsid w:val="00C37D1D"/>
    <w:rsid w:val="00C400FB"/>
    <w:rsid w:val="00C40117"/>
    <w:rsid w:val="00C4025D"/>
    <w:rsid w:val="00C403BB"/>
    <w:rsid w:val="00C405E4"/>
    <w:rsid w:val="00C40E3A"/>
    <w:rsid w:val="00C417E6"/>
    <w:rsid w:val="00C425E9"/>
    <w:rsid w:val="00C4353E"/>
    <w:rsid w:val="00C43548"/>
    <w:rsid w:val="00C43956"/>
    <w:rsid w:val="00C43EC8"/>
    <w:rsid w:val="00C441CD"/>
    <w:rsid w:val="00C444DD"/>
    <w:rsid w:val="00C44518"/>
    <w:rsid w:val="00C44BD4"/>
    <w:rsid w:val="00C4514B"/>
    <w:rsid w:val="00C458E3"/>
    <w:rsid w:val="00C45A43"/>
    <w:rsid w:val="00C45F5E"/>
    <w:rsid w:val="00C461AB"/>
    <w:rsid w:val="00C46956"/>
    <w:rsid w:val="00C46A73"/>
    <w:rsid w:val="00C46ED6"/>
    <w:rsid w:val="00C47106"/>
    <w:rsid w:val="00C475BF"/>
    <w:rsid w:val="00C50364"/>
    <w:rsid w:val="00C50C96"/>
    <w:rsid w:val="00C50EDF"/>
    <w:rsid w:val="00C51EEA"/>
    <w:rsid w:val="00C52C3C"/>
    <w:rsid w:val="00C52DF1"/>
    <w:rsid w:val="00C53357"/>
    <w:rsid w:val="00C53FF0"/>
    <w:rsid w:val="00C545A3"/>
    <w:rsid w:val="00C54A46"/>
    <w:rsid w:val="00C54BF2"/>
    <w:rsid w:val="00C54DC7"/>
    <w:rsid w:val="00C55BA0"/>
    <w:rsid w:val="00C55FFB"/>
    <w:rsid w:val="00C5656E"/>
    <w:rsid w:val="00C56E4C"/>
    <w:rsid w:val="00C57166"/>
    <w:rsid w:val="00C57A05"/>
    <w:rsid w:val="00C6044C"/>
    <w:rsid w:val="00C6044D"/>
    <w:rsid w:val="00C61543"/>
    <w:rsid w:val="00C62731"/>
    <w:rsid w:val="00C63226"/>
    <w:rsid w:val="00C6323F"/>
    <w:rsid w:val="00C63271"/>
    <w:rsid w:val="00C6421F"/>
    <w:rsid w:val="00C6452C"/>
    <w:rsid w:val="00C64C4B"/>
    <w:rsid w:val="00C65161"/>
    <w:rsid w:val="00C65830"/>
    <w:rsid w:val="00C65B6E"/>
    <w:rsid w:val="00C65C27"/>
    <w:rsid w:val="00C65C66"/>
    <w:rsid w:val="00C65EB1"/>
    <w:rsid w:val="00C669D8"/>
    <w:rsid w:val="00C70019"/>
    <w:rsid w:val="00C70710"/>
    <w:rsid w:val="00C71101"/>
    <w:rsid w:val="00C713D7"/>
    <w:rsid w:val="00C71AFE"/>
    <w:rsid w:val="00C724F7"/>
    <w:rsid w:val="00C72C31"/>
    <w:rsid w:val="00C72D7B"/>
    <w:rsid w:val="00C72F8E"/>
    <w:rsid w:val="00C735E1"/>
    <w:rsid w:val="00C744FB"/>
    <w:rsid w:val="00C7470A"/>
    <w:rsid w:val="00C750C4"/>
    <w:rsid w:val="00C75380"/>
    <w:rsid w:val="00C76910"/>
    <w:rsid w:val="00C77584"/>
    <w:rsid w:val="00C776D1"/>
    <w:rsid w:val="00C77749"/>
    <w:rsid w:val="00C77E21"/>
    <w:rsid w:val="00C80EE8"/>
    <w:rsid w:val="00C8124B"/>
    <w:rsid w:val="00C8141D"/>
    <w:rsid w:val="00C82114"/>
    <w:rsid w:val="00C82A21"/>
    <w:rsid w:val="00C82F71"/>
    <w:rsid w:val="00C831E9"/>
    <w:rsid w:val="00C837FD"/>
    <w:rsid w:val="00C83A03"/>
    <w:rsid w:val="00C856BC"/>
    <w:rsid w:val="00C85DEF"/>
    <w:rsid w:val="00C865DE"/>
    <w:rsid w:val="00C86C7F"/>
    <w:rsid w:val="00C87B56"/>
    <w:rsid w:val="00C87DED"/>
    <w:rsid w:val="00C909A4"/>
    <w:rsid w:val="00C90A57"/>
    <w:rsid w:val="00C90E37"/>
    <w:rsid w:val="00C911C3"/>
    <w:rsid w:val="00C917E4"/>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1AF"/>
    <w:rsid w:val="00CA2AFF"/>
    <w:rsid w:val="00CA39EC"/>
    <w:rsid w:val="00CA3CEC"/>
    <w:rsid w:val="00CA479D"/>
    <w:rsid w:val="00CA4859"/>
    <w:rsid w:val="00CA4BDC"/>
    <w:rsid w:val="00CA557B"/>
    <w:rsid w:val="00CA56D6"/>
    <w:rsid w:val="00CA5945"/>
    <w:rsid w:val="00CA59FB"/>
    <w:rsid w:val="00CA67A8"/>
    <w:rsid w:val="00CA6849"/>
    <w:rsid w:val="00CA7ACF"/>
    <w:rsid w:val="00CA7C53"/>
    <w:rsid w:val="00CA7DC2"/>
    <w:rsid w:val="00CB05DD"/>
    <w:rsid w:val="00CB06EB"/>
    <w:rsid w:val="00CB1509"/>
    <w:rsid w:val="00CB16A4"/>
    <w:rsid w:val="00CB1AA6"/>
    <w:rsid w:val="00CB1E67"/>
    <w:rsid w:val="00CB201C"/>
    <w:rsid w:val="00CB3BE6"/>
    <w:rsid w:val="00CB3FD7"/>
    <w:rsid w:val="00CB4286"/>
    <w:rsid w:val="00CB44EB"/>
    <w:rsid w:val="00CB49C2"/>
    <w:rsid w:val="00CB511D"/>
    <w:rsid w:val="00CB54CF"/>
    <w:rsid w:val="00CB609F"/>
    <w:rsid w:val="00CB6309"/>
    <w:rsid w:val="00CB7BB3"/>
    <w:rsid w:val="00CB7E92"/>
    <w:rsid w:val="00CC00DF"/>
    <w:rsid w:val="00CC1E55"/>
    <w:rsid w:val="00CC2C8B"/>
    <w:rsid w:val="00CC2DCB"/>
    <w:rsid w:val="00CC32BD"/>
    <w:rsid w:val="00CC3D94"/>
    <w:rsid w:val="00CC4D91"/>
    <w:rsid w:val="00CC4FDC"/>
    <w:rsid w:val="00CC57D0"/>
    <w:rsid w:val="00CC5B0C"/>
    <w:rsid w:val="00CC6051"/>
    <w:rsid w:val="00CC63F5"/>
    <w:rsid w:val="00CC79F0"/>
    <w:rsid w:val="00CC7C89"/>
    <w:rsid w:val="00CC7D1D"/>
    <w:rsid w:val="00CC7D50"/>
    <w:rsid w:val="00CC7E24"/>
    <w:rsid w:val="00CD0071"/>
    <w:rsid w:val="00CD081F"/>
    <w:rsid w:val="00CD0DD9"/>
    <w:rsid w:val="00CD1A73"/>
    <w:rsid w:val="00CD285F"/>
    <w:rsid w:val="00CD3E30"/>
    <w:rsid w:val="00CD4447"/>
    <w:rsid w:val="00CD4C54"/>
    <w:rsid w:val="00CD4CF6"/>
    <w:rsid w:val="00CD5215"/>
    <w:rsid w:val="00CD5B03"/>
    <w:rsid w:val="00CD5EA8"/>
    <w:rsid w:val="00CD6108"/>
    <w:rsid w:val="00CD6D56"/>
    <w:rsid w:val="00CD7DC5"/>
    <w:rsid w:val="00CE2072"/>
    <w:rsid w:val="00CE2B62"/>
    <w:rsid w:val="00CE310D"/>
    <w:rsid w:val="00CE354A"/>
    <w:rsid w:val="00CE48E8"/>
    <w:rsid w:val="00CE4989"/>
    <w:rsid w:val="00CE4B4D"/>
    <w:rsid w:val="00CE4BCB"/>
    <w:rsid w:val="00CE618A"/>
    <w:rsid w:val="00CE6193"/>
    <w:rsid w:val="00CE64D4"/>
    <w:rsid w:val="00CE6DE6"/>
    <w:rsid w:val="00CE7316"/>
    <w:rsid w:val="00CE7FDD"/>
    <w:rsid w:val="00CF008A"/>
    <w:rsid w:val="00CF0826"/>
    <w:rsid w:val="00CF09B4"/>
    <w:rsid w:val="00CF11C3"/>
    <w:rsid w:val="00CF22DD"/>
    <w:rsid w:val="00CF278A"/>
    <w:rsid w:val="00CF2869"/>
    <w:rsid w:val="00CF3813"/>
    <w:rsid w:val="00CF3B6B"/>
    <w:rsid w:val="00CF438D"/>
    <w:rsid w:val="00CF4FD5"/>
    <w:rsid w:val="00CF53E3"/>
    <w:rsid w:val="00CF57F7"/>
    <w:rsid w:val="00CF5BA5"/>
    <w:rsid w:val="00CF65B3"/>
    <w:rsid w:val="00CF7B59"/>
    <w:rsid w:val="00CF7F65"/>
    <w:rsid w:val="00D00BC9"/>
    <w:rsid w:val="00D00BD3"/>
    <w:rsid w:val="00D00FCB"/>
    <w:rsid w:val="00D0252C"/>
    <w:rsid w:val="00D031CE"/>
    <w:rsid w:val="00D04F3A"/>
    <w:rsid w:val="00D0505E"/>
    <w:rsid w:val="00D05DA0"/>
    <w:rsid w:val="00D069E4"/>
    <w:rsid w:val="00D06E4F"/>
    <w:rsid w:val="00D07C52"/>
    <w:rsid w:val="00D07F7F"/>
    <w:rsid w:val="00D108BA"/>
    <w:rsid w:val="00D10E35"/>
    <w:rsid w:val="00D10ED1"/>
    <w:rsid w:val="00D110E4"/>
    <w:rsid w:val="00D1116B"/>
    <w:rsid w:val="00D120F0"/>
    <w:rsid w:val="00D12C81"/>
    <w:rsid w:val="00D13022"/>
    <w:rsid w:val="00D1341F"/>
    <w:rsid w:val="00D1374B"/>
    <w:rsid w:val="00D13E33"/>
    <w:rsid w:val="00D1449B"/>
    <w:rsid w:val="00D15135"/>
    <w:rsid w:val="00D15A00"/>
    <w:rsid w:val="00D15ADB"/>
    <w:rsid w:val="00D16883"/>
    <w:rsid w:val="00D20A56"/>
    <w:rsid w:val="00D2126C"/>
    <w:rsid w:val="00D216BF"/>
    <w:rsid w:val="00D21E0C"/>
    <w:rsid w:val="00D21FFE"/>
    <w:rsid w:val="00D2259B"/>
    <w:rsid w:val="00D2336A"/>
    <w:rsid w:val="00D234FF"/>
    <w:rsid w:val="00D235D8"/>
    <w:rsid w:val="00D2422E"/>
    <w:rsid w:val="00D24723"/>
    <w:rsid w:val="00D24F0F"/>
    <w:rsid w:val="00D25108"/>
    <w:rsid w:val="00D2523F"/>
    <w:rsid w:val="00D267FE"/>
    <w:rsid w:val="00D26DC1"/>
    <w:rsid w:val="00D270EC"/>
    <w:rsid w:val="00D27BDD"/>
    <w:rsid w:val="00D30A97"/>
    <w:rsid w:val="00D30C32"/>
    <w:rsid w:val="00D30EB3"/>
    <w:rsid w:val="00D310B7"/>
    <w:rsid w:val="00D3160F"/>
    <w:rsid w:val="00D31E70"/>
    <w:rsid w:val="00D32076"/>
    <w:rsid w:val="00D328A3"/>
    <w:rsid w:val="00D32AD8"/>
    <w:rsid w:val="00D3337C"/>
    <w:rsid w:val="00D333E8"/>
    <w:rsid w:val="00D33463"/>
    <w:rsid w:val="00D33853"/>
    <w:rsid w:val="00D33EBA"/>
    <w:rsid w:val="00D34D00"/>
    <w:rsid w:val="00D3622C"/>
    <w:rsid w:val="00D3629D"/>
    <w:rsid w:val="00D36F7D"/>
    <w:rsid w:val="00D37D0E"/>
    <w:rsid w:val="00D37F64"/>
    <w:rsid w:val="00D40C7E"/>
    <w:rsid w:val="00D40D70"/>
    <w:rsid w:val="00D411DD"/>
    <w:rsid w:val="00D412E9"/>
    <w:rsid w:val="00D41765"/>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B99"/>
    <w:rsid w:val="00D45E84"/>
    <w:rsid w:val="00D465B9"/>
    <w:rsid w:val="00D466EA"/>
    <w:rsid w:val="00D47428"/>
    <w:rsid w:val="00D47C26"/>
    <w:rsid w:val="00D504C8"/>
    <w:rsid w:val="00D50856"/>
    <w:rsid w:val="00D50CB2"/>
    <w:rsid w:val="00D51EDC"/>
    <w:rsid w:val="00D5214E"/>
    <w:rsid w:val="00D52C0B"/>
    <w:rsid w:val="00D52E92"/>
    <w:rsid w:val="00D53260"/>
    <w:rsid w:val="00D533B3"/>
    <w:rsid w:val="00D53819"/>
    <w:rsid w:val="00D53EAA"/>
    <w:rsid w:val="00D54BC3"/>
    <w:rsid w:val="00D54DFF"/>
    <w:rsid w:val="00D54E49"/>
    <w:rsid w:val="00D55237"/>
    <w:rsid w:val="00D553A6"/>
    <w:rsid w:val="00D5589A"/>
    <w:rsid w:val="00D559BA"/>
    <w:rsid w:val="00D55B2E"/>
    <w:rsid w:val="00D55CFC"/>
    <w:rsid w:val="00D5700F"/>
    <w:rsid w:val="00D60293"/>
    <w:rsid w:val="00D61486"/>
    <w:rsid w:val="00D614E1"/>
    <w:rsid w:val="00D61B3A"/>
    <w:rsid w:val="00D6313C"/>
    <w:rsid w:val="00D632A7"/>
    <w:rsid w:val="00D642CA"/>
    <w:rsid w:val="00D64BF7"/>
    <w:rsid w:val="00D64C22"/>
    <w:rsid w:val="00D661DA"/>
    <w:rsid w:val="00D66C2F"/>
    <w:rsid w:val="00D66D48"/>
    <w:rsid w:val="00D6714C"/>
    <w:rsid w:val="00D704A6"/>
    <w:rsid w:val="00D70C4C"/>
    <w:rsid w:val="00D70CB6"/>
    <w:rsid w:val="00D70EAD"/>
    <w:rsid w:val="00D71329"/>
    <w:rsid w:val="00D71619"/>
    <w:rsid w:val="00D71F98"/>
    <w:rsid w:val="00D7209B"/>
    <w:rsid w:val="00D72A89"/>
    <w:rsid w:val="00D72CB9"/>
    <w:rsid w:val="00D745A0"/>
    <w:rsid w:val="00D7461F"/>
    <w:rsid w:val="00D74AD8"/>
    <w:rsid w:val="00D761DA"/>
    <w:rsid w:val="00D7688D"/>
    <w:rsid w:val="00D76B79"/>
    <w:rsid w:val="00D76F5B"/>
    <w:rsid w:val="00D77795"/>
    <w:rsid w:val="00D80432"/>
    <w:rsid w:val="00D80A0A"/>
    <w:rsid w:val="00D80F47"/>
    <w:rsid w:val="00D81890"/>
    <w:rsid w:val="00D81A53"/>
    <w:rsid w:val="00D81F87"/>
    <w:rsid w:val="00D82C8F"/>
    <w:rsid w:val="00D82FD9"/>
    <w:rsid w:val="00D83C04"/>
    <w:rsid w:val="00D843DE"/>
    <w:rsid w:val="00D847E7"/>
    <w:rsid w:val="00D85415"/>
    <w:rsid w:val="00D85E88"/>
    <w:rsid w:val="00D8618E"/>
    <w:rsid w:val="00D8640F"/>
    <w:rsid w:val="00D86DD3"/>
    <w:rsid w:val="00D875C0"/>
    <w:rsid w:val="00D87636"/>
    <w:rsid w:val="00D87BAA"/>
    <w:rsid w:val="00D9075A"/>
    <w:rsid w:val="00D91212"/>
    <w:rsid w:val="00D91268"/>
    <w:rsid w:val="00D926F3"/>
    <w:rsid w:val="00D928EE"/>
    <w:rsid w:val="00D929A3"/>
    <w:rsid w:val="00D929BE"/>
    <w:rsid w:val="00D92CD2"/>
    <w:rsid w:val="00D931BA"/>
    <w:rsid w:val="00D93ADC"/>
    <w:rsid w:val="00D93D3C"/>
    <w:rsid w:val="00D93DFF"/>
    <w:rsid w:val="00D94CF9"/>
    <w:rsid w:val="00D952E3"/>
    <w:rsid w:val="00D95F4E"/>
    <w:rsid w:val="00D96003"/>
    <w:rsid w:val="00D97336"/>
    <w:rsid w:val="00D97470"/>
    <w:rsid w:val="00D97472"/>
    <w:rsid w:val="00D97813"/>
    <w:rsid w:val="00D97AF6"/>
    <w:rsid w:val="00DA01BF"/>
    <w:rsid w:val="00DA0323"/>
    <w:rsid w:val="00DA0653"/>
    <w:rsid w:val="00DA07BB"/>
    <w:rsid w:val="00DA192A"/>
    <w:rsid w:val="00DA2357"/>
    <w:rsid w:val="00DA2F30"/>
    <w:rsid w:val="00DA382B"/>
    <w:rsid w:val="00DA3D4F"/>
    <w:rsid w:val="00DA4313"/>
    <w:rsid w:val="00DA54B8"/>
    <w:rsid w:val="00DA5FD7"/>
    <w:rsid w:val="00DA69D3"/>
    <w:rsid w:val="00DA6C26"/>
    <w:rsid w:val="00DA6D88"/>
    <w:rsid w:val="00DA7D28"/>
    <w:rsid w:val="00DA7DC0"/>
    <w:rsid w:val="00DB028F"/>
    <w:rsid w:val="00DB093A"/>
    <w:rsid w:val="00DB0ECD"/>
    <w:rsid w:val="00DB11F2"/>
    <w:rsid w:val="00DB2114"/>
    <w:rsid w:val="00DB220F"/>
    <w:rsid w:val="00DB261E"/>
    <w:rsid w:val="00DB2790"/>
    <w:rsid w:val="00DB2924"/>
    <w:rsid w:val="00DB2C7A"/>
    <w:rsid w:val="00DB3160"/>
    <w:rsid w:val="00DB3583"/>
    <w:rsid w:val="00DB35AB"/>
    <w:rsid w:val="00DB38C2"/>
    <w:rsid w:val="00DB40C3"/>
    <w:rsid w:val="00DB40EF"/>
    <w:rsid w:val="00DB42C5"/>
    <w:rsid w:val="00DB4C3E"/>
    <w:rsid w:val="00DB542E"/>
    <w:rsid w:val="00DB5660"/>
    <w:rsid w:val="00DB60C3"/>
    <w:rsid w:val="00DB639C"/>
    <w:rsid w:val="00DB7DAE"/>
    <w:rsid w:val="00DC19E4"/>
    <w:rsid w:val="00DC2170"/>
    <w:rsid w:val="00DC4153"/>
    <w:rsid w:val="00DC4563"/>
    <w:rsid w:val="00DC5D87"/>
    <w:rsid w:val="00DC66EC"/>
    <w:rsid w:val="00DC7759"/>
    <w:rsid w:val="00DC77B9"/>
    <w:rsid w:val="00DD00A4"/>
    <w:rsid w:val="00DD0F55"/>
    <w:rsid w:val="00DD1F4A"/>
    <w:rsid w:val="00DD230F"/>
    <w:rsid w:val="00DD2973"/>
    <w:rsid w:val="00DD2E89"/>
    <w:rsid w:val="00DD31DF"/>
    <w:rsid w:val="00DD4137"/>
    <w:rsid w:val="00DD4733"/>
    <w:rsid w:val="00DD487A"/>
    <w:rsid w:val="00DD48BC"/>
    <w:rsid w:val="00DD4921"/>
    <w:rsid w:val="00DD4C47"/>
    <w:rsid w:val="00DD5E08"/>
    <w:rsid w:val="00DD5FDF"/>
    <w:rsid w:val="00DD632E"/>
    <w:rsid w:val="00DD6538"/>
    <w:rsid w:val="00DD6623"/>
    <w:rsid w:val="00DD73B3"/>
    <w:rsid w:val="00DD750F"/>
    <w:rsid w:val="00DD7B04"/>
    <w:rsid w:val="00DE037A"/>
    <w:rsid w:val="00DE0C99"/>
    <w:rsid w:val="00DE118B"/>
    <w:rsid w:val="00DE2697"/>
    <w:rsid w:val="00DE2D9F"/>
    <w:rsid w:val="00DE4323"/>
    <w:rsid w:val="00DE4D3E"/>
    <w:rsid w:val="00DE5247"/>
    <w:rsid w:val="00DE5287"/>
    <w:rsid w:val="00DE59E0"/>
    <w:rsid w:val="00DE623A"/>
    <w:rsid w:val="00DE6B3A"/>
    <w:rsid w:val="00DE6C5A"/>
    <w:rsid w:val="00DE6E82"/>
    <w:rsid w:val="00DE73C0"/>
    <w:rsid w:val="00DE7D77"/>
    <w:rsid w:val="00DF02A4"/>
    <w:rsid w:val="00DF04CE"/>
    <w:rsid w:val="00DF05E8"/>
    <w:rsid w:val="00DF06C7"/>
    <w:rsid w:val="00DF0920"/>
    <w:rsid w:val="00DF1409"/>
    <w:rsid w:val="00DF1B02"/>
    <w:rsid w:val="00DF2278"/>
    <w:rsid w:val="00DF2333"/>
    <w:rsid w:val="00DF2A26"/>
    <w:rsid w:val="00DF3A0E"/>
    <w:rsid w:val="00DF3F31"/>
    <w:rsid w:val="00DF48E4"/>
    <w:rsid w:val="00DF4BBC"/>
    <w:rsid w:val="00DF5711"/>
    <w:rsid w:val="00DF6426"/>
    <w:rsid w:val="00DF71B1"/>
    <w:rsid w:val="00DF7800"/>
    <w:rsid w:val="00DF7B53"/>
    <w:rsid w:val="00E0078C"/>
    <w:rsid w:val="00E01BAF"/>
    <w:rsid w:val="00E01C4C"/>
    <w:rsid w:val="00E01F17"/>
    <w:rsid w:val="00E038E9"/>
    <w:rsid w:val="00E03D77"/>
    <w:rsid w:val="00E03ED3"/>
    <w:rsid w:val="00E04F47"/>
    <w:rsid w:val="00E055F2"/>
    <w:rsid w:val="00E05705"/>
    <w:rsid w:val="00E05A91"/>
    <w:rsid w:val="00E0649C"/>
    <w:rsid w:val="00E076C2"/>
    <w:rsid w:val="00E07E0B"/>
    <w:rsid w:val="00E105FA"/>
    <w:rsid w:val="00E107E7"/>
    <w:rsid w:val="00E10C25"/>
    <w:rsid w:val="00E10FB9"/>
    <w:rsid w:val="00E110D6"/>
    <w:rsid w:val="00E11177"/>
    <w:rsid w:val="00E1140E"/>
    <w:rsid w:val="00E11CDC"/>
    <w:rsid w:val="00E11DC4"/>
    <w:rsid w:val="00E11F98"/>
    <w:rsid w:val="00E12FE7"/>
    <w:rsid w:val="00E134E5"/>
    <w:rsid w:val="00E13AEC"/>
    <w:rsid w:val="00E14465"/>
    <w:rsid w:val="00E14C3F"/>
    <w:rsid w:val="00E14E77"/>
    <w:rsid w:val="00E150E0"/>
    <w:rsid w:val="00E15141"/>
    <w:rsid w:val="00E16255"/>
    <w:rsid w:val="00E1634E"/>
    <w:rsid w:val="00E1681A"/>
    <w:rsid w:val="00E16D2C"/>
    <w:rsid w:val="00E17076"/>
    <w:rsid w:val="00E17382"/>
    <w:rsid w:val="00E20013"/>
    <w:rsid w:val="00E20A82"/>
    <w:rsid w:val="00E20D7D"/>
    <w:rsid w:val="00E21BDB"/>
    <w:rsid w:val="00E220BA"/>
    <w:rsid w:val="00E22616"/>
    <w:rsid w:val="00E24229"/>
    <w:rsid w:val="00E24B80"/>
    <w:rsid w:val="00E24DBC"/>
    <w:rsid w:val="00E250F2"/>
    <w:rsid w:val="00E25336"/>
    <w:rsid w:val="00E27630"/>
    <w:rsid w:val="00E27FB1"/>
    <w:rsid w:val="00E3108F"/>
    <w:rsid w:val="00E312D5"/>
    <w:rsid w:val="00E31737"/>
    <w:rsid w:val="00E318F8"/>
    <w:rsid w:val="00E328B3"/>
    <w:rsid w:val="00E33D89"/>
    <w:rsid w:val="00E342E0"/>
    <w:rsid w:val="00E34322"/>
    <w:rsid w:val="00E34580"/>
    <w:rsid w:val="00E34708"/>
    <w:rsid w:val="00E34965"/>
    <w:rsid w:val="00E34A4D"/>
    <w:rsid w:val="00E34A8B"/>
    <w:rsid w:val="00E350CB"/>
    <w:rsid w:val="00E352FE"/>
    <w:rsid w:val="00E35807"/>
    <w:rsid w:val="00E40E19"/>
    <w:rsid w:val="00E4253E"/>
    <w:rsid w:val="00E43507"/>
    <w:rsid w:val="00E43682"/>
    <w:rsid w:val="00E43D04"/>
    <w:rsid w:val="00E452EA"/>
    <w:rsid w:val="00E45313"/>
    <w:rsid w:val="00E46496"/>
    <w:rsid w:val="00E470A6"/>
    <w:rsid w:val="00E476B1"/>
    <w:rsid w:val="00E47EEF"/>
    <w:rsid w:val="00E50A96"/>
    <w:rsid w:val="00E50AA6"/>
    <w:rsid w:val="00E50FE5"/>
    <w:rsid w:val="00E51995"/>
    <w:rsid w:val="00E519FC"/>
    <w:rsid w:val="00E52105"/>
    <w:rsid w:val="00E522ED"/>
    <w:rsid w:val="00E527F9"/>
    <w:rsid w:val="00E5380A"/>
    <w:rsid w:val="00E5490B"/>
    <w:rsid w:val="00E54E87"/>
    <w:rsid w:val="00E563B8"/>
    <w:rsid w:val="00E5672A"/>
    <w:rsid w:val="00E57C5B"/>
    <w:rsid w:val="00E57E56"/>
    <w:rsid w:val="00E606BB"/>
    <w:rsid w:val="00E60797"/>
    <w:rsid w:val="00E609A7"/>
    <w:rsid w:val="00E61A33"/>
    <w:rsid w:val="00E62581"/>
    <w:rsid w:val="00E6262E"/>
    <w:rsid w:val="00E62BEE"/>
    <w:rsid w:val="00E62CC2"/>
    <w:rsid w:val="00E633D6"/>
    <w:rsid w:val="00E63AF4"/>
    <w:rsid w:val="00E6443A"/>
    <w:rsid w:val="00E64CBE"/>
    <w:rsid w:val="00E6530A"/>
    <w:rsid w:val="00E658C5"/>
    <w:rsid w:val="00E70599"/>
    <w:rsid w:val="00E70DEE"/>
    <w:rsid w:val="00E71281"/>
    <w:rsid w:val="00E716C3"/>
    <w:rsid w:val="00E717AC"/>
    <w:rsid w:val="00E724F4"/>
    <w:rsid w:val="00E72543"/>
    <w:rsid w:val="00E72D0B"/>
    <w:rsid w:val="00E72D33"/>
    <w:rsid w:val="00E72D69"/>
    <w:rsid w:val="00E733E0"/>
    <w:rsid w:val="00E73BAE"/>
    <w:rsid w:val="00E73D91"/>
    <w:rsid w:val="00E77E50"/>
    <w:rsid w:val="00E77EEB"/>
    <w:rsid w:val="00E81287"/>
    <w:rsid w:val="00E8265D"/>
    <w:rsid w:val="00E83F16"/>
    <w:rsid w:val="00E85B4F"/>
    <w:rsid w:val="00E860F8"/>
    <w:rsid w:val="00E874C5"/>
    <w:rsid w:val="00E875CA"/>
    <w:rsid w:val="00E87662"/>
    <w:rsid w:val="00E87828"/>
    <w:rsid w:val="00E901CE"/>
    <w:rsid w:val="00E904CA"/>
    <w:rsid w:val="00E904FF"/>
    <w:rsid w:val="00E90E86"/>
    <w:rsid w:val="00E911CA"/>
    <w:rsid w:val="00E919B2"/>
    <w:rsid w:val="00E93081"/>
    <w:rsid w:val="00E931DE"/>
    <w:rsid w:val="00E93770"/>
    <w:rsid w:val="00E93780"/>
    <w:rsid w:val="00E938C4"/>
    <w:rsid w:val="00E954EE"/>
    <w:rsid w:val="00E9641B"/>
    <w:rsid w:val="00E96E88"/>
    <w:rsid w:val="00E972BD"/>
    <w:rsid w:val="00EA0434"/>
    <w:rsid w:val="00EA08D6"/>
    <w:rsid w:val="00EA0B12"/>
    <w:rsid w:val="00EA0F69"/>
    <w:rsid w:val="00EA10E2"/>
    <w:rsid w:val="00EA23E9"/>
    <w:rsid w:val="00EA2B77"/>
    <w:rsid w:val="00EA3AEA"/>
    <w:rsid w:val="00EA4234"/>
    <w:rsid w:val="00EA44A2"/>
    <w:rsid w:val="00EA4620"/>
    <w:rsid w:val="00EA495E"/>
    <w:rsid w:val="00EA4E23"/>
    <w:rsid w:val="00EA52FC"/>
    <w:rsid w:val="00EA7825"/>
    <w:rsid w:val="00EB1976"/>
    <w:rsid w:val="00EB1D5D"/>
    <w:rsid w:val="00EB2179"/>
    <w:rsid w:val="00EB246A"/>
    <w:rsid w:val="00EB2816"/>
    <w:rsid w:val="00EB29F9"/>
    <w:rsid w:val="00EB3A4C"/>
    <w:rsid w:val="00EB3AB2"/>
    <w:rsid w:val="00EB4DB7"/>
    <w:rsid w:val="00EB5454"/>
    <w:rsid w:val="00EB5547"/>
    <w:rsid w:val="00EB59F5"/>
    <w:rsid w:val="00EB5C84"/>
    <w:rsid w:val="00EB6195"/>
    <w:rsid w:val="00EB685B"/>
    <w:rsid w:val="00EB6CC1"/>
    <w:rsid w:val="00EB6E35"/>
    <w:rsid w:val="00EB75E0"/>
    <w:rsid w:val="00EC1DA2"/>
    <w:rsid w:val="00EC2002"/>
    <w:rsid w:val="00EC3BFD"/>
    <w:rsid w:val="00EC3D8F"/>
    <w:rsid w:val="00EC458A"/>
    <w:rsid w:val="00EC4809"/>
    <w:rsid w:val="00EC58BA"/>
    <w:rsid w:val="00EC6468"/>
    <w:rsid w:val="00EC6DA7"/>
    <w:rsid w:val="00EC6FCB"/>
    <w:rsid w:val="00EC7008"/>
    <w:rsid w:val="00ED0507"/>
    <w:rsid w:val="00ED09EE"/>
    <w:rsid w:val="00ED10BF"/>
    <w:rsid w:val="00ED1787"/>
    <w:rsid w:val="00ED2269"/>
    <w:rsid w:val="00ED242A"/>
    <w:rsid w:val="00ED28AC"/>
    <w:rsid w:val="00ED2A75"/>
    <w:rsid w:val="00ED3317"/>
    <w:rsid w:val="00ED333F"/>
    <w:rsid w:val="00ED355A"/>
    <w:rsid w:val="00ED3AD5"/>
    <w:rsid w:val="00ED3C9E"/>
    <w:rsid w:val="00ED3ECF"/>
    <w:rsid w:val="00ED4205"/>
    <w:rsid w:val="00ED52CE"/>
    <w:rsid w:val="00ED52F9"/>
    <w:rsid w:val="00ED54EC"/>
    <w:rsid w:val="00ED64EB"/>
    <w:rsid w:val="00ED70AA"/>
    <w:rsid w:val="00ED72E0"/>
    <w:rsid w:val="00EE00E5"/>
    <w:rsid w:val="00EE087F"/>
    <w:rsid w:val="00EE1B47"/>
    <w:rsid w:val="00EE1C7B"/>
    <w:rsid w:val="00EE212A"/>
    <w:rsid w:val="00EE236F"/>
    <w:rsid w:val="00EE2937"/>
    <w:rsid w:val="00EE2B7A"/>
    <w:rsid w:val="00EE408E"/>
    <w:rsid w:val="00EE427A"/>
    <w:rsid w:val="00EE46AD"/>
    <w:rsid w:val="00EE57C7"/>
    <w:rsid w:val="00EE5932"/>
    <w:rsid w:val="00EE5F22"/>
    <w:rsid w:val="00EE62F4"/>
    <w:rsid w:val="00EE6429"/>
    <w:rsid w:val="00EE6CFD"/>
    <w:rsid w:val="00EE70F8"/>
    <w:rsid w:val="00EE765B"/>
    <w:rsid w:val="00EF0EA4"/>
    <w:rsid w:val="00EF1055"/>
    <w:rsid w:val="00EF3105"/>
    <w:rsid w:val="00EF3D1C"/>
    <w:rsid w:val="00EF3FC1"/>
    <w:rsid w:val="00EF436F"/>
    <w:rsid w:val="00EF4CF4"/>
    <w:rsid w:val="00EF5BC0"/>
    <w:rsid w:val="00EF6679"/>
    <w:rsid w:val="00EF77AA"/>
    <w:rsid w:val="00EF79D2"/>
    <w:rsid w:val="00EF7A6D"/>
    <w:rsid w:val="00F0004F"/>
    <w:rsid w:val="00F00250"/>
    <w:rsid w:val="00F00F4B"/>
    <w:rsid w:val="00F012A4"/>
    <w:rsid w:val="00F01482"/>
    <w:rsid w:val="00F02D40"/>
    <w:rsid w:val="00F03726"/>
    <w:rsid w:val="00F04D4E"/>
    <w:rsid w:val="00F062F9"/>
    <w:rsid w:val="00F06B58"/>
    <w:rsid w:val="00F06DD6"/>
    <w:rsid w:val="00F0780F"/>
    <w:rsid w:val="00F079E8"/>
    <w:rsid w:val="00F07B9B"/>
    <w:rsid w:val="00F07EDD"/>
    <w:rsid w:val="00F10804"/>
    <w:rsid w:val="00F11392"/>
    <w:rsid w:val="00F11A7A"/>
    <w:rsid w:val="00F11E87"/>
    <w:rsid w:val="00F12F90"/>
    <w:rsid w:val="00F1381E"/>
    <w:rsid w:val="00F14583"/>
    <w:rsid w:val="00F14D0B"/>
    <w:rsid w:val="00F151C2"/>
    <w:rsid w:val="00F16B0C"/>
    <w:rsid w:val="00F16D67"/>
    <w:rsid w:val="00F16DA7"/>
    <w:rsid w:val="00F174A6"/>
    <w:rsid w:val="00F209B3"/>
    <w:rsid w:val="00F210A5"/>
    <w:rsid w:val="00F21707"/>
    <w:rsid w:val="00F21B35"/>
    <w:rsid w:val="00F21C7D"/>
    <w:rsid w:val="00F22406"/>
    <w:rsid w:val="00F2240A"/>
    <w:rsid w:val="00F22E16"/>
    <w:rsid w:val="00F22F79"/>
    <w:rsid w:val="00F234E2"/>
    <w:rsid w:val="00F237D2"/>
    <w:rsid w:val="00F23C17"/>
    <w:rsid w:val="00F23E02"/>
    <w:rsid w:val="00F24326"/>
    <w:rsid w:val="00F26099"/>
    <w:rsid w:val="00F260D1"/>
    <w:rsid w:val="00F267A6"/>
    <w:rsid w:val="00F26858"/>
    <w:rsid w:val="00F26EF1"/>
    <w:rsid w:val="00F30157"/>
    <w:rsid w:val="00F30C5B"/>
    <w:rsid w:val="00F31009"/>
    <w:rsid w:val="00F31B82"/>
    <w:rsid w:val="00F320D2"/>
    <w:rsid w:val="00F32B9D"/>
    <w:rsid w:val="00F33768"/>
    <w:rsid w:val="00F34812"/>
    <w:rsid w:val="00F34C82"/>
    <w:rsid w:val="00F34E75"/>
    <w:rsid w:val="00F35192"/>
    <w:rsid w:val="00F35960"/>
    <w:rsid w:val="00F359D8"/>
    <w:rsid w:val="00F35E3D"/>
    <w:rsid w:val="00F35FE6"/>
    <w:rsid w:val="00F36160"/>
    <w:rsid w:val="00F3629F"/>
    <w:rsid w:val="00F36838"/>
    <w:rsid w:val="00F37509"/>
    <w:rsid w:val="00F3763F"/>
    <w:rsid w:val="00F376BB"/>
    <w:rsid w:val="00F37B72"/>
    <w:rsid w:val="00F37E40"/>
    <w:rsid w:val="00F4134D"/>
    <w:rsid w:val="00F419AF"/>
    <w:rsid w:val="00F42C1C"/>
    <w:rsid w:val="00F435C7"/>
    <w:rsid w:val="00F438E9"/>
    <w:rsid w:val="00F444C2"/>
    <w:rsid w:val="00F4499D"/>
    <w:rsid w:val="00F44CF6"/>
    <w:rsid w:val="00F44D65"/>
    <w:rsid w:val="00F45334"/>
    <w:rsid w:val="00F46498"/>
    <w:rsid w:val="00F4659D"/>
    <w:rsid w:val="00F4673A"/>
    <w:rsid w:val="00F46E79"/>
    <w:rsid w:val="00F46FD2"/>
    <w:rsid w:val="00F471D9"/>
    <w:rsid w:val="00F47511"/>
    <w:rsid w:val="00F47699"/>
    <w:rsid w:val="00F479AD"/>
    <w:rsid w:val="00F50B24"/>
    <w:rsid w:val="00F511AB"/>
    <w:rsid w:val="00F52732"/>
    <w:rsid w:val="00F52A3B"/>
    <w:rsid w:val="00F5309C"/>
    <w:rsid w:val="00F53D37"/>
    <w:rsid w:val="00F53E97"/>
    <w:rsid w:val="00F550AA"/>
    <w:rsid w:val="00F5540A"/>
    <w:rsid w:val="00F5559C"/>
    <w:rsid w:val="00F55F0F"/>
    <w:rsid w:val="00F55F62"/>
    <w:rsid w:val="00F56812"/>
    <w:rsid w:val="00F57164"/>
    <w:rsid w:val="00F57F0B"/>
    <w:rsid w:val="00F604CA"/>
    <w:rsid w:val="00F6089F"/>
    <w:rsid w:val="00F609F7"/>
    <w:rsid w:val="00F61B95"/>
    <w:rsid w:val="00F61F34"/>
    <w:rsid w:val="00F62E82"/>
    <w:rsid w:val="00F644B1"/>
    <w:rsid w:val="00F64991"/>
    <w:rsid w:val="00F65085"/>
    <w:rsid w:val="00F65529"/>
    <w:rsid w:val="00F65659"/>
    <w:rsid w:val="00F66210"/>
    <w:rsid w:val="00F66348"/>
    <w:rsid w:val="00F663F9"/>
    <w:rsid w:val="00F669F8"/>
    <w:rsid w:val="00F66ECF"/>
    <w:rsid w:val="00F67418"/>
    <w:rsid w:val="00F679B9"/>
    <w:rsid w:val="00F67C0E"/>
    <w:rsid w:val="00F714E7"/>
    <w:rsid w:val="00F71BBC"/>
    <w:rsid w:val="00F71E45"/>
    <w:rsid w:val="00F721D1"/>
    <w:rsid w:val="00F72678"/>
    <w:rsid w:val="00F72A2F"/>
    <w:rsid w:val="00F72B6F"/>
    <w:rsid w:val="00F72B94"/>
    <w:rsid w:val="00F7316B"/>
    <w:rsid w:val="00F73252"/>
    <w:rsid w:val="00F73394"/>
    <w:rsid w:val="00F736A9"/>
    <w:rsid w:val="00F73E71"/>
    <w:rsid w:val="00F74C84"/>
    <w:rsid w:val="00F75271"/>
    <w:rsid w:val="00F75545"/>
    <w:rsid w:val="00F75ADC"/>
    <w:rsid w:val="00F762DB"/>
    <w:rsid w:val="00F774B5"/>
    <w:rsid w:val="00F77617"/>
    <w:rsid w:val="00F7773C"/>
    <w:rsid w:val="00F77E0A"/>
    <w:rsid w:val="00F77FD5"/>
    <w:rsid w:val="00F8007F"/>
    <w:rsid w:val="00F8035B"/>
    <w:rsid w:val="00F80C34"/>
    <w:rsid w:val="00F812D9"/>
    <w:rsid w:val="00F83226"/>
    <w:rsid w:val="00F83779"/>
    <w:rsid w:val="00F8417C"/>
    <w:rsid w:val="00F84B0F"/>
    <w:rsid w:val="00F84BE5"/>
    <w:rsid w:val="00F84E37"/>
    <w:rsid w:val="00F84FF0"/>
    <w:rsid w:val="00F85E6F"/>
    <w:rsid w:val="00F86257"/>
    <w:rsid w:val="00F877BC"/>
    <w:rsid w:val="00F9017E"/>
    <w:rsid w:val="00F903E5"/>
    <w:rsid w:val="00F91306"/>
    <w:rsid w:val="00F919FD"/>
    <w:rsid w:val="00F91CF4"/>
    <w:rsid w:val="00F91FC1"/>
    <w:rsid w:val="00F92763"/>
    <w:rsid w:val="00F9323E"/>
    <w:rsid w:val="00F93BC5"/>
    <w:rsid w:val="00F93C87"/>
    <w:rsid w:val="00F9419A"/>
    <w:rsid w:val="00F9463C"/>
    <w:rsid w:val="00F95666"/>
    <w:rsid w:val="00F95ECA"/>
    <w:rsid w:val="00F96152"/>
    <w:rsid w:val="00F96248"/>
    <w:rsid w:val="00F9675E"/>
    <w:rsid w:val="00F96A08"/>
    <w:rsid w:val="00F96C0D"/>
    <w:rsid w:val="00F978B5"/>
    <w:rsid w:val="00F97A4C"/>
    <w:rsid w:val="00F97AD5"/>
    <w:rsid w:val="00F97BDF"/>
    <w:rsid w:val="00F97F19"/>
    <w:rsid w:val="00FA0286"/>
    <w:rsid w:val="00FA103C"/>
    <w:rsid w:val="00FA1AA2"/>
    <w:rsid w:val="00FA1F7C"/>
    <w:rsid w:val="00FA2308"/>
    <w:rsid w:val="00FA249A"/>
    <w:rsid w:val="00FA36AA"/>
    <w:rsid w:val="00FA4C88"/>
    <w:rsid w:val="00FA4E19"/>
    <w:rsid w:val="00FA5622"/>
    <w:rsid w:val="00FA6325"/>
    <w:rsid w:val="00FA724C"/>
    <w:rsid w:val="00FB0782"/>
    <w:rsid w:val="00FB09B5"/>
    <w:rsid w:val="00FB1B69"/>
    <w:rsid w:val="00FB2660"/>
    <w:rsid w:val="00FB2842"/>
    <w:rsid w:val="00FB2A95"/>
    <w:rsid w:val="00FB2F69"/>
    <w:rsid w:val="00FB306D"/>
    <w:rsid w:val="00FB44C6"/>
    <w:rsid w:val="00FB4516"/>
    <w:rsid w:val="00FB4A66"/>
    <w:rsid w:val="00FB4B3B"/>
    <w:rsid w:val="00FB54AD"/>
    <w:rsid w:val="00FB5CDA"/>
    <w:rsid w:val="00FB5E31"/>
    <w:rsid w:val="00FB6533"/>
    <w:rsid w:val="00FB689A"/>
    <w:rsid w:val="00FB69CA"/>
    <w:rsid w:val="00FB759B"/>
    <w:rsid w:val="00FB7DA2"/>
    <w:rsid w:val="00FC0706"/>
    <w:rsid w:val="00FC12D1"/>
    <w:rsid w:val="00FC1579"/>
    <w:rsid w:val="00FC1683"/>
    <w:rsid w:val="00FC17CA"/>
    <w:rsid w:val="00FC1E9D"/>
    <w:rsid w:val="00FC22A5"/>
    <w:rsid w:val="00FC2B90"/>
    <w:rsid w:val="00FC2DA8"/>
    <w:rsid w:val="00FC3142"/>
    <w:rsid w:val="00FC3C4C"/>
    <w:rsid w:val="00FC4020"/>
    <w:rsid w:val="00FC436B"/>
    <w:rsid w:val="00FC472C"/>
    <w:rsid w:val="00FC4E3A"/>
    <w:rsid w:val="00FC5960"/>
    <w:rsid w:val="00FC5969"/>
    <w:rsid w:val="00FC5E84"/>
    <w:rsid w:val="00FC694A"/>
    <w:rsid w:val="00FC6A51"/>
    <w:rsid w:val="00FC6CA3"/>
    <w:rsid w:val="00FC7052"/>
    <w:rsid w:val="00FC7066"/>
    <w:rsid w:val="00FC746D"/>
    <w:rsid w:val="00FC75CE"/>
    <w:rsid w:val="00FC75E3"/>
    <w:rsid w:val="00FC7F58"/>
    <w:rsid w:val="00FD1372"/>
    <w:rsid w:val="00FD1914"/>
    <w:rsid w:val="00FD1C12"/>
    <w:rsid w:val="00FD1C23"/>
    <w:rsid w:val="00FD1EDD"/>
    <w:rsid w:val="00FD29FC"/>
    <w:rsid w:val="00FD3DCF"/>
    <w:rsid w:val="00FD3FBF"/>
    <w:rsid w:val="00FD4166"/>
    <w:rsid w:val="00FD42B5"/>
    <w:rsid w:val="00FD5D9F"/>
    <w:rsid w:val="00FD600D"/>
    <w:rsid w:val="00FD67D8"/>
    <w:rsid w:val="00FD6DD9"/>
    <w:rsid w:val="00FD74CE"/>
    <w:rsid w:val="00FD76AB"/>
    <w:rsid w:val="00FD79FD"/>
    <w:rsid w:val="00FD7D02"/>
    <w:rsid w:val="00FE0927"/>
    <w:rsid w:val="00FE14D0"/>
    <w:rsid w:val="00FE1569"/>
    <w:rsid w:val="00FE198A"/>
    <w:rsid w:val="00FE241C"/>
    <w:rsid w:val="00FE24F4"/>
    <w:rsid w:val="00FE2FA5"/>
    <w:rsid w:val="00FE3A4B"/>
    <w:rsid w:val="00FE4F0A"/>
    <w:rsid w:val="00FE521C"/>
    <w:rsid w:val="00FE523F"/>
    <w:rsid w:val="00FE53F9"/>
    <w:rsid w:val="00FE56C5"/>
    <w:rsid w:val="00FE5AF3"/>
    <w:rsid w:val="00FE6A87"/>
    <w:rsid w:val="00FE6FB3"/>
    <w:rsid w:val="00FE71ED"/>
    <w:rsid w:val="00FE7448"/>
    <w:rsid w:val="00FF054D"/>
    <w:rsid w:val="00FF10F2"/>
    <w:rsid w:val="00FF11AD"/>
    <w:rsid w:val="00FF1538"/>
    <w:rsid w:val="00FF1B03"/>
    <w:rsid w:val="00FF21E3"/>
    <w:rsid w:val="00FF3CCC"/>
    <w:rsid w:val="00FF4766"/>
    <w:rsid w:val="00FF51DA"/>
    <w:rsid w:val="00FF5321"/>
    <w:rsid w:val="00FF6267"/>
    <w:rsid w:val="00FF641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1FEFCF99-80DC-4928-9BD7-E88F830CF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0653"/>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C43EC8"/>
    <w:pPr>
      <w:keepNext/>
      <w:tabs>
        <w:tab w:val="left" w:pos="900"/>
      </w:tabs>
      <w:spacing w:before="120" w:after="120" w:line="380" w:lineRule="exact"/>
      <w:ind w:left="900" w:hanging="900"/>
      <w:jc w:val="thaiDistribute"/>
      <w:outlineLvl w:val="4"/>
    </w:pPr>
    <w:rPr>
      <w:rFonts w:ascii="Angsana New" w:hAnsi="Angsana New"/>
      <w:sz w:val="32"/>
      <w:szCs w:val="32"/>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character" w:customStyle="1" w:styleId="Heading2Char">
    <w:name w:val="Heading 2 Char"/>
    <w:basedOn w:val="DefaultParagraphFont"/>
    <w:link w:val="Heading2"/>
    <w:rsid w:val="00B542EE"/>
    <w:rPr>
      <w:rFonts w:eastAsia="Times New Roman" w:hAnsi="Tms Rmn"/>
      <w:b/>
      <w:bCs/>
      <w:i/>
      <w:iCs/>
      <w:sz w:val="24"/>
      <w:szCs w:val="28"/>
    </w:rPr>
  </w:style>
  <w:style w:type="character" w:customStyle="1" w:styleId="Heading5Char">
    <w:name w:val="Heading 5 Char"/>
    <w:basedOn w:val="DefaultParagraphFont"/>
    <w:link w:val="Heading5"/>
    <w:rsid w:val="00C43EC8"/>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character" w:customStyle="1" w:styleId="HeaderChar">
    <w:name w:val="Header Char"/>
    <w:basedOn w:val="DefaultParagraphFont"/>
    <w:link w:val="Header"/>
    <w:rsid w:val="00244D0C"/>
    <w:rPr>
      <w:rFonts w:eastAsia="Times New Roman" w:hAnsi="Tms Rmn"/>
      <w:sz w:val="24"/>
      <w:szCs w:val="24"/>
    </w:r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B542EE"/>
    <w:pPr>
      <w:keepNext/>
      <w:overflowPunct/>
      <w:autoSpaceDE/>
      <w:autoSpaceDN/>
      <w:adjustRightInd/>
      <w:spacing w:after="140" w:line="320" w:lineRule="atLeast"/>
      <w:textAlignment w:val="auto"/>
    </w:pPr>
    <w:rPr>
      <w:rFonts w:hAnsi="Times New Roman"/>
      <w:b/>
      <w:sz w:val="28"/>
      <w:szCs w:val="20"/>
      <w:lang w:val="en-GB" w:bidi="ar-SA"/>
    </w:rPr>
  </w:style>
  <w:style w:type="character" w:styleId="IntenseEmphasis">
    <w:name w:val="Intense Emphasis"/>
    <w:basedOn w:val="DefaultParagraphFont"/>
    <w:uiPriority w:val="21"/>
    <w:qFormat/>
    <w:rsid w:val="00F877BC"/>
    <w:rPr>
      <w:i/>
      <w:iCs/>
      <w:color w:val="4F81BD" w:themeColor="accent1"/>
    </w:rPr>
  </w:style>
  <w:style w:type="paragraph" w:customStyle="1" w:styleId="index">
    <w:name w:val="index"/>
    <w:aliases w:val="ix"/>
    <w:basedOn w:val="BodyText"/>
    <w:rsid w:val="005944F9"/>
    <w:pPr>
      <w:numPr>
        <w:numId w:val="5"/>
      </w:numPr>
      <w:overflowPunct/>
      <w:autoSpaceDE/>
      <w:autoSpaceDN/>
      <w:adjustRightInd/>
      <w:spacing w:after="20" w:line="260" w:lineRule="atLeast"/>
      <w:textAlignment w:val="auto"/>
    </w:pPr>
    <w:rPr>
      <w:rFonts w:hAnsi="Times New Roman"/>
      <w:sz w:val="22"/>
      <w:szCs w:val="20"/>
      <w:lang w:val="en-AU" w:bidi="ar-SA"/>
    </w:rPr>
  </w:style>
  <w:style w:type="character" w:customStyle="1" w:styleId="hps">
    <w:name w:val="hps"/>
    <w:basedOn w:val="DefaultParagraphFont"/>
    <w:rsid w:val="00C43EC8"/>
  </w:style>
  <w:style w:type="paragraph" w:styleId="PlainText">
    <w:name w:val="Plain Text"/>
    <w:basedOn w:val="Normal"/>
    <w:link w:val="PlainTextChar"/>
    <w:unhideWhenUsed/>
    <w:rsid w:val="00C43EC8"/>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C43EC8"/>
    <w:rPr>
      <w:rFonts w:ascii="Angsana New" w:eastAsia="Times New Roman"/>
      <w:sz w:val="28"/>
      <w:lang w:val="x-none" w:eastAsia="x-none"/>
    </w:rPr>
  </w:style>
  <w:style w:type="table" w:customStyle="1" w:styleId="TableGrid1">
    <w:name w:val="Table Grid1"/>
    <w:basedOn w:val="TableNormal"/>
    <w:next w:val="TableGrid"/>
    <w:uiPriority w:val="59"/>
    <w:rsid w:val="00C43EC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43EC8"/>
  </w:style>
  <w:style w:type="character" w:styleId="Hyperlink">
    <w:name w:val="Hyperlink"/>
    <w:basedOn w:val="DefaultParagraphFont"/>
    <w:rsid w:val="00C43EC8"/>
    <w:rPr>
      <w:color w:val="0000FF"/>
      <w:u w:val="single"/>
    </w:rPr>
  </w:style>
  <w:style w:type="paragraph" w:customStyle="1" w:styleId="a0">
    <w:name w:val="เนื้อเรื่อง"/>
    <w:basedOn w:val="Normal"/>
    <w:rsid w:val="00C43EC8"/>
    <w:pPr>
      <w:widowControl w:val="0"/>
      <w:ind w:right="386"/>
    </w:pPr>
    <w:rPr>
      <w:rFonts w:hAnsi="CordiaUPC" w:cs="CordiaUPC"/>
      <w:sz w:val="28"/>
      <w:szCs w:val="28"/>
    </w:rPr>
  </w:style>
  <w:style w:type="paragraph" w:customStyle="1" w:styleId="paragraph">
    <w:name w:val="paragraph"/>
    <w:basedOn w:val="Normal"/>
    <w:rsid w:val="006339A7"/>
    <w:pPr>
      <w:overflowPunct/>
      <w:autoSpaceDE/>
      <w:autoSpaceDN/>
      <w:adjustRightInd/>
      <w:spacing w:before="100" w:beforeAutospacing="1" w:after="100" w:afterAutospacing="1"/>
      <w:textAlignment w:val="auto"/>
    </w:pPr>
    <w:rPr>
      <w:rFonts w:hAnsi="Times New Roman" w:cs="Times New Roman"/>
    </w:rPr>
  </w:style>
  <w:style w:type="character" w:customStyle="1" w:styleId="eop">
    <w:name w:val="eop"/>
    <w:basedOn w:val="DefaultParagraphFont"/>
    <w:rsid w:val="006339A7"/>
  </w:style>
  <w:style w:type="paragraph" w:customStyle="1" w:styleId="acctfourfigures">
    <w:name w:val="acct four figures"/>
    <w:aliases w:val="a4,a4 + 8 pt,(Complex) + 8 pt,(Complex),Thai Distribute...,a4 + Angsana New,Before:  3 pt,Line spacing:  At l..."/>
    <w:basedOn w:val="Normal"/>
    <w:rsid w:val="00B9505E"/>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B9505E"/>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basedOn w:val="DefaultParagraphFont"/>
    <w:link w:val="BodyText"/>
    <w:rsid w:val="004766C0"/>
    <w:rPr>
      <w:rFonts w:eastAsia="Times New Roman" w:hAnsi="Tms Rmn"/>
      <w:sz w:val="24"/>
      <w:szCs w:val="24"/>
    </w:rPr>
  </w:style>
  <w:style w:type="paragraph" w:customStyle="1" w:styleId="acctcolumnheading">
    <w:name w:val="acct column heading"/>
    <w:aliases w:val="ac"/>
    <w:basedOn w:val="Normal"/>
    <w:rsid w:val="00F73394"/>
    <w:pPr>
      <w:overflowPunct/>
      <w:autoSpaceDE/>
      <w:autoSpaceDN/>
      <w:adjustRightInd/>
      <w:spacing w:after="260" w:line="260" w:lineRule="atLeast"/>
      <w:jc w:val="center"/>
      <w:textAlignment w:val="auto"/>
    </w:pPr>
    <w:rPr>
      <w:rFonts w:hAnsi="Times New Roman" w:cs="Times New Roman"/>
      <w:sz w:val="22"/>
      <w:szCs w:val="20"/>
      <w:lang w:val="en-GB" w:bidi="ar-SA"/>
    </w:rPr>
  </w:style>
  <w:style w:type="table" w:customStyle="1" w:styleId="TableGrid3">
    <w:name w:val="Table Grid3"/>
    <w:basedOn w:val="TableNormal"/>
    <w:next w:val="TableGrid"/>
    <w:uiPriority w:val="39"/>
    <w:rsid w:val="00AC44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
    <w:name w:val="Acc Policy sub head"/>
    <w:basedOn w:val="BodyText"/>
    <w:next w:val="BodyText"/>
    <w:link w:val="AccPolicysubheadChar"/>
    <w:autoRedefine/>
    <w:rsid w:val="00FA4E19"/>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FA4E19"/>
    <w:rPr>
      <w:rFonts w:eastAsia="Times New Roman" w:cs="Univers 45 Light"/>
      <w:color w:val="000000"/>
    </w:rPr>
  </w:style>
  <w:style w:type="paragraph" w:customStyle="1" w:styleId="block">
    <w:name w:val="block"/>
    <w:aliases w:val="b,b + Angsana New,Bold,Thai Distributed Justification,Left:  0....,Normal + Angsana New,15 pt,Left:  1 cm,Rig..."/>
    <w:basedOn w:val="BodyText"/>
    <w:link w:val="blockChar"/>
    <w:rsid w:val="00AC0B0D"/>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AC0B0D"/>
    <w:rPr>
      <w:rFonts w:eastAsia="Times New Roman" w:cs="Times New Roman"/>
      <w:sz w:val="22"/>
      <w:lang w:val="en-GB" w:bidi="ar-SA"/>
    </w:rPr>
  </w:style>
  <w:style w:type="paragraph" w:styleId="NormalWeb">
    <w:name w:val="Normal (Web)"/>
    <w:basedOn w:val="Normal"/>
    <w:uiPriority w:val="99"/>
    <w:semiHidden/>
    <w:unhideWhenUsed/>
    <w:rsid w:val="002C244C"/>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3367">
      <w:bodyDiv w:val="1"/>
      <w:marLeft w:val="0"/>
      <w:marRight w:val="0"/>
      <w:marTop w:val="0"/>
      <w:marBottom w:val="0"/>
      <w:divBdr>
        <w:top w:val="none" w:sz="0" w:space="0" w:color="auto"/>
        <w:left w:val="none" w:sz="0" w:space="0" w:color="auto"/>
        <w:bottom w:val="none" w:sz="0" w:space="0" w:color="auto"/>
        <w:right w:val="none" w:sz="0" w:space="0" w:color="auto"/>
      </w:divBdr>
      <w:divsChild>
        <w:div w:id="648289514">
          <w:marLeft w:val="0"/>
          <w:marRight w:val="0"/>
          <w:marTop w:val="0"/>
          <w:marBottom w:val="0"/>
          <w:divBdr>
            <w:top w:val="none" w:sz="0" w:space="0" w:color="auto"/>
            <w:left w:val="none" w:sz="0" w:space="0" w:color="auto"/>
            <w:bottom w:val="none" w:sz="0" w:space="0" w:color="auto"/>
            <w:right w:val="none" w:sz="0" w:space="0" w:color="auto"/>
          </w:divBdr>
        </w:div>
        <w:div w:id="1372920331">
          <w:marLeft w:val="0"/>
          <w:marRight w:val="0"/>
          <w:marTop w:val="0"/>
          <w:marBottom w:val="0"/>
          <w:divBdr>
            <w:top w:val="none" w:sz="0" w:space="0" w:color="auto"/>
            <w:left w:val="none" w:sz="0" w:space="0" w:color="auto"/>
            <w:bottom w:val="none" w:sz="0" w:space="0" w:color="auto"/>
            <w:right w:val="none" w:sz="0" w:space="0" w:color="auto"/>
          </w:divBdr>
        </w:div>
        <w:div w:id="365524613">
          <w:marLeft w:val="0"/>
          <w:marRight w:val="0"/>
          <w:marTop w:val="0"/>
          <w:marBottom w:val="0"/>
          <w:divBdr>
            <w:top w:val="none" w:sz="0" w:space="0" w:color="auto"/>
            <w:left w:val="none" w:sz="0" w:space="0" w:color="auto"/>
            <w:bottom w:val="none" w:sz="0" w:space="0" w:color="auto"/>
            <w:right w:val="none" w:sz="0" w:space="0" w:color="auto"/>
          </w:divBdr>
        </w:div>
      </w:divsChild>
    </w:div>
    <w:div w:id="51779678">
      <w:bodyDiv w:val="1"/>
      <w:marLeft w:val="0"/>
      <w:marRight w:val="0"/>
      <w:marTop w:val="0"/>
      <w:marBottom w:val="0"/>
      <w:divBdr>
        <w:top w:val="none" w:sz="0" w:space="0" w:color="auto"/>
        <w:left w:val="none" w:sz="0" w:space="0" w:color="auto"/>
        <w:bottom w:val="none" w:sz="0" w:space="0" w:color="auto"/>
        <w:right w:val="none" w:sz="0" w:space="0" w:color="auto"/>
      </w:divBdr>
    </w:div>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305087310">
      <w:bodyDiv w:val="1"/>
      <w:marLeft w:val="0"/>
      <w:marRight w:val="0"/>
      <w:marTop w:val="0"/>
      <w:marBottom w:val="0"/>
      <w:divBdr>
        <w:top w:val="none" w:sz="0" w:space="0" w:color="auto"/>
        <w:left w:val="none" w:sz="0" w:space="0" w:color="auto"/>
        <w:bottom w:val="none" w:sz="0" w:space="0" w:color="auto"/>
        <w:right w:val="none" w:sz="0" w:space="0" w:color="auto"/>
      </w:divBdr>
    </w:div>
    <w:div w:id="321811879">
      <w:bodyDiv w:val="1"/>
      <w:marLeft w:val="0"/>
      <w:marRight w:val="0"/>
      <w:marTop w:val="0"/>
      <w:marBottom w:val="0"/>
      <w:divBdr>
        <w:top w:val="none" w:sz="0" w:space="0" w:color="auto"/>
        <w:left w:val="none" w:sz="0" w:space="0" w:color="auto"/>
        <w:bottom w:val="none" w:sz="0" w:space="0" w:color="auto"/>
        <w:right w:val="none" w:sz="0" w:space="0" w:color="auto"/>
      </w:divBdr>
    </w:div>
    <w:div w:id="348724407">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490489242">
      <w:bodyDiv w:val="1"/>
      <w:marLeft w:val="0"/>
      <w:marRight w:val="0"/>
      <w:marTop w:val="0"/>
      <w:marBottom w:val="0"/>
      <w:divBdr>
        <w:top w:val="none" w:sz="0" w:space="0" w:color="auto"/>
        <w:left w:val="none" w:sz="0" w:space="0" w:color="auto"/>
        <w:bottom w:val="none" w:sz="0" w:space="0" w:color="auto"/>
        <w:right w:val="none" w:sz="0" w:space="0" w:color="auto"/>
      </w:divBdr>
    </w:div>
    <w:div w:id="558513592">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057514586">
      <w:bodyDiv w:val="1"/>
      <w:marLeft w:val="0"/>
      <w:marRight w:val="0"/>
      <w:marTop w:val="0"/>
      <w:marBottom w:val="0"/>
      <w:divBdr>
        <w:top w:val="none" w:sz="0" w:space="0" w:color="auto"/>
        <w:left w:val="none" w:sz="0" w:space="0" w:color="auto"/>
        <w:bottom w:val="none" w:sz="0" w:space="0" w:color="auto"/>
        <w:right w:val="none" w:sz="0" w:space="0" w:color="auto"/>
      </w:divBdr>
    </w:div>
    <w:div w:id="109833232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2480721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4343671">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396734753">
      <w:bodyDiv w:val="1"/>
      <w:marLeft w:val="0"/>
      <w:marRight w:val="0"/>
      <w:marTop w:val="0"/>
      <w:marBottom w:val="0"/>
      <w:divBdr>
        <w:top w:val="none" w:sz="0" w:space="0" w:color="auto"/>
        <w:left w:val="none" w:sz="0" w:space="0" w:color="auto"/>
        <w:bottom w:val="none" w:sz="0" w:space="0" w:color="auto"/>
        <w:right w:val="none" w:sz="0" w:space="0" w:color="auto"/>
      </w:divBdr>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8959573">
      <w:bodyDiv w:val="1"/>
      <w:marLeft w:val="0"/>
      <w:marRight w:val="0"/>
      <w:marTop w:val="0"/>
      <w:marBottom w:val="0"/>
      <w:divBdr>
        <w:top w:val="none" w:sz="0" w:space="0" w:color="auto"/>
        <w:left w:val="none" w:sz="0" w:space="0" w:color="auto"/>
        <w:bottom w:val="none" w:sz="0" w:space="0" w:color="auto"/>
        <w:right w:val="none" w:sz="0" w:space="0" w:color="auto"/>
      </w:divBdr>
    </w:div>
    <w:div w:id="1783645247">
      <w:bodyDiv w:val="1"/>
      <w:marLeft w:val="0"/>
      <w:marRight w:val="0"/>
      <w:marTop w:val="0"/>
      <w:marBottom w:val="0"/>
      <w:divBdr>
        <w:top w:val="none" w:sz="0" w:space="0" w:color="auto"/>
        <w:left w:val="none" w:sz="0" w:space="0" w:color="auto"/>
        <w:bottom w:val="none" w:sz="0" w:space="0" w:color="auto"/>
        <w:right w:val="none" w:sz="0" w:space="0" w:color="auto"/>
      </w:divBdr>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 w:id="213937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E2442D-4AC2-4F5B-B465-3456441B2D8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5C639F46-D918-47F1-AD97-88EDD23ED38B}">
  <ds:schemaRefs>
    <ds:schemaRef ds:uri="http://schemas.microsoft.com/sharepoint/v3/contenttype/forms"/>
  </ds:schemaRefs>
</ds:datastoreItem>
</file>

<file path=customXml/itemProps3.xml><?xml version="1.0" encoding="utf-8"?>
<ds:datastoreItem xmlns:ds="http://schemas.openxmlformats.org/officeDocument/2006/customXml" ds:itemID="{58F0A085-91A3-4A38-ADC2-2AE4E9B2E0AA}">
  <ds:schemaRefs>
    <ds:schemaRef ds:uri="http://schemas.openxmlformats.org/officeDocument/2006/bibliography"/>
  </ds:schemaRefs>
</ds:datastoreItem>
</file>

<file path=customXml/itemProps4.xml><?xml version="1.0" encoding="utf-8"?>
<ds:datastoreItem xmlns:ds="http://schemas.openxmlformats.org/officeDocument/2006/customXml" ds:itemID="{F654AE3E-FFB3-4609-BDAE-572B649789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5</Pages>
  <Words>1706</Words>
  <Characters>9739</Characters>
  <Application>Microsoft Office Word</Application>
  <DocSecurity>0</DocSecurity>
  <Lines>206</Lines>
  <Paragraphs>55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Supachaya, Rattanasuwan</cp:lastModifiedBy>
  <cp:revision>24</cp:revision>
  <cp:lastPrinted>2026-02-24T09:51:00Z</cp:lastPrinted>
  <dcterms:created xsi:type="dcterms:W3CDTF">2025-02-24T12:50:00Z</dcterms:created>
  <dcterms:modified xsi:type="dcterms:W3CDTF">2026-02-24T09:51:00Z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