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358"/>
        <w:gridCol w:w="7110"/>
      </w:tblGrid>
      <w:tr w:rsidR="00374C3F" w:rsidRPr="001C186D" w14:paraId="0DE8A9A0" w14:textId="77777777" w:rsidTr="00737E73">
        <w:trPr>
          <w:trHeight w:val="2865"/>
        </w:trPr>
        <w:tc>
          <w:tcPr>
            <w:tcW w:w="2358" w:type="dxa"/>
          </w:tcPr>
          <w:p w14:paraId="496EDC12" w14:textId="77777777" w:rsidR="00374C3F" w:rsidRPr="00013DE7" w:rsidRDefault="00374C3F" w:rsidP="00737E73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110" w:type="dxa"/>
            <w:vAlign w:val="center"/>
          </w:tcPr>
          <w:p w14:paraId="3CFD7109" w14:textId="77777777" w:rsidR="00374C3F" w:rsidRPr="001C186D" w:rsidRDefault="00374C3F" w:rsidP="00737E73">
            <w:pPr>
              <w:tabs>
                <w:tab w:val="left" w:pos="720"/>
              </w:tabs>
              <w:ind w:left="14" w:hanging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1C186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บริษัท เน็ตเบย์ จำกัด (มหาชน)</w:t>
            </w:r>
            <w:r w:rsidRPr="001C186D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1C186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61E63F95" w14:textId="77777777" w:rsidR="00374C3F" w:rsidRPr="001C186D" w:rsidRDefault="00374C3F" w:rsidP="00737E73">
            <w:pPr>
              <w:tabs>
                <w:tab w:val="left" w:pos="720"/>
              </w:tabs>
              <w:ind w:left="14" w:hanging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1C186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รายงาน และ งบการเงินรวมและงบการเงินเฉพาะกิจการ</w:t>
            </w:r>
          </w:p>
          <w:p w14:paraId="592224BF" w14:textId="77777777" w:rsidR="00374C3F" w:rsidRPr="001C186D" w:rsidRDefault="00374C3F" w:rsidP="00737E73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 w:rsidRPr="001C186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3</w:t>
            </w:r>
            <w:r w:rsidRPr="001C186D">
              <w:rPr>
                <w:rFonts w:ascii="Angsana New" w:hAnsi="Angsana New"/>
                <w:color w:val="7F7E82"/>
                <w:sz w:val="36"/>
                <w:szCs w:val="36"/>
              </w:rPr>
              <w:t>1</w:t>
            </w:r>
            <w:r w:rsidRPr="001C186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ธันวาคม </w:t>
            </w:r>
            <w:r w:rsidRPr="001C186D">
              <w:rPr>
                <w:rFonts w:ascii="Angsana New" w:hAnsi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31C02ABB" w14:textId="77777777" w:rsidR="00374C3F" w:rsidRPr="001C186D" w:rsidRDefault="00374C3F" w:rsidP="00374C3F">
      <w:pPr>
        <w:sectPr w:rsidR="00374C3F" w:rsidRPr="001C186D" w:rsidSect="001C186D">
          <w:footerReference w:type="even" r:id="rId7"/>
          <w:footerReference w:type="default" r:id="rId8"/>
          <w:pgSz w:w="11909" w:h="16834" w:code="9"/>
          <w:pgMar w:top="3312" w:right="1080" w:bottom="7200" w:left="360" w:header="720" w:footer="720" w:gutter="0"/>
          <w:cols w:space="720"/>
          <w:titlePg/>
          <w:docGrid w:linePitch="360"/>
        </w:sectPr>
      </w:pPr>
    </w:p>
    <w:p w14:paraId="343405FA" w14:textId="77777777" w:rsidR="00374C3F" w:rsidRPr="001C186D" w:rsidRDefault="00374C3F" w:rsidP="00374C3F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1C186D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4AD60A95" w14:textId="77777777" w:rsidR="00374C3F" w:rsidRPr="001C186D" w:rsidRDefault="00374C3F" w:rsidP="00374C3F">
      <w:pPr>
        <w:ind w:right="-43"/>
        <w:jc w:val="thaiDistribute"/>
        <w:rPr>
          <w:rFonts w:ascii="Angsana New" w:hAnsi="Angsana New"/>
          <w:sz w:val="32"/>
          <w:szCs w:val="32"/>
        </w:rPr>
      </w:pPr>
      <w:r w:rsidRPr="001C186D">
        <w:rPr>
          <w:rFonts w:ascii="Angsana New" w:hAnsi="Angsana New"/>
          <w:sz w:val="32"/>
          <w:szCs w:val="32"/>
          <w:cs/>
        </w:rPr>
        <w:t>เสนอต่อผู้ถือหุ้นของบริษัท เน็ตเบย์ จำกัด (มหาชน)</w:t>
      </w:r>
    </w:p>
    <w:p w14:paraId="1060C9E7" w14:textId="77777777" w:rsidR="00374C3F" w:rsidRPr="001C186D" w:rsidRDefault="00374C3F" w:rsidP="00374C3F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1C186D"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ความเห็นอย่างมีเงื่อนไขต่องบการเงินรวม</w:t>
      </w:r>
    </w:p>
    <w:p w14:paraId="6C2E593D" w14:textId="77777777" w:rsidR="00374C3F" w:rsidRPr="001C186D" w:rsidRDefault="00374C3F" w:rsidP="00374C3F">
      <w:pPr>
        <w:spacing w:before="120" w:after="120"/>
        <w:ind w:right="-151"/>
        <w:rPr>
          <w:rFonts w:ascii="Angsana New" w:hAnsi="Angsana New"/>
          <w:spacing w:val="6"/>
          <w:sz w:val="32"/>
          <w:szCs w:val="32"/>
        </w:rPr>
      </w:pPr>
      <w:r w:rsidRPr="001C186D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Pr="001C186D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1C186D">
        <w:rPr>
          <w:rFonts w:ascii="Angsana New" w:hAnsi="Angsana New"/>
          <w:spacing w:val="6"/>
          <w:sz w:val="32"/>
          <w:szCs w:val="32"/>
          <w:cs/>
        </w:rPr>
        <w:t xml:space="preserve">ของบริษัท เน็ตเบย์ จำกัด (มหาชน) </w:t>
      </w:r>
      <w:r w:rsidRPr="001C186D">
        <w:rPr>
          <w:rFonts w:ascii="Angsana New" w:hAnsi="Angsana New" w:hint="cs"/>
          <w:spacing w:val="6"/>
          <w:sz w:val="32"/>
          <w:szCs w:val="32"/>
          <w:cs/>
        </w:rPr>
        <w:t>และบริษัทย่อย</w:t>
      </w:r>
      <w:r w:rsidRPr="001C186D">
        <w:rPr>
          <w:rFonts w:ascii="Angsana New" w:hAnsi="Angsana New"/>
          <w:spacing w:val="6"/>
          <w:sz w:val="32"/>
          <w:szCs w:val="32"/>
        </w:rPr>
        <w:t xml:space="preserve"> </w:t>
      </w:r>
      <w:r w:rsidRPr="001C186D">
        <w:rPr>
          <w:rFonts w:ascii="Angsana New" w:hAnsi="Angsana New" w:hint="cs"/>
          <w:spacing w:val="6"/>
          <w:sz w:val="32"/>
          <w:szCs w:val="32"/>
          <w:cs/>
        </w:rPr>
        <w:t xml:space="preserve">(กลุ่มบริษัท) </w:t>
      </w:r>
      <w:r w:rsidRPr="001C186D">
        <w:rPr>
          <w:rFonts w:ascii="Angsana New" w:hAnsi="Angsana New"/>
          <w:spacing w:val="6"/>
          <w:sz w:val="32"/>
          <w:szCs w:val="32"/>
          <w:cs/>
        </w:rPr>
        <w:t>ซึ่ง</w:t>
      </w:r>
      <w:r w:rsidRPr="001C186D">
        <w:rPr>
          <w:rFonts w:ascii="Angsana New" w:hAnsi="Angsana New" w:hint="cs"/>
          <w:spacing w:val="6"/>
          <w:sz w:val="32"/>
          <w:szCs w:val="32"/>
          <w:cs/>
        </w:rPr>
        <w:t>ป</w:t>
      </w:r>
      <w:r w:rsidRPr="001C186D">
        <w:rPr>
          <w:rFonts w:ascii="Angsana New" w:hAnsi="Angsana New"/>
          <w:spacing w:val="6"/>
          <w:sz w:val="32"/>
          <w:szCs w:val="32"/>
          <w:cs/>
        </w:rPr>
        <w:t>ระกอบด้วยงบฐานะการเงิน</w:t>
      </w:r>
      <w:r w:rsidRPr="001C186D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1C186D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1C186D">
        <w:rPr>
          <w:rFonts w:ascii="Angsana New" w:hAnsi="Angsana New"/>
          <w:sz w:val="32"/>
          <w:szCs w:val="32"/>
          <w:cs/>
        </w:rPr>
        <w:t xml:space="preserve"> </w:t>
      </w:r>
      <w:r w:rsidRPr="001C186D">
        <w:rPr>
          <w:rFonts w:ascii="Angsana New" w:hAnsi="Angsana New"/>
          <w:spacing w:val="-2"/>
          <w:sz w:val="32"/>
          <w:szCs w:val="32"/>
        </w:rPr>
        <w:t>31</w:t>
      </w:r>
      <w:r w:rsidRPr="001C186D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1C186D">
        <w:rPr>
          <w:rFonts w:ascii="Angsana New" w:hAnsi="Angsana New"/>
          <w:spacing w:val="-2"/>
          <w:sz w:val="32"/>
          <w:szCs w:val="32"/>
        </w:rPr>
        <w:t>2568</w:t>
      </w:r>
      <w:r w:rsidRPr="001C186D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</w:t>
      </w:r>
      <w:r w:rsidRPr="001C186D">
        <w:rPr>
          <w:rFonts w:ascii="Angsana New" w:hAnsi="Angsana New" w:hint="cs"/>
          <w:spacing w:val="-2"/>
          <w:sz w:val="32"/>
          <w:szCs w:val="32"/>
          <w:cs/>
        </w:rPr>
        <w:t xml:space="preserve">รวม </w:t>
      </w:r>
      <w:r w:rsidRPr="001C186D">
        <w:rPr>
          <w:rFonts w:ascii="Angsana New" w:hAnsi="Angsana New"/>
          <w:spacing w:val="-2"/>
          <w:sz w:val="32"/>
          <w:szCs w:val="32"/>
          <w:cs/>
        </w:rPr>
        <w:t>งบการเปลี่ยนแปลงส่วนของผู้ถือหุ้น</w:t>
      </w:r>
      <w:r w:rsidRPr="001C186D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1C186D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1C186D">
        <w:rPr>
          <w:rFonts w:ascii="Angsana New" w:hAnsi="Angsana New" w:hint="cs"/>
          <w:sz w:val="32"/>
          <w:szCs w:val="32"/>
          <w:cs/>
        </w:rPr>
        <w:t>รวม</w:t>
      </w:r>
      <w:r w:rsidRPr="001C186D">
        <w:rPr>
          <w:rFonts w:ascii="Angsana New" w:hAnsi="Angsana New"/>
          <w:sz w:val="32"/>
          <w:szCs w:val="32"/>
          <w:cs/>
        </w:rPr>
        <w:t xml:space="preserve"> สำหรับปีสิ้นสุดวันเดียวกัน </w:t>
      </w:r>
      <w:r w:rsidRPr="001C186D">
        <w:rPr>
          <w:rFonts w:ascii="Angsana New" w:hAnsi="Angsana New" w:hint="cs"/>
          <w:sz w:val="32"/>
          <w:szCs w:val="32"/>
          <w:cs/>
        </w:rPr>
        <w:t>และหมายเหตุประกอบ</w:t>
      </w:r>
      <w:r w:rsidRPr="001C186D">
        <w:rPr>
          <w:rFonts w:ascii="Angsana New" w:hAnsi="Angsana New"/>
          <w:sz w:val="32"/>
          <w:szCs w:val="32"/>
        </w:rPr>
        <w:t xml:space="preserve">                              </w:t>
      </w:r>
      <w:r w:rsidRPr="001C186D">
        <w:rPr>
          <w:rFonts w:ascii="Angsana New" w:hAnsi="Angsana New" w:hint="cs"/>
          <w:sz w:val="32"/>
          <w:szCs w:val="32"/>
          <w:cs/>
        </w:rPr>
        <w:t>งบการเงินรวม</w:t>
      </w:r>
      <w:r w:rsidRPr="001C186D">
        <w:rPr>
          <w:rFonts w:ascii="Angsana New" w:hAnsi="Angsana New"/>
          <w:sz w:val="32"/>
          <w:szCs w:val="32"/>
        </w:rPr>
        <w:t xml:space="preserve"> </w:t>
      </w:r>
      <w:r w:rsidRPr="001C186D">
        <w:rPr>
          <w:rFonts w:ascii="Angsana New" w:hAnsi="Angsana New"/>
          <w:sz w:val="32"/>
          <w:szCs w:val="32"/>
          <w:cs/>
        </w:rPr>
        <w:t>รวมถึงหมายเหตุ</w:t>
      </w:r>
      <w:r w:rsidRPr="001C186D">
        <w:rPr>
          <w:rFonts w:ascii="Angsana New" w:hAnsi="Angsana New" w:hint="cs"/>
          <w:sz w:val="32"/>
          <w:szCs w:val="32"/>
          <w:cs/>
        </w:rPr>
        <w:t>ข้อมูล</w:t>
      </w:r>
      <w:r w:rsidRPr="001C186D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Pr="001C186D">
        <w:rPr>
          <w:rFonts w:ascii="Angsana New" w:hAnsi="Angsana New" w:hint="cs"/>
          <w:sz w:val="32"/>
          <w:szCs w:val="32"/>
          <w:cs/>
        </w:rPr>
        <w:t>มีสาระ</w:t>
      </w:r>
      <w:r w:rsidRPr="001C186D">
        <w:rPr>
          <w:rFonts w:ascii="Angsana New" w:hAnsi="Angsana New"/>
          <w:sz w:val="32"/>
          <w:szCs w:val="32"/>
          <w:cs/>
        </w:rPr>
        <w:t>สำคัญ</w:t>
      </w:r>
      <w:r w:rsidRPr="001C186D">
        <w:rPr>
          <w:rFonts w:ascii="Angsana New" w:hAnsi="Angsana New" w:hint="cs"/>
          <w:sz w:val="32"/>
          <w:szCs w:val="32"/>
          <w:cs/>
        </w:rPr>
        <w:t xml:space="preserve"> และได้ตรวจสอบงบการเงินเฉพาะกิจการของ</w:t>
      </w:r>
      <w:r w:rsidRPr="001C186D">
        <w:rPr>
          <w:rFonts w:ascii="Angsana New" w:hAnsi="Angsana New"/>
          <w:sz w:val="32"/>
          <w:szCs w:val="32"/>
        </w:rPr>
        <w:t xml:space="preserve"> </w:t>
      </w:r>
      <w:r w:rsidRPr="001C186D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Pr="001C186D">
        <w:rPr>
          <w:rFonts w:ascii="Angsana New" w:hAnsi="Angsana New"/>
          <w:sz w:val="32"/>
          <w:szCs w:val="32"/>
          <w:cs/>
        </w:rPr>
        <w:t xml:space="preserve">เน็ตเบย์ </w:t>
      </w:r>
      <w:r w:rsidRPr="001C186D">
        <w:rPr>
          <w:rFonts w:ascii="Angsana New" w:hAnsi="Angsana New" w:hint="cs"/>
          <w:sz w:val="32"/>
          <w:szCs w:val="32"/>
          <w:cs/>
        </w:rPr>
        <w:t>จำกัด (มหาชน) ด้วยเช่นกัน (รวมเรียกว่า “งบการเงิน”)</w:t>
      </w:r>
    </w:p>
    <w:p w14:paraId="49226D73" w14:textId="77777777" w:rsidR="00374C3F" w:rsidRPr="001C186D" w:rsidRDefault="00374C3F" w:rsidP="001C186D">
      <w:pPr>
        <w:spacing w:before="80" w:after="80"/>
        <w:rPr>
          <w:rFonts w:ascii="Angsana New" w:hAnsi="Angsana New"/>
          <w:spacing w:val="-4"/>
          <w:sz w:val="32"/>
          <w:szCs w:val="32"/>
          <w:cs/>
        </w:rPr>
      </w:pPr>
      <w:r w:rsidRPr="001C186D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1C186D">
        <w:rPr>
          <w:rFonts w:ascii="Angsana New" w:hAnsi="Angsana New"/>
          <w:sz w:val="32"/>
          <w:szCs w:val="32"/>
          <w:cs/>
        </w:rPr>
        <w:t>เห็น</w:t>
      </w:r>
      <w:r w:rsidRPr="001C186D">
        <w:rPr>
          <w:rFonts w:ascii="Angsana New" w:hAnsi="Angsana New"/>
          <w:spacing w:val="-4"/>
          <w:sz w:val="32"/>
          <w:szCs w:val="32"/>
          <w:cs/>
        </w:rPr>
        <w:t>ว่า</w:t>
      </w:r>
      <w:r w:rsidRPr="001C186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C186D">
        <w:rPr>
          <w:rFonts w:ascii="Angsana New" w:hAnsi="Angsana New"/>
          <w:spacing w:val="-4"/>
          <w:sz w:val="32"/>
          <w:szCs w:val="32"/>
          <w:cs/>
        </w:rPr>
        <w:t>ยกเว้นผลกระทบซึ่งอาจจะเกิดขึ้นจากเรื่องที่กล่าวไว้ในวรรค</w:t>
      </w:r>
      <w:r w:rsidRPr="001C186D">
        <w:rPr>
          <w:rFonts w:ascii="Angsana New" w:hAnsi="Angsana New"/>
          <w:i/>
          <w:iCs/>
          <w:spacing w:val="-4"/>
          <w:sz w:val="32"/>
          <w:szCs w:val="32"/>
          <w:cs/>
        </w:rPr>
        <w:t>เกณฑ์ในการแสดงความเห็นอย่างมีเงื่อนไขต่องบการเงิน</w:t>
      </w:r>
      <w:r w:rsidRPr="001C186D">
        <w:rPr>
          <w:rFonts w:ascii="Angsana New" w:hAnsi="Angsana New" w:hint="cs"/>
          <w:i/>
          <w:iCs/>
          <w:spacing w:val="-4"/>
          <w:sz w:val="32"/>
          <w:szCs w:val="32"/>
          <w:cs/>
        </w:rPr>
        <w:t xml:space="preserve">รวม </w:t>
      </w:r>
      <w:r w:rsidRPr="001C186D">
        <w:rPr>
          <w:rFonts w:ascii="Angsana New" w:hAnsi="Angsana New"/>
          <w:spacing w:val="-4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 w:rsidRPr="001C186D">
        <w:rPr>
          <w:rFonts w:ascii="Angsana New" w:hAnsi="Angsana New"/>
          <w:spacing w:val="-4"/>
          <w:sz w:val="32"/>
          <w:szCs w:val="32"/>
        </w:rPr>
        <w:t>31</w:t>
      </w:r>
      <w:r w:rsidRPr="001C186D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1C186D">
        <w:rPr>
          <w:rFonts w:ascii="Angsana New" w:hAnsi="Angsana New"/>
          <w:sz w:val="32"/>
          <w:szCs w:val="32"/>
          <w:cs/>
        </w:rPr>
        <w:t xml:space="preserve"> </w:t>
      </w:r>
      <w:r w:rsidRPr="001C186D">
        <w:rPr>
          <w:rFonts w:ascii="Angsana New" w:hAnsi="Angsana New"/>
          <w:spacing w:val="-2"/>
          <w:sz w:val="32"/>
          <w:szCs w:val="32"/>
        </w:rPr>
        <w:t xml:space="preserve">2568 </w:t>
      </w:r>
      <w:r w:rsidRPr="001C186D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1C186D">
        <w:rPr>
          <w:rFonts w:ascii="Angsana New" w:hAnsi="Angsana New"/>
          <w:spacing w:val="-4"/>
          <w:sz w:val="32"/>
          <w:szCs w:val="32"/>
          <w:cs/>
        </w:rPr>
        <w:t>ของบริษัท เน็ตเบย์ จำกัด</w:t>
      </w:r>
      <w:r w:rsidRPr="001C186D">
        <w:rPr>
          <w:rFonts w:ascii="Angsana New" w:hAnsi="Angsana New" w:hint="cs"/>
          <w:spacing w:val="-4"/>
          <w:sz w:val="32"/>
          <w:szCs w:val="32"/>
          <w:cs/>
        </w:rPr>
        <w:t xml:space="preserve"> (มหาชน) และบริษัทย่อย และเฉพาะของบริษัท    </w:t>
      </w:r>
      <w:r w:rsidRPr="001C186D">
        <w:rPr>
          <w:rFonts w:ascii="Angsana New" w:hAnsi="Angsana New"/>
          <w:spacing w:val="-4"/>
          <w:sz w:val="32"/>
          <w:szCs w:val="32"/>
        </w:rPr>
        <w:t xml:space="preserve">            </w:t>
      </w:r>
      <w:r w:rsidRPr="001C186D">
        <w:rPr>
          <w:rFonts w:ascii="Angsana New" w:hAnsi="Angsana New"/>
          <w:spacing w:val="-4"/>
          <w:sz w:val="32"/>
          <w:szCs w:val="32"/>
          <w:cs/>
        </w:rPr>
        <w:t xml:space="preserve">เน็ตเบย์ </w:t>
      </w:r>
      <w:r w:rsidRPr="001C186D">
        <w:rPr>
          <w:rFonts w:ascii="Angsana New" w:hAnsi="Angsana New" w:hint="cs"/>
          <w:spacing w:val="-4"/>
          <w:sz w:val="32"/>
          <w:szCs w:val="32"/>
          <w:cs/>
        </w:rPr>
        <w:t>จำกัด (มหาชน) โ</w:t>
      </w:r>
      <w:r w:rsidRPr="001C186D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48CDAB05" w14:textId="77777777" w:rsidR="00374C3F" w:rsidRPr="001C186D" w:rsidRDefault="00374C3F" w:rsidP="001C186D">
      <w:pPr>
        <w:pStyle w:val="CM2"/>
        <w:spacing w:before="80" w:after="80"/>
        <w:rPr>
          <w:rFonts w:ascii="Angsana New" w:eastAsiaTheme="minorHAnsi" w:hAnsi="Angsana New" w:cs="Angsana New"/>
          <w:b/>
          <w:bCs/>
          <w:sz w:val="32"/>
          <w:szCs w:val="32"/>
        </w:rPr>
      </w:pPr>
      <w:r w:rsidRPr="001C186D">
        <w:rPr>
          <w:rFonts w:ascii="Angsana New" w:eastAsiaTheme="minorHAnsi" w:hAnsi="Angsana New" w:cs="Angsana New"/>
          <w:b/>
          <w:bCs/>
          <w:sz w:val="32"/>
          <w:szCs w:val="32"/>
          <w:cs/>
        </w:rPr>
        <w:t>เกณฑ์ในการแสดงความเห็นอย่างมีเงื่อนไข</w:t>
      </w:r>
      <w:r w:rsidRPr="001C186D">
        <w:rPr>
          <w:rFonts w:ascii="Angsana New" w:eastAsiaTheme="minorHAnsi" w:hAnsi="Angsana New" w:cs="Angsana New" w:hint="cs"/>
          <w:b/>
          <w:bCs/>
          <w:sz w:val="32"/>
          <w:szCs w:val="32"/>
          <w:cs/>
        </w:rPr>
        <w:t>ต่องบการเงินรวม</w:t>
      </w:r>
    </w:p>
    <w:p w14:paraId="1526BB48" w14:textId="078E6E0A" w:rsidR="00374C3F" w:rsidRPr="001C186D" w:rsidRDefault="00374C3F" w:rsidP="001C186D">
      <w:pPr>
        <w:pStyle w:val="CM2"/>
        <w:spacing w:before="80" w:after="80"/>
        <w:rPr>
          <w:rFonts w:asciiTheme="majorBidi" w:hAnsiTheme="majorBidi" w:cstheme="majorBidi"/>
          <w:sz w:val="32"/>
          <w:szCs w:val="32"/>
        </w:rPr>
      </w:pPr>
      <w:r w:rsidRPr="001C186D">
        <w:rPr>
          <w:rFonts w:ascii="Angsana New" w:eastAsiaTheme="minorHAnsi" w:hAnsi="Angsana New" w:cs="Angsana New"/>
          <w:sz w:val="32"/>
          <w:szCs w:val="32"/>
          <w:cs/>
        </w:rPr>
        <w:t>ตามรายละเอียดที่เปิดเผยในหมายเหตุประกอบงบการเงินข้อ</w:t>
      </w:r>
      <w:r w:rsidRPr="001C186D">
        <w:rPr>
          <w:rFonts w:ascii="Angsana New" w:eastAsiaTheme="minorHAnsi" w:hAnsi="Angsana New" w:cs="Angsana New"/>
          <w:sz w:val="32"/>
          <w:szCs w:val="32"/>
        </w:rPr>
        <w:t xml:space="preserve"> 31 </w:t>
      </w:r>
      <w:r w:rsidRPr="001C186D">
        <w:rPr>
          <w:rFonts w:ascii="Angsana New" w:eastAsiaTheme="minorHAnsi" w:hAnsi="Angsana New" w:cs="Angsana New"/>
          <w:sz w:val="32"/>
          <w:szCs w:val="32"/>
          <w:cs/>
        </w:rPr>
        <w:t xml:space="preserve">เกี่ยวกับการที่บริษัทแห่งหนึ่งฟ้องร้องบริษัทฯต่อศาลปกครองกลางเมื่อวันที่ </w:t>
      </w:r>
      <w:r w:rsidRPr="001C186D">
        <w:rPr>
          <w:rFonts w:ascii="Angsana New" w:eastAsiaTheme="minorHAnsi" w:hAnsi="Angsana New" w:cs="Angsana New"/>
          <w:sz w:val="32"/>
          <w:szCs w:val="32"/>
        </w:rPr>
        <w:t xml:space="preserve">30 </w:t>
      </w:r>
      <w:r w:rsidRPr="001C186D">
        <w:rPr>
          <w:rFonts w:ascii="Angsana New" w:eastAsiaTheme="minorHAnsi" w:hAnsi="Angsana New" w:cs="Angsana New"/>
          <w:sz w:val="32"/>
          <w:szCs w:val="32"/>
          <w:cs/>
        </w:rPr>
        <w:t xml:space="preserve">กันยายน </w:t>
      </w:r>
      <w:r w:rsidRPr="001C186D">
        <w:rPr>
          <w:rFonts w:ascii="Angsana New" w:eastAsiaTheme="minorHAnsi" w:hAnsi="Angsana New" w:cs="Angsana New"/>
          <w:sz w:val="32"/>
          <w:szCs w:val="32"/>
        </w:rPr>
        <w:t xml:space="preserve">2567 </w:t>
      </w:r>
      <w:r w:rsidRPr="001C186D">
        <w:rPr>
          <w:rFonts w:ascii="Angsana New" w:eastAsiaTheme="minorHAnsi" w:hAnsi="Angsana New" w:cs="Angsana New"/>
          <w:sz w:val="32"/>
          <w:szCs w:val="32"/>
          <w:cs/>
        </w:rPr>
        <w:t>โดย</w:t>
      </w:r>
      <w:r w:rsidRPr="001C186D">
        <w:rPr>
          <w:rFonts w:ascii="Angsana New" w:eastAsiaTheme="minorHAnsi" w:hAnsi="Angsana New" w:cs="Angsana New" w:hint="cs"/>
          <w:sz w:val="32"/>
          <w:szCs w:val="32"/>
          <w:cs/>
        </w:rPr>
        <w:t>บริษัทดังกล่าว</w:t>
      </w:r>
      <w:r w:rsidRPr="001C186D">
        <w:rPr>
          <w:rFonts w:ascii="Angsana New" w:eastAsiaTheme="minorHAnsi" w:hAnsi="Angsana New" w:cs="Angsana New"/>
          <w:sz w:val="32"/>
          <w:szCs w:val="32"/>
          <w:cs/>
        </w:rPr>
        <w:t>เรียกร้องให้บริษัทฯชำระค่าใช้บริการจาก</w:t>
      </w:r>
      <w:r w:rsidRPr="001C186D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  </w:t>
      </w:r>
      <w:r w:rsidRPr="001C186D">
        <w:rPr>
          <w:rFonts w:ascii="Angsana New" w:eastAsiaTheme="minorHAnsi" w:hAnsi="Angsana New" w:cs="Angsana New"/>
          <w:sz w:val="32"/>
          <w:szCs w:val="32"/>
          <w:cs/>
        </w:rPr>
        <w:t xml:space="preserve">การเชื่อมโยงข้อมูลอิเล็กทรอนิกส์ผ่านระบบ </w:t>
      </w:r>
      <w:r w:rsidRPr="001C186D">
        <w:rPr>
          <w:rFonts w:ascii="Angsana New" w:eastAsiaTheme="minorHAnsi" w:hAnsi="Angsana New" w:cs="Angsana New"/>
          <w:sz w:val="32"/>
          <w:szCs w:val="32"/>
        </w:rPr>
        <w:t xml:space="preserve">National Single Window (NSW) </w:t>
      </w:r>
      <w:r w:rsidRPr="001C186D">
        <w:rPr>
          <w:rFonts w:ascii="Angsana New" w:eastAsiaTheme="minorHAnsi" w:hAnsi="Angsana New" w:cs="Angsana New"/>
          <w:sz w:val="32"/>
          <w:szCs w:val="32"/>
          <w:cs/>
        </w:rPr>
        <w:t xml:space="preserve">ซึ่งเป็นค่าบริการระหว่างเดือนกุมภาพันธ์ </w:t>
      </w:r>
      <w:r w:rsidRPr="001C186D">
        <w:rPr>
          <w:rFonts w:ascii="Angsana New" w:eastAsiaTheme="minorHAnsi" w:hAnsi="Angsana New" w:cs="Angsana New"/>
          <w:sz w:val="32"/>
          <w:szCs w:val="32"/>
        </w:rPr>
        <w:t xml:space="preserve">2566 </w:t>
      </w:r>
      <w:r w:rsidRPr="001C186D">
        <w:rPr>
          <w:rFonts w:ascii="Angsana New" w:eastAsiaTheme="minorHAnsi" w:hAnsi="Angsana New" w:cs="Angsana New"/>
          <w:sz w:val="32"/>
          <w:szCs w:val="32"/>
          <w:cs/>
        </w:rPr>
        <w:t xml:space="preserve">ถึงเดือนมีนาคม </w:t>
      </w:r>
      <w:r w:rsidRPr="001C186D">
        <w:rPr>
          <w:rFonts w:ascii="Angsana New" w:eastAsiaTheme="minorHAnsi" w:hAnsi="Angsana New" w:cs="Angsana New"/>
          <w:sz w:val="32"/>
          <w:szCs w:val="32"/>
        </w:rPr>
        <w:t xml:space="preserve">2567 </w:t>
      </w:r>
      <w:r w:rsidRPr="001C186D">
        <w:rPr>
          <w:rFonts w:ascii="Angsana New" w:eastAsiaTheme="minorHAnsi" w:hAnsi="Angsana New" w:cs="Angsana New"/>
          <w:sz w:val="32"/>
          <w:szCs w:val="32"/>
          <w:cs/>
        </w:rPr>
        <w:t>พร้อมดอกเบี้ยในอัตราร้อยละ</w:t>
      </w:r>
      <w:r w:rsidRPr="001C186D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1C186D">
        <w:rPr>
          <w:rFonts w:ascii="Angsana New" w:eastAsiaTheme="minorHAnsi" w:hAnsi="Angsana New" w:cs="Angsana New"/>
          <w:sz w:val="32"/>
          <w:szCs w:val="32"/>
        </w:rPr>
        <w:t xml:space="preserve">5 </w:t>
      </w:r>
      <w:r w:rsidRPr="001C186D">
        <w:rPr>
          <w:rFonts w:ascii="Angsana New" w:eastAsiaTheme="minorHAnsi" w:hAnsi="Angsana New" w:cs="Angsana New"/>
          <w:sz w:val="32"/>
          <w:szCs w:val="32"/>
          <w:cs/>
        </w:rPr>
        <w:t>ต่อปีนับแต่วันผิดนัดชำระจนถึงวันที่</w:t>
      </w:r>
      <w:r w:rsidRPr="001C186D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</w:t>
      </w:r>
      <w:r w:rsidRPr="001C186D">
        <w:rPr>
          <w:rFonts w:ascii="Angsana New" w:eastAsiaTheme="minorHAnsi" w:hAnsi="Angsana New" w:cs="Angsana New"/>
          <w:sz w:val="32"/>
          <w:szCs w:val="32"/>
          <w:cs/>
        </w:rPr>
        <w:t xml:space="preserve"> </w:t>
      </w:r>
      <w:r w:rsidRPr="001C186D">
        <w:rPr>
          <w:rFonts w:ascii="Angsana New" w:eastAsiaTheme="minorHAnsi" w:hAnsi="Angsana New" w:cs="Angsana New"/>
          <w:sz w:val="32"/>
          <w:szCs w:val="32"/>
        </w:rPr>
        <w:t xml:space="preserve">31 </w:t>
      </w:r>
      <w:r w:rsidRPr="001C186D">
        <w:rPr>
          <w:rFonts w:ascii="Angsana New" w:eastAsiaTheme="minorHAnsi" w:hAnsi="Angsana New" w:cs="Angsana New"/>
          <w:sz w:val="32"/>
          <w:szCs w:val="32"/>
          <w:cs/>
        </w:rPr>
        <w:t xml:space="preserve">พฤษภาคม </w:t>
      </w:r>
      <w:r w:rsidRPr="001C186D">
        <w:rPr>
          <w:rFonts w:ascii="Angsana New" w:eastAsiaTheme="minorHAnsi" w:hAnsi="Angsana New" w:cs="Angsana New"/>
          <w:sz w:val="32"/>
          <w:szCs w:val="32"/>
        </w:rPr>
        <w:t xml:space="preserve">2567 </w:t>
      </w:r>
      <w:r w:rsidRPr="001C186D">
        <w:rPr>
          <w:rFonts w:ascii="Angsana New" w:eastAsiaTheme="minorHAnsi" w:hAnsi="Angsana New" w:cs="Angsana New"/>
          <w:sz w:val="32"/>
          <w:szCs w:val="32"/>
          <w:cs/>
        </w:rPr>
        <w:t xml:space="preserve">รวมเป็นเงินทั้งหมด </w:t>
      </w:r>
      <w:r w:rsidRPr="001C186D">
        <w:rPr>
          <w:rFonts w:ascii="Angsana New" w:eastAsiaTheme="minorHAnsi" w:hAnsi="Angsana New" w:cs="Angsana New"/>
          <w:sz w:val="32"/>
          <w:szCs w:val="32"/>
        </w:rPr>
        <w:t xml:space="preserve">323 </w:t>
      </w:r>
      <w:r w:rsidRPr="001C186D">
        <w:rPr>
          <w:rFonts w:ascii="Angsana New" w:eastAsiaTheme="minorHAnsi" w:hAnsi="Angsana New" w:cs="Angsana New"/>
          <w:sz w:val="32"/>
          <w:szCs w:val="32"/>
          <w:cs/>
        </w:rPr>
        <w:t xml:space="preserve">ล้านบาท และเรียกร้องให้บริษัทฯชำระค่าบริการตามจริงทุกเดือนจนถึงปัจจุบันพร้อมดอกเบี้ยร้อยละ </w:t>
      </w:r>
      <w:r w:rsidRPr="001C186D">
        <w:rPr>
          <w:rFonts w:ascii="Angsana New" w:eastAsiaTheme="minorHAnsi" w:hAnsi="Angsana New" w:cs="Angsana New"/>
          <w:sz w:val="32"/>
          <w:szCs w:val="32"/>
        </w:rPr>
        <w:t xml:space="preserve">5 </w:t>
      </w:r>
      <w:r w:rsidRPr="001C186D">
        <w:rPr>
          <w:rFonts w:ascii="Angsana New" w:eastAsiaTheme="minorHAnsi" w:hAnsi="Angsana New" w:cs="Angsana New"/>
          <w:sz w:val="32"/>
          <w:szCs w:val="32"/>
          <w:cs/>
        </w:rPr>
        <w:t xml:space="preserve">ต่อปีนับแต่วันผิดนัดในแต่ละรอบการใช้บริการจนกว่าจะชำระเสร็จสิ้น ทั้งนี้ค่าใช้บริการที่บริษัทดังกล่าวเรียกเก็บค่าบริการบริษัทฯเพิ่มเติมโดยไม่รวมดอกเบี้ยผิดนัดชำระ ตั้งแต่เดือนเมษายน </w:t>
      </w:r>
      <w:r w:rsidRPr="001C186D">
        <w:rPr>
          <w:rFonts w:ascii="Angsana New" w:eastAsiaTheme="minorHAnsi" w:hAnsi="Angsana New" w:cs="Angsana New"/>
          <w:sz w:val="32"/>
          <w:szCs w:val="32"/>
        </w:rPr>
        <w:t xml:space="preserve">2567 </w:t>
      </w:r>
      <w:r w:rsidRPr="001C186D">
        <w:rPr>
          <w:rFonts w:ascii="Angsana New" w:eastAsiaTheme="minorHAnsi" w:hAnsi="Angsana New" w:cs="Angsana New"/>
          <w:sz w:val="32"/>
          <w:szCs w:val="32"/>
          <w:cs/>
        </w:rPr>
        <w:t>จนถึงเดือน</w:t>
      </w:r>
      <w:r w:rsidRPr="001C186D">
        <w:rPr>
          <w:rFonts w:ascii="Angsana New" w:eastAsiaTheme="minorHAnsi" w:hAnsi="Angsana New" w:cs="Angsana New" w:hint="cs"/>
          <w:sz w:val="32"/>
          <w:szCs w:val="32"/>
          <w:cs/>
        </w:rPr>
        <w:t>เมษายน</w:t>
      </w:r>
      <w:r w:rsidRPr="001C186D">
        <w:rPr>
          <w:rFonts w:ascii="Angsana New" w:eastAsiaTheme="minorHAnsi" w:hAnsi="Angsana New" w:cs="Angsana New"/>
          <w:sz w:val="32"/>
          <w:szCs w:val="32"/>
          <w:cs/>
        </w:rPr>
        <w:t xml:space="preserve"> </w:t>
      </w:r>
      <w:r w:rsidRPr="001C186D">
        <w:rPr>
          <w:rFonts w:ascii="Angsana New" w:eastAsiaTheme="minorHAnsi" w:hAnsi="Angsana New" w:cs="Angsana New"/>
          <w:sz w:val="32"/>
          <w:szCs w:val="32"/>
        </w:rPr>
        <w:t xml:space="preserve">2568 </w:t>
      </w:r>
      <w:r w:rsidRPr="001C186D">
        <w:rPr>
          <w:rFonts w:ascii="Angsana New" w:eastAsiaTheme="minorHAnsi" w:hAnsi="Angsana New" w:cs="Angsana New"/>
          <w:sz w:val="32"/>
          <w:szCs w:val="32"/>
          <w:cs/>
        </w:rPr>
        <w:t xml:space="preserve">รวมเป็นเงินทั้งสิ้นอีก </w:t>
      </w:r>
      <w:r w:rsidRPr="001C186D">
        <w:rPr>
          <w:rFonts w:ascii="Angsana New" w:eastAsiaTheme="minorHAnsi" w:hAnsi="Angsana New" w:cs="Angsana New"/>
          <w:sz w:val="32"/>
          <w:szCs w:val="32"/>
        </w:rPr>
        <w:t xml:space="preserve">404 </w:t>
      </w:r>
      <w:r w:rsidRPr="001C186D">
        <w:rPr>
          <w:rFonts w:ascii="Angsana New" w:eastAsiaTheme="minorHAnsi" w:hAnsi="Angsana New" w:cs="Angsana New"/>
          <w:sz w:val="32"/>
          <w:szCs w:val="32"/>
          <w:cs/>
        </w:rPr>
        <w:t>ล้านบาท</w:t>
      </w:r>
      <w:r w:rsidRPr="001C186D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1C186D">
        <w:rPr>
          <w:rFonts w:asciiTheme="majorBidi" w:hAnsiTheme="majorBidi" w:cstheme="majorBidi" w:hint="cs"/>
          <w:sz w:val="32"/>
          <w:szCs w:val="32"/>
          <w:cs/>
        </w:rPr>
        <w:t xml:space="preserve">ซึ่งวันที่ </w:t>
      </w:r>
      <w:r w:rsidRPr="001C186D">
        <w:rPr>
          <w:rFonts w:asciiTheme="majorBidi" w:hAnsiTheme="majorBidi" w:cstheme="majorBidi"/>
          <w:sz w:val="32"/>
          <w:szCs w:val="32"/>
        </w:rPr>
        <w:t xml:space="preserve">25 </w:t>
      </w:r>
      <w:r w:rsidRPr="001C186D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1C186D">
        <w:rPr>
          <w:rFonts w:asciiTheme="majorBidi" w:hAnsiTheme="majorBidi" w:cstheme="majorBidi"/>
          <w:sz w:val="32"/>
          <w:szCs w:val="32"/>
        </w:rPr>
        <w:t xml:space="preserve">2568 Collaborations Protocol Agreement (CPA) </w:t>
      </w:r>
      <w:r w:rsidRPr="001C186D">
        <w:rPr>
          <w:rFonts w:asciiTheme="majorBidi" w:hAnsiTheme="majorBidi" w:cstheme="majorBidi" w:hint="cs"/>
          <w:sz w:val="32"/>
          <w:szCs w:val="32"/>
          <w:cs/>
        </w:rPr>
        <w:t xml:space="preserve">ที่บริษัทฯได้รับเพื่อใช้ระบบ </w:t>
      </w:r>
      <w:r w:rsidRPr="001C186D">
        <w:rPr>
          <w:rFonts w:asciiTheme="majorBidi" w:hAnsiTheme="majorBidi" w:cstheme="majorBidi"/>
          <w:sz w:val="32"/>
          <w:szCs w:val="32"/>
        </w:rPr>
        <w:t xml:space="preserve">NSW </w:t>
      </w:r>
      <w:r w:rsidRPr="001C186D">
        <w:rPr>
          <w:rFonts w:asciiTheme="majorBidi" w:hAnsiTheme="majorBidi" w:cstheme="majorBidi" w:hint="cs"/>
          <w:sz w:val="32"/>
          <w:szCs w:val="32"/>
          <w:cs/>
        </w:rPr>
        <w:t xml:space="preserve">ได้สิ้นสุดลง </w:t>
      </w:r>
      <w:r w:rsidRPr="001C186D">
        <w:rPr>
          <w:rFonts w:ascii="Angsana New" w:eastAsiaTheme="minorHAnsi" w:hAnsi="Angsana New" w:cs="Angsana New"/>
          <w:sz w:val="32"/>
          <w:szCs w:val="32"/>
          <w:cs/>
        </w:rPr>
        <w:t>ตามข้อกล่าวอ้างว่า บริษัทฯ</w:t>
      </w:r>
      <w:r w:rsidRPr="001C186D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1C186D">
        <w:rPr>
          <w:rFonts w:ascii="Angsana New" w:eastAsiaTheme="minorHAnsi" w:hAnsi="Angsana New" w:cs="Angsana New"/>
          <w:sz w:val="32"/>
          <w:szCs w:val="32"/>
          <w:cs/>
        </w:rPr>
        <w:t>มีการเชื่อมโยงข้อมูลและใช้ข้อมูลเข้ากับระบบ</w:t>
      </w:r>
      <w:r w:rsidRPr="001C186D">
        <w:rPr>
          <w:rFonts w:ascii="Angsana New" w:eastAsiaTheme="minorHAnsi" w:hAnsi="Angsana New" w:cs="Angsana New"/>
          <w:sz w:val="32"/>
          <w:szCs w:val="32"/>
        </w:rPr>
        <w:t xml:space="preserve"> NSW Operator </w:t>
      </w:r>
      <w:r w:rsidRPr="001C186D">
        <w:rPr>
          <w:rFonts w:ascii="Angsana New" w:eastAsiaTheme="minorHAnsi" w:hAnsi="Angsana New" w:cs="Angsana New"/>
          <w:sz w:val="32"/>
          <w:szCs w:val="32"/>
          <w:cs/>
        </w:rPr>
        <w:t xml:space="preserve">เป็นการใช้งานในลักษณะ </w:t>
      </w:r>
      <w:r w:rsidRPr="001C186D">
        <w:rPr>
          <w:rFonts w:ascii="Angsana New" w:eastAsiaTheme="minorHAnsi" w:hAnsi="Angsana New" w:cs="Angsana New"/>
          <w:sz w:val="32"/>
          <w:szCs w:val="32"/>
        </w:rPr>
        <w:t xml:space="preserve">NSW Service Provider (NSP) </w:t>
      </w:r>
      <w:r w:rsidRPr="001C186D">
        <w:rPr>
          <w:rFonts w:ascii="Angsana New" w:eastAsiaTheme="minorHAnsi" w:hAnsi="Angsana New" w:cs="Angsana New"/>
          <w:sz w:val="32"/>
          <w:szCs w:val="32"/>
          <w:cs/>
        </w:rPr>
        <w:t xml:space="preserve">ตามข้อกำหนดการเชื่อมโยงข้อมูลกับระบบ </w:t>
      </w:r>
      <w:r w:rsidRPr="001C186D">
        <w:rPr>
          <w:rFonts w:ascii="Angsana New" w:eastAsiaTheme="minorHAnsi" w:hAnsi="Angsana New" w:cs="Angsana New"/>
          <w:sz w:val="32"/>
          <w:szCs w:val="32"/>
        </w:rPr>
        <w:t xml:space="preserve">National Single Window (NSW) </w:t>
      </w:r>
      <w:r w:rsidRPr="001C186D">
        <w:rPr>
          <w:rFonts w:ascii="Angsana New" w:eastAsiaTheme="minorHAnsi" w:hAnsi="Angsana New" w:cs="Angsana New"/>
          <w:sz w:val="32"/>
          <w:szCs w:val="32"/>
          <w:cs/>
        </w:rPr>
        <w:t xml:space="preserve">ทำให้ต้องจ่ายชำระค่าบริการที่เกิดขึ้นจากการใช้การเชื่อมโยงข้อมูลแก่บริษัทดังกล่าว ทั้งนี้บริษัทฯ ได้มีการส่งหนังสือโต้แย้งการเรียกเก็บค่าบริการและทวงถามถึงสิทธิในการเรียกเก็บค่าบริการจากบริษัทดังกล่าวมาโดยตลอด </w:t>
      </w:r>
      <w:r w:rsidRPr="001C186D">
        <w:rPr>
          <w:rFonts w:asciiTheme="majorBidi" w:hAnsiTheme="majorBidi" w:cstheme="majorBidi" w:hint="cs"/>
          <w:sz w:val="32"/>
          <w:szCs w:val="32"/>
          <w:cs/>
        </w:rPr>
        <w:t>ปัจจุบันคดีนี้อยู่ในขั้นตอนการพิจารณาของศาลปกครองกลาง</w:t>
      </w:r>
      <w:r w:rsidRPr="001C186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C186D">
        <w:rPr>
          <w:rFonts w:asciiTheme="majorBidi" w:hAnsiTheme="majorBidi" w:cstheme="majorBidi" w:hint="cs"/>
          <w:sz w:val="32"/>
          <w:szCs w:val="32"/>
          <w:cs/>
        </w:rPr>
        <w:t>โดยขั้นตอนต่อไปศาลจะกำหนดวันนั่งพิจารณาคดีให้คู่ความ</w:t>
      </w:r>
      <w:r w:rsidR="00153077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1C186D">
        <w:rPr>
          <w:rFonts w:asciiTheme="majorBidi" w:hAnsiTheme="majorBidi" w:cstheme="majorBidi" w:hint="cs"/>
          <w:sz w:val="32"/>
          <w:szCs w:val="32"/>
          <w:cs/>
        </w:rPr>
        <w:t>ทั้งสองฝ่ายรับทราบ</w:t>
      </w:r>
    </w:p>
    <w:p w14:paraId="01D31657" w14:textId="77777777" w:rsidR="001C186D" w:rsidRPr="001C186D" w:rsidRDefault="001C186D" w:rsidP="00374C3F">
      <w:pPr>
        <w:pStyle w:val="CM2"/>
        <w:spacing w:before="120" w:after="120"/>
        <w:rPr>
          <w:rFonts w:asciiTheme="majorBidi" w:hAnsiTheme="majorBidi" w:cstheme="majorBidi"/>
          <w:sz w:val="32"/>
          <w:szCs w:val="32"/>
          <w:cs/>
        </w:rPr>
        <w:sectPr w:rsidR="001C186D" w:rsidRPr="001C186D" w:rsidSect="001C186D">
          <w:footerReference w:type="first" r:id="rId9"/>
          <w:pgSz w:w="11909" w:h="16834" w:code="9"/>
          <w:pgMar w:top="2160" w:right="1080" w:bottom="1080" w:left="1296" w:header="403" w:footer="720" w:gutter="0"/>
          <w:cols w:space="720"/>
          <w:noEndnote/>
          <w:titlePg/>
          <w:docGrid w:linePitch="299"/>
        </w:sectPr>
      </w:pPr>
    </w:p>
    <w:p w14:paraId="09EB722E" w14:textId="2BE1284F" w:rsidR="00374C3F" w:rsidRPr="001C186D" w:rsidRDefault="00374C3F" w:rsidP="008131C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1C186D">
        <w:rPr>
          <w:rFonts w:asciiTheme="majorBidi" w:hAnsiTheme="majorBidi" w:cstheme="majorBidi" w:hint="cs"/>
          <w:sz w:val="32"/>
          <w:szCs w:val="32"/>
          <w:cs/>
        </w:rPr>
        <w:lastRenderedPageBreak/>
        <w:t>ต่อมา</w:t>
      </w:r>
      <w:r w:rsidRPr="001C186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1C186D">
        <w:rPr>
          <w:rFonts w:asciiTheme="majorBidi" w:hAnsiTheme="majorBidi" w:cstheme="majorBidi"/>
          <w:sz w:val="32"/>
          <w:szCs w:val="32"/>
        </w:rPr>
        <w:t>1</w:t>
      </w:r>
      <w:r w:rsidR="005C5E5A">
        <w:rPr>
          <w:rFonts w:asciiTheme="majorBidi" w:hAnsiTheme="majorBidi" w:cstheme="majorBidi"/>
          <w:sz w:val="32"/>
          <w:szCs w:val="32"/>
        </w:rPr>
        <w:t>2</w:t>
      </w:r>
      <w:r w:rsidRPr="001C186D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E43F6E">
        <w:rPr>
          <w:rFonts w:asciiTheme="majorBidi" w:hAnsiTheme="majorBidi" w:cstheme="majorBidi"/>
          <w:sz w:val="32"/>
          <w:szCs w:val="32"/>
        </w:rPr>
        <w:t>2569</w:t>
      </w:r>
      <w:r w:rsidRPr="001C186D">
        <w:rPr>
          <w:rFonts w:asciiTheme="majorBidi" w:hAnsiTheme="majorBidi" w:cstheme="majorBidi"/>
          <w:sz w:val="32"/>
          <w:szCs w:val="32"/>
          <w:cs/>
        </w:rPr>
        <w:t xml:space="preserve"> บริษัทดังกล่าว</w:t>
      </w:r>
      <w:r w:rsidR="005C5E5A">
        <w:rPr>
          <w:rFonts w:asciiTheme="majorBidi" w:hAnsiTheme="majorBidi" w:cstheme="majorBidi" w:hint="cs"/>
          <w:sz w:val="32"/>
          <w:szCs w:val="32"/>
          <w:cs/>
        </w:rPr>
        <w:t xml:space="preserve">ฟ้องร้องบริษัทฯ </w:t>
      </w:r>
      <w:r w:rsidRPr="001C186D">
        <w:rPr>
          <w:rFonts w:asciiTheme="majorBidi" w:hAnsiTheme="majorBidi" w:cstheme="majorBidi"/>
          <w:sz w:val="32"/>
          <w:szCs w:val="32"/>
          <w:cs/>
        </w:rPr>
        <w:t xml:space="preserve">ต่อศาลปกครองกลาง </w:t>
      </w:r>
      <w:r w:rsidR="00BF21FA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1C186D">
        <w:rPr>
          <w:rFonts w:asciiTheme="majorBidi" w:hAnsiTheme="majorBidi" w:cstheme="majorBidi"/>
          <w:sz w:val="32"/>
          <w:szCs w:val="32"/>
          <w:cs/>
        </w:rPr>
        <w:t xml:space="preserve">เรียกร้องให้บริษัทฯ </w:t>
      </w:r>
      <w:r w:rsidR="005C5E5A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1C186D">
        <w:rPr>
          <w:rFonts w:asciiTheme="majorBidi" w:hAnsiTheme="majorBidi" w:cstheme="majorBidi"/>
          <w:sz w:val="32"/>
          <w:szCs w:val="32"/>
          <w:cs/>
        </w:rPr>
        <w:t xml:space="preserve">ชำระค่าใช้บริการจากการเชื่อมโยงข้อมูลอิเล็กทรอนิกส์ผ่านระบบ </w:t>
      </w:r>
      <w:r w:rsidRPr="001C186D">
        <w:rPr>
          <w:rFonts w:asciiTheme="majorBidi" w:hAnsiTheme="majorBidi" w:cstheme="majorBidi"/>
          <w:sz w:val="32"/>
          <w:szCs w:val="32"/>
        </w:rPr>
        <w:t xml:space="preserve">National Single Window (NSW) </w:t>
      </w:r>
      <w:r w:rsidRPr="001C186D">
        <w:rPr>
          <w:rFonts w:asciiTheme="majorBidi" w:hAnsiTheme="majorBidi" w:cstheme="majorBidi"/>
          <w:sz w:val="32"/>
          <w:szCs w:val="32"/>
          <w:cs/>
        </w:rPr>
        <w:t xml:space="preserve">ซึ่งเป็นค่าบริการระหว่างเดือนเมษายน </w:t>
      </w:r>
      <w:r w:rsidRPr="001C186D">
        <w:rPr>
          <w:rFonts w:asciiTheme="majorBidi" w:hAnsiTheme="majorBidi" w:cstheme="majorBidi"/>
          <w:sz w:val="32"/>
          <w:szCs w:val="32"/>
        </w:rPr>
        <w:t>2567</w:t>
      </w:r>
      <w:r w:rsidRPr="001C186D">
        <w:rPr>
          <w:rFonts w:asciiTheme="majorBidi" w:hAnsiTheme="majorBidi" w:cstheme="majorBidi"/>
          <w:sz w:val="32"/>
          <w:szCs w:val="32"/>
          <w:cs/>
        </w:rPr>
        <w:t xml:space="preserve"> ถึงเมษายน </w:t>
      </w:r>
      <w:r w:rsidRPr="001C186D">
        <w:rPr>
          <w:rFonts w:asciiTheme="majorBidi" w:hAnsiTheme="majorBidi" w:cstheme="majorBidi"/>
          <w:sz w:val="32"/>
          <w:szCs w:val="32"/>
        </w:rPr>
        <w:t>2568</w:t>
      </w:r>
      <w:r w:rsidRPr="001C186D">
        <w:rPr>
          <w:rFonts w:asciiTheme="majorBidi" w:hAnsiTheme="majorBidi" w:cstheme="majorBidi"/>
          <w:sz w:val="32"/>
          <w:szCs w:val="32"/>
          <w:cs/>
        </w:rPr>
        <w:t xml:space="preserve"> (คำนวณถึงวันที่ </w:t>
      </w:r>
      <w:r w:rsidRPr="001C186D">
        <w:rPr>
          <w:rFonts w:asciiTheme="majorBidi" w:hAnsiTheme="majorBidi" w:cstheme="majorBidi"/>
          <w:sz w:val="32"/>
          <w:szCs w:val="32"/>
        </w:rPr>
        <w:t>25</w:t>
      </w:r>
      <w:r w:rsidRPr="001C186D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1C186D">
        <w:rPr>
          <w:rFonts w:asciiTheme="majorBidi" w:hAnsiTheme="majorBidi" w:cstheme="majorBidi"/>
          <w:sz w:val="32"/>
          <w:szCs w:val="32"/>
        </w:rPr>
        <w:t>2568</w:t>
      </w:r>
      <w:r w:rsidRPr="001C186D">
        <w:rPr>
          <w:rFonts w:asciiTheme="majorBidi" w:hAnsiTheme="majorBidi" w:cstheme="majorBidi"/>
          <w:sz w:val="32"/>
          <w:szCs w:val="32"/>
          <w:cs/>
        </w:rPr>
        <w:t xml:space="preserve">) จำนวน </w:t>
      </w:r>
      <w:r w:rsidRPr="001C186D">
        <w:rPr>
          <w:rFonts w:asciiTheme="majorBidi" w:hAnsiTheme="majorBidi" w:cstheme="majorBidi"/>
          <w:sz w:val="32"/>
          <w:szCs w:val="32"/>
        </w:rPr>
        <w:t>404</w:t>
      </w:r>
      <w:r w:rsidRPr="001C186D">
        <w:rPr>
          <w:rFonts w:asciiTheme="majorBidi" w:hAnsiTheme="majorBidi" w:cstheme="majorBidi"/>
          <w:sz w:val="32"/>
          <w:szCs w:val="32"/>
          <w:cs/>
        </w:rPr>
        <w:t xml:space="preserve"> ล้านบาท พร้อมดอกเบี้ยร้อยละ </w:t>
      </w:r>
      <w:r w:rsidRPr="001C186D">
        <w:rPr>
          <w:rFonts w:asciiTheme="majorBidi" w:hAnsiTheme="majorBidi" w:cstheme="majorBidi"/>
          <w:sz w:val="32"/>
          <w:szCs w:val="32"/>
        </w:rPr>
        <w:t>5</w:t>
      </w:r>
      <w:r w:rsidRPr="001C186D">
        <w:rPr>
          <w:rFonts w:asciiTheme="majorBidi" w:hAnsiTheme="majorBidi" w:cstheme="majorBidi"/>
          <w:sz w:val="32"/>
          <w:szCs w:val="32"/>
          <w:cs/>
        </w:rPr>
        <w:t xml:space="preserve"> ต่อปี นับแต่วันที่ผิดนัดในแต่ละรอบการใช้บริการและจำนวนดอกเบี้ยจนถึงวันที่ </w:t>
      </w:r>
      <w:r w:rsidR="005C5E5A">
        <w:rPr>
          <w:rFonts w:asciiTheme="majorBidi" w:hAnsiTheme="majorBidi" w:cstheme="majorBidi" w:hint="cs"/>
          <w:sz w:val="32"/>
          <w:szCs w:val="32"/>
          <w:cs/>
        </w:rPr>
        <w:t xml:space="preserve">                        </w:t>
      </w:r>
      <w:r w:rsidRPr="001C186D">
        <w:rPr>
          <w:rFonts w:asciiTheme="majorBidi" w:hAnsiTheme="majorBidi" w:cstheme="majorBidi"/>
          <w:sz w:val="32"/>
          <w:szCs w:val="32"/>
        </w:rPr>
        <w:t>3</w:t>
      </w:r>
      <w:r w:rsidRPr="001C186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1C186D">
        <w:rPr>
          <w:rFonts w:asciiTheme="majorBidi" w:hAnsiTheme="majorBidi" w:cstheme="majorBidi"/>
          <w:sz w:val="32"/>
          <w:szCs w:val="32"/>
        </w:rPr>
        <w:t>2568</w:t>
      </w:r>
      <w:r w:rsidRPr="001C186D">
        <w:rPr>
          <w:rFonts w:asciiTheme="majorBidi" w:hAnsiTheme="majorBidi" w:cstheme="majorBidi"/>
          <w:sz w:val="32"/>
          <w:szCs w:val="32"/>
          <w:cs/>
        </w:rPr>
        <w:t xml:space="preserve"> เป็นจำนวนเงิน </w:t>
      </w:r>
      <w:r w:rsidRPr="001C186D">
        <w:rPr>
          <w:rFonts w:asciiTheme="majorBidi" w:hAnsiTheme="majorBidi" w:cstheme="majorBidi"/>
          <w:sz w:val="32"/>
          <w:szCs w:val="32"/>
        </w:rPr>
        <w:t>21</w:t>
      </w:r>
      <w:r w:rsidRPr="001C186D">
        <w:rPr>
          <w:rFonts w:asciiTheme="majorBidi" w:hAnsiTheme="majorBidi" w:cstheme="majorBidi"/>
          <w:sz w:val="32"/>
          <w:szCs w:val="32"/>
          <w:cs/>
        </w:rPr>
        <w:t xml:space="preserve"> ล้านบาท รวมเป็นเงินทั้งสิ้น </w:t>
      </w:r>
      <w:r w:rsidRPr="001C186D">
        <w:rPr>
          <w:rFonts w:asciiTheme="majorBidi" w:hAnsiTheme="majorBidi" w:cstheme="majorBidi"/>
          <w:sz w:val="32"/>
          <w:szCs w:val="32"/>
        </w:rPr>
        <w:t>425</w:t>
      </w:r>
      <w:r w:rsidRPr="001C186D">
        <w:rPr>
          <w:rFonts w:asciiTheme="majorBidi" w:hAnsiTheme="majorBidi" w:cstheme="majorBidi"/>
          <w:sz w:val="32"/>
          <w:szCs w:val="32"/>
          <w:cs/>
        </w:rPr>
        <w:t xml:space="preserve"> ล้านบาท และเรียกร้องให้บริษัทฯชำระค่าบริการดังกล่าวพร้อมดอกเบี้ยร้อยละ 5 ต่อปีนับแต่วันฟ้องคดีจนกว่าจะชำระเสร็จสิ้น โดยบริษัทดังกล่าวได้บรรยายฟ้องในลักษณะคล้ายกับคำฟ้องคดีแรก เพราะเป็นมูลหนี้ในลักษณะเดียวกัน เพียงแต่เปลี่ยนแปลงระยะเวลาของมูลหนี้ โดยปัจจุบัน บริษัทฯ อยู่ในขั้นการเตรียมข้อมูล ตรวจสอบข้อเท็จจริงและร่างคำให้การเพื่อต่อสู้คดี</w:t>
      </w:r>
    </w:p>
    <w:p w14:paraId="28880AF4" w14:textId="06172F44" w:rsidR="00374C3F" w:rsidRPr="001C186D" w:rsidRDefault="00374C3F" w:rsidP="008131C9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1C186D">
        <w:rPr>
          <w:rFonts w:ascii="Angsana New" w:eastAsiaTheme="minorHAnsi" w:hAnsi="Angsana New" w:cs="Angsana New"/>
          <w:sz w:val="32"/>
          <w:szCs w:val="32"/>
          <w:cs/>
        </w:rPr>
        <w:t>เมื่อพิจารณาข้อเท็จจริงของคำฟ้องทั้งสองคดีแล้วข้างต้นแล้ว บริษัทมีหลักการและแนวทางการต่อสู่คดีทั้งสองเหมือนกัน กล่าวคือฝ่ายบริหารและที่ปรึกษากฎหมายของบริษัทฯ มีความเห็นว่า บริษัทฯ และหน่วยงานภาครัฐมีสัญญาทางปกครองเกิดขึ้นระหว่างกันและมีผลผูกพันต่อเนื่องเรื่อยมาจนถึงปัจจุบัน และเมื่อไม่ปรากฏว่ามีข้อเท็จจริงใดที่ทำให้สัญญาทางปกครองระหว่างบริษัทฯ และหน่วยงานภาครัฐสิ้นสุดลง บริษัทฯ จึงยังคงมีสิทธิในการเข้าใช้งานระบบ</w:t>
      </w:r>
      <w:r w:rsidRPr="001C186D">
        <w:rPr>
          <w:rFonts w:ascii="Angsana New" w:eastAsiaTheme="minorHAnsi" w:hAnsi="Angsana New" w:cs="Angsana New"/>
          <w:sz w:val="32"/>
          <w:szCs w:val="32"/>
        </w:rPr>
        <w:t xml:space="preserve"> NSW </w:t>
      </w:r>
      <w:r w:rsidRPr="001C186D">
        <w:rPr>
          <w:rFonts w:ascii="Angsana New" w:eastAsiaTheme="minorHAnsi" w:hAnsi="Angsana New" w:cs="Angsana New"/>
          <w:sz w:val="32"/>
          <w:szCs w:val="32"/>
          <w:cs/>
        </w:rPr>
        <w:t xml:space="preserve">ซึ่งมีหน่วยงานภาครัฐเป็นผู้ดำเนินการให้บริการตามสิทธิเดิมซึ่งหน่วยงานภาครัฐไม่เคยเรียกเก็บค่าใช้บริการระบบ </w:t>
      </w:r>
      <w:r w:rsidRPr="001C186D">
        <w:rPr>
          <w:rFonts w:ascii="Angsana New" w:eastAsiaTheme="minorHAnsi" w:hAnsi="Angsana New" w:cs="Angsana New"/>
          <w:sz w:val="32"/>
          <w:szCs w:val="32"/>
        </w:rPr>
        <w:t xml:space="preserve">NSW </w:t>
      </w:r>
      <w:r w:rsidRPr="001C186D">
        <w:rPr>
          <w:rFonts w:ascii="Angsana New" w:eastAsiaTheme="minorHAnsi" w:hAnsi="Angsana New" w:cs="Angsana New"/>
          <w:sz w:val="32"/>
          <w:szCs w:val="32"/>
          <w:cs/>
        </w:rPr>
        <w:t>จากบริษัทฯ นอกจากนี้มติคณะรัฐมนตรีที่บริษัทดังกล่าวกล่าวอ้างไม่ได้ส่งผลกระทบต่อสิทธิหรือสัญญาทางปกครองระหว่างหน่วยงานภาครัฐกับบริษัทฯ ที่มีอยู่เดิม เนื่องจากมติคณะรัฐมนตรีไม่มีผลบังคับต่อองค์กรภาคเอกชนและสัญญาระหว่างหน่วยงานภาครัฐกับบริษัทดังกล่าวไม่ได้มีผลผูกพันให้บริษัทฯ ซึ่งเป็นบุคคลภายนอกสัญญาต้องปฏิบัติตามแต่อย่างใด นอกจากนี้ ตามข้อเท็จจริงไม่ปรากฎว่าบริษัทฯ มีนิติสัมพันธ์ใดๆ กับบริษัทดังกล่าว อันจะส่งผลให้บริษัทฯ ต้องปฏิบัติตามข้อกำหนดต่างๆ ที่บริษัทดังกล่าวเรียกร้องซึ่งรวมถึงการชำระค่าบริการในอัตราที่บริษัทดังกล่าวกำหนดและเรียกร้องมาในการฟ้องคดี</w:t>
      </w:r>
      <w:r w:rsidR="00153077">
        <w:rPr>
          <w:rFonts w:ascii="Angsana New" w:eastAsiaTheme="minorHAnsi" w:hAnsi="Angsana New" w:cs="Angsana New"/>
          <w:sz w:val="32"/>
          <w:szCs w:val="32"/>
        </w:rPr>
        <w:t xml:space="preserve">                  </w:t>
      </w:r>
      <w:r w:rsidRPr="001C186D">
        <w:rPr>
          <w:rFonts w:ascii="Angsana New" w:eastAsiaTheme="minorHAnsi" w:hAnsi="Angsana New" w:cs="Angsana New"/>
          <w:sz w:val="32"/>
          <w:szCs w:val="32"/>
          <w:cs/>
        </w:rPr>
        <w:t xml:space="preserve">ครั้งนี้แต่อย่างใด </w:t>
      </w:r>
    </w:p>
    <w:p w14:paraId="483217C5" w14:textId="77777777" w:rsidR="008131C9" w:rsidRDefault="008131C9">
      <w:pPr>
        <w:overflowPunct/>
        <w:autoSpaceDE/>
        <w:autoSpaceDN/>
        <w:adjustRightInd/>
        <w:spacing w:after="160" w:line="278" w:lineRule="auto"/>
        <w:textAlignment w:val="auto"/>
        <w:rPr>
          <w:rFonts w:ascii="Angsana New" w:eastAsiaTheme="minorHAnsi" w:hAnsi="Angsana New"/>
          <w:sz w:val="32"/>
          <w:szCs w:val="32"/>
          <w:cs/>
        </w:rPr>
      </w:pPr>
      <w:r>
        <w:rPr>
          <w:rFonts w:ascii="Angsana New" w:eastAsiaTheme="minorHAnsi" w:hAnsi="Angsana New"/>
          <w:sz w:val="32"/>
          <w:szCs w:val="32"/>
          <w:cs/>
        </w:rPr>
        <w:br w:type="page"/>
      </w:r>
    </w:p>
    <w:p w14:paraId="06190DFB" w14:textId="685A9EC2" w:rsidR="00374C3F" w:rsidRPr="001C186D" w:rsidRDefault="00374C3F" w:rsidP="00D2568B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1C186D">
        <w:rPr>
          <w:rFonts w:ascii="Angsana New" w:eastAsiaTheme="minorHAnsi" w:hAnsi="Angsana New" w:cs="Angsana New"/>
          <w:sz w:val="32"/>
          <w:szCs w:val="32"/>
          <w:cs/>
        </w:rPr>
        <w:lastRenderedPageBreak/>
        <w:t>บริษัทฯได้รับทราบข้อมูลที่เกี่ยวกับการปฏิบัติตามสัญญาและข้อตกลงเพิ่มเติมเกี่ยวกับการพัฒนาระบบ</w:t>
      </w:r>
      <w:r w:rsidRPr="001C186D">
        <w:rPr>
          <w:rFonts w:ascii="Angsana New" w:eastAsiaTheme="minorHAnsi" w:hAnsi="Angsana New" w:cs="Angsana New"/>
          <w:sz w:val="32"/>
          <w:szCs w:val="32"/>
        </w:rPr>
        <w:t xml:space="preserve"> NSW</w:t>
      </w:r>
      <w:r w:rsidRPr="001C186D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</w:t>
      </w:r>
      <w:r w:rsidRPr="001C186D">
        <w:rPr>
          <w:rFonts w:ascii="Angsana New" w:eastAsiaTheme="minorHAnsi" w:hAnsi="Angsana New" w:cs="Angsana New"/>
          <w:sz w:val="32"/>
          <w:szCs w:val="32"/>
          <w:cs/>
        </w:rPr>
        <w:t xml:space="preserve">ซึ่งปัจจุบันบริษัทฯ ยังไม่ได้มาซึ่งเอกสารที่เป็นทางการที่สามารถเปิดเผยต่อสาธารณะได้ เนื่องจากอยู่นอกเหนือขอบเขตหน้าที่และความรับผิดชอบของบริษัทฯ โดยฝ่ายบริหารของบริษัทฯ ได้พิจารณาว่าข้อมูลดังกล่าวจะเป็นประโยชน์ต่อบริษัทฯ ในการต่อสู้คดีอย่างมาก นอกจากนั้น ฝ่ายบริหารยังได้พิจารณาความเห็นทางกฎหมายของสำนักงานกฎหมายภายนอกและข้อมูลเอกสารที่เกี่ยวข้อง ข้อเท็จจริงในเรื่องของสิทธิในการเรียกเก็บค่าบริการจากบริษัทดังกล่าว รวมถึงการที่บริษัทฯยังมีสิทธิใช้งานระบบ </w:t>
      </w:r>
      <w:r w:rsidRPr="001C186D">
        <w:rPr>
          <w:rFonts w:ascii="Angsana New" w:eastAsiaTheme="minorHAnsi" w:hAnsi="Angsana New" w:cs="Angsana New"/>
          <w:sz w:val="32"/>
          <w:szCs w:val="32"/>
        </w:rPr>
        <w:t xml:space="preserve">NSW </w:t>
      </w:r>
      <w:r w:rsidRPr="001C186D">
        <w:rPr>
          <w:rFonts w:ascii="Angsana New" w:eastAsiaTheme="minorHAnsi" w:hAnsi="Angsana New" w:cs="Angsana New"/>
          <w:sz w:val="32"/>
          <w:szCs w:val="32"/>
          <w:cs/>
        </w:rPr>
        <w:t xml:space="preserve">ตามสิทธิเดิมที่ได้รับจากหน่วยงานภาครัฐ อีกทั้งการดำเนินงานและการให้บริการของบริษัทฯ ยังคงเชื่อมต่อระบบ </w:t>
      </w:r>
      <w:r w:rsidRPr="001C186D">
        <w:rPr>
          <w:rFonts w:ascii="Angsana New" w:eastAsiaTheme="minorHAnsi" w:hAnsi="Angsana New" w:cs="Angsana New"/>
          <w:sz w:val="32"/>
          <w:szCs w:val="32"/>
        </w:rPr>
        <w:t xml:space="preserve">NSW </w:t>
      </w:r>
      <w:r w:rsidRPr="001C186D">
        <w:rPr>
          <w:rFonts w:ascii="Angsana New" w:eastAsiaTheme="minorHAnsi" w:hAnsi="Angsana New" w:cs="Angsana New"/>
          <w:sz w:val="32"/>
          <w:szCs w:val="32"/>
          <w:cs/>
        </w:rPr>
        <w:t xml:space="preserve">ในลักษณะเช่นเดิมกับหน่วยงานภาครัฐ เพื่อให้บริการกับลูกค้าของบริษัทฯต่อเนื่องจนถึงปัจจุบันตามสิทธิเดิมที่มีกับหน่วยงานภาครัฐโดยที่ไม่เคยต้องชำระค่าบริการใดๆ ซึ่ง </w:t>
      </w:r>
      <w:r w:rsidRPr="001C186D">
        <w:rPr>
          <w:rFonts w:ascii="Angsana New" w:eastAsiaTheme="minorHAnsi" w:hAnsi="Angsana New" w:cs="Angsana New"/>
          <w:sz w:val="32"/>
          <w:szCs w:val="32"/>
        </w:rPr>
        <w:t xml:space="preserve">Collaborations Protocol Agreement (CPA) </w:t>
      </w:r>
      <w:r w:rsidRPr="001C186D">
        <w:rPr>
          <w:rFonts w:ascii="Angsana New" w:eastAsiaTheme="minorHAnsi" w:hAnsi="Angsana New" w:cs="Angsana New"/>
          <w:sz w:val="32"/>
          <w:szCs w:val="32"/>
          <w:cs/>
        </w:rPr>
        <w:t xml:space="preserve">ที่บริษัทฯได้รับเพื่อใช้ระบบ </w:t>
      </w:r>
      <w:r w:rsidRPr="001C186D">
        <w:rPr>
          <w:rFonts w:ascii="Angsana New" w:eastAsiaTheme="minorHAnsi" w:hAnsi="Angsana New" w:cs="Angsana New"/>
          <w:sz w:val="32"/>
          <w:szCs w:val="32"/>
        </w:rPr>
        <w:t xml:space="preserve">NSW </w:t>
      </w:r>
      <w:r w:rsidRPr="001C186D">
        <w:rPr>
          <w:rFonts w:ascii="Angsana New" w:eastAsiaTheme="minorHAnsi" w:hAnsi="Angsana New" w:cs="Angsana New"/>
          <w:sz w:val="32"/>
          <w:szCs w:val="32"/>
          <w:cs/>
        </w:rPr>
        <w:t xml:space="preserve">สิ้นสุดลงในวันที่ </w:t>
      </w:r>
      <w:r w:rsidRPr="001C186D">
        <w:rPr>
          <w:rFonts w:ascii="Angsana New" w:eastAsiaTheme="minorHAnsi" w:hAnsi="Angsana New" w:cs="Angsana New"/>
          <w:sz w:val="32"/>
          <w:szCs w:val="32"/>
        </w:rPr>
        <w:t>25</w:t>
      </w:r>
      <w:r w:rsidRPr="001C186D">
        <w:rPr>
          <w:rFonts w:ascii="Angsana New" w:eastAsiaTheme="minorHAnsi" w:hAnsi="Angsana New" w:cs="Angsana New"/>
          <w:sz w:val="32"/>
          <w:szCs w:val="32"/>
          <w:cs/>
        </w:rPr>
        <w:t xml:space="preserve"> เมษายน </w:t>
      </w:r>
      <w:r w:rsidRPr="001C186D">
        <w:rPr>
          <w:rFonts w:ascii="Angsana New" w:eastAsiaTheme="minorHAnsi" w:hAnsi="Angsana New" w:cs="Angsana New"/>
          <w:sz w:val="32"/>
          <w:szCs w:val="32"/>
        </w:rPr>
        <w:t>2568</w:t>
      </w:r>
      <w:r w:rsidRPr="001C186D">
        <w:rPr>
          <w:rFonts w:ascii="Angsana New" w:eastAsiaTheme="minorHAnsi" w:hAnsi="Angsana New" w:cs="Angsana New"/>
          <w:sz w:val="32"/>
          <w:szCs w:val="32"/>
          <w:cs/>
        </w:rPr>
        <w:t xml:space="preserve"> บริษัทฯจึงดำเนินการเชื่อมโยงข้อมูลผ่านผู้ให้บริการเชื่อมโยงข้อมูลอิเล็กทรอนิกส์ (</w:t>
      </w:r>
      <w:r w:rsidRPr="001C186D">
        <w:rPr>
          <w:rFonts w:ascii="Angsana New" w:eastAsiaTheme="minorHAnsi" w:hAnsi="Angsana New" w:cs="Angsana New"/>
          <w:sz w:val="32"/>
          <w:szCs w:val="32"/>
        </w:rPr>
        <w:t xml:space="preserve">NSW Service Provider : NSP) </w:t>
      </w:r>
      <w:r w:rsidRPr="001C186D">
        <w:rPr>
          <w:rFonts w:ascii="Angsana New" w:eastAsiaTheme="minorHAnsi" w:hAnsi="Angsana New" w:cs="Angsana New"/>
          <w:sz w:val="32"/>
          <w:szCs w:val="32"/>
          <w:cs/>
        </w:rPr>
        <w:t xml:space="preserve">รายใหม่ ซึ่งเป็นพันธมิตรทางธุรกิจตั้งแต่เดือนมีนาคม </w:t>
      </w:r>
      <w:r w:rsidRPr="001C186D">
        <w:rPr>
          <w:rFonts w:ascii="Angsana New" w:eastAsiaTheme="minorHAnsi" w:hAnsi="Angsana New" w:cs="Angsana New"/>
          <w:sz w:val="32"/>
          <w:szCs w:val="32"/>
        </w:rPr>
        <w:t>2568</w:t>
      </w:r>
      <w:r w:rsidRPr="001C186D">
        <w:rPr>
          <w:rFonts w:ascii="Angsana New" w:eastAsiaTheme="minorHAnsi" w:hAnsi="Angsana New" w:cs="Angsana New"/>
          <w:sz w:val="32"/>
          <w:szCs w:val="32"/>
          <w:cs/>
        </w:rPr>
        <w:t xml:space="preserve"> เพื่อให้บริการต่อผู้ใช้บริการ/ผู้ประกอบการอย่างต่อเนื่องจนถึงปัจจุบัน</w:t>
      </w:r>
      <w:r w:rsidRPr="001C186D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1C186D">
        <w:rPr>
          <w:rFonts w:ascii="Angsana New" w:eastAsiaTheme="minorHAnsi" w:hAnsi="Angsana New" w:cs="Angsana New"/>
          <w:sz w:val="32"/>
          <w:szCs w:val="32"/>
          <w:cs/>
        </w:rPr>
        <w:t>ทำให้ฝ่ายบริหารของบริษัทฯเชื่อมั่นว่า บริษัทฯ จะไม่มีความเสียหายที่เกิดขึ้นจากการฟ้องร้องข้างต้น ดังนั้นบริษัทฯจึงไม่ได้ตั้งสำรองสำหรับผลเสียหายที่อาจจะเกิดขึ้นจากผลของคดีดังกล่าวไว้ในงบการเงิน</w:t>
      </w:r>
      <w:r w:rsidR="00AA23FF" w:rsidRPr="001C186D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</w:p>
    <w:p w14:paraId="0A3A19C6" w14:textId="77777777" w:rsidR="00374C3F" w:rsidRPr="001C186D" w:rsidRDefault="00374C3F" w:rsidP="00D2568B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1C186D">
        <w:rPr>
          <w:rFonts w:ascii="Angsana New" w:eastAsiaTheme="minorHAnsi" w:hAnsi="Angsana New" w:cs="Angsana New"/>
          <w:sz w:val="32"/>
          <w:szCs w:val="32"/>
          <w:cs/>
        </w:rPr>
        <w:t xml:space="preserve">ข้าพเจ้าไม่สามารถได้มาซึ่งหลักฐานการสอบบัญชีที่เหมาะสมอย่างเพียงพอเกี่ยวกับข้อตกลงระหว่างหน่วยงานภาครัฐกับบริษัทดังกล่าว รวมถึงผลของการปฏิบัติตามสัญญาของบริษัทดังกล่าวและข้อตกลงในส่วนที่เกี่ยวข้องกับข้อพิพาทเรื่องการเรียกเก็บค่าบริการดังกล่าวข้างต้น ซึ่งอาจมีผลกระทบต่อผลของคดีฟ้องร้องที่บริษัทดังกล่าวมีต่อบริษัทฯ ดังนั้น ความเห็นของข้าพเจ้าจากการตรวจสอบงบการเงินสำหรับปีสิ้นสุดวันที่ </w:t>
      </w:r>
      <w:r w:rsidRPr="001C186D">
        <w:rPr>
          <w:rFonts w:ascii="Angsana New" w:eastAsiaTheme="minorHAnsi" w:hAnsi="Angsana New" w:cs="Angsana New"/>
          <w:sz w:val="32"/>
          <w:szCs w:val="32"/>
        </w:rPr>
        <w:t xml:space="preserve">31 </w:t>
      </w:r>
      <w:r w:rsidRPr="001C186D">
        <w:rPr>
          <w:rFonts w:ascii="Angsana New" w:eastAsiaTheme="minorHAnsi" w:hAnsi="Angsana New" w:cs="Angsana New"/>
          <w:sz w:val="32"/>
          <w:szCs w:val="32"/>
          <w:cs/>
        </w:rPr>
        <w:t xml:space="preserve">ธันวาคม </w:t>
      </w:r>
      <w:r w:rsidRPr="001C186D">
        <w:rPr>
          <w:rFonts w:ascii="Angsana New" w:eastAsiaTheme="minorHAnsi" w:hAnsi="Angsana New" w:cs="Angsana New"/>
          <w:sz w:val="32"/>
          <w:szCs w:val="32"/>
        </w:rPr>
        <w:t>256</w:t>
      </w:r>
      <w:r w:rsidRPr="001C186D">
        <w:rPr>
          <w:rFonts w:ascii="Angsana New" w:eastAsiaTheme="minorHAnsi" w:hAnsi="Angsana New" w:cs="Angsana New" w:hint="cs"/>
          <w:sz w:val="32"/>
          <w:szCs w:val="32"/>
          <w:cs/>
        </w:rPr>
        <w:t>8</w:t>
      </w:r>
      <w:r w:rsidRPr="001C186D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1C186D">
        <w:rPr>
          <w:rFonts w:ascii="Angsana New" w:eastAsiaTheme="minorHAnsi" w:hAnsi="Angsana New" w:cs="Angsana New"/>
          <w:sz w:val="32"/>
          <w:szCs w:val="32"/>
          <w:cs/>
        </w:rPr>
        <w:t>จึงมีเงื่อนไขในเรื่องดังกล่าว</w:t>
      </w:r>
    </w:p>
    <w:p w14:paraId="71FB6E42" w14:textId="77777777" w:rsidR="00374C3F" w:rsidRPr="001C186D" w:rsidRDefault="00374C3F" w:rsidP="00D2568B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1C186D">
        <w:rPr>
          <w:rFonts w:ascii="Angsana New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1C186D">
        <w:rPr>
          <w:rFonts w:ascii="Angsana New" w:hAnsi="Angsana New" w:hint="cs"/>
          <w:sz w:val="32"/>
          <w:szCs w:val="32"/>
          <w:cs/>
        </w:rPr>
        <w:t xml:space="preserve"> </w:t>
      </w:r>
      <w:r w:rsidRPr="001C186D">
        <w:rPr>
          <w:rFonts w:ascii="Angsana New" w:hAnsi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1C186D">
        <w:rPr>
          <w:rFonts w:ascii="Angsana New" w:hAnsi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Pr="001C186D">
        <w:rPr>
          <w:rFonts w:ascii="Angsana New" w:hAnsi="Angsana New"/>
          <w:i/>
          <w:iCs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Pr="001C186D">
        <w:rPr>
          <w:rFonts w:ascii="Angsana New" w:hAnsi="Angsana New"/>
          <w:sz w:val="32"/>
          <w:szCs w:val="32"/>
          <w:cs/>
        </w:rPr>
        <w:t xml:space="preserve">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Pr="001C186D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1C186D">
        <w:rPr>
          <w:rFonts w:ascii="Angsana New" w:hAnsi="Angsana New"/>
          <w:sz w:val="32"/>
          <w:szCs w:val="32"/>
          <w:cs/>
        </w:rPr>
        <w:t>งบการเงิน และข้าพเจ้าได้ปฏิบัติตามความรับผิดชอบด้านจรรยาบรรณอื่นๆตามประมวลจรรยาบรรณของ</w:t>
      </w:r>
      <w:r w:rsidRPr="001C186D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1C186D">
        <w:rPr>
          <w:rFonts w:ascii="Angsana New" w:hAnsi="Angsana New"/>
          <w:sz w:val="32"/>
          <w:szCs w:val="32"/>
          <w:cs/>
        </w:rPr>
        <w:t>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อย่างมีเงื่อนไขต่องบการเงิน</w:t>
      </w:r>
      <w:r w:rsidRPr="001C186D">
        <w:rPr>
          <w:rFonts w:ascii="Angsana New" w:hAnsi="Angsana New" w:hint="cs"/>
          <w:sz w:val="32"/>
          <w:szCs w:val="32"/>
          <w:cs/>
        </w:rPr>
        <w:t>รวม</w:t>
      </w:r>
      <w:r w:rsidRPr="001C186D">
        <w:rPr>
          <w:rFonts w:ascii="Angsana New" w:hAnsi="Angsana New"/>
          <w:sz w:val="32"/>
          <w:szCs w:val="32"/>
          <w:cs/>
        </w:rPr>
        <w:t>ของข้าพเจ้า</w:t>
      </w:r>
    </w:p>
    <w:p w14:paraId="177F72BB" w14:textId="77777777" w:rsidR="008131C9" w:rsidRDefault="008131C9" w:rsidP="00D2568B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5C1D60F" w14:textId="44C6BE4D" w:rsidR="00374C3F" w:rsidRPr="001C186D" w:rsidRDefault="00374C3F" w:rsidP="008131C9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1C186D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1C186D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083DCF80" w14:textId="77777777" w:rsidR="00374C3F" w:rsidRPr="001C186D" w:rsidRDefault="00374C3F" w:rsidP="008131C9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1C186D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Pr="001C186D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</w:t>
      </w:r>
      <w:r w:rsidRPr="001C186D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1C186D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</w:t>
      </w:r>
      <w:r w:rsidRPr="001C186D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1C186D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 w:rsidRPr="001C186D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1C186D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 w:rsidRPr="001C186D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464E1101" w14:textId="77777777" w:rsidR="00374C3F" w:rsidRPr="001C186D" w:rsidRDefault="00374C3F" w:rsidP="008131C9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1C186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ข้าพเจ้าได้ปฏิบัติงานตามความรับผิดชอบที่ได้กล่าวไว้ในวรรค</w:t>
      </w:r>
      <w:r w:rsidRPr="001C186D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    งบการเงิน</w:t>
      </w:r>
      <w:r w:rsidRPr="001C186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3BEF3359" w14:textId="77777777" w:rsidR="00374C3F" w:rsidRPr="001C186D" w:rsidRDefault="00374C3F" w:rsidP="008131C9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1C186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นอกจากเรื่องที่ได้กล่าวไว้ในวรรค</w:t>
      </w:r>
      <w:r w:rsidRPr="001C186D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เกณฑ์ในการแสดงความเห็นอย่างมีเงื่อนไขต่องบการเงินรวม</w:t>
      </w:r>
      <w:r w:rsidRPr="001C186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เรื่องสำคัญใน                     การตรวจสอบ</w:t>
      </w:r>
      <w:r w:rsidRPr="001C186D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1C186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พร้อมวิธีการตรวจสอบมีดังต่อไปนี้</w:t>
      </w:r>
    </w:p>
    <w:p w14:paraId="6291AAF5" w14:textId="77777777" w:rsidR="00374C3F" w:rsidRPr="001C186D" w:rsidRDefault="00374C3F" w:rsidP="008131C9">
      <w:pPr>
        <w:spacing w:before="120" w:after="120"/>
        <w:rPr>
          <w:rFonts w:ascii="Angsana New" w:hAnsi="Angsana New"/>
          <w:sz w:val="32"/>
          <w:szCs w:val="32"/>
        </w:rPr>
      </w:pPr>
      <w:r w:rsidRPr="001C186D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Pr="001C186D">
        <w:rPr>
          <w:rFonts w:ascii="Angsana New" w:hAnsi="Angsana New" w:hint="cs"/>
          <w:b/>
          <w:bCs/>
          <w:sz w:val="32"/>
          <w:szCs w:val="32"/>
          <w:cs/>
        </w:rPr>
        <w:t>จากการให้บริการ</w:t>
      </w:r>
    </w:p>
    <w:p w14:paraId="095859BD" w14:textId="77777777" w:rsidR="00374C3F" w:rsidRPr="001C186D" w:rsidRDefault="00374C3F" w:rsidP="008131C9">
      <w:pPr>
        <w:spacing w:before="120" w:after="120"/>
        <w:rPr>
          <w:rFonts w:ascii="Angsana New" w:hAnsi="Angsana New"/>
          <w:sz w:val="32"/>
          <w:szCs w:val="32"/>
        </w:rPr>
      </w:pPr>
      <w:r w:rsidRPr="001C186D">
        <w:rPr>
          <w:rFonts w:ascii="Angsana New" w:hAnsi="Angsana New" w:hint="cs"/>
          <w:sz w:val="32"/>
          <w:szCs w:val="32"/>
          <w:cs/>
        </w:rPr>
        <w:t>ข้าพเจ้าพิจารณาว่า</w:t>
      </w:r>
      <w:r w:rsidRPr="001C186D">
        <w:rPr>
          <w:rFonts w:ascii="Angsana New" w:hAnsi="Angsana New"/>
          <w:sz w:val="32"/>
          <w:szCs w:val="32"/>
          <w:cs/>
        </w:rPr>
        <w:t>การรับรู้รายได้จากการให้บริการเป็นความเสี่ยงที่มีนัยสำคัญ เนื่องจากรายได้จากการให้บริการที่</w:t>
      </w:r>
      <w:r w:rsidRPr="001C186D">
        <w:rPr>
          <w:rFonts w:ascii="Angsana New" w:hAnsi="Angsana New" w:hint="cs"/>
          <w:sz w:val="32"/>
          <w:szCs w:val="32"/>
          <w:cs/>
        </w:rPr>
        <w:t>กลุ่ม</w:t>
      </w:r>
      <w:r w:rsidRPr="001C186D">
        <w:rPr>
          <w:rFonts w:ascii="Angsana New" w:hAnsi="Angsana New"/>
          <w:sz w:val="32"/>
          <w:szCs w:val="32"/>
          <w:cs/>
        </w:rPr>
        <w:t>บริษัทรับรู้ในแต่ละงวดมีจำนวนเงินที่มีสาระสำคัญเมื่อเปรียบเทียบกับรายได้รวมของกลุ่มบริษัท ดังนั้น</w:t>
      </w:r>
      <w:r w:rsidRPr="001C186D">
        <w:rPr>
          <w:rFonts w:ascii="Angsana New" w:hAnsi="Angsana New" w:hint="cs"/>
          <w:sz w:val="32"/>
          <w:szCs w:val="32"/>
          <w:cs/>
        </w:rPr>
        <w:t>ข้าพเจ้าจึงให้ความสำคัญกับการตรวจสอบการเกิดขึ้นจริงของรายได้และระยะเวลาในการรับรู้รายได้</w:t>
      </w:r>
    </w:p>
    <w:p w14:paraId="1D776E3F" w14:textId="77777777" w:rsidR="00374C3F" w:rsidRPr="001C186D" w:rsidRDefault="00374C3F" w:rsidP="008131C9">
      <w:pPr>
        <w:spacing w:before="120" w:after="120"/>
        <w:rPr>
          <w:rFonts w:ascii="Angsana New" w:hAnsi="Angsana New"/>
          <w:sz w:val="32"/>
          <w:szCs w:val="32"/>
        </w:rPr>
      </w:pPr>
      <w:r w:rsidRPr="001C186D">
        <w:rPr>
          <w:rFonts w:ascii="Angsana New" w:hAnsi="Angsana New"/>
          <w:sz w:val="32"/>
          <w:szCs w:val="32"/>
          <w:cs/>
        </w:rPr>
        <w:t>ข้าพเจ้าได้ตรวจสอบ</w:t>
      </w:r>
      <w:r w:rsidRPr="001C186D">
        <w:rPr>
          <w:rFonts w:ascii="Angsana New" w:hAnsi="Angsana New" w:hint="cs"/>
          <w:sz w:val="32"/>
          <w:szCs w:val="32"/>
          <w:cs/>
        </w:rPr>
        <w:t>การรับรู้รายได้จากการให้บริการของกลุ่มบริษัท</w:t>
      </w:r>
      <w:r w:rsidRPr="001C186D">
        <w:rPr>
          <w:rFonts w:ascii="Angsana New" w:hAnsi="Angsana New"/>
          <w:sz w:val="32"/>
          <w:szCs w:val="32"/>
          <w:cs/>
        </w:rPr>
        <w:t>โดยการ</w:t>
      </w:r>
    </w:p>
    <w:p w14:paraId="09CD1E6A" w14:textId="77777777" w:rsidR="00374C3F" w:rsidRPr="001C186D" w:rsidRDefault="00374C3F" w:rsidP="008131C9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C186D">
        <w:rPr>
          <w:rFonts w:ascii="Angsana New" w:hAnsi="Angsana New"/>
          <w:sz w:val="32"/>
          <w:szCs w:val="32"/>
          <w:cs/>
        </w:rPr>
        <w:t>ประเมินและทดสอบระบบสารสนเทศและระบบการควบคุมภายใน</w:t>
      </w:r>
      <w:r w:rsidRPr="001C186D">
        <w:rPr>
          <w:rFonts w:ascii="Angsana New" w:hAnsi="Angsana New" w:hint="cs"/>
          <w:sz w:val="32"/>
          <w:szCs w:val="32"/>
          <w:cs/>
        </w:rPr>
        <w:t>ที่สำคัญ</w:t>
      </w:r>
      <w:r w:rsidRPr="001C186D">
        <w:rPr>
          <w:rFonts w:ascii="Angsana New" w:hAnsi="Angsana New"/>
          <w:sz w:val="32"/>
          <w:szCs w:val="32"/>
          <w:cs/>
        </w:rPr>
        <w:t>ของ</w:t>
      </w:r>
      <w:r w:rsidRPr="001C186D">
        <w:rPr>
          <w:rFonts w:ascii="Angsana New" w:hAnsi="Angsana New" w:hint="cs"/>
          <w:sz w:val="32"/>
          <w:szCs w:val="32"/>
          <w:cs/>
        </w:rPr>
        <w:t>กลุ่ม</w:t>
      </w:r>
      <w:r w:rsidRPr="001C186D">
        <w:rPr>
          <w:rFonts w:ascii="Angsana New" w:hAnsi="Angsana New"/>
          <w:sz w:val="32"/>
          <w:szCs w:val="32"/>
          <w:cs/>
        </w:rPr>
        <w:t xml:space="preserve">บริษัทที่เกี่ยวข้องกับวงจรรายได้ </w:t>
      </w:r>
      <w:r w:rsidRPr="001C186D">
        <w:rPr>
          <w:rFonts w:ascii="Angsana New" w:hAnsi="Angsana New" w:hint="cs"/>
          <w:sz w:val="32"/>
          <w:szCs w:val="32"/>
          <w:cs/>
        </w:rPr>
        <w:t xml:space="preserve">โดยการสอบถามผู้รับผิดชอบ ทำความเข้าใจและเลือกตัวอย่างทดสอบการปฏิบัติตามการควบคุมที่กลุ่มบริษัทออกแบบไว้ </w:t>
      </w:r>
    </w:p>
    <w:p w14:paraId="1D146C7A" w14:textId="77777777" w:rsidR="00374C3F" w:rsidRPr="001C186D" w:rsidRDefault="00374C3F" w:rsidP="008131C9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C186D">
        <w:rPr>
          <w:rFonts w:ascii="Angsana New" w:hAnsi="Angsana New" w:hint="cs"/>
          <w:sz w:val="32"/>
          <w:szCs w:val="32"/>
          <w:cs/>
        </w:rPr>
        <w:t>เลือกตัวอย่าง</w:t>
      </w:r>
      <w:r w:rsidRPr="001C186D">
        <w:rPr>
          <w:rFonts w:ascii="Angsana New" w:hAnsi="Angsana New"/>
          <w:sz w:val="32"/>
          <w:szCs w:val="32"/>
          <w:cs/>
        </w:rPr>
        <w:t>ตรวจสอบเอกสารประกอบ</w:t>
      </w:r>
      <w:r w:rsidRPr="001C186D">
        <w:rPr>
          <w:rFonts w:ascii="Angsana New" w:hAnsi="Angsana New" w:hint="cs"/>
          <w:sz w:val="32"/>
          <w:szCs w:val="32"/>
          <w:cs/>
        </w:rPr>
        <w:t>รายได้จากการให้บริการ</w:t>
      </w:r>
      <w:r w:rsidRPr="001C186D">
        <w:rPr>
          <w:rFonts w:ascii="Angsana New" w:hAnsi="Angsana New"/>
          <w:sz w:val="32"/>
          <w:szCs w:val="32"/>
          <w:cs/>
        </w:rPr>
        <w:t>ที่เกิดขึ้นในระหว่างปีและช่วงใกล้สิ้นรอบระยะเวลาบัญชี</w:t>
      </w:r>
    </w:p>
    <w:p w14:paraId="33923EFE" w14:textId="77777777" w:rsidR="00374C3F" w:rsidRPr="001C186D" w:rsidRDefault="00374C3F" w:rsidP="008131C9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C186D">
        <w:rPr>
          <w:rFonts w:ascii="Angsana New" w:hAnsi="Angsana New" w:hint="cs"/>
          <w:sz w:val="32"/>
          <w:szCs w:val="32"/>
          <w:cs/>
        </w:rPr>
        <w:t>สอบทานใบลดหนี้ที่กลุ่ม</w:t>
      </w:r>
      <w:r w:rsidRPr="001C186D">
        <w:rPr>
          <w:rFonts w:ascii="Angsana New" w:hAnsi="Angsana New"/>
          <w:sz w:val="32"/>
          <w:szCs w:val="32"/>
          <w:cs/>
        </w:rPr>
        <w:t>บริษัท</w:t>
      </w:r>
      <w:r w:rsidRPr="001C186D">
        <w:rPr>
          <w:rFonts w:ascii="Angsana New" w:hAnsi="Angsana New" w:hint="cs"/>
          <w:sz w:val="32"/>
          <w:szCs w:val="32"/>
          <w:cs/>
        </w:rPr>
        <w:t>ออกภายหลังวันสิ้นรอบระยะเวลาบัญชี</w:t>
      </w:r>
    </w:p>
    <w:p w14:paraId="0C87525F" w14:textId="77777777" w:rsidR="00374C3F" w:rsidRPr="001C186D" w:rsidRDefault="00374C3F" w:rsidP="008131C9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C186D">
        <w:rPr>
          <w:rFonts w:ascii="Angsana New" w:hAnsi="Angsana New"/>
          <w:sz w:val="32"/>
          <w:szCs w:val="32"/>
          <w:cs/>
        </w:rPr>
        <w:t>วิเคราะห์เปรียบเทียบข้อมูลบัญชีรายได้แบบแยกย่อย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</w:t>
      </w:r>
      <w:r w:rsidRPr="001C186D">
        <w:rPr>
          <w:rFonts w:ascii="Angsana New" w:hAnsi="Angsana New"/>
          <w:sz w:val="32"/>
          <w:szCs w:val="32"/>
        </w:rPr>
        <w:t xml:space="preserve"> </w:t>
      </w:r>
    </w:p>
    <w:p w14:paraId="1EE86A2D" w14:textId="77777777" w:rsidR="008131C9" w:rsidRDefault="008131C9">
      <w:pPr>
        <w:overflowPunct/>
        <w:autoSpaceDE/>
        <w:autoSpaceDN/>
        <w:adjustRightInd/>
        <w:spacing w:after="160" w:line="278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E6FAD8D" w14:textId="0F6132D9" w:rsidR="00374C3F" w:rsidRPr="001C186D" w:rsidRDefault="00374C3F" w:rsidP="008131C9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1C186D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 xml:space="preserve">ข้อมูลอื่น </w:t>
      </w:r>
    </w:p>
    <w:p w14:paraId="5D61C60C" w14:textId="77777777" w:rsidR="00374C3F" w:rsidRPr="001C186D" w:rsidRDefault="00374C3F" w:rsidP="008131C9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C186D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1C186D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1C186D">
        <w:rPr>
          <w:rFonts w:ascii="Angsana New" w:hAnsi="Angsana New" w:cs="Angsana New"/>
          <w:sz w:val="32"/>
          <w:szCs w:val="32"/>
          <w:cs/>
        </w:rPr>
        <w:t>ข้อมูล</w:t>
      </w:r>
      <w:r w:rsidRPr="001C186D">
        <w:rPr>
          <w:rFonts w:ascii="Angsana New" w:hAnsi="Angsana New" w:cs="Angsana New" w:hint="cs"/>
          <w:sz w:val="32"/>
          <w:szCs w:val="32"/>
          <w:cs/>
        </w:rPr>
        <w:t>ที่</w:t>
      </w:r>
      <w:r w:rsidRPr="001C186D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1C186D"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1C186D">
        <w:rPr>
          <w:rFonts w:ascii="Angsana New" w:hAnsi="Angsana New" w:cs="Angsana New"/>
          <w:sz w:val="32"/>
          <w:szCs w:val="32"/>
          <w:cs/>
        </w:rPr>
        <w:t xml:space="preserve"> </w:t>
      </w:r>
      <w:r w:rsidRPr="001C186D">
        <w:rPr>
          <w:rFonts w:ascii="Angsana New" w:hAnsi="Angsana New" w:cs="Angsana New" w:hint="cs"/>
          <w:sz w:val="32"/>
          <w:szCs w:val="32"/>
          <w:cs/>
        </w:rPr>
        <w:t xml:space="preserve">                          (</w:t>
      </w:r>
      <w:r w:rsidRPr="001C186D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1C186D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1C186D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1C186D">
        <w:rPr>
          <w:rFonts w:ascii="Angsana New" w:hAnsi="Angsana New" w:cs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1C186D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0AF7B3AC" w14:textId="77777777" w:rsidR="00374C3F" w:rsidRPr="001C186D" w:rsidRDefault="00374C3F" w:rsidP="008131C9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C186D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</w:t>
      </w:r>
      <w:r w:rsidRPr="001C186D">
        <w:rPr>
          <w:rFonts w:ascii="Angsana New" w:hAnsi="Angsana New" w:cs="Angsana New" w:hint="cs"/>
          <w:sz w:val="32"/>
          <w:szCs w:val="32"/>
          <w:cs/>
        </w:rPr>
        <w:t>ไ</w:t>
      </w:r>
      <w:r w:rsidRPr="001C186D">
        <w:rPr>
          <w:rFonts w:ascii="Angsana New" w:hAnsi="Angsana New" w:cs="Angsana New"/>
          <w:sz w:val="32"/>
          <w:szCs w:val="32"/>
          <w:cs/>
        </w:rPr>
        <w:t>ม่ครอบคลุมถึงข้อมูลอื่นและข้าพเจ้าไม่ได้ให้</w:t>
      </w:r>
      <w:r w:rsidRPr="001C186D">
        <w:rPr>
          <w:rFonts w:ascii="Angsana New" w:hAnsi="Angsana New" w:cs="Angsana New" w:hint="cs"/>
          <w:sz w:val="32"/>
          <w:szCs w:val="32"/>
          <w:cs/>
        </w:rPr>
        <w:t>ข้อสรุปในลักษณะการให้ควา</w:t>
      </w:r>
      <w:r w:rsidRPr="001C186D">
        <w:rPr>
          <w:rFonts w:ascii="Angsana New" w:hAnsi="Angsana New" w:cs="Angsana New"/>
          <w:sz w:val="32"/>
          <w:szCs w:val="32"/>
          <w:cs/>
        </w:rPr>
        <w:t>มเชื่อมั่น</w:t>
      </w:r>
      <w:r w:rsidRPr="001C186D">
        <w:rPr>
          <w:rFonts w:ascii="Angsana New" w:hAnsi="Angsana New" w:cs="Angsana New" w:hint="cs"/>
          <w:sz w:val="32"/>
          <w:szCs w:val="32"/>
          <w:cs/>
        </w:rPr>
        <w:t xml:space="preserve">ในรูปแบบใดๆ </w:t>
      </w:r>
      <w:r w:rsidRPr="001C186D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1C186D"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5BB483E2" w14:textId="77777777" w:rsidR="00374C3F" w:rsidRPr="001C186D" w:rsidRDefault="00374C3F" w:rsidP="008131C9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C186D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   </w:t>
      </w:r>
      <w:r w:rsidRPr="001C186D">
        <w:rPr>
          <w:rFonts w:ascii="Angsana New" w:hAnsi="Angsana New" w:cs="Angsana New"/>
          <w:sz w:val="32"/>
          <w:szCs w:val="32"/>
        </w:rPr>
        <w:t xml:space="preserve">          </w:t>
      </w:r>
      <w:r w:rsidRPr="001C186D">
        <w:rPr>
          <w:rFonts w:ascii="Angsana New" w:hAnsi="Angsana New" w:cs="Angsana New"/>
          <w:sz w:val="32"/>
          <w:szCs w:val="32"/>
          <w:cs/>
        </w:rPr>
        <w:t xml:space="preserve"> 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หรือปรากฏว่าข้อมูลอื่นแสดงข้อมูลที่ขัดต่อข้อเท็จจริงอันเป็นสาระสำคัญหรือไม่ </w:t>
      </w:r>
    </w:p>
    <w:p w14:paraId="373449FF" w14:textId="77777777" w:rsidR="00374C3F" w:rsidRPr="001C186D" w:rsidRDefault="00374C3F" w:rsidP="008131C9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C186D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6C078DC1" w14:textId="77777777" w:rsidR="00374C3F" w:rsidRPr="001C186D" w:rsidRDefault="00374C3F" w:rsidP="008131C9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1C186D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1C186D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1C186D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78D6284F" w14:textId="77777777" w:rsidR="00374C3F" w:rsidRPr="001C186D" w:rsidRDefault="00374C3F" w:rsidP="008131C9">
      <w:pPr>
        <w:spacing w:before="120" w:after="120"/>
        <w:rPr>
          <w:rFonts w:ascii="Angsana New" w:hAnsi="Angsana New"/>
          <w:sz w:val="32"/>
          <w:szCs w:val="32"/>
        </w:rPr>
      </w:pPr>
      <w:r w:rsidRPr="001C186D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6F7120A" w14:textId="77777777" w:rsidR="00374C3F" w:rsidRPr="001C186D" w:rsidRDefault="00374C3F" w:rsidP="008131C9">
      <w:pPr>
        <w:spacing w:before="120" w:after="120"/>
        <w:rPr>
          <w:rFonts w:ascii="Angsana New" w:hAnsi="Angsana New"/>
          <w:sz w:val="32"/>
          <w:szCs w:val="32"/>
        </w:rPr>
      </w:pPr>
      <w:r w:rsidRPr="001C186D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Pr="001C186D">
        <w:rPr>
          <w:rFonts w:ascii="Angsana New" w:hAnsi="Angsana New" w:hint="cs"/>
          <w:sz w:val="32"/>
          <w:szCs w:val="32"/>
          <w:cs/>
        </w:rPr>
        <w:t>การ</w:t>
      </w:r>
      <w:r w:rsidRPr="001C186D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Pr="001C186D">
        <w:rPr>
          <w:rFonts w:ascii="Angsana New" w:hAnsi="Angsana New" w:hint="cs"/>
          <w:sz w:val="32"/>
          <w:szCs w:val="32"/>
          <w:cs/>
        </w:rPr>
        <w:t>อีก</w:t>
      </w:r>
      <w:r w:rsidRPr="001C186D">
        <w:rPr>
          <w:rFonts w:ascii="Angsana New" w:hAnsi="Angsana New"/>
          <w:sz w:val="32"/>
          <w:szCs w:val="32"/>
          <w:cs/>
        </w:rPr>
        <w:t>ต่อไปได้</w:t>
      </w:r>
    </w:p>
    <w:p w14:paraId="7F7C100D" w14:textId="77777777" w:rsidR="00374C3F" w:rsidRPr="001C186D" w:rsidRDefault="00374C3F" w:rsidP="008131C9">
      <w:pPr>
        <w:spacing w:before="120" w:after="120"/>
        <w:rPr>
          <w:rFonts w:ascii="Angsana New" w:eastAsiaTheme="minorEastAsia" w:hAnsi="Angsana New"/>
          <w:i/>
          <w:iCs/>
          <w:color w:val="2C7FCE" w:themeColor="text2" w:themeTint="99"/>
          <w:sz w:val="32"/>
          <w:szCs w:val="32"/>
        </w:rPr>
      </w:pPr>
      <w:r w:rsidRPr="001C186D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Pr="001C186D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 w:rsidRPr="001C186D">
        <w:rPr>
          <w:rFonts w:ascii="Angsana New" w:eastAsiaTheme="minorEastAsia" w:hAnsi="Angsana New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  <w:r w:rsidRPr="001C186D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</w:p>
    <w:p w14:paraId="7DBA811E" w14:textId="77777777" w:rsidR="008131C9" w:rsidRDefault="008131C9">
      <w:pPr>
        <w:overflowPunct/>
        <w:autoSpaceDE/>
        <w:autoSpaceDN/>
        <w:adjustRightInd/>
        <w:spacing w:after="160" w:line="278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580BDD4" w14:textId="56E3D6F6" w:rsidR="00374C3F" w:rsidRPr="001C186D" w:rsidRDefault="00374C3F" w:rsidP="008131C9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1C186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</w:t>
      </w:r>
      <w:r w:rsidRPr="001C186D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46FF58A3" w14:textId="77777777" w:rsidR="00374C3F" w:rsidRPr="001C186D" w:rsidRDefault="00374C3F" w:rsidP="008131C9">
      <w:pPr>
        <w:spacing w:before="120" w:after="120"/>
        <w:rPr>
          <w:rFonts w:ascii="Angsana New" w:hAnsi="Angsana New"/>
          <w:sz w:val="32"/>
          <w:szCs w:val="32"/>
        </w:rPr>
      </w:pPr>
      <w:r w:rsidRPr="001C186D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</w:t>
      </w:r>
      <w:r w:rsidRPr="001C186D">
        <w:rPr>
          <w:rFonts w:ascii="Angsana New" w:hAnsi="Angsana New" w:hint="cs"/>
          <w:sz w:val="32"/>
          <w:szCs w:val="32"/>
          <w:cs/>
        </w:rPr>
        <w:t xml:space="preserve"> </w:t>
      </w:r>
      <w:r w:rsidRPr="001C186D">
        <w:rPr>
          <w:rFonts w:ascii="Angsana New" w:hAnsi="Angsana New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4CF85143" w14:textId="18B69CB2" w:rsidR="00374C3F" w:rsidRPr="001C186D" w:rsidRDefault="00374C3F" w:rsidP="008131C9">
      <w:pPr>
        <w:spacing w:before="120" w:after="120"/>
        <w:rPr>
          <w:rFonts w:ascii="Angsana New" w:hAnsi="Angsana New"/>
          <w:sz w:val="32"/>
          <w:szCs w:val="32"/>
        </w:rPr>
      </w:pPr>
      <w:r w:rsidRPr="001C186D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1C186D">
        <w:rPr>
          <w:rFonts w:ascii="Angsana New" w:hAnsi="Angsana New" w:hint="cs"/>
          <w:sz w:val="32"/>
          <w:szCs w:val="32"/>
          <w:cs/>
        </w:rPr>
        <w:t xml:space="preserve">     </w:t>
      </w:r>
      <w:r w:rsidRPr="001C186D">
        <w:rPr>
          <w:rFonts w:ascii="Angsana New" w:hAnsi="Angsana New"/>
          <w:sz w:val="32"/>
          <w:szCs w:val="32"/>
        </w:rPr>
        <w:t xml:space="preserve"> </w:t>
      </w:r>
      <w:r w:rsidRPr="001C186D">
        <w:rPr>
          <w:rFonts w:ascii="Angsana New" w:hAnsi="Angsana New" w:hint="cs"/>
          <w:sz w:val="32"/>
          <w:szCs w:val="32"/>
          <w:cs/>
        </w:rPr>
        <w:t xml:space="preserve">   </w:t>
      </w:r>
      <w:r w:rsidR="001C186D" w:rsidRPr="001C186D">
        <w:rPr>
          <w:rFonts w:ascii="Angsana New" w:hAnsi="Angsana New"/>
          <w:sz w:val="32"/>
          <w:szCs w:val="32"/>
        </w:rPr>
        <w:t xml:space="preserve">   </w:t>
      </w:r>
      <w:r w:rsidRPr="001C186D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1C186D">
        <w:rPr>
          <w:rFonts w:ascii="Angsana New" w:hAnsi="Angsana New" w:hint="cs"/>
          <w:sz w:val="32"/>
          <w:szCs w:val="32"/>
          <w:cs/>
        </w:rPr>
        <w:t xml:space="preserve">และข้าพเจ้าได้ปฎิบัติงานดังต่อไปนี้ด้วย </w:t>
      </w:r>
    </w:p>
    <w:p w14:paraId="6D524E54" w14:textId="77777777" w:rsidR="00374C3F" w:rsidRPr="001C186D" w:rsidRDefault="00374C3F" w:rsidP="008131C9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C186D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Pr="001C186D">
        <w:rPr>
          <w:rFonts w:ascii="Angsana New" w:hAnsi="Angsana New" w:hint="cs"/>
          <w:sz w:val="32"/>
          <w:szCs w:val="32"/>
          <w:cs/>
        </w:rPr>
        <w:t>จาก</w:t>
      </w:r>
      <w:r w:rsidRPr="001C186D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Pr="001C186D">
        <w:rPr>
          <w:rFonts w:ascii="Angsana New" w:hAnsi="Angsana New"/>
          <w:sz w:val="32"/>
          <w:szCs w:val="32"/>
        </w:rPr>
        <w:t xml:space="preserve"> </w:t>
      </w:r>
      <w:r w:rsidRPr="001C186D">
        <w:rPr>
          <w:rFonts w:ascii="Angsana New" w:hAnsi="Angsana New"/>
          <w:sz w:val="32"/>
          <w:szCs w:val="32"/>
          <w:cs/>
        </w:rPr>
        <w:t xml:space="preserve"> </w:t>
      </w:r>
      <w:r w:rsidRPr="001C186D">
        <w:rPr>
          <w:rFonts w:ascii="Angsana New" w:hAnsi="Angsana New"/>
          <w:sz w:val="32"/>
          <w:szCs w:val="32"/>
        </w:rPr>
        <w:t xml:space="preserve">           </w:t>
      </w:r>
      <w:r w:rsidRPr="001C186D">
        <w:rPr>
          <w:rFonts w:ascii="Angsana New" w:hAnsi="Angsana New"/>
          <w:sz w:val="32"/>
          <w:szCs w:val="32"/>
          <w:cs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Pr="001C186D">
        <w:rPr>
          <w:rFonts w:ascii="Angsana New" w:hAnsi="Angsana New"/>
          <w:sz w:val="32"/>
          <w:szCs w:val="32"/>
        </w:rPr>
        <w:t xml:space="preserve">          </w:t>
      </w:r>
      <w:r w:rsidRPr="001C186D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993E84D" w14:textId="77777777" w:rsidR="00374C3F" w:rsidRPr="001C186D" w:rsidRDefault="00374C3F" w:rsidP="00374C3F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C186D">
        <w:rPr>
          <w:rFonts w:ascii="Angsana New" w:hAnsi="Angsana New"/>
          <w:sz w:val="32"/>
          <w:szCs w:val="32"/>
          <w:cs/>
        </w:rPr>
        <w:t>ทำความเข้าใจ</w:t>
      </w:r>
      <w:r w:rsidRPr="001C186D">
        <w:rPr>
          <w:rFonts w:ascii="Angsana New" w:hAnsi="Angsana New" w:hint="cs"/>
          <w:sz w:val="32"/>
          <w:szCs w:val="32"/>
          <w:cs/>
        </w:rPr>
        <w:t>เกี่ยวกับ</w:t>
      </w:r>
      <w:r w:rsidRPr="001C186D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Pr="001C186D">
        <w:rPr>
          <w:rFonts w:ascii="Angsana New" w:hAnsi="Angsana New" w:hint="cs"/>
          <w:sz w:val="32"/>
          <w:szCs w:val="32"/>
          <w:cs/>
        </w:rPr>
        <w:t>ให้</w:t>
      </w:r>
      <w:r w:rsidRPr="001C186D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0A438826" w14:textId="77777777" w:rsidR="00374C3F" w:rsidRPr="001C186D" w:rsidRDefault="00374C3F" w:rsidP="00374C3F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C186D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Pr="001C186D">
        <w:rPr>
          <w:rFonts w:ascii="Angsana New" w:hAnsi="Angsana New" w:hint="cs"/>
          <w:sz w:val="32"/>
          <w:szCs w:val="32"/>
          <w:cs/>
        </w:rPr>
        <w:t>ที่ผู้บริหารจัดทำ</w:t>
      </w:r>
    </w:p>
    <w:p w14:paraId="2F09792E" w14:textId="77777777" w:rsidR="008131C9" w:rsidRDefault="008131C9">
      <w:pPr>
        <w:overflowPunct/>
        <w:autoSpaceDE/>
        <w:autoSpaceDN/>
        <w:adjustRightInd/>
        <w:spacing w:after="160" w:line="278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BCAD9CB" w14:textId="76F84F5C" w:rsidR="00374C3F" w:rsidRPr="001C186D" w:rsidRDefault="00374C3F" w:rsidP="008131C9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C186D">
        <w:rPr>
          <w:rFonts w:ascii="Angsana New" w:hAnsi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</w:t>
      </w:r>
      <w:r w:rsidRPr="001C186D">
        <w:rPr>
          <w:rFonts w:ascii="Angsana New" w:hAnsi="Angsana New" w:hint="cs"/>
          <w:sz w:val="32"/>
          <w:szCs w:val="32"/>
          <w:cs/>
        </w:rPr>
        <w:t>กิจการที่</w:t>
      </w:r>
      <w:r w:rsidRPr="001C186D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ดำเนินงานต่อเนื่องของผู้บริหารและ</w:t>
      </w:r>
      <w:r w:rsidRPr="001C186D">
        <w:rPr>
          <w:rFonts w:ascii="Angsana New" w:hAnsi="Angsana New" w:hint="cs"/>
          <w:sz w:val="32"/>
          <w:szCs w:val="32"/>
          <w:cs/>
        </w:rPr>
        <w:t>สรุป</w:t>
      </w:r>
      <w:r w:rsidRPr="001C186D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</w:t>
      </w:r>
      <w:r w:rsidRPr="001C186D">
        <w:rPr>
          <w:rFonts w:ascii="Angsana New" w:hAnsi="Angsana New" w:hint="cs"/>
          <w:sz w:val="32"/>
          <w:szCs w:val="32"/>
          <w:cs/>
        </w:rPr>
        <w:t>ว่า</w:t>
      </w:r>
      <w:r w:rsidRPr="001C186D">
        <w:rPr>
          <w:rFonts w:ascii="Angsana New" w:hAnsi="Angsana New"/>
          <w:sz w:val="32"/>
          <w:szCs w:val="32"/>
          <w:cs/>
        </w:rPr>
        <w:t xml:space="preserve"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Pr="001C186D">
        <w:rPr>
          <w:rFonts w:ascii="Angsana New" w:hAnsi="Angsana New" w:hint="cs"/>
          <w:sz w:val="32"/>
          <w:szCs w:val="32"/>
          <w:cs/>
        </w:rPr>
        <w:t>หาก</w:t>
      </w:r>
      <w:r w:rsidRPr="001C186D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1C186D">
        <w:rPr>
          <w:rFonts w:ascii="Angsana New" w:hAnsi="Angsana New" w:hint="cs"/>
          <w:sz w:val="32"/>
          <w:szCs w:val="32"/>
          <w:cs/>
        </w:rPr>
        <w:t>จะ</w:t>
      </w:r>
      <w:r w:rsidRPr="001C186D">
        <w:rPr>
          <w:rFonts w:ascii="Angsana New" w:hAnsi="Angsana New"/>
          <w:sz w:val="32"/>
          <w:szCs w:val="32"/>
          <w:cs/>
        </w:rPr>
        <w:t>ต้อง</w:t>
      </w:r>
      <w:r w:rsidRPr="001C186D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1C186D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ไว้ในรายงานของผู้สอบบัญชีของข้าพเจ้าถึงการเปิดเผยข้อมูลที่เกี่ยวข้องในงบการเงินหรือ</w:t>
      </w:r>
      <w:r w:rsidRPr="001C186D">
        <w:rPr>
          <w:rFonts w:ascii="Angsana New" w:hAnsi="Angsana New" w:hint="cs"/>
          <w:sz w:val="32"/>
          <w:szCs w:val="32"/>
          <w:cs/>
        </w:rPr>
        <w:t>หากเห็นว่า</w:t>
      </w:r>
      <w:r w:rsidRPr="001C186D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1C186D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1C186D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1C186D">
        <w:rPr>
          <w:rFonts w:ascii="Angsana New" w:hAnsi="Angsana New" w:hint="cs"/>
          <w:sz w:val="32"/>
          <w:szCs w:val="32"/>
          <w:cs/>
        </w:rPr>
        <w:t>ได้</w:t>
      </w:r>
    </w:p>
    <w:p w14:paraId="10121F3C" w14:textId="77777777" w:rsidR="00374C3F" w:rsidRPr="001C186D" w:rsidRDefault="00374C3F" w:rsidP="008131C9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C186D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1C186D">
        <w:rPr>
          <w:rFonts w:ascii="Angsana New" w:hAnsi="Angsana New" w:hint="cs"/>
          <w:sz w:val="32"/>
          <w:szCs w:val="32"/>
          <w:cs/>
        </w:rPr>
        <w:t>ข้อมูลที่เกี่ยวข้องตลอดจนประเมิน</w:t>
      </w:r>
      <w:r w:rsidRPr="001C186D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1C186D">
        <w:rPr>
          <w:rFonts w:ascii="Angsana New" w:hAnsi="Angsana New" w:hint="cs"/>
          <w:sz w:val="32"/>
          <w:szCs w:val="32"/>
          <w:cs/>
        </w:rPr>
        <w:t>ที่เกิดขึ้น โดย</w:t>
      </w:r>
      <w:r w:rsidRPr="001C186D">
        <w:rPr>
          <w:rFonts w:ascii="Angsana New" w:hAnsi="Angsana New"/>
          <w:sz w:val="32"/>
          <w:szCs w:val="32"/>
          <w:cs/>
        </w:rPr>
        <w:t>ถูกต้องตามที่ควรหรือไม่</w:t>
      </w:r>
    </w:p>
    <w:p w14:paraId="4D862D0E" w14:textId="3364073C" w:rsidR="001E3527" w:rsidRPr="001E3527" w:rsidRDefault="001E3527" w:rsidP="001E3527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E3527">
        <w:rPr>
          <w:rFonts w:ascii="Angsana New" w:hAnsi="Angsana New" w:hint="cs"/>
          <w:sz w:val="32"/>
          <w:szCs w:val="32"/>
          <w:cs/>
        </w:rPr>
        <w:t>วางแผนและปฏิบัติงานตรวจสอบกลุ่มกิจการเพื่อให้ได้</w:t>
      </w:r>
      <w:r w:rsidR="00C272AB">
        <w:rPr>
          <w:rFonts w:ascii="Angsana New" w:hAnsi="Angsana New" w:hint="cs"/>
          <w:sz w:val="32"/>
          <w:szCs w:val="32"/>
          <w:cs/>
        </w:rPr>
        <w:t>รับ</w:t>
      </w:r>
      <w:r w:rsidRPr="001E3527">
        <w:rPr>
          <w:rFonts w:ascii="Angsana New" w:hAnsi="Angsana New"/>
          <w:sz w:val="32"/>
          <w:szCs w:val="32"/>
          <w:cs/>
        </w:rPr>
        <w:t>หลักฐานการสอบบัญชีที่เหมาะสม</w:t>
      </w:r>
      <w:r w:rsidR="00C272AB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1E3527">
        <w:rPr>
          <w:rFonts w:ascii="Angsana New" w:hAnsi="Angsana New"/>
          <w:sz w:val="32"/>
          <w:szCs w:val="32"/>
          <w:cs/>
        </w:rPr>
        <w:t>อย่างเพียงพอเกี่ยวกับข้อมูลทางการเงินของกิจการหรือ</w:t>
      </w:r>
      <w:r w:rsidRPr="001E3527">
        <w:rPr>
          <w:rFonts w:ascii="Angsana New" w:hAnsi="Angsana New" w:hint="cs"/>
          <w:sz w:val="32"/>
          <w:szCs w:val="32"/>
          <w:cs/>
        </w:rPr>
        <w:t>หน่วย</w:t>
      </w:r>
      <w:r w:rsidRPr="001E3527">
        <w:rPr>
          <w:rFonts w:ascii="Angsana New" w:hAnsi="Angsana New"/>
          <w:sz w:val="32"/>
          <w:szCs w:val="32"/>
          <w:cs/>
        </w:rPr>
        <w:t>ธุรกิจภายในกลุ่ม</w:t>
      </w:r>
      <w:r w:rsidRPr="001E3527">
        <w:rPr>
          <w:rFonts w:ascii="Angsana New" w:hAnsi="Angsana New" w:hint="cs"/>
          <w:sz w:val="32"/>
          <w:szCs w:val="32"/>
          <w:cs/>
        </w:rPr>
        <w:t>กิจการ</w:t>
      </w:r>
      <w:r w:rsidRPr="001E3527">
        <w:rPr>
          <w:rFonts w:ascii="Angsana New" w:hAnsi="Angsana New"/>
          <w:sz w:val="32"/>
          <w:szCs w:val="32"/>
          <w:cs/>
        </w:rPr>
        <w:t>เพื่อ</w:t>
      </w:r>
      <w:r w:rsidRPr="001E3527">
        <w:rPr>
          <w:rFonts w:ascii="Angsana New" w:hAnsi="Angsana New" w:hint="cs"/>
          <w:sz w:val="32"/>
          <w:szCs w:val="32"/>
          <w:cs/>
        </w:rPr>
        <w:t>ใช้เป็นเกณฑ์</w:t>
      </w:r>
      <w:r w:rsidR="00C272AB">
        <w:rPr>
          <w:rFonts w:ascii="Angsana New" w:hAnsi="Angsana New" w:hint="cs"/>
          <w:sz w:val="32"/>
          <w:szCs w:val="32"/>
          <w:cs/>
        </w:rPr>
        <w:t xml:space="preserve">   </w:t>
      </w:r>
      <w:r w:rsidRPr="001E3527">
        <w:rPr>
          <w:rFonts w:ascii="Angsana New" w:hAnsi="Angsana New" w:hint="cs"/>
          <w:sz w:val="32"/>
          <w:szCs w:val="32"/>
          <w:cs/>
        </w:rPr>
        <w:t>ในการ</w:t>
      </w:r>
      <w:r w:rsidRPr="001E3527">
        <w:rPr>
          <w:rFonts w:ascii="Angsana New" w:hAnsi="Angsana New"/>
          <w:sz w:val="32"/>
          <w:szCs w:val="32"/>
          <w:cs/>
        </w:rPr>
        <w:t xml:space="preserve">แสดงความเห็นต่องบการเงินรวม ข้าพเจ้ารับผิดชอบต่อการกำหนดแนวทาง การควบคุมดูแล </w:t>
      </w:r>
      <w:r w:rsidR="00C272AB">
        <w:rPr>
          <w:rFonts w:ascii="Angsana New" w:hAnsi="Angsana New" w:hint="cs"/>
          <w:sz w:val="32"/>
          <w:szCs w:val="32"/>
          <w:cs/>
        </w:rPr>
        <w:t xml:space="preserve">     </w:t>
      </w:r>
      <w:r w:rsidRPr="001E3527">
        <w:rPr>
          <w:rFonts w:ascii="Angsana New" w:hAnsi="Angsana New"/>
          <w:sz w:val="32"/>
          <w:szCs w:val="32"/>
          <w:cs/>
        </w:rPr>
        <w:t>และการ</w:t>
      </w:r>
      <w:r w:rsidRPr="001E3527">
        <w:rPr>
          <w:rFonts w:ascii="Angsana New" w:hAnsi="Angsana New" w:hint="cs"/>
          <w:sz w:val="32"/>
          <w:szCs w:val="32"/>
          <w:cs/>
        </w:rPr>
        <w:t>สอบทานงานตรวจสอบที่ทำเพื่อวัตถุประสงค์ของการ</w:t>
      </w:r>
      <w:r w:rsidRPr="001E3527">
        <w:rPr>
          <w:rFonts w:ascii="Angsana New" w:hAnsi="Angsana New"/>
          <w:sz w:val="32"/>
          <w:szCs w:val="32"/>
          <w:cs/>
        </w:rPr>
        <w:t>ตรวจสอบกลุ่ม</w:t>
      </w:r>
      <w:r w:rsidRPr="001E3527">
        <w:rPr>
          <w:rFonts w:ascii="Angsana New" w:hAnsi="Angsana New" w:hint="cs"/>
          <w:sz w:val="32"/>
          <w:szCs w:val="32"/>
          <w:cs/>
        </w:rPr>
        <w:t>กิจการ</w:t>
      </w:r>
      <w:r w:rsidRPr="001E3527">
        <w:rPr>
          <w:rFonts w:ascii="Angsana New" w:hAnsi="Angsana New"/>
          <w:sz w:val="32"/>
          <w:szCs w:val="32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4AA3CFDE" w14:textId="14E93A95" w:rsidR="00374C3F" w:rsidRPr="001C186D" w:rsidRDefault="00374C3F" w:rsidP="008131C9">
      <w:pPr>
        <w:spacing w:before="120" w:after="120"/>
        <w:rPr>
          <w:rFonts w:ascii="Angsana New" w:hAnsi="Angsana New"/>
          <w:sz w:val="32"/>
          <w:szCs w:val="32"/>
        </w:rPr>
      </w:pPr>
      <w:r w:rsidRPr="001C186D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Pr="001C186D">
        <w:rPr>
          <w:rFonts w:ascii="Angsana New" w:hAnsi="Angsana New" w:hint="cs"/>
          <w:sz w:val="32"/>
          <w:szCs w:val="32"/>
          <w:cs/>
        </w:rPr>
        <w:t xml:space="preserve">ในเรื่องต่าง ๆ </w:t>
      </w:r>
      <w:r w:rsidR="00C42016">
        <w:rPr>
          <w:rFonts w:ascii="Angsana New" w:hAnsi="Angsana New" w:hint="cs"/>
          <w:sz w:val="32"/>
          <w:szCs w:val="32"/>
          <w:cs/>
        </w:rPr>
        <w:t xml:space="preserve">ที่สำคัญ </w:t>
      </w:r>
      <w:r w:rsidRPr="001C186D">
        <w:rPr>
          <w:rFonts w:ascii="Angsana New" w:hAnsi="Angsana New" w:hint="cs"/>
          <w:sz w:val="32"/>
          <w:szCs w:val="32"/>
          <w:cs/>
        </w:rPr>
        <w:t>ซึ่งรวมถึง</w:t>
      </w:r>
      <w:r w:rsidRPr="001C186D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1C186D">
        <w:rPr>
          <w:rFonts w:ascii="Angsana New" w:hAnsi="Angsana New" w:hint="cs"/>
          <w:sz w:val="32"/>
          <w:szCs w:val="32"/>
          <w:cs/>
        </w:rPr>
        <w:t xml:space="preserve"> </w:t>
      </w:r>
      <w:r w:rsidRPr="001C186D">
        <w:rPr>
          <w:rFonts w:ascii="Angsana New" w:hAnsi="Angsana New"/>
          <w:sz w:val="32"/>
          <w:szCs w:val="32"/>
          <w:cs/>
        </w:rPr>
        <w:t>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14:paraId="096A5D1B" w14:textId="77777777" w:rsidR="00374C3F" w:rsidRPr="001C186D" w:rsidRDefault="00374C3F" w:rsidP="008131C9">
      <w:pPr>
        <w:spacing w:before="120" w:after="120"/>
        <w:rPr>
          <w:rFonts w:ascii="Angsana New" w:hAnsi="Angsana New"/>
          <w:sz w:val="32"/>
          <w:szCs w:val="32"/>
        </w:rPr>
      </w:pPr>
      <w:r w:rsidRPr="001C186D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 w:rsidRPr="001C186D">
        <w:rPr>
          <w:rFonts w:ascii="Angsana New" w:hAnsi="Angsana New" w:hint="cs"/>
          <w:sz w:val="32"/>
          <w:szCs w:val="32"/>
          <w:cs/>
        </w:rPr>
        <w:t xml:space="preserve"> </w:t>
      </w:r>
      <w:r w:rsidRPr="001C186D">
        <w:rPr>
          <w:rFonts w:ascii="Angsana New" w:hAnsi="Angsana New"/>
          <w:sz w:val="32"/>
          <w:szCs w:val="32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</w:t>
      </w:r>
      <w:r w:rsidRPr="001C186D">
        <w:rPr>
          <w:rFonts w:ascii="Angsana New" w:hAnsi="Angsana New" w:hint="cs"/>
          <w:sz w:val="32"/>
          <w:szCs w:val="32"/>
          <w:cs/>
        </w:rPr>
        <w:t>อิสระ และการดำเนินการเพื่อขจัดอุปสรรคหรือมาตรการป้องกันของข้าพเจ้า (ถ้ามี)</w:t>
      </w:r>
    </w:p>
    <w:p w14:paraId="50828609" w14:textId="77777777" w:rsidR="00374C3F" w:rsidRPr="001C186D" w:rsidRDefault="00374C3F" w:rsidP="008131C9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 w:rsidRPr="001C186D"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3A5CEE12" w14:textId="77777777" w:rsidR="00374C3F" w:rsidRPr="001C186D" w:rsidRDefault="00374C3F" w:rsidP="008131C9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1C186D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</w:t>
      </w:r>
      <w:r w:rsidRPr="001C186D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1C186D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1C186D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1C186D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1C186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C186D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1C186D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1C186D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1C186D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1C186D">
        <w:rPr>
          <w:rFonts w:ascii="Angsana New" w:hAnsi="Angsana New"/>
          <w:spacing w:val="-4"/>
          <w:sz w:val="32"/>
          <w:szCs w:val="32"/>
          <w:cs/>
        </w:rPr>
        <w:t>ต่อสาธารณะหรือในสถานการณ์ที่ยากที่จะเกิดขึ้น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1C186D">
        <w:rPr>
          <w:rFonts w:ascii="Angsana New" w:hAnsi="Angsana New" w:hint="cs"/>
          <w:spacing w:val="-4"/>
          <w:sz w:val="32"/>
          <w:szCs w:val="32"/>
          <w:cs/>
        </w:rPr>
        <w:t>ที่ผู้มีส่วน</w:t>
      </w:r>
      <w:r w:rsidRPr="001C186D">
        <w:rPr>
          <w:rFonts w:ascii="Angsana New" w:hAnsi="Angsana New"/>
          <w:spacing w:val="-4"/>
          <w:sz w:val="32"/>
          <w:szCs w:val="32"/>
          <w:cs/>
        </w:rPr>
        <w:t>ได้เสียสาธารณะ</w:t>
      </w:r>
      <w:r w:rsidRPr="001C186D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1C186D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1A260A79" w14:textId="77777777" w:rsidR="00374C3F" w:rsidRPr="001C186D" w:rsidRDefault="00374C3F" w:rsidP="008131C9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1C186D"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406C86F1" w14:textId="77777777" w:rsidR="00374C3F" w:rsidRPr="001C186D" w:rsidRDefault="00374C3F" w:rsidP="00374C3F">
      <w:pPr>
        <w:tabs>
          <w:tab w:val="center" w:pos="6480"/>
        </w:tabs>
        <w:spacing w:before="1400"/>
        <w:rPr>
          <w:rFonts w:ascii="Angsana New" w:hAnsi="Angsana New"/>
          <w:spacing w:val="-4"/>
          <w:sz w:val="32"/>
          <w:szCs w:val="32"/>
        </w:rPr>
      </w:pPr>
      <w:r w:rsidRPr="001C186D">
        <w:rPr>
          <w:rFonts w:ascii="Angsana New" w:hAnsi="Angsana New" w:hint="cs"/>
          <w:spacing w:val="-4"/>
          <w:sz w:val="32"/>
          <w:szCs w:val="32"/>
          <w:cs/>
        </w:rPr>
        <w:t>น้ำมนต์ เกิดมงคลชัย</w:t>
      </w:r>
    </w:p>
    <w:p w14:paraId="1E81B43A" w14:textId="77777777" w:rsidR="00374C3F" w:rsidRPr="001C186D" w:rsidRDefault="00374C3F" w:rsidP="00374C3F">
      <w:pPr>
        <w:tabs>
          <w:tab w:val="center" w:pos="6480"/>
        </w:tabs>
        <w:spacing w:after="240"/>
        <w:rPr>
          <w:rFonts w:ascii="Angsana New" w:hAnsi="Angsana New"/>
          <w:spacing w:val="-4"/>
          <w:sz w:val="32"/>
          <w:szCs w:val="32"/>
        </w:rPr>
      </w:pPr>
      <w:r w:rsidRPr="001C186D">
        <w:rPr>
          <w:rFonts w:ascii="Angsana New" w:hAnsi="Angsana New"/>
          <w:spacing w:val="-4"/>
          <w:sz w:val="32"/>
          <w:szCs w:val="32"/>
          <w:cs/>
        </w:rPr>
        <w:t>ผู้สอบบัญชีรับอนุญาต เลขทะเบียน</w:t>
      </w:r>
      <w:r w:rsidRPr="001C186D">
        <w:rPr>
          <w:rFonts w:ascii="Angsana New" w:hAnsi="Angsana New"/>
          <w:spacing w:val="-4"/>
          <w:sz w:val="32"/>
          <w:szCs w:val="32"/>
        </w:rPr>
        <w:t xml:space="preserve"> 8368</w:t>
      </w:r>
    </w:p>
    <w:p w14:paraId="70EBE564" w14:textId="77777777" w:rsidR="00374C3F" w:rsidRPr="001C186D" w:rsidRDefault="00374C3F" w:rsidP="00374C3F">
      <w:pPr>
        <w:rPr>
          <w:rFonts w:ascii="Angsana New" w:hAnsi="Angsana New"/>
          <w:spacing w:val="-4"/>
          <w:sz w:val="32"/>
          <w:szCs w:val="32"/>
        </w:rPr>
      </w:pPr>
      <w:r w:rsidRPr="001C186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Pr="001C186D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1C186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24CC22BE" w14:textId="77777777" w:rsidR="00374C3F" w:rsidRDefault="00374C3F" w:rsidP="00374C3F">
      <w:r w:rsidRPr="001C186D"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 w:rsidRPr="001C186D">
        <w:rPr>
          <w:rFonts w:ascii="Angsana New" w:hAnsi="Angsana New"/>
          <w:spacing w:val="-4"/>
          <w:sz w:val="32"/>
          <w:szCs w:val="32"/>
        </w:rPr>
        <w:t>:</w:t>
      </w:r>
      <w:r w:rsidRPr="001C186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C186D">
        <w:rPr>
          <w:rFonts w:ascii="Angsana New" w:hAnsi="Angsana New"/>
          <w:spacing w:val="-4"/>
          <w:sz w:val="32"/>
          <w:szCs w:val="32"/>
        </w:rPr>
        <w:t xml:space="preserve">25 </w:t>
      </w:r>
      <w:r w:rsidRPr="001C186D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Pr="001C186D">
        <w:rPr>
          <w:rFonts w:ascii="Angsana New" w:hAnsi="Angsana New"/>
          <w:spacing w:val="-4"/>
          <w:sz w:val="32"/>
          <w:szCs w:val="32"/>
        </w:rPr>
        <w:t xml:space="preserve"> 2569</w:t>
      </w:r>
    </w:p>
    <w:p w14:paraId="465D9EC7" w14:textId="77777777" w:rsidR="00374C3F" w:rsidRPr="00D83FED" w:rsidRDefault="00374C3F" w:rsidP="00374C3F">
      <w:pPr>
        <w:spacing w:before="80" w:after="80"/>
        <w:rPr>
          <w:rFonts w:ascii="Angsana New" w:hAnsi="Angsana New"/>
          <w:sz w:val="32"/>
          <w:szCs w:val="32"/>
        </w:rPr>
      </w:pPr>
    </w:p>
    <w:p w14:paraId="76966BE3" w14:textId="77777777" w:rsidR="00B752FE" w:rsidRPr="00374C3F" w:rsidRDefault="00B752FE"/>
    <w:sectPr w:rsidR="00B752FE" w:rsidRPr="00374C3F" w:rsidSect="001C186D">
      <w:footerReference w:type="first" r:id="rId10"/>
      <w:pgSz w:w="11909" w:h="16834" w:code="9"/>
      <w:pgMar w:top="2304" w:right="1080" w:bottom="1080" w:left="1296" w:header="403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D54E9" w14:textId="77777777" w:rsidR="001C186D" w:rsidRDefault="001C186D">
      <w:r>
        <w:separator/>
      </w:r>
    </w:p>
  </w:endnote>
  <w:endnote w:type="continuationSeparator" w:id="0">
    <w:p w14:paraId="76586F3C" w14:textId="77777777" w:rsidR="001C186D" w:rsidRDefault="001C1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42731" w14:textId="77777777" w:rsidR="00374C3F" w:rsidRDefault="00374C3F" w:rsidP="008509D6">
    <w:pPr>
      <w:pStyle w:val="Footer"/>
      <w:framePr w:wrap="around" w:vAnchor="text" w:hAnchor="margin" w:xAlign="right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end"/>
    </w:r>
  </w:p>
  <w:p w14:paraId="2F005CCB" w14:textId="77777777" w:rsidR="00374C3F" w:rsidRDefault="00374C3F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B316C" w14:textId="0BEE5F30" w:rsidR="00374C3F" w:rsidRDefault="00374C3F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eastAsiaTheme="majorEastAsia" w:hAnsi="Angsana New"/>
      </w:rPr>
    </w:pPr>
    <w:r>
      <w:rPr>
        <w:rStyle w:val="PageNumber"/>
        <w:rFonts w:ascii="Angsana New" w:eastAsiaTheme="majorEastAsia" w:hAnsi="Angsana New"/>
        <w:sz w:val="32"/>
        <w:szCs w:val="32"/>
      </w:rPr>
      <w:t xml:space="preserve">  </w:t>
    </w:r>
  </w:p>
  <w:sdt>
    <w:sdtPr>
      <w:id w:val="18941998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1B53CB36" w14:textId="5449A098" w:rsidR="00374C3F" w:rsidRPr="001C186D" w:rsidRDefault="001C186D" w:rsidP="001C186D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1C186D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C186D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1C186D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sz w:val="32"/>
            <w:szCs w:val="32"/>
          </w:rPr>
          <w:t>2</w:t>
        </w:r>
        <w:r w:rsidRPr="001C186D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316C9" w14:textId="61FF4E48" w:rsidR="001C186D" w:rsidRPr="001C186D" w:rsidRDefault="001C186D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1A1089C8" w14:textId="48744CCC" w:rsidR="00374C3F" w:rsidRPr="00943A9D" w:rsidRDefault="00374C3F" w:rsidP="00943A9D">
    <w:pPr>
      <w:pStyle w:val="Footer"/>
      <w:ind w:right="360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8118688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00F069E6" w14:textId="77777777" w:rsidR="001C186D" w:rsidRPr="001C186D" w:rsidRDefault="001C186D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1C186D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C186D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1C186D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1C186D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1C186D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221B49E3" w14:textId="77777777" w:rsidR="001C186D" w:rsidRPr="00943A9D" w:rsidRDefault="001C186D" w:rsidP="00943A9D">
    <w:pPr>
      <w:pStyle w:val="Footer"/>
      <w:ind w:right="360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748D9" w14:textId="77777777" w:rsidR="001C186D" w:rsidRDefault="001C186D">
      <w:r>
        <w:separator/>
      </w:r>
    </w:p>
  </w:footnote>
  <w:footnote w:type="continuationSeparator" w:id="0">
    <w:p w14:paraId="4278334D" w14:textId="77777777" w:rsidR="001C186D" w:rsidRDefault="001C18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67382B"/>
    <w:multiLevelType w:val="hybridMultilevel"/>
    <w:tmpl w:val="151AF90A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bidi="th-TH"/>
      </w:rPr>
    </w:lvl>
    <w:lvl w:ilvl="1" w:tplc="B6242AF6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E0C0F4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A777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CA2F28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CEE16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883FE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1232A8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CE8E0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01847048">
    <w:abstractNumId w:val="1"/>
  </w:num>
  <w:num w:numId="2" w16cid:durableId="2258466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C3F"/>
    <w:rsid w:val="000C1845"/>
    <w:rsid w:val="00153077"/>
    <w:rsid w:val="001C186D"/>
    <w:rsid w:val="001E3527"/>
    <w:rsid w:val="00330B1B"/>
    <w:rsid w:val="00374C3F"/>
    <w:rsid w:val="003B5035"/>
    <w:rsid w:val="003D56B0"/>
    <w:rsid w:val="005C5E5A"/>
    <w:rsid w:val="008131C9"/>
    <w:rsid w:val="00895A64"/>
    <w:rsid w:val="00976A89"/>
    <w:rsid w:val="009F1F13"/>
    <w:rsid w:val="00AA23FF"/>
    <w:rsid w:val="00AA3458"/>
    <w:rsid w:val="00B1152F"/>
    <w:rsid w:val="00B54A79"/>
    <w:rsid w:val="00B752FE"/>
    <w:rsid w:val="00BF21FA"/>
    <w:rsid w:val="00BF36C8"/>
    <w:rsid w:val="00C272AB"/>
    <w:rsid w:val="00C42016"/>
    <w:rsid w:val="00C52A0A"/>
    <w:rsid w:val="00D2568B"/>
    <w:rsid w:val="00E31E19"/>
    <w:rsid w:val="00E43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3817EA"/>
  <w15:chartTrackingRefBased/>
  <w15:docId w15:val="{3C3E0770-8929-4D0B-9361-D6B4E0034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US" w:eastAsia="en-US" w:bidi="th-TH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4C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kern w:val="0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4C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74C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74C3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4C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4C3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4C3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4C3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4C3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4C3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4C3F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74C3F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4C3F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4C3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4C3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4C3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4C3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4C3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4C3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74C3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374C3F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374C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374C3F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374C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74C3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74C3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74C3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4C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4C3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74C3F"/>
    <w:rPr>
      <w:b/>
      <w:bCs/>
      <w:smallCaps/>
      <w:color w:val="0F4761" w:themeColor="accent1" w:themeShade="BF"/>
      <w:spacing w:val="5"/>
    </w:rPr>
  </w:style>
  <w:style w:type="character" w:styleId="PageNumber">
    <w:name w:val="page number"/>
    <w:basedOn w:val="DefaultParagraphFont"/>
    <w:rsid w:val="00374C3F"/>
  </w:style>
  <w:style w:type="paragraph" w:styleId="Footer">
    <w:name w:val="footer"/>
    <w:basedOn w:val="Normal"/>
    <w:link w:val="FooterChar"/>
    <w:uiPriority w:val="99"/>
    <w:rsid w:val="00374C3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4C3F"/>
    <w:rPr>
      <w:rFonts w:ascii="Times New Roman" w:eastAsia="Times New Roman" w:hAnsi="Tms Rmn" w:cs="Angsana New"/>
      <w:kern w:val="0"/>
      <w:szCs w:val="24"/>
      <w14:ligatures w14:val="none"/>
    </w:rPr>
  </w:style>
  <w:style w:type="paragraph" w:styleId="Header">
    <w:name w:val="header"/>
    <w:basedOn w:val="Normal"/>
    <w:link w:val="HeaderChar"/>
    <w:uiPriority w:val="99"/>
    <w:rsid w:val="00374C3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4C3F"/>
    <w:rPr>
      <w:rFonts w:ascii="Times New Roman" w:eastAsia="Times New Roman" w:hAnsi="Tms Rmn" w:cs="Angsana New"/>
      <w:kern w:val="0"/>
      <w:szCs w:val="24"/>
      <w14:ligatures w14:val="none"/>
    </w:rPr>
  </w:style>
  <w:style w:type="paragraph" w:customStyle="1" w:styleId="CM2">
    <w:name w:val="CM2"/>
    <w:basedOn w:val="Normal"/>
    <w:next w:val="Normal"/>
    <w:uiPriority w:val="99"/>
    <w:rsid w:val="00374C3F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374C3F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kern w:val="0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9</Pages>
  <Words>2276</Words>
  <Characters>12978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EY</Company>
  <LinksUpToDate>false</LinksUpToDate>
  <CharactersWithSpaces>15224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Suchanart Srisadol</dc:creator>
  <cp:keywords/>
  <dc:description/>
  <cp:lastModifiedBy>Kamolwan Theeravetch</cp:lastModifiedBy>
  <cp:revision>11</cp:revision>
  <cp:lastPrinted>2026-02-13T14:59:00Z</cp:lastPrinted>
  <dcterms:created xsi:type="dcterms:W3CDTF">2026-02-02T08:41:00Z</dcterms:created>
  <dcterms:modified xsi:type="dcterms:W3CDTF">2026-02-13T14:59:00Z</dcterms:modified>
</cp:coreProperties>
</file>